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1B9" w:rsidRPr="00215504" w:rsidRDefault="005671B9" w:rsidP="005671B9">
      <w:pPr>
        <w:spacing w:before="240" w:after="240" w:line="240" w:lineRule="auto"/>
        <w:jc w:val="center"/>
        <w:rPr>
          <w:rFonts w:ascii="Palatino Linotype" w:eastAsia="Times New Roman" w:hAnsi="Palatino Linotype" w:cs="Arial"/>
          <w:b/>
          <w:bCs/>
          <w:color w:val="000000"/>
          <w:sz w:val="44"/>
          <w:szCs w:val="44"/>
          <w:lang w:val="en-GB" w:eastAsia="de-DE"/>
        </w:rPr>
      </w:pPr>
      <w:r w:rsidRPr="00215504">
        <w:rPr>
          <w:rFonts w:ascii="Palatino Linotype" w:eastAsia="Times New Roman" w:hAnsi="Palatino Linotype" w:cs="Arial"/>
          <w:b/>
          <w:bCs/>
          <w:color w:val="000000"/>
          <w:sz w:val="44"/>
          <w:szCs w:val="44"/>
          <w:lang w:val="en-GB" w:eastAsia="de-DE"/>
        </w:rPr>
        <w:t>S</w:t>
      </w:r>
      <w:r>
        <w:rPr>
          <w:rFonts w:ascii="Palatino Linotype" w:eastAsia="Times New Roman" w:hAnsi="Palatino Linotype" w:cs="Arial"/>
          <w:b/>
          <w:bCs/>
          <w:color w:val="000000"/>
          <w:sz w:val="44"/>
          <w:szCs w:val="44"/>
          <w:lang w:val="en-GB" w:eastAsia="de-DE"/>
        </w:rPr>
        <w:t>upplementary Material</w:t>
      </w:r>
    </w:p>
    <w:p w:rsidR="005671B9" w:rsidRPr="00215504" w:rsidRDefault="005671B9" w:rsidP="005671B9">
      <w:pPr>
        <w:spacing w:before="240" w:after="240" w:line="240" w:lineRule="auto"/>
        <w:jc w:val="both"/>
        <w:rPr>
          <w:rFonts w:ascii="Palatino Linotype" w:eastAsia="Times New Roman" w:hAnsi="Palatino Linotype" w:cs="Arial"/>
          <w:b/>
          <w:bCs/>
          <w:color w:val="000000"/>
          <w:sz w:val="20"/>
          <w:szCs w:val="20"/>
          <w:lang w:val="en-GB" w:eastAsia="de-DE"/>
        </w:rPr>
      </w:pPr>
    </w:p>
    <w:p w:rsidR="005671B9" w:rsidRPr="006E122F" w:rsidRDefault="005671B9" w:rsidP="005671B9">
      <w:pPr>
        <w:spacing w:before="240" w:after="240" w:line="240" w:lineRule="auto"/>
        <w:jc w:val="both"/>
        <w:rPr>
          <w:rFonts w:ascii="Palatino Linotype" w:eastAsia="Times New Roman" w:hAnsi="Palatino Linotype" w:cs="Times New Roman"/>
          <w:b/>
          <w:bCs/>
          <w:snapToGrid w:val="0"/>
          <w:color w:val="000000"/>
          <w:szCs w:val="18"/>
          <w:lang w:val="en-GB" w:eastAsia="de-DE" w:bidi="en-US"/>
        </w:rPr>
      </w:pPr>
      <w:bookmarkStart w:id="0" w:name="_Hlk194747993"/>
      <w:bookmarkStart w:id="1" w:name="_Hlk195425772"/>
      <w:r>
        <w:rPr>
          <w:rFonts w:ascii="Palatino Linotype" w:eastAsia="Times New Roman" w:hAnsi="Palatino Linotype" w:cs="Times New Roman"/>
          <w:b/>
          <w:bCs/>
          <w:snapToGrid w:val="0"/>
          <w:color w:val="000000"/>
          <w:sz w:val="32"/>
          <w:szCs w:val="18"/>
          <w:lang w:val="en-GB" w:eastAsia="de-DE" w:bidi="en-US"/>
        </w:rPr>
        <w:t xml:space="preserve">Novel dimeric dual-modality FAP-targeted agents with favourable </w:t>
      </w:r>
      <w:proofErr w:type="spellStart"/>
      <w:r>
        <w:rPr>
          <w:rFonts w:ascii="Palatino Linotype" w:eastAsia="Times New Roman" w:hAnsi="Palatino Linotype" w:cs="Times New Roman"/>
          <w:b/>
          <w:bCs/>
          <w:snapToGrid w:val="0"/>
          <w:color w:val="000000"/>
          <w:sz w:val="32"/>
          <w:szCs w:val="18"/>
          <w:lang w:val="en-GB" w:eastAsia="de-DE" w:bidi="en-US"/>
        </w:rPr>
        <w:t>tumor</w:t>
      </w:r>
      <w:proofErr w:type="spellEnd"/>
      <w:r>
        <w:rPr>
          <w:rFonts w:ascii="Palatino Linotype" w:eastAsia="Times New Roman" w:hAnsi="Palatino Linotype" w:cs="Times New Roman"/>
          <w:b/>
          <w:bCs/>
          <w:snapToGrid w:val="0"/>
          <w:color w:val="000000"/>
          <w:sz w:val="32"/>
          <w:szCs w:val="18"/>
          <w:lang w:val="en-GB" w:eastAsia="de-DE" w:bidi="en-US"/>
        </w:rPr>
        <w:t xml:space="preserve"> retention for image-guided surgery: a preclinical study</w:t>
      </w:r>
    </w:p>
    <w:bookmarkEnd w:id="0"/>
    <w:bookmarkEnd w:id="1"/>
    <w:p w:rsidR="005671B9" w:rsidRPr="00215504" w:rsidRDefault="005671B9" w:rsidP="005671B9">
      <w:pPr>
        <w:spacing w:before="240" w:after="240" w:line="240" w:lineRule="auto"/>
        <w:jc w:val="both"/>
        <w:rPr>
          <w:rFonts w:ascii="Palatino Linotype" w:eastAsia="Times New Roman" w:hAnsi="Palatino Linotype" w:cs="Arial"/>
          <w:b/>
          <w:bCs/>
          <w:color w:val="000000"/>
          <w:sz w:val="20"/>
          <w:szCs w:val="20"/>
          <w:lang w:val="en-GB" w:eastAsia="de-DE"/>
        </w:rPr>
      </w:pPr>
    </w:p>
    <w:p w:rsidR="005671B9" w:rsidRDefault="005671B9" w:rsidP="005671B9">
      <w:pPr>
        <w:pStyle w:val="MDPI13authornames"/>
        <w:rPr>
          <w:sz w:val="22"/>
          <w:szCs w:val="24"/>
        </w:rPr>
      </w:pPr>
      <w:r w:rsidRPr="00215504">
        <w:rPr>
          <w:sz w:val="22"/>
          <w:szCs w:val="24"/>
        </w:rPr>
        <w:t xml:space="preserve">Giacomo </w:t>
      </w:r>
      <w:proofErr w:type="spellStart"/>
      <w:r w:rsidRPr="00215504">
        <w:rPr>
          <w:sz w:val="22"/>
          <w:szCs w:val="24"/>
        </w:rPr>
        <w:t>Gariglio</w:t>
      </w:r>
      <w:proofErr w:type="spellEnd"/>
      <w:r w:rsidRPr="00215504">
        <w:rPr>
          <w:sz w:val="22"/>
          <w:szCs w:val="24"/>
        </w:rPr>
        <w:t xml:space="preserve"> </w:t>
      </w:r>
      <w:r w:rsidRPr="00215504">
        <w:rPr>
          <w:sz w:val="22"/>
          <w:szCs w:val="24"/>
          <w:vertAlign w:val="superscript"/>
        </w:rPr>
        <w:t>1</w:t>
      </w:r>
      <w:r w:rsidRPr="00215504">
        <w:rPr>
          <w:sz w:val="22"/>
          <w:szCs w:val="24"/>
        </w:rPr>
        <w:t xml:space="preserve">, </w:t>
      </w:r>
      <w:r w:rsidRPr="006E122F">
        <w:rPr>
          <w:sz w:val="22"/>
          <w:szCs w:val="24"/>
          <w:lang w:val="en-GB"/>
        </w:rPr>
        <w:t xml:space="preserve">Thomas </w:t>
      </w:r>
      <w:proofErr w:type="spellStart"/>
      <w:r w:rsidRPr="006E122F">
        <w:rPr>
          <w:sz w:val="22"/>
          <w:szCs w:val="24"/>
          <w:lang w:val="en-GB"/>
        </w:rPr>
        <w:t>Hasenöhrl</w:t>
      </w:r>
      <w:proofErr w:type="spellEnd"/>
      <w:r w:rsidRPr="00215504">
        <w:rPr>
          <w:sz w:val="22"/>
          <w:szCs w:val="24"/>
        </w:rPr>
        <w:t xml:space="preserve"> </w:t>
      </w:r>
      <w:r w:rsidRPr="00215504">
        <w:rPr>
          <w:sz w:val="22"/>
          <w:szCs w:val="24"/>
          <w:vertAlign w:val="superscript"/>
        </w:rPr>
        <w:t>2</w:t>
      </w:r>
      <w:r>
        <w:rPr>
          <w:sz w:val="22"/>
          <w:szCs w:val="24"/>
        </w:rPr>
        <w:t xml:space="preserve">, </w:t>
      </w:r>
      <w:r w:rsidRPr="00215504">
        <w:rPr>
          <w:sz w:val="22"/>
          <w:szCs w:val="24"/>
        </w:rPr>
        <w:t xml:space="preserve">Katerina </w:t>
      </w:r>
      <w:proofErr w:type="spellStart"/>
      <w:r w:rsidRPr="00215504">
        <w:rPr>
          <w:sz w:val="22"/>
          <w:szCs w:val="24"/>
        </w:rPr>
        <w:t>Bendova</w:t>
      </w:r>
      <w:proofErr w:type="spellEnd"/>
      <w:r w:rsidRPr="00215504">
        <w:rPr>
          <w:sz w:val="22"/>
          <w:szCs w:val="24"/>
        </w:rPr>
        <w:t xml:space="preserve"> </w:t>
      </w:r>
      <w:r>
        <w:rPr>
          <w:sz w:val="22"/>
          <w:szCs w:val="24"/>
          <w:vertAlign w:val="superscript"/>
        </w:rPr>
        <w:t>3</w:t>
      </w:r>
      <w:r w:rsidRPr="00215504">
        <w:rPr>
          <w:sz w:val="22"/>
          <w:szCs w:val="24"/>
        </w:rPr>
        <w:t xml:space="preserve">, </w:t>
      </w:r>
      <w:proofErr w:type="spellStart"/>
      <w:r w:rsidRPr="001E13B2">
        <w:rPr>
          <w:sz w:val="22"/>
          <w:szCs w:val="24"/>
        </w:rPr>
        <w:t>Zbyněk</w:t>
      </w:r>
      <w:proofErr w:type="spellEnd"/>
      <w:r w:rsidRPr="001E13B2">
        <w:rPr>
          <w:sz w:val="22"/>
          <w:szCs w:val="24"/>
        </w:rPr>
        <w:t xml:space="preserve"> </w:t>
      </w:r>
      <w:proofErr w:type="spellStart"/>
      <w:r w:rsidRPr="001E13B2">
        <w:rPr>
          <w:sz w:val="22"/>
          <w:szCs w:val="24"/>
        </w:rPr>
        <w:t>Nový</w:t>
      </w:r>
      <w:proofErr w:type="spellEnd"/>
      <w:r w:rsidRPr="00215504">
        <w:rPr>
          <w:sz w:val="22"/>
          <w:szCs w:val="24"/>
        </w:rPr>
        <w:t xml:space="preserve"> </w:t>
      </w:r>
      <w:r>
        <w:rPr>
          <w:sz w:val="22"/>
          <w:szCs w:val="24"/>
          <w:vertAlign w:val="superscript"/>
        </w:rPr>
        <w:t>3</w:t>
      </w:r>
      <w:r>
        <w:rPr>
          <w:sz w:val="22"/>
          <w:szCs w:val="24"/>
        </w:rPr>
        <w:t xml:space="preserve">, </w:t>
      </w:r>
      <w:r w:rsidRPr="006E122F">
        <w:rPr>
          <w:sz w:val="22"/>
          <w:szCs w:val="24"/>
          <w:lang w:val="en-GB"/>
        </w:rPr>
        <w:t xml:space="preserve">Christine </w:t>
      </w:r>
      <w:proofErr w:type="spellStart"/>
      <w:r w:rsidRPr="006E122F">
        <w:rPr>
          <w:sz w:val="22"/>
          <w:szCs w:val="24"/>
          <w:lang w:val="en-GB"/>
        </w:rPr>
        <w:t>Rangger</w:t>
      </w:r>
      <w:proofErr w:type="spellEnd"/>
      <w:r w:rsidRPr="006E122F">
        <w:rPr>
          <w:sz w:val="22"/>
          <w:szCs w:val="24"/>
          <w:lang w:val="en-GB"/>
        </w:rPr>
        <w:t xml:space="preserve"> </w:t>
      </w:r>
      <w:r w:rsidRPr="006E122F">
        <w:rPr>
          <w:sz w:val="22"/>
          <w:szCs w:val="24"/>
          <w:vertAlign w:val="superscript"/>
          <w:lang w:val="en-GB"/>
        </w:rPr>
        <w:t>1</w:t>
      </w:r>
      <w:r>
        <w:rPr>
          <w:sz w:val="22"/>
          <w:szCs w:val="24"/>
        </w:rPr>
        <w:t xml:space="preserve">, Kai </w:t>
      </w:r>
      <w:proofErr w:type="spellStart"/>
      <w:r>
        <w:rPr>
          <w:sz w:val="22"/>
          <w:szCs w:val="24"/>
        </w:rPr>
        <w:t>Kummer</w:t>
      </w:r>
      <w:proofErr w:type="spellEnd"/>
      <w:r>
        <w:rPr>
          <w:sz w:val="22"/>
          <w:szCs w:val="24"/>
        </w:rPr>
        <w:t xml:space="preserve"> </w:t>
      </w:r>
      <w:r>
        <w:rPr>
          <w:sz w:val="22"/>
          <w:szCs w:val="24"/>
          <w:vertAlign w:val="superscript"/>
        </w:rPr>
        <w:t>4</w:t>
      </w:r>
      <w:r>
        <w:rPr>
          <w:sz w:val="22"/>
          <w:szCs w:val="24"/>
        </w:rPr>
        <w:t>, Bradley D. Smith</w:t>
      </w:r>
      <w:r w:rsidRPr="00513607">
        <w:rPr>
          <w:sz w:val="22"/>
          <w:szCs w:val="24"/>
          <w:vertAlign w:val="superscript"/>
        </w:rPr>
        <w:t xml:space="preserve"> </w:t>
      </w:r>
      <w:r>
        <w:rPr>
          <w:sz w:val="22"/>
          <w:szCs w:val="24"/>
          <w:vertAlign w:val="superscript"/>
        </w:rPr>
        <w:t>5</w:t>
      </w:r>
      <w:r>
        <w:rPr>
          <w:sz w:val="22"/>
          <w:szCs w:val="24"/>
        </w:rPr>
        <w:t xml:space="preserve">, </w:t>
      </w:r>
      <w:r w:rsidRPr="006E122F">
        <w:rPr>
          <w:sz w:val="22"/>
          <w:szCs w:val="24"/>
          <w:lang w:val="en-GB"/>
        </w:rPr>
        <w:t xml:space="preserve">Barbara </w:t>
      </w:r>
      <w:proofErr w:type="spellStart"/>
      <w:r w:rsidRPr="006E122F">
        <w:rPr>
          <w:sz w:val="22"/>
          <w:szCs w:val="24"/>
          <w:lang w:val="en-GB"/>
        </w:rPr>
        <w:t>Matuszczak</w:t>
      </w:r>
      <w:proofErr w:type="spellEnd"/>
      <w:r w:rsidRPr="006E122F">
        <w:rPr>
          <w:sz w:val="22"/>
          <w:szCs w:val="24"/>
          <w:lang w:val="en-GB"/>
        </w:rPr>
        <w:t xml:space="preserve"> </w:t>
      </w:r>
      <w:r w:rsidRPr="006E122F">
        <w:rPr>
          <w:sz w:val="22"/>
          <w:szCs w:val="24"/>
          <w:vertAlign w:val="superscript"/>
          <w:lang w:val="en-GB"/>
        </w:rPr>
        <w:t>2</w:t>
      </w:r>
      <w:r w:rsidRPr="006E122F">
        <w:rPr>
          <w:sz w:val="22"/>
          <w:szCs w:val="24"/>
          <w:lang w:val="en-GB"/>
        </w:rPr>
        <w:t>,</w:t>
      </w:r>
      <w:r w:rsidRPr="00447E1E">
        <w:rPr>
          <w:sz w:val="22"/>
          <w:szCs w:val="24"/>
        </w:rPr>
        <w:t xml:space="preserve"> </w:t>
      </w:r>
      <w:r w:rsidRPr="00215504">
        <w:rPr>
          <w:sz w:val="22"/>
          <w:szCs w:val="24"/>
        </w:rPr>
        <w:t xml:space="preserve">Milos </w:t>
      </w:r>
      <w:proofErr w:type="spellStart"/>
      <w:r w:rsidRPr="00215504">
        <w:rPr>
          <w:sz w:val="22"/>
          <w:szCs w:val="24"/>
        </w:rPr>
        <w:t>Petrik</w:t>
      </w:r>
      <w:proofErr w:type="spellEnd"/>
      <w:r w:rsidRPr="00215504">
        <w:rPr>
          <w:sz w:val="22"/>
          <w:szCs w:val="24"/>
        </w:rPr>
        <w:t xml:space="preserve"> </w:t>
      </w:r>
      <w:r>
        <w:rPr>
          <w:sz w:val="22"/>
          <w:szCs w:val="24"/>
          <w:vertAlign w:val="superscript"/>
        </w:rPr>
        <w:t>3</w:t>
      </w:r>
      <w:r w:rsidRPr="00215504">
        <w:rPr>
          <w:sz w:val="22"/>
          <w:szCs w:val="24"/>
          <w:vertAlign w:val="superscript"/>
        </w:rPr>
        <w:t xml:space="preserve"> </w:t>
      </w:r>
      <w:r w:rsidRPr="00215504">
        <w:rPr>
          <w:sz w:val="22"/>
          <w:szCs w:val="24"/>
        </w:rPr>
        <w:t xml:space="preserve">and Clemens </w:t>
      </w:r>
      <w:proofErr w:type="spellStart"/>
      <w:r w:rsidRPr="00215504">
        <w:rPr>
          <w:sz w:val="22"/>
          <w:szCs w:val="24"/>
        </w:rPr>
        <w:t>Decristoforo</w:t>
      </w:r>
      <w:proofErr w:type="spellEnd"/>
      <w:r w:rsidRPr="00215504">
        <w:rPr>
          <w:sz w:val="22"/>
          <w:szCs w:val="24"/>
        </w:rPr>
        <w:t xml:space="preserve"> </w:t>
      </w:r>
      <w:r w:rsidRPr="00215504">
        <w:rPr>
          <w:sz w:val="22"/>
          <w:szCs w:val="24"/>
          <w:vertAlign w:val="superscript"/>
        </w:rPr>
        <w:t>1,</w:t>
      </w:r>
      <w:r w:rsidRPr="00215504">
        <w:rPr>
          <w:sz w:val="22"/>
          <w:szCs w:val="24"/>
        </w:rPr>
        <w:t>*</w:t>
      </w:r>
    </w:p>
    <w:p w:rsidR="005671B9" w:rsidRPr="00215504" w:rsidRDefault="005671B9" w:rsidP="005671B9">
      <w:pPr>
        <w:rPr>
          <w:lang w:eastAsia="de-DE" w:bidi="en-US"/>
        </w:rPr>
      </w:pPr>
    </w:p>
    <w:p w:rsidR="005671B9" w:rsidRPr="00215504" w:rsidRDefault="005671B9" w:rsidP="005671B9">
      <w:pPr>
        <w:pStyle w:val="MDPI16affiliation"/>
        <w:rPr>
          <w:sz w:val="20"/>
          <w:szCs w:val="22"/>
        </w:rPr>
      </w:pPr>
      <w:r w:rsidRPr="00215504">
        <w:rPr>
          <w:sz w:val="20"/>
          <w:szCs w:val="22"/>
          <w:vertAlign w:val="superscript"/>
        </w:rPr>
        <w:t>1</w:t>
      </w:r>
      <w:r w:rsidRPr="00215504">
        <w:rPr>
          <w:sz w:val="20"/>
          <w:szCs w:val="22"/>
        </w:rPr>
        <w:tab/>
        <w:t>Department of Nuclear Medicine, Medical University of Innsbruck, 6020 Innsbruck, Austria</w:t>
      </w:r>
    </w:p>
    <w:p w:rsidR="005671B9" w:rsidRPr="00215504" w:rsidRDefault="005671B9" w:rsidP="005671B9">
      <w:pPr>
        <w:pStyle w:val="MDPI16affiliation"/>
        <w:rPr>
          <w:sz w:val="20"/>
          <w:szCs w:val="22"/>
        </w:rPr>
      </w:pPr>
      <w:r w:rsidRPr="00215504">
        <w:rPr>
          <w:sz w:val="20"/>
          <w:szCs w:val="22"/>
          <w:vertAlign w:val="superscript"/>
        </w:rPr>
        <w:t>2</w:t>
      </w:r>
      <w:r w:rsidRPr="00215504">
        <w:rPr>
          <w:sz w:val="20"/>
          <w:szCs w:val="22"/>
        </w:rPr>
        <w:tab/>
      </w:r>
      <w:r>
        <w:rPr>
          <w:sz w:val="20"/>
          <w:szCs w:val="22"/>
        </w:rPr>
        <w:t xml:space="preserve">Institute of Pharmacy, </w:t>
      </w:r>
      <w:r w:rsidRPr="006E122F">
        <w:rPr>
          <w:sz w:val="20"/>
          <w:szCs w:val="22"/>
          <w:lang w:val="en-GB"/>
        </w:rPr>
        <w:t>Department of Pharmaceutical Chemistry, University of Innsbruck, 6020 Innsbruck, Austria</w:t>
      </w:r>
    </w:p>
    <w:p w:rsidR="005671B9" w:rsidRDefault="005671B9" w:rsidP="005671B9">
      <w:pPr>
        <w:pStyle w:val="MDPI16affiliation"/>
        <w:rPr>
          <w:sz w:val="20"/>
          <w:szCs w:val="22"/>
        </w:rPr>
      </w:pPr>
      <w:r w:rsidRPr="00215504">
        <w:rPr>
          <w:sz w:val="20"/>
          <w:szCs w:val="22"/>
          <w:vertAlign w:val="superscript"/>
        </w:rPr>
        <w:t>3</w:t>
      </w:r>
      <w:r w:rsidRPr="00215504">
        <w:rPr>
          <w:sz w:val="20"/>
          <w:szCs w:val="22"/>
        </w:rPr>
        <w:tab/>
        <w:t>Institute of Molecular and Translational</w:t>
      </w:r>
      <w:r>
        <w:rPr>
          <w:sz w:val="20"/>
          <w:szCs w:val="22"/>
        </w:rPr>
        <w:t xml:space="preserve"> </w:t>
      </w:r>
      <w:r w:rsidRPr="00215504">
        <w:rPr>
          <w:sz w:val="20"/>
          <w:szCs w:val="22"/>
        </w:rPr>
        <w:t>Medicine, Faculty of Medicine and Dentistry and Czech</w:t>
      </w:r>
      <w:r>
        <w:rPr>
          <w:sz w:val="20"/>
          <w:szCs w:val="22"/>
        </w:rPr>
        <w:t xml:space="preserve"> </w:t>
      </w:r>
      <w:r w:rsidRPr="00215504">
        <w:rPr>
          <w:sz w:val="20"/>
          <w:szCs w:val="22"/>
        </w:rPr>
        <w:t xml:space="preserve">Advanced Technology and Research Institute, </w:t>
      </w:r>
      <w:proofErr w:type="spellStart"/>
      <w:r w:rsidRPr="00215504">
        <w:rPr>
          <w:sz w:val="20"/>
          <w:szCs w:val="22"/>
        </w:rPr>
        <w:t>Palacky</w:t>
      </w:r>
      <w:proofErr w:type="spellEnd"/>
      <w:r>
        <w:rPr>
          <w:sz w:val="20"/>
          <w:szCs w:val="22"/>
        </w:rPr>
        <w:t xml:space="preserve"> </w:t>
      </w:r>
      <w:r w:rsidRPr="00215504">
        <w:rPr>
          <w:sz w:val="20"/>
          <w:szCs w:val="22"/>
        </w:rPr>
        <w:t>University, 77900 Olomouc, Czech Republic</w:t>
      </w:r>
    </w:p>
    <w:p w:rsidR="005671B9" w:rsidRDefault="005671B9" w:rsidP="005671B9">
      <w:pPr>
        <w:pStyle w:val="MDPI16affiliation"/>
        <w:rPr>
          <w:sz w:val="20"/>
          <w:szCs w:val="22"/>
        </w:rPr>
      </w:pPr>
      <w:r>
        <w:rPr>
          <w:sz w:val="20"/>
          <w:szCs w:val="22"/>
          <w:vertAlign w:val="superscript"/>
        </w:rPr>
        <w:t>4</w:t>
      </w:r>
      <w:r w:rsidRPr="00215504">
        <w:rPr>
          <w:sz w:val="20"/>
          <w:szCs w:val="22"/>
        </w:rPr>
        <w:tab/>
      </w:r>
      <w:r w:rsidRPr="00B422D9">
        <w:rPr>
          <w:sz w:val="20"/>
          <w:szCs w:val="22"/>
        </w:rPr>
        <w:t>Institute of Physiology, Medical University of Innsbruck, 6020 Innsbruck, Austria</w:t>
      </w:r>
    </w:p>
    <w:p w:rsidR="005671B9" w:rsidRDefault="005671B9" w:rsidP="005671B9">
      <w:pPr>
        <w:pStyle w:val="MDPI16affiliation"/>
        <w:rPr>
          <w:sz w:val="20"/>
          <w:szCs w:val="22"/>
        </w:rPr>
      </w:pPr>
      <w:r>
        <w:rPr>
          <w:sz w:val="20"/>
          <w:szCs w:val="22"/>
          <w:vertAlign w:val="superscript"/>
        </w:rPr>
        <w:t>5</w:t>
      </w:r>
      <w:r w:rsidRPr="00215504">
        <w:rPr>
          <w:sz w:val="20"/>
          <w:szCs w:val="22"/>
        </w:rPr>
        <w:tab/>
      </w:r>
      <w:r w:rsidRPr="001E13B2">
        <w:rPr>
          <w:sz w:val="20"/>
          <w:szCs w:val="22"/>
        </w:rPr>
        <w:t>Department of Chemistry and Biochemistry, University of Notre Dame, Notre Dame, Indiana 46556, United States</w:t>
      </w:r>
    </w:p>
    <w:p w:rsidR="005671B9" w:rsidRDefault="005671B9" w:rsidP="005671B9">
      <w:pPr>
        <w:pStyle w:val="MDPI16affiliation"/>
        <w:rPr>
          <w:sz w:val="20"/>
          <w:szCs w:val="22"/>
        </w:rPr>
      </w:pPr>
    </w:p>
    <w:p w:rsidR="005671B9" w:rsidRPr="00615557" w:rsidRDefault="005671B9" w:rsidP="005671B9">
      <w:pPr>
        <w:pStyle w:val="MDPI16affiliation"/>
        <w:rPr>
          <w:sz w:val="20"/>
          <w:szCs w:val="22"/>
          <w:lang w:val="en-GB"/>
        </w:rPr>
      </w:pPr>
    </w:p>
    <w:p w:rsidR="005671B9" w:rsidRPr="00215504" w:rsidRDefault="005671B9" w:rsidP="005671B9">
      <w:pPr>
        <w:pStyle w:val="MDPI16affiliation"/>
        <w:rPr>
          <w:sz w:val="20"/>
          <w:szCs w:val="22"/>
        </w:rPr>
      </w:pPr>
    </w:p>
    <w:p w:rsidR="005671B9" w:rsidRPr="00F6067F" w:rsidRDefault="005671B9" w:rsidP="005671B9">
      <w:pPr>
        <w:spacing w:before="240" w:after="240" w:line="240" w:lineRule="auto"/>
        <w:jc w:val="both"/>
        <w:rPr>
          <w:rFonts w:ascii="Palatino Linotype" w:eastAsia="Times New Roman" w:hAnsi="Palatino Linotype" w:cs="Arial"/>
          <w:b/>
          <w:bCs/>
          <w:color w:val="000000"/>
          <w:sz w:val="20"/>
          <w:szCs w:val="20"/>
          <w:lang w:eastAsia="de-DE"/>
        </w:rPr>
      </w:pPr>
    </w:p>
    <w:p w:rsidR="005671B9" w:rsidRPr="00B63346" w:rsidRDefault="005671B9" w:rsidP="005671B9">
      <w:pPr>
        <w:pStyle w:val="MDPI16affiliation"/>
        <w:ind w:left="0" w:firstLine="0"/>
        <w:rPr>
          <w:i/>
          <w:sz w:val="20"/>
        </w:rPr>
      </w:pPr>
      <w:r w:rsidRPr="00B63346">
        <w:rPr>
          <w:i/>
          <w:sz w:val="20"/>
        </w:rPr>
        <w:t>Corresponding authors:</w:t>
      </w:r>
    </w:p>
    <w:p w:rsidR="005671B9" w:rsidRPr="00B63346" w:rsidRDefault="005671B9" w:rsidP="005671B9">
      <w:pPr>
        <w:pStyle w:val="MDPI16affiliation"/>
        <w:ind w:left="0" w:firstLine="0"/>
        <w:rPr>
          <w:sz w:val="20"/>
        </w:rPr>
      </w:pPr>
      <w:r w:rsidRPr="00B63346">
        <w:rPr>
          <w:sz w:val="20"/>
        </w:rPr>
        <w:t xml:space="preserve">Clemens </w:t>
      </w:r>
      <w:proofErr w:type="spellStart"/>
      <w:r w:rsidRPr="00B63346">
        <w:rPr>
          <w:sz w:val="20"/>
        </w:rPr>
        <w:t>Decristoforo</w:t>
      </w:r>
      <w:proofErr w:type="spellEnd"/>
      <w:r w:rsidRPr="00B63346">
        <w:rPr>
          <w:sz w:val="20"/>
        </w:rPr>
        <w:t xml:space="preserve">, Department of Nuclear Medicine, </w:t>
      </w:r>
      <w:proofErr w:type="spellStart"/>
      <w:r w:rsidRPr="00B63346">
        <w:rPr>
          <w:sz w:val="20"/>
        </w:rPr>
        <w:t>Anichstrasse</w:t>
      </w:r>
      <w:proofErr w:type="spellEnd"/>
      <w:r w:rsidRPr="00B63346">
        <w:rPr>
          <w:sz w:val="20"/>
        </w:rPr>
        <w:t xml:space="preserve"> 35, A-6020 Innsbruck, Austria, Tel: +4351250480951, email: </w:t>
      </w:r>
      <w:hyperlink r:id="rId6" w:history="1">
        <w:r w:rsidRPr="00B63346">
          <w:rPr>
            <w:rStyle w:val="Hyperlink"/>
            <w:rFonts w:eastAsiaTheme="majorEastAsia"/>
            <w:sz w:val="20"/>
          </w:rPr>
          <w:t>Clemens.Decristoforo@i-med.ac.at</w:t>
        </w:r>
      </w:hyperlink>
    </w:p>
    <w:p w:rsidR="005671B9" w:rsidRDefault="005671B9" w:rsidP="005671B9">
      <w:pPr>
        <w:spacing w:before="240" w:after="240" w:line="240" w:lineRule="auto"/>
        <w:jc w:val="both"/>
        <w:rPr>
          <w:rFonts w:ascii="Palatino Linotype" w:eastAsia="Times New Roman" w:hAnsi="Palatino Linotype" w:cs="Arial"/>
          <w:b/>
          <w:bCs/>
          <w:color w:val="000000"/>
          <w:sz w:val="20"/>
          <w:szCs w:val="20"/>
          <w:lang w:val="en-GB" w:eastAsia="de-DE"/>
        </w:rPr>
      </w:pPr>
    </w:p>
    <w:p w:rsidR="005671B9" w:rsidRDefault="005671B9" w:rsidP="005671B9">
      <w:pPr>
        <w:spacing w:before="240" w:after="240" w:line="240" w:lineRule="auto"/>
        <w:jc w:val="both"/>
        <w:rPr>
          <w:rFonts w:ascii="Palatino Linotype" w:eastAsia="Times New Roman" w:hAnsi="Palatino Linotype" w:cs="Arial"/>
          <w:b/>
          <w:bCs/>
          <w:color w:val="000000"/>
          <w:sz w:val="20"/>
          <w:szCs w:val="20"/>
          <w:lang w:val="en-GB" w:eastAsia="de-DE"/>
        </w:rPr>
      </w:pPr>
    </w:p>
    <w:p w:rsidR="005671B9" w:rsidRDefault="005671B9" w:rsidP="005671B9">
      <w:pPr>
        <w:spacing w:before="240" w:after="240" w:line="240" w:lineRule="auto"/>
        <w:jc w:val="both"/>
        <w:rPr>
          <w:rFonts w:ascii="Palatino Linotype" w:eastAsia="Times New Roman" w:hAnsi="Palatino Linotype" w:cs="Arial"/>
          <w:b/>
          <w:bCs/>
          <w:color w:val="000000"/>
          <w:sz w:val="20"/>
          <w:szCs w:val="20"/>
          <w:lang w:val="en-GB" w:eastAsia="de-DE"/>
        </w:rPr>
      </w:pPr>
    </w:p>
    <w:p w:rsidR="005671B9" w:rsidRDefault="005671B9" w:rsidP="005671B9">
      <w:pPr>
        <w:spacing w:before="240" w:after="240" w:line="240" w:lineRule="auto"/>
        <w:jc w:val="both"/>
        <w:rPr>
          <w:rFonts w:ascii="Palatino Linotype" w:eastAsia="Times New Roman" w:hAnsi="Palatino Linotype" w:cs="Arial"/>
          <w:b/>
          <w:bCs/>
          <w:color w:val="000000"/>
          <w:sz w:val="20"/>
          <w:szCs w:val="20"/>
          <w:lang w:val="en-GB" w:eastAsia="de-DE"/>
        </w:rPr>
      </w:pPr>
    </w:p>
    <w:p w:rsidR="005671B9" w:rsidRDefault="005671B9" w:rsidP="005671B9">
      <w:pPr>
        <w:spacing w:before="240" w:after="240" w:line="240" w:lineRule="auto"/>
        <w:jc w:val="both"/>
        <w:rPr>
          <w:rFonts w:ascii="Palatino Linotype" w:eastAsia="Times New Roman" w:hAnsi="Palatino Linotype" w:cs="Arial"/>
          <w:b/>
          <w:bCs/>
          <w:color w:val="000000"/>
          <w:sz w:val="20"/>
          <w:szCs w:val="20"/>
          <w:lang w:val="en-GB" w:eastAsia="de-DE"/>
        </w:rPr>
      </w:pPr>
    </w:p>
    <w:p w:rsidR="005671B9" w:rsidRDefault="005671B9" w:rsidP="005671B9">
      <w:pPr>
        <w:spacing w:before="240" w:after="240" w:line="240" w:lineRule="auto"/>
        <w:jc w:val="both"/>
        <w:rPr>
          <w:rFonts w:ascii="Palatino Linotype" w:eastAsia="Times New Roman" w:hAnsi="Palatino Linotype" w:cs="Arial"/>
          <w:b/>
          <w:bCs/>
          <w:color w:val="000000"/>
          <w:sz w:val="20"/>
          <w:szCs w:val="20"/>
          <w:lang w:val="en-GB" w:eastAsia="de-DE"/>
        </w:rPr>
      </w:pPr>
    </w:p>
    <w:p w:rsidR="005671B9" w:rsidRDefault="005671B9" w:rsidP="005671B9">
      <w:pPr>
        <w:spacing w:before="240" w:after="240" w:line="240" w:lineRule="auto"/>
        <w:jc w:val="both"/>
        <w:rPr>
          <w:rFonts w:ascii="Palatino Linotype" w:eastAsia="Times New Roman" w:hAnsi="Palatino Linotype" w:cs="Arial"/>
          <w:b/>
          <w:bCs/>
          <w:color w:val="000000"/>
          <w:sz w:val="20"/>
          <w:szCs w:val="20"/>
          <w:lang w:val="en-GB" w:eastAsia="de-DE"/>
        </w:rPr>
      </w:pPr>
    </w:p>
    <w:p w:rsidR="005671B9" w:rsidRPr="00E8211F" w:rsidRDefault="005671B9" w:rsidP="005671B9">
      <w:pPr>
        <w:spacing w:before="240" w:after="240" w:line="240" w:lineRule="auto"/>
        <w:jc w:val="center"/>
        <w:rPr>
          <w:rFonts w:ascii="Palatino Linotype" w:eastAsia="Times New Roman" w:hAnsi="Palatino Linotype" w:cs="Arial"/>
          <w:b/>
          <w:bCs/>
          <w:color w:val="000000"/>
          <w:sz w:val="28"/>
          <w:szCs w:val="28"/>
          <w:lang w:val="en-GB" w:eastAsia="de-DE"/>
        </w:rPr>
      </w:pPr>
      <w:r w:rsidRPr="00E8211F">
        <w:rPr>
          <w:rFonts w:ascii="Palatino Linotype" w:eastAsia="Times New Roman" w:hAnsi="Palatino Linotype" w:cs="Arial"/>
          <w:b/>
          <w:bCs/>
          <w:color w:val="000000"/>
          <w:sz w:val="28"/>
          <w:szCs w:val="28"/>
          <w:lang w:val="en-GB" w:eastAsia="de-DE"/>
        </w:rPr>
        <w:lastRenderedPageBreak/>
        <w:t>Table of content</w:t>
      </w:r>
    </w:p>
    <w:p w:rsidR="005671B9" w:rsidRDefault="005671B9" w:rsidP="005671B9">
      <w:pPr>
        <w:spacing w:before="240" w:after="240" w:line="240" w:lineRule="auto"/>
        <w:jc w:val="both"/>
        <w:rPr>
          <w:rFonts w:ascii="Palatino Linotype" w:eastAsia="Times New Roman" w:hAnsi="Palatino Linotype" w:cs="Arial"/>
          <w:b/>
          <w:bCs/>
          <w:color w:val="000000"/>
          <w:sz w:val="20"/>
          <w:szCs w:val="20"/>
          <w:lang w:val="en-GB" w:eastAsia="de-DE"/>
        </w:rPr>
      </w:pPr>
    </w:p>
    <w:p w:rsidR="00F7709B" w:rsidRDefault="005671B9">
      <w:pPr>
        <w:pStyle w:val="Verzeichnis1"/>
        <w:rPr>
          <w:rFonts w:asciiTheme="minorHAnsi" w:eastAsiaTheme="minorEastAsia" w:hAnsiTheme="minorHAnsi"/>
          <w:b w:val="0"/>
          <w:bCs w:val="0"/>
          <w:lang w:val="de-DE" w:eastAsia="de-DE"/>
        </w:rPr>
      </w:pPr>
      <w:r>
        <w:rPr>
          <w:rFonts w:eastAsia="Times New Roman" w:cs="Arial"/>
          <w:color w:val="000000"/>
          <w:sz w:val="20"/>
          <w:szCs w:val="20"/>
          <w:lang w:val="en-GB" w:eastAsia="de-DE"/>
        </w:rPr>
        <w:fldChar w:fldCharType="begin"/>
      </w:r>
      <w:r>
        <w:rPr>
          <w:rFonts w:eastAsia="Times New Roman" w:cs="Arial"/>
          <w:color w:val="000000"/>
          <w:sz w:val="20"/>
          <w:szCs w:val="20"/>
          <w:lang w:val="en-GB" w:eastAsia="de-DE"/>
        </w:rPr>
        <w:instrText xml:space="preserve"> TOC \o "1-3" \h \z \u </w:instrText>
      </w:r>
      <w:r>
        <w:rPr>
          <w:rFonts w:eastAsia="Times New Roman" w:cs="Arial"/>
          <w:color w:val="000000"/>
          <w:sz w:val="20"/>
          <w:szCs w:val="20"/>
          <w:lang w:val="en-GB" w:eastAsia="de-DE"/>
        </w:rPr>
        <w:fldChar w:fldCharType="separate"/>
      </w:r>
      <w:hyperlink w:anchor="_Toc215572601" w:history="1">
        <w:r w:rsidR="00F7709B" w:rsidRPr="003142E9">
          <w:rPr>
            <w:rStyle w:val="Hyperlink"/>
            <w:rFonts w:eastAsia="Times New Roman"/>
            <w:lang w:val="en-GB" w:eastAsia="de-DE"/>
          </w:rPr>
          <w:t>Instrumentation</w:t>
        </w:r>
        <w:r w:rsidR="00F7709B">
          <w:rPr>
            <w:webHidden/>
          </w:rPr>
          <w:tab/>
        </w:r>
        <w:r w:rsidR="00F7709B">
          <w:rPr>
            <w:webHidden/>
          </w:rPr>
          <w:fldChar w:fldCharType="begin"/>
        </w:r>
        <w:r w:rsidR="00F7709B">
          <w:rPr>
            <w:webHidden/>
          </w:rPr>
          <w:instrText xml:space="preserve"> PAGEREF _Toc215572601 \h </w:instrText>
        </w:r>
        <w:r w:rsidR="00F7709B">
          <w:rPr>
            <w:webHidden/>
          </w:rPr>
        </w:r>
        <w:r w:rsidR="00F7709B">
          <w:rPr>
            <w:webHidden/>
          </w:rPr>
          <w:fldChar w:fldCharType="separate"/>
        </w:r>
        <w:r w:rsidR="00F7709B">
          <w:rPr>
            <w:webHidden/>
          </w:rPr>
          <w:t>4</w:t>
        </w:r>
        <w:r w:rsidR="00F7709B">
          <w:rPr>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02" w:history="1">
        <w:r w:rsidRPr="003142E9">
          <w:rPr>
            <w:rStyle w:val="Hyperlink"/>
            <w:rFonts w:ascii="Palatino Linotype" w:eastAsia="Times New Roman" w:hAnsi="Palatino Linotype"/>
            <w:noProof/>
            <w:lang w:val="en-GB" w:eastAsia="de-DE"/>
          </w:rPr>
          <w:t>Analytical [radio]-RP-HPLC</w:t>
        </w:r>
        <w:r>
          <w:rPr>
            <w:noProof/>
            <w:webHidden/>
          </w:rPr>
          <w:tab/>
        </w:r>
        <w:r>
          <w:rPr>
            <w:noProof/>
            <w:webHidden/>
          </w:rPr>
          <w:fldChar w:fldCharType="begin"/>
        </w:r>
        <w:r>
          <w:rPr>
            <w:noProof/>
            <w:webHidden/>
          </w:rPr>
          <w:instrText xml:space="preserve"> PAGEREF _Toc215572602 \h </w:instrText>
        </w:r>
        <w:r>
          <w:rPr>
            <w:noProof/>
            <w:webHidden/>
          </w:rPr>
        </w:r>
        <w:r>
          <w:rPr>
            <w:noProof/>
            <w:webHidden/>
          </w:rPr>
          <w:fldChar w:fldCharType="separate"/>
        </w:r>
        <w:r>
          <w:rPr>
            <w:noProof/>
            <w:webHidden/>
          </w:rPr>
          <w:t>4</w:t>
        </w:r>
        <w:r>
          <w:rPr>
            <w:noProof/>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03" w:history="1">
        <w:r w:rsidRPr="003142E9">
          <w:rPr>
            <w:rStyle w:val="Hyperlink"/>
            <w:rFonts w:ascii="Palatino Linotype" w:eastAsia="Times New Roman" w:hAnsi="Palatino Linotype"/>
            <w:noProof/>
            <w:lang w:val="en-GB" w:eastAsia="de-DE"/>
          </w:rPr>
          <w:t>Preparative RP-HPLC</w:t>
        </w:r>
        <w:r>
          <w:rPr>
            <w:noProof/>
            <w:webHidden/>
          </w:rPr>
          <w:tab/>
        </w:r>
        <w:r>
          <w:rPr>
            <w:noProof/>
            <w:webHidden/>
          </w:rPr>
          <w:fldChar w:fldCharType="begin"/>
        </w:r>
        <w:r>
          <w:rPr>
            <w:noProof/>
            <w:webHidden/>
          </w:rPr>
          <w:instrText xml:space="preserve"> PAGEREF _Toc215572603 \h </w:instrText>
        </w:r>
        <w:r>
          <w:rPr>
            <w:noProof/>
            <w:webHidden/>
          </w:rPr>
        </w:r>
        <w:r>
          <w:rPr>
            <w:noProof/>
            <w:webHidden/>
          </w:rPr>
          <w:fldChar w:fldCharType="separate"/>
        </w:r>
        <w:r>
          <w:rPr>
            <w:noProof/>
            <w:webHidden/>
          </w:rPr>
          <w:t>4</w:t>
        </w:r>
        <w:r>
          <w:rPr>
            <w:noProof/>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04" w:history="1">
        <w:r w:rsidRPr="003142E9">
          <w:rPr>
            <w:rStyle w:val="Hyperlink"/>
            <w:rFonts w:ascii="Palatino Linotype" w:hAnsi="Palatino Linotype"/>
            <w:noProof/>
            <w:lang w:val="en-GB"/>
          </w:rPr>
          <w:t>ESI-MS</w:t>
        </w:r>
        <w:r>
          <w:rPr>
            <w:noProof/>
            <w:webHidden/>
          </w:rPr>
          <w:tab/>
        </w:r>
        <w:r>
          <w:rPr>
            <w:noProof/>
            <w:webHidden/>
          </w:rPr>
          <w:fldChar w:fldCharType="begin"/>
        </w:r>
        <w:r>
          <w:rPr>
            <w:noProof/>
            <w:webHidden/>
          </w:rPr>
          <w:instrText xml:space="preserve"> PAGEREF _Toc215572604 \h </w:instrText>
        </w:r>
        <w:r>
          <w:rPr>
            <w:noProof/>
            <w:webHidden/>
          </w:rPr>
        </w:r>
        <w:r>
          <w:rPr>
            <w:noProof/>
            <w:webHidden/>
          </w:rPr>
          <w:fldChar w:fldCharType="separate"/>
        </w:r>
        <w:r>
          <w:rPr>
            <w:noProof/>
            <w:webHidden/>
          </w:rPr>
          <w:t>5</w:t>
        </w:r>
        <w:r>
          <w:rPr>
            <w:noProof/>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05" w:history="1">
        <w:r w:rsidRPr="003142E9">
          <w:rPr>
            <w:rStyle w:val="Hyperlink"/>
            <w:rFonts w:ascii="Palatino Linotype" w:hAnsi="Palatino Linotype"/>
            <w:noProof/>
            <w:vertAlign w:val="superscript"/>
            <w:lang w:val="en-GB"/>
          </w:rPr>
          <w:t>1</w:t>
        </w:r>
        <w:r w:rsidRPr="003142E9">
          <w:rPr>
            <w:rStyle w:val="Hyperlink"/>
            <w:rFonts w:ascii="Palatino Linotype" w:hAnsi="Palatino Linotype"/>
            <w:noProof/>
            <w:lang w:val="en-GB"/>
          </w:rPr>
          <w:t>H-NMR</w:t>
        </w:r>
        <w:r>
          <w:rPr>
            <w:noProof/>
            <w:webHidden/>
          </w:rPr>
          <w:tab/>
        </w:r>
        <w:r>
          <w:rPr>
            <w:noProof/>
            <w:webHidden/>
          </w:rPr>
          <w:fldChar w:fldCharType="begin"/>
        </w:r>
        <w:r>
          <w:rPr>
            <w:noProof/>
            <w:webHidden/>
          </w:rPr>
          <w:instrText xml:space="preserve"> PAGEREF _Toc215572605 \h </w:instrText>
        </w:r>
        <w:r>
          <w:rPr>
            <w:noProof/>
            <w:webHidden/>
          </w:rPr>
        </w:r>
        <w:r>
          <w:rPr>
            <w:noProof/>
            <w:webHidden/>
          </w:rPr>
          <w:fldChar w:fldCharType="separate"/>
        </w:r>
        <w:r>
          <w:rPr>
            <w:noProof/>
            <w:webHidden/>
          </w:rPr>
          <w:t>5</w:t>
        </w:r>
        <w:r>
          <w:rPr>
            <w:noProof/>
            <w:webHidden/>
          </w:rPr>
          <w:fldChar w:fldCharType="end"/>
        </w:r>
      </w:hyperlink>
    </w:p>
    <w:p w:rsidR="00F7709B" w:rsidRDefault="00F7709B">
      <w:pPr>
        <w:pStyle w:val="Verzeichnis1"/>
        <w:rPr>
          <w:rFonts w:asciiTheme="minorHAnsi" w:eastAsiaTheme="minorEastAsia" w:hAnsiTheme="minorHAnsi"/>
          <w:b w:val="0"/>
          <w:bCs w:val="0"/>
          <w:lang w:val="de-DE" w:eastAsia="de-DE"/>
        </w:rPr>
      </w:pPr>
      <w:hyperlink w:anchor="_Toc215572606" w:history="1">
        <w:r w:rsidRPr="003142E9">
          <w:rPr>
            <w:rStyle w:val="Hyperlink"/>
            <w:lang w:val="en-GB"/>
          </w:rPr>
          <w:t>Synthesis of the labelling precursors</w:t>
        </w:r>
        <w:r>
          <w:rPr>
            <w:webHidden/>
          </w:rPr>
          <w:tab/>
        </w:r>
        <w:r>
          <w:rPr>
            <w:webHidden/>
          </w:rPr>
          <w:fldChar w:fldCharType="begin"/>
        </w:r>
        <w:r>
          <w:rPr>
            <w:webHidden/>
          </w:rPr>
          <w:instrText xml:space="preserve"> PAGEREF _Toc215572606 \h </w:instrText>
        </w:r>
        <w:r>
          <w:rPr>
            <w:webHidden/>
          </w:rPr>
        </w:r>
        <w:r>
          <w:rPr>
            <w:webHidden/>
          </w:rPr>
          <w:fldChar w:fldCharType="separate"/>
        </w:r>
        <w:r>
          <w:rPr>
            <w:webHidden/>
          </w:rPr>
          <w:t>5</w:t>
        </w:r>
        <w:r>
          <w:rPr>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07" w:history="1">
        <w:r w:rsidRPr="003142E9">
          <w:rPr>
            <w:rStyle w:val="Hyperlink"/>
            <w:rFonts w:ascii="Palatino Linotype" w:hAnsi="Palatino Linotype"/>
            <w:noProof/>
            <w:lang w:val="en-AU"/>
          </w:rPr>
          <w:t>M</w:t>
        </w:r>
        <w:r w:rsidRPr="003142E9">
          <w:rPr>
            <w:rStyle w:val="Hyperlink"/>
            <w:rFonts w:ascii="Palatino Linotype" w:eastAsia="Times New Roman" w:hAnsi="Palatino Linotype"/>
            <w:noProof/>
            <w:lang w:val="en-GB" w:eastAsia="de-DE"/>
          </w:rPr>
          <w:t>aterials</w:t>
        </w:r>
        <w:r>
          <w:rPr>
            <w:noProof/>
            <w:webHidden/>
          </w:rPr>
          <w:tab/>
        </w:r>
        <w:r>
          <w:rPr>
            <w:noProof/>
            <w:webHidden/>
          </w:rPr>
          <w:fldChar w:fldCharType="begin"/>
        </w:r>
        <w:r>
          <w:rPr>
            <w:noProof/>
            <w:webHidden/>
          </w:rPr>
          <w:instrText xml:space="preserve"> PAGEREF _Toc215572607 \h </w:instrText>
        </w:r>
        <w:r>
          <w:rPr>
            <w:noProof/>
            <w:webHidden/>
          </w:rPr>
        </w:r>
        <w:r>
          <w:rPr>
            <w:noProof/>
            <w:webHidden/>
          </w:rPr>
          <w:fldChar w:fldCharType="separate"/>
        </w:r>
        <w:r>
          <w:rPr>
            <w:noProof/>
            <w:webHidden/>
          </w:rPr>
          <w:t>5</w:t>
        </w:r>
        <w:r>
          <w:rPr>
            <w:noProof/>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08" w:history="1">
        <w:r w:rsidRPr="003142E9">
          <w:rPr>
            <w:rStyle w:val="Hyperlink"/>
            <w:rFonts w:ascii="Palatino Linotype" w:hAnsi="Palatino Linotype"/>
            <w:noProof/>
            <w:lang w:val="en-GB"/>
          </w:rPr>
          <w:t>Synthesis of the FAPi alkyne derivative</w:t>
        </w:r>
        <w:r>
          <w:rPr>
            <w:noProof/>
            <w:webHidden/>
          </w:rPr>
          <w:tab/>
        </w:r>
        <w:r>
          <w:rPr>
            <w:noProof/>
            <w:webHidden/>
          </w:rPr>
          <w:fldChar w:fldCharType="begin"/>
        </w:r>
        <w:r>
          <w:rPr>
            <w:noProof/>
            <w:webHidden/>
          </w:rPr>
          <w:instrText xml:space="preserve"> PAGEREF _Toc215572608 \h </w:instrText>
        </w:r>
        <w:r>
          <w:rPr>
            <w:noProof/>
            <w:webHidden/>
          </w:rPr>
        </w:r>
        <w:r>
          <w:rPr>
            <w:noProof/>
            <w:webHidden/>
          </w:rPr>
          <w:fldChar w:fldCharType="separate"/>
        </w:r>
        <w:r>
          <w:rPr>
            <w:noProof/>
            <w:webHidden/>
          </w:rPr>
          <w:t>6</w:t>
        </w:r>
        <w:r>
          <w:rPr>
            <w:noProof/>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09" w:history="1">
        <w:r w:rsidRPr="003142E9">
          <w:rPr>
            <w:rStyle w:val="Hyperlink"/>
            <w:rFonts w:ascii="Palatino Linotype" w:hAnsi="Palatino Linotype"/>
            <w:noProof/>
            <w:lang w:val="en-GB"/>
          </w:rPr>
          <w:t>Esterification: Methyl 6-methoxyquinoline-4-carboxylate</w:t>
        </w:r>
        <w:r>
          <w:rPr>
            <w:noProof/>
            <w:webHidden/>
          </w:rPr>
          <w:tab/>
        </w:r>
        <w:r>
          <w:rPr>
            <w:noProof/>
            <w:webHidden/>
          </w:rPr>
          <w:fldChar w:fldCharType="begin"/>
        </w:r>
        <w:r>
          <w:rPr>
            <w:noProof/>
            <w:webHidden/>
          </w:rPr>
          <w:instrText xml:space="preserve"> PAGEREF _Toc215572609 \h </w:instrText>
        </w:r>
        <w:r>
          <w:rPr>
            <w:noProof/>
            <w:webHidden/>
          </w:rPr>
        </w:r>
        <w:r>
          <w:rPr>
            <w:noProof/>
            <w:webHidden/>
          </w:rPr>
          <w:fldChar w:fldCharType="separate"/>
        </w:r>
        <w:r>
          <w:rPr>
            <w:noProof/>
            <w:webHidden/>
          </w:rPr>
          <w:t>6</w:t>
        </w:r>
        <w:r>
          <w:rPr>
            <w:noProof/>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10" w:history="1">
        <w:r w:rsidRPr="003142E9">
          <w:rPr>
            <w:rStyle w:val="Hyperlink"/>
            <w:rFonts w:ascii="Palatino Linotype" w:hAnsi="Palatino Linotype"/>
            <w:noProof/>
            <w:lang w:val="en-AU"/>
          </w:rPr>
          <w:t xml:space="preserve">Demethylation: </w:t>
        </w:r>
        <w:r w:rsidRPr="003142E9">
          <w:rPr>
            <w:rStyle w:val="Hyperlink"/>
            <w:rFonts w:ascii="Palatino Linotype" w:hAnsi="Palatino Linotype"/>
            <w:noProof/>
            <w:lang w:val="en-GB"/>
          </w:rPr>
          <w:t>Methyl 6-hydroxyquinoline-4-carboxylate</w:t>
        </w:r>
        <w:r>
          <w:rPr>
            <w:noProof/>
            <w:webHidden/>
          </w:rPr>
          <w:tab/>
        </w:r>
        <w:r>
          <w:rPr>
            <w:noProof/>
            <w:webHidden/>
          </w:rPr>
          <w:fldChar w:fldCharType="begin"/>
        </w:r>
        <w:r>
          <w:rPr>
            <w:noProof/>
            <w:webHidden/>
          </w:rPr>
          <w:instrText xml:space="preserve"> PAGEREF _Toc215572610 \h </w:instrText>
        </w:r>
        <w:r>
          <w:rPr>
            <w:noProof/>
            <w:webHidden/>
          </w:rPr>
        </w:r>
        <w:r>
          <w:rPr>
            <w:noProof/>
            <w:webHidden/>
          </w:rPr>
          <w:fldChar w:fldCharType="separate"/>
        </w:r>
        <w:r>
          <w:rPr>
            <w:noProof/>
            <w:webHidden/>
          </w:rPr>
          <w:t>8</w:t>
        </w:r>
        <w:r>
          <w:rPr>
            <w:noProof/>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11" w:history="1">
        <w:r w:rsidRPr="003142E9">
          <w:rPr>
            <w:rStyle w:val="Hyperlink"/>
            <w:rFonts w:ascii="Palatino Linotype" w:hAnsi="Palatino Linotype"/>
            <w:noProof/>
            <w:lang w:val="en-GB"/>
          </w:rPr>
          <w:t>Etherification: Methyl 6-(3-chloropropoxy)quinoline-4-carboxylate</w:t>
        </w:r>
        <w:r>
          <w:rPr>
            <w:noProof/>
            <w:webHidden/>
          </w:rPr>
          <w:tab/>
        </w:r>
        <w:r>
          <w:rPr>
            <w:noProof/>
            <w:webHidden/>
          </w:rPr>
          <w:fldChar w:fldCharType="begin"/>
        </w:r>
        <w:r>
          <w:rPr>
            <w:noProof/>
            <w:webHidden/>
          </w:rPr>
          <w:instrText xml:space="preserve"> PAGEREF _Toc215572611 \h </w:instrText>
        </w:r>
        <w:r>
          <w:rPr>
            <w:noProof/>
            <w:webHidden/>
          </w:rPr>
        </w:r>
        <w:r>
          <w:rPr>
            <w:noProof/>
            <w:webHidden/>
          </w:rPr>
          <w:fldChar w:fldCharType="separate"/>
        </w:r>
        <w:r>
          <w:rPr>
            <w:noProof/>
            <w:webHidden/>
          </w:rPr>
          <w:t>9</w:t>
        </w:r>
        <w:r>
          <w:rPr>
            <w:noProof/>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12" w:history="1">
        <w:r w:rsidRPr="003142E9">
          <w:rPr>
            <w:rStyle w:val="Hyperlink"/>
            <w:rFonts w:ascii="Palatino Linotype" w:hAnsi="Palatino Linotype"/>
            <w:noProof/>
            <w:lang w:val="en-GB"/>
          </w:rPr>
          <w:t>Nucleophilic substitution &amp; hydrolysis: 6-(3-(1-piperazinyl-4-prop-2-ynyl)propoxy)quinoline-4-carboxylic acid</w:t>
        </w:r>
        <w:r>
          <w:rPr>
            <w:noProof/>
            <w:webHidden/>
          </w:rPr>
          <w:tab/>
        </w:r>
        <w:r>
          <w:rPr>
            <w:noProof/>
            <w:webHidden/>
          </w:rPr>
          <w:fldChar w:fldCharType="begin"/>
        </w:r>
        <w:r>
          <w:rPr>
            <w:noProof/>
            <w:webHidden/>
          </w:rPr>
          <w:instrText xml:space="preserve"> PAGEREF _Toc215572612 \h </w:instrText>
        </w:r>
        <w:r>
          <w:rPr>
            <w:noProof/>
            <w:webHidden/>
          </w:rPr>
        </w:r>
        <w:r>
          <w:rPr>
            <w:noProof/>
            <w:webHidden/>
          </w:rPr>
          <w:fldChar w:fldCharType="separate"/>
        </w:r>
        <w:r>
          <w:rPr>
            <w:noProof/>
            <w:webHidden/>
          </w:rPr>
          <w:t>11</w:t>
        </w:r>
        <w:r>
          <w:rPr>
            <w:noProof/>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13" w:history="1">
        <w:r w:rsidRPr="003142E9">
          <w:rPr>
            <w:rStyle w:val="Hyperlink"/>
            <w:rFonts w:ascii="Palatino Linotype" w:hAnsi="Palatino Linotype"/>
            <w:noProof/>
            <w:lang w:val="en-GB"/>
          </w:rPr>
          <w:t>Amide coupling: (S)-</w:t>
        </w:r>
        <w:r w:rsidRPr="003142E9">
          <w:rPr>
            <w:rStyle w:val="Hyperlink"/>
            <w:rFonts w:ascii="Palatino Linotype" w:hAnsi="Palatino Linotype"/>
            <w:i/>
            <w:iCs/>
            <w:noProof/>
            <w:lang w:val="en-GB"/>
          </w:rPr>
          <w:t>N</w:t>
        </w:r>
        <w:r w:rsidRPr="003142E9">
          <w:rPr>
            <w:rStyle w:val="Hyperlink"/>
            <w:rFonts w:ascii="Palatino Linotype" w:hAnsi="Palatino Linotype"/>
            <w:noProof/>
            <w:lang w:val="en-GB"/>
          </w:rPr>
          <w:t>-(2-(2-Cyano-4,4-difluoropyrrolidin-1-yl)-2-oxoethyl)-6-(3-(1-piperazinyl-4-prop-2- ynyl)propoxy)quinoline-4-carboxamide</w:t>
        </w:r>
        <w:r>
          <w:rPr>
            <w:noProof/>
            <w:webHidden/>
          </w:rPr>
          <w:tab/>
        </w:r>
        <w:r>
          <w:rPr>
            <w:noProof/>
            <w:webHidden/>
          </w:rPr>
          <w:fldChar w:fldCharType="begin"/>
        </w:r>
        <w:r>
          <w:rPr>
            <w:noProof/>
            <w:webHidden/>
          </w:rPr>
          <w:instrText xml:space="preserve"> PAGEREF _Toc215572613 \h </w:instrText>
        </w:r>
        <w:r>
          <w:rPr>
            <w:noProof/>
            <w:webHidden/>
          </w:rPr>
        </w:r>
        <w:r>
          <w:rPr>
            <w:noProof/>
            <w:webHidden/>
          </w:rPr>
          <w:fldChar w:fldCharType="separate"/>
        </w:r>
        <w:r>
          <w:rPr>
            <w:noProof/>
            <w:webHidden/>
          </w:rPr>
          <w:t>13</w:t>
        </w:r>
        <w:r>
          <w:rPr>
            <w:noProof/>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14" w:history="1">
        <w:r w:rsidRPr="003142E9">
          <w:rPr>
            <w:rStyle w:val="Hyperlink"/>
            <w:rFonts w:ascii="Palatino Linotype" w:hAnsi="Palatino Linotype"/>
            <w:noProof/>
          </w:rPr>
          <w:t>Extraction of Fusarinine C (FSC)</w:t>
        </w:r>
        <w:r>
          <w:rPr>
            <w:noProof/>
            <w:webHidden/>
          </w:rPr>
          <w:tab/>
        </w:r>
        <w:r>
          <w:rPr>
            <w:noProof/>
            <w:webHidden/>
          </w:rPr>
          <w:fldChar w:fldCharType="begin"/>
        </w:r>
        <w:r>
          <w:rPr>
            <w:noProof/>
            <w:webHidden/>
          </w:rPr>
          <w:instrText xml:space="preserve"> PAGEREF _Toc215572614 \h </w:instrText>
        </w:r>
        <w:r>
          <w:rPr>
            <w:noProof/>
            <w:webHidden/>
          </w:rPr>
        </w:r>
        <w:r>
          <w:rPr>
            <w:noProof/>
            <w:webHidden/>
          </w:rPr>
          <w:fldChar w:fldCharType="separate"/>
        </w:r>
        <w:r>
          <w:rPr>
            <w:noProof/>
            <w:webHidden/>
          </w:rPr>
          <w:t>15</w:t>
        </w:r>
        <w:r>
          <w:rPr>
            <w:noProof/>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15" w:history="1">
        <w:r w:rsidRPr="003142E9">
          <w:rPr>
            <w:rStyle w:val="Hyperlink"/>
            <w:rFonts w:ascii="Palatino Linotype" w:hAnsi="Palatino Linotype"/>
            <w:noProof/>
          </w:rPr>
          <w:t>[Fe]FSC derivatisation_Fmoc-</w:t>
        </w:r>
        <w:r w:rsidRPr="003142E9">
          <w:rPr>
            <w:rStyle w:val="Hyperlink"/>
            <w:rFonts w:ascii="Palatino Linotype" w:hAnsi="Palatino Linotype"/>
            <w:i/>
            <w:iCs/>
            <w:noProof/>
          </w:rPr>
          <w:t>N</w:t>
        </w:r>
        <w:r w:rsidRPr="003142E9">
          <w:rPr>
            <w:rStyle w:val="Hyperlink"/>
            <w:rFonts w:ascii="Palatino Linotype" w:hAnsi="Palatino Linotype"/>
            <w:noProof/>
          </w:rPr>
          <w:t>-amido-PEG2-[Fe]FSC</w:t>
        </w:r>
        <w:r>
          <w:rPr>
            <w:noProof/>
            <w:webHidden/>
          </w:rPr>
          <w:tab/>
        </w:r>
        <w:r>
          <w:rPr>
            <w:noProof/>
            <w:webHidden/>
          </w:rPr>
          <w:fldChar w:fldCharType="begin"/>
        </w:r>
        <w:r>
          <w:rPr>
            <w:noProof/>
            <w:webHidden/>
          </w:rPr>
          <w:instrText xml:space="preserve"> PAGEREF _Toc215572615 \h </w:instrText>
        </w:r>
        <w:r>
          <w:rPr>
            <w:noProof/>
            <w:webHidden/>
          </w:rPr>
        </w:r>
        <w:r>
          <w:rPr>
            <w:noProof/>
            <w:webHidden/>
          </w:rPr>
          <w:fldChar w:fldCharType="separate"/>
        </w:r>
        <w:r>
          <w:rPr>
            <w:noProof/>
            <w:webHidden/>
          </w:rPr>
          <w:t>16</w:t>
        </w:r>
        <w:r>
          <w:rPr>
            <w:noProof/>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16" w:history="1">
        <w:r w:rsidRPr="003142E9">
          <w:rPr>
            <w:rStyle w:val="Hyperlink"/>
            <w:rFonts w:ascii="Palatino Linotype" w:hAnsi="Palatino Linotype"/>
            <w:noProof/>
          </w:rPr>
          <w:t>[Fe]FSC derivatization: NH</w:t>
        </w:r>
        <w:r w:rsidRPr="003142E9">
          <w:rPr>
            <w:rStyle w:val="Hyperlink"/>
            <w:rFonts w:ascii="Palatino Linotype" w:hAnsi="Palatino Linotype"/>
            <w:noProof/>
            <w:vertAlign w:val="subscript"/>
          </w:rPr>
          <w:t>2</w:t>
        </w:r>
        <w:r w:rsidRPr="003142E9">
          <w:rPr>
            <w:rStyle w:val="Hyperlink"/>
            <w:rFonts w:ascii="Palatino Linotype" w:hAnsi="Palatino Linotype"/>
            <w:noProof/>
          </w:rPr>
          <w:t>-PEG2-[Fe]FSC(PEG4-azide)2</w:t>
        </w:r>
        <w:r>
          <w:rPr>
            <w:noProof/>
            <w:webHidden/>
          </w:rPr>
          <w:tab/>
        </w:r>
        <w:r>
          <w:rPr>
            <w:noProof/>
            <w:webHidden/>
          </w:rPr>
          <w:fldChar w:fldCharType="begin"/>
        </w:r>
        <w:r>
          <w:rPr>
            <w:noProof/>
            <w:webHidden/>
          </w:rPr>
          <w:instrText xml:space="preserve"> PAGEREF _Toc215572616 \h </w:instrText>
        </w:r>
        <w:r>
          <w:rPr>
            <w:noProof/>
            <w:webHidden/>
          </w:rPr>
        </w:r>
        <w:r>
          <w:rPr>
            <w:noProof/>
            <w:webHidden/>
          </w:rPr>
          <w:fldChar w:fldCharType="separate"/>
        </w:r>
        <w:r>
          <w:rPr>
            <w:noProof/>
            <w:webHidden/>
          </w:rPr>
          <w:t>17</w:t>
        </w:r>
        <w:r>
          <w:rPr>
            <w:noProof/>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17" w:history="1">
        <w:r w:rsidRPr="003142E9">
          <w:rPr>
            <w:rStyle w:val="Hyperlink"/>
            <w:rFonts w:ascii="Palatino Linotype" w:hAnsi="Palatino Linotype"/>
            <w:noProof/>
          </w:rPr>
          <w:t>[Fe]FSC derivatisation_NH</w:t>
        </w:r>
        <w:r w:rsidRPr="003142E9">
          <w:rPr>
            <w:rStyle w:val="Hyperlink"/>
            <w:rFonts w:ascii="Palatino Linotype" w:hAnsi="Palatino Linotype"/>
            <w:noProof/>
            <w:vertAlign w:val="subscript"/>
          </w:rPr>
          <w:t>2</w:t>
        </w:r>
        <w:r w:rsidRPr="003142E9">
          <w:rPr>
            <w:rStyle w:val="Hyperlink"/>
            <w:rFonts w:ascii="Palatino Linotype" w:hAnsi="Palatino Linotype"/>
            <w:noProof/>
          </w:rPr>
          <w:t>-PEG2-[Fe]FSC(PEG4-FAPi)2</w:t>
        </w:r>
        <w:r>
          <w:rPr>
            <w:noProof/>
            <w:webHidden/>
          </w:rPr>
          <w:tab/>
        </w:r>
        <w:r>
          <w:rPr>
            <w:noProof/>
            <w:webHidden/>
          </w:rPr>
          <w:fldChar w:fldCharType="begin"/>
        </w:r>
        <w:r>
          <w:rPr>
            <w:noProof/>
            <w:webHidden/>
          </w:rPr>
          <w:instrText xml:space="preserve"> PAGEREF _Toc215572617 \h </w:instrText>
        </w:r>
        <w:r>
          <w:rPr>
            <w:noProof/>
            <w:webHidden/>
          </w:rPr>
        </w:r>
        <w:r>
          <w:rPr>
            <w:noProof/>
            <w:webHidden/>
          </w:rPr>
          <w:fldChar w:fldCharType="separate"/>
        </w:r>
        <w:r>
          <w:rPr>
            <w:noProof/>
            <w:webHidden/>
          </w:rPr>
          <w:t>18</w:t>
        </w:r>
        <w:r>
          <w:rPr>
            <w:noProof/>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18" w:history="1">
        <w:r w:rsidRPr="003142E9">
          <w:rPr>
            <w:rStyle w:val="Hyperlink"/>
            <w:rFonts w:ascii="Palatino Linotype" w:hAnsi="Palatino Linotype"/>
            <w:noProof/>
          </w:rPr>
          <w:t>ZW800-FFAPi synthesis</w:t>
        </w:r>
        <w:r>
          <w:rPr>
            <w:noProof/>
            <w:webHidden/>
          </w:rPr>
          <w:tab/>
        </w:r>
        <w:r>
          <w:rPr>
            <w:noProof/>
            <w:webHidden/>
          </w:rPr>
          <w:fldChar w:fldCharType="begin"/>
        </w:r>
        <w:r>
          <w:rPr>
            <w:noProof/>
            <w:webHidden/>
          </w:rPr>
          <w:instrText xml:space="preserve"> PAGEREF _Toc215572618 \h </w:instrText>
        </w:r>
        <w:r>
          <w:rPr>
            <w:noProof/>
            <w:webHidden/>
          </w:rPr>
        </w:r>
        <w:r>
          <w:rPr>
            <w:noProof/>
            <w:webHidden/>
          </w:rPr>
          <w:fldChar w:fldCharType="separate"/>
        </w:r>
        <w:r>
          <w:rPr>
            <w:noProof/>
            <w:webHidden/>
          </w:rPr>
          <w:t>19</w:t>
        </w:r>
        <w:r>
          <w:rPr>
            <w:noProof/>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19" w:history="1">
        <w:r w:rsidRPr="003142E9">
          <w:rPr>
            <w:rStyle w:val="Hyperlink"/>
            <w:rFonts w:ascii="Palatino Linotype" w:hAnsi="Palatino Linotype"/>
            <w:noProof/>
          </w:rPr>
          <w:t>s775z-FFAPi synthesis</w:t>
        </w:r>
        <w:r>
          <w:rPr>
            <w:noProof/>
            <w:webHidden/>
          </w:rPr>
          <w:tab/>
        </w:r>
        <w:r>
          <w:rPr>
            <w:noProof/>
            <w:webHidden/>
          </w:rPr>
          <w:fldChar w:fldCharType="begin"/>
        </w:r>
        <w:r>
          <w:rPr>
            <w:noProof/>
            <w:webHidden/>
          </w:rPr>
          <w:instrText xml:space="preserve"> PAGEREF _Toc215572619 \h </w:instrText>
        </w:r>
        <w:r>
          <w:rPr>
            <w:noProof/>
            <w:webHidden/>
          </w:rPr>
        </w:r>
        <w:r>
          <w:rPr>
            <w:noProof/>
            <w:webHidden/>
          </w:rPr>
          <w:fldChar w:fldCharType="separate"/>
        </w:r>
        <w:r>
          <w:rPr>
            <w:noProof/>
            <w:webHidden/>
          </w:rPr>
          <w:t>20</w:t>
        </w:r>
        <w:r>
          <w:rPr>
            <w:noProof/>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20" w:history="1">
        <w:r w:rsidRPr="003142E9">
          <w:rPr>
            <w:rStyle w:val="Hyperlink"/>
            <w:rFonts w:ascii="Palatino Linotype" w:hAnsi="Palatino Linotype"/>
            <w:noProof/>
          </w:rPr>
          <w:t>IRDye-FFAPi synthesis</w:t>
        </w:r>
        <w:r>
          <w:rPr>
            <w:noProof/>
            <w:webHidden/>
          </w:rPr>
          <w:tab/>
        </w:r>
        <w:r>
          <w:rPr>
            <w:noProof/>
            <w:webHidden/>
          </w:rPr>
          <w:fldChar w:fldCharType="begin"/>
        </w:r>
        <w:r>
          <w:rPr>
            <w:noProof/>
            <w:webHidden/>
          </w:rPr>
          <w:instrText xml:space="preserve"> PAGEREF _Toc215572620 \h </w:instrText>
        </w:r>
        <w:r>
          <w:rPr>
            <w:noProof/>
            <w:webHidden/>
          </w:rPr>
        </w:r>
        <w:r>
          <w:rPr>
            <w:noProof/>
            <w:webHidden/>
          </w:rPr>
          <w:fldChar w:fldCharType="separate"/>
        </w:r>
        <w:r>
          <w:rPr>
            <w:noProof/>
            <w:webHidden/>
          </w:rPr>
          <w:t>21</w:t>
        </w:r>
        <w:r>
          <w:rPr>
            <w:noProof/>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21" w:history="1">
        <w:r w:rsidRPr="003142E9">
          <w:rPr>
            <w:rStyle w:val="Hyperlink"/>
            <w:rFonts w:ascii="Palatino Linotype" w:hAnsi="Palatino Linotype"/>
            <w:noProof/>
          </w:rPr>
          <w:t>SCy7-FFAPi synthesis</w:t>
        </w:r>
        <w:r>
          <w:rPr>
            <w:noProof/>
            <w:webHidden/>
          </w:rPr>
          <w:tab/>
        </w:r>
        <w:r>
          <w:rPr>
            <w:noProof/>
            <w:webHidden/>
          </w:rPr>
          <w:fldChar w:fldCharType="begin"/>
        </w:r>
        <w:r>
          <w:rPr>
            <w:noProof/>
            <w:webHidden/>
          </w:rPr>
          <w:instrText xml:space="preserve"> PAGEREF _Toc215572621 \h </w:instrText>
        </w:r>
        <w:r>
          <w:rPr>
            <w:noProof/>
            <w:webHidden/>
          </w:rPr>
        </w:r>
        <w:r>
          <w:rPr>
            <w:noProof/>
            <w:webHidden/>
          </w:rPr>
          <w:fldChar w:fldCharType="separate"/>
        </w:r>
        <w:r>
          <w:rPr>
            <w:noProof/>
            <w:webHidden/>
          </w:rPr>
          <w:t>22</w:t>
        </w:r>
        <w:r>
          <w:rPr>
            <w:noProof/>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22" w:history="1">
        <w:r w:rsidRPr="003142E9">
          <w:rPr>
            <w:rStyle w:val="Hyperlink"/>
            <w:rFonts w:ascii="Palatino Linotype" w:hAnsi="Palatino Linotype"/>
            <w:noProof/>
          </w:rPr>
          <w:t>Ac-FFAPi synthesis</w:t>
        </w:r>
        <w:r>
          <w:rPr>
            <w:noProof/>
            <w:webHidden/>
          </w:rPr>
          <w:tab/>
        </w:r>
        <w:r>
          <w:rPr>
            <w:noProof/>
            <w:webHidden/>
          </w:rPr>
          <w:fldChar w:fldCharType="begin"/>
        </w:r>
        <w:r>
          <w:rPr>
            <w:noProof/>
            <w:webHidden/>
          </w:rPr>
          <w:instrText xml:space="preserve"> PAGEREF _Toc215572622 \h </w:instrText>
        </w:r>
        <w:r>
          <w:rPr>
            <w:noProof/>
            <w:webHidden/>
          </w:rPr>
        </w:r>
        <w:r>
          <w:rPr>
            <w:noProof/>
            <w:webHidden/>
          </w:rPr>
          <w:fldChar w:fldCharType="separate"/>
        </w:r>
        <w:r>
          <w:rPr>
            <w:noProof/>
            <w:webHidden/>
          </w:rPr>
          <w:t>23</w:t>
        </w:r>
        <w:r>
          <w:rPr>
            <w:noProof/>
            <w:webHidden/>
          </w:rPr>
          <w:fldChar w:fldCharType="end"/>
        </w:r>
      </w:hyperlink>
    </w:p>
    <w:p w:rsidR="00F7709B" w:rsidRDefault="00F7709B">
      <w:pPr>
        <w:pStyle w:val="Verzeichnis1"/>
        <w:rPr>
          <w:rFonts w:asciiTheme="minorHAnsi" w:eastAsiaTheme="minorEastAsia" w:hAnsiTheme="minorHAnsi"/>
          <w:b w:val="0"/>
          <w:bCs w:val="0"/>
          <w:lang w:val="de-DE" w:eastAsia="de-DE"/>
        </w:rPr>
      </w:pPr>
      <w:hyperlink w:anchor="_Toc215572623" w:history="1">
        <w:r w:rsidRPr="003142E9">
          <w:rPr>
            <w:rStyle w:val="Hyperlink"/>
            <w:rFonts w:eastAsia="Times New Roman"/>
            <w:lang w:val="en-GB"/>
          </w:rPr>
          <w:t xml:space="preserve">Radiolabelling and quality control by </w:t>
        </w:r>
        <w:r w:rsidRPr="003142E9">
          <w:rPr>
            <w:rStyle w:val="Hyperlink"/>
            <w:rFonts w:eastAsia="Times New Roman"/>
            <w:i/>
            <w:iCs/>
            <w:lang w:val="en-GB"/>
          </w:rPr>
          <w:t>radio</w:t>
        </w:r>
        <w:r w:rsidRPr="003142E9">
          <w:rPr>
            <w:rStyle w:val="Hyperlink"/>
            <w:rFonts w:eastAsia="Times New Roman"/>
            <w:lang w:val="en-GB"/>
          </w:rPr>
          <w:t xml:space="preserve">-HPLC and </w:t>
        </w:r>
        <w:r w:rsidRPr="003142E9">
          <w:rPr>
            <w:rStyle w:val="Hyperlink"/>
            <w:rFonts w:eastAsia="Times New Roman"/>
            <w:i/>
            <w:iCs/>
            <w:lang w:val="en-GB"/>
          </w:rPr>
          <w:t>radio</w:t>
        </w:r>
        <w:r w:rsidRPr="003142E9">
          <w:rPr>
            <w:rStyle w:val="Hyperlink"/>
            <w:rFonts w:eastAsia="Times New Roman"/>
            <w:lang w:val="en-GB"/>
          </w:rPr>
          <w:t>-iTLC</w:t>
        </w:r>
        <w:r>
          <w:rPr>
            <w:webHidden/>
          </w:rPr>
          <w:tab/>
        </w:r>
        <w:r>
          <w:rPr>
            <w:webHidden/>
          </w:rPr>
          <w:fldChar w:fldCharType="begin"/>
        </w:r>
        <w:r>
          <w:rPr>
            <w:webHidden/>
          </w:rPr>
          <w:instrText xml:space="preserve"> PAGEREF _Toc215572623 \h </w:instrText>
        </w:r>
        <w:r>
          <w:rPr>
            <w:webHidden/>
          </w:rPr>
        </w:r>
        <w:r>
          <w:rPr>
            <w:webHidden/>
          </w:rPr>
          <w:fldChar w:fldCharType="separate"/>
        </w:r>
        <w:r>
          <w:rPr>
            <w:webHidden/>
          </w:rPr>
          <w:t>24</w:t>
        </w:r>
        <w:r>
          <w:rPr>
            <w:webHidden/>
          </w:rPr>
          <w:fldChar w:fldCharType="end"/>
        </w:r>
      </w:hyperlink>
    </w:p>
    <w:p w:rsidR="00F7709B" w:rsidRDefault="00F7709B">
      <w:pPr>
        <w:pStyle w:val="Verzeichnis1"/>
        <w:rPr>
          <w:rFonts w:asciiTheme="minorHAnsi" w:eastAsiaTheme="minorEastAsia" w:hAnsiTheme="minorHAnsi"/>
          <w:b w:val="0"/>
          <w:bCs w:val="0"/>
          <w:lang w:val="de-DE" w:eastAsia="de-DE"/>
        </w:rPr>
      </w:pPr>
      <w:hyperlink w:anchor="_Toc215572624" w:history="1">
        <w:r w:rsidRPr="003142E9">
          <w:rPr>
            <w:rStyle w:val="Hyperlink"/>
            <w:rFonts w:eastAsia="Times New Roman"/>
            <w:lang w:val="en-GB"/>
          </w:rPr>
          <w:t>Distribution coefficient (LogD</w:t>
        </w:r>
        <w:r w:rsidRPr="003142E9">
          <w:rPr>
            <w:rStyle w:val="Hyperlink"/>
            <w:rFonts w:eastAsia="Times New Roman"/>
            <w:vertAlign w:val="subscript"/>
            <w:lang w:val="en-GB"/>
          </w:rPr>
          <w:t>pH7.4</w:t>
        </w:r>
        <w:r w:rsidRPr="003142E9">
          <w:rPr>
            <w:rStyle w:val="Hyperlink"/>
            <w:rFonts w:eastAsia="Times New Roman"/>
            <w:lang w:val="en-GB"/>
          </w:rPr>
          <w:t>) and stability in human serum</w:t>
        </w:r>
        <w:r>
          <w:rPr>
            <w:webHidden/>
          </w:rPr>
          <w:tab/>
        </w:r>
        <w:r>
          <w:rPr>
            <w:webHidden/>
          </w:rPr>
          <w:fldChar w:fldCharType="begin"/>
        </w:r>
        <w:r>
          <w:rPr>
            <w:webHidden/>
          </w:rPr>
          <w:instrText xml:space="preserve"> PAGEREF _Toc215572624 \h </w:instrText>
        </w:r>
        <w:r>
          <w:rPr>
            <w:webHidden/>
          </w:rPr>
        </w:r>
        <w:r>
          <w:rPr>
            <w:webHidden/>
          </w:rPr>
          <w:fldChar w:fldCharType="separate"/>
        </w:r>
        <w:r>
          <w:rPr>
            <w:webHidden/>
          </w:rPr>
          <w:t>28</w:t>
        </w:r>
        <w:r>
          <w:rPr>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25" w:history="1">
        <w:r w:rsidRPr="003142E9">
          <w:rPr>
            <w:rStyle w:val="Hyperlink"/>
            <w:rFonts w:ascii="Palatino Linotype" w:hAnsi="Palatino Linotype"/>
            <w:noProof/>
            <w:lang w:val="en-GB"/>
          </w:rPr>
          <w:t>Lipophilicity determination</w:t>
        </w:r>
        <w:r>
          <w:rPr>
            <w:noProof/>
            <w:webHidden/>
          </w:rPr>
          <w:tab/>
        </w:r>
        <w:r>
          <w:rPr>
            <w:noProof/>
            <w:webHidden/>
          </w:rPr>
          <w:fldChar w:fldCharType="begin"/>
        </w:r>
        <w:r>
          <w:rPr>
            <w:noProof/>
            <w:webHidden/>
          </w:rPr>
          <w:instrText xml:space="preserve"> PAGEREF _Toc215572625 \h </w:instrText>
        </w:r>
        <w:r>
          <w:rPr>
            <w:noProof/>
            <w:webHidden/>
          </w:rPr>
        </w:r>
        <w:r>
          <w:rPr>
            <w:noProof/>
            <w:webHidden/>
          </w:rPr>
          <w:fldChar w:fldCharType="separate"/>
        </w:r>
        <w:r>
          <w:rPr>
            <w:noProof/>
            <w:webHidden/>
          </w:rPr>
          <w:t>28</w:t>
        </w:r>
        <w:r>
          <w:rPr>
            <w:noProof/>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26" w:history="1">
        <w:r w:rsidRPr="003142E9">
          <w:rPr>
            <w:rStyle w:val="Hyperlink"/>
            <w:rFonts w:ascii="Palatino Linotype" w:hAnsi="Palatino Linotype"/>
            <w:noProof/>
            <w:lang w:val="en-GB"/>
          </w:rPr>
          <w:t>Human serum stability study for [</w:t>
        </w:r>
        <w:r w:rsidRPr="003142E9">
          <w:rPr>
            <w:rStyle w:val="Hyperlink"/>
            <w:rFonts w:ascii="Palatino Linotype" w:hAnsi="Palatino Linotype"/>
            <w:noProof/>
            <w:vertAlign w:val="superscript"/>
            <w:lang w:val="en-GB"/>
          </w:rPr>
          <w:t>68</w:t>
        </w:r>
        <w:r w:rsidRPr="003142E9">
          <w:rPr>
            <w:rStyle w:val="Hyperlink"/>
            <w:rFonts w:ascii="Palatino Linotype" w:hAnsi="Palatino Linotype"/>
            <w:noProof/>
            <w:lang w:val="en-GB"/>
          </w:rPr>
          <w:t>Ga]Ga-s775z-FFAPi</w:t>
        </w:r>
        <w:r>
          <w:rPr>
            <w:noProof/>
            <w:webHidden/>
          </w:rPr>
          <w:tab/>
        </w:r>
        <w:r>
          <w:rPr>
            <w:noProof/>
            <w:webHidden/>
          </w:rPr>
          <w:fldChar w:fldCharType="begin"/>
        </w:r>
        <w:r>
          <w:rPr>
            <w:noProof/>
            <w:webHidden/>
          </w:rPr>
          <w:instrText xml:space="preserve"> PAGEREF _Toc215572626 \h </w:instrText>
        </w:r>
        <w:r>
          <w:rPr>
            <w:noProof/>
            <w:webHidden/>
          </w:rPr>
        </w:r>
        <w:r>
          <w:rPr>
            <w:noProof/>
            <w:webHidden/>
          </w:rPr>
          <w:fldChar w:fldCharType="separate"/>
        </w:r>
        <w:r>
          <w:rPr>
            <w:noProof/>
            <w:webHidden/>
          </w:rPr>
          <w:t>29</w:t>
        </w:r>
        <w:r>
          <w:rPr>
            <w:noProof/>
            <w:webHidden/>
          </w:rPr>
          <w:fldChar w:fldCharType="end"/>
        </w:r>
      </w:hyperlink>
    </w:p>
    <w:p w:rsidR="00F7709B" w:rsidRDefault="00F7709B">
      <w:pPr>
        <w:pStyle w:val="Verzeichnis1"/>
        <w:rPr>
          <w:rFonts w:asciiTheme="minorHAnsi" w:eastAsiaTheme="minorEastAsia" w:hAnsiTheme="minorHAnsi"/>
          <w:b w:val="0"/>
          <w:bCs w:val="0"/>
          <w:lang w:val="de-DE" w:eastAsia="de-DE"/>
        </w:rPr>
      </w:pPr>
      <w:hyperlink w:anchor="_Toc215572627" w:history="1">
        <w:r w:rsidRPr="003142E9">
          <w:rPr>
            <w:rStyle w:val="Hyperlink"/>
            <w:rFonts w:eastAsia="Times New Roman"/>
            <w:lang w:val="en-GB"/>
          </w:rPr>
          <w:t>Tumor cell lines</w:t>
        </w:r>
        <w:r>
          <w:rPr>
            <w:webHidden/>
          </w:rPr>
          <w:tab/>
        </w:r>
        <w:r>
          <w:rPr>
            <w:webHidden/>
          </w:rPr>
          <w:fldChar w:fldCharType="begin"/>
        </w:r>
        <w:r>
          <w:rPr>
            <w:webHidden/>
          </w:rPr>
          <w:instrText xml:space="preserve"> PAGEREF _Toc215572627 \h </w:instrText>
        </w:r>
        <w:r>
          <w:rPr>
            <w:webHidden/>
          </w:rPr>
        </w:r>
        <w:r>
          <w:rPr>
            <w:webHidden/>
          </w:rPr>
          <w:fldChar w:fldCharType="separate"/>
        </w:r>
        <w:r>
          <w:rPr>
            <w:webHidden/>
          </w:rPr>
          <w:t>29</w:t>
        </w:r>
        <w:r>
          <w:rPr>
            <w:webHidden/>
          </w:rPr>
          <w:fldChar w:fldCharType="end"/>
        </w:r>
      </w:hyperlink>
    </w:p>
    <w:p w:rsidR="00F7709B" w:rsidRDefault="00F7709B">
      <w:pPr>
        <w:pStyle w:val="Verzeichnis1"/>
        <w:rPr>
          <w:rFonts w:asciiTheme="minorHAnsi" w:eastAsiaTheme="minorEastAsia" w:hAnsiTheme="minorHAnsi"/>
          <w:b w:val="0"/>
          <w:bCs w:val="0"/>
          <w:lang w:val="de-DE" w:eastAsia="de-DE"/>
        </w:rPr>
      </w:pPr>
      <w:hyperlink w:anchor="_Toc215572628" w:history="1">
        <w:r w:rsidRPr="003142E9">
          <w:rPr>
            <w:rStyle w:val="Hyperlink"/>
            <w:rFonts w:eastAsia="Times New Roman"/>
            <w:lang w:val="en-GB"/>
          </w:rPr>
          <w:t>Competitive binding assays</w:t>
        </w:r>
        <w:r>
          <w:rPr>
            <w:webHidden/>
          </w:rPr>
          <w:tab/>
        </w:r>
        <w:r>
          <w:rPr>
            <w:webHidden/>
          </w:rPr>
          <w:fldChar w:fldCharType="begin"/>
        </w:r>
        <w:r>
          <w:rPr>
            <w:webHidden/>
          </w:rPr>
          <w:instrText xml:space="preserve"> PAGEREF _Toc215572628 \h </w:instrText>
        </w:r>
        <w:r>
          <w:rPr>
            <w:webHidden/>
          </w:rPr>
        </w:r>
        <w:r>
          <w:rPr>
            <w:webHidden/>
          </w:rPr>
          <w:fldChar w:fldCharType="separate"/>
        </w:r>
        <w:r>
          <w:rPr>
            <w:webHidden/>
          </w:rPr>
          <w:t>29</w:t>
        </w:r>
        <w:r>
          <w:rPr>
            <w:webHidden/>
          </w:rPr>
          <w:fldChar w:fldCharType="end"/>
        </w:r>
      </w:hyperlink>
    </w:p>
    <w:p w:rsidR="00F7709B" w:rsidRDefault="00F7709B">
      <w:pPr>
        <w:pStyle w:val="Verzeichnis1"/>
        <w:rPr>
          <w:rFonts w:asciiTheme="minorHAnsi" w:eastAsiaTheme="minorEastAsia" w:hAnsiTheme="minorHAnsi"/>
          <w:b w:val="0"/>
          <w:bCs w:val="0"/>
          <w:lang w:val="de-DE" w:eastAsia="de-DE"/>
        </w:rPr>
      </w:pPr>
      <w:hyperlink w:anchor="_Toc215572629" w:history="1">
        <w:r w:rsidRPr="003142E9">
          <w:rPr>
            <w:rStyle w:val="Hyperlink"/>
            <w:rFonts w:eastAsia="Times New Roman"/>
            <w:lang w:val="en-GB"/>
          </w:rPr>
          <w:t>Animal experiments</w:t>
        </w:r>
        <w:r>
          <w:rPr>
            <w:webHidden/>
          </w:rPr>
          <w:tab/>
        </w:r>
        <w:r>
          <w:rPr>
            <w:webHidden/>
          </w:rPr>
          <w:fldChar w:fldCharType="begin"/>
        </w:r>
        <w:r>
          <w:rPr>
            <w:webHidden/>
          </w:rPr>
          <w:instrText xml:space="preserve"> PAGEREF _Toc215572629 \h </w:instrText>
        </w:r>
        <w:r>
          <w:rPr>
            <w:webHidden/>
          </w:rPr>
        </w:r>
        <w:r>
          <w:rPr>
            <w:webHidden/>
          </w:rPr>
          <w:fldChar w:fldCharType="separate"/>
        </w:r>
        <w:r>
          <w:rPr>
            <w:webHidden/>
          </w:rPr>
          <w:t>30</w:t>
        </w:r>
        <w:r>
          <w:rPr>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30" w:history="1">
        <w:r w:rsidRPr="003142E9">
          <w:rPr>
            <w:rStyle w:val="Hyperlink"/>
            <w:rFonts w:ascii="Palatino Linotype" w:hAnsi="Palatino Linotype"/>
            <w:noProof/>
            <w:lang w:val="en-GB"/>
          </w:rPr>
          <w:t>General</w:t>
        </w:r>
        <w:r>
          <w:rPr>
            <w:noProof/>
            <w:webHidden/>
          </w:rPr>
          <w:tab/>
        </w:r>
        <w:r>
          <w:rPr>
            <w:noProof/>
            <w:webHidden/>
          </w:rPr>
          <w:fldChar w:fldCharType="begin"/>
        </w:r>
        <w:r>
          <w:rPr>
            <w:noProof/>
            <w:webHidden/>
          </w:rPr>
          <w:instrText xml:space="preserve"> PAGEREF _Toc215572630 \h </w:instrText>
        </w:r>
        <w:r>
          <w:rPr>
            <w:noProof/>
            <w:webHidden/>
          </w:rPr>
        </w:r>
        <w:r>
          <w:rPr>
            <w:noProof/>
            <w:webHidden/>
          </w:rPr>
          <w:fldChar w:fldCharType="separate"/>
        </w:r>
        <w:r>
          <w:rPr>
            <w:noProof/>
            <w:webHidden/>
          </w:rPr>
          <w:t>30</w:t>
        </w:r>
        <w:r>
          <w:rPr>
            <w:noProof/>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31" w:history="1">
        <w:r w:rsidRPr="003142E9">
          <w:rPr>
            <w:rStyle w:val="Hyperlink"/>
            <w:rFonts w:ascii="Palatino Linotype" w:hAnsi="Palatino Linotype"/>
            <w:noProof/>
            <w:lang w:val="en-GB"/>
          </w:rPr>
          <w:t xml:space="preserve">Metabolic </w:t>
        </w:r>
        <w:r w:rsidRPr="003142E9">
          <w:rPr>
            <w:rStyle w:val="Hyperlink"/>
            <w:rFonts w:ascii="Palatino Linotype" w:hAnsi="Palatino Linotype"/>
            <w:i/>
            <w:noProof/>
            <w:lang w:val="en-GB"/>
          </w:rPr>
          <w:t>in vivo</w:t>
        </w:r>
        <w:r w:rsidRPr="003142E9">
          <w:rPr>
            <w:rStyle w:val="Hyperlink"/>
            <w:rFonts w:ascii="Palatino Linotype" w:hAnsi="Palatino Linotype"/>
            <w:noProof/>
            <w:lang w:val="en-GB"/>
          </w:rPr>
          <w:t xml:space="preserve"> stability</w:t>
        </w:r>
        <w:r>
          <w:rPr>
            <w:noProof/>
            <w:webHidden/>
          </w:rPr>
          <w:tab/>
        </w:r>
        <w:r>
          <w:rPr>
            <w:noProof/>
            <w:webHidden/>
          </w:rPr>
          <w:fldChar w:fldCharType="begin"/>
        </w:r>
        <w:r>
          <w:rPr>
            <w:noProof/>
            <w:webHidden/>
          </w:rPr>
          <w:instrText xml:space="preserve"> PAGEREF _Toc215572631 \h </w:instrText>
        </w:r>
        <w:r>
          <w:rPr>
            <w:noProof/>
            <w:webHidden/>
          </w:rPr>
        </w:r>
        <w:r>
          <w:rPr>
            <w:noProof/>
            <w:webHidden/>
          </w:rPr>
          <w:fldChar w:fldCharType="separate"/>
        </w:r>
        <w:r>
          <w:rPr>
            <w:noProof/>
            <w:webHidden/>
          </w:rPr>
          <w:t>30</w:t>
        </w:r>
        <w:r>
          <w:rPr>
            <w:noProof/>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32" w:history="1">
        <w:r w:rsidRPr="003142E9">
          <w:rPr>
            <w:rStyle w:val="Hyperlink"/>
            <w:rFonts w:ascii="Palatino Linotype" w:hAnsi="Palatino Linotype"/>
            <w:noProof/>
            <w:lang w:val="en-GB"/>
          </w:rPr>
          <w:t>Metabolic stability for [</w:t>
        </w:r>
        <w:r w:rsidRPr="003142E9">
          <w:rPr>
            <w:rStyle w:val="Hyperlink"/>
            <w:rFonts w:ascii="Palatino Linotype" w:hAnsi="Palatino Linotype"/>
            <w:noProof/>
            <w:vertAlign w:val="superscript"/>
            <w:lang w:val="en-GB"/>
          </w:rPr>
          <w:t>68</w:t>
        </w:r>
        <w:r w:rsidRPr="003142E9">
          <w:rPr>
            <w:rStyle w:val="Hyperlink"/>
            <w:rFonts w:ascii="Palatino Linotype" w:hAnsi="Palatino Linotype"/>
            <w:noProof/>
            <w:lang w:val="en-GB"/>
          </w:rPr>
          <w:t>Ga]Ga-</w:t>
        </w:r>
        <w:r w:rsidRPr="003142E9">
          <w:rPr>
            <w:rStyle w:val="Hyperlink"/>
            <w:rFonts w:ascii="Palatino Linotype" w:eastAsia="Times New Roman" w:hAnsi="Palatino Linotype"/>
            <w:noProof/>
            <w:lang w:val="en-GB"/>
          </w:rPr>
          <w:t>s775z-FFAPi</w:t>
        </w:r>
        <w:r>
          <w:rPr>
            <w:noProof/>
            <w:webHidden/>
          </w:rPr>
          <w:tab/>
        </w:r>
        <w:r>
          <w:rPr>
            <w:noProof/>
            <w:webHidden/>
          </w:rPr>
          <w:fldChar w:fldCharType="begin"/>
        </w:r>
        <w:r>
          <w:rPr>
            <w:noProof/>
            <w:webHidden/>
          </w:rPr>
          <w:instrText xml:space="preserve"> PAGEREF _Toc215572632 \h </w:instrText>
        </w:r>
        <w:r>
          <w:rPr>
            <w:noProof/>
            <w:webHidden/>
          </w:rPr>
        </w:r>
        <w:r>
          <w:rPr>
            <w:noProof/>
            <w:webHidden/>
          </w:rPr>
          <w:fldChar w:fldCharType="separate"/>
        </w:r>
        <w:r>
          <w:rPr>
            <w:noProof/>
            <w:webHidden/>
          </w:rPr>
          <w:t>30</w:t>
        </w:r>
        <w:r>
          <w:rPr>
            <w:noProof/>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33" w:history="1">
        <w:r w:rsidRPr="003142E9">
          <w:rPr>
            <w:rStyle w:val="Hyperlink"/>
            <w:rFonts w:ascii="Palatino Linotype" w:hAnsi="Palatino Linotype"/>
            <w:noProof/>
            <w:lang w:val="en-GB"/>
          </w:rPr>
          <w:t>Metabolic stability for [</w:t>
        </w:r>
        <w:r w:rsidRPr="003142E9">
          <w:rPr>
            <w:rStyle w:val="Hyperlink"/>
            <w:rFonts w:ascii="Palatino Linotype" w:hAnsi="Palatino Linotype"/>
            <w:noProof/>
            <w:vertAlign w:val="superscript"/>
            <w:lang w:val="en-GB"/>
          </w:rPr>
          <w:t>68</w:t>
        </w:r>
        <w:r w:rsidRPr="003142E9">
          <w:rPr>
            <w:rStyle w:val="Hyperlink"/>
            <w:rFonts w:ascii="Palatino Linotype" w:hAnsi="Palatino Linotype"/>
            <w:noProof/>
            <w:lang w:val="en-GB"/>
          </w:rPr>
          <w:t>Ga]Ga-</w:t>
        </w:r>
        <w:r w:rsidRPr="003142E9">
          <w:rPr>
            <w:rStyle w:val="Hyperlink"/>
            <w:rFonts w:ascii="Palatino Linotype" w:eastAsia="Times New Roman" w:hAnsi="Palatino Linotype"/>
            <w:noProof/>
            <w:lang w:val="en-GB"/>
          </w:rPr>
          <w:t>IRDye-FFAPi</w:t>
        </w:r>
        <w:r>
          <w:rPr>
            <w:noProof/>
            <w:webHidden/>
          </w:rPr>
          <w:tab/>
        </w:r>
        <w:r>
          <w:rPr>
            <w:noProof/>
            <w:webHidden/>
          </w:rPr>
          <w:fldChar w:fldCharType="begin"/>
        </w:r>
        <w:r>
          <w:rPr>
            <w:noProof/>
            <w:webHidden/>
          </w:rPr>
          <w:instrText xml:space="preserve"> PAGEREF _Toc215572633 \h </w:instrText>
        </w:r>
        <w:r>
          <w:rPr>
            <w:noProof/>
            <w:webHidden/>
          </w:rPr>
        </w:r>
        <w:r>
          <w:rPr>
            <w:noProof/>
            <w:webHidden/>
          </w:rPr>
          <w:fldChar w:fldCharType="separate"/>
        </w:r>
        <w:r>
          <w:rPr>
            <w:noProof/>
            <w:webHidden/>
          </w:rPr>
          <w:t>31</w:t>
        </w:r>
        <w:r>
          <w:rPr>
            <w:noProof/>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34" w:history="1">
        <w:r w:rsidRPr="003142E9">
          <w:rPr>
            <w:rStyle w:val="Hyperlink"/>
            <w:rFonts w:ascii="Palatino Linotype" w:hAnsi="Palatino Linotype"/>
            <w:i/>
            <w:noProof/>
            <w:lang w:val="en-GB"/>
          </w:rPr>
          <w:t>Ex vivo</w:t>
        </w:r>
        <w:r w:rsidRPr="003142E9">
          <w:rPr>
            <w:rStyle w:val="Hyperlink"/>
            <w:rFonts w:ascii="Palatino Linotype" w:hAnsi="Palatino Linotype"/>
            <w:noProof/>
            <w:lang w:val="en-GB"/>
          </w:rPr>
          <w:t xml:space="preserve"> biodistribution results based on radioactive signal analysis</w:t>
        </w:r>
        <w:r>
          <w:rPr>
            <w:noProof/>
            <w:webHidden/>
          </w:rPr>
          <w:tab/>
        </w:r>
        <w:r>
          <w:rPr>
            <w:noProof/>
            <w:webHidden/>
          </w:rPr>
          <w:fldChar w:fldCharType="begin"/>
        </w:r>
        <w:r>
          <w:rPr>
            <w:noProof/>
            <w:webHidden/>
          </w:rPr>
          <w:instrText xml:space="preserve"> PAGEREF _Toc215572634 \h </w:instrText>
        </w:r>
        <w:r>
          <w:rPr>
            <w:noProof/>
            <w:webHidden/>
          </w:rPr>
        </w:r>
        <w:r>
          <w:rPr>
            <w:noProof/>
            <w:webHidden/>
          </w:rPr>
          <w:fldChar w:fldCharType="separate"/>
        </w:r>
        <w:r>
          <w:rPr>
            <w:noProof/>
            <w:webHidden/>
          </w:rPr>
          <w:t>31</w:t>
        </w:r>
        <w:r>
          <w:rPr>
            <w:noProof/>
            <w:webHidden/>
          </w:rPr>
          <w:fldChar w:fldCharType="end"/>
        </w:r>
      </w:hyperlink>
    </w:p>
    <w:p w:rsidR="00F7709B" w:rsidRDefault="00F7709B">
      <w:pPr>
        <w:pStyle w:val="Verzeichnis2"/>
        <w:tabs>
          <w:tab w:val="right" w:leader="dot" w:pos="9062"/>
        </w:tabs>
        <w:rPr>
          <w:rFonts w:eastAsiaTheme="minorEastAsia"/>
          <w:noProof/>
          <w:lang w:val="de-DE" w:eastAsia="de-DE"/>
        </w:rPr>
      </w:pPr>
      <w:hyperlink w:anchor="_Toc215572635" w:history="1">
        <w:r w:rsidRPr="003142E9">
          <w:rPr>
            <w:rStyle w:val="Hyperlink"/>
            <w:rFonts w:ascii="Palatino Linotype" w:hAnsi="Palatino Linotype"/>
            <w:i/>
            <w:iCs/>
            <w:noProof/>
            <w:lang w:val="en-GB"/>
          </w:rPr>
          <w:t>Ex vivo</w:t>
        </w:r>
        <w:r w:rsidRPr="003142E9">
          <w:rPr>
            <w:rStyle w:val="Hyperlink"/>
            <w:rFonts w:ascii="Palatino Linotype" w:hAnsi="Palatino Linotype"/>
            <w:noProof/>
            <w:lang w:val="en-GB"/>
          </w:rPr>
          <w:t xml:space="preserve"> biodistribution results based on fluorescence signal analysis</w:t>
        </w:r>
        <w:r>
          <w:rPr>
            <w:noProof/>
            <w:webHidden/>
          </w:rPr>
          <w:tab/>
        </w:r>
        <w:r>
          <w:rPr>
            <w:noProof/>
            <w:webHidden/>
          </w:rPr>
          <w:fldChar w:fldCharType="begin"/>
        </w:r>
        <w:r>
          <w:rPr>
            <w:noProof/>
            <w:webHidden/>
          </w:rPr>
          <w:instrText xml:space="preserve"> PAGEREF _Toc215572635 \h </w:instrText>
        </w:r>
        <w:r>
          <w:rPr>
            <w:noProof/>
            <w:webHidden/>
          </w:rPr>
        </w:r>
        <w:r>
          <w:rPr>
            <w:noProof/>
            <w:webHidden/>
          </w:rPr>
          <w:fldChar w:fldCharType="separate"/>
        </w:r>
        <w:r>
          <w:rPr>
            <w:noProof/>
            <w:webHidden/>
          </w:rPr>
          <w:t>33</w:t>
        </w:r>
        <w:r>
          <w:rPr>
            <w:noProof/>
            <w:webHidden/>
          </w:rPr>
          <w:fldChar w:fldCharType="end"/>
        </w:r>
      </w:hyperlink>
    </w:p>
    <w:p w:rsidR="00F7709B" w:rsidRDefault="00F7709B">
      <w:pPr>
        <w:pStyle w:val="Verzeichnis1"/>
        <w:rPr>
          <w:rFonts w:asciiTheme="minorHAnsi" w:eastAsiaTheme="minorEastAsia" w:hAnsiTheme="minorHAnsi"/>
          <w:b w:val="0"/>
          <w:bCs w:val="0"/>
          <w:lang w:val="de-DE" w:eastAsia="de-DE"/>
        </w:rPr>
      </w:pPr>
      <w:hyperlink w:anchor="_Toc215572636" w:history="1">
        <w:r w:rsidRPr="003142E9">
          <w:rPr>
            <w:rStyle w:val="Hyperlink"/>
            <w:iCs/>
            <w:lang w:val="en-GB"/>
          </w:rPr>
          <w:t>Optical properties</w:t>
        </w:r>
        <w:r>
          <w:rPr>
            <w:webHidden/>
          </w:rPr>
          <w:tab/>
        </w:r>
        <w:r>
          <w:rPr>
            <w:webHidden/>
          </w:rPr>
          <w:fldChar w:fldCharType="begin"/>
        </w:r>
        <w:r>
          <w:rPr>
            <w:webHidden/>
          </w:rPr>
          <w:instrText xml:space="preserve"> PAGEREF _Toc215572636 \h </w:instrText>
        </w:r>
        <w:r>
          <w:rPr>
            <w:webHidden/>
          </w:rPr>
        </w:r>
        <w:r>
          <w:rPr>
            <w:webHidden/>
          </w:rPr>
          <w:fldChar w:fldCharType="separate"/>
        </w:r>
        <w:r>
          <w:rPr>
            <w:webHidden/>
          </w:rPr>
          <w:t>35</w:t>
        </w:r>
        <w:r>
          <w:rPr>
            <w:webHidden/>
          </w:rPr>
          <w:fldChar w:fldCharType="end"/>
        </w:r>
      </w:hyperlink>
    </w:p>
    <w:p w:rsidR="00F7709B" w:rsidRDefault="00F7709B">
      <w:pPr>
        <w:pStyle w:val="Verzeichnis1"/>
        <w:rPr>
          <w:rFonts w:asciiTheme="minorHAnsi" w:eastAsiaTheme="minorEastAsia" w:hAnsiTheme="minorHAnsi"/>
          <w:b w:val="0"/>
          <w:bCs w:val="0"/>
          <w:lang w:val="de-DE" w:eastAsia="de-DE"/>
        </w:rPr>
      </w:pPr>
      <w:hyperlink w:anchor="_Toc215572637" w:history="1">
        <w:r w:rsidRPr="003142E9">
          <w:rPr>
            <w:rStyle w:val="Hyperlink"/>
            <w:iCs/>
            <w:lang w:val="en-GB"/>
          </w:rPr>
          <w:t>Statistical and data analysis</w:t>
        </w:r>
        <w:r>
          <w:rPr>
            <w:webHidden/>
          </w:rPr>
          <w:tab/>
        </w:r>
        <w:r>
          <w:rPr>
            <w:webHidden/>
          </w:rPr>
          <w:fldChar w:fldCharType="begin"/>
        </w:r>
        <w:r>
          <w:rPr>
            <w:webHidden/>
          </w:rPr>
          <w:instrText xml:space="preserve"> PAGEREF _Toc215572637 \h </w:instrText>
        </w:r>
        <w:r>
          <w:rPr>
            <w:webHidden/>
          </w:rPr>
        </w:r>
        <w:r>
          <w:rPr>
            <w:webHidden/>
          </w:rPr>
          <w:fldChar w:fldCharType="separate"/>
        </w:r>
        <w:r>
          <w:rPr>
            <w:webHidden/>
          </w:rPr>
          <w:t>35</w:t>
        </w:r>
        <w:r>
          <w:rPr>
            <w:webHidden/>
          </w:rPr>
          <w:fldChar w:fldCharType="end"/>
        </w:r>
      </w:hyperlink>
    </w:p>
    <w:p w:rsidR="00F7709B" w:rsidRDefault="00F7709B">
      <w:pPr>
        <w:pStyle w:val="Verzeichnis1"/>
        <w:rPr>
          <w:rFonts w:asciiTheme="minorHAnsi" w:eastAsiaTheme="minorEastAsia" w:hAnsiTheme="minorHAnsi"/>
          <w:b w:val="0"/>
          <w:bCs w:val="0"/>
          <w:lang w:val="de-DE" w:eastAsia="de-DE"/>
        </w:rPr>
      </w:pPr>
      <w:hyperlink w:anchor="_Toc215572638" w:history="1">
        <w:r w:rsidRPr="003142E9">
          <w:rPr>
            <w:rStyle w:val="Hyperlink"/>
            <w:iCs/>
            <w:lang w:val="en-GB"/>
          </w:rPr>
          <w:t xml:space="preserve">Discussion of </w:t>
        </w:r>
        <w:r w:rsidRPr="003142E9">
          <w:rPr>
            <w:rStyle w:val="Hyperlink"/>
            <w:i/>
            <w:lang w:val="en-GB"/>
          </w:rPr>
          <w:t xml:space="preserve">in vitro </w:t>
        </w:r>
        <w:r w:rsidRPr="003142E9">
          <w:rPr>
            <w:rStyle w:val="Hyperlink"/>
            <w:iCs/>
            <w:lang w:val="en-GB"/>
          </w:rPr>
          <w:t>results</w:t>
        </w:r>
        <w:r>
          <w:rPr>
            <w:webHidden/>
          </w:rPr>
          <w:tab/>
        </w:r>
        <w:r>
          <w:rPr>
            <w:webHidden/>
          </w:rPr>
          <w:fldChar w:fldCharType="begin"/>
        </w:r>
        <w:r>
          <w:rPr>
            <w:webHidden/>
          </w:rPr>
          <w:instrText xml:space="preserve"> PAGEREF _Toc215572638 \h </w:instrText>
        </w:r>
        <w:r>
          <w:rPr>
            <w:webHidden/>
          </w:rPr>
        </w:r>
        <w:r>
          <w:rPr>
            <w:webHidden/>
          </w:rPr>
          <w:fldChar w:fldCharType="separate"/>
        </w:r>
        <w:r>
          <w:rPr>
            <w:webHidden/>
          </w:rPr>
          <w:t>35</w:t>
        </w:r>
        <w:r>
          <w:rPr>
            <w:webHidden/>
          </w:rPr>
          <w:fldChar w:fldCharType="end"/>
        </w:r>
      </w:hyperlink>
    </w:p>
    <w:p w:rsidR="005671B9" w:rsidRPr="008445A8" w:rsidRDefault="005671B9" w:rsidP="005671B9">
      <w:pPr>
        <w:pStyle w:val="Verzeichnis1"/>
        <w:rPr>
          <w:rFonts w:asciiTheme="minorHAnsi" w:eastAsiaTheme="minorEastAsia" w:hAnsiTheme="minorHAnsi"/>
          <w:b w:val="0"/>
          <w:bCs w:val="0"/>
          <w:kern w:val="2"/>
          <w:sz w:val="24"/>
          <w:szCs w:val="24"/>
          <w:lang w:val="it-IT" w:eastAsia="it-IT"/>
          <w14:ligatures w14:val="standardContextual"/>
        </w:rPr>
      </w:pPr>
      <w:r>
        <w:rPr>
          <w:rFonts w:eastAsia="Times New Roman" w:cs="Arial"/>
          <w:color w:val="000000"/>
          <w:sz w:val="20"/>
          <w:szCs w:val="20"/>
          <w:lang w:val="en-GB" w:eastAsia="de-DE"/>
        </w:rPr>
        <w:fldChar w:fldCharType="end"/>
      </w:r>
    </w:p>
    <w:p w:rsidR="005671B9" w:rsidRDefault="005671B9" w:rsidP="005671B9">
      <w:pPr>
        <w:spacing w:line="278" w:lineRule="auto"/>
        <w:rPr>
          <w:rFonts w:ascii="Palatino Linotype" w:eastAsia="Times New Roman" w:hAnsi="Palatino Linotype" w:cs="Arial"/>
          <w:b/>
          <w:bCs/>
          <w:color w:val="000000"/>
          <w:sz w:val="20"/>
          <w:szCs w:val="20"/>
          <w:lang w:val="en-GB" w:eastAsia="de-DE"/>
        </w:rPr>
      </w:pPr>
      <w:r>
        <w:rPr>
          <w:rFonts w:ascii="Palatino Linotype" w:eastAsia="Times New Roman" w:hAnsi="Palatino Linotype" w:cs="Arial"/>
          <w:b/>
          <w:bCs/>
          <w:color w:val="000000"/>
          <w:sz w:val="20"/>
          <w:szCs w:val="20"/>
          <w:lang w:val="en-GB" w:eastAsia="de-DE"/>
        </w:rPr>
        <w:br w:type="page"/>
      </w:r>
    </w:p>
    <w:p w:rsidR="005671B9" w:rsidRPr="00C40EDA" w:rsidRDefault="005671B9" w:rsidP="005671B9">
      <w:pPr>
        <w:pStyle w:val="berschrift1"/>
        <w:rPr>
          <w:rFonts w:ascii="Palatino Linotype" w:eastAsia="Times New Roman" w:hAnsi="Palatino Linotype" w:cs="Times New Roman"/>
          <w:sz w:val="24"/>
          <w:szCs w:val="24"/>
          <w:lang w:val="en-GB" w:eastAsia="de-DE"/>
        </w:rPr>
      </w:pPr>
      <w:bookmarkStart w:id="2" w:name="_Toc194849220"/>
      <w:bookmarkStart w:id="3" w:name="_Toc194849652"/>
      <w:bookmarkStart w:id="4" w:name="_Toc215572601"/>
      <w:r w:rsidRPr="00C40EDA">
        <w:rPr>
          <w:rFonts w:ascii="Palatino Linotype" w:eastAsia="Times New Roman" w:hAnsi="Palatino Linotype"/>
          <w:sz w:val="24"/>
          <w:szCs w:val="24"/>
          <w:lang w:val="en-GB" w:eastAsia="de-DE"/>
        </w:rPr>
        <w:lastRenderedPageBreak/>
        <w:t>Instrumentation</w:t>
      </w:r>
      <w:bookmarkEnd w:id="2"/>
      <w:bookmarkEnd w:id="3"/>
      <w:bookmarkEnd w:id="4"/>
    </w:p>
    <w:p w:rsidR="005671B9" w:rsidRPr="00C40EDA" w:rsidRDefault="005671B9" w:rsidP="005671B9">
      <w:pPr>
        <w:pStyle w:val="berschrift2"/>
        <w:rPr>
          <w:rFonts w:ascii="Palatino Linotype" w:eastAsia="Times New Roman" w:hAnsi="Palatino Linotype" w:cs="Times New Roman"/>
          <w:sz w:val="20"/>
          <w:szCs w:val="20"/>
          <w:lang w:val="en-GB" w:eastAsia="de-DE"/>
        </w:rPr>
      </w:pPr>
      <w:bookmarkStart w:id="5" w:name="_Toc194849221"/>
      <w:bookmarkStart w:id="6" w:name="_Toc194849653"/>
      <w:bookmarkStart w:id="7" w:name="_Toc215572602"/>
      <w:r w:rsidRPr="00C40EDA">
        <w:rPr>
          <w:rFonts w:ascii="Palatino Linotype" w:eastAsia="Times New Roman" w:hAnsi="Palatino Linotype"/>
          <w:sz w:val="20"/>
          <w:szCs w:val="20"/>
          <w:lang w:val="en-GB" w:eastAsia="de-DE"/>
        </w:rPr>
        <w:t>Analytical [radio]-RP-HPLC</w:t>
      </w:r>
      <w:bookmarkEnd w:id="5"/>
      <w:bookmarkEnd w:id="6"/>
      <w:bookmarkEnd w:id="7"/>
    </w:p>
    <w:p w:rsidR="005671B9" w:rsidRPr="001E1A8E" w:rsidRDefault="005671B9" w:rsidP="005671B9">
      <w:pPr>
        <w:spacing w:before="240" w:after="240" w:line="240" w:lineRule="auto"/>
        <w:jc w:val="both"/>
        <w:rPr>
          <w:rFonts w:ascii="Palatino Linotype" w:eastAsia="Times New Roman" w:hAnsi="Palatino Linotype" w:cs="Times New Roman"/>
          <w:sz w:val="20"/>
          <w:szCs w:val="20"/>
          <w:lang w:val="en-GB" w:eastAsia="de-DE"/>
        </w:rPr>
      </w:pPr>
      <w:r w:rsidRPr="001E1A8E">
        <w:rPr>
          <w:rFonts w:ascii="Palatino Linotype" w:eastAsia="Times New Roman" w:hAnsi="Palatino Linotype" w:cs="Arial"/>
          <w:color w:val="000000"/>
          <w:sz w:val="20"/>
          <w:szCs w:val="20"/>
          <w:lang w:val="en-GB" w:eastAsia="de-DE"/>
        </w:rPr>
        <w:t xml:space="preserve">RP-HPLC analysis was performed on </w:t>
      </w:r>
      <w:proofErr w:type="spellStart"/>
      <w:r w:rsidRPr="001E1A8E">
        <w:rPr>
          <w:rFonts w:ascii="Palatino Linotype" w:eastAsia="Times New Roman" w:hAnsi="Palatino Linotype" w:cs="Arial"/>
          <w:color w:val="000000"/>
          <w:sz w:val="20"/>
          <w:szCs w:val="20"/>
          <w:lang w:val="en-GB" w:eastAsia="de-DE"/>
        </w:rPr>
        <w:t>UltiMate</w:t>
      </w:r>
      <w:proofErr w:type="spellEnd"/>
      <w:r w:rsidRPr="001E1A8E">
        <w:rPr>
          <w:rFonts w:ascii="Palatino Linotype" w:eastAsia="Times New Roman" w:hAnsi="Palatino Linotype" w:cs="Arial"/>
          <w:color w:val="000000"/>
          <w:sz w:val="20"/>
          <w:szCs w:val="20"/>
          <w:lang w:val="en-GB" w:eastAsia="de-DE"/>
        </w:rPr>
        <w:t xml:space="preserve"> 3000 system equipped with pump, </w:t>
      </w:r>
      <w:proofErr w:type="spellStart"/>
      <w:r w:rsidRPr="001E1A8E">
        <w:rPr>
          <w:rFonts w:ascii="Palatino Linotype" w:eastAsia="Times New Roman" w:hAnsi="Palatino Linotype" w:cs="Arial"/>
          <w:color w:val="000000"/>
          <w:sz w:val="20"/>
          <w:szCs w:val="20"/>
          <w:lang w:val="en-GB" w:eastAsia="de-DE"/>
        </w:rPr>
        <w:t>autosampler</w:t>
      </w:r>
      <w:proofErr w:type="spellEnd"/>
      <w:r w:rsidRPr="001E1A8E">
        <w:rPr>
          <w:rFonts w:ascii="Palatino Linotype" w:eastAsia="Times New Roman" w:hAnsi="Palatino Linotype" w:cs="Arial"/>
          <w:color w:val="000000"/>
          <w:sz w:val="20"/>
          <w:szCs w:val="20"/>
          <w:lang w:val="en-GB" w:eastAsia="de-DE"/>
        </w:rPr>
        <w:t>, column compartment, diode array detector (</w:t>
      </w:r>
      <w:proofErr w:type="spellStart"/>
      <w:r w:rsidRPr="001E1A8E">
        <w:rPr>
          <w:rFonts w:ascii="Palatino Linotype" w:eastAsia="Times New Roman" w:hAnsi="Palatino Linotype" w:cs="Arial"/>
          <w:color w:val="000000"/>
          <w:sz w:val="20"/>
          <w:szCs w:val="20"/>
          <w:lang w:val="en-GB" w:eastAsia="de-DE"/>
        </w:rPr>
        <w:t>Thermo</w:t>
      </w:r>
      <w:proofErr w:type="spellEnd"/>
      <w:r w:rsidRPr="001E1A8E">
        <w:rPr>
          <w:rFonts w:ascii="Palatino Linotype" w:eastAsia="Times New Roman" w:hAnsi="Palatino Linotype" w:cs="Arial"/>
          <w:color w:val="000000"/>
          <w:sz w:val="20"/>
          <w:szCs w:val="20"/>
          <w:lang w:val="en-GB" w:eastAsia="de-DE"/>
        </w:rPr>
        <w:t xml:space="preserve"> Fisher Scientific, Vienna, Austria) and radio detector (</w:t>
      </w:r>
      <w:proofErr w:type="spellStart"/>
      <w:r w:rsidRPr="001E1A8E">
        <w:rPr>
          <w:rFonts w:ascii="Palatino Linotype" w:eastAsia="Times New Roman" w:hAnsi="Palatino Linotype" w:cs="Arial"/>
          <w:color w:val="000000"/>
          <w:sz w:val="20"/>
          <w:szCs w:val="20"/>
          <w:lang w:val="en-GB" w:eastAsia="de-DE"/>
        </w:rPr>
        <w:t>GabiStar</w:t>
      </w:r>
      <w:proofErr w:type="spellEnd"/>
      <w:r w:rsidRPr="001E1A8E">
        <w:rPr>
          <w:rFonts w:ascii="Palatino Linotype" w:eastAsia="Times New Roman" w:hAnsi="Palatino Linotype" w:cs="Arial"/>
          <w:color w:val="000000"/>
          <w:sz w:val="20"/>
          <w:szCs w:val="20"/>
          <w:lang w:val="en-GB" w:eastAsia="de-DE"/>
        </w:rPr>
        <w:t xml:space="preserve">, </w:t>
      </w:r>
      <w:proofErr w:type="spellStart"/>
      <w:r w:rsidRPr="001E1A8E">
        <w:rPr>
          <w:rFonts w:ascii="Palatino Linotype" w:eastAsia="Times New Roman" w:hAnsi="Palatino Linotype" w:cs="Arial"/>
          <w:color w:val="000000"/>
          <w:sz w:val="20"/>
          <w:szCs w:val="20"/>
          <w:lang w:val="en-GB" w:eastAsia="de-DE"/>
        </w:rPr>
        <w:t>Raytest</w:t>
      </w:r>
      <w:proofErr w:type="spellEnd"/>
      <w:r w:rsidRPr="001E1A8E">
        <w:rPr>
          <w:rFonts w:ascii="Palatino Linotype" w:eastAsia="Times New Roman" w:hAnsi="Palatino Linotype" w:cs="Arial"/>
          <w:color w:val="000000"/>
          <w:sz w:val="20"/>
          <w:szCs w:val="20"/>
          <w:lang w:val="en-GB" w:eastAsia="de-DE"/>
        </w:rPr>
        <w:t xml:space="preserve">; </w:t>
      </w:r>
      <w:proofErr w:type="spellStart"/>
      <w:r w:rsidRPr="001E1A8E">
        <w:rPr>
          <w:rFonts w:ascii="Palatino Linotype" w:eastAsia="Times New Roman" w:hAnsi="Palatino Linotype" w:cs="Arial"/>
          <w:color w:val="000000"/>
          <w:sz w:val="20"/>
          <w:szCs w:val="20"/>
          <w:lang w:val="en-GB" w:eastAsia="de-DE"/>
        </w:rPr>
        <w:t>Straubenhardt</w:t>
      </w:r>
      <w:proofErr w:type="spellEnd"/>
      <w:r w:rsidRPr="001E1A8E">
        <w:rPr>
          <w:rFonts w:ascii="Palatino Linotype" w:eastAsia="Times New Roman" w:hAnsi="Palatino Linotype" w:cs="Arial"/>
          <w:color w:val="000000"/>
          <w:sz w:val="20"/>
          <w:szCs w:val="20"/>
          <w:lang w:val="en-GB" w:eastAsia="de-DE"/>
        </w:rPr>
        <w:t>, Germany).</w:t>
      </w:r>
    </w:p>
    <w:p w:rsidR="005671B9" w:rsidRPr="000A3020" w:rsidRDefault="005671B9" w:rsidP="005671B9">
      <w:pPr>
        <w:spacing w:before="240" w:after="240" w:line="240" w:lineRule="auto"/>
        <w:jc w:val="both"/>
        <w:rPr>
          <w:rFonts w:ascii="Palatino Linotype" w:eastAsia="Times New Roman" w:hAnsi="Palatino Linotype" w:cs="Arial"/>
          <w:sz w:val="20"/>
          <w:szCs w:val="20"/>
          <w:lang w:val="en-GB" w:eastAsia="de-DE"/>
        </w:rPr>
      </w:pPr>
      <w:r w:rsidRPr="001E1A8E">
        <w:rPr>
          <w:rFonts w:ascii="Palatino Linotype" w:eastAsia="Times New Roman" w:hAnsi="Palatino Linotype" w:cs="Arial"/>
          <w:color w:val="000000"/>
          <w:sz w:val="20"/>
          <w:szCs w:val="20"/>
          <w:u w:val="single"/>
          <w:lang w:val="en-GB" w:eastAsia="de-DE"/>
        </w:rPr>
        <w:t xml:space="preserve">Method </w:t>
      </w:r>
      <w:proofErr w:type="gramStart"/>
      <w:r w:rsidRPr="001E1A8E">
        <w:rPr>
          <w:rFonts w:ascii="Palatino Linotype" w:eastAsia="Times New Roman" w:hAnsi="Palatino Linotype" w:cs="Arial"/>
          <w:color w:val="000000"/>
          <w:sz w:val="20"/>
          <w:szCs w:val="20"/>
          <w:u w:val="single"/>
          <w:lang w:val="en-GB" w:eastAsia="de-DE"/>
        </w:rPr>
        <w:t>A(</w:t>
      </w:r>
      <w:proofErr w:type="gramEnd"/>
      <w:r w:rsidRPr="001E1A8E">
        <w:rPr>
          <w:rFonts w:ascii="Palatino Linotype" w:eastAsia="Times New Roman" w:hAnsi="Palatino Linotype" w:cs="Arial"/>
          <w:color w:val="000000"/>
          <w:sz w:val="20"/>
          <w:szCs w:val="20"/>
          <w:u w:val="single"/>
          <w:lang w:val="en-GB" w:eastAsia="de-DE"/>
        </w:rPr>
        <w:t>A)</w:t>
      </w:r>
      <w:r w:rsidRPr="001E1A8E">
        <w:rPr>
          <w:rFonts w:ascii="Palatino Linotype" w:eastAsia="Times New Roman" w:hAnsi="Palatino Linotype" w:cs="Arial"/>
          <w:color w:val="000000"/>
          <w:sz w:val="20"/>
          <w:szCs w:val="20"/>
          <w:lang w:val="en-GB" w:eastAsia="de-DE"/>
        </w:rPr>
        <w:t xml:space="preserve">: A Jupiter 4 </w:t>
      </w:r>
      <w:r w:rsidRPr="001E1A8E">
        <w:rPr>
          <w:rFonts w:ascii="Palatino Linotype" w:eastAsia="Times New Roman" w:hAnsi="Palatino Linotype" w:cs="Arial"/>
          <w:color w:val="000000"/>
          <w:sz w:val="20"/>
          <w:szCs w:val="20"/>
          <w:lang w:val="de-DE" w:eastAsia="de-DE"/>
        </w:rPr>
        <w:t>μ</w:t>
      </w:r>
      <w:r w:rsidRPr="001E1A8E">
        <w:rPr>
          <w:rFonts w:ascii="Palatino Linotype" w:eastAsia="Times New Roman" w:hAnsi="Palatino Linotype" w:cs="Arial"/>
          <w:color w:val="000000"/>
          <w:sz w:val="20"/>
          <w:szCs w:val="20"/>
          <w:lang w:val="en-GB" w:eastAsia="de-DE"/>
        </w:rPr>
        <w:t xml:space="preserve">m </w:t>
      </w:r>
      <w:proofErr w:type="spellStart"/>
      <w:r w:rsidRPr="001E1A8E">
        <w:rPr>
          <w:rFonts w:ascii="Palatino Linotype" w:eastAsia="Times New Roman" w:hAnsi="Palatino Linotype" w:cs="Arial"/>
          <w:color w:val="000000"/>
          <w:sz w:val="20"/>
          <w:szCs w:val="20"/>
          <w:lang w:val="en-GB" w:eastAsia="de-DE"/>
        </w:rPr>
        <w:t>Proteo</w:t>
      </w:r>
      <w:proofErr w:type="spellEnd"/>
      <w:r w:rsidRPr="001E1A8E">
        <w:rPr>
          <w:rFonts w:ascii="Palatino Linotype" w:eastAsia="Times New Roman" w:hAnsi="Palatino Linotype" w:cs="Arial"/>
          <w:color w:val="000000"/>
          <w:sz w:val="20"/>
          <w:szCs w:val="20"/>
          <w:lang w:val="en-GB" w:eastAsia="de-DE"/>
        </w:rPr>
        <w:t xml:space="preserve"> 90 Å 250 x 4.6 mm (</w:t>
      </w:r>
      <w:proofErr w:type="spellStart"/>
      <w:r w:rsidRPr="001E1A8E">
        <w:rPr>
          <w:rFonts w:ascii="Palatino Linotype" w:eastAsia="Times New Roman" w:hAnsi="Palatino Linotype" w:cs="Arial"/>
          <w:color w:val="000000"/>
          <w:sz w:val="20"/>
          <w:szCs w:val="20"/>
          <w:lang w:val="en-GB" w:eastAsia="de-DE"/>
        </w:rPr>
        <w:t>Phenomenex</w:t>
      </w:r>
      <w:proofErr w:type="spellEnd"/>
      <w:r w:rsidRPr="001E1A8E">
        <w:rPr>
          <w:rFonts w:ascii="Palatino Linotype" w:eastAsia="Times New Roman" w:hAnsi="Palatino Linotype" w:cs="Arial"/>
          <w:color w:val="000000"/>
          <w:sz w:val="20"/>
          <w:szCs w:val="20"/>
          <w:lang w:val="en-GB" w:eastAsia="de-DE"/>
        </w:rPr>
        <w:t xml:space="preserve"> Ltd. Aschaffenburg, Germany) column with flow rate of 1 mL/min and UV detection at 220 nm was used. Acetonitrile (ACN)/H</w:t>
      </w:r>
      <w:r w:rsidRPr="001E1A8E">
        <w:rPr>
          <w:rFonts w:ascii="Palatino Linotype" w:eastAsia="Times New Roman" w:hAnsi="Palatino Linotype" w:cs="Arial"/>
          <w:color w:val="000000"/>
          <w:sz w:val="20"/>
          <w:szCs w:val="20"/>
          <w:vertAlign w:val="subscript"/>
          <w:lang w:val="en-GB" w:eastAsia="de-DE"/>
        </w:rPr>
        <w:t>2</w:t>
      </w:r>
      <w:r w:rsidRPr="001E1A8E">
        <w:rPr>
          <w:rFonts w:ascii="Palatino Linotype" w:eastAsia="Times New Roman" w:hAnsi="Palatino Linotype" w:cs="Arial"/>
          <w:color w:val="000000"/>
          <w:sz w:val="20"/>
          <w:szCs w:val="20"/>
          <w:lang w:val="en-GB" w:eastAsia="de-DE"/>
        </w:rPr>
        <w:t xml:space="preserve">O + 0.1% </w:t>
      </w:r>
      <w:proofErr w:type="spellStart"/>
      <w:r w:rsidRPr="001E1A8E">
        <w:rPr>
          <w:rFonts w:ascii="Palatino Linotype" w:eastAsia="Times New Roman" w:hAnsi="Palatino Linotype" w:cs="Arial"/>
          <w:color w:val="000000"/>
          <w:sz w:val="20"/>
          <w:szCs w:val="20"/>
          <w:lang w:val="en-GB" w:eastAsia="de-DE"/>
        </w:rPr>
        <w:t>trifluoroacetic</w:t>
      </w:r>
      <w:proofErr w:type="spellEnd"/>
      <w:r w:rsidRPr="001E1A8E">
        <w:rPr>
          <w:rFonts w:ascii="Palatino Linotype" w:eastAsia="Times New Roman" w:hAnsi="Palatino Linotype" w:cs="Arial"/>
          <w:color w:val="000000"/>
          <w:sz w:val="20"/>
          <w:szCs w:val="20"/>
          <w:lang w:val="en-GB" w:eastAsia="de-DE"/>
        </w:rPr>
        <w:t xml:space="preserve"> acid (TFA) was used as mobile phase with the following multistep gradient: 0.0-3.0 min 10% ACN, 3.0-</w:t>
      </w:r>
      <w:r>
        <w:rPr>
          <w:rFonts w:ascii="Palatino Linotype" w:eastAsia="Times New Roman" w:hAnsi="Palatino Linotype" w:cs="Arial"/>
          <w:color w:val="000000"/>
          <w:sz w:val="20"/>
          <w:szCs w:val="20"/>
          <w:lang w:val="en-GB" w:eastAsia="de-DE"/>
        </w:rPr>
        <w:t>20</w:t>
      </w:r>
      <w:r w:rsidRPr="001E1A8E">
        <w:rPr>
          <w:rFonts w:ascii="Palatino Linotype" w:eastAsia="Times New Roman" w:hAnsi="Palatino Linotype" w:cs="Arial"/>
          <w:color w:val="000000"/>
          <w:sz w:val="20"/>
          <w:szCs w:val="20"/>
          <w:lang w:val="en-GB" w:eastAsia="de-DE"/>
        </w:rPr>
        <w:t>.0 min 10-</w:t>
      </w:r>
      <w:r>
        <w:rPr>
          <w:rFonts w:ascii="Palatino Linotype" w:eastAsia="Times New Roman" w:hAnsi="Palatino Linotype" w:cs="Arial"/>
          <w:color w:val="000000"/>
          <w:sz w:val="20"/>
          <w:szCs w:val="20"/>
          <w:lang w:val="en-GB" w:eastAsia="de-DE"/>
        </w:rPr>
        <w:t>28.5</w:t>
      </w:r>
      <w:r w:rsidRPr="001E1A8E">
        <w:rPr>
          <w:rFonts w:ascii="Palatino Linotype" w:eastAsia="Times New Roman" w:hAnsi="Palatino Linotype" w:cs="Arial"/>
          <w:color w:val="000000"/>
          <w:sz w:val="20"/>
          <w:szCs w:val="20"/>
          <w:lang w:val="en-GB" w:eastAsia="de-DE"/>
        </w:rPr>
        <w:t xml:space="preserve">% ACN, </w:t>
      </w:r>
      <w:r>
        <w:rPr>
          <w:rFonts w:ascii="Palatino Linotype" w:eastAsia="Times New Roman" w:hAnsi="Palatino Linotype" w:cs="Arial"/>
          <w:color w:val="000000"/>
          <w:sz w:val="20"/>
          <w:szCs w:val="20"/>
          <w:lang w:val="en-GB" w:eastAsia="de-DE"/>
        </w:rPr>
        <w:t>20</w:t>
      </w:r>
      <w:r w:rsidRPr="001E1A8E">
        <w:rPr>
          <w:rFonts w:ascii="Palatino Linotype" w:eastAsia="Times New Roman" w:hAnsi="Palatino Linotype" w:cs="Arial"/>
          <w:color w:val="000000"/>
          <w:sz w:val="20"/>
          <w:szCs w:val="20"/>
          <w:lang w:val="en-GB" w:eastAsia="de-DE"/>
        </w:rPr>
        <w:t>.0-</w:t>
      </w:r>
      <w:r>
        <w:rPr>
          <w:rFonts w:ascii="Palatino Linotype" w:eastAsia="Times New Roman" w:hAnsi="Palatino Linotype" w:cs="Arial"/>
          <w:color w:val="000000"/>
          <w:sz w:val="20"/>
          <w:szCs w:val="20"/>
          <w:lang w:val="en-GB" w:eastAsia="de-DE"/>
        </w:rPr>
        <w:t>20</w:t>
      </w:r>
      <w:r w:rsidRPr="001E1A8E">
        <w:rPr>
          <w:rFonts w:ascii="Palatino Linotype" w:eastAsia="Times New Roman" w:hAnsi="Palatino Linotype" w:cs="Arial"/>
          <w:color w:val="000000"/>
          <w:sz w:val="20"/>
          <w:szCs w:val="20"/>
          <w:lang w:val="en-GB" w:eastAsia="de-DE"/>
        </w:rPr>
        <w:t>.</w:t>
      </w:r>
      <w:r>
        <w:rPr>
          <w:rFonts w:ascii="Palatino Linotype" w:eastAsia="Times New Roman" w:hAnsi="Palatino Linotype" w:cs="Arial"/>
          <w:color w:val="000000"/>
          <w:sz w:val="20"/>
          <w:szCs w:val="20"/>
          <w:lang w:val="en-GB" w:eastAsia="de-DE"/>
        </w:rPr>
        <w:t>1</w:t>
      </w:r>
      <w:r w:rsidRPr="001E1A8E">
        <w:rPr>
          <w:rFonts w:ascii="Palatino Linotype" w:eastAsia="Times New Roman" w:hAnsi="Palatino Linotype" w:cs="Arial"/>
          <w:color w:val="000000"/>
          <w:sz w:val="20"/>
          <w:szCs w:val="20"/>
          <w:lang w:val="en-GB" w:eastAsia="de-DE"/>
        </w:rPr>
        <w:t xml:space="preserve"> min </w:t>
      </w:r>
      <w:r>
        <w:rPr>
          <w:rFonts w:ascii="Palatino Linotype" w:eastAsia="Times New Roman" w:hAnsi="Palatino Linotype" w:cs="Arial"/>
          <w:color w:val="000000"/>
          <w:sz w:val="20"/>
          <w:szCs w:val="20"/>
          <w:lang w:val="en-GB" w:eastAsia="de-DE"/>
        </w:rPr>
        <w:t>28.5-7</w:t>
      </w:r>
      <w:r w:rsidRPr="001E1A8E">
        <w:rPr>
          <w:rFonts w:ascii="Palatino Linotype" w:eastAsia="Times New Roman" w:hAnsi="Palatino Linotype" w:cs="Arial"/>
          <w:color w:val="000000"/>
          <w:sz w:val="20"/>
          <w:szCs w:val="20"/>
          <w:lang w:val="en-GB" w:eastAsia="de-DE"/>
        </w:rPr>
        <w:t xml:space="preserve">0% ACN, </w:t>
      </w:r>
      <w:r>
        <w:rPr>
          <w:rFonts w:ascii="Palatino Linotype" w:eastAsia="Times New Roman" w:hAnsi="Palatino Linotype" w:cs="Arial"/>
          <w:color w:val="000000"/>
          <w:sz w:val="20"/>
          <w:szCs w:val="20"/>
          <w:lang w:val="en-GB" w:eastAsia="de-DE"/>
        </w:rPr>
        <w:t>20.1</w:t>
      </w:r>
      <w:r w:rsidRPr="001E1A8E">
        <w:rPr>
          <w:rFonts w:ascii="Palatino Linotype" w:eastAsia="Times New Roman" w:hAnsi="Palatino Linotype" w:cs="Arial"/>
          <w:color w:val="000000"/>
          <w:sz w:val="20"/>
          <w:szCs w:val="20"/>
          <w:lang w:val="en-GB" w:eastAsia="de-DE"/>
        </w:rPr>
        <w:t>-</w:t>
      </w:r>
      <w:r>
        <w:rPr>
          <w:rFonts w:ascii="Palatino Linotype" w:eastAsia="Times New Roman" w:hAnsi="Palatino Linotype" w:cs="Arial"/>
          <w:color w:val="000000"/>
          <w:sz w:val="20"/>
          <w:szCs w:val="20"/>
          <w:lang w:val="en-GB" w:eastAsia="de-DE"/>
        </w:rPr>
        <w:t>24</w:t>
      </w:r>
      <w:r w:rsidRPr="001E1A8E">
        <w:rPr>
          <w:rFonts w:ascii="Palatino Linotype" w:eastAsia="Times New Roman" w:hAnsi="Palatino Linotype" w:cs="Arial"/>
          <w:color w:val="000000"/>
          <w:sz w:val="20"/>
          <w:szCs w:val="20"/>
          <w:lang w:val="en-GB" w:eastAsia="de-DE"/>
        </w:rPr>
        <w:t>.</w:t>
      </w:r>
      <w:r>
        <w:rPr>
          <w:rFonts w:ascii="Palatino Linotype" w:eastAsia="Times New Roman" w:hAnsi="Palatino Linotype" w:cs="Arial"/>
          <w:color w:val="000000"/>
          <w:sz w:val="20"/>
          <w:szCs w:val="20"/>
          <w:lang w:val="en-GB" w:eastAsia="de-DE"/>
        </w:rPr>
        <w:t>0</w:t>
      </w:r>
      <w:r w:rsidRPr="001E1A8E">
        <w:rPr>
          <w:rFonts w:ascii="Palatino Linotype" w:eastAsia="Times New Roman" w:hAnsi="Palatino Linotype" w:cs="Arial"/>
          <w:color w:val="000000"/>
          <w:sz w:val="20"/>
          <w:szCs w:val="20"/>
          <w:lang w:val="en-GB" w:eastAsia="de-DE"/>
        </w:rPr>
        <w:t xml:space="preserve"> min </w:t>
      </w:r>
      <w:r>
        <w:rPr>
          <w:rFonts w:ascii="Palatino Linotype" w:eastAsia="Times New Roman" w:hAnsi="Palatino Linotype" w:cs="Arial"/>
          <w:color w:val="000000"/>
          <w:sz w:val="20"/>
          <w:szCs w:val="20"/>
          <w:lang w:val="en-GB" w:eastAsia="de-DE"/>
        </w:rPr>
        <w:t>70</w:t>
      </w:r>
      <w:r w:rsidRPr="001E1A8E">
        <w:rPr>
          <w:rFonts w:ascii="Palatino Linotype" w:eastAsia="Times New Roman" w:hAnsi="Palatino Linotype" w:cs="Arial"/>
          <w:color w:val="000000"/>
          <w:sz w:val="20"/>
          <w:szCs w:val="20"/>
          <w:lang w:val="en-GB" w:eastAsia="de-DE"/>
        </w:rPr>
        <w:t xml:space="preserve">% ACN, </w:t>
      </w:r>
      <w:r>
        <w:rPr>
          <w:rFonts w:ascii="Palatino Linotype" w:eastAsia="Times New Roman" w:hAnsi="Palatino Linotype" w:cs="Arial"/>
          <w:color w:val="000000"/>
          <w:sz w:val="20"/>
          <w:szCs w:val="20"/>
          <w:lang w:val="en-GB" w:eastAsia="de-DE"/>
        </w:rPr>
        <w:t>24</w:t>
      </w:r>
      <w:r w:rsidRPr="001E1A8E">
        <w:rPr>
          <w:rFonts w:ascii="Palatino Linotype" w:eastAsia="Times New Roman" w:hAnsi="Palatino Linotype" w:cs="Arial"/>
          <w:color w:val="000000"/>
          <w:sz w:val="20"/>
          <w:szCs w:val="20"/>
          <w:lang w:val="en-GB" w:eastAsia="de-DE"/>
        </w:rPr>
        <w:t>.</w:t>
      </w:r>
      <w:r>
        <w:rPr>
          <w:rFonts w:ascii="Palatino Linotype" w:eastAsia="Times New Roman" w:hAnsi="Palatino Linotype" w:cs="Arial"/>
          <w:color w:val="000000"/>
          <w:sz w:val="20"/>
          <w:szCs w:val="20"/>
          <w:lang w:val="en-GB" w:eastAsia="de-DE"/>
        </w:rPr>
        <w:t>0</w:t>
      </w:r>
      <w:r w:rsidRPr="001E1A8E">
        <w:rPr>
          <w:rFonts w:ascii="Palatino Linotype" w:eastAsia="Times New Roman" w:hAnsi="Palatino Linotype" w:cs="Arial"/>
          <w:color w:val="000000"/>
          <w:sz w:val="20"/>
          <w:szCs w:val="20"/>
          <w:lang w:val="en-GB" w:eastAsia="de-DE"/>
        </w:rPr>
        <w:t>-2</w:t>
      </w:r>
      <w:r>
        <w:rPr>
          <w:rFonts w:ascii="Palatino Linotype" w:eastAsia="Times New Roman" w:hAnsi="Palatino Linotype" w:cs="Arial"/>
          <w:color w:val="000000"/>
          <w:sz w:val="20"/>
          <w:szCs w:val="20"/>
          <w:lang w:val="en-GB" w:eastAsia="de-DE"/>
        </w:rPr>
        <w:t>4</w:t>
      </w:r>
      <w:r w:rsidRPr="001E1A8E">
        <w:rPr>
          <w:rFonts w:ascii="Palatino Linotype" w:eastAsia="Times New Roman" w:hAnsi="Palatino Linotype" w:cs="Arial"/>
          <w:color w:val="000000"/>
          <w:sz w:val="20"/>
          <w:szCs w:val="20"/>
          <w:lang w:val="en-GB" w:eastAsia="de-DE"/>
        </w:rPr>
        <w:t>.</w:t>
      </w:r>
      <w:r>
        <w:rPr>
          <w:rFonts w:ascii="Palatino Linotype" w:eastAsia="Times New Roman" w:hAnsi="Palatino Linotype" w:cs="Arial"/>
          <w:color w:val="000000"/>
          <w:sz w:val="20"/>
          <w:szCs w:val="20"/>
          <w:lang w:val="en-GB" w:eastAsia="de-DE"/>
        </w:rPr>
        <w:t>1</w:t>
      </w:r>
      <w:r w:rsidRPr="001E1A8E">
        <w:rPr>
          <w:rFonts w:ascii="Palatino Linotype" w:eastAsia="Times New Roman" w:hAnsi="Palatino Linotype" w:cs="Arial"/>
          <w:color w:val="000000"/>
          <w:sz w:val="20"/>
          <w:szCs w:val="20"/>
          <w:lang w:val="en-GB" w:eastAsia="de-DE"/>
        </w:rPr>
        <w:t xml:space="preserve"> min </w:t>
      </w:r>
      <w:r>
        <w:rPr>
          <w:rFonts w:ascii="Palatino Linotype" w:eastAsia="Times New Roman" w:hAnsi="Palatino Linotype" w:cs="Arial"/>
          <w:color w:val="000000"/>
          <w:sz w:val="20"/>
          <w:szCs w:val="20"/>
          <w:lang w:val="en-GB" w:eastAsia="de-DE"/>
        </w:rPr>
        <w:t>70-10% ACN, 24</w:t>
      </w:r>
      <w:r w:rsidRPr="000A3020">
        <w:rPr>
          <w:rFonts w:ascii="Palatino Linotype" w:eastAsia="Times New Roman" w:hAnsi="Palatino Linotype" w:cs="Arial"/>
          <w:sz w:val="20"/>
          <w:szCs w:val="20"/>
          <w:lang w:val="en-GB" w:eastAsia="de-DE"/>
        </w:rPr>
        <w:t>.1-29.0 min 10% ACN.</w:t>
      </w:r>
    </w:p>
    <w:p w:rsidR="005671B9" w:rsidRPr="000A3020" w:rsidRDefault="005671B9" w:rsidP="005671B9">
      <w:pPr>
        <w:spacing w:before="240" w:after="240" w:line="240" w:lineRule="auto"/>
        <w:jc w:val="both"/>
        <w:rPr>
          <w:rFonts w:ascii="Palatino Linotype" w:eastAsia="Times New Roman" w:hAnsi="Palatino Linotype" w:cs="Arial"/>
          <w:sz w:val="20"/>
          <w:szCs w:val="20"/>
          <w:lang w:val="en-GB" w:eastAsia="de-DE"/>
        </w:rPr>
      </w:pPr>
      <w:r w:rsidRPr="000A3020">
        <w:rPr>
          <w:rFonts w:ascii="Palatino Linotype" w:eastAsia="Times New Roman" w:hAnsi="Palatino Linotype" w:cs="Arial"/>
          <w:sz w:val="20"/>
          <w:szCs w:val="20"/>
          <w:u w:val="single"/>
          <w:lang w:val="en-GB" w:eastAsia="de-DE"/>
        </w:rPr>
        <w:t xml:space="preserve">Method </w:t>
      </w:r>
      <w:proofErr w:type="gramStart"/>
      <w:r w:rsidRPr="000A3020">
        <w:rPr>
          <w:rFonts w:ascii="Palatino Linotype" w:eastAsia="Times New Roman" w:hAnsi="Palatino Linotype" w:cs="Arial"/>
          <w:sz w:val="20"/>
          <w:szCs w:val="20"/>
          <w:u w:val="single"/>
          <w:lang w:val="en-GB" w:eastAsia="de-DE"/>
        </w:rPr>
        <w:t>A(</w:t>
      </w:r>
      <w:proofErr w:type="gramEnd"/>
      <w:r w:rsidRPr="000A3020">
        <w:rPr>
          <w:rFonts w:ascii="Palatino Linotype" w:eastAsia="Times New Roman" w:hAnsi="Palatino Linotype" w:cs="Arial"/>
          <w:sz w:val="20"/>
          <w:szCs w:val="20"/>
          <w:u w:val="single"/>
          <w:lang w:val="en-GB" w:eastAsia="de-DE"/>
        </w:rPr>
        <w:t>B)</w:t>
      </w:r>
      <w:r w:rsidRPr="000A3020">
        <w:rPr>
          <w:rFonts w:ascii="Palatino Linotype" w:eastAsia="Times New Roman" w:hAnsi="Palatino Linotype" w:cs="Arial"/>
          <w:sz w:val="20"/>
          <w:szCs w:val="20"/>
          <w:lang w:val="en-GB" w:eastAsia="de-DE"/>
        </w:rPr>
        <w:t xml:space="preserve">: A Jupiter 4 </w:t>
      </w:r>
      <w:r w:rsidRPr="000A3020">
        <w:rPr>
          <w:rFonts w:ascii="Palatino Linotype" w:eastAsia="Times New Roman" w:hAnsi="Palatino Linotype" w:cs="Arial"/>
          <w:sz w:val="20"/>
          <w:szCs w:val="20"/>
          <w:lang w:val="de-DE" w:eastAsia="de-DE"/>
        </w:rPr>
        <w:t>μ</w:t>
      </w:r>
      <w:r w:rsidRPr="000A3020">
        <w:rPr>
          <w:rFonts w:ascii="Palatino Linotype" w:eastAsia="Times New Roman" w:hAnsi="Palatino Linotype" w:cs="Arial"/>
          <w:sz w:val="20"/>
          <w:szCs w:val="20"/>
          <w:lang w:val="en-GB" w:eastAsia="de-DE"/>
        </w:rPr>
        <w:t xml:space="preserve">m </w:t>
      </w:r>
      <w:proofErr w:type="spellStart"/>
      <w:r w:rsidRPr="000A3020">
        <w:rPr>
          <w:rFonts w:ascii="Palatino Linotype" w:eastAsia="Times New Roman" w:hAnsi="Palatino Linotype" w:cs="Arial"/>
          <w:sz w:val="20"/>
          <w:szCs w:val="20"/>
          <w:lang w:val="en-GB" w:eastAsia="de-DE"/>
        </w:rPr>
        <w:t>Proteo</w:t>
      </w:r>
      <w:proofErr w:type="spellEnd"/>
      <w:r w:rsidRPr="000A3020">
        <w:rPr>
          <w:rFonts w:ascii="Palatino Linotype" w:eastAsia="Times New Roman" w:hAnsi="Palatino Linotype" w:cs="Arial"/>
          <w:sz w:val="20"/>
          <w:szCs w:val="20"/>
          <w:lang w:val="en-GB" w:eastAsia="de-DE"/>
        </w:rPr>
        <w:t xml:space="preserve"> 90 Å 250 x 4.6 mm (</w:t>
      </w:r>
      <w:proofErr w:type="spellStart"/>
      <w:r w:rsidRPr="000A3020">
        <w:rPr>
          <w:rFonts w:ascii="Palatino Linotype" w:eastAsia="Times New Roman" w:hAnsi="Palatino Linotype" w:cs="Arial"/>
          <w:sz w:val="20"/>
          <w:szCs w:val="20"/>
          <w:lang w:val="en-GB" w:eastAsia="de-DE"/>
        </w:rPr>
        <w:t>Phenomenex</w:t>
      </w:r>
      <w:proofErr w:type="spellEnd"/>
      <w:r w:rsidRPr="000A3020">
        <w:rPr>
          <w:rFonts w:ascii="Palatino Linotype" w:eastAsia="Times New Roman" w:hAnsi="Palatino Linotype" w:cs="Arial"/>
          <w:sz w:val="20"/>
          <w:szCs w:val="20"/>
          <w:lang w:val="en-GB" w:eastAsia="de-DE"/>
        </w:rPr>
        <w:t xml:space="preserve"> Ltd. Aschaffenburg, Germany) column with flow rate of 1 mL/min and UV detection at 220 nm was used. Acetonitrile (ACN)/H</w:t>
      </w:r>
      <w:r w:rsidRPr="000A3020">
        <w:rPr>
          <w:rFonts w:ascii="Palatino Linotype" w:eastAsia="Times New Roman" w:hAnsi="Palatino Linotype" w:cs="Arial"/>
          <w:sz w:val="20"/>
          <w:szCs w:val="20"/>
          <w:vertAlign w:val="subscript"/>
          <w:lang w:val="en-GB" w:eastAsia="de-DE"/>
        </w:rPr>
        <w:t>2</w:t>
      </w:r>
      <w:r w:rsidRPr="000A3020">
        <w:rPr>
          <w:rFonts w:ascii="Palatino Linotype" w:eastAsia="Times New Roman" w:hAnsi="Palatino Linotype" w:cs="Arial"/>
          <w:sz w:val="20"/>
          <w:szCs w:val="20"/>
          <w:lang w:val="en-GB" w:eastAsia="de-DE"/>
        </w:rPr>
        <w:t xml:space="preserve">O + 0.1% </w:t>
      </w:r>
      <w:proofErr w:type="spellStart"/>
      <w:r w:rsidRPr="000A3020">
        <w:rPr>
          <w:rFonts w:ascii="Palatino Linotype" w:eastAsia="Times New Roman" w:hAnsi="Palatino Linotype" w:cs="Arial"/>
          <w:sz w:val="20"/>
          <w:szCs w:val="20"/>
          <w:lang w:val="en-GB" w:eastAsia="de-DE"/>
        </w:rPr>
        <w:t>trifluoroacetic</w:t>
      </w:r>
      <w:proofErr w:type="spellEnd"/>
      <w:r w:rsidRPr="000A3020">
        <w:rPr>
          <w:rFonts w:ascii="Palatino Linotype" w:eastAsia="Times New Roman" w:hAnsi="Palatino Linotype" w:cs="Arial"/>
          <w:sz w:val="20"/>
          <w:szCs w:val="20"/>
          <w:lang w:val="en-GB" w:eastAsia="de-DE"/>
        </w:rPr>
        <w:t xml:space="preserve"> acid (TFA) was used as mobile phase with the following multistep gradient: 0.0-3.0 min 10% ACN, 3.0-16.0 min 10-60% ACN, 16.0-18.0 min 60% ACN, 18.0-18.1 min 60-10% ACN, 18.1-22.0 min 10% ACN.</w:t>
      </w:r>
    </w:p>
    <w:p w:rsidR="005671B9" w:rsidRPr="000A3020" w:rsidRDefault="005671B9" w:rsidP="005671B9">
      <w:pPr>
        <w:spacing w:before="240" w:after="240" w:line="240" w:lineRule="auto"/>
        <w:jc w:val="both"/>
        <w:rPr>
          <w:rFonts w:ascii="Palatino Linotype" w:eastAsia="Times New Roman" w:hAnsi="Palatino Linotype" w:cs="Arial"/>
          <w:sz w:val="20"/>
          <w:szCs w:val="20"/>
          <w:lang w:val="en-GB" w:eastAsia="de-DE"/>
        </w:rPr>
      </w:pPr>
      <w:r w:rsidRPr="000A3020">
        <w:rPr>
          <w:rFonts w:ascii="Palatino Linotype" w:eastAsia="Times New Roman" w:hAnsi="Palatino Linotype" w:cs="Arial"/>
          <w:sz w:val="20"/>
          <w:szCs w:val="20"/>
          <w:u w:val="single"/>
          <w:lang w:val="en-GB" w:eastAsia="de-DE"/>
        </w:rPr>
        <w:t>Method A(C)</w:t>
      </w:r>
      <w:r w:rsidRPr="000A3020">
        <w:rPr>
          <w:rFonts w:ascii="Palatino Linotype" w:eastAsia="Times New Roman" w:hAnsi="Palatino Linotype" w:cs="Arial"/>
          <w:sz w:val="20"/>
          <w:szCs w:val="20"/>
          <w:lang w:val="en-GB" w:eastAsia="de-DE"/>
        </w:rPr>
        <w:t xml:space="preserve">: A Jupiter 4 </w:t>
      </w:r>
      <w:r w:rsidRPr="000A3020">
        <w:rPr>
          <w:rFonts w:ascii="Palatino Linotype" w:eastAsia="Times New Roman" w:hAnsi="Palatino Linotype" w:cs="Arial"/>
          <w:sz w:val="20"/>
          <w:szCs w:val="20"/>
          <w:lang w:val="de-DE" w:eastAsia="de-DE"/>
        </w:rPr>
        <w:t>μ</w:t>
      </w:r>
      <w:r w:rsidRPr="000A3020">
        <w:rPr>
          <w:rFonts w:ascii="Palatino Linotype" w:eastAsia="Times New Roman" w:hAnsi="Palatino Linotype" w:cs="Arial"/>
          <w:sz w:val="20"/>
          <w:szCs w:val="20"/>
          <w:lang w:val="en-GB" w:eastAsia="de-DE"/>
        </w:rPr>
        <w:t xml:space="preserve">m </w:t>
      </w:r>
      <w:proofErr w:type="spellStart"/>
      <w:r w:rsidRPr="000A3020">
        <w:rPr>
          <w:rFonts w:ascii="Palatino Linotype" w:eastAsia="Times New Roman" w:hAnsi="Palatino Linotype" w:cs="Arial"/>
          <w:sz w:val="20"/>
          <w:szCs w:val="20"/>
          <w:lang w:val="en-GB" w:eastAsia="de-DE"/>
        </w:rPr>
        <w:t>Proteo</w:t>
      </w:r>
      <w:proofErr w:type="spellEnd"/>
      <w:r w:rsidRPr="000A3020">
        <w:rPr>
          <w:rFonts w:ascii="Palatino Linotype" w:eastAsia="Times New Roman" w:hAnsi="Palatino Linotype" w:cs="Arial"/>
          <w:sz w:val="20"/>
          <w:szCs w:val="20"/>
          <w:lang w:val="en-GB" w:eastAsia="de-DE"/>
        </w:rPr>
        <w:t xml:space="preserve"> 90 Å 250 x 4.6 mm (</w:t>
      </w:r>
      <w:proofErr w:type="spellStart"/>
      <w:r w:rsidRPr="000A3020">
        <w:rPr>
          <w:rFonts w:ascii="Palatino Linotype" w:eastAsia="Times New Roman" w:hAnsi="Palatino Linotype" w:cs="Arial"/>
          <w:sz w:val="20"/>
          <w:szCs w:val="20"/>
          <w:lang w:val="en-GB" w:eastAsia="de-DE"/>
        </w:rPr>
        <w:t>Phenomenex</w:t>
      </w:r>
      <w:proofErr w:type="spellEnd"/>
      <w:r w:rsidRPr="000A3020">
        <w:rPr>
          <w:rFonts w:ascii="Palatino Linotype" w:eastAsia="Times New Roman" w:hAnsi="Palatino Linotype" w:cs="Arial"/>
          <w:sz w:val="20"/>
          <w:szCs w:val="20"/>
          <w:lang w:val="en-GB" w:eastAsia="de-DE"/>
        </w:rPr>
        <w:t xml:space="preserve"> Ltd. Aschaffenburg, Germany) column with flow rate of 1 mL/min and UV detection at 220 nm was used. Acetonitrile (ACN)/H</w:t>
      </w:r>
      <w:r w:rsidRPr="000A3020">
        <w:rPr>
          <w:rFonts w:ascii="Palatino Linotype" w:eastAsia="Times New Roman" w:hAnsi="Palatino Linotype" w:cs="Arial"/>
          <w:sz w:val="20"/>
          <w:szCs w:val="20"/>
          <w:vertAlign w:val="subscript"/>
          <w:lang w:val="en-GB" w:eastAsia="de-DE"/>
        </w:rPr>
        <w:t>2</w:t>
      </w:r>
      <w:r w:rsidRPr="000A3020">
        <w:rPr>
          <w:rFonts w:ascii="Palatino Linotype" w:eastAsia="Times New Roman" w:hAnsi="Palatino Linotype" w:cs="Arial"/>
          <w:sz w:val="20"/>
          <w:szCs w:val="20"/>
          <w:lang w:val="en-GB" w:eastAsia="de-DE"/>
        </w:rPr>
        <w:t xml:space="preserve">O + 0.1% </w:t>
      </w:r>
      <w:proofErr w:type="spellStart"/>
      <w:r w:rsidRPr="000A3020">
        <w:rPr>
          <w:rFonts w:ascii="Palatino Linotype" w:eastAsia="Times New Roman" w:hAnsi="Palatino Linotype" w:cs="Arial"/>
          <w:sz w:val="20"/>
          <w:szCs w:val="20"/>
          <w:lang w:val="en-GB" w:eastAsia="de-DE"/>
        </w:rPr>
        <w:t>trifluoroacetic</w:t>
      </w:r>
      <w:proofErr w:type="spellEnd"/>
      <w:r w:rsidRPr="000A3020">
        <w:rPr>
          <w:rFonts w:ascii="Palatino Linotype" w:eastAsia="Times New Roman" w:hAnsi="Palatino Linotype" w:cs="Arial"/>
          <w:sz w:val="20"/>
          <w:szCs w:val="20"/>
          <w:lang w:val="en-GB" w:eastAsia="de-DE"/>
        </w:rPr>
        <w:t xml:space="preserve"> acid (TFA) was used as mobile phase with the following multistep gradient: 0.0-3.0 min 10% ACN, 3.0-16.0 min 10-60% ACN, 16.0-19.0 min 60-70% ACN, 19.0-21.0 min 70% ACN, 21.0-21.1 min 70-10% ACN, 21.1-25.0 min 10% ACN.</w:t>
      </w:r>
    </w:p>
    <w:p w:rsidR="005671B9" w:rsidRPr="000A3020" w:rsidRDefault="005671B9" w:rsidP="005671B9">
      <w:pPr>
        <w:spacing w:before="240" w:after="240" w:line="240" w:lineRule="auto"/>
        <w:jc w:val="both"/>
        <w:rPr>
          <w:rFonts w:ascii="Palatino Linotype" w:eastAsia="Times New Roman" w:hAnsi="Palatino Linotype" w:cs="Arial"/>
          <w:sz w:val="20"/>
          <w:szCs w:val="20"/>
          <w:lang w:val="en-GB" w:eastAsia="de-DE"/>
        </w:rPr>
      </w:pPr>
      <w:r w:rsidRPr="000A3020">
        <w:rPr>
          <w:rFonts w:ascii="Palatino Linotype" w:eastAsia="Times New Roman" w:hAnsi="Palatino Linotype" w:cs="Arial"/>
          <w:sz w:val="20"/>
          <w:szCs w:val="20"/>
          <w:u w:val="single"/>
          <w:lang w:val="en-GB" w:eastAsia="de-DE"/>
        </w:rPr>
        <w:t xml:space="preserve">Method </w:t>
      </w:r>
      <w:proofErr w:type="gramStart"/>
      <w:r w:rsidRPr="000A3020">
        <w:rPr>
          <w:rFonts w:ascii="Palatino Linotype" w:eastAsia="Times New Roman" w:hAnsi="Palatino Linotype" w:cs="Arial"/>
          <w:sz w:val="20"/>
          <w:szCs w:val="20"/>
          <w:u w:val="single"/>
          <w:lang w:val="en-GB" w:eastAsia="de-DE"/>
        </w:rPr>
        <w:t>A(</w:t>
      </w:r>
      <w:proofErr w:type="gramEnd"/>
      <w:r w:rsidRPr="000A3020">
        <w:rPr>
          <w:rFonts w:ascii="Palatino Linotype" w:eastAsia="Times New Roman" w:hAnsi="Palatino Linotype" w:cs="Arial"/>
          <w:sz w:val="20"/>
          <w:szCs w:val="20"/>
          <w:u w:val="single"/>
          <w:lang w:val="en-GB" w:eastAsia="de-DE"/>
        </w:rPr>
        <w:t>D)</w:t>
      </w:r>
      <w:r w:rsidRPr="000A3020">
        <w:rPr>
          <w:rFonts w:ascii="Palatino Linotype" w:eastAsia="Times New Roman" w:hAnsi="Palatino Linotype" w:cs="Arial"/>
          <w:sz w:val="20"/>
          <w:szCs w:val="20"/>
          <w:lang w:val="en-GB" w:eastAsia="de-DE"/>
        </w:rPr>
        <w:t xml:space="preserve">: A Jupiter 4 </w:t>
      </w:r>
      <w:r w:rsidRPr="000A3020">
        <w:rPr>
          <w:rFonts w:ascii="Palatino Linotype" w:eastAsia="Times New Roman" w:hAnsi="Palatino Linotype" w:cs="Arial"/>
          <w:sz w:val="20"/>
          <w:szCs w:val="20"/>
          <w:lang w:val="de-DE" w:eastAsia="de-DE"/>
        </w:rPr>
        <w:t>μ</w:t>
      </w:r>
      <w:r w:rsidRPr="000A3020">
        <w:rPr>
          <w:rFonts w:ascii="Palatino Linotype" w:eastAsia="Times New Roman" w:hAnsi="Palatino Linotype" w:cs="Arial"/>
          <w:sz w:val="20"/>
          <w:szCs w:val="20"/>
          <w:lang w:val="en-GB" w:eastAsia="de-DE"/>
        </w:rPr>
        <w:t xml:space="preserve">m </w:t>
      </w:r>
      <w:proofErr w:type="spellStart"/>
      <w:r w:rsidRPr="000A3020">
        <w:rPr>
          <w:rFonts w:ascii="Palatino Linotype" w:eastAsia="Times New Roman" w:hAnsi="Palatino Linotype" w:cs="Arial"/>
          <w:sz w:val="20"/>
          <w:szCs w:val="20"/>
          <w:lang w:val="en-GB" w:eastAsia="de-DE"/>
        </w:rPr>
        <w:t>Proteo</w:t>
      </w:r>
      <w:proofErr w:type="spellEnd"/>
      <w:r w:rsidRPr="000A3020">
        <w:rPr>
          <w:rFonts w:ascii="Palatino Linotype" w:eastAsia="Times New Roman" w:hAnsi="Palatino Linotype" w:cs="Arial"/>
          <w:sz w:val="20"/>
          <w:szCs w:val="20"/>
          <w:lang w:val="en-GB" w:eastAsia="de-DE"/>
        </w:rPr>
        <w:t xml:space="preserve"> 90 Å 250 x 4.6 mm (</w:t>
      </w:r>
      <w:proofErr w:type="spellStart"/>
      <w:r w:rsidRPr="000A3020">
        <w:rPr>
          <w:rFonts w:ascii="Palatino Linotype" w:eastAsia="Times New Roman" w:hAnsi="Palatino Linotype" w:cs="Arial"/>
          <w:sz w:val="20"/>
          <w:szCs w:val="20"/>
          <w:lang w:val="en-GB" w:eastAsia="de-DE"/>
        </w:rPr>
        <w:t>Phenomenex</w:t>
      </w:r>
      <w:proofErr w:type="spellEnd"/>
      <w:r w:rsidRPr="000A3020">
        <w:rPr>
          <w:rFonts w:ascii="Palatino Linotype" w:eastAsia="Times New Roman" w:hAnsi="Palatino Linotype" w:cs="Arial"/>
          <w:sz w:val="20"/>
          <w:szCs w:val="20"/>
          <w:lang w:val="en-GB" w:eastAsia="de-DE"/>
        </w:rPr>
        <w:t xml:space="preserve"> Ltd. Aschaffenburg, Germany) column with flow rate of 1 mL/min and UV detection at 220 nm was used. Acetonitrile (ACN)/H</w:t>
      </w:r>
      <w:r w:rsidRPr="000A3020">
        <w:rPr>
          <w:rFonts w:ascii="Palatino Linotype" w:eastAsia="Times New Roman" w:hAnsi="Palatino Linotype" w:cs="Arial"/>
          <w:sz w:val="20"/>
          <w:szCs w:val="20"/>
          <w:vertAlign w:val="subscript"/>
          <w:lang w:val="en-GB" w:eastAsia="de-DE"/>
        </w:rPr>
        <w:t>2</w:t>
      </w:r>
      <w:r w:rsidRPr="000A3020">
        <w:rPr>
          <w:rFonts w:ascii="Palatino Linotype" w:eastAsia="Times New Roman" w:hAnsi="Palatino Linotype" w:cs="Arial"/>
          <w:sz w:val="20"/>
          <w:szCs w:val="20"/>
          <w:lang w:val="en-GB" w:eastAsia="de-DE"/>
        </w:rPr>
        <w:t xml:space="preserve">O + 0.1% </w:t>
      </w:r>
      <w:proofErr w:type="spellStart"/>
      <w:r w:rsidRPr="000A3020">
        <w:rPr>
          <w:rFonts w:ascii="Palatino Linotype" w:eastAsia="Times New Roman" w:hAnsi="Palatino Linotype" w:cs="Arial"/>
          <w:sz w:val="20"/>
          <w:szCs w:val="20"/>
          <w:lang w:val="en-GB" w:eastAsia="de-DE"/>
        </w:rPr>
        <w:t>trifluoroacetic</w:t>
      </w:r>
      <w:proofErr w:type="spellEnd"/>
      <w:r w:rsidRPr="000A3020">
        <w:rPr>
          <w:rFonts w:ascii="Palatino Linotype" w:eastAsia="Times New Roman" w:hAnsi="Palatino Linotype" w:cs="Arial"/>
          <w:sz w:val="20"/>
          <w:szCs w:val="20"/>
          <w:lang w:val="en-GB" w:eastAsia="de-DE"/>
        </w:rPr>
        <w:t xml:space="preserve"> acid (TFA) was used as mobile phase with the following multistep gradient: 0.0-3.0 min 22% ACN, 3.0-9.0 min 22-27% ACN, 9.0-16.5 min 27-29% ACN, 16.5-16.6 min 29-70% ACN, 16.6-18.0 min 70% ACN, 18.0-18.1 min 70-22% ACN, 18.1-22.0 min 22% ACN.</w:t>
      </w:r>
    </w:p>
    <w:p w:rsidR="005671B9" w:rsidRPr="000A3020" w:rsidRDefault="005671B9" w:rsidP="005671B9">
      <w:pPr>
        <w:spacing w:before="240" w:after="240" w:line="240" w:lineRule="auto"/>
        <w:jc w:val="both"/>
        <w:rPr>
          <w:rFonts w:ascii="Palatino Linotype" w:eastAsia="Times New Roman" w:hAnsi="Palatino Linotype" w:cs="Times New Roman"/>
          <w:sz w:val="20"/>
          <w:szCs w:val="20"/>
          <w:lang w:val="en-GB" w:eastAsia="de-DE"/>
        </w:rPr>
      </w:pPr>
      <w:r w:rsidRPr="000A3020">
        <w:rPr>
          <w:rFonts w:ascii="Palatino Linotype" w:eastAsia="Times New Roman" w:hAnsi="Palatino Linotype" w:cs="Arial"/>
          <w:sz w:val="20"/>
          <w:szCs w:val="20"/>
          <w:u w:val="single"/>
          <w:lang w:val="en-GB" w:eastAsia="de-DE"/>
        </w:rPr>
        <w:t xml:space="preserve">Method </w:t>
      </w:r>
      <w:proofErr w:type="gramStart"/>
      <w:r w:rsidRPr="000A3020">
        <w:rPr>
          <w:rFonts w:ascii="Palatino Linotype" w:eastAsia="Times New Roman" w:hAnsi="Palatino Linotype" w:cs="Arial"/>
          <w:sz w:val="20"/>
          <w:szCs w:val="20"/>
          <w:u w:val="single"/>
          <w:lang w:val="en-GB" w:eastAsia="de-DE"/>
        </w:rPr>
        <w:t>A(</w:t>
      </w:r>
      <w:proofErr w:type="gramEnd"/>
      <w:r w:rsidRPr="000A3020">
        <w:rPr>
          <w:rFonts w:ascii="Palatino Linotype" w:eastAsia="Times New Roman" w:hAnsi="Palatino Linotype" w:cs="Arial"/>
          <w:sz w:val="20"/>
          <w:szCs w:val="20"/>
          <w:u w:val="single"/>
          <w:lang w:val="en-GB" w:eastAsia="de-DE"/>
        </w:rPr>
        <w:t>E)</w:t>
      </w:r>
      <w:r w:rsidRPr="000A3020">
        <w:rPr>
          <w:rFonts w:ascii="Palatino Linotype" w:eastAsia="Times New Roman" w:hAnsi="Palatino Linotype" w:cs="Arial"/>
          <w:sz w:val="20"/>
          <w:szCs w:val="20"/>
          <w:lang w:val="en-GB" w:eastAsia="de-DE"/>
        </w:rPr>
        <w:t xml:space="preserve">: A Jupiter 4 </w:t>
      </w:r>
      <w:r w:rsidRPr="000A3020">
        <w:rPr>
          <w:rFonts w:ascii="Palatino Linotype" w:eastAsia="Times New Roman" w:hAnsi="Palatino Linotype" w:cs="Arial"/>
          <w:sz w:val="20"/>
          <w:szCs w:val="20"/>
          <w:lang w:val="de-DE" w:eastAsia="de-DE"/>
        </w:rPr>
        <w:t>μ</w:t>
      </w:r>
      <w:r w:rsidRPr="000A3020">
        <w:rPr>
          <w:rFonts w:ascii="Palatino Linotype" w:eastAsia="Times New Roman" w:hAnsi="Palatino Linotype" w:cs="Arial"/>
          <w:sz w:val="20"/>
          <w:szCs w:val="20"/>
          <w:lang w:val="en-GB" w:eastAsia="de-DE"/>
        </w:rPr>
        <w:t xml:space="preserve">m </w:t>
      </w:r>
      <w:proofErr w:type="spellStart"/>
      <w:r w:rsidRPr="000A3020">
        <w:rPr>
          <w:rFonts w:ascii="Palatino Linotype" w:eastAsia="Times New Roman" w:hAnsi="Palatino Linotype" w:cs="Arial"/>
          <w:sz w:val="20"/>
          <w:szCs w:val="20"/>
          <w:lang w:val="en-GB" w:eastAsia="de-DE"/>
        </w:rPr>
        <w:t>Proteo</w:t>
      </w:r>
      <w:proofErr w:type="spellEnd"/>
      <w:r w:rsidRPr="000A3020">
        <w:rPr>
          <w:rFonts w:ascii="Palatino Linotype" w:eastAsia="Times New Roman" w:hAnsi="Palatino Linotype" w:cs="Arial"/>
          <w:sz w:val="20"/>
          <w:szCs w:val="20"/>
          <w:lang w:val="en-GB" w:eastAsia="de-DE"/>
        </w:rPr>
        <w:t xml:space="preserve"> 90 Å 250 x 4.6 mm (</w:t>
      </w:r>
      <w:proofErr w:type="spellStart"/>
      <w:r w:rsidRPr="000A3020">
        <w:rPr>
          <w:rFonts w:ascii="Palatino Linotype" w:eastAsia="Times New Roman" w:hAnsi="Palatino Linotype" w:cs="Arial"/>
          <w:sz w:val="20"/>
          <w:szCs w:val="20"/>
          <w:lang w:val="en-GB" w:eastAsia="de-DE"/>
        </w:rPr>
        <w:t>Phenomenex</w:t>
      </w:r>
      <w:proofErr w:type="spellEnd"/>
      <w:r w:rsidRPr="000A3020">
        <w:rPr>
          <w:rFonts w:ascii="Palatino Linotype" w:eastAsia="Times New Roman" w:hAnsi="Palatino Linotype" w:cs="Arial"/>
          <w:sz w:val="20"/>
          <w:szCs w:val="20"/>
          <w:lang w:val="en-GB" w:eastAsia="de-DE"/>
        </w:rPr>
        <w:t xml:space="preserve"> Ltd. Aschaffenburg, Germany) column with flow rate of 1 mL/min and UV detection at 220 nm was used. Acetonitrile (ACN)/H</w:t>
      </w:r>
      <w:r w:rsidRPr="000A3020">
        <w:rPr>
          <w:rFonts w:ascii="Palatino Linotype" w:eastAsia="Times New Roman" w:hAnsi="Palatino Linotype" w:cs="Arial"/>
          <w:sz w:val="20"/>
          <w:szCs w:val="20"/>
          <w:vertAlign w:val="subscript"/>
          <w:lang w:val="en-GB" w:eastAsia="de-DE"/>
        </w:rPr>
        <w:t>2</w:t>
      </w:r>
      <w:r w:rsidRPr="000A3020">
        <w:rPr>
          <w:rFonts w:ascii="Palatino Linotype" w:eastAsia="Times New Roman" w:hAnsi="Palatino Linotype" w:cs="Arial"/>
          <w:sz w:val="20"/>
          <w:szCs w:val="20"/>
          <w:lang w:val="en-GB" w:eastAsia="de-DE"/>
        </w:rPr>
        <w:t xml:space="preserve">O + 0.1% </w:t>
      </w:r>
      <w:proofErr w:type="spellStart"/>
      <w:r w:rsidRPr="000A3020">
        <w:rPr>
          <w:rFonts w:ascii="Palatino Linotype" w:eastAsia="Times New Roman" w:hAnsi="Palatino Linotype" w:cs="Arial"/>
          <w:sz w:val="20"/>
          <w:szCs w:val="20"/>
          <w:lang w:val="en-GB" w:eastAsia="de-DE"/>
        </w:rPr>
        <w:t>trifluoroacetic</w:t>
      </w:r>
      <w:proofErr w:type="spellEnd"/>
      <w:r w:rsidRPr="000A3020">
        <w:rPr>
          <w:rFonts w:ascii="Palatino Linotype" w:eastAsia="Times New Roman" w:hAnsi="Palatino Linotype" w:cs="Arial"/>
          <w:sz w:val="20"/>
          <w:szCs w:val="20"/>
          <w:lang w:val="en-GB" w:eastAsia="de-DE"/>
        </w:rPr>
        <w:t xml:space="preserve"> acid (TFA) was used as mobile phase with the following multistep gradient: 0.0-3.0 min 22% ACN, 3.0-9.0 min 22-27% ACN, 9.0-30.5 min 27-35% ACN, 30.5-31.0 min 35-70% ACN, 31.0-32.0 min 70% ACN, 32.0-32.1 min 70-22% ACN, 32.1-36.0 min 22% ACN.</w:t>
      </w:r>
    </w:p>
    <w:p w:rsidR="005671B9" w:rsidRPr="00747EA8" w:rsidRDefault="005671B9" w:rsidP="005671B9">
      <w:pPr>
        <w:pStyle w:val="berschrift2"/>
        <w:rPr>
          <w:rFonts w:ascii="Palatino Linotype" w:eastAsia="Times New Roman" w:hAnsi="Palatino Linotype" w:cs="Times New Roman"/>
          <w:sz w:val="20"/>
          <w:szCs w:val="20"/>
          <w:lang w:val="en-GB" w:eastAsia="de-DE"/>
        </w:rPr>
      </w:pPr>
      <w:bookmarkStart w:id="8" w:name="_Toc194849222"/>
      <w:bookmarkStart w:id="9" w:name="_Toc194849654"/>
      <w:bookmarkStart w:id="10" w:name="_Toc215572603"/>
      <w:r w:rsidRPr="00747EA8">
        <w:rPr>
          <w:rFonts w:ascii="Palatino Linotype" w:eastAsia="Times New Roman" w:hAnsi="Palatino Linotype"/>
          <w:sz w:val="20"/>
          <w:szCs w:val="20"/>
          <w:lang w:val="en-GB" w:eastAsia="de-DE"/>
        </w:rPr>
        <w:t>Preparative RP-HPLC</w:t>
      </w:r>
      <w:bookmarkEnd w:id="8"/>
      <w:bookmarkEnd w:id="9"/>
      <w:bookmarkEnd w:id="10"/>
    </w:p>
    <w:p w:rsidR="005671B9" w:rsidRPr="001E1A8E" w:rsidRDefault="005671B9" w:rsidP="005671B9">
      <w:pPr>
        <w:spacing w:before="240" w:after="240" w:line="240" w:lineRule="auto"/>
        <w:jc w:val="both"/>
        <w:rPr>
          <w:rFonts w:ascii="Palatino Linotype" w:eastAsia="Times New Roman" w:hAnsi="Palatino Linotype" w:cs="Times New Roman"/>
          <w:sz w:val="20"/>
          <w:szCs w:val="20"/>
          <w:lang w:val="en-GB" w:eastAsia="de-DE"/>
        </w:rPr>
      </w:pPr>
      <w:r w:rsidRPr="001E1A8E">
        <w:rPr>
          <w:rFonts w:ascii="Palatino Linotype" w:eastAsia="Times New Roman" w:hAnsi="Palatino Linotype" w:cs="Arial"/>
          <w:color w:val="000000"/>
          <w:sz w:val="20"/>
          <w:szCs w:val="20"/>
          <w:lang w:val="en-GB" w:eastAsia="de-DE"/>
        </w:rPr>
        <w:t xml:space="preserve">RP-HPLC purification was performed on </w:t>
      </w:r>
      <w:proofErr w:type="gramStart"/>
      <w:r w:rsidRPr="001E1A8E">
        <w:rPr>
          <w:rFonts w:ascii="Palatino Linotype" w:eastAsia="Times New Roman" w:hAnsi="Palatino Linotype" w:cs="Arial"/>
          <w:color w:val="000000"/>
          <w:sz w:val="20"/>
          <w:szCs w:val="20"/>
          <w:lang w:val="en-GB" w:eastAsia="de-DE"/>
        </w:rPr>
        <w:t>a</w:t>
      </w:r>
      <w:proofErr w:type="gramEnd"/>
      <w:r w:rsidRPr="001E1A8E">
        <w:rPr>
          <w:rFonts w:ascii="Palatino Linotype" w:eastAsia="Times New Roman" w:hAnsi="Palatino Linotype" w:cs="Arial"/>
          <w:color w:val="000000"/>
          <w:sz w:val="20"/>
          <w:szCs w:val="20"/>
          <w:lang w:val="en-GB" w:eastAsia="de-DE"/>
        </w:rPr>
        <w:t xml:space="preserve"> </w:t>
      </w:r>
      <w:proofErr w:type="spellStart"/>
      <w:r w:rsidRPr="001E1A8E">
        <w:rPr>
          <w:rFonts w:ascii="Palatino Linotype" w:eastAsia="Times New Roman" w:hAnsi="Palatino Linotype" w:cs="Arial"/>
          <w:color w:val="000000"/>
          <w:sz w:val="20"/>
          <w:szCs w:val="20"/>
          <w:lang w:val="en-GB" w:eastAsia="de-DE"/>
        </w:rPr>
        <w:t>UltiMate</w:t>
      </w:r>
      <w:proofErr w:type="spellEnd"/>
      <w:r w:rsidRPr="001E1A8E">
        <w:rPr>
          <w:rFonts w:ascii="Palatino Linotype" w:eastAsia="Times New Roman" w:hAnsi="Palatino Linotype" w:cs="Arial"/>
          <w:color w:val="000000"/>
          <w:sz w:val="20"/>
          <w:szCs w:val="20"/>
          <w:lang w:val="en-GB" w:eastAsia="de-DE"/>
        </w:rPr>
        <w:t xml:space="preserve"> 3000 pump with </w:t>
      </w:r>
      <w:proofErr w:type="spellStart"/>
      <w:r w:rsidRPr="001E1A8E">
        <w:rPr>
          <w:rFonts w:ascii="Palatino Linotype" w:eastAsia="Times New Roman" w:hAnsi="Palatino Linotype" w:cs="Arial"/>
          <w:color w:val="000000"/>
          <w:sz w:val="20"/>
          <w:szCs w:val="20"/>
          <w:lang w:val="en-GB" w:eastAsia="de-DE"/>
        </w:rPr>
        <w:t>UltiMate</w:t>
      </w:r>
      <w:proofErr w:type="spellEnd"/>
      <w:r w:rsidRPr="001E1A8E">
        <w:rPr>
          <w:rFonts w:ascii="Palatino Linotype" w:eastAsia="Times New Roman" w:hAnsi="Palatino Linotype" w:cs="Arial"/>
          <w:color w:val="000000"/>
          <w:sz w:val="20"/>
          <w:szCs w:val="20"/>
          <w:lang w:val="en-GB" w:eastAsia="de-DE"/>
        </w:rPr>
        <w:t xml:space="preserve"> 3000 UV/Vis detector (</w:t>
      </w:r>
      <w:proofErr w:type="spellStart"/>
      <w:r w:rsidRPr="001E1A8E">
        <w:rPr>
          <w:rFonts w:ascii="Palatino Linotype" w:eastAsia="Times New Roman" w:hAnsi="Palatino Linotype" w:cs="Arial"/>
          <w:color w:val="000000"/>
          <w:sz w:val="20"/>
          <w:szCs w:val="20"/>
          <w:lang w:val="en-GB" w:eastAsia="de-DE"/>
        </w:rPr>
        <w:t>Thermo</w:t>
      </w:r>
      <w:proofErr w:type="spellEnd"/>
      <w:r w:rsidRPr="001E1A8E">
        <w:rPr>
          <w:rFonts w:ascii="Palatino Linotype" w:eastAsia="Times New Roman" w:hAnsi="Palatino Linotype" w:cs="Arial"/>
          <w:color w:val="000000"/>
          <w:sz w:val="20"/>
          <w:szCs w:val="20"/>
          <w:lang w:val="en-GB" w:eastAsia="de-DE"/>
        </w:rPr>
        <w:t xml:space="preserve"> Fisher Scientific, Vienna, Austria).</w:t>
      </w:r>
    </w:p>
    <w:p w:rsidR="005671B9" w:rsidRPr="00B20115" w:rsidRDefault="005671B9" w:rsidP="005671B9">
      <w:pPr>
        <w:spacing w:before="240" w:after="240" w:line="240" w:lineRule="auto"/>
        <w:jc w:val="both"/>
        <w:rPr>
          <w:rFonts w:ascii="Palatino Linotype" w:eastAsia="Times New Roman" w:hAnsi="Palatino Linotype" w:cs="Times New Roman"/>
          <w:sz w:val="20"/>
          <w:szCs w:val="20"/>
          <w:lang w:val="en-GB" w:eastAsia="de-DE"/>
        </w:rPr>
      </w:pPr>
      <w:r w:rsidRPr="00615557">
        <w:rPr>
          <w:rFonts w:ascii="Palatino Linotype" w:hAnsi="Palatino Linotype"/>
          <w:sz w:val="20"/>
          <w:szCs w:val="20"/>
          <w:u w:val="single"/>
          <w:lang w:val="en-GB"/>
        </w:rPr>
        <w:t xml:space="preserve">Method </w:t>
      </w:r>
      <w:proofErr w:type="gramStart"/>
      <w:r w:rsidRPr="00615557">
        <w:rPr>
          <w:rFonts w:ascii="Palatino Linotype" w:hAnsi="Palatino Linotype"/>
          <w:sz w:val="20"/>
          <w:szCs w:val="20"/>
          <w:u w:val="single"/>
          <w:lang w:val="en-GB"/>
        </w:rPr>
        <w:t>P(</w:t>
      </w:r>
      <w:proofErr w:type="gramEnd"/>
      <w:r w:rsidRPr="00615557">
        <w:rPr>
          <w:rFonts w:ascii="Palatino Linotype" w:hAnsi="Palatino Linotype"/>
          <w:sz w:val="20"/>
          <w:szCs w:val="20"/>
          <w:u w:val="single"/>
          <w:lang w:val="en-GB"/>
        </w:rPr>
        <w:t>A)</w:t>
      </w:r>
      <w:r w:rsidRPr="00615557">
        <w:rPr>
          <w:rFonts w:ascii="Palatino Linotype" w:hAnsi="Palatino Linotype"/>
          <w:sz w:val="20"/>
          <w:szCs w:val="20"/>
          <w:lang w:val="en-GB"/>
        </w:rPr>
        <w:t xml:space="preserve">: </w:t>
      </w:r>
      <w:r w:rsidRPr="00E80BBE">
        <w:rPr>
          <w:rFonts w:ascii="Palatino Linotype" w:hAnsi="Palatino Linotype"/>
          <w:sz w:val="20"/>
          <w:szCs w:val="20"/>
          <w:lang w:val="en-AU"/>
        </w:rPr>
        <w:t xml:space="preserve">a </w:t>
      </w:r>
      <w:proofErr w:type="spellStart"/>
      <w:r w:rsidRPr="00E80BBE">
        <w:rPr>
          <w:rFonts w:ascii="Palatino Linotype" w:hAnsi="Palatino Linotype"/>
          <w:sz w:val="20"/>
          <w:szCs w:val="20"/>
          <w:lang w:val="en-AU"/>
        </w:rPr>
        <w:t>Nucleodur</w:t>
      </w:r>
      <w:proofErr w:type="spellEnd"/>
      <w:r w:rsidRPr="00E80BBE">
        <w:rPr>
          <w:rFonts w:ascii="Palatino Linotype" w:hAnsi="Palatino Linotype"/>
          <w:sz w:val="20"/>
          <w:szCs w:val="20"/>
          <w:lang w:val="en-AU"/>
        </w:rPr>
        <w:t xml:space="preserve"> 5 </w:t>
      </w:r>
      <w:r w:rsidRPr="00E80BBE">
        <w:rPr>
          <w:rFonts w:ascii="Palatino Linotype" w:hAnsi="Palatino Linotype"/>
          <w:sz w:val="20"/>
          <w:szCs w:val="20"/>
          <w:lang w:val="de-DE"/>
        </w:rPr>
        <w:t>μ</w:t>
      </w:r>
      <w:r w:rsidRPr="00E80BBE">
        <w:rPr>
          <w:rFonts w:ascii="Palatino Linotype" w:hAnsi="Palatino Linotype"/>
          <w:sz w:val="20"/>
          <w:szCs w:val="20"/>
          <w:lang w:val="en-AU"/>
        </w:rPr>
        <w:t xml:space="preserve">m C18 </w:t>
      </w:r>
      <w:proofErr w:type="spellStart"/>
      <w:r w:rsidRPr="00E80BBE">
        <w:rPr>
          <w:rFonts w:ascii="Palatino Linotype" w:hAnsi="Palatino Linotype"/>
          <w:sz w:val="20"/>
          <w:szCs w:val="20"/>
          <w:lang w:val="en-AU"/>
        </w:rPr>
        <w:t>HTec</w:t>
      </w:r>
      <w:proofErr w:type="spellEnd"/>
      <w:r w:rsidRPr="00E80BBE">
        <w:rPr>
          <w:rFonts w:ascii="Palatino Linotype" w:hAnsi="Palatino Linotype"/>
          <w:sz w:val="20"/>
          <w:szCs w:val="20"/>
          <w:lang w:val="en-AU"/>
        </w:rPr>
        <w:t xml:space="preserve"> 250 x 16 mm (</w:t>
      </w:r>
      <w:proofErr w:type="spellStart"/>
      <w:r w:rsidRPr="00E80BBE">
        <w:rPr>
          <w:rFonts w:ascii="Palatino Linotype" w:hAnsi="Palatino Linotype"/>
          <w:sz w:val="20"/>
          <w:szCs w:val="20"/>
          <w:lang w:val="en-AU"/>
        </w:rPr>
        <w:t>Macherey</w:t>
      </w:r>
      <w:proofErr w:type="spellEnd"/>
      <w:r w:rsidRPr="00E80BBE">
        <w:rPr>
          <w:rFonts w:ascii="Palatino Linotype" w:hAnsi="Palatino Linotype"/>
          <w:sz w:val="20"/>
          <w:szCs w:val="20"/>
          <w:lang w:val="en-AU"/>
        </w:rPr>
        <w:t xml:space="preserve">-Nagel, </w:t>
      </w:r>
      <w:proofErr w:type="spellStart"/>
      <w:r w:rsidRPr="00E80BBE">
        <w:rPr>
          <w:rFonts w:ascii="Palatino Linotype" w:hAnsi="Palatino Linotype"/>
          <w:sz w:val="20"/>
          <w:szCs w:val="20"/>
          <w:lang w:val="en-AU"/>
        </w:rPr>
        <w:t>Düren</w:t>
      </w:r>
      <w:proofErr w:type="spellEnd"/>
      <w:r w:rsidRPr="00E80BBE">
        <w:rPr>
          <w:rFonts w:ascii="Palatino Linotype" w:hAnsi="Palatino Linotype"/>
          <w:sz w:val="20"/>
          <w:szCs w:val="20"/>
          <w:lang w:val="en-AU"/>
        </w:rPr>
        <w:t>, Germany) column with flow rate of 7 mL/min and UV detection at 220 nm was used. Acetonitrile (ACN)/H</w:t>
      </w:r>
      <w:r w:rsidRPr="00E80BBE">
        <w:rPr>
          <w:rFonts w:ascii="Palatino Linotype" w:hAnsi="Palatino Linotype"/>
          <w:sz w:val="20"/>
          <w:szCs w:val="20"/>
          <w:vertAlign w:val="subscript"/>
          <w:lang w:val="en-AU"/>
        </w:rPr>
        <w:t>2</w:t>
      </w:r>
      <w:r w:rsidRPr="00E80BBE">
        <w:rPr>
          <w:rFonts w:ascii="Palatino Linotype" w:hAnsi="Palatino Linotype"/>
          <w:sz w:val="20"/>
          <w:szCs w:val="20"/>
          <w:lang w:val="en-AU"/>
        </w:rPr>
        <w:t xml:space="preserve">O + 0.1% </w:t>
      </w:r>
      <w:proofErr w:type="spellStart"/>
      <w:r w:rsidRPr="00E80BBE">
        <w:rPr>
          <w:rFonts w:ascii="Palatino Linotype" w:hAnsi="Palatino Linotype"/>
          <w:sz w:val="20"/>
          <w:szCs w:val="20"/>
          <w:lang w:val="en-AU"/>
        </w:rPr>
        <w:t>trifluoroacetic</w:t>
      </w:r>
      <w:proofErr w:type="spellEnd"/>
      <w:r w:rsidRPr="00E80BBE">
        <w:rPr>
          <w:rFonts w:ascii="Palatino Linotype" w:hAnsi="Palatino Linotype"/>
          <w:sz w:val="20"/>
          <w:szCs w:val="20"/>
          <w:lang w:val="en-AU"/>
        </w:rPr>
        <w:t xml:space="preserve"> acid (TFA) was used as mobile phase with the following multistep gradient: 0.0-5.0 min 10% ACN, 5.0-31.0 min 10-30% ACN, 31.0-31.5 min 70% ACN, 31.5-35.0 min 70% ACN, 35.0-35.5 min 10% ACN, 35.5-43.0 min 10% ACN.</w:t>
      </w:r>
    </w:p>
    <w:p w:rsidR="005671B9" w:rsidRPr="001E1A8E" w:rsidRDefault="005671B9" w:rsidP="005671B9">
      <w:pPr>
        <w:spacing w:before="240" w:after="240" w:line="240" w:lineRule="auto"/>
        <w:jc w:val="both"/>
        <w:rPr>
          <w:rFonts w:ascii="Palatino Linotype" w:eastAsia="Times New Roman" w:hAnsi="Palatino Linotype" w:cs="Times New Roman"/>
          <w:sz w:val="20"/>
          <w:szCs w:val="20"/>
          <w:lang w:val="en-GB" w:eastAsia="de-DE"/>
        </w:rPr>
      </w:pPr>
      <w:r w:rsidRPr="001E1A8E">
        <w:rPr>
          <w:rFonts w:ascii="Palatino Linotype" w:eastAsia="Times New Roman" w:hAnsi="Palatino Linotype" w:cs="Arial"/>
          <w:color w:val="000000"/>
          <w:sz w:val="20"/>
          <w:szCs w:val="20"/>
          <w:u w:val="single"/>
          <w:lang w:val="en-GB" w:eastAsia="de-DE"/>
        </w:rPr>
        <w:t xml:space="preserve">Method </w:t>
      </w:r>
      <w:proofErr w:type="gramStart"/>
      <w:r w:rsidRPr="001E1A8E">
        <w:rPr>
          <w:rFonts w:ascii="Palatino Linotype" w:eastAsia="Times New Roman" w:hAnsi="Palatino Linotype" w:cs="Arial"/>
          <w:color w:val="000000"/>
          <w:sz w:val="20"/>
          <w:szCs w:val="20"/>
          <w:u w:val="single"/>
          <w:lang w:val="en-GB" w:eastAsia="de-DE"/>
        </w:rPr>
        <w:t>P(</w:t>
      </w:r>
      <w:proofErr w:type="gramEnd"/>
      <w:r>
        <w:rPr>
          <w:rFonts w:ascii="Palatino Linotype" w:eastAsia="Times New Roman" w:hAnsi="Palatino Linotype" w:cs="Arial"/>
          <w:color w:val="000000"/>
          <w:sz w:val="20"/>
          <w:szCs w:val="20"/>
          <w:u w:val="single"/>
          <w:lang w:val="en-GB" w:eastAsia="de-DE"/>
        </w:rPr>
        <w:t>B</w:t>
      </w:r>
      <w:r w:rsidRPr="001E1A8E">
        <w:rPr>
          <w:rFonts w:ascii="Palatino Linotype" w:eastAsia="Times New Roman" w:hAnsi="Palatino Linotype" w:cs="Arial"/>
          <w:color w:val="000000"/>
          <w:sz w:val="20"/>
          <w:szCs w:val="20"/>
          <w:u w:val="single"/>
          <w:lang w:val="en-GB" w:eastAsia="de-DE"/>
        </w:rPr>
        <w:t>)</w:t>
      </w:r>
      <w:r w:rsidRPr="001E1A8E">
        <w:rPr>
          <w:rFonts w:ascii="Palatino Linotype" w:eastAsia="Times New Roman" w:hAnsi="Palatino Linotype" w:cs="Arial"/>
          <w:color w:val="000000"/>
          <w:sz w:val="20"/>
          <w:szCs w:val="20"/>
          <w:lang w:val="en-GB" w:eastAsia="de-DE"/>
        </w:rPr>
        <w:t xml:space="preserve">: </w:t>
      </w:r>
      <w:r>
        <w:rPr>
          <w:rFonts w:ascii="Palatino Linotype" w:eastAsia="Times New Roman" w:hAnsi="Palatino Linotype" w:cs="Arial"/>
          <w:color w:val="000000"/>
          <w:sz w:val="20"/>
          <w:szCs w:val="20"/>
          <w:lang w:val="en-GB" w:eastAsia="de-DE"/>
        </w:rPr>
        <w:t>a</w:t>
      </w:r>
      <w:r w:rsidRPr="001E1A8E">
        <w:rPr>
          <w:rFonts w:ascii="Palatino Linotype" w:eastAsia="Times New Roman" w:hAnsi="Palatino Linotype" w:cs="Arial"/>
          <w:color w:val="000000"/>
          <w:sz w:val="20"/>
          <w:szCs w:val="20"/>
          <w:lang w:val="en-GB" w:eastAsia="de-DE"/>
        </w:rPr>
        <w:t xml:space="preserve"> </w:t>
      </w:r>
      <w:proofErr w:type="spellStart"/>
      <w:r w:rsidRPr="001E1A8E">
        <w:rPr>
          <w:rFonts w:ascii="Palatino Linotype" w:eastAsia="Times New Roman" w:hAnsi="Palatino Linotype" w:cs="Arial"/>
          <w:color w:val="000000"/>
          <w:sz w:val="20"/>
          <w:szCs w:val="20"/>
          <w:lang w:val="en-GB" w:eastAsia="de-DE"/>
        </w:rPr>
        <w:t>Nucleodur</w:t>
      </w:r>
      <w:proofErr w:type="spellEnd"/>
      <w:r w:rsidRPr="001E1A8E">
        <w:rPr>
          <w:rFonts w:ascii="Palatino Linotype" w:eastAsia="Times New Roman" w:hAnsi="Palatino Linotype" w:cs="Arial"/>
          <w:color w:val="000000"/>
          <w:sz w:val="20"/>
          <w:szCs w:val="20"/>
          <w:lang w:val="en-GB" w:eastAsia="de-DE"/>
        </w:rPr>
        <w:t xml:space="preserve"> 7 </w:t>
      </w:r>
      <w:r w:rsidRPr="001E1A8E">
        <w:rPr>
          <w:rFonts w:ascii="Palatino Linotype" w:eastAsia="Times New Roman" w:hAnsi="Palatino Linotype" w:cs="Arial"/>
          <w:color w:val="000000"/>
          <w:sz w:val="20"/>
          <w:szCs w:val="20"/>
          <w:lang w:val="de-DE" w:eastAsia="de-DE"/>
        </w:rPr>
        <w:t>μ</w:t>
      </w:r>
      <w:r w:rsidRPr="001E1A8E">
        <w:rPr>
          <w:rFonts w:ascii="Palatino Linotype" w:eastAsia="Times New Roman" w:hAnsi="Palatino Linotype" w:cs="Arial"/>
          <w:color w:val="000000"/>
          <w:sz w:val="20"/>
          <w:szCs w:val="20"/>
          <w:lang w:val="en-GB" w:eastAsia="de-DE"/>
        </w:rPr>
        <w:t xml:space="preserve">m C18 </w:t>
      </w:r>
      <w:proofErr w:type="spellStart"/>
      <w:r w:rsidRPr="001E1A8E">
        <w:rPr>
          <w:rFonts w:ascii="Palatino Linotype" w:eastAsia="Times New Roman" w:hAnsi="Palatino Linotype" w:cs="Arial"/>
          <w:color w:val="000000"/>
          <w:sz w:val="20"/>
          <w:szCs w:val="20"/>
          <w:lang w:val="en-GB" w:eastAsia="de-DE"/>
        </w:rPr>
        <w:t>HTec</w:t>
      </w:r>
      <w:proofErr w:type="spellEnd"/>
      <w:r w:rsidRPr="001E1A8E">
        <w:rPr>
          <w:rFonts w:ascii="Palatino Linotype" w:eastAsia="Times New Roman" w:hAnsi="Palatino Linotype" w:cs="Arial"/>
          <w:color w:val="000000"/>
          <w:sz w:val="20"/>
          <w:szCs w:val="20"/>
          <w:lang w:val="en-GB" w:eastAsia="de-DE"/>
        </w:rPr>
        <w:t xml:space="preserve"> 250 x 21 mm (</w:t>
      </w:r>
      <w:proofErr w:type="spellStart"/>
      <w:r w:rsidRPr="001E1A8E">
        <w:rPr>
          <w:rFonts w:ascii="Palatino Linotype" w:eastAsia="Times New Roman" w:hAnsi="Palatino Linotype" w:cs="Arial"/>
          <w:color w:val="000000"/>
          <w:sz w:val="20"/>
          <w:szCs w:val="20"/>
          <w:lang w:val="en-GB" w:eastAsia="de-DE"/>
        </w:rPr>
        <w:t>Macherey</w:t>
      </w:r>
      <w:proofErr w:type="spellEnd"/>
      <w:r w:rsidRPr="001E1A8E">
        <w:rPr>
          <w:rFonts w:ascii="Palatino Linotype" w:eastAsia="Times New Roman" w:hAnsi="Palatino Linotype" w:cs="Arial"/>
          <w:color w:val="000000"/>
          <w:sz w:val="20"/>
          <w:szCs w:val="20"/>
          <w:lang w:val="en-GB" w:eastAsia="de-DE"/>
        </w:rPr>
        <w:t xml:space="preserve">-Nagel, </w:t>
      </w:r>
      <w:proofErr w:type="spellStart"/>
      <w:r w:rsidRPr="001E1A8E">
        <w:rPr>
          <w:rFonts w:ascii="Palatino Linotype" w:eastAsia="Times New Roman" w:hAnsi="Palatino Linotype" w:cs="Arial"/>
          <w:color w:val="000000"/>
          <w:sz w:val="20"/>
          <w:szCs w:val="20"/>
          <w:lang w:val="en-GB" w:eastAsia="de-DE"/>
        </w:rPr>
        <w:t>Düren</w:t>
      </w:r>
      <w:proofErr w:type="spellEnd"/>
      <w:r w:rsidRPr="001E1A8E">
        <w:rPr>
          <w:rFonts w:ascii="Palatino Linotype" w:eastAsia="Times New Roman" w:hAnsi="Palatino Linotype" w:cs="Arial"/>
          <w:color w:val="000000"/>
          <w:sz w:val="20"/>
          <w:szCs w:val="20"/>
          <w:lang w:val="en-GB" w:eastAsia="de-DE"/>
        </w:rPr>
        <w:t>, Germany) column with flow rate of 15 mL/min and UV detection at 440 nm was used. Acetonitrile (ACN)/H</w:t>
      </w:r>
      <w:r w:rsidRPr="001E1A8E">
        <w:rPr>
          <w:rFonts w:ascii="Palatino Linotype" w:eastAsia="Times New Roman" w:hAnsi="Palatino Linotype" w:cs="Arial"/>
          <w:color w:val="000000"/>
          <w:sz w:val="20"/>
          <w:szCs w:val="20"/>
          <w:vertAlign w:val="subscript"/>
          <w:lang w:val="en-GB" w:eastAsia="de-DE"/>
        </w:rPr>
        <w:t>2</w:t>
      </w:r>
      <w:r w:rsidRPr="001E1A8E">
        <w:rPr>
          <w:rFonts w:ascii="Palatino Linotype" w:eastAsia="Times New Roman" w:hAnsi="Palatino Linotype" w:cs="Arial"/>
          <w:color w:val="000000"/>
          <w:sz w:val="20"/>
          <w:szCs w:val="20"/>
          <w:lang w:val="en-GB" w:eastAsia="de-DE"/>
        </w:rPr>
        <w:t xml:space="preserve">O + 0.1% </w:t>
      </w:r>
      <w:proofErr w:type="spellStart"/>
      <w:r w:rsidRPr="001E1A8E">
        <w:rPr>
          <w:rFonts w:ascii="Palatino Linotype" w:eastAsia="Times New Roman" w:hAnsi="Palatino Linotype" w:cs="Arial"/>
          <w:color w:val="000000"/>
          <w:sz w:val="20"/>
          <w:szCs w:val="20"/>
          <w:lang w:val="en-GB" w:eastAsia="de-DE"/>
        </w:rPr>
        <w:t>trifluoroacetic</w:t>
      </w:r>
      <w:proofErr w:type="spellEnd"/>
      <w:r w:rsidRPr="001E1A8E">
        <w:rPr>
          <w:rFonts w:ascii="Palatino Linotype" w:eastAsia="Times New Roman" w:hAnsi="Palatino Linotype" w:cs="Arial"/>
          <w:color w:val="000000"/>
          <w:sz w:val="20"/>
          <w:szCs w:val="20"/>
          <w:lang w:val="en-GB" w:eastAsia="de-DE"/>
        </w:rPr>
        <w:t xml:space="preserve"> acid (TFA) was used as mobile phase with the following multistep gradient: 0.0-5.0 min </w:t>
      </w:r>
      <w:r w:rsidRPr="001E1A8E">
        <w:rPr>
          <w:rFonts w:ascii="Palatino Linotype" w:eastAsia="Times New Roman" w:hAnsi="Palatino Linotype" w:cs="Arial"/>
          <w:color w:val="000000"/>
          <w:sz w:val="20"/>
          <w:szCs w:val="20"/>
          <w:lang w:val="en-GB" w:eastAsia="de-DE"/>
        </w:rPr>
        <w:lastRenderedPageBreak/>
        <w:t>3% ACN, 5.0-7.0 min 3-12% ACN, 7.0-17.0 min 12-22% ACN, 17.0-17.5 min 22-3% ACN, 17.5-27.0 min 3% ACN.</w:t>
      </w:r>
    </w:p>
    <w:p w:rsidR="005671B9" w:rsidRDefault="005671B9" w:rsidP="005671B9">
      <w:pPr>
        <w:spacing w:before="240" w:after="240" w:line="240" w:lineRule="auto"/>
        <w:jc w:val="both"/>
        <w:rPr>
          <w:rFonts w:ascii="Palatino Linotype" w:eastAsia="Times New Roman" w:hAnsi="Palatino Linotype" w:cs="Arial"/>
          <w:color w:val="000000"/>
          <w:sz w:val="20"/>
          <w:szCs w:val="20"/>
          <w:lang w:val="en-GB" w:eastAsia="de-DE"/>
        </w:rPr>
      </w:pPr>
      <w:r w:rsidRPr="001E1A8E">
        <w:rPr>
          <w:rFonts w:ascii="Palatino Linotype" w:eastAsia="Times New Roman" w:hAnsi="Palatino Linotype" w:cs="Arial"/>
          <w:color w:val="000000"/>
          <w:sz w:val="20"/>
          <w:szCs w:val="20"/>
          <w:u w:val="single"/>
          <w:lang w:val="en-GB" w:eastAsia="de-DE"/>
        </w:rPr>
        <w:t>Method P(</w:t>
      </w:r>
      <w:r>
        <w:rPr>
          <w:rFonts w:ascii="Palatino Linotype" w:eastAsia="Times New Roman" w:hAnsi="Palatino Linotype" w:cs="Arial"/>
          <w:color w:val="000000"/>
          <w:sz w:val="20"/>
          <w:szCs w:val="20"/>
          <w:u w:val="single"/>
          <w:lang w:val="en-GB" w:eastAsia="de-DE"/>
        </w:rPr>
        <w:t>C</w:t>
      </w:r>
      <w:r w:rsidRPr="001E1A8E">
        <w:rPr>
          <w:rFonts w:ascii="Palatino Linotype" w:eastAsia="Times New Roman" w:hAnsi="Palatino Linotype" w:cs="Arial"/>
          <w:color w:val="000000"/>
          <w:sz w:val="20"/>
          <w:szCs w:val="20"/>
          <w:u w:val="single"/>
          <w:lang w:val="en-GB" w:eastAsia="de-DE"/>
        </w:rPr>
        <w:t>)</w:t>
      </w:r>
      <w:r w:rsidRPr="001E1A8E">
        <w:rPr>
          <w:rFonts w:ascii="Palatino Linotype" w:eastAsia="Times New Roman" w:hAnsi="Palatino Linotype" w:cs="Arial"/>
          <w:color w:val="000000"/>
          <w:sz w:val="20"/>
          <w:szCs w:val="20"/>
          <w:lang w:val="en-GB" w:eastAsia="de-DE"/>
        </w:rPr>
        <w:t xml:space="preserve">: </w:t>
      </w:r>
      <w:r>
        <w:rPr>
          <w:rFonts w:ascii="Palatino Linotype" w:eastAsia="Times New Roman" w:hAnsi="Palatino Linotype" w:cs="Arial"/>
          <w:color w:val="000000"/>
          <w:sz w:val="20"/>
          <w:szCs w:val="20"/>
          <w:lang w:val="en-GB" w:eastAsia="de-DE"/>
        </w:rPr>
        <w:t>a</w:t>
      </w:r>
      <w:r w:rsidRPr="000F58B8">
        <w:rPr>
          <w:rFonts w:ascii="Palatino Linotype" w:eastAsia="Times New Roman" w:hAnsi="Palatino Linotype" w:cs="Arial"/>
          <w:color w:val="000000"/>
          <w:sz w:val="20"/>
          <w:szCs w:val="20"/>
          <w:lang w:val="en-GB" w:eastAsia="de-DE"/>
        </w:rPr>
        <w:t xml:space="preserve"> </w:t>
      </w:r>
      <w:proofErr w:type="spellStart"/>
      <w:r w:rsidRPr="000F58B8">
        <w:rPr>
          <w:rFonts w:ascii="Palatino Linotype" w:eastAsia="Times New Roman" w:hAnsi="Palatino Linotype" w:cs="Arial"/>
          <w:color w:val="000000"/>
          <w:sz w:val="20"/>
          <w:szCs w:val="20"/>
          <w:lang w:val="en-GB" w:eastAsia="de-DE"/>
        </w:rPr>
        <w:t>Nucleodur</w:t>
      </w:r>
      <w:proofErr w:type="spellEnd"/>
      <w:r w:rsidRPr="000F58B8">
        <w:rPr>
          <w:rFonts w:ascii="Palatino Linotype" w:eastAsia="Times New Roman" w:hAnsi="Palatino Linotype" w:cs="Arial"/>
          <w:color w:val="000000"/>
          <w:sz w:val="20"/>
          <w:szCs w:val="20"/>
          <w:lang w:val="en-GB" w:eastAsia="de-DE"/>
        </w:rPr>
        <w:t xml:space="preserve"> 5 </w:t>
      </w:r>
      <w:r w:rsidRPr="000F58B8">
        <w:rPr>
          <w:rFonts w:ascii="Palatino Linotype" w:eastAsia="Times New Roman" w:hAnsi="Palatino Linotype" w:cs="Arial"/>
          <w:color w:val="000000"/>
          <w:sz w:val="20"/>
          <w:szCs w:val="20"/>
          <w:lang w:val="de-DE" w:eastAsia="de-DE"/>
        </w:rPr>
        <w:t>μ</w:t>
      </w:r>
      <w:r w:rsidRPr="000F58B8">
        <w:rPr>
          <w:rFonts w:ascii="Palatino Linotype" w:eastAsia="Times New Roman" w:hAnsi="Palatino Linotype" w:cs="Arial"/>
          <w:color w:val="000000"/>
          <w:sz w:val="20"/>
          <w:szCs w:val="20"/>
          <w:lang w:val="en-GB" w:eastAsia="de-DE"/>
        </w:rPr>
        <w:t xml:space="preserve">m C18 </w:t>
      </w:r>
      <w:proofErr w:type="spellStart"/>
      <w:r w:rsidRPr="000F58B8">
        <w:rPr>
          <w:rFonts w:ascii="Palatino Linotype" w:eastAsia="Times New Roman" w:hAnsi="Palatino Linotype" w:cs="Arial"/>
          <w:color w:val="000000"/>
          <w:sz w:val="20"/>
          <w:szCs w:val="20"/>
          <w:lang w:val="en-GB" w:eastAsia="de-DE"/>
        </w:rPr>
        <w:t>HTec</w:t>
      </w:r>
      <w:proofErr w:type="spellEnd"/>
      <w:r w:rsidRPr="000F58B8">
        <w:rPr>
          <w:rFonts w:ascii="Palatino Linotype" w:eastAsia="Times New Roman" w:hAnsi="Palatino Linotype" w:cs="Arial"/>
          <w:color w:val="000000"/>
          <w:sz w:val="20"/>
          <w:szCs w:val="20"/>
          <w:lang w:val="en-GB" w:eastAsia="de-DE"/>
        </w:rPr>
        <w:t xml:space="preserve"> 250 x 16 mm (</w:t>
      </w:r>
      <w:proofErr w:type="spellStart"/>
      <w:r w:rsidRPr="000F58B8">
        <w:rPr>
          <w:rFonts w:ascii="Palatino Linotype" w:eastAsia="Times New Roman" w:hAnsi="Palatino Linotype" w:cs="Arial"/>
          <w:color w:val="000000"/>
          <w:sz w:val="20"/>
          <w:szCs w:val="20"/>
          <w:lang w:val="en-GB" w:eastAsia="de-DE"/>
        </w:rPr>
        <w:t>Macherey</w:t>
      </w:r>
      <w:proofErr w:type="spellEnd"/>
      <w:r w:rsidRPr="000F58B8">
        <w:rPr>
          <w:rFonts w:ascii="Palatino Linotype" w:eastAsia="Times New Roman" w:hAnsi="Palatino Linotype" w:cs="Arial"/>
          <w:color w:val="000000"/>
          <w:sz w:val="20"/>
          <w:szCs w:val="20"/>
          <w:lang w:val="en-GB" w:eastAsia="de-DE"/>
        </w:rPr>
        <w:t xml:space="preserve">-Nagel, </w:t>
      </w:r>
      <w:proofErr w:type="spellStart"/>
      <w:r w:rsidRPr="000F58B8">
        <w:rPr>
          <w:rFonts w:ascii="Palatino Linotype" w:eastAsia="Times New Roman" w:hAnsi="Palatino Linotype" w:cs="Arial"/>
          <w:color w:val="000000"/>
          <w:sz w:val="20"/>
          <w:szCs w:val="20"/>
          <w:lang w:val="en-GB" w:eastAsia="de-DE"/>
        </w:rPr>
        <w:t>Düren</w:t>
      </w:r>
      <w:proofErr w:type="spellEnd"/>
      <w:r w:rsidRPr="000F58B8">
        <w:rPr>
          <w:rFonts w:ascii="Palatino Linotype" w:eastAsia="Times New Roman" w:hAnsi="Palatino Linotype" w:cs="Arial"/>
          <w:color w:val="000000"/>
          <w:sz w:val="20"/>
          <w:szCs w:val="20"/>
          <w:lang w:val="en-GB" w:eastAsia="de-DE"/>
        </w:rPr>
        <w:t>, Germany) column with flow rate of 8 mL/min</w:t>
      </w:r>
      <w:proofErr w:type="gramStart"/>
      <w:r w:rsidRPr="000F58B8">
        <w:rPr>
          <w:rFonts w:ascii="Palatino Linotype" w:eastAsia="Times New Roman" w:hAnsi="Palatino Linotype" w:cs="Arial"/>
          <w:color w:val="000000"/>
          <w:sz w:val="20"/>
          <w:szCs w:val="20"/>
          <w:lang w:val="en-GB" w:eastAsia="de-DE"/>
        </w:rPr>
        <w:t>  and</w:t>
      </w:r>
      <w:proofErr w:type="gramEnd"/>
      <w:r w:rsidRPr="000F58B8">
        <w:rPr>
          <w:rFonts w:ascii="Palatino Linotype" w:eastAsia="Times New Roman" w:hAnsi="Palatino Linotype" w:cs="Arial"/>
          <w:color w:val="000000"/>
          <w:sz w:val="20"/>
          <w:szCs w:val="20"/>
          <w:lang w:val="en-GB" w:eastAsia="de-DE"/>
        </w:rPr>
        <w:t xml:space="preserve"> UV detection at </w:t>
      </w:r>
      <w:r>
        <w:rPr>
          <w:rFonts w:ascii="Palatino Linotype" w:eastAsia="Times New Roman" w:hAnsi="Palatino Linotype" w:cs="Arial"/>
          <w:color w:val="000000"/>
          <w:sz w:val="20"/>
          <w:szCs w:val="20"/>
          <w:lang w:val="en-GB" w:eastAsia="de-DE"/>
        </w:rPr>
        <w:t>44</w:t>
      </w:r>
      <w:r w:rsidRPr="000F58B8">
        <w:rPr>
          <w:rFonts w:ascii="Palatino Linotype" w:eastAsia="Times New Roman" w:hAnsi="Palatino Linotype" w:cs="Arial"/>
          <w:color w:val="000000"/>
          <w:sz w:val="20"/>
          <w:szCs w:val="20"/>
          <w:lang w:val="en-GB" w:eastAsia="de-DE"/>
        </w:rPr>
        <w:t>0 nm was used. Acetonitrile (ACN)/H</w:t>
      </w:r>
      <w:r w:rsidRPr="000F58B8">
        <w:rPr>
          <w:rFonts w:ascii="Palatino Linotype" w:eastAsia="Times New Roman" w:hAnsi="Palatino Linotype" w:cs="Arial"/>
          <w:color w:val="000000"/>
          <w:sz w:val="20"/>
          <w:szCs w:val="20"/>
          <w:vertAlign w:val="subscript"/>
          <w:lang w:val="en-GB" w:eastAsia="de-DE"/>
        </w:rPr>
        <w:t>2</w:t>
      </w:r>
      <w:r w:rsidRPr="000F58B8">
        <w:rPr>
          <w:rFonts w:ascii="Palatino Linotype" w:eastAsia="Times New Roman" w:hAnsi="Palatino Linotype" w:cs="Arial"/>
          <w:color w:val="000000"/>
          <w:sz w:val="20"/>
          <w:szCs w:val="20"/>
          <w:lang w:val="en-GB" w:eastAsia="de-DE"/>
        </w:rPr>
        <w:t xml:space="preserve">O + 0.1% </w:t>
      </w:r>
      <w:proofErr w:type="spellStart"/>
      <w:r w:rsidRPr="000F58B8">
        <w:rPr>
          <w:rFonts w:ascii="Palatino Linotype" w:eastAsia="Times New Roman" w:hAnsi="Palatino Linotype" w:cs="Arial"/>
          <w:color w:val="000000"/>
          <w:sz w:val="20"/>
          <w:szCs w:val="20"/>
          <w:lang w:val="en-GB" w:eastAsia="de-DE"/>
        </w:rPr>
        <w:t>trifluoroacetic</w:t>
      </w:r>
      <w:proofErr w:type="spellEnd"/>
      <w:r w:rsidRPr="000F58B8">
        <w:rPr>
          <w:rFonts w:ascii="Palatino Linotype" w:eastAsia="Times New Roman" w:hAnsi="Palatino Linotype" w:cs="Arial"/>
          <w:color w:val="000000"/>
          <w:sz w:val="20"/>
          <w:szCs w:val="20"/>
          <w:lang w:val="en-GB" w:eastAsia="de-DE"/>
        </w:rPr>
        <w:t xml:space="preserve"> acid (TFA) was used as mobile phase with the following multistep gradient: 0.0-5.0 min 10% ACN, 5.0-25.0 min </w:t>
      </w:r>
      <w:r>
        <w:rPr>
          <w:rFonts w:ascii="Palatino Linotype" w:eastAsia="Times New Roman" w:hAnsi="Palatino Linotype" w:cs="Arial"/>
          <w:color w:val="000000"/>
          <w:sz w:val="20"/>
          <w:szCs w:val="20"/>
          <w:lang w:val="en-GB" w:eastAsia="de-DE"/>
        </w:rPr>
        <w:t>10-</w:t>
      </w:r>
      <w:r w:rsidRPr="000F58B8">
        <w:rPr>
          <w:rFonts w:ascii="Palatino Linotype" w:eastAsia="Times New Roman" w:hAnsi="Palatino Linotype" w:cs="Arial"/>
          <w:color w:val="000000"/>
          <w:sz w:val="20"/>
          <w:szCs w:val="20"/>
          <w:lang w:val="en-GB" w:eastAsia="de-DE"/>
        </w:rPr>
        <w:t xml:space="preserve">65% ACN, 25.0-25.1 min </w:t>
      </w:r>
      <w:r>
        <w:rPr>
          <w:rFonts w:ascii="Palatino Linotype" w:eastAsia="Times New Roman" w:hAnsi="Palatino Linotype" w:cs="Arial"/>
          <w:color w:val="000000"/>
          <w:sz w:val="20"/>
          <w:szCs w:val="20"/>
          <w:lang w:val="en-GB" w:eastAsia="de-DE"/>
        </w:rPr>
        <w:t>65-</w:t>
      </w:r>
      <w:r w:rsidRPr="000F58B8">
        <w:rPr>
          <w:rFonts w:ascii="Palatino Linotype" w:eastAsia="Times New Roman" w:hAnsi="Palatino Linotype" w:cs="Arial"/>
          <w:color w:val="000000"/>
          <w:sz w:val="20"/>
          <w:szCs w:val="20"/>
          <w:lang w:val="en-GB" w:eastAsia="de-DE"/>
        </w:rPr>
        <w:t>10% ACN, 25.1-34.0 min 10% ACN.</w:t>
      </w:r>
    </w:p>
    <w:p w:rsidR="005671B9" w:rsidRDefault="005671B9" w:rsidP="005671B9">
      <w:pPr>
        <w:spacing w:before="240" w:after="240" w:line="240" w:lineRule="auto"/>
        <w:jc w:val="both"/>
        <w:rPr>
          <w:rFonts w:ascii="Palatino Linotype" w:eastAsia="Times New Roman" w:hAnsi="Palatino Linotype" w:cs="Arial"/>
          <w:color w:val="000000"/>
          <w:sz w:val="20"/>
          <w:szCs w:val="20"/>
          <w:lang w:val="en-GB" w:eastAsia="de-DE"/>
        </w:rPr>
      </w:pPr>
      <w:r w:rsidRPr="001E1A8E">
        <w:rPr>
          <w:rFonts w:ascii="Palatino Linotype" w:eastAsia="Times New Roman" w:hAnsi="Palatino Linotype" w:cs="Arial"/>
          <w:color w:val="000000"/>
          <w:sz w:val="20"/>
          <w:szCs w:val="20"/>
          <w:u w:val="single"/>
          <w:lang w:val="en-GB" w:eastAsia="de-DE"/>
        </w:rPr>
        <w:t xml:space="preserve">Method </w:t>
      </w:r>
      <w:proofErr w:type="gramStart"/>
      <w:r w:rsidRPr="001E1A8E">
        <w:rPr>
          <w:rFonts w:ascii="Palatino Linotype" w:eastAsia="Times New Roman" w:hAnsi="Palatino Linotype" w:cs="Arial"/>
          <w:color w:val="000000"/>
          <w:sz w:val="20"/>
          <w:szCs w:val="20"/>
          <w:u w:val="single"/>
          <w:lang w:val="en-GB" w:eastAsia="de-DE"/>
        </w:rPr>
        <w:t>P(</w:t>
      </w:r>
      <w:proofErr w:type="gramEnd"/>
      <w:r>
        <w:rPr>
          <w:rFonts w:ascii="Palatino Linotype" w:eastAsia="Times New Roman" w:hAnsi="Palatino Linotype" w:cs="Arial"/>
          <w:color w:val="000000"/>
          <w:sz w:val="20"/>
          <w:szCs w:val="20"/>
          <w:u w:val="single"/>
          <w:lang w:val="en-GB" w:eastAsia="de-DE"/>
        </w:rPr>
        <w:t>D</w:t>
      </w:r>
      <w:r w:rsidRPr="001E1A8E">
        <w:rPr>
          <w:rFonts w:ascii="Palatino Linotype" w:eastAsia="Times New Roman" w:hAnsi="Palatino Linotype" w:cs="Arial"/>
          <w:color w:val="000000"/>
          <w:sz w:val="20"/>
          <w:szCs w:val="20"/>
          <w:u w:val="single"/>
          <w:lang w:val="en-GB" w:eastAsia="de-DE"/>
        </w:rPr>
        <w:t>)</w:t>
      </w:r>
      <w:r w:rsidRPr="001E1A8E">
        <w:rPr>
          <w:rFonts w:ascii="Palatino Linotype" w:eastAsia="Times New Roman" w:hAnsi="Palatino Linotype" w:cs="Arial"/>
          <w:color w:val="000000"/>
          <w:sz w:val="20"/>
          <w:szCs w:val="20"/>
          <w:lang w:val="en-GB" w:eastAsia="de-DE"/>
        </w:rPr>
        <w:t xml:space="preserve">: </w:t>
      </w:r>
      <w:r>
        <w:rPr>
          <w:rFonts w:ascii="Palatino Linotype" w:eastAsia="Times New Roman" w:hAnsi="Palatino Linotype" w:cs="Arial"/>
          <w:color w:val="000000"/>
          <w:sz w:val="20"/>
          <w:szCs w:val="20"/>
          <w:lang w:val="en-GB" w:eastAsia="de-DE"/>
        </w:rPr>
        <w:t>a</w:t>
      </w:r>
      <w:r w:rsidRPr="000F58B8">
        <w:rPr>
          <w:rFonts w:ascii="Palatino Linotype" w:eastAsia="Times New Roman" w:hAnsi="Palatino Linotype" w:cs="Arial"/>
          <w:color w:val="000000"/>
          <w:sz w:val="20"/>
          <w:szCs w:val="20"/>
          <w:lang w:val="en-GB" w:eastAsia="de-DE"/>
        </w:rPr>
        <w:t xml:space="preserve"> </w:t>
      </w:r>
      <w:proofErr w:type="spellStart"/>
      <w:r w:rsidRPr="000F58B8">
        <w:rPr>
          <w:rFonts w:ascii="Palatino Linotype" w:eastAsia="Times New Roman" w:hAnsi="Palatino Linotype" w:cs="Arial"/>
          <w:color w:val="000000"/>
          <w:sz w:val="20"/>
          <w:szCs w:val="20"/>
          <w:lang w:val="en-GB" w:eastAsia="de-DE"/>
        </w:rPr>
        <w:t>Nucleodur</w:t>
      </w:r>
      <w:proofErr w:type="spellEnd"/>
      <w:r w:rsidRPr="000F58B8">
        <w:rPr>
          <w:rFonts w:ascii="Palatino Linotype" w:eastAsia="Times New Roman" w:hAnsi="Palatino Linotype" w:cs="Arial"/>
          <w:color w:val="000000"/>
          <w:sz w:val="20"/>
          <w:szCs w:val="20"/>
          <w:lang w:val="en-GB" w:eastAsia="de-DE"/>
        </w:rPr>
        <w:t xml:space="preserve"> 5 </w:t>
      </w:r>
      <w:r w:rsidRPr="000F58B8">
        <w:rPr>
          <w:rFonts w:ascii="Palatino Linotype" w:eastAsia="Times New Roman" w:hAnsi="Palatino Linotype" w:cs="Arial"/>
          <w:color w:val="000000"/>
          <w:sz w:val="20"/>
          <w:szCs w:val="20"/>
          <w:lang w:val="de-DE" w:eastAsia="de-DE"/>
        </w:rPr>
        <w:t>μ</w:t>
      </w:r>
      <w:r w:rsidRPr="000F58B8">
        <w:rPr>
          <w:rFonts w:ascii="Palatino Linotype" w:eastAsia="Times New Roman" w:hAnsi="Palatino Linotype" w:cs="Arial"/>
          <w:color w:val="000000"/>
          <w:sz w:val="20"/>
          <w:szCs w:val="20"/>
          <w:lang w:val="en-GB" w:eastAsia="de-DE"/>
        </w:rPr>
        <w:t xml:space="preserve">m C18 </w:t>
      </w:r>
      <w:proofErr w:type="spellStart"/>
      <w:r w:rsidRPr="000F58B8">
        <w:rPr>
          <w:rFonts w:ascii="Palatino Linotype" w:eastAsia="Times New Roman" w:hAnsi="Palatino Linotype" w:cs="Arial"/>
          <w:color w:val="000000"/>
          <w:sz w:val="20"/>
          <w:szCs w:val="20"/>
          <w:lang w:val="en-GB" w:eastAsia="de-DE"/>
        </w:rPr>
        <w:t>HTec</w:t>
      </w:r>
      <w:proofErr w:type="spellEnd"/>
      <w:r w:rsidRPr="000F58B8">
        <w:rPr>
          <w:rFonts w:ascii="Palatino Linotype" w:eastAsia="Times New Roman" w:hAnsi="Palatino Linotype" w:cs="Arial"/>
          <w:color w:val="000000"/>
          <w:sz w:val="20"/>
          <w:szCs w:val="20"/>
          <w:lang w:val="en-GB" w:eastAsia="de-DE"/>
        </w:rPr>
        <w:t xml:space="preserve"> 250 x 16 mm (</w:t>
      </w:r>
      <w:proofErr w:type="spellStart"/>
      <w:r w:rsidRPr="000F58B8">
        <w:rPr>
          <w:rFonts w:ascii="Palatino Linotype" w:eastAsia="Times New Roman" w:hAnsi="Palatino Linotype" w:cs="Arial"/>
          <w:color w:val="000000"/>
          <w:sz w:val="20"/>
          <w:szCs w:val="20"/>
          <w:lang w:val="en-GB" w:eastAsia="de-DE"/>
        </w:rPr>
        <w:t>Macherey</w:t>
      </w:r>
      <w:proofErr w:type="spellEnd"/>
      <w:r w:rsidRPr="000F58B8">
        <w:rPr>
          <w:rFonts w:ascii="Palatino Linotype" w:eastAsia="Times New Roman" w:hAnsi="Palatino Linotype" w:cs="Arial"/>
          <w:color w:val="000000"/>
          <w:sz w:val="20"/>
          <w:szCs w:val="20"/>
          <w:lang w:val="en-GB" w:eastAsia="de-DE"/>
        </w:rPr>
        <w:t xml:space="preserve">-Nagel, </w:t>
      </w:r>
      <w:proofErr w:type="spellStart"/>
      <w:r w:rsidRPr="000F58B8">
        <w:rPr>
          <w:rFonts w:ascii="Palatino Linotype" w:eastAsia="Times New Roman" w:hAnsi="Palatino Linotype" w:cs="Arial"/>
          <w:color w:val="000000"/>
          <w:sz w:val="20"/>
          <w:szCs w:val="20"/>
          <w:lang w:val="en-GB" w:eastAsia="de-DE"/>
        </w:rPr>
        <w:t>Düren</w:t>
      </w:r>
      <w:proofErr w:type="spellEnd"/>
      <w:r w:rsidRPr="000F58B8">
        <w:rPr>
          <w:rFonts w:ascii="Palatino Linotype" w:eastAsia="Times New Roman" w:hAnsi="Palatino Linotype" w:cs="Arial"/>
          <w:color w:val="000000"/>
          <w:sz w:val="20"/>
          <w:szCs w:val="20"/>
          <w:lang w:val="en-GB" w:eastAsia="de-DE"/>
        </w:rPr>
        <w:t xml:space="preserve">, Germany) column with flow rate of 8 mL/min  and UV detection at </w:t>
      </w:r>
      <w:r>
        <w:rPr>
          <w:rFonts w:ascii="Palatino Linotype" w:eastAsia="Times New Roman" w:hAnsi="Palatino Linotype" w:cs="Arial"/>
          <w:color w:val="000000"/>
          <w:sz w:val="20"/>
          <w:szCs w:val="20"/>
          <w:lang w:val="en-GB" w:eastAsia="de-DE"/>
        </w:rPr>
        <w:t>44</w:t>
      </w:r>
      <w:r w:rsidRPr="000F58B8">
        <w:rPr>
          <w:rFonts w:ascii="Palatino Linotype" w:eastAsia="Times New Roman" w:hAnsi="Palatino Linotype" w:cs="Arial"/>
          <w:color w:val="000000"/>
          <w:sz w:val="20"/>
          <w:szCs w:val="20"/>
          <w:lang w:val="en-GB" w:eastAsia="de-DE"/>
        </w:rPr>
        <w:t>0 nm was used. Acetonitrile (ACN)/H</w:t>
      </w:r>
      <w:r w:rsidRPr="000F58B8">
        <w:rPr>
          <w:rFonts w:ascii="Palatino Linotype" w:eastAsia="Times New Roman" w:hAnsi="Palatino Linotype" w:cs="Arial"/>
          <w:color w:val="000000"/>
          <w:sz w:val="20"/>
          <w:szCs w:val="20"/>
          <w:vertAlign w:val="subscript"/>
          <w:lang w:val="en-GB" w:eastAsia="de-DE"/>
        </w:rPr>
        <w:t>2</w:t>
      </w:r>
      <w:r w:rsidRPr="000F58B8">
        <w:rPr>
          <w:rFonts w:ascii="Palatino Linotype" w:eastAsia="Times New Roman" w:hAnsi="Palatino Linotype" w:cs="Arial"/>
          <w:color w:val="000000"/>
          <w:sz w:val="20"/>
          <w:szCs w:val="20"/>
          <w:lang w:val="en-GB" w:eastAsia="de-DE"/>
        </w:rPr>
        <w:t xml:space="preserve">O + 0.1% </w:t>
      </w:r>
      <w:proofErr w:type="spellStart"/>
      <w:r w:rsidRPr="000F58B8">
        <w:rPr>
          <w:rFonts w:ascii="Palatino Linotype" w:eastAsia="Times New Roman" w:hAnsi="Palatino Linotype" w:cs="Arial"/>
          <w:color w:val="000000"/>
          <w:sz w:val="20"/>
          <w:szCs w:val="20"/>
          <w:lang w:val="en-GB" w:eastAsia="de-DE"/>
        </w:rPr>
        <w:t>trifluoroacetic</w:t>
      </w:r>
      <w:proofErr w:type="spellEnd"/>
      <w:r w:rsidRPr="000F58B8">
        <w:rPr>
          <w:rFonts w:ascii="Palatino Linotype" w:eastAsia="Times New Roman" w:hAnsi="Palatino Linotype" w:cs="Arial"/>
          <w:color w:val="000000"/>
          <w:sz w:val="20"/>
          <w:szCs w:val="20"/>
          <w:lang w:val="en-GB" w:eastAsia="de-DE"/>
        </w:rPr>
        <w:t xml:space="preserve"> acid (TFA) was used as mobile phase with the following multistep gradient: 0.0-5.0 min 10% ACN, 5.0-</w:t>
      </w:r>
      <w:r>
        <w:rPr>
          <w:rFonts w:ascii="Palatino Linotype" w:eastAsia="Times New Roman" w:hAnsi="Palatino Linotype" w:cs="Arial"/>
          <w:color w:val="000000"/>
          <w:sz w:val="20"/>
          <w:szCs w:val="20"/>
          <w:lang w:val="en-GB" w:eastAsia="de-DE"/>
        </w:rPr>
        <w:t>11</w:t>
      </w:r>
      <w:r w:rsidRPr="000F58B8">
        <w:rPr>
          <w:rFonts w:ascii="Palatino Linotype" w:eastAsia="Times New Roman" w:hAnsi="Palatino Linotype" w:cs="Arial"/>
          <w:color w:val="000000"/>
          <w:sz w:val="20"/>
          <w:szCs w:val="20"/>
          <w:lang w:val="en-GB" w:eastAsia="de-DE"/>
        </w:rPr>
        <w:t xml:space="preserve">.0 min </w:t>
      </w:r>
      <w:r>
        <w:rPr>
          <w:rFonts w:ascii="Palatino Linotype" w:eastAsia="Times New Roman" w:hAnsi="Palatino Linotype" w:cs="Arial"/>
          <w:color w:val="000000"/>
          <w:sz w:val="20"/>
          <w:szCs w:val="20"/>
          <w:lang w:val="en-GB" w:eastAsia="de-DE"/>
        </w:rPr>
        <w:t>10-26.5</w:t>
      </w:r>
      <w:r w:rsidRPr="000F58B8">
        <w:rPr>
          <w:rFonts w:ascii="Palatino Linotype" w:eastAsia="Times New Roman" w:hAnsi="Palatino Linotype" w:cs="Arial"/>
          <w:color w:val="000000"/>
          <w:sz w:val="20"/>
          <w:szCs w:val="20"/>
          <w:lang w:val="en-GB" w:eastAsia="de-DE"/>
        </w:rPr>
        <w:t xml:space="preserve">% ACN, </w:t>
      </w:r>
      <w:r>
        <w:rPr>
          <w:rFonts w:ascii="Palatino Linotype" w:eastAsia="Times New Roman" w:hAnsi="Palatino Linotype" w:cs="Arial"/>
          <w:color w:val="000000"/>
          <w:sz w:val="20"/>
          <w:szCs w:val="20"/>
          <w:lang w:val="en-GB" w:eastAsia="de-DE"/>
        </w:rPr>
        <w:t>11</w:t>
      </w:r>
      <w:r w:rsidRPr="000F58B8">
        <w:rPr>
          <w:rFonts w:ascii="Palatino Linotype" w:eastAsia="Times New Roman" w:hAnsi="Palatino Linotype" w:cs="Arial"/>
          <w:color w:val="000000"/>
          <w:sz w:val="20"/>
          <w:szCs w:val="20"/>
          <w:lang w:val="en-GB" w:eastAsia="de-DE"/>
        </w:rPr>
        <w:t>.0-2</w:t>
      </w:r>
      <w:r>
        <w:rPr>
          <w:rFonts w:ascii="Palatino Linotype" w:eastAsia="Times New Roman" w:hAnsi="Palatino Linotype" w:cs="Arial"/>
          <w:color w:val="000000"/>
          <w:sz w:val="20"/>
          <w:szCs w:val="20"/>
          <w:lang w:val="en-GB" w:eastAsia="de-DE"/>
        </w:rPr>
        <w:t>0</w:t>
      </w:r>
      <w:r w:rsidRPr="000F58B8">
        <w:rPr>
          <w:rFonts w:ascii="Palatino Linotype" w:eastAsia="Times New Roman" w:hAnsi="Palatino Linotype" w:cs="Arial"/>
          <w:color w:val="000000"/>
          <w:sz w:val="20"/>
          <w:szCs w:val="20"/>
          <w:lang w:val="en-GB" w:eastAsia="de-DE"/>
        </w:rPr>
        <w:t>.</w:t>
      </w:r>
      <w:r>
        <w:rPr>
          <w:rFonts w:ascii="Palatino Linotype" w:eastAsia="Times New Roman" w:hAnsi="Palatino Linotype" w:cs="Arial"/>
          <w:color w:val="000000"/>
          <w:sz w:val="20"/>
          <w:szCs w:val="20"/>
          <w:lang w:val="en-GB" w:eastAsia="de-DE"/>
        </w:rPr>
        <w:t>0</w:t>
      </w:r>
      <w:r w:rsidRPr="000F58B8">
        <w:rPr>
          <w:rFonts w:ascii="Palatino Linotype" w:eastAsia="Times New Roman" w:hAnsi="Palatino Linotype" w:cs="Arial"/>
          <w:color w:val="000000"/>
          <w:sz w:val="20"/>
          <w:szCs w:val="20"/>
          <w:lang w:val="en-GB" w:eastAsia="de-DE"/>
        </w:rPr>
        <w:t xml:space="preserve"> min </w:t>
      </w:r>
      <w:r>
        <w:rPr>
          <w:rFonts w:ascii="Palatino Linotype" w:eastAsia="Times New Roman" w:hAnsi="Palatino Linotype" w:cs="Arial"/>
          <w:color w:val="000000"/>
          <w:sz w:val="20"/>
          <w:szCs w:val="20"/>
          <w:lang w:val="en-GB" w:eastAsia="de-DE"/>
        </w:rPr>
        <w:t>26.5-41.6</w:t>
      </w:r>
      <w:r w:rsidRPr="000F58B8">
        <w:rPr>
          <w:rFonts w:ascii="Palatino Linotype" w:eastAsia="Times New Roman" w:hAnsi="Palatino Linotype" w:cs="Arial"/>
          <w:color w:val="000000"/>
          <w:sz w:val="20"/>
          <w:szCs w:val="20"/>
          <w:lang w:val="en-GB" w:eastAsia="de-DE"/>
        </w:rPr>
        <w:t>% ACN,</w:t>
      </w:r>
      <w:r>
        <w:rPr>
          <w:rFonts w:ascii="Palatino Linotype" w:eastAsia="Times New Roman" w:hAnsi="Palatino Linotype" w:cs="Arial"/>
          <w:color w:val="000000"/>
          <w:sz w:val="20"/>
          <w:szCs w:val="20"/>
          <w:lang w:val="en-GB" w:eastAsia="de-DE"/>
        </w:rPr>
        <w:t xml:space="preserve"> 20</w:t>
      </w:r>
      <w:r w:rsidRPr="000F58B8">
        <w:rPr>
          <w:rFonts w:ascii="Palatino Linotype" w:eastAsia="Times New Roman" w:hAnsi="Palatino Linotype" w:cs="Arial"/>
          <w:color w:val="000000"/>
          <w:sz w:val="20"/>
          <w:szCs w:val="20"/>
          <w:lang w:val="en-GB" w:eastAsia="de-DE"/>
        </w:rPr>
        <w:t>.0-2</w:t>
      </w:r>
      <w:r>
        <w:rPr>
          <w:rFonts w:ascii="Palatino Linotype" w:eastAsia="Times New Roman" w:hAnsi="Palatino Linotype" w:cs="Arial"/>
          <w:color w:val="000000"/>
          <w:sz w:val="20"/>
          <w:szCs w:val="20"/>
          <w:lang w:val="en-GB" w:eastAsia="de-DE"/>
        </w:rPr>
        <w:t>0</w:t>
      </w:r>
      <w:r w:rsidRPr="000F58B8">
        <w:rPr>
          <w:rFonts w:ascii="Palatino Linotype" w:eastAsia="Times New Roman" w:hAnsi="Palatino Linotype" w:cs="Arial"/>
          <w:color w:val="000000"/>
          <w:sz w:val="20"/>
          <w:szCs w:val="20"/>
          <w:lang w:val="en-GB" w:eastAsia="de-DE"/>
        </w:rPr>
        <w:t>.</w:t>
      </w:r>
      <w:r>
        <w:rPr>
          <w:rFonts w:ascii="Palatino Linotype" w:eastAsia="Times New Roman" w:hAnsi="Palatino Linotype" w:cs="Arial"/>
          <w:color w:val="000000"/>
          <w:sz w:val="20"/>
          <w:szCs w:val="20"/>
          <w:lang w:val="en-GB" w:eastAsia="de-DE"/>
        </w:rPr>
        <w:t>1</w:t>
      </w:r>
      <w:r w:rsidRPr="000F58B8">
        <w:rPr>
          <w:rFonts w:ascii="Palatino Linotype" w:eastAsia="Times New Roman" w:hAnsi="Palatino Linotype" w:cs="Arial"/>
          <w:color w:val="000000"/>
          <w:sz w:val="20"/>
          <w:szCs w:val="20"/>
          <w:lang w:val="en-GB" w:eastAsia="de-DE"/>
        </w:rPr>
        <w:t xml:space="preserve"> min </w:t>
      </w:r>
      <w:r>
        <w:rPr>
          <w:rFonts w:ascii="Palatino Linotype" w:eastAsia="Times New Roman" w:hAnsi="Palatino Linotype" w:cs="Arial"/>
          <w:color w:val="000000"/>
          <w:sz w:val="20"/>
          <w:szCs w:val="20"/>
          <w:lang w:val="en-GB" w:eastAsia="de-DE"/>
        </w:rPr>
        <w:t>41.6-</w:t>
      </w:r>
      <w:r w:rsidRPr="000F58B8">
        <w:rPr>
          <w:rFonts w:ascii="Palatino Linotype" w:eastAsia="Times New Roman" w:hAnsi="Palatino Linotype" w:cs="Arial"/>
          <w:color w:val="000000"/>
          <w:sz w:val="20"/>
          <w:szCs w:val="20"/>
          <w:lang w:val="en-GB" w:eastAsia="de-DE"/>
        </w:rPr>
        <w:t>10% ACN</w:t>
      </w:r>
      <w:r>
        <w:rPr>
          <w:rFonts w:ascii="Palatino Linotype" w:eastAsia="Times New Roman" w:hAnsi="Palatino Linotype" w:cs="Arial"/>
          <w:color w:val="000000"/>
          <w:sz w:val="20"/>
          <w:szCs w:val="20"/>
          <w:lang w:val="en-GB" w:eastAsia="de-DE"/>
        </w:rPr>
        <w:t>,</w:t>
      </w:r>
      <w:r w:rsidRPr="000F58B8">
        <w:rPr>
          <w:rFonts w:ascii="Palatino Linotype" w:eastAsia="Times New Roman" w:hAnsi="Palatino Linotype" w:cs="Arial"/>
          <w:color w:val="000000"/>
          <w:sz w:val="20"/>
          <w:szCs w:val="20"/>
          <w:lang w:val="en-GB" w:eastAsia="de-DE"/>
        </w:rPr>
        <w:t xml:space="preserve"> 2</w:t>
      </w:r>
      <w:r>
        <w:rPr>
          <w:rFonts w:ascii="Palatino Linotype" w:eastAsia="Times New Roman" w:hAnsi="Palatino Linotype" w:cs="Arial"/>
          <w:color w:val="000000"/>
          <w:sz w:val="20"/>
          <w:szCs w:val="20"/>
          <w:lang w:val="en-GB" w:eastAsia="de-DE"/>
        </w:rPr>
        <w:t>0</w:t>
      </w:r>
      <w:r w:rsidRPr="000F58B8">
        <w:rPr>
          <w:rFonts w:ascii="Palatino Linotype" w:eastAsia="Times New Roman" w:hAnsi="Palatino Linotype" w:cs="Arial"/>
          <w:color w:val="000000"/>
          <w:sz w:val="20"/>
          <w:szCs w:val="20"/>
          <w:lang w:val="en-GB" w:eastAsia="de-DE"/>
        </w:rPr>
        <w:t>.1-3</w:t>
      </w:r>
      <w:r>
        <w:rPr>
          <w:rFonts w:ascii="Palatino Linotype" w:eastAsia="Times New Roman" w:hAnsi="Palatino Linotype" w:cs="Arial"/>
          <w:color w:val="000000"/>
          <w:sz w:val="20"/>
          <w:szCs w:val="20"/>
          <w:lang w:val="en-GB" w:eastAsia="de-DE"/>
        </w:rPr>
        <w:t>0</w:t>
      </w:r>
      <w:r w:rsidRPr="000F58B8">
        <w:rPr>
          <w:rFonts w:ascii="Palatino Linotype" w:eastAsia="Times New Roman" w:hAnsi="Palatino Linotype" w:cs="Arial"/>
          <w:color w:val="000000"/>
          <w:sz w:val="20"/>
          <w:szCs w:val="20"/>
          <w:lang w:val="en-GB" w:eastAsia="de-DE"/>
        </w:rPr>
        <w:t>.0 min 10% ACN.</w:t>
      </w:r>
    </w:p>
    <w:p w:rsidR="005671B9" w:rsidRDefault="005671B9" w:rsidP="005671B9">
      <w:pPr>
        <w:spacing w:before="240" w:after="240" w:line="240" w:lineRule="auto"/>
        <w:jc w:val="both"/>
        <w:rPr>
          <w:rFonts w:ascii="Palatino Linotype" w:eastAsia="Times New Roman" w:hAnsi="Palatino Linotype" w:cs="Arial"/>
          <w:color w:val="000000"/>
          <w:sz w:val="20"/>
          <w:szCs w:val="20"/>
          <w:lang w:val="en-GB" w:eastAsia="de-DE"/>
        </w:rPr>
      </w:pPr>
      <w:r w:rsidRPr="001E1A8E">
        <w:rPr>
          <w:rFonts w:ascii="Palatino Linotype" w:eastAsia="Times New Roman" w:hAnsi="Palatino Linotype" w:cs="Arial"/>
          <w:color w:val="000000"/>
          <w:sz w:val="20"/>
          <w:szCs w:val="20"/>
          <w:u w:val="single"/>
          <w:lang w:val="en-GB" w:eastAsia="de-DE"/>
        </w:rPr>
        <w:t xml:space="preserve">Method </w:t>
      </w:r>
      <w:proofErr w:type="gramStart"/>
      <w:r w:rsidRPr="001E1A8E">
        <w:rPr>
          <w:rFonts w:ascii="Palatino Linotype" w:eastAsia="Times New Roman" w:hAnsi="Palatino Linotype" w:cs="Arial"/>
          <w:color w:val="000000"/>
          <w:sz w:val="20"/>
          <w:szCs w:val="20"/>
          <w:u w:val="single"/>
          <w:lang w:val="en-GB" w:eastAsia="de-DE"/>
        </w:rPr>
        <w:t>P</w:t>
      </w:r>
      <w:r w:rsidRPr="00B20115">
        <w:rPr>
          <w:rFonts w:ascii="Palatino Linotype" w:eastAsia="Times New Roman" w:hAnsi="Palatino Linotype" w:cs="Arial"/>
          <w:color w:val="000000"/>
          <w:sz w:val="20"/>
          <w:szCs w:val="20"/>
          <w:u w:val="single"/>
          <w:lang w:val="en-GB" w:eastAsia="de-DE"/>
        </w:rPr>
        <w:t>(</w:t>
      </w:r>
      <w:proofErr w:type="gramEnd"/>
      <w:r w:rsidRPr="00B20115">
        <w:rPr>
          <w:rFonts w:ascii="Palatino Linotype" w:eastAsia="Times New Roman" w:hAnsi="Palatino Linotype" w:cs="Arial"/>
          <w:color w:val="000000"/>
          <w:sz w:val="20"/>
          <w:szCs w:val="20"/>
          <w:u w:val="single"/>
          <w:lang w:val="en-GB" w:eastAsia="de-DE"/>
        </w:rPr>
        <w:t>E)</w:t>
      </w:r>
      <w:r w:rsidRPr="001E1A8E">
        <w:rPr>
          <w:rFonts w:ascii="Palatino Linotype" w:eastAsia="Times New Roman" w:hAnsi="Palatino Linotype" w:cs="Arial"/>
          <w:color w:val="000000"/>
          <w:sz w:val="20"/>
          <w:szCs w:val="20"/>
          <w:lang w:val="en-GB" w:eastAsia="de-DE"/>
        </w:rPr>
        <w:t xml:space="preserve">: </w:t>
      </w:r>
      <w:r>
        <w:rPr>
          <w:rFonts w:ascii="Palatino Linotype" w:eastAsia="Times New Roman" w:hAnsi="Palatino Linotype" w:cs="Arial"/>
          <w:color w:val="000000"/>
          <w:sz w:val="20"/>
          <w:szCs w:val="20"/>
          <w:lang w:val="en-GB" w:eastAsia="de-DE"/>
        </w:rPr>
        <w:t>a</w:t>
      </w:r>
      <w:r w:rsidRPr="000F58B8">
        <w:rPr>
          <w:rFonts w:ascii="Palatino Linotype" w:eastAsia="Times New Roman" w:hAnsi="Palatino Linotype" w:cs="Arial"/>
          <w:color w:val="000000"/>
          <w:sz w:val="20"/>
          <w:szCs w:val="20"/>
          <w:lang w:val="en-GB" w:eastAsia="de-DE"/>
        </w:rPr>
        <w:t xml:space="preserve"> </w:t>
      </w:r>
      <w:proofErr w:type="spellStart"/>
      <w:r w:rsidRPr="000F58B8">
        <w:rPr>
          <w:rFonts w:ascii="Palatino Linotype" w:eastAsia="Times New Roman" w:hAnsi="Palatino Linotype" w:cs="Arial"/>
          <w:color w:val="000000"/>
          <w:sz w:val="20"/>
          <w:szCs w:val="20"/>
          <w:lang w:val="en-GB" w:eastAsia="de-DE"/>
        </w:rPr>
        <w:t>Nucleodur</w:t>
      </w:r>
      <w:proofErr w:type="spellEnd"/>
      <w:r w:rsidRPr="000F58B8">
        <w:rPr>
          <w:rFonts w:ascii="Palatino Linotype" w:eastAsia="Times New Roman" w:hAnsi="Palatino Linotype" w:cs="Arial"/>
          <w:color w:val="000000"/>
          <w:sz w:val="20"/>
          <w:szCs w:val="20"/>
          <w:lang w:val="en-GB" w:eastAsia="de-DE"/>
        </w:rPr>
        <w:t xml:space="preserve"> 5 </w:t>
      </w:r>
      <w:r w:rsidRPr="000F58B8">
        <w:rPr>
          <w:rFonts w:ascii="Palatino Linotype" w:eastAsia="Times New Roman" w:hAnsi="Palatino Linotype" w:cs="Arial"/>
          <w:color w:val="000000"/>
          <w:sz w:val="20"/>
          <w:szCs w:val="20"/>
          <w:lang w:val="de-DE" w:eastAsia="de-DE"/>
        </w:rPr>
        <w:t>μ</w:t>
      </w:r>
      <w:r w:rsidRPr="000F58B8">
        <w:rPr>
          <w:rFonts w:ascii="Palatino Linotype" w:eastAsia="Times New Roman" w:hAnsi="Palatino Linotype" w:cs="Arial"/>
          <w:color w:val="000000"/>
          <w:sz w:val="20"/>
          <w:szCs w:val="20"/>
          <w:lang w:val="en-GB" w:eastAsia="de-DE"/>
        </w:rPr>
        <w:t xml:space="preserve">m C18 </w:t>
      </w:r>
      <w:proofErr w:type="spellStart"/>
      <w:r w:rsidRPr="000F58B8">
        <w:rPr>
          <w:rFonts w:ascii="Palatino Linotype" w:eastAsia="Times New Roman" w:hAnsi="Palatino Linotype" w:cs="Arial"/>
          <w:color w:val="000000"/>
          <w:sz w:val="20"/>
          <w:szCs w:val="20"/>
          <w:lang w:val="en-GB" w:eastAsia="de-DE"/>
        </w:rPr>
        <w:t>HTec</w:t>
      </w:r>
      <w:proofErr w:type="spellEnd"/>
      <w:r w:rsidRPr="000F58B8">
        <w:rPr>
          <w:rFonts w:ascii="Palatino Linotype" w:eastAsia="Times New Roman" w:hAnsi="Palatino Linotype" w:cs="Arial"/>
          <w:color w:val="000000"/>
          <w:sz w:val="20"/>
          <w:szCs w:val="20"/>
          <w:lang w:val="en-GB" w:eastAsia="de-DE"/>
        </w:rPr>
        <w:t xml:space="preserve"> 250 x 16 mm (</w:t>
      </w:r>
      <w:proofErr w:type="spellStart"/>
      <w:r w:rsidRPr="000F58B8">
        <w:rPr>
          <w:rFonts w:ascii="Palatino Linotype" w:eastAsia="Times New Roman" w:hAnsi="Palatino Linotype" w:cs="Arial"/>
          <w:color w:val="000000"/>
          <w:sz w:val="20"/>
          <w:szCs w:val="20"/>
          <w:lang w:val="en-GB" w:eastAsia="de-DE"/>
        </w:rPr>
        <w:t>Macherey</w:t>
      </w:r>
      <w:proofErr w:type="spellEnd"/>
      <w:r w:rsidRPr="000F58B8">
        <w:rPr>
          <w:rFonts w:ascii="Palatino Linotype" w:eastAsia="Times New Roman" w:hAnsi="Palatino Linotype" w:cs="Arial"/>
          <w:color w:val="000000"/>
          <w:sz w:val="20"/>
          <w:szCs w:val="20"/>
          <w:lang w:val="en-GB" w:eastAsia="de-DE"/>
        </w:rPr>
        <w:t xml:space="preserve">-Nagel, </w:t>
      </w:r>
      <w:proofErr w:type="spellStart"/>
      <w:r w:rsidRPr="000F58B8">
        <w:rPr>
          <w:rFonts w:ascii="Palatino Linotype" w:eastAsia="Times New Roman" w:hAnsi="Palatino Linotype" w:cs="Arial"/>
          <w:color w:val="000000"/>
          <w:sz w:val="20"/>
          <w:szCs w:val="20"/>
          <w:lang w:val="en-GB" w:eastAsia="de-DE"/>
        </w:rPr>
        <w:t>Düren</w:t>
      </w:r>
      <w:proofErr w:type="spellEnd"/>
      <w:r w:rsidRPr="000F58B8">
        <w:rPr>
          <w:rFonts w:ascii="Palatino Linotype" w:eastAsia="Times New Roman" w:hAnsi="Palatino Linotype" w:cs="Arial"/>
          <w:color w:val="000000"/>
          <w:sz w:val="20"/>
          <w:szCs w:val="20"/>
          <w:lang w:val="en-GB" w:eastAsia="de-DE"/>
        </w:rPr>
        <w:t xml:space="preserve">, Germany) column with flow rate of 8 mL/min  and UV detection at </w:t>
      </w:r>
      <w:r>
        <w:rPr>
          <w:rFonts w:ascii="Palatino Linotype" w:eastAsia="Times New Roman" w:hAnsi="Palatino Linotype" w:cs="Arial"/>
          <w:color w:val="000000"/>
          <w:sz w:val="20"/>
          <w:szCs w:val="20"/>
          <w:lang w:val="en-GB" w:eastAsia="de-DE"/>
        </w:rPr>
        <w:t>66</w:t>
      </w:r>
      <w:r w:rsidRPr="000F58B8">
        <w:rPr>
          <w:rFonts w:ascii="Palatino Linotype" w:eastAsia="Times New Roman" w:hAnsi="Palatino Linotype" w:cs="Arial"/>
          <w:color w:val="000000"/>
          <w:sz w:val="20"/>
          <w:szCs w:val="20"/>
          <w:lang w:val="en-GB" w:eastAsia="de-DE"/>
        </w:rPr>
        <w:t>0 nm was used. Acetonitrile (ACN)/H</w:t>
      </w:r>
      <w:r w:rsidRPr="000F58B8">
        <w:rPr>
          <w:rFonts w:ascii="Palatino Linotype" w:eastAsia="Times New Roman" w:hAnsi="Palatino Linotype" w:cs="Arial"/>
          <w:color w:val="000000"/>
          <w:sz w:val="20"/>
          <w:szCs w:val="20"/>
          <w:vertAlign w:val="subscript"/>
          <w:lang w:val="en-GB" w:eastAsia="de-DE"/>
        </w:rPr>
        <w:t>2</w:t>
      </w:r>
      <w:r w:rsidRPr="000F58B8">
        <w:rPr>
          <w:rFonts w:ascii="Palatino Linotype" w:eastAsia="Times New Roman" w:hAnsi="Palatino Linotype" w:cs="Arial"/>
          <w:color w:val="000000"/>
          <w:sz w:val="20"/>
          <w:szCs w:val="20"/>
          <w:lang w:val="en-GB" w:eastAsia="de-DE"/>
        </w:rPr>
        <w:t xml:space="preserve">O + 0.1% </w:t>
      </w:r>
      <w:proofErr w:type="spellStart"/>
      <w:r w:rsidRPr="000F58B8">
        <w:rPr>
          <w:rFonts w:ascii="Palatino Linotype" w:eastAsia="Times New Roman" w:hAnsi="Palatino Linotype" w:cs="Arial"/>
          <w:color w:val="000000"/>
          <w:sz w:val="20"/>
          <w:szCs w:val="20"/>
          <w:lang w:val="en-GB" w:eastAsia="de-DE"/>
        </w:rPr>
        <w:t>trifluoroacetic</w:t>
      </w:r>
      <w:proofErr w:type="spellEnd"/>
      <w:r w:rsidRPr="000F58B8">
        <w:rPr>
          <w:rFonts w:ascii="Palatino Linotype" w:eastAsia="Times New Roman" w:hAnsi="Palatino Linotype" w:cs="Arial"/>
          <w:color w:val="000000"/>
          <w:sz w:val="20"/>
          <w:szCs w:val="20"/>
          <w:lang w:val="en-GB" w:eastAsia="de-DE"/>
        </w:rPr>
        <w:t xml:space="preserve"> acid (TFA) was used as mobile phase with the following multistep gradient: 0.0-</w:t>
      </w:r>
      <w:r>
        <w:rPr>
          <w:rFonts w:ascii="Palatino Linotype" w:eastAsia="Times New Roman" w:hAnsi="Palatino Linotype" w:cs="Arial"/>
          <w:color w:val="000000"/>
          <w:sz w:val="20"/>
          <w:szCs w:val="20"/>
          <w:lang w:val="en-GB" w:eastAsia="de-DE"/>
        </w:rPr>
        <w:t>3</w:t>
      </w:r>
      <w:r w:rsidRPr="000F58B8">
        <w:rPr>
          <w:rFonts w:ascii="Palatino Linotype" w:eastAsia="Times New Roman" w:hAnsi="Palatino Linotype" w:cs="Arial"/>
          <w:color w:val="000000"/>
          <w:sz w:val="20"/>
          <w:szCs w:val="20"/>
          <w:lang w:val="en-GB" w:eastAsia="de-DE"/>
        </w:rPr>
        <w:t>.0 min 1</w:t>
      </w:r>
      <w:r>
        <w:rPr>
          <w:rFonts w:ascii="Palatino Linotype" w:eastAsia="Times New Roman" w:hAnsi="Palatino Linotype" w:cs="Arial"/>
          <w:color w:val="000000"/>
          <w:sz w:val="20"/>
          <w:szCs w:val="20"/>
          <w:lang w:val="en-GB" w:eastAsia="de-DE"/>
        </w:rPr>
        <w:t>7</w:t>
      </w:r>
      <w:r w:rsidRPr="000F58B8">
        <w:rPr>
          <w:rFonts w:ascii="Palatino Linotype" w:eastAsia="Times New Roman" w:hAnsi="Palatino Linotype" w:cs="Arial"/>
          <w:color w:val="000000"/>
          <w:sz w:val="20"/>
          <w:szCs w:val="20"/>
          <w:lang w:val="en-GB" w:eastAsia="de-DE"/>
        </w:rPr>
        <w:t xml:space="preserve">% ACN, </w:t>
      </w:r>
      <w:r>
        <w:rPr>
          <w:rFonts w:ascii="Palatino Linotype" w:eastAsia="Times New Roman" w:hAnsi="Palatino Linotype" w:cs="Arial"/>
          <w:color w:val="000000"/>
          <w:sz w:val="20"/>
          <w:szCs w:val="20"/>
          <w:lang w:val="en-GB" w:eastAsia="de-DE"/>
        </w:rPr>
        <w:t>3</w:t>
      </w:r>
      <w:r w:rsidRPr="000F58B8">
        <w:rPr>
          <w:rFonts w:ascii="Palatino Linotype" w:eastAsia="Times New Roman" w:hAnsi="Palatino Linotype" w:cs="Arial"/>
          <w:color w:val="000000"/>
          <w:sz w:val="20"/>
          <w:szCs w:val="20"/>
          <w:lang w:val="en-GB" w:eastAsia="de-DE"/>
        </w:rPr>
        <w:t>.0-</w:t>
      </w:r>
      <w:r>
        <w:rPr>
          <w:rFonts w:ascii="Palatino Linotype" w:eastAsia="Times New Roman" w:hAnsi="Palatino Linotype" w:cs="Arial"/>
          <w:color w:val="000000"/>
          <w:sz w:val="20"/>
          <w:szCs w:val="20"/>
          <w:lang w:val="en-GB" w:eastAsia="de-DE"/>
        </w:rPr>
        <w:t>26</w:t>
      </w:r>
      <w:r w:rsidRPr="000F58B8">
        <w:rPr>
          <w:rFonts w:ascii="Palatino Linotype" w:eastAsia="Times New Roman" w:hAnsi="Palatino Linotype" w:cs="Arial"/>
          <w:color w:val="000000"/>
          <w:sz w:val="20"/>
          <w:szCs w:val="20"/>
          <w:lang w:val="en-GB" w:eastAsia="de-DE"/>
        </w:rPr>
        <w:t xml:space="preserve">.0 min </w:t>
      </w:r>
      <w:r>
        <w:rPr>
          <w:rFonts w:ascii="Palatino Linotype" w:eastAsia="Times New Roman" w:hAnsi="Palatino Linotype" w:cs="Arial"/>
          <w:color w:val="000000"/>
          <w:sz w:val="20"/>
          <w:szCs w:val="20"/>
          <w:lang w:val="en-GB" w:eastAsia="de-DE"/>
        </w:rPr>
        <w:t>17.0-35.0</w:t>
      </w:r>
      <w:r w:rsidRPr="000F58B8">
        <w:rPr>
          <w:rFonts w:ascii="Palatino Linotype" w:eastAsia="Times New Roman" w:hAnsi="Palatino Linotype" w:cs="Arial"/>
          <w:color w:val="000000"/>
          <w:sz w:val="20"/>
          <w:szCs w:val="20"/>
          <w:lang w:val="en-GB" w:eastAsia="de-DE"/>
        </w:rPr>
        <w:t xml:space="preserve">% ACN, </w:t>
      </w:r>
      <w:r>
        <w:rPr>
          <w:rFonts w:ascii="Palatino Linotype" w:eastAsia="Times New Roman" w:hAnsi="Palatino Linotype" w:cs="Arial"/>
          <w:color w:val="000000"/>
          <w:sz w:val="20"/>
          <w:szCs w:val="20"/>
          <w:lang w:val="en-GB" w:eastAsia="de-DE"/>
        </w:rPr>
        <w:t>26</w:t>
      </w:r>
      <w:r w:rsidRPr="000F58B8">
        <w:rPr>
          <w:rFonts w:ascii="Palatino Linotype" w:eastAsia="Times New Roman" w:hAnsi="Palatino Linotype" w:cs="Arial"/>
          <w:color w:val="000000"/>
          <w:sz w:val="20"/>
          <w:szCs w:val="20"/>
          <w:lang w:val="en-GB" w:eastAsia="de-DE"/>
        </w:rPr>
        <w:t>.0-2</w:t>
      </w:r>
      <w:r>
        <w:rPr>
          <w:rFonts w:ascii="Palatino Linotype" w:eastAsia="Times New Roman" w:hAnsi="Palatino Linotype" w:cs="Arial"/>
          <w:color w:val="000000"/>
          <w:sz w:val="20"/>
          <w:szCs w:val="20"/>
          <w:lang w:val="en-GB" w:eastAsia="de-DE"/>
        </w:rPr>
        <w:t>6</w:t>
      </w:r>
      <w:r w:rsidRPr="000F58B8">
        <w:rPr>
          <w:rFonts w:ascii="Palatino Linotype" w:eastAsia="Times New Roman" w:hAnsi="Palatino Linotype" w:cs="Arial"/>
          <w:color w:val="000000"/>
          <w:sz w:val="20"/>
          <w:szCs w:val="20"/>
          <w:lang w:val="en-GB" w:eastAsia="de-DE"/>
        </w:rPr>
        <w:t>.</w:t>
      </w:r>
      <w:r>
        <w:rPr>
          <w:rFonts w:ascii="Palatino Linotype" w:eastAsia="Times New Roman" w:hAnsi="Palatino Linotype" w:cs="Arial"/>
          <w:color w:val="000000"/>
          <w:sz w:val="20"/>
          <w:szCs w:val="20"/>
          <w:lang w:val="en-GB" w:eastAsia="de-DE"/>
        </w:rPr>
        <w:t>1</w:t>
      </w:r>
      <w:r w:rsidRPr="000F58B8">
        <w:rPr>
          <w:rFonts w:ascii="Palatino Linotype" w:eastAsia="Times New Roman" w:hAnsi="Palatino Linotype" w:cs="Arial"/>
          <w:color w:val="000000"/>
          <w:sz w:val="20"/>
          <w:szCs w:val="20"/>
          <w:lang w:val="en-GB" w:eastAsia="de-DE"/>
        </w:rPr>
        <w:t xml:space="preserve"> min </w:t>
      </w:r>
      <w:r>
        <w:rPr>
          <w:rFonts w:ascii="Palatino Linotype" w:eastAsia="Times New Roman" w:hAnsi="Palatino Linotype" w:cs="Arial"/>
          <w:color w:val="000000"/>
          <w:sz w:val="20"/>
          <w:szCs w:val="20"/>
          <w:lang w:val="en-GB" w:eastAsia="de-DE"/>
        </w:rPr>
        <w:t>35.0-17.0</w:t>
      </w:r>
      <w:r w:rsidRPr="000F58B8">
        <w:rPr>
          <w:rFonts w:ascii="Palatino Linotype" w:eastAsia="Times New Roman" w:hAnsi="Palatino Linotype" w:cs="Arial"/>
          <w:color w:val="000000"/>
          <w:sz w:val="20"/>
          <w:szCs w:val="20"/>
          <w:lang w:val="en-GB" w:eastAsia="de-DE"/>
        </w:rPr>
        <w:t>% ACN,</w:t>
      </w:r>
      <w:r>
        <w:rPr>
          <w:rFonts w:ascii="Palatino Linotype" w:eastAsia="Times New Roman" w:hAnsi="Palatino Linotype" w:cs="Arial"/>
          <w:color w:val="000000"/>
          <w:sz w:val="20"/>
          <w:szCs w:val="20"/>
          <w:lang w:val="en-GB" w:eastAsia="de-DE"/>
        </w:rPr>
        <w:t xml:space="preserve"> 26</w:t>
      </w:r>
      <w:r w:rsidRPr="000F58B8">
        <w:rPr>
          <w:rFonts w:ascii="Palatino Linotype" w:eastAsia="Times New Roman" w:hAnsi="Palatino Linotype" w:cs="Arial"/>
          <w:color w:val="000000"/>
          <w:sz w:val="20"/>
          <w:szCs w:val="20"/>
          <w:lang w:val="en-GB" w:eastAsia="de-DE"/>
        </w:rPr>
        <w:t>.</w:t>
      </w:r>
      <w:r>
        <w:rPr>
          <w:rFonts w:ascii="Palatino Linotype" w:eastAsia="Times New Roman" w:hAnsi="Palatino Linotype" w:cs="Arial"/>
          <w:color w:val="000000"/>
          <w:sz w:val="20"/>
          <w:szCs w:val="20"/>
          <w:lang w:val="en-GB" w:eastAsia="de-DE"/>
        </w:rPr>
        <w:t>1</w:t>
      </w:r>
      <w:r w:rsidRPr="000F58B8">
        <w:rPr>
          <w:rFonts w:ascii="Palatino Linotype" w:eastAsia="Times New Roman" w:hAnsi="Palatino Linotype" w:cs="Arial"/>
          <w:color w:val="000000"/>
          <w:sz w:val="20"/>
          <w:szCs w:val="20"/>
          <w:lang w:val="en-GB" w:eastAsia="de-DE"/>
        </w:rPr>
        <w:t>-</w:t>
      </w:r>
      <w:r>
        <w:rPr>
          <w:rFonts w:ascii="Palatino Linotype" w:eastAsia="Times New Roman" w:hAnsi="Palatino Linotype" w:cs="Arial"/>
          <w:color w:val="000000"/>
          <w:sz w:val="20"/>
          <w:szCs w:val="20"/>
          <w:lang w:val="en-GB" w:eastAsia="de-DE"/>
        </w:rPr>
        <w:t>30</w:t>
      </w:r>
      <w:r w:rsidRPr="000F58B8">
        <w:rPr>
          <w:rFonts w:ascii="Palatino Linotype" w:eastAsia="Times New Roman" w:hAnsi="Palatino Linotype" w:cs="Arial"/>
          <w:color w:val="000000"/>
          <w:sz w:val="20"/>
          <w:szCs w:val="20"/>
          <w:lang w:val="en-GB" w:eastAsia="de-DE"/>
        </w:rPr>
        <w:t>.</w:t>
      </w:r>
      <w:r>
        <w:rPr>
          <w:rFonts w:ascii="Palatino Linotype" w:eastAsia="Times New Roman" w:hAnsi="Palatino Linotype" w:cs="Arial"/>
          <w:color w:val="000000"/>
          <w:sz w:val="20"/>
          <w:szCs w:val="20"/>
          <w:lang w:val="en-GB" w:eastAsia="de-DE"/>
        </w:rPr>
        <w:t>0</w:t>
      </w:r>
      <w:r w:rsidRPr="000F58B8">
        <w:rPr>
          <w:rFonts w:ascii="Palatino Linotype" w:eastAsia="Times New Roman" w:hAnsi="Palatino Linotype" w:cs="Arial"/>
          <w:color w:val="000000"/>
          <w:sz w:val="20"/>
          <w:szCs w:val="20"/>
          <w:lang w:val="en-GB" w:eastAsia="de-DE"/>
        </w:rPr>
        <w:t xml:space="preserve"> min 1</w:t>
      </w:r>
      <w:r>
        <w:rPr>
          <w:rFonts w:ascii="Palatino Linotype" w:eastAsia="Times New Roman" w:hAnsi="Palatino Linotype" w:cs="Arial"/>
          <w:color w:val="000000"/>
          <w:sz w:val="20"/>
          <w:szCs w:val="20"/>
          <w:lang w:val="en-GB" w:eastAsia="de-DE"/>
        </w:rPr>
        <w:t>7</w:t>
      </w:r>
      <w:r w:rsidRPr="000F58B8">
        <w:rPr>
          <w:rFonts w:ascii="Palatino Linotype" w:eastAsia="Times New Roman" w:hAnsi="Palatino Linotype" w:cs="Arial"/>
          <w:color w:val="000000"/>
          <w:sz w:val="20"/>
          <w:szCs w:val="20"/>
          <w:lang w:val="en-GB" w:eastAsia="de-DE"/>
        </w:rPr>
        <w:t>% ACN.</w:t>
      </w:r>
    </w:p>
    <w:p w:rsidR="005671B9" w:rsidRDefault="005671B9" w:rsidP="005671B9">
      <w:pPr>
        <w:spacing w:before="240" w:after="240" w:line="240" w:lineRule="auto"/>
        <w:jc w:val="both"/>
        <w:rPr>
          <w:rFonts w:ascii="Palatino Linotype" w:eastAsia="Times New Roman" w:hAnsi="Palatino Linotype" w:cs="Arial"/>
          <w:color w:val="000000"/>
          <w:sz w:val="20"/>
          <w:szCs w:val="20"/>
          <w:lang w:val="en-GB" w:eastAsia="de-DE"/>
        </w:rPr>
      </w:pPr>
      <w:r w:rsidRPr="001E1A8E">
        <w:rPr>
          <w:rFonts w:ascii="Palatino Linotype" w:eastAsia="Times New Roman" w:hAnsi="Palatino Linotype" w:cs="Arial"/>
          <w:color w:val="000000"/>
          <w:sz w:val="20"/>
          <w:szCs w:val="20"/>
          <w:u w:val="single"/>
          <w:lang w:val="en-GB" w:eastAsia="de-DE"/>
        </w:rPr>
        <w:t xml:space="preserve">Method </w:t>
      </w:r>
      <w:proofErr w:type="gramStart"/>
      <w:r w:rsidRPr="00B20115">
        <w:rPr>
          <w:rFonts w:ascii="Palatino Linotype" w:eastAsia="Times New Roman" w:hAnsi="Palatino Linotype" w:cs="Arial"/>
          <w:color w:val="000000"/>
          <w:sz w:val="20"/>
          <w:szCs w:val="20"/>
          <w:u w:val="single"/>
          <w:lang w:val="en-GB" w:eastAsia="de-DE"/>
        </w:rPr>
        <w:t>P(</w:t>
      </w:r>
      <w:proofErr w:type="gramEnd"/>
      <w:r w:rsidRPr="00B20115">
        <w:rPr>
          <w:rFonts w:ascii="Palatino Linotype" w:eastAsia="Times New Roman" w:hAnsi="Palatino Linotype" w:cs="Arial"/>
          <w:color w:val="000000"/>
          <w:sz w:val="20"/>
          <w:szCs w:val="20"/>
          <w:u w:val="single"/>
          <w:lang w:val="en-GB" w:eastAsia="de-DE"/>
        </w:rPr>
        <w:t>F)</w:t>
      </w:r>
      <w:r w:rsidRPr="00B20115">
        <w:rPr>
          <w:rFonts w:ascii="Palatino Linotype" w:eastAsia="Times New Roman" w:hAnsi="Palatino Linotype" w:cs="Arial"/>
          <w:color w:val="000000"/>
          <w:sz w:val="20"/>
          <w:szCs w:val="20"/>
          <w:lang w:val="en-GB" w:eastAsia="de-DE"/>
        </w:rPr>
        <w:t>:</w:t>
      </w:r>
      <w:r w:rsidRPr="001E1A8E">
        <w:rPr>
          <w:rFonts w:ascii="Palatino Linotype" w:eastAsia="Times New Roman" w:hAnsi="Palatino Linotype" w:cs="Arial"/>
          <w:color w:val="000000"/>
          <w:sz w:val="20"/>
          <w:szCs w:val="20"/>
          <w:lang w:val="en-GB" w:eastAsia="de-DE"/>
        </w:rPr>
        <w:t xml:space="preserve"> </w:t>
      </w:r>
      <w:r>
        <w:rPr>
          <w:rFonts w:ascii="Palatino Linotype" w:eastAsia="Times New Roman" w:hAnsi="Palatino Linotype" w:cs="Arial"/>
          <w:color w:val="000000"/>
          <w:sz w:val="20"/>
          <w:szCs w:val="20"/>
          <w:lang w:val="en-GB" w:eastAsia="de-DE"/>
        </w:rPr>
        <w:t>a</w:t>
      </w:r>
      <w:r w:rsidRPr="000F58B8">
        <w:rPr>
          <w:rFonts w:ascii="Palatino Linotype" w:eastAsia="Times New Roman" w:hAnsi="Palatino Linotype" w:cs="Arial"/>
          <w:color w:val="000000"/>
          <w:sz w:val="20"/>
          <w:szCs w:val="20"/>
          <w:lang w:val="en-GB" w:eastAsia="de-DE"/>
        </w:rPr>
        <w:t xml:space="preserve"> </w:t>
      </w:r>
      <w:proofErr w:type="spellStart"/>
      <w:r w:rsidRPr="000F58B8">
        <w:rPr>
          <w:rFonts w:ascii="Palatino Linotype" w:eastAsia="Times New Roman" w:hAnsi="Palatino Linotype" w:cs="Arial"/>
          <w:color w:val="000000"/>
          <w:sz w:val="20"/>
          <w:szCs w:val="20"/>
          <w:lang w:val="en-GB" w:eastAsia="de-DE"/>
        </w:rPr>
        <w:t>Nucleodur</w:t>
      </w:r>
      <w:proofErr w:type="spellEnd"/>
      <w:r w:rsidRPr="000F58B8">
        <w:rPr>
          <w:rFonts w:ascii="Palatino Linotype" w:eastAsia="Times New Roman" w:hAnsi="Palatino Linotype" w:cs="Arial"/>
          <w:color w:val="000000"/>
          <w:sz w:val="20"/>
          <w:szCs w:val="20"/>
          <w:lang w:val="en-GB" w:eastAsia="de-DE"/>
        </w:rPr>
        <w:t xml:space="preserve"> 5 </w:t>
      </w:r>
      <w:r w:rsidRPr="000F58B8">
        <w:rPr>
          <w:rFonts w:ascii="Palatino Linotype" w:eastAsia="Times New Roman" w:hAnsi="Palatino Linotype" w:cs="Arial"/>
          <w:color w:val="000000"/>
          <w:sz w:val="20"/>
          <w:szCs w:val="20"/>
          <w:lang w:val="de-DE" w:eastAsia="de-DE"/>
        </w:rPr>
        <w:t>μ</w:t>
      </w:r>
      <w:r w:rsidRPr="000F58B8">
        <w:rPr>
          <w:rFonts w:ascii="Palatino Linotype" w:eastAsia="Times New Roman" w:hAnsi="Palatino Linotype" w:cs="Arial"/>
          <w:color w:val="000000"/>
          <w:sz w:val="20"/>
          <w:szCs w:val="20"/>
          <w:lang w:val="en-GB" w:eastAsia="de-DE"/>
        </w:rPr>
        <w:t xml:space="preserve">m C18 </w:t>
      </w:r>
      <w:proofErr w:type="spellStart"/>
      <w:r w:rsidRPr="000F58B8">
        <w:rPr>
          <w:rFonts w:ascii="Palatino Linotype" w:eastAsia="Times New Roman" w:hAnsi="Palatino Linotype" w:cs="Arial"/>
          <w:color w:val="000000"/>
          <w:sz w:val="20"/>
          <w:szCs w:val="20"/>
          <w:lang w:val="en-GB" w:eastAsia="de-DE"/>
        </w:rPr>
        <w:t>HTec</w:t>
      </w:r>
      <w:proofErr w:type="spellEnd"/>
      <w:r w:rsidRPr="000F58B8">
        <w:rPr>
          <w:rFonts w:ascii="Palatino Linotype" w:eastAsia="Times New Roman" w:hAnsi="Palatino Linotype" w:cs="Arial"/>
          <w:color w:val="000000"/>
          <w:sz w:val="20"/>
          <w:szCs w:val="20"/>
          <w:lang w:val="en-GB" w:eastAsia="de-DE"/>
        </w:rPr>
        <w:t xml:space="preserve"> 250 x 16 mm (</w:t>
      </w:r>
      <w:proofErr w:type="spellStart"/>
      <w:r w:rsidRPr="000F58B8">
        <w:rPr>
          <w:rFonts w:ascii="Palatino Linotype" w:eastAsia="Times New Roman" w:hAnsi="Palatino Linotype" w:cs="Arial"/>
          <w:color w:val="000000"/>
          <w:sz w:val="20"/>
          <w:szCs w:val="20"/>
          <w:lang w:val="en-GB" w:eastAsia="de-DE"/>
        </w:rPr>
        <w:t>Macherey</w:t>
      </w:r>
      <w:proofErr w:type="spellEnd"/>
      <w:r w:rsidRPr="000F58B8">
        <w:rPr>
          <w:rFonts w:ascii="Palatino Linotype" w:eastAsia="Times New Roman" w:hAnsi="Palatino Linotype" w:cs="Arial"/>
          <w:color w:val="000000"/>
          <w:sz w:val="20"/>
          <w:szCs w:val="20"/>
          <w:lang w:val="en-GB" w:eastAsia="de-DE"/>
        </w:rPr>
        <w:t xml:space="preserve">-Nagel, </w:t>
      </w:r>
      <w:proofErr w:type="spellStart"/>
      <w:r w:rsidRPr="000F58B8">
        <w:rPr>
          <w:rFonts w:ascii="Palatino Linotype" w:eastAsia="Times New Roman" w:hAnsi="Palatino Linotype" w:cs="Arial"/>
          <w:color w:val="000000"/>
          <w:sz w:val="20"/>
          <w:szCs w:val="20"/>
          <w:lang w:val="en-GB" w:eastAsia="de-DE"/>
        </w:rPr>
        <w:t>Düren</w:t>
      </w:r>
      <w:proofErr w:type="spellEnd"/>
      <w:r w:rsidRPr="000F58B8">
        <w:rPr>
          <w:rFonts w:ascii="Palatino Linotype" w:eastAsia="Times New Roman" w:hAnsi="Palatino Linotype" w:cs="Arial"/>
          <w:color w:val="000000"/>
          <w:sz w:val="20"/>
          <w:szCs w:val="20"/>
          <w:lang w:val="en-GB" w:eastAsia="de-DE"/>
        </w:rPr>
        <w:t xml:space="preserve">, Germany) column with flow rate of 8 mL/min  and UV detection at </w:t>
      </w:r>
      <w:r>
        <w:rPr>
          <w:rFonts w:ascii="Palatino Linotype" w:eastAsia="Times New Roman" w:hAnsi="Palatino Linotype" w:cs="Arial"/>
          <w:color w:val="000000"/>
          <w:sz w:val="20"/>
          <w:szCs w:val="20"/>
          <w:lang w:val="en-GB" w:eastAsia="de-DE"/>
        </w:rPr>
        <w:t>66</w:t>
      </w:r>
      <w:r w:rsidRPr="000F58B8">
        <w:rPr>
          <w:rFonts w:ascii="Palatino Linotype" w:eastAsia="Times New Roman" w:hAnsi="Palatino Linotype" w:cs="Arial"/>
          <w:color w:val="000000"/>
          <w:sz w:val="20"/>
          <w:szCs w:val="20"/>
          <w:lang w:val="en-GB" w:eastAsia="de-DE"/>
        </w:rPr>
        <w:t>0 nm was used. Acetonitrile (ACN)/H</w:t>
      </w:r>
      <w:r w:rsidRPr="000F58B8">
        <w:rPr>
          <w:rFonts w:ascii="Palatino Linotype" w:eastAsia="Times New Roman" w:hAnsi="Palatino Linotype" w:cs="Arial"/>
          <w:color w:val="000000"/>
          <w:sz w:val="20"/>
          <w:szCs w:val="20"/>
          <w:vertAlign w:val="subscript"/>
          <w:lang w:val="en-GB" w:eastAsia="de-DE"/>
        </w:rPr>
        <w:t>2</w:t>
      </w:r>
      <w:r w:rsidRPr="000F58B8">
        <w:rPr>
          <w:rFonts w:ascii="Palatino Linotype" w:eastAsia="Times New Roman" w:hAnsi="Palatino Linotype" w:cs="Arial"/>
          <w:color w:val="000000"/>
          <w:sz w:val="20"/>
          <w:szCs w:val="20"/>
          <w:lang w:val="en-GB" w:eastAsia="de-DE"/>
        </w:rPr>
        <w:t xml:space="preserve">O + 0.1% </w:t>
      </w:r>
      <w:proofErr w:type="spellStart"/>
      <w:r w:rsidRPr="000F58B8">
        <w:rPr>
          <w:rFonts w:ascii="Palatino Linotype" w:eastAsia="Times New Roman" w:hAnsi="Palatino Linotype" w:cs="Arial"/>
          <w:color w:val="000000"/>
          <w:sz w:val="20"/>
          <w:szCs w:val="20"/>
          <w:lang w:val="en-GB" w:eastAsia="de-DE"/>
        </w:rPr>
        <w:t>trifluoroacetic</w:t>
      </w:r>
      <w:proofErr w:type="spellEnd"/>
      <w:r w:rsidRPr="000F58B8">
        <w:rPr>
          <w:rFonts w:ascii="Palatino Linotype" w:eastAsia="Times New Roman" w:hAnsi="Palatino Linotype" w:cs="Arial"/>
          <w:color w:val="000000"/>
          <w:sz w:val="20"/>
          <w:szCs w:val="20"/>
          <w:lang w:val="en-GB" w:eastAsia="de-DE"/>
        </w:rPr>
        <w:t xml:space="preserve"> acid (TFA) was used as mobile phase with the following multistep gradient: 0.0-</w:t>
      </w:r>
      <w:r>
        <w:rPr>
          <w:rFonts w:ascii="Palatino Linotype" w:eastAsia="Times New Roman" w:hAnsi="Palatino Linotype" w:cs="Arial"/>
          <w:color w:val="000000"/>
          <w:sz w:val="20"/>
          <w:szCs w:val="20"/>
          <w:lang w:val="en-GB" w:eastAsia="de-DE"/>
        </w:rPr>
        <w:t>3</w:t>
      </w:r>
      <w:r w:rsidRPr="000F58B8">
        <w:rPr>
          <w:rFonts w:ascii="Palatino Linotype" w:eastAsia="Times New Roman" w:hAnsi="Palatino Linotype" w:cs="Arial"/>
          <w:color w:val="000000"/>
          <w:sz w:val="20"/>
          <w:szCs w:val="20"/>
          <w:lang w:val="en-GB" w:eastAsia="de-DE"/>
        </w:rPr>
        <w:t>.0 min 1</w:t>
      </w:r>
      <w:r>
        <w:rPr>
          <w:rFonts w:ascii="Palatino Linotype" w:eastAsia="Times New Roman" w:hAnsi="Palatino Linotype" w:cs="Arial"/>
          <w:color w:val="000000"/>
          <w:sz w:val="20"/>
          <w:szCs w:val="20"/>
          <w:lang w:val="en-GB" w:eastAsia="de-DE"/>
        </w:rPr>
        <w:t>7</w:t>
      </w:r>
      <w:r w:rsidRPr="000F58B8">
        <w:rPr>
          <w:rFonts w:ascii="Palatino Linotype" w:eastAsia="Times New Roman" w:hAnsi="Palatino Linotype" w:cs="Arial"/>
          <w:color w:val="000000"/>
          <w:sz w:val="20"/>
          <w:szCs w:val="20"/>
          <w:lang w:val="en-GB" w:eastAsia="de-DE"/>
        </w:rPr>
        <w:t xml:space="preserve">% ACN, </w:t>
      </w:r>
      <w:r>
        <w:rPr>
          <w:rFonts w:ascii="Palatino Linotype" w:eastAsia="Times New Roman" w:hAnsi="Palatino Linotype" w:cs="Arial"/>
          <w:color w:val="000000"/>
          <w:sz w:val="20"/>
          <w:szCs w:val="20"/>
          <w:lang w:val="en-GB" w:eastAsia="de-DE"/>
        </w:rPr>
        <w:t>3</w:t>
      </w:r>
      <w:r w:rsidRPr="000F58B8">
        <w:rPr>
          <w:rFonts w:ascii="Palatino Linotype" w:eastAsia="Times New Roman" w:hAnsi="Palatino Linotype" w:cs="Arial"/>
          <w:color w:val="000000"/>
          <w:sz w:val="20"/>
          <w:szCs w:val="20"/>
          <w:lang w:val="en-GB" w:eastAsia="de-DE"/>
        </w:rPr>
        <w:t>.0-</w:t>
      </w:r>
      <w:r>
        <w:rPr>
          <w:rFonts w:ascii="Palatino Linotype" w:eastAsia="Times New Roman" w:hAnsi="Palatino Linotype" w:cs="Arial"/>
          <w:color w:val="000000"/>
          <w:sz w:val="20"/>
          <w:szCs w:val="20"/>
          <w:lang w:val="en-GB" w:eastAsia="de-DE"/>
        </w:rPr>
        <w:t>33</w:t>
      </w:r>
      <w:r w:rsidRPr="000F58B8">
        <w:rPr>
          <w:rFonts w:ascii="Palatino Linotype" w:eastAsia="Times New Roman" w:hAnsi="Palatino Linotype" w:cs="Arial"/>
          <w:color w:val="000000"/>
          <w:sz w:val="20"/>
          <w:szCs w:val="20"/>
          <w:lang w:val="en-GB" w:eastAsia="de-DE"/>
        </w:rPr>
        <w:t xml:space="preserve">.0 min </w:t>
      </w:r>
      <w:r>
        <w:rPr>
          <w:rFonts w:ascii="Palatino Linotype" w:eastAsia="Times New Roman" w:hAnsi="Palatino Linotype" w:cs="Arial"/>
          <w:color w:val="000000"/>
          <w:sz w:val="20"/>
          <w:szCs w:val="20"/>
          <w:lang w:val="en-GB" w:eastAsia="de-DE"/>
        </w:rPr>
        <w:t>17.0-40.0</w:t>
      </w:r>
      <w:r w:rsidRPr="000F58B8">
        <w:rPr>
          <w:rFonts w:ascii="Palatino Linotype" w:eastAsia="Times New Roman" w:hAnsi="Palatino Linotype" w:cs="Arial"/>
          <w:color w:val="000000"/>
          <w:sz w:val="20"/>
          <w:szCs w:val="20"/>
          <w:lang w:val="en-GB" w:eastAsia="de-DE"/>
        </w:rPr>
        <w:t xml:space="preserve">% ACN, </w:t>
      </w:r>
      <w:r>
        <w:rPr>
          <w:rFonts w:ascii="Palatino Linotype" w:eastAsia="Times New Roman" w:hAnsi="Palatino Linotype" w:cs="Arial"/>
          <w:color w:val="000000"/>
          <w:sz w:val="20"/>
          <w:szCs w:val="20"/>
          <w:lang w:val="en-GB" w:eastAsia="de-DE"/>
        </w:rPr>
        <w:t>33</w:t>
      </w:r>
      <w:r w:rsidRPr="000F58B8">
        <w:rPr>
          <w:rFonts w:ascii="Palatino Linotype" w:eastAsia="Times New Roman" w:hAnsi="Palatino Linotype" w:cs="Arial"/>
          <w:color w:val="000000"/>
          <w:sz w:val="20"/>
          <w:szCs w:val="20"/>
          <w:lang w:val="en-GB" w:eastAsia="de-DE"/>
        </w:rPr>
        <w:t>.0-</w:t>
      </w:r>
      <w:r>
        <w:rPr>
          <w:rFonts w:ascii="Palatino Linotype" w:eastAsia="Times New Roman" w:hAnsi="Palatino Linotype" w:cs="Arial"/>
          <w:color w:val="000000"/>
          <w:sz w:val="20"/>
          <w:szCs w:val="20"/>
          <w:lang w:val="en-GB" w:eastAsia="de-DE"/>
        </w:rPr>
        <w:t>33</w:t>
      </w:r>
      <w:r w:rsidRPr="000F58B8">
        <w:rPr>
          <w:rFonts w:ascii="Palatino Linotype" w:eastAsia="Times New Roman" w:hAnsi="Palatino Linotype" w:cs="Arial"/>
          <w:color w:val="000000"/>
          <w:sz w:val="20"/>
          <w:szCs w:val="20"/>
          <w:lang w:val="en-GB" w:eastAsia="de-DE"/>
        </w:rPr>
        <w:t>.</w:t>
      </w:r>
      <w:r>
        <w:rPr>
          <w:rFonts w:ascii="Palatino Linotype" w:eastAsia="Times New Roman" w:hAnsi="Palatino Linotype" w:cs="Arial"/>
          <w:color w:val="000000"/>
          <w:sz w:val="20"/>
          <w:szCs w:val="20"/>
          <w:lang w:val="en-GB" w:eastAsia="de-DE"/>
        </w:rPr>
        <w:t>1</w:t>
      </w:r>
      <w:r w:rsidRPr="000F58B8">
        <w:rPr>
          <w:rFonts w:ascii="Palatino Linotype" w:eastAsia="Times New Roman" w:hAnsi="Palatino Linotype" w:cs="Arial"/>
          <w:color w:val="000000"/>
          <w:sz w:val="20"/>
          <w:szCs w:val="20"/>
          <w:lang w:val="en-GB" w:eastAsia="de-DE"/>
        </w:rPr>
        <w:t xml:space="preserve"> min </w:t>
      </w:r>
      <w:r>
        <w:rPr>
          <w:rFonts w:ascii="Palatino Linotype" w:eastAsia="Times New Roman" w:hAnsi="Palatino Linotype" w:cs="Arial"/>
          <w:color w:val="000000"/>
          <w:sz w:val="20"/>
          <w:szCs w:val="20"/>
          <w:lang w:val="en-GB" w:eastAsia="de-DE"/>
        </w:rPr>
        <w:t>40.0-17.0</w:t>
      </w:r>
      <w:r w:rsidRPr="000F58B8">
        <w:rPr>
          <w:rFonts w:ascii="Palatino Linotype" w:eastAsia="Times New Roman" w:hAnsi="Palatino Linotype" w:cs="Arial"/>
          <w:color w:val="000000"/>
          <w:sz w:val="20"/>
          <w:szCs w:val="20"/>
          <w:lang w:val="en-GB" w:eastAsia="de-DE"/>
        </w:rPr>
        <w:t>% ACN,</w:t>
      </w:r>
      <w:r>
        <w:rPr>
          <w:rFonts w:ascii="Palatino Linotype" w:eastAsia="Times New Roman" w:hAnsi="Palatino Linotype" w:cs="Arial"/>
          <w:color w:val="000000"/>
          <w:sz w:val="20"/>
          <w:szCs w:val="20"/>
          <w:lang w:val="en-GB" w:eastAsia="de-DE"/>
        </w:rPr>
        <w:t xml:space="preserve"> 33</w:t>
      </w:r>
      <w:r w:rsidRPr="000F58B8">
        <w:rPr>
          <w:rFonts w:ascii="Palatino Linotype" w:eastAsia="Times New Roman" w:hAnsi="Palatino Linotype" w:cs="Arial"/>
          <w:color w:val="000000"/>
          <w:sz w:val="20"/>
          <w:szCs w:val="20"/>
          <w:lang w:val="en-GB" w:eastAsia="de-DE"/>
        </w:rPr>
        <w:t>.</w:t>
      </w:r>
      <w:r>
        <w:rPr>
          <w:rFonts w:ascii="Palatino Linotype" w:eastAsia="Times New Roman" w:hAnsi="Palatino Linotype" w:cs="Arial"/>
          <w:color w:val="000000"/>
          <w:sz w:val="20"/>
          <w:szCs w:val="20"/>
          <w:lang w:val="en-GB" w:eastAsia="de-DE"/>
        </w:rPr>
        <w:t>1</w:t>
      </w:r>
      <w:r w:rsidRPr="000F58B8">
        <w:rPr>
          <w:rFonts w:ascii="Palatino Linotype" w:eastAsia="Times New Roman" w:hAnsi="Palatino Linotype" w:cs="Arial"/>
          <w:color w:val="000000"/>
          <w:sz w:val="20"/>
          <w:szCs w:val="20"/>
          <w:lang w:val="en-GB" w:eastAsia="de-DE"/>
        </w:rPr>
        <w:t>-</w:t>
      </w:r>
      <w:r>
        <w:rPr>
          <w:rFonts w:ascii="Palatino Linotype" w:eastAsia="Times New Roman" w:hAnsi="Palatino Linotype" w:cs="Arial"/>
          <w:color w:val="000000"/>
          <w:sz w:val="20"/>
          <w:szCs w:val="20"/>
          <w:lang w:val="en-GB" w:eastAsia="de-DE"/>
        </w:rPr>
        <w:t>40</w:t>
      </w:r>
      <w:r w:rsidRPr="000F58B8">
        <w:rPr>
          <w:rFonts w:ascii="Palatino Linotype" w:eastAsia="Times New Roman" w:hAnsi="Palatino Linotype" w:cs="Arial"/>
          <w:color w:val="000000"/>
          <w:sz w:val="20"/>
          <w:szCs w:val="20"/>
          <w:lang w:val="en-GB" w:eastAsia="de-DE"/>
        </w:rPr>
        <w:t>.</w:t>
      </w:r>
      <w:r>
        <w:rPr>
          <w:rFonts w:ascii="Palatino Linotype" w:eastAsia="Times New Roman" w:hAnsi="Palatino Linotype" w:cs="Arial"/>
          <w:color w:val="000000"/>
          <w:sz w:val="20"/>
          <w:szCs w:val="20"/>
          <w:lang w:val="en-GB" w:eastAsia="de-DE"/>
        </w:rPr>
        <w:t>0</w:t>
      </w:r>
      <w:r w:rsidRPr="000F58B8">
        <w:rPr>
          <w:rFonts w:ascii="Palatino Linotype" w:eastAsia="Times New Roman" w:hAnsi="Palatino Linotype" w:cs="Arial"/>
          <w:color w:val="000000"/>
          <w:sz w:val="20"/>
          <w:szCs w:val="20"/>
          <w:lang w:val="en-GB" w:eastAsia="de-DE"/>
        </w:rPr>
        <w:t xml:space="preserve"> min 1</w:t>
      </w:r>
      <w:r>
        <w:rPr>
          <w:rFonts w:ascii="Palatino Linotype" w:eastAsia="Times New Roman" w:hAnsi="Palatino Linotype" w:cs="Arial"/>
          <w:color w:val="000000"/>
          <w:sz w:val="20"/>
          <w:szCs w:val="20"/>
          <w:lang w:val="en-GB" w:eastAsia="de-DE"/>
        </w:rPr>
        <w:t>7</w:t>
      </w:r>
      <w:r w:rsidRPr="000F58B8">
        <w:rPr>
          <w:rFonts w:ascii="Palatino Linotype" w:eastAsia="Times New Roman" w:hAnsi="Palatino Linotype" w:cs="Arial"/>
          <w:color w:val="000000"/>
          <w:sz w:val="20"/>
          <w:szCs w:val="20"/>
          <w:lang w:val="en-GB" w:eastAsia="de-DE"/>
        </w:rPr>
        <w:t>% ACN.</w:t>
      </w:r>
    </w:p>
    <w:p w:rsidR="005671B9" w:rsidRPr="00664890" w:rsidRDefault="005671B9" w:rsidP="005671B9">
      <w:pPr>
        <w:pStyle w:val="berschrift2"/>
        <w:rPr>
          <w:rFonts w:ascii="Palatino Linotype" w:hAnsi="Palatino Linotype"/>
          <w:sz w:val="20"/>
          <w:szCs w:val="20"/>
          <w:lang w:val="en-GB"/>
        </w:rPr>
      </w:pPr>
      <w:bookmarkStart w:id="11" w:name="_Toc194849223"/>
      <w:bookmarkStart w:id="12" w:name="_Toc194849655"/>
      <w:bookmarkStart w:id="13" w:name="_Toc215572604"/>
      <w:r w:rsidRPr="00664890">
        <w:rPr>
          <w:rFonts w:ascii="Palatino Linotype" w:hAnsi="Palatino Linotype"/>
          <w:sz w:val="20"/>
          <w:szCs w:val="20"/>
          <w:lang w:val="en-GB"/>
        </w:rPr>
        <w:t>ESI-MS</w:t>
      </w:r>
      <w:bookmarkEnd w:id="11"/>
      <w:bookmarkEnd w:id="12"/>
      <w:bookmarkEnd w:id="13"/>
    </w:p>
    <w:p w:rsidR="005671B9" w:rsidRPr="00F6067F" w:rsidRDefault="005671B9" w:rsidP="005671B9">
      <w:pPr>
        <w:pStyle w:val="StandardWeb"/>
        <w:spacing w:before="240" w:beforeAutospacing="0" w:after="240" w:afterAutospacing="0"/>
        <w:jc w:val="both"/>
        <w:rPr>
          <w:rFonts w:ascii="Palatino Linotype" w:hAnsi="Palatino Linotype"/>
          <w:sz w:val="20"/>
          <w:szCs w:val="20"/>
          <w:lang w:val="en-GB"/>
        </w:rPr>
      </w:pPr>
      <w:r w:rsidRPr="00F6067F">
        <w:rPr>
          <w:rFonts w:ascii="Palatino Linotype" w:hAnsi="Palatino Linotype"/>
          <w:sz w:val="20"/>
          <w:szCs w:val="20"/>
          <w:lang w:val="en-GB"/>
        </w:rPr>
        <w:t xml:space="preserve">All ESI-MS experiments were carried out with LCMS-2050 </w:t>
      </w:r>
      <w:proofErr w:type="spellStart"/>
      <w:r w:rsidRPr="00F6067F">
        <w:rPr>
          <w:rFonts w:ascii="Palatino Linotype" w:hAnsi="Palatino Linotype"/>
          <w:sz w:val="20"/>
          <w:szCs w:val="20"/>
          <w:lang w:val="en-GB"/>
        </w:rPr>
        <w:t>Nexera</w:t>
      </w:r>
      <w:proofErr w:type="spellEnd"/>
      <w:r w:rsidRPr="00F6067F">
        <w:rPr>
          <w:rFonts w:ascii="Palatino Linotype" w:hAnsi="Palatino Linotype"/>
          <w:sz w:val="20"/>
          <w:szCs w:val="20"/>
          <w:lang w:val="en-GB"/>
        </w:rPr>
        <w:t xml:space="preserve"> (Shimadzu, Kyoto, Japan) using the following conditions: scan range (m/z 200.0 – 2000; sampling 500 </w:t>
      </w:r>
      <w:proofErr w:type="spellStart"/>
      <w:r w:rsidRPr="00F6067F">
        <w:rPr>
          <w:rFonts w:ascii="Palatino Linotype" w:hAnsi="Palatino Linotype"/>
          <w:sz w:val="20"/>
          <w:szCs w:val="20"/>
          <w:lang w:val="en-GB"/>
        </w:rPr>
        <w:t>msec</w:t>
      </w:r>
      <w:proofErr w:type="spellEnd"/>
      <w:r w:rsidRPr="00F6067F">
        <w:rPr>
          <w:rFonts w:ascii="Palatino Linotype" w:hAnsi="Palatino Linotype"/>
          <w:sz w:val="20"/>
          <w:szCs w:val="20"/>
          <w:lang w:val="en-GB"/>
        </w:rPr>
        <w:t xml:space="preserve"> /2Hz; mobile phase 30/70 H2O/ACN +0.1 % Formic Acid; flow rate of 0.5 mL/min). Data were acquired and evaluated with </w:t>
      </w:r>
      <w:proofErr w:type="spellStart"/>
      <w:r w:rsidRPr="00F6067F">
        <w:rPr>
          <w:rFonts w:ascii="Palatino Linotype" w:hAnsi="Palatino Linotype"/>
          <w:sz w:val="20"/>
          <w:szCs w:val="20"/>
          <w:lang w:val="en-GB"/>
        </w:rPr>
        <w:t>LabSolutions</w:t>
      </w:r>
      <w:proofErr w:type="spellEnd"/>
      <w:r w:rsidRPr="00F6067F">
        <w:rPr>
          <w:rFonts w:ascii="Palatino Linotype" w:hAnsi="Palatino Linotype"/>
          <w:sz w:val="20"/>
          <w:szCs w:val="20"/>
          <w:lang w:val="en-GB"/>
        </w:rPr>
        <w:t xml:space="preserve"> software (Shimadzu, Kyoto, Japan).</w:t>
      </w:r>
    </w:p>
    <w:p w:rsidR="005671B9" w:rsidRPr="00664890" w:rsidRDefault="005671B9" w:rsidP="005671B9">
      <w:pPr>
        <w:pStyle w:val="berschrift2"/>
        <w:rPr>
          <w:rFonts w:ascii="Palatino Linotype" w:hAnsi="Palatino Linotype"/>
          <w:sz w:val="20"/>
          <w:szCs w:val="20"/>
          <w:lang w:val="en-GB"/>
        </w:rPr>
      </w:pPr>
      <w:bookmarkStart w:id="14" w:name="_Toc215572605"/>
      <w:r w:rsidRPr="00747EA8">
        <w:rPr>
          <w:rFonts w:ascii="Palatino Linotype" w:hAnsi="Palatino Linotype"/>
          <w:sz w:val="20"/>
          <w:szCs w:val="20"/>
          <w:vertAlign w:val="superscript"/>
          <w:lang w:val="en-GB"/>
        </w:rPr>
        <w:t>1</w:t>
      </w:r>
      <w:r>
        <w:rPr>
          <w:rFonts w:ascii="Palatino Linotype" w:hAnsi="Palatino Linotype"/>
          <w:sz w:val="20"/>
          <w:szCs w:val="20"/>
          <w:lang w:val="en-GB"/>
        </w:rPr>
        <w:t>H-NMR</w:t>
      </w:r>
      <w:bookmarkEnd w:id="14"/>
    </w:p>
    <w:p w:rsidR="005671B9" w:rsidRPr="00E02E33" w:rsidRDefault="005671B9" w:rsidP="005671B9">
      <w:pPr>
        <w:spacing w:before="240" w:after="240" w:line="240" w:lineRule="auto"/>
        <w:jc w:val="both"/>
        <w:rPr>
          <w:rFonts w:ascii="Palatino Linotype" w:eastAsia="Times New Roman" w:hAnsi="Palatino Linotype" w:cs="Times New Roman"/>
          <w:lang w:val="en-GB" w:eastAsia="de-DE"/>
        </w:rPr>
      </w:pPr>
      <w:r w:rsidRPr="00E02E33">
        <w:rPr>
          <w:rFonts w:ascii="Palatino Linotype" w:eastAsia="Times New Roman" w:hAnsi="Palatino Linotype" w:cs="Times New Roman"/>
          <w:kern w:val="21"/>
          <w:sz w:val="20"/>
          <w:vertAlign w:val="superscript"/>
        </w:rPr>
        <w:t>1</w:t>
      </w:r>
      <w:r w:rsidRPr="00E02E33">
        <w:rPr>
          <w:rFonts w:ascii="Palatino Linotype" w:eastAsia="Times New Roman" w:hAnsi="Palatino Linotype" w:cs="Times New Roman"/>
          <w:kern w:val="21"/>
          <w:sz w:val="20"/>
        </w:rPr>
        <w:t xml:space="preserve">H-NMR spectra were recorded on a Varian Gemini 200 spectrometer 199.98 </w:t>
      </w:r>
      <w:proofErr w:type="spellStart"/>
      <w:r w:rsidRPr="00E02E33">
        <w:rPr>
          <w:rFonts w:ascii="Palatino Linotype" w:eastAsia="Times New Roman" w:hAnsi="Palatino Linotype" w:cs="Times New Roman"/>
          <w:kern w:val="21"/>
          <w:sz w:val="20"/>
        </w:rPr>
        <w:t>MHz.</w:t>
      </w:r>
      <w:proofErr w:type="spellEnd"/>
      <w:r w:rsidRPr="00E02E33">
        <w:rPr>
          <w:rFonts w:ascii="Palatino Linotype" w:eastAsia="Times New Roman" w:hAnsi="Palatino Linotype" w:cs="Times New Roman"/>
          <w:kern w:val="21"/>
          <w:sz w:val="20"/>
        </w:rPr>
        <w:t xml:space="preserve"> The center of the solvent </w:t>
      </w:r>
      <w:proofErr w:type="spellStart"/>
      <w:r w:rsidRPr="00E02E33">
        <w:rPr>
          <w:rFonts w:ascii="Palatino Linotype" w:eastAsia="Times New Roman" w:hAnsi="Palatino Linotype" w:cs="Times New Roman"/>
          <w:kern w:val="21"/>
          <w:sz w:val="20"/>
        </w:rPr>
        <w:t>multiplet</w:t>
      </w:r>
      <w:proofErr w:type="spellEnd"/>
      <w:r w:rsidRPr="00E02E33">
        <w:rPr>
          <w:rFonts w:ascii="Palatino Linotype" w:eastAsia="Times New Roman" w:hAnsi="Palatino Linotype" w:cs="Times New Roman"/>
          <w:kern w:val="21"/>
          <w:sz w:val="20"/>
        </w:rPr>
        <w:t xml:space="preserve"> (DMSO-d</w:t>
      </w:r>
      <w:r w:rsidRPr="00E02E33">
        <w:rPr>
          <w:rFonts w:ascii="Palatino Linotype" w:eastAsia="Times New Roman" w:hAnsi="Palatino Linotype" w:cs="Times New Roman"/>
          <w:kern w:val="21"/>
          <w:sz w:val="20"/>
          <w:vertAlign w:val="subscript"/>
        </w:rPr>
        <w:t>6</w:t>
      </w:r>
      <w:r w:rsidRPr="00E02E33">
        <w:rPr>
          <w:rFonts w:ascii="Palatino Linotype" w:eastAsia="Times New Roman" w:hAnsi="Palatino Linotype" w:cs="Times New Roman"/>
          <w:kern w:val="21"/>
          <w:sz w:val="20"/>
        </w:rPr>
        <w:t>) was used as internal standard (chemical shifts in δ ppm), which was related to TMS with δ 2.49 ppm.</w:t>
      </w:r>
    </w:p>
    <w:p w:rsidR="005671B9" w:rsidRPr="00664890" w:rsidRDefault="005671B9" w:rsidP="005671B9">
      <w:pPr>
        <w:pStyle w:val="berschrift1"/>
        <w:rPr>
          <w:rFonts w:ascii="Palatino Linotype" w:hAnsi="Palatino Linotype"/>
          <w:sz w:val="24"/>
          <w:szCs w:val="24"/>
          <w:lang w:val="en-GB"/>
        </w:rPr>
      </w:pPr>
      <w:bookmarkStart w:id="15" w:name="_Toc194849224"/>
      <w:bookmarkStart w:id="16" w:name="_Toc194849656"/>
      <w:bookmarkStart w:id="17" w:name="_Toc215572606"/>
      <w:r>
        <w:rPr>
          <w:rFonts w:ascii="Palatino Linotype" w:hAnsi="Palatino Linotype"/>
          <w:sz w:val="24"/>
          <w:szCs w:val="24"/>
          <w:lang w:val="en-GB"/>
        </w:rPr>
        <w:t>S</w:t>
      </w:r>
      <w:r w:rsidRPr="00664890">
        <w:rPr>
          <w:rFonts w:ascii="Palatino Linotype" w:hAnsi="Palatino Linotype"/>
          <w:sz w:val="24"/>
          <w:szCs w:val="24"/>
          <w:lang w:val="en-GB"/>
        </w:rPr>
        <w:t xml:space="preserve">ynthesis of the </w:t>
      </w:r>
      <w:r>
        <w:rPr>
          <w:rFonts w:ascii="Palatino Linotype" w:hAnsi="Palatino Linotype"/>
          <w:sz w:val="24"/>
          <w:szCs w:val="24"/>
          <w:lang w:val="en-GB"/>
        </w:rPr>
        <w:t xml:space="preserve">labelling </w:t>
      </w:r>
      <w:r w:rsidRPr="00664890">
        <w:rPr>
          <w:rFonts w:ascii="Palatino Linotype" w:hAnsi="Palatino Linotype"/>
          <w:sz w:val="24"/>
          <w:szCs w:val="24"/>
          <w:lang w:val="en-GB"/>
        </w:rPr>
        <w:t>precursors</w:t>
      </w:r>
      <w:bookmarkEnd w:id="15"/>
      <w:bookmarkEnd w:id="16"/>
      <w:bookmarkEnd w:id="17"/>
    </w:p>
    <w:p w:rsidR="005671B9" w:rsidRPr="00747EA8" w:rsidRDefault="005671B9" w:rsidP="005671B9">
      <w:pPr>
        <w:pStyle w:val="berschrift2"/>
        <w:rPr>
          <w:rFonts w:ascii="Palatino Linotype" w:eastAsia="Times New Roman" w:hAnsi="Palatino Linotype"/>
          <w:sz w:val="20"/>
          <w:szCs w:val="20"/>
          <w:lang w:val="en-GB" w:eastAsia="de-DE"/>
        </w:rPr>
      </w:pPr>
      <w:bookmarkStart w:id="18" w:name="_Toc194849225"/>
      <w:bookmarkStart w:id="19" w:name="_Toc194849657"/>
      <w:bookmarkStart w:id="20" w:name="_Toc215572607"/>
      <w:r w:rsidRPr="00C40EDA">
        <w:rPr>
          <w:rFonts w:ascii="Palatino Linotype" w:hAnsi="Palatino Linotype"/>
          <w:sz w:val="20"/>
          <w:szCs w:val="20"/>
          <w:lang w:val="en-AU"/>
        </w:rPr>
        <w:t>M</w:t>
      </w:r>
      <w:proofErr w:type="spellStart"/>
      <w:r w:rsidRPr="00747EA8">
        <w:rPr>
          <w:rFonts w:ascii="Palatino Linotype" w:eastAsia="Times New Roman" w:hAnsi="Palatino Linotype"/>
          <w:sz w:val="20"/>
          <w:szCs w:val="20"/>
          <w:lang w:val="en-GB" w:eastAsia="de-DE"/>
        </w:rPr>
        <w:t>aterials</w:t>
      </w:r>
      <w:bookmarkEnd w:id="18"/>
      <w:bookmarkEnd w:id="19"/>
      <w:bookmarkEnd w:id="20"/>
      <w:proofErr w:type="spellEnd"/>
    </w:p>
    <w:p w:rsidR="005671B9" w:rsidRDefault="005671B9" w:rsidP="005671B9">
      <w:pPr>
        <w:spacing w:before="240" w:after="240" w:line="240" w:lineRule="auto"/>
        <w:jc w:val="both"/>
        <w:rPr>
          <w:rFonts w:ascii="Palatino Linotype" w:eastAsia="Times New Roman" w:hAnsi="Palatino Linotype" w:cs="Arial"/>
          <w:color w:val="000000"/>
          <w:sz w:val="20"/>
          <w:szCs w:val="20"/>
          <w:lang w:val="en-GB" w:eastAsia="de-DE"/>
        </w:rPr>
      </w:pPr>
      <w:r w:rsidRPr="00D37BEF">
        <w:rPr>
          <w:rFonts w:ascii="Palatino Linotype" w:eastAsia="Times New Roman" w:hAnsi="Palatino Linotype" w:cs="Arial"/>
          <w:color w:val="000000"/>
          <w:sz w:val="20"/>
          <w:szCs w:val="20"/>
          <w:lang w:val="en-GB" w:eastAsia="de-DE"/>
        </w:rPr>
        <w:t>All commercially available chemicals, reagents and solvents were of analytical grade and were used without further purification. Only high-purity water (18 m</w:t>
      </w:r>
      <w:r w:rsidRPr="00D37BEF">
        <w:rPr>
          <w:rFonts w:ascii="Palatino Linotype" w:eastAsia="Times New Roman" w:hAnsi="Palatino Linotype" w:cs="Arial"/>
          <w:color w:val="000000"/>
          <w:sz w:val="20"/>
          <w:szCs w:val="20"/>
          <w:lang w:val="de-DE" w:eastAsia="de-DE"/>
        </w:rPr>
        <w:t>Ω</w:t>
      </w:r>
      <w:r w:rsidRPr="00D37BEF">
        <w:rPr>
          <w:rFonts w:ascii="Palatino Linotype" w:eastAsia="Times New Roman" w:hAnsi="Palatino Linotype" w:cs="Arial"/>
          <w:color w:val="000000"/>
          <w:sz w:val="20"/>
          <w:szCs w:val="20"/>
          <w:lang w:val="en-GB" w:eastAsia="de-DE"/>
        </w:rPr>
        <w:t xml:space="preserve">) was employed. </w:t>
      </w:r>
      <w:r w:rsidRPr="00CA7595">
        <w:rPr>
          <w:rFonts w:ascii="Palatino Linotype" w:hAnsi="Palatino Linotype"/>
          <w:sz w:val="20"/>
          <w:szCs w:val="20"/>
          <w:lang w:val="en-GB"/>
        </w:rPr>
        <w:t xml:space="preserve">Coupling reagents </w:t>
      </w:r>
      <w:r w:rsidRPr="001972AC">
        <w:rPr>
          <w:rFonts w:ascii="Palatino Linotype" w:hAnsi="Palatino Linotype"/>
          <w:i/>
          <w:iCs/>
          <w:sz w:val="20"/>
          <w:szCs w:val="20"/>
          <w:lang w:val="en-GB"/>
        </w:rPr>
        <w:t>O</w:t>
      </w:r>
      <w:r w:rsidRPr="00CA7595">
        <w:rPr>
          <w:rFonts w:ascii="Palatino Linotype" w:hAnsi="Palatino Linotype"/>
          <w:sz w:val="20"/>
          <w:szCs w:val="20"/>
          <w:lang w:val="en-GB"/>
        </w:rPr>
        <w:t>-(7-azabenzotriazol-1-yl)-</w:t>
      </w:r>
      <w:r w:rsidRPr="001972AC">
        <w:rPr>
          <w:rFonts w:ascii="Palatino Linotype" w:hAnsi="Palatino Linotype"/>
          <w:i/>
          <w:iCs/>
          <w:sz w:val="20"/>
          <w:szCs w:val="20"/>
          <w:lang w:val="en-GB"/>
        </w:rPr>
        <w:t>N</w:t>
      </w:r>
      <w:proofErr w:type="gramStart"/>
      <w:r w:rsidRPr="001972AC">
        <w:rPr>
          <w:rFonts w:ascii="Palatino Linotype" w:hAnsi="Palatino Linotype"/>
          <w:i/>
          <w:iCs/>
          <w:sz w:val="20"/>
          <w:szCs w:val="20"/>
          <w:lang w:val="en-GB"/>
        </w:rPr>
        <w:t>,N,N</w:t>
      </w:r>
      <w:proofErr w:type="gramEnd"/>
      <w:r w:rsidRPr="001972AC">
        <w:rPr>
          <w:rFonts w:ascii="Palatino Linotype" w:hAnsi="Palatino Linotype"/>
          <w:i/>
          <w:iCs/>
          <w:sz w:val="20"/>
          <w:szCs w:val="20"/>
          <w:lang w:val="en-GB"/>
        </w:rPr>
        <w:t>´,N´-</w:t>
      </w:r>
      <w:r w:rsidRPr="00CA7595">
        <w:rPr>
          <w:rFonts w:ascii="Palatino Linotype" w:hAnsi="Palatino Linotype"/>
          <w:sz w:val="20"/>
          <w:szCs w:val="20"/>
          <w:lang w:val="en-GB"/>
        </w:rPr>
        <w:t xml:space="preserve">tetramethyluronium-hexafluorophosphate (HATU) and </w:t>
      </w:r>
      <w:r w:rsidRPr="00A42843">
        <w:rPr>
          <w:rFonts w:ascii="Palatino Linotype" w:hAnsi="Palatino Linotype"/>
          <w:color w:val="000000" w:themeColor="text1"/>
          <w:sz w:val="20"/>
          <w:szCs w:val="20"/>
          <w:lang w:val="en-GB"/>
        </w:rPr>
        <w:t>1-hydroxy-7-azabenzotriazole (</w:t>
      </w:r>
      <w:proofErr w:type="spellStart"/>
      <w:r w:rsidRPr="00A42843">
        <w:rPr>
          <w:rFonts w:ascii="Palatino Linotype" w:hAnsi="Palatino Linotype"/>
          <w:color w:val="000000" w:themeColor="text1"/>
          <w:sz w:val="20"/>
          <w:szCs w:val="20"/>
          <w:lang w:val="en-GB"/>
        </w:rPr>
        <w:t>HOAt</w:t>
      </w:r>
      <w:proofErr w:type="spellEnd"/>
      <w:r w:rsidRPr="00A42843">
        <w:rPr>
          <w:rFonts w:ascii="Palatino Linotype" w:hAnsi="Palatino Linotype"/>
          <w:color w:val="000000" w:themeColor="text1"/>
          <w:sz w:val="20"/>
          <w:szCs w:val="20"/>
          <w:lang w:val="en-GB"/>
        </w:rPr>
        <w:t>)</w:t>
      </w:r>
      <w:r w:rsidRPr="00CA7595">
        <w:rPr>
          <w:rFonts w:ascii="Palatino Linotype" w:hAnsi="Palatino Linotype"/>
          <w:sz w:val="20"/>
          <w:szCs w:val="20"/>
          <w:lang w:val="en-GB"/>
        </w:rPr>
        <w:t xml:space="preserve"> were obtained from </w:t>
      </w:r>
      <w:proofErr w:type="spellStart"/>
      <w:r w:rsidRPr="00CA7595">
        <w:rPr>
          <w:rFonts w:ascii="Palatino Linotype" w:hAnsi="Palatino Linotype"/>
          <w:sz w:val="20"/>
          <w:szCs w:val="20"/>
          <w:lang w:val="en-GB"/>
        </w:rPr>
        <w:t>GenScript</w:t>
      </w:r>
      <w:proofErr w:type="spellEnd"/>
      <w:r w:rsidRPr="00CA7595">
        <w:rPr>
          <w:rFonts w:ascii="Palatino Linotype" w:hAnsi="Palatino Linotype"/>
          <w:sz w:val="20"/>
          <w:szCs w:val="20"/>
          <w:lang w:val="en-GB"/>
        </w:rPr>
        <w:t xml:space="preserve"> Biotech Corporation (Piscataway, NJ, USA). </w:t>
      </w:r>
      <w:r w:rsidRPr="00670A89">
        <w:rPr>
          <w:rFonts w:ascii="Palatino Linotype" w:hAnsi="Palatino Linotype"/>
          <w:sz w:val="20"/>
          <w:szCs w:val="20"/>
        </w:rPr>
        <w:t>6-Methoxyquinoline-4-carboxylic acid</w:t>
      </w:r>
      <w:r w:rsidRPr="00670A89">
        <w:rPr>
          <w:rFonts w:ascii="Palatino Linotype" w:hAnsi="Palatino Linotype"/>
          <w:sz w:val="20"/>
          <w:szCs w:val="20"/>
          <w:lang w:val="en-GB"/>
        </w:rPr>
        <w:t xml:space="preserve"> </w:t>
      </w:r>
      <w:r>
        <w:rPr>
          <w:rFonts w:ascii="Palatino Linotype" w:hAnsi="Palatino Linotype"/>
          <w:sz w:val="20"/>
          <w:szCs w:val="20"/>
          <w:lang w:val="en-GB"/>
        </w:rPr>
        <w:t>was purchased</w:t>
      </w:r>
      <w:r w:rsidRPr="00CA7595">
        <w:rPr>
          <w:rFonts w:ascii="Palatino Linotype" w:hAnsi="Palatino Linotype"/>
          <w:sz w:val="20"/>
          <w:szCs w:val="20"/>
          <w:lang w:val="en-GB"/>
        </w:rPr>
        <w:t xml:space="preserve"> from </w:t>
      </w:r>
      <w:r>
        <w:rPr>
          <w:rFonts w:ascii="Palatino Linotype" w:hAnsi="Palatino Linotype"/>
          <w:sz w:val="20"/>
          <w:szCs w:val="20"/>
          <w:lang w:val="en-GB"/>
        </w:rPr>
        <w:t>TCI Deutschland GmbH</w:t>
      </w:r>
      <w:r w:rsidRPr="00CA7595">
        <w:rPr>
          <w:rFonts w:ascii="Palatino Linotype" w:hAnsi="Palatino Linotype"/>
          <w:sz w:val="20"/>
          <w:szCs w:val="20"/>
          <w:lang w:val="en-GB"/>
        </w:rPr>
        <w:t xml:space="preserve"> (</w:t>
      </w:r>
      <w:proofErr w:type="spellStart"/>
      <w:r>
        <w:rPr>
          <w:rFonts w:ascii="Palatino Linotype" w:hAnsi="Palatino Linotype"/>
          <w:sz w:val="20"/>
          <w:szCs w:val="20"/>
          <w:lang w:val="en-GB"/>
        </w:rPr>
        <w:t>Eschborn</w:t>
      </w:r>
      <w:proofErr w:type="spellEnd"/>
      <w:r w:rsidRPr="00CA7595">
        <w:rPr>
          <w:rFonts w:ascii="Palatino Linotype" w:hAnsi="Palatino Linotype"/>
          <w:sz w:val="20"/>
          <w:szCs w:val="20"/>
          <w:lang w:val="en-GB"/>
        </w:rPr>
        <w:t xml:space="preserve">, Germany) while </w:t>
      </w:r>
      <w:r w:rsidRPr="00670A89">
        <w:rPr>
          <w:rFonts w:ascii="Palatino Linotype" w:hAnsi="Palatino Linotype"/>
          <w:color w:val="000000" w:themeColor="text1"/>
          <w:sz w:val="20"/>
          <w:szCs w:val="20"/>
        </w:rPr>
        <w:t>(S)-4</w:t>
      </w:r>
      <w:proofErr w:type="gramStart"/>
      <w:r w:rsidRPr="00670A89">
        <w:rPr>
          <w:rFonts w:ascii="Palatino Linotype" w:hAnsi="Palatino Linotype"/>
          <w:color w:val="000000" w:themeColor="text1"/>
          <w:sz w:val="20"/>
          <w:szCs w:val="20"/>
        </w:rPr>
        <w:t>,4</w:t>
      </w:r>
      <w:proofErr w:type="gramEnd"/>
      <w:r w:rsidRPr="00670A89">
        <w:rPr>
          <w:rFonts w:ascii="Palatino Linotype" w:hAnsi="Palatino Linotype"/>
          <w:color w:val="000000" w:themeColor="text1"/>
          <w:sz w:val="20"/>
          <w:szCs w:val="20"/>
        </w:rPr>
        <w:t>-difluoro-1-glycylpyrrolidine-2-carbonitrile 2,2,2-trifluoroacetate</w:t>
      </w:r>
      <w:r w:rsidRPr="00670A89">
        <w:rPr>
          <w:rFonts w:ascii="Palatino Linotype" w:hAnsi="Palatino Linotype"/>
          <w:color w:val="000000" w:themeColor="text1"/>
          <w:sz w:val="20"/>
          <w:szCs w:val="20"/>
          <w:lang w:val="en-GB"/>
        </w:rPr>
        <w:t xml:space="preserve"> </w:t>
      </w:r>
      <w:r w:rsidRPr="00CA7595">
        <w:rPr>
          <w:rFonts w:ascii="Palatino Linotype" w:hAnsi="Palatino Linotype"/>
          <w:sz w:val="20"/>
          <w:szCs w:val="20"/>
          <w:lang w:val="en-GB"/>
        </w:rPr>
        <w:t xml:space="preserve">was obtained from </w:t>
      </w:r>
      <w:r w:rsidRPr="00670A89">
        <w:rPr>
          <w:rFonts w:ascii="Palatino Linotype" w:hAnsi="Palatino Linotype"/>
          <w:color w:val="000000" w:themeColor="text1"/>
          <w:sz w:val="20"/>
          <w:szCs w:val="20"/>
          <w:lang w:val="en-GB"/>
        </w:rPr>
        <w:t xml:space="preserve">Advanced </w:t>
      </w:r>
      <w:proofErr w:type="spellStart"/>
      <w:r w:rsidRPr="00670A89">
        <w:rPr>
          <w:rFonts w:ascii="Palatino Linotype" w:hAnsi="Palatino Linotype"/>
          <w:color w:val="000000" w:themeColor="text1"/>
          <w:sz w:val="20"/>
          <w:szCs w:val="20"/>
          <w:lang w:val="en-GB"/>
        </w:rPr>
        <w:t>ChemBlock</w:t>
      </w:r>
      <w:proofErr w:type="spellEnd"/>
      <w:r w:rsidRPr="00670A89">
        <w:rPr>
          <w:rFonts w:ascii="Palatino Linotype" w:hAnsi="Palatino Linotype"/>
          <w:color w:val="000000" w:themeColor="text1"/>
          <w:sz w:val="20"/>
          <w:szCs w:val="20"/>
          <w:lang w:val="en-GB"/>
        </w:rPr>
        <w:t xml:space="preserve"> </w:t>
      </w:r>
      <w:proofErr w:type="spellStart"/>
      <w:r w:rsidRPr="00670A89">
        <w:rPr>
          <w:rFonts w:ascii="Palatino Linotype" w:hAnsi="Palatino Linotype"/>
          <w:color w:val="000000" w:themeColor="text1"/>
          <w:sz w:val="20"/>
          <w:szCs w:val="20"/>
          <w:lang w:val="en-GB"/>
        </w:rPr>
        <w:t>Inc</w:t>
      </w:r>
      <w:proofErr w:type="spellEnd"/>
      <w:r w:rsidRPr="00670A89">
        <w:rPr>
          <w:rFonts w:ascii="Palatino Linotype" w:hAnsi="Palatino Linotype"/>
          <w:color w:val="000000" w:themeColor="text1"/>
          <w:sz w:val="20"/>
          <w:szCs w:val="20"/>
          <w:lang w:val="en-GB"/>
        </w:rPr>
        <w:t xml:space="preserve"> (Hayward, CA, USA).</w:t>
      </w:r>
      <w:r w:rsidRPr="00CA7595">
        <w:rPr>
          <w:rFonts w:ascii="Palatino Linotype" w:hAnsi="Palatino Linotype"/>
          <w:sz w:val="20"/>
          <w:szCs w:val="20"/>
          <w:lang w:val="en-GB"/>
        </w:rPr>
        <w:t xml:space="preserve"> </w:t>
      </w:r>
      <w:r w:rsidRPr="00D37BEF">
        <w:rPr>
          <w:rFonts w:ascii="Palatino Linotype" w:eastAsia="Times New Roman" w:hAnsi="Palatino Linotype" w:cs="Arial"/>
          <w:color w:val="000000"/>
          <w:sz w:val="20"/>
          <w:szCs w:val="20"/>
          <w:lang w:val="en-GB" w:eastAsia="de-DE"/>
        </w:rPr>
        <w:t>Fmoc-</w:t>
      </w:r>
      <w:r w:rsidRPr="001972AC">
        <w:rPr>
          <w:rFonts w:ascii="Palatino Linotype" w:eastAsia="Times New Roman" w:hAnsi="Palatino Linotype" w:cs="Arial"/>
          <w:i/>
          <w:iCs/>
          <w:color w:val="000000"/>
          <w:sz w:val="20"/>
          <w:szCs w:val="20"/>
          <w:lang w:val="en-GB" w:eastAsia="de-DE"/>
        </w:rPr>
        <w:t>N</w:t>
      </w:r>
      <w:r w:rsidRPr="00D37BEF">
        <w:rPr>
          <w:rFonts w:ascii="Palatino Linotype" w:eastAsia="Times New Roman" w:hAnsi="Palatino Linotype" w:cs="Arial"/>
          <w:color w:val="000000"/>
          <w:sz w:val="20"/>
          <w:szCs w:val="20"/>
          <w:lang w:val="en-GB" w:eastAsia="de-DE"/>
        </w:rPr>
        <w:t xml:space="preserve">-amido-PEG2 acid was obtained from </w:t>
      </w:r>
      <w:proofErr w:type="spellStart"/>
      <w:r w:rsidRPr="00D37BEF">
        <w:rPr>
          <w:rFonts w:ascii="Palatino Linotype" w:eastAsia="Times New Roman" w:hAnsi="Palatino Linotype" w:cs="Arial"/>
          <w:color w:val="000000"/>
          <w:sz w:val="20"/>
          <w:szCs w:val="20"/>
          <w:lang w:val="en-GB" w:eastAsia="de-DE"/>
        </w:rPr>
        <w:t>Tebubio</w:t>
      </w:r>
      <w:proofErr w:type="spellEnd"/>
      <w:r w:rsidRPr="00D37BEF">
        <w:rPr>
          <w:rFonts w:ascii="Palatino Linotype" w:eastAsia="Times New Roman" w:hAnsi="Palatino Linotype" w:cs="Arial"/>
          <w:color w:val="000000"/>
          <w:sz w:val="20"/>
          <w:szCs w:val="20"/>
          <w:lang w:val="en-GB" w:eastAsia="de-DE"/>
        </w:rPr>
        <w:t xml:space="preserve"> GmbH (Offenbach am Main, Germany). Sulfo-Cyanine7 carboxylic acid and </w:t>
      </w:r>
      <w:proofErr w:type="spellStart"/>
      <w:proofErr w:type="gramStart"/>
      <w:r>
        <w:rPr>
          <w:rFonts w:ascii="Palatino Linotype" w:eastAsia="Times New Roman" w:hAnsi="Palatino Linotype" w:cs="Arial"/>
          <w:color w:val="000000"/>
          <w:sz w:val="20"/>
          <w:szCs w:val="20"/>
          <w:lang w:val="en-GB" w:eastAsia="de-DE"/>
        </w:rPr>
        <w:t>t</w:t>
      </w:r>
      <w:r w:rsidRPr="00D37BEF">
        <w:rPr>
          <w:rFonts w:ascii="Palatino Linotype" w:eastAsia="Times New Roman" w:hAnsi="Palatino Linotype" w:cs="Arial"/>
          <w:color w:val="000000"/>
          <w:sz w:val="20"/>
          <w:szCs w:val="20"/>
          <w:lang w:val="en-GB" w:eastAsia="de-DE"/>
        </w:rPr>
        <w:t>ris</w:t>
      </w:r>
      <w:proofErr w:type="spellEnd"/>
      <w:r w:rsidRPr="00D37BEF">
        <w:rPr>
          <w:rFonts w:ascii="Palatino Linotype" w:eastAsia="Times New Roman" w:hAnsi="Palatino Linotype" w:cs="Arial"/>
          <w:color w:val="000000"/>
          <w:sz w:val="20"/>
          <w:szCs w:val="20"/>
          <w:lang w:val="en-GB" w:eastAsia="de-DE"/>
        </w:rPr>
        <w:t>(</w:t>
      </w:r>
      <w:proofErr w:type="gramEnd"/>
      <w:r w:rsidRPr="00D37BEF">
        <w:rPr>
          <w:rFonts w:ascii="Palatino Linotype" w:eastAsia="Times New Roman" w:hAnsi="Palatino Linotype" w:cs="Arial"/>
          <w:color w:val="000000"/>
          <w:sz w:val="20"/>
          <w:szCs w:val="20"/>
          <w:lang w:val="en-GB" w:eastAsia="de-DE"/>
        </w:rPr>
        <w:t xml:space="preserve">3-hydroxypropyltriazolylmethyl)amine were purchased from </w:t>
      </w:r>
      <w:proofErr w:type="spellStart"/>
      <w:r w:rsidRPr="00D37BEF">
        <w:rPr>
          <w:rFonts w:ascii="Palatino Linotype" w:eastAsia="Times New Roman" w:hAnsi="Palatino Linotype" w:cs="Arial"/>
          <w:color w:val="000000"/>
          <w:sz w:val="20"/>
          <w:szCs w:val="20"/>
          <w:lang w:val="en-GB" w:eastAsia="de-DE"/>
        </w:rPr>
        <w:t>Lumiprobe</w:t>
      </w:r>
      <w:proofErr w:type="spellEnd"/>
      <w:r w:rsidRPr="00D37BEF">
        <w:rPr>
          <w:rFonts w:ascii="Palatino Linotype" w:eastAsia="Times New Roman" w:hAnsi="Palatino Linotype" w:cs="Arial"/>
          <w:color w:val="000000"/>
          <w:sz w:val="20"/>
          <w:szCs w:val="20"/>
          <w:lang w:val="en-GB" w:eastAsia="de-DE"/>
        </w:rPr>
        <w:t xml:space="preserve"> GmbH (Hannover, Germany), while azido-PEG4-acid was obtained from </w:t>
      </w:r>
      <w:proofErr w:type="spellStart"/>
      <w:r w:rsidRPr="00D37BEF">
        <w:rPr>
          <w:rFonts w:ascii="Palatino Linotype" w:eastAsia="Times New Roman" w:hAnsi="Palatino Linotype" w:cs="Arial"/>
          <w:color w:val="000000"/>
          <w:sz w:val="20"/>
          <w:szCs w:val="20"/>
          <w:lang w:val="en-GB" w:eastAsia="de-DE"/>
        </w:rPr>
        <w:t>BroadPharm</w:t>
      </w:r>
      <w:proofErr w:type="spellEnd"/>
      <w:r w:rsidRPr="00D37BEF">
        <w:rPr>
          <w:rFonts w:ascii="Palatino Linotype" w:eastAsia="Times New Roman" w:hAnsi="Palatino Linotype" w:cs="Arial"/>
          <w:color w:val="000000"/>
          <w:sz w:val="20"/>
          <w:szCs w:val="20"/>
          <w:lang w:val="en-GB" w:eastAsia="de-DE"/>
        </w:rPr>
        <w:t xml:space="preserve"> (San Diego, CA, USA) and IRDye800CW NHS ester from LI-COR GmbH (Bad Homburg, Germany). ZW800-1 carboxylic acid</w:t>
      </w:r>
      <w:r w:rsidRPr="00D37BEF">
        <w:rPr>
          <w:rFonts w:ascii="Palatino Linotype" w:eastAsia="Times New Roman" w:hAnsi="Palatino Linotype" w:cs="Arial"/>
          <w:b/>
          <w:bCs/>
          <w:color w:val="000000"/>
          <w:sz w:val="20"/>
          <w:szCs w:val="20"/>
          <w:lang w:val="en-GB" w:eastAsia="de-DE"/>
        </w:rPr>
        <w:t xml:space="preserve"> </w:t>
      </w:r>
      <w:r w:rsidRPr="00D37BEF">
        <w:rPr>
          <w:rFonts w:ascii="Palatino Linotype" w:eastAsia="Times New Roman" w:hAnsi="Palatino Linotype" w:cs="Arial"/>
          <w:color w:val="000000"/>
          <w:sz w:val="20"/>
          <w:szCs w:val="20"/>
          <w:lang w:val="en-GB" w:eastAsia="de-DE"/>
        </w:rPr>
        <w:t xml:space="preserve">was a kind gift by Prof </w:t>
      </w:r>
      <w:proofErr w:type="spellStart"/>
      <w:r w:rsidRPr="00D37BEF">
        <w:rPr>
          <w:rFonts w:ascii="Palatino Linotype" w:eastAsia="Times New Roman" w:hAnsi="Palatino Linotype" w:cs="Arial"/>
          <w:color w:val="000000"/>
          <w:sz w:val="20"/>
          <w:szCs w:val="20"/>
          <w:lang w:val="en-GB" w:eastAsia="de-DE"/>
        </w:rPr>
        <w:t>Dr.</w:t>
      </w:r>
      <w:proofErr w:type="spellEnd"/>
      <w:r w:rsidRPr="00D37BEF">
        <w:rPr>
          <w:rFonts w:ascii="Palatino Linotype" w:eastAsia="Times New Roman" w:hAnsi="Palatino Linotype" w:cs="Arial"/>
          <w:color w:val="000000"/>
          <w:sz w:val="20"/>
          <w:szCs w:val="20"/>
          <w:lang w:val="en-GB" w:eastAsia="de-DE"/>
        </w:rPr>
        <w:t xml:space="preserve"> John V. </w:t>
      </w:r>
      <w:proofErr w:type="spellStart"/>
      <w:r w:rsidRPr="00D37BEF">
        <w:rPr>
          <w:rFonts w:ascii="Palatino Linotype" w:eastAsia="Times New Roman" w:hAnsi="Palatino Linotype" w:cs="Arial"/>
          <w:color w:val="000000"/>
          <w:sz w:val="20"/>
          <w:szCs w:val="20"/>
          <w:lang w:val="en-GB" w:eastAsia="de-DE"/>
        </w:rPr>
        <w:t>Frangioni</w:t>
      </w:r>
      <w:proofErr w:type="spellEnd"/>
      <w:r w:rsidRPr="00D37BEF">
        <w:rPr>
          <w:rFonts w:ascii="Palatino Linotype" w:eastAsia="Times New Roman" w:hAnsi="Palatino Linotype" w:cs="Arial"/>
          <w:color w:val="000000"/>
          <w:sz w:val="20"/>
          <w:szCs w:val="20"/>
          <w:lang w:val="en-GB" w:eastAsia="de-DE"/>
        </w:rPr>
        <w:t xml:space="preserve"> (The </w:t>
      </w:r>
      <w:proofErr w:type="spellStart"/>
      <w:r w:rsidRPr="00D37BEF">
        <w:rPr>
          <w:rFonts w:ascii="Palatino Linotype" w:eastAsia="Times New Roman" w:hAnsi="Palatino Linotype" w:cs="Arial"/>
          <w:color w:val="000000"/>
          <w:sz w:val="20"/>
          <w:szCs w:val="20"/>
          <w:lang w:val="en-GB" w:eastAsia="de-DE"/>
        </w:rPr>
        <w:t>Curadel</w:t>
      </w:r>
      <w:proofErr w:type="spellEnd"/>
      <w:r w:rsidRPr="00D37BEF">
        <w:rPr>
          <w:rFonts w:ascii="Palatino Linotype" w:eastAsia="Times New Roman" w:hAnsi="Palatino Linotype" w:cs="Arial"/>
          <w:color w:val="000000"/>
          <w:sz w:val="20"/>
          <w:szCs w:val="20"/>
          <w:lang w:val="en-GB" w:eastAsia="de-DE"/>
        </w:rPr>
        <w:t xml:space="preserve"> Companies, Natick, MA, USA). </w:t>
      </w:r>
      <w:proofErr w:type="gramStart"/>
      <w:r w:rsidRPr="00D37BEF">
        <w:rPr>
          <w:rFonts w:ascii="Palatino Linotype" w:eastAsia="Times New Roman" w:hAnsi="Palatino Linotype" w:cs="Arial"/>
          <w:color w:val="000000"/>
          <w:sz w:val="20"/>
          <w:szCs w:val="20"/>
          <w:lang w:val="en-GB" w:eastAsia="de-DE"/>
        </w:rPr>
        <w:t>s775z</w:t>
      </w:r>
      <w:proofErr w:type="gramEnd"/>
      <w:r w:rsidRPr="00D37BEF">
        <w:rPr>
          <w:rFonts w:ascii="Palatino Linotype" w:eastAsia="Times New Roman" w:hAnsi="Palatino Linotype" w:cs="Arial"/>
          <w:color w:val="000000"/>
          <w:sz w:val="20"/>
          <w:szCs w:val="20"/>
          <w:lang w:val="en-GB" w:eastAsia="de-DE"/>
        </w:rPr>
        <w:t xml:space="preserve"> carboxylic acid was kindly </w:t>
      </w:r>
      <w:r w:rsidRPr="00D37BEF">
        <w:rPr>
          <w:rFonts w:ascii="Palatino Linotype" w:eastAsia="Times New Roman" w:hAnsi="Palatino Linotype" w:cs="Arial"/>
          <w:color w:val="000000"/>
          <w:sz w:val="20"/>
          <w:szCs w:val="20"/>
          <w:lang w:val="en-GB" w:eastAsia="de-DE"/>
        </w:rPr>
        <w:lastRenderedPageBreak/>
        <w:t xml:space="preserve">provided by </w:t>
      </w:r>
      <w:proofErr w:type="spellStart"/>
      <w:r w:rsidRPr="00D37BEF">
        <w:rPr>
          <w:rFonts w:ascii="Palatino Linotype" w:eastAsia="Times New Roman" w:hAnsi="Palatino Linotype" w:cs="Arial"/>
          <w:color w:val="000000"/>
          <w:sz w:val="20"/>
          <w:szCs w:val="20"/>
          <w:lang w:val="en-GB" w:eastAsia="de-DE"/>
        </w:rPr>
        <w:t>Prof.</w:t>
      </w:r>
      <w:proofErr w:type="spellEnd"/>
      <w:r w:rsidRPr="00D37BEF">
        <w:rPr>
          <w:rFonts w:ascii="Palatino Linotype" w:eastAsia="Times New Roman" w:hAnsi="Palatino Linotype" w:cs="Arial"/>
          <w:color w:val="000000"/>
          <w:sz w:val="20"/>
          <w:szCs w:val="20"/>
          <w:lang w:val="en-GB" w:eastAsia="de-DE"/>
        </w:rPr>
        <w:t xml:space="preserve"> </w:t>
      </w:r>
      <w:proofErr w:type="spellStart"/>
      <w:r w:rsidRPr="00D37BEF">
        <w:rPr>
          <w:rFonts w:ascii="Palatino Linotype" w:eastAsia="Times New Roman" w:hAnsi="Palatino Linotype" w:cs="Arial"/>
          <w:color w:val="000000"/>
          <w:sz w:val="20"/>
          <w:szCs w:val="20"/>
          <w:lang w:val="en-GB" w:eastAsia="de-DE"/>
        </w:rPr>
        <w:t>Bladley</w:t>
      </w:r>
      <w:proofErr w:type="spellEnd"/>
      <w:r w:rsidRPr="00D37BEF">
        <w:rPr>
          <w:rFonts w:ascii="Palatino Linotype" w:eastAsia="Times New Roman" w:hAnsi="Palatino Linotype" w:cs="Arial"/>
          <w:color w:val="000000"/>
          <w:sz w:val="20"/>
          <w:szCs w:val="20"/>
          <w:lang w:val="en-GB" w:eastAsia="de-DE"/>
        </w:rPr>
        <w:t xml:space="preserve"> D. Smith (University of Notre Dame, Notre Dame, IN, USA). All other reagents were purchased from Sigma-Aldrich </w:t>
      </w:r>
      <w:proofErr w:type="spellStart"/>
      <w:r w:rsidRPr="00D37BEF">
        <w:rPr>
          <w:rFonts w:ascii="Palatino Linotype" w:eastAsia="Times New Roman" w:hAnsi="Palatino Linotype" w:cs="Arial"/>
          <w:color w:val="000000"/>
          <w:sz w:val="20"/>
          <w:szCs w:val="20"/>
          <w:lang w:val="en-GB" w:eastAsia="de-DE"/>
        </w:rPr>
        <w:t>Handels</w:t>
      </w:r>
      <w:proofErr w:type="spellEnd"/>
      <w:r w:rsidRPr="00D37BEF">
        <w:rPr>
          <w:rFonts w:ascii="Palatino Linotype" w:eastAsia="Times New Roman" w:hAnsi="Palatino Linotype" w:cs="Arial"/>
          <w:color w:val="000000"/>
          <w:sz w:val="20"/>
          <w:szCs w:val="20"/>
          <w:lang w:val="en-GB" w:eastAsia="de-DE"/>
        </w:rPr>
        <w:t xml:space="preserve"> GmbH (Vienna, Austria) and VWR International GmbH (Vienna, Austria).</w:t>
      </w:r>
    </w:p>
    <w:p w:rsidR="005671B9" w:rsidRPr="00D37BEF" w:rsidRDefault="005671B9" w:rsidP="005671B9">
      <w:pPr>
        <w:spacing w:before="240" w:after="240" w:line="240" w:lineRule="auto"/>
        <w:jc w:val="both"/>
        <w:rPr>
          <w:rFonts w:ascii="Palatino Linotype" w:eastAsia="Times New Roman" w:hAnsi="Palatino Linotype" w:cs="Times New Roman"/>
          <w:sz w:val="20"/>
          <w:szCs w:val="20"/>
          <w:lang w:val="en-GB" w:eastAsia="de-DE"/>
        </w:rPr>
      </w:pPr>
    </w:p>
    <w:p w:rsidR="005671B9" w:rsidRPr="00664890" w:rsidRDefault="005671B9" w:rsidP="005671B9">
      <w:pPr>
        <w:pStyle w:val="berschrift2"/>
        <w:rPr>
          <w:rFonts w:ascii="Palatino Linotype" w:hAnsi="Palatino Linotype"/>
          <w:sz w:val="20"/>
          <w:szCs w:val="20"/>
          <w:lang w:val="en-GB"/>
        </w:rPr>
      </w:pPr>
      <w:bookmarkStart w:id="21" w:name="_Toc194849226"/>
      <w:bookmarkStart w:id="22" w:name="_Toc194849658"/>
      <w:bookmarkStart w:id="23" w:name="_Toc215572608"/>
      <w:r w:rsidRPr="00664890">
        <w:rPr>
          <w:rFonts w:ascii="Palatino Linotype" w:hAnsi="Palatino Linotype"/>
          <w:sz w:val="20"/>
          <w:szCs w:val="20"/>
          <w:lang w:val="en-GB"/>
        </w:rPr>
        <w:t xml:space="preserve">Synthesis of the </w:t>
      </w:r>
      <w:proofErr w:type="spellStart"/>
      <w:r w:rsidRPr="00664890">
        <w:rPr>
          <w:rFonts w:ascii="Palatino Linotype" w:hAnsi="Palatino Linotype"/>
          <w:sz w:val="20"/>
          <w:szCs w:val="20"/>
          <w:lang w:val="en-GB"/>
        </w:rPr>
        <w:t>FAPi</w:t>
      </w:r>
      <w:proofErr w:type="spellEnd"/>
      <w:r w:rsidRPr="00664890">
        <w:rPr>
          <w:rFonts w:ascii="Palatino Linotype" w:hAnsi="Palatino Linotype"/>
          <w:sz w:val="20"/>
          <w:szCs w:val="20"/>
          <w:lang w:val="en-GB"/>
        </w:rPr>
        <w:t xml:space="preserve"> alkyne derivative</w:t>
      </w:r>
      <w:bookmarkEnd w:id="21"/>
      <w:bookmarkEnd w:id="22"/>
      <w:bookmarkEnd w:id="23"/>
    </w:p>
    <w:p w:rsidR="005671B9" w:rsidRDefault="005671B9" w:rsidP="005671B9">
      <w:pPr>
        <w:rPr>
          <w:rFonts w:ascii="Palatino Linotype" w:hAnsi="Palatino Linotype"/>
          <w:sz w:val="20"/>
          <w:szCs w:val="20"/>
          <w:lang w:val="en-GB"/>
        </w:rPr>
      </w:pPr>
    </w:p>
    <w:p w:rsidR="005671B9" w:rsidRDefault="005671B9" w:rsidP="005671B9">
      <w:pPr>
        <w:rPr>
          <w:rFonts w:ascii="Palatino Linotype" w:hAnsi="Palatino Linotype"/>
          <w:sz w:val="20"/>
          <w:szCs w:val="20"/>
          <w:lang w:val="en-GB"/>
        </w:rPr>
      </w:pPr>
      <w:r>
        <w:rPr>
          <w:noProof/>
          <w:lang w:val="de-DE" w:eastAsia="de-DE"/>
          <w14:ligatures w14:val="standardContextual"/>
        </w:rPr>
        <w:drawing>
          <wp:inline distT="0" distB="0" distL="0" distR="0" wp14:anchorId="4EA27C5D" wp14:editId="4A89CA29">
            <wp:extent cx="6120130" cy="408495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130" cy="4084955"/>
                    </a:xfrm>
                    <a:prstGeom prst="rect">
                      <a:avLst/>
                    </a:prstGeom>
                  </pic:spPr>
                </pic:pic>
              </a:graphicData>
            </a:graphic>
          </wp:inline>
        </w:drawing>
      </w:r>
    </w:p>
    <w:p w:rsidR="005671B9" w:rsidRPr="00CA7595" w:rsidRDefault="005671B9" w:rsidP="005671B9">
      <w:pPr>
        <w:jc w:val="center"/>
        <w:rPr>
          <w:rFonts w:ascii="Palatino Linotype" w:hAnsi="Palatino Linotype"/>
          <w:sz w:val="20"/>
          <w:szCs w:val="20"/>
          <w:lang w:val="en-GB"/>
        </w:rPr>
      </w:pPr>
      <w:r>
        <w:rPr>
          <w:rFonts w:ascii="Palatino Linotype" w:hAnsi="Palatino Linotype"/>
          <w:b/>
          <w:sz w:val="20"/>
          <w:szCs w:val="20"/>
          <w:lang w:val="en-GB"/>
        </w:rPr>
        <w:t>Fig.</w:t>
      </w:r>
      <w:r w:rsidRPr="00B120B3">
        <w:rPr>
          <w:rFonts w:ascii="Palatino Linotype" w:hAnsi="Palatino Linotype"/>
          <w:b/>
          <w:sz w:val="20"/>
          <w:szCs w:val="20"/>
          <w:lang w:val="en-GB"/>
        </w:rPr>
        <w:t xml:space="preserve"> S1</w:t>
      </w:r>
      <w:r>
        <w:rPr>
          <w:rFonts w:ascii="Palatino Linotype" w:hAnsi="Palatino Linotype"/>
          <w:sz w:val="20"/>
          <w:szCs w:val="20"/>
          <w:lang w:val="en-GB"/>
        </w:rPr>
        <w:t xml:space="preserve"> Synthetic scheme of the </w:t>
      </w:r>
      <w:proofErr w:type="spellStart"/>
      <w:r w:rsidRPr="00C40EDA">
        <w:rPr>
          <w:rFonts w:ascii="Palatino Linotype" w:hAnsi="Palatino Linotype"/>
          <w:sz w:val="20"/>
          <w:szCs w:val="20"/>
        </w:rPr>
        <w:t>FAPi</w:t>
      </w:r>
      <w:proofErr w:type="spellEnd"/>
      <w:r w:rsidRPr="00C40EDA">
        <w:rPr>
          <w:rFonts w:ascii="Palatino Linotype" w:hAnsi="Palatino Linotype"/>
          <w:sz w:val="20"/>
          <w:szCs w:val="20"/>
        </w:rPr>
        <w:t xml:space="preserve"> alkyne derivative</w:t>
      </w:r>
    </w:p>
    <w:p w:rsidR="005671B9" w:rsidRDefault="005671B9" w:rsidP="005671B9">
      <w:pPr>
        <w:rPr>
          <w:rFonts w:ascii="Palatino Linotype" w:hAnsi="Palatino Linotype"/>
          <w:b/>
          <w:bCs/>
          <w:sz w:val="20"/>
          <w:szCs w:val="20"/>
          <w:lang w:val="en-GB"/>
        </w:rPr>
      </w:pPr>
    </w:p>
    <w:p w:rsidR="005671B9" w:rsidRPr="00C40EDA" w:rsidRDefault="005671B9" w:rsidP="005671B9">
      <w:pPr>
        <w:pStyle w:val="berschrift2"/>
        <w:rPr>
          <w:rFonts w:ascii="Palatino Linotype" w:hAnsi="Palatino Linotype"/>
          <w:sz w:val="20"/>
          <w:szCs w:val="20"/>
          <w:lang w:val="en-GB"/>
        </w:rPr>
      </w:pPr>
      <w:bookmarkStart w:id="24" w:name="_Toc194849227"/>
      <w:bookmarkStart w:id="25" w:name="_Toc194849659"/>
      <w:bookmarkStart w:id="26" w:name="_Toc215572609"/>
      <w:r w:rsidRPr="00C40EDA">
        <w:rPr>
          <w:rFonts w:ascii="Palatino Linotype" w:hAnsi="Palatino Linotype"/>
          <w:sz w:val="20"/>
          <w:szCs w:val="20"/>
          <w:lang w:val="en-GB"/>
        </w:rPr>
        <w:t>Esterification</w:t>
      </w:r>
      <w:r>
        <w:rPr>
          <w:rFonts w:ascii="Palatino Linotype" w:hAnsi="Palatino Linotype"/>
          <w:sz w:val="20"/>
          <w:szCs w:val="20"/>
          <w:lang w:val="en-GB"/>
        </w:rPr>
        <w:t xml:space="preserve">: </w:t>
      </w:r>
      <w:r w:rsidRPr="00664890">
        <w:rPr>
          <w:rFonts w:ascii="Palatino Linotype" w:hAnsi="Palatino Linotype"/>
          <w:sz w:val="20"/>
          <w:szCs w:val="20"/>
          <w:lang w:val="en-GB"/>
        </w:rPr>
        <w:t>Methyl 6-methoxyquinoline-4-carboxylate</w:t>
      </w:r>
      <w:bookmarkEnd w:id="24"/>
      <w:bookmarkEnd w:id="25"/>
      <w:bookmarkEnd w:id="26"/>
    </w:p>
    <w:p w:rsidR="005671B9" w:rsidRPr="005F4A57" w:rsidRDefault="005671B9" w:rsidP="005671B9">
      <w:pPr>
        <w:rPr>
          <w:rFonts w:ascii="Palatino Linotype" w:hAnsi="Palatino Linotype"/>
          <w:sz w:val="20"/>
          <w:szCs w:val="20"/>
          <w:lang w:val="en-GB"/>
        </w:rPr>
      </w:pPr>
      <w:bookmarkStart w:id="27" w:name="_Hlk156053881"/>
      <w:r w:rsidRPr="005F4A57">
        <w:rPr>
          <w:rFonts w:ascii="Palatino Linotype" w:hAnsi="Palatino Linotype"/>
          <w:sz w:val="20"/>
          <w:szCs w:val="20"/>
          <w:lang w:val="en-GB"/>
        </w:rPr>
        <w:t xml:space="preserve">After 6-methoxyquinoline-4-methyl carboxylic acid </w:t>
      </w:r>
      <w:r w:rsidRPr="005F4A57">
        <w:rPr>
          <w:rFonts w:ascii="Palatino Linotype" w:hAnsi="Palatino Linotype"/>
          <w:b/>
          <w:sz w:val="20"/>
          <w:szCs w:val="20"/>
          <w:lang w:val="en-GB"/>
        </w:rPr>
        <w:t>1</w:t>
      </w:r>
      <w:r w:rsidRPr="005F4A57">
        <w:rPr>
          <w:rFonts w:ascii="Palatino Linotype" w:hAnsi="Palatino Linotype"/>
          <w:sz w:val="20"/>
          <w:szCs w:val="20"/>
          <w:lang w:val="en-GB"/>
        </w:rPr>
        <w:t xml:space="preserve"> (500 mg, 2.46 </w:t>
      </w:r>
      <w:proofErr w:type="spellStart"/>
      <w:r w:rsidRPr="005F4A57">
        <w:rPr>
          <w:rFonts w:ascii="Palatino Linotype" w:hAnsi="Palatino Linotype"/>
          <w:sz w:val="20"/>
          <w:szCs w:val="20"/>
          <w:lang w:val="en-GB"/>
        </w:rPr>
        <w:t>mmol</w:t>
      </w:r>
      <w:proofErr w:type="spellEnd"/>
      <w:r w:rsidRPr="005F4A57">
        <w:rPr>
          <w:rFonts w:ascii="Palatino Linotype" w:hAnsi="Palatino Linotype"/>
          <w:sz w:val="20"/>
          <w:szCs w:val="20"/>
          <w:lang w:val="en-GB"/>
        </w:rPr>
        <w:t xml:space="preserve">) was suspended in </w:t>
      </w:r>
      <w:proofErr w:type="spellStart"/>
      <w:r w:rsidRPr="005F4A57">
        <w:rPr>
          <w:rFonts w:ascii="Palatino Linotype" w:hAnsi="Palatino Linotype"/>
          <w:sz w:val="20"/>
          <w:szCs w:val="20"/>
          <w:lang w:val="en-GB"/>
        </w:rPr>
        <w:t>MeOH</w:t>
      </w:r>
      <w:proofErr w:type="spellEnd"/>
      <w:r w:rsidRPr="005F4A57">
        <w:rPr>
          <w:rFonts w:ascii="Palatino Linotype" w:hAnsi="Palatino Linotype"/>
          <w:sz w:val="20"/>
          <w:szCs w:val="20"/>
          <w:lang w:val="en-GB"/>
        </w:rPr>
        <w:t xml:space="preserve"> (20 mL), and five drops of concentrated H</w:t>
      </w:r>
      <w:r w:rsidRPr="005F4A57">
        <w:rPr>
          <w:rFonts w:ascii="Palatino Linotype" w:hAnsi="Palatino Linotype"/>
          <w:sz w:val="20"/>
          <w:szCs w:val="20"/>
          <w:vertAlign w:val="subscript"/>
          <w:lang w:val="en-GB"/>
        </w:rPr>
        <w:t>2</w:t>
      </w:r>
      <w:r w:rsidRPr="005F4A57">
        <w:rPr>
          <w:rFonts w:ascii="Palatino Linotype" w:hAnsi="Palatino Linotype"/>
          <w:sz w:val="20"/>
          <w:szCs w:val="20"/>
          <w:lang w:val="en-GB"/>
        </w:rPr>
        <w:t>SO</w:t>
      </w:r>
      <w:r w:rsidRPr="005F4A57">
        <w:rPr>
          <w:rFonts w:ascii="Palatino Linotype" w:hAnsi="Palatino Linotype"/>
          <w:sz w:val="20"/>
          <w:szCs w:val="20"/>
          <w:vertAlign w:val="subscript"/>
          <w:lang w:val="en-GB"/>
        </w:rPr>
        <w:t>4</w:t>
      </w:r>
      <w:r w:rsidRPr="005F4A57">
        <w:rPr>
          <w:rFonts w:ascii="Palatino Linotype" w:hAnsi="Palatino Linotype"/>
          <w:sz w:val="20"/>
          <w:szCs w:val="20"/>
          <w:lang w:val="en-GB"/>
        </w:rPr>
        <w:t xml:space="preserve"> were added under ice cooling, the solution was stirred at 60 °C overnight.</w:t>
      </w:r>
    </w:p>
    <w:p w:rsidR="005671B9" w:rsidRDefault="005671B9" w:rsidP="005671B9">
      <w:pPr>
        <w:rPr>
          <w:rFonts w:ascii="Palatino Linotype" w:hAnsi="Palatino Linotype"/>
          <w:noProof/>
          <w:sz w:val="20"/>
          <w:szCs w:val="20"/>
        </w:rPr>
      </w:pPr>
      <w:bookmarkStart w:id="28" w:name="_Hlk156052617"/>
      <w:r w:rsidRPr="005F4A57">
        <w:rPr>
          <w:rFonts w:ascii="Palatino Linotype" w:hAnsi="Palatino Linotype"/>
          <w:sz w:val="20"/>
          <w:szCs w:val="20"/>
          <w:lang w:val="en-GB"/>
        </w:rPr>
        <w:t>The solvent was evaporated under reduced pressure</w:t>
      </w:r>
      <w:bookmarkStart w:id="29" w:name="_Hlk156052938"/>
      <w:r w:rsidRPr="005F4A57">
        <w:rPr>
          <w:rFonts w:ascii="Palatino Linotype" w:hAnsi="Palatino Linotype"/>
          <w:sz w:val="20"/>
          <w:szCs w:val="20"/>
          <w:lang w:val="en-GB"/>
        </w:rPr>
        <w:t xml:space="preserve"> and the residue was washed with saturated sodium bicarbonate solution before extracting three times with dichloromethane</w:t>
      </w:r>
      <w:bookmarkEnd w:id="28"/>
      <w:bookmarkEnd w:id="29"/>
      <w:r w:rsidRPr="005F4A57">
        <w:rPr>
          <w:rFonts w:ascii="Palatino Linotype" w:hAnsi="Palatino Linotype"/>
          <w:sz w:val="20"/>
          <w:szCs w:val="20"/>
          <w:lang w:val="en-GB"/>
        </w:rPr>
        <w:t>.</w:t>
      </w:r>
      <w:bookmarkStart w:id="30" w:name="_Hlk156053179"/>
      <w:r w:rsidRPr="005F4A57">
        <w:rPr>
          <w:rFonts w:ascii="Palatino Linotype" w:hAnsi="Palatino Linotype"/>
          <w:sz w:val="20"/>
          <w:szCs w:val="20"/>
          <w:lang w:val="en-GB"/>
        </w:rPr>
        <w:t xml:space="preserve"> The combined organic phases were washed one time with brine and dried over sodium </w:t>
      </w:r>
      <w:proofErr w:type="spellStart"/>
      <w:r w:rsidRPr="005F4A57">
        <w:rPr>
          <w:rFonts w:ascii="Palatino Linotype" w:hAnsi="Palatino Linotype"/>
          <w:sz w:val="20"/>
          <w:szCs w:val="20"/>
          <w:lang w:val="en-GB"/>
        </w:rPr>
        <w:t>sulfate</w:t>
      </w:r>
      <w:proofErr w:type="spellEnd"/>
      <w:r w:rsidRPr="005F4A57">
        <w:rPr>
          <w:rFonts w:ascii="Palatino Linotype" w:hAnsi="Palatino Linotype"/>
          <w:sz w:val="20"/>
          <w:szCs w:val="20"/>
          <w:lang w:val="en-GB"/>
        </w:rPr>
        <w:t>.</w:t>
      </w:r>
      <w:bookmarkEnd w:id="30"/>
      <w:r w:rsidRPr="005F4A57">
        <w:rPr>
          <w:rFonts w:ascii="Palatino Linotype" w:hAnsi="Palatino Linotype"/>
          <w:sz w:val="20"/>
          <w:szCs w:val="20"/>
          <w:lang w:val="en-GB"/>
        </w:rPr>
        <w:t xml:space="preserve"> The solvent was evaporated </w:t>
      </w:r>
      <w:r w:rsidRPr="005F4A57">
        <w:rPr>
          <w:rFonts w:ascii="Palatino Linotype" w:hAnsi="Palatino Linotype"/>
          <w:strike/>
          <w:sz w:val="20"/>
          <w:szCs w:val="20"/>
          <w:lang w:val="en-GB"/>
        </w:rPr>
        <w:t xml:space="preserve">by </w:t>
      </w:r>
      <w:proofErr w:type="spellStart"/>
      <w:r w:rsidRPr="005F4A57">
        <w:rPr>
          <w:rFonts w:ascii="Palatino Linotype" w:hAnsi="Palatino Linotype"/>
          <w:strike/>
          <w:sz w:val="20"/>
          <w:szCs w:val="20"/>
          <w:lang w:val="en-GB"/>
        </w:rPr>
        <w:t>rotovap</w:t>
      </w:r>
      <w:proofErr w:type="spellEnd"/>
      <w:r w:rsidRPr="005F4A57">
        <w:rPr>
          <w:rFonts w:ascii="Palatino Linotype" w:hAnsi="Palatino Linotype"/>
          <w:sz w:val="20"/>
          <w:szCs w:val="20"/>
          <w:lang w:val="en-GB"/>
        </w:rPr>
        <w:t xml:space="preserve"> and the residue was dried under vacuum. The title compound was obtained as light yellow solid </w:t>
      </w:r>
      <w:r w:rsidRPr="00615557">
        <w:rPr>
          <w:rFonts w:ascii="Palatino Linotype" w:hAnsi="Palatino Linotype"/>
          <w:sz w:val="20"/>
          <w:szCs w:val="20"/>
          <w:lang w:val="en-GB"/>
        </w:rPr>
        <w:t xml:space="preserve">(442 mg, 2.04 </w:t>
      </w:r>
      <w:proofErr w:type="spellStart"/>
      <w:r w:rsidRPr="00615557">
        <w:rPr>
          <w:rFonts w:ascii="Palatino Linotype" w:hAnsi="Palatino Linotype"/>
          <w:sz w:val="20"/>
          <w:szCs w:val="20"/>
          <w:lang w:val="en-GB"/>
        </w:rPr>
        <w:t>mmol</w:t>
      </w:r>
      <w:proofErr w:type="spellEnd"/>
      <w:r w:rsidRPr="00615557">
        <w:rPr>
          <w:rFonts w:ascii="Palatino Linotype" w:hAnsi="Palatino Linotype"/>
          <w:sz w:val="20"/>
          <w:szCs w:val="20"/>
          <w:lang w:val="en-GB"/>
        </w:rPr>
        <w:t>, 83%).</w:t>
      </w:r>
      <w:bookmarkEnd w:id="27"/>
    </w:p>
    <w:p w:rsidR="005671B9" w:rsidRDefault="005671B9" w:rsidP="005671B9">
      <w:pPr>
        <w:rPr>
          <w:rFonts w:ascii="Palatino Linotype" w:hAnsi="Palatino Linotype"/>
          <w:sz w:val="20"/>
          <w:szCs w:val="20"/>
          <w:lang w:val="en-GB"/>
        </w:rPr>
      </w:pPr>
      <w:r>
        <w:rPr>
          <w:rFonts w:ascii="Palatino Linotype" w:hAnsi="Palatino Linotype"/>
          <w:noProof/>
          <w:sz w:val="20"/>
          <w:szCs w:val="20"/>
          <w:lang w:val="de-DE" w:eastAsia="de-DE"/>
        </w:rPr>
        <w:lastRenderedPageBreak/>
        <w:drawing>
          <wp:inline distT="0" distB="0" distL="0" distR="0" wp14:anchorId="231D6096" wp14:editId="390F1E3A">
            <wp:extent cx="6041522" cy="4290800"/>
            <wp:effectExtent l="0" t="0" r="0" b="0"/>
            <wp:docPr id="113804899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417" cy="4302089"/>
                    </a:xfrm>
                    <a:prstGeom prst="rect">
                      <a:avLst/>
                    </a:prstGeom>
                    <a:noFill/>
                  </pic:spPr>
                </pic:pic>
              </a:graphicData>
            </a:graphic>
          </wp:inline>
        </w:drawing>
      </w:r>
    </w:p>
    <w:p w:rsidR="005671B9" w:rsidRDefault="005671B9" w:rsidP="005671B9">
      <w:pPr>
        <w:jc w:val="center"/>
        <w:rPr>
          <w:rFonts w:ascii="Palatino Linotype" w:hAnsi="Palatino Linotype"/>
          <w:sz w:val="20"/>
          <w:szCs w:val="20"/>
          <w:lang w:val="en-GB"/>
        </w:rPr>
      </w:pPr>
      <w:r w:rsidRPr="0093179A">
        <w:rPr>
          <w:rFonts w:ascii="Palatino Linotype" w:hAnsi="Palatino Linotype"/>
          <w:noProof/>
          <w:sz w:val="20"/>
          <w:szCs w:val="20"/>
          <w:lang w:val="de-DE" w:eastAsia="de-DE"/>
        </w:rPr>
        <w:drawing>
          <wp:inline distT="0" distB="0" distL="0" distR="0" wp14:anchorId="140778B4" wp14:editId="7DAE5EDD">
            <wp:extent cx="6120130" cy="4318000"/>
            <wp:effectExtent l="0" t="0" r="0" b="6350"/>
            <wp:docPr id="17646260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62602" name=""/>
                    <pic:cNvPicPr/>
                  </pic:nvPicPr>
                  <pic:blipFill>
                    <a:blip r:embed="rId9"/>
                    <a:stretch>
                      <a:fillRect/>
                    </a:stretch>
                  </pic:blipFill>
                  <pic:spPr>
                    <a:xfrm>
                      <a:off x="0" y="0"/>
                      <a:ext cx="6120130" cy="4318000"/>
                    </a:xfrm>
                    <a:prstGeom prst="rect">
                      <a:avLst/>
                    </a:prstGeom>
                  </pic:spPr>
                </pic:pic>
              </a:graphicData>
            </a:graphic>
          </wp:inline>
        </w:drawing>
      </w:r>
    </w:p>
    <w:p w:rsidR="005671B9" w:rsidRPr="005900FF" w:rsidRDefault="005671B9" w:rsidP="005671B9">
      <w:pPr>
        <w:rPr>
          <w:rFonts w:ascii="Palatino Linotype" w:hAnsi="Palatino Linotype"/>
          <w:sz w:val="20"/>
          <w:szCs w:val="20"/>
          <w:lang w:val="en-GB"/>
        </w:rPr>
      </w:pPr>
    </w:p>
    <w:p w:rsidR="005671B9" w:rsidRPr="005900FF" w:rsidRDefault="005671B9" w:rsidP="005671B9">
      <w:pPr>
        <w:rPr>
          <w:rFonts w:ascii="Palatino Linotype" w:hAnsi="Palatino Linotype"/>
          <w:sz w:val="20"/>
          <w:szCs w:val="20"/>
          <w:lang w:val="en-GB"/>
        </w:rPr>
      </w:pPr>
      <w:r w:rsidRPr="005900FF">
        <w:rPr>
          <w:rFonts w:ascii="Palatino Linotype" w:hAnsi="Palatino Linotype"/>
          <w:sz w:val="20"/>
          <w:szCs w:val="20"/>
          <w:vertAlign w:val="superscript"/>
          <w:lang w:val="en-GB"/>
        </w:rPr>
        <w:lastRenderedPageBreak/>
        <w:t>1</w:t>
      </w:r>
      <w:r w:rsidRPr="005900FF">
        <w:rPr>
          <w:rFonts w:ascii="Palatino Linotype" w:hAnsi="Palatino Linotype"/>
          <w:sz w:val="20"/>
          <w:szCs w:val="20"/>
          <w:lang w:val="en-GB"/>
        </w:rPr>
        <w:t xml:space="preserve">H-NMR (400 MHz, </w:t>
      </w:r>
      <w:r w:rsidRPr="005F4A57">
        <w:rPr>
          <w:rFonts w:ascii="Palatino Linotype" w:hAnsi="Palatino Linotype"/>
          <w:sz w:val="20"/>
          <w:szCs w:val="20"/>
          <w:lang w:val="en-GB"/>
        </w:rPr>
        <w:t>DMSO-d</w:t>
      </w:r>
      <w:r w:rsidRPr="005F4A57">
        <w:rPr>
          <w:rFonts w:ascii="Palatino Linotype" w:hAnsi="Palatino Linotype"/>
          <w:sz w:val="20"/>
          <w:szCs w:val="20"/>
          <w:vertAlign w:val="subscript"/>
          <w:lang w:val="en-GB"/>
        </w:rPr>
        <w:t>6</w:t>
      </w:r>
      <w:r w:rsidRPr="005900FF">
        <w:rPr>
          <w:rFonts w:ascii="Palatino Linotype" w:hAnsi="Palatino Linotype"/>
          <w:sz w:val="20"/>
          <w:szCs w:val="20"/>
          <w:lang w:val="en-GB"/>
        </w:rPr>
        <w:t xml:space="preserve">): δ (ppm) = </w:t>
      </w:r>
      <w:r w:rsidRPr="00CD4D6F">
        <w:rPr>
          <w:rFonts w:ascii="Palatino Linotype" w:hAnsi="Palatino Linotype"/>
          <w:sz w:val="20"/>
          <w:szCs w:val="20"/>
          <w:lang w:val="en-GB"/>
        </w:rPr>
        <w:t>8.88 (d, J = 4.4 Hz, 1H, A),</w:t>
      </w:r>
      <w:r w:rsidRPr="005900FF">
        <w:rPr>
          <w:rFonts w:ascii="Palatino Linotype" w:hAnsi="Palatino Linotype"/>
          <w:sz w:val="20"/>
          <w:szCs w:val="20"/>
          <w:lang w:val="en-GB"/>
        </w:rPr>
        <w:t xml:space="preserve"> 8.07 (d, J = 2.8 Hz, 1H</w:t>
      </w:r>
      <w:r>
        <w:rPr>
          <w:rFonts w:ascii="Palatino Linotype" w:hAnsi="Palatino Linotype"/>
          <w:sz w:val="20"/>
          <w:szCs w:val="20"/>
          <w:lang w:val="en-GB"/>
        </w:rPr>
        <w:t>, E</w:t>
      </w:r>
      <w:r w:rsidRPr="005900FF">
        <w:rPr>
          <w:rFonts w:ascii="Palatino Linotype" w:hAnsi="Palatino Linotype"/>
          <w:sz w:val="20"/>
          <w:szCs w:val="20"/>
          <w:lang w:val="en-GB"/>
        </w:rPr>
        <w:t>), 8.03 (d, J = 9.2 Hz, 1H</w:t>
      </w:r>
      <w:r>
        <w:rPr>
          <w:rFonts w:ascii="Palatino Linotype" w:hAnsi="Palatino Linotype"/>
          <w:sz w:val="20"/>
          <w:szCs w:val="20"/>
          <w:lang w:val="en-GB"/>
        </w:rPr>
        <w:t>, C</w:t>
      </w:r>
      <w:r w:rsidRPr="005900FF">
        <w:rPr>
          <w:rFonts w:ascii="Palatino Linotype" w:hAnsi="Palatino Linotype"/>
          <w:sz w:val="20"/>
          <w:szCs w:val="20"/>
          <w:lang w:val="en-GB"/>
        </w:rPr>
        <w:t xml:space="preserve">), </w:t>
      </w:r>
      <w:r w:rsidRPr="00CD4D6F">
        <w:rPr>
          <w:rFonts w:ascii="Palatino Linotype" w:hAnsi="Palatino Linotype"/>
          <w:sz w:val="20"/>
          <w:szCs w:val="20"/>
          <w:lang w:val="en-GB"/>
        </w:rPr>
        <w:t>7.93 (d, J = 4.4 Hz, 1H, B</w:t>
      </w:r>
      <w:r w:rsidRPr="005900FF">
        <w:rPr>
          <w:rFonts w:ascii="Palatino Linotype" w:hAnsi="Palatino Linotype"/>
          <w:sz w:val="20"/>
          <w:szCs w:val="20"/>
          <w:lang w:val="en-GB"/>
        </w:rPr>
        <w:t>), 7.50 (</w:t>
      </w:r>
      <w:proofErr w:type="spellStart"/>
      <w:r w:rsidRPr="005900FF">
        <w:rPr>
          <w:rFonts w:ascii="Palatino Linotype" w:hAnsi="Palatino Linotype"/>
          <w:sz w:val="20"/>
          <w:szCs w:val="20"/>
          <w:lang w:val="en-GB"/>
        </w:rPr>
        <w:t>dd</w:t>
      </w:r>
      <w:proofErr w:type="spellEnd"/>
      <w:r w:rsidRPr="005900FF">
        <w:rPr>
          <w:rFonts w:ascii="Palatino Linotype" w:hAnsi="Palatino Linotype"/>
          <w:sz w:val="20"/>
          <w:szCs w:val="20"/>
          <w:lang w:val="en-GB"/>
        </w:rPr>
        <w:t xml:space="preserve">, J = </w:t>
      </w:r>
      <w:r>
        <w:rPr>
          <w:rFonts w:ascii="Palatino Linotype" w:hAnsi="Palatino Linotype"/>
          <w:sz w:val="20"/>
          <w:szCs w:val="20"/>
          <w:lang w:val="en-GB"/>
        </w:rPr>
        <w:t>9.2</w:t>
      </w:r>
      <w:r w:rsidRPr="005900FF">
        <w:rPr>
          <w:rFonts w:ascii="Palatino Linotype" w:hAnsi="Palatino Linotype"/>
          <w:sz w:val="20"/>
          <w:szCs w:val="20"/>
          <w:lang w:val="en-GB"/>
        </w:rPr>
        <w:t>, 2.</w:t>
      </w:r>
      <w:r w:rsidRPr="00CD4D6F">
        <w:rPr>
          <w:rFonts w:ascii="Palatino Linotype" w:hAnsi="Palatino Linotype"/>
          <w:sz w:val="20"/>
          <w:szCs w:val="20"/>
          <w:lang w:val="en-GB"/>
        </w:rPr>
        <w:t>8 Hz, 1H, D), 3.98 (s, 3H</w:t>
      </w:r>
      <w:r w:rsidRPr="00607B56">
        <w:rPr>
          <w:rFonts w:ascii="Palatino Linotype" w:hAnsi="Palatino Linotype"/>
          <w:sz w:val="20"/>
          <w:szCs w:val="20"/>
          <w:lang w:val="en-GB"/>
        </w:rPr>
        <w:t>, OCH</w:t>
      </w:r>
      <w:r w:rsidRPr="00607B56">
        <w:rPr>
          <w:rFonts w:ascii="Palatino Linotype" w:hAnsi="Palatino Linotype"/>
          <w:sz w:val="20"/>
          <w:szCs w:val="20"/>
          <w:vertAlign w:val="subscript"/>
          <w:lang w:val="en-GB"/>
        </w:rPr>
        <w:t>3</w:t>
      </w:r>
      <w:r w:rsidRPr="00607B56">
        <w:rPr>
          <w:rFonts w:ascii="Palatino Linotype" w:hAnsi="Palatino Linotype"/>
          <w:sz w:val="20"/>
          <w:szCs w:val="20"/>
          <w:lang w:val="en-GB"/>
        </w:rPr>
        <w:t>), 3.91 (s, 3H, OCH</w:t>
      </w:r>
      <w:r w:rsidRPr="00607B56">
        <w:rPr>
          <w:rFonts w:ascii="Palatino Linotype" w:hAnsi="Palatino Linotype"/>
          <w:sz w:val="20"/>
          <w:szCs w:val="20"/>
          <w:vertAlign w:val="subscript"/>
          <w:lang w:val="en-GB"/>
        </w:rPr>
        <w:t>3</w:t>
      </w:r>
      <w:r w:rsidRPr="00607B56">
        <w:rPr>
          <w:rFonts w:ascii="Palatino Linotype" w:hAnsi="Palatino Linotype"/>
          <w:sz w:val="20"/>
          <w:szCs w:val="20"/>
          <w:lang w:val="en-GB"/>
        </w:rPr>
        <w:t>).</w:t>
      </w:r>
    </w:p>
    <w:p w:rsidR="005671B9" w:rsidRPr="00607B56" w:rsidRDefault="005671B9" w:rsidP="005671B9">
      <w:pPr>
        <w:jc w:val="center"/>
        <w:rPr>
          <w:rFonts w:ascii="Palatino Linotype" w:hAnsi="Palatino Linotype"/>
          <w:sz w:val="20"/>
          <w:szCs w:val="20"/>
          <w:lang w:val="en-GB"/>
        </w:rPr>
      </w:pPr>
      <w:r>
        <w:rPr>
          <w:rFonts w:ascii="Palatino Linotype" w:hAnsi="Palatino Linotype"/>
          <w:b/>
          <w:sz w:val="20"/>
          <w:szCs w:val="20"/>
          <w:lang w:val="en-GB"/>
        </w:rPr>
        <w:t>Fig.</w:t>
      </w:r>
      <w:r w:rsidRPr="006D08C7">
        <w:rPr>
          <w:rFonts w:ascii="Palatino Linotype" w:hAnsi="Palatino Linotype"/>
          <w:b/>
          <w:sz w:val="20"/>
          <w:szCs w:val="20"/>
          <w:lang w:val="en-GB"/>
        </w:rPr>
        <w:t xml:space="preserve"> S2</w:t>
      </w:r>
      <w:r w:rsidRPr="006D08C7">
        <w:rPr>
          <w:rFonts w:ascii="Palatino Linotype" w:hAnsi="Palatino Linotype"/>
          <w:sz w:val="20"/>
          <w:szCs w:val="20"/>
          <w:lang w:val="en-GB"/>
        </w:rPr>
        <w:t xml:space="preserve"> </w:t>
      </w:r>
      <w:r w:rsidRPr="00607B56">
        <w:rPr>
          <w:rFonts w:ascii="Palatino Linotype" w:hAnsi="Palatino Linotype"/>
          <w:sz w:val="20"/>
          <w:szCs w:val="20"/>
          <w:vertAlign w:val="superscript"/>
          <w:lang w:val="en-GB"/>
        </w:rPr>
        <w:t>1</w:t>
      </w:r>
      <w:r w:rsidRPr="00607B56">
        <w:rPr>
          <w:rFonts w:ascii="Palatino Linotype" w:hAnsi="Palatino Linotype"/>
          <w:sz w:val="20"/>
          <w:szCs w:val="20"/>
          <w:lang w:val="en-GB"/>
        </w:rPr>
        <w:t>H NMR spectrum of methyl 6-methoxyquinoline-4-carboxylate</w:t>
      </w:r>
    </w:p>
    <w:p w:rsidR="005671B9" w:rsidRPr="00CA7595" w:rsidRDefault="005671B9" w:rsidP="005671B9">
      <w:pPr>
        <w:jc w:val="center"/>
        <w:rPr>
          <w:rFonts w:ascii="Palatino Linotype" w:hAnsi="Palatino Linotype"/>
          <w:sz w:val="20"/>
          <w:szCs w:val="20"/>
          <w:lang w:val="en-GB"/>
        </w:rPr>
      </w:pPr>
    </w:p>
    <w:p w:rsidR="005671B9" w:rsidRPr="006D08C7" w:rsidRDefault="005671B9" w:rsidP="005671B9">
      <w:pPr>
        <w:pStyle w:val="berschrift2"/>
        <w:rPr>
          <w:rFonts w:ascii="Palatino Linotype" w:hAnsi="Palatino Linotype"/>
          <w:sz w:val="20"/>
          <w:szCs w:val="20"/>
          <w:lang w:val="en-GB"/>
        </w:rPr>
      </w:pPr>
      <w:bookmarkStart w:id="31" w:name="_Toc194849228"/>
      <w:bookmarkStart w:id="32" w:name="_Toc194849660"/>
      <w:bookmarkStart w:id="33" w:name="_Toc215572610"/>
      <w:r w:rsidRPr="00C40EDA">
        <w:rPr>
          <w:rFonts w:ascii="Palatino Linotype" w:hAnsi="Palatino Linotype"/>
          <w:sz w:val="20"/>
          <w:szCs w:val="20"/>
          <w:lang w:val="en-AU"/>
        </w:rPr>
        <w:t>Demethylation</w:t>
      </w:r>
      <w:r>
        <w:rPr>
          <w:rFonts w:ascii="Palatino Linotype" w:hAnsi="Palatino Linotype"/>
          <w:sz w:val="20"/>
          <w:szCs w:val="20"/>
          <w:lang w:val="en-AU"/>
        </w:rPr>
        <w:t xml:space="preserve">: </w:t>
      </w:r>
      <w:r w:rsidRPr="006D08C7">
        <w:rPr>
          <w:rFonts w:ascii="Palatino Linotype" w:hAnsi="Palatino Linotype"/>
          <w:sz w:val="20"/>
          <w:szCs w:val="20"/>
          <w:lang w:val="en-GB"/>
        </w:rPr>
        <w:t>Methyl 6-hydroxyquinoline-4-carboxylate</w:t>
      </w:r>
      <w:bookmarkEnd w:id="31"/>
      <w:bookmarkEnd w:id="32"/>
      <w:bookmarkEnd w:id="33"/>
    </w:p>
    <w:p w:rsidR="005671B9" w:rsidRPr="001D485A" w:rsidRDefault="005671B9" w:rsidP="005671B9">
      <w:pPr>
        <w:rPr>
          <w:rFonts w:ascii="Palatino Linotype" w:hAnsi="Palatino Linotype"/>
          <w:sz w:val="20"/>
          <w:szCs w:val="20"/>
          <w:lang w:val="en-GB"/>
        </w:rPr>
      </w:pPr>
      <w:r w:rsidRPr="001D485A">
        <w:rPr>
          <w:rFonts w:ascii="Palatino Linotype" w:hAnsi="Palatino Linotype"/>
          <w:sz w:val="20"/>
          <w:szCs w:val="20"/>
          <w:lang w:val="en-GB"/>
        </w:rPr>
        <w:t xml:space="preserve">Methyl 6-methoxyquinoline-4- carboxylate </w:t>
      </w:r>
      <w:r w:rsidRPr="001D485A">
        <w:rPr>
          <w:rFonts w:ascii="Palatino Linotype" w:hAnsi="Palatino Linotype"/>
          <w:b/>
          <w:sz w:val="20"/>
          <w:szCs w:val="20"/>
          <w:lang w:val="en-GB"/>
        </w:rPr>
        <w:t>2</w:t>
      </w:r>
      <w:r w:rsidRPr="001D485A">
        <w:rPr>
          <w:rFonts w:ascii="Palatino Linotype" w:hAnsi="Palatino Linotype"/>
          <w:sz w:val="20"/>
          <w:szCs w:val="20"/>
          <w:lang w:val="en-GB"/>
        </w:rPr>
        <w:t xml:space="preserve"> (0.240 g, 1.11 </w:t>
      </w:r>
      <w:proofErr w:type="spellStart"/>
      <w:r w:rsidRPr="001D485A">
        <w:rPr>
          <w:rFonts w:ascii="Palatino Linotype" w:hAnsi="Palatino Linotype"/>
          <w:sz w:val="20"/>
          <w:szCs w:val="20"/>
          <w:lang w:val="en-GB"/>
        </w:rPr>
        <w:t>mmol</w:t>
      </w:r>
      <w:proofErr w:type="spellEnd"/>
      <w:r w:rsidRPr="001D485A">
        <w:rPr>
          <w:rFonts w:ascii="Palatino Linotype" w:hAnsi="Palatino Linotype"/>
          <w:sz w:val="20"/>
          <w:szCs w:val="20"/>
          <w:lang w:val="en-GB"/>
        </w:rPr>
        <w:t>) was dissolved in 6 mL of dry dichloromethane under argon atmosphere. A solution of BBr</w:t>
      </w:r>
      <w:r w:rsidRPr="001D485A">
        <w:rPr>
          <w:rFonts w:ascii="Palatino Linotype" w:hAnsi="Palatino Linotype"/>
          <w:sz w:val="20"/>
          <w:szCs w:val="20"/>
          <w:vertAlign w:val="subscript"/>
          <w:lang w:val="en-GB"/>
        </w:rPr>
        <w:t xml:space="preserve">3 </w:t>
      </w:r>
      <w:r w:rsidRPr="001D485A">
        <w:rPr>
          <w:rFonts w:ascii="Palatino Linotype" w:hAnsi="Palatino Linotype"/>
          <w:sz w:val="20"/>
          <w:szCs w:val="20"/>
          <w:lang w:val="en-GB"/>
        </w:rPr>
        <w:t xml:space="preserve">(3 mL, 1M in DCM (1.5 </w:t>
      </w:r>
      <w:proofErr w:type="spellStart"/>
      <w:r w:rsidRPr="001D485A">
        <w:rPr>
          <w:rFonts w:ascii="Palatino Linotype" w:hAnsi="Palatino Linotype"/>
          <w:sz w:val="20"/>
          <w:szCs w:val="20"/>
          <w:lang w:val="en-GB"/>
        </w:rPr>
        <w:t>mmol</w:t>
      </w:r>
      <w:proofErr w:type="spellEnd"/>
      <w:r w:rsidRPr="001D485A">
        <w:rPr>
          <w:rFonts w:ascii="Palatino Linotype" w:hAnsi="Palatino Linotype"/>
          <w:sz w:val="20"/>
          <w:szCs w:val="20"/>
          <w:lang w:val="en-GB"/>
        </w:rPr>
        <w:t>)) was added dropwise to the reaction under ice cooling. The reaction mixture was stirred overnight at RT.</w:t>
      </w:r>
    </w:p>
    <w:p w:rsidR="005671B9" w:rsidRPr="001D485A" w:rsidRDefault="005671B9" w:rsidP="005671B9">
      <w:pPr>
        <w:rPr>
          <w:rFonts w:ascii="Palatino Linotype" w:hAnsi="Palatino Linotype"/>
          <w:sz w:val="20"/>
          <w:szCs w:val="20"/>
          <w:lang w:val="en-GB"/>
        </w:rPr>
      </w:pPr>
      <w:r w:rsidRPr="001D485A">
        <w:rPr>
          <w:rFonts w:ascii="Palatino Linotype" w:hAnsi="Palatino Linotype"/>
          <w:sz w:val="20"/>
          <w:szCs w:val="20"/>
          <w:lang w:val="en-GB"/>
        </w:rPr>
        <w:t xml:space="preserve">Subsequently, the solvent was evaporated under argon flow. Saturated sodium bicarbonate solution was added and the solution was extracted with ethyl acetate three times. The combined organic phases were dried over sodium </w:t>
      </w:r>
      <w:proofErr w:type="spellStart"/>
      <w:r w:rsidRPr="001D485A">
        <w:rPr>
          <w:rFonts w:ascii="Palatino Linotype" w:hAnsi="Palatino Linotype"/>
          <w:sz w:val="20"/>
          <w:szCs w:val="20"/>
          <w:lang w:val="en-GB"/>
        </w:rPr>
        <w:t>sulfate</w:t>
      </w:r>
      <w:proofErr w:type="spellEnd"/>
      <w:r w:rsidRPr="001D485A">
        <w:rPr>
          <w:rFonts w:ascii="Palatino Linotype" w:hAnsi="Palatino Linotype"/>
          <w:sz w:val="20"/>
          <w:szCs w:val="20"/>
          <w:lang w:val="en-GB"/>
        </w:rPr>
        <w:t xml:space="preserve">, solvent was removed under reduced pressure, and the residue was dried in </w:t>
      </w:r>
      <w:proofErr w:type="spellStart"/>
      <w:r w:rsidRPr="001D485A">
        <w:rPr>
          <w:rFonts w:ascii="Palatino Linotype" w:hAnsi="Palatino Linotype"/>
          <w:sz w:val="20"/>
          <w:szCs w:val="20"/>
          <w:lang w:val="en-GB"/>
        </w:rPr>
        <w:t>vacuo</w:t>
      </w:r>
      <w:proofErr w:type="spellEnd"/>
      <w:r w:rsidRPr="001D485A">
        <w:rPr>
          <w:rFonts w:ascii="Palatino Linotype" w:hAnsi="Palatino Linotype"/>
          <w:sz w:val="20"/>
          <w:szCs w:val="20"/>
          <w:lang w:val="en-GB"/>
        </w:rPr>
        <w:t xml:space="preserve">. Compound </w:t>
      </w:r>
      <w:r w:rsidRPr="001D485A">
        <w:rPr>
          <w:rFonts w:ascii="Palatino Linotype" w:hAnsi="Palatino Linotype"/>
          <w:b/>
          <w:sz w:val="20"/>
          <w:szCs w:val="20"/>
          <w:lang w:val="en-GB"/>
        </w:rPr>
        <w:t>3</w:t>
      </w:r>
      <w:r w:rsidRPr="001D485A">
        <w:rPr>
          <w:rFonts w:ascii="Palatino Linotype" w:hAnsi="Palatino Linotype"/>
          <w:sz w:val="20"/>
          <w:szCs w:val="20"/>
          <w:lang w:val="en-GB"/>
        </w:rPr>
        <w:t xml:space="preserve"> was obtained as yellow solid (93 mg, 0.46 </w:t>
      </w:r>
      <w:proofErr w:type="spellStart"/>
      <w:r w:rsidRPr="001D485A">
        <w:rPr>
          <w:rFonts w:ascii="Palatino Linotype" w:hAnsi="Palatino Linotype"/>
          <w:sz w:val="20"/>
          <w:szCs w:val="20"/>
          <w:lang w:val="en-GB"/>
        </w:rPr>
        <w:t>mmol</w:t>
      </w:r>
      <w:proofErr w:type="spellEnd"/>
      <w:r w:rsidRPr="001D485A">
        <w:rPr>
          <w:rFonts w:ascii="Palatino Linotype" w:hAnsi="Palatino Linotype"/>
          <w:sz w:val="20"/>
          <w:szCs w:val="20"/>
          <w:lang w:val="en-GB"/>
        </w:rPr>
        <w:t>, 41 %).</w:t>
      </w:r>
    </w:p>
    <w:p w:rsidR="005671B9" w:rsidRDefault="005671B9" w:rsidP="005671B9">
      <w:pPr>
        <w:rPr>
          <w:rFonts w:ascii="Palatino Linotype" w:hAnsi="Palatino Linotype"/>
          <w:sz w:val="20"/>
          <w:szCs w:val="20"/>
          <w:lang w:val="en-GB"/>
        </w:rPr>
      </w:pPr>
      <w:r>
        <w:rPr>
          <w:rFonts w:ascii="Palatino Linotype" w:hAnsi="Palatino Linotype"/>
          <w:noProof/>
          <w:sz w:val="20"/>
          <w:szCs w:val="20"/>
          <w:lang w:val="de-DE" w:eastAsia="de-DE"/>
        </w:rPr>
        <w:drawing>
          <wp:inline distT="0" distB="0" distL="0" distR="0" wp14:anchorId="257A3D72" wp14:editId="5D940D50">
            <wp:extent cx="6102154" cy="4296009"/>
            <wp:effectExtent l="0" t="0" r="0" b="0"/>
            <wp:docPr id="120998238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4354" cy="4311638"/>
                    </a:xfrm>
                    <a:prstGeom prst="rect">
                      <a:avLst/>
                    </a:prstGeom>
                    <a:noFill/>
                  </pic:spPr>
                </pic:pic>
              </a:graphicData>
            </a:graphic>
          </wp:inline>
        </w:drawing>
      </w:r>
    </w:p>
    <w:p w:rsidR="005671B9" w:rsidRDefault="005671B9" w:rsidP="005671B9">
      <w:pPr>
        <w:rPr>
          <w:rFonts w:ascii="Palatino Linotype" w:hAnsi="Palatino Linotype"/>
          <w:sz w:val="20"/>
          <w:szCs w:val="20"/>
          <w:lang w:val="en-GB"/>
        </w:rPr>
      </w:pPr>
      <w:r w:rsidRPr="0093179A">
        <w:rPr>
          <w:rFonts w:ascii="Palatino Linotype" w:hAnsi="Palatino Linotype"/>
          <w:noProof/>
          <w:sz w:val="20"/>
          <w:szCs w:val="20"/>
          <w:lang w:val="de-DE" w:eastAsia="de-DE"/>
        </w:rPr>
        <w:lastRenderedPageBreak/>
        <w:drawing>
          <wp:inline distT="0" distB="0" distL="0" distR="0" wp14:anchorId="13CF9A2B" wp14:editId="1E5A30E0">
            <wp:extent cx="6120130" cy="4348480"/>
            <wp:effectExtent l="0" t="0" r="0" b="0"/>
            <wp:docPr id="2127759232" name="Immagine 1" descr="Immagine che contiene schizzo, disegno, diagramma,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759232" name="Immagine 1" descr="Immagine che contiene schizzo, disegno, diagramma, testo&#10;&#10;Descrizione generata automaticamente"/>
                    <pic:cNvPicPr/>
                  </pic:nvPicPr>
                  <pic:blipFill>
                    <a:blip r:embed="rId11"/>
                    <a:stretch>
                      <a:fillRect/>
                    </a:stretch>
                  </pic:blipFill>
                  <pic:spPr>
                    <a:xfrm>
                      <a:off x="0" y="0"/>
                      <a:ext cx="6120130" cy="4348480"/>
                    </a:xfrm>
                    <a:prstGeom prst="rect">
                      <a:avLst/>
                    </a:prstGeom>
                  </pic:spPr>
                </pic:pic>
              </a:graphicData>
            </a:graphic>
          </wp:inline>
        </w:drawing>
      </w:r>
    </w:p>
    <w:p w:rsidR="005671B9" w:rsidRPr="00615557" w:rsidRDefault="005671B9" w:rsidP="005671B9">
      <w:pPr>
        <w:rPr>
          <w:rFonts w:ascii="Palatino Linotype" w:hAnsi="Palatino Linotype"/>
          <w:sz w:val="20"/>
          <w:szCs w:val="20"/>
          <w:lang w:val="en-GB"/>
        </w:rPr>
      </w:pPr>
    </w:p>
    <w:p w:rsidR="005671B9" w:rsidRPr="001D485A" w:rsidRDefault="005671B9" w:rsidP="005671B9">
      <w:pPr>
        <w:rPr>
          <w:rFonts w:ascii="Palatino Linotype" w:hAnsi="Palatino Linotype"/>
          <w:sz w:val="20"/>
          <w:szCs w:val="20"/>
          <w:lang w:val="en-GB"/>
        </w:rPr>
      </w:pPr>
      <w:r w:rsidRPr="001D485A">
        <w:rPr>
          <w:rFonts w:ascii="Palatino Linotype" w:hAnsi="Palatino Linotype"/>
          <w:sz w:val="20"/>
          <w:szCs w:val="20"/>
          <w:vertAlign w:val="superscript"/>
          <w:lang w:val="en-GB"/>
        </w:rPr>
        <w:t>1</w:t>
      </w:r>
      <w:r w:rsidRPr="001D485A">
        <w:rPr>
          <w:rFonts w:ascii="Palatino Linotype" w:hAnsi="Palatino Linotype"/>
          <w:sz w:val="20"/>
          <w:szCs w:val="20"/>
          <w:lang w:val="en-GB"/>
        </w:rPr>
        <w:t>H-NMR (400 MHz, DMSO-d</w:t>
      </w:r>
      <w:r w:rsidRPr="001D485A">
        <w:rPr>
          <w:rFonts w:ascii="Palatino Linotype" w:hAnsi="Palatino Linotype"/>
          <w:sz w:val="20"/>
          <w:szCs w:val="20"/>
          <w:vertAlign w:val="subscript"/>
          <w:lang w:val="en-GB"/>
        </w:rPr>
        <w:t>6</w:t>
      </w:r>
      <w:r w:rsidRPr="001D485A">
        <w:rPr>
          <w:rFonts w:ascii="Palatino Linotype" w:hAnsi="Palatino Linotype"/>
          <w:sz w:val="20"/>
          <w:szCs w:val="20"/>
          <w:lang w:val="en-GB"/>
        </w:rPr>
        <w:t xml:space="preserve">): </w:t>
      </w:r>
      <w:r w:rsidRPr="001D485A">
        <w:rPr>
          <w:rFonts w:ascii="Palatino Linotype" w:hAnsi="Palatino Linotype"/>
          <w:sz w:val="20"/>
          <w:szCs w:val="20"/>
          <w:lang w:val="el-GR"/>
        </w:rPr>
        <w:t>δ</w:t>
      </w:r>
      <w:r w:rsidRPr="001D485A">
        <w:rPr>
          <w:rFonts w:ascii="Palatino Linotype" w:hAnsi="Palatino Linotype"/>
          <w:sz w:val="20"/>
          <w:szCs w:val="20"/>
          <w:lang w:val="en-GB"/>
        </w:rPr>
        <w:t xml:space="preserve"> (ppm) = 10.33 (s, 1H, G), 8.79 (d, J = 4.4 Hz, 1H, A), 7.97-7.95 (signals overlapped, 2H, C, E), 7.85 (d, J = 4.4 Hz, 1H, B), 7.38 (</w:t>
      </w:r>
      <w:proofErr w:type="spellStart"/>
      <w:r w:rsidRPr="001D485A">
        <w:rPr>
          <w:rFonts w:ascii="Palatino Linotype" w:hAnsi="Palatino Linotype"/>
          <w:sz w:val="20"/>
          <w:szCs w:val="20"/>
          <w:lang w:val="en-GB"/>
        </w:rPr>
        <w:t>dd</w:t>
      </w:r>
      <w:proofErr w:type="spellEnd"/>
      <w:r w:rsidRPr="001D485A">
        <w:rPr>
          <w:rFonts w:ascii="Palatino Linotype" w:hAnsi="Palatino Linotype"/>
          <w:sz w:val="20"/>
          <w:szCs w:val="20"/>
          <w:lang w:val="en-GB"/>
        </w:rPr>
        <w:t>, J = 9.0, 2.6 Hz, 1H, D), 3.95 (s, 3H, F).</w:t>
      </w:r>
    </w:p>
    <w:p w:rsidR="005671B9" w:rsidRPr="001D485A" w:rsidRDefault="005671B9" w:rsidP="005671B9">
      <w:pPr>
        <w:jc w:val="center"/>
        <w:rPr>
          <w:rFonts w:ascii="Palatino Linotype" w:hAnsi="Palatino Linotype"/>
          <w:sz w:val="20"/>
          <w:szCs w:val="20"/>
          <w:lang w:val="en-GB"/>
        </w:rPr>
      </w:pPr>
      <w:r>
        <w:rPr>
          <w:rFonts w:ascii="Palatino Linotype" w:hAnsi="Palatino Linotype"/>
          <w:b/>
          <w:sz w:val="20"/>
          <w:szCs w:val="20"/>
          <w:lang w:val="en-GB"/>
        </w:rPr>
        <w:t>Fig.</w:t>
      </w:r>
      <w:r w:rsidRPr="001D485A">
        <w:rPr>
          <w:rFonts w:ascii="Palatino Linotype" w:hAnsi="Palatino Linotype"/>
          <w:b/>
          <w:sz w:val="20"/>
          <w:szCs w:val="20"/>
          <w:lang w:val="en-GB"/>
        </w:rPr>
        <w:t xml:space="preserve"> S3</w:t>
      </w:r>
      <w:r w:rsidRPr="001D485A">
        <w:rPr>
          <w:rFonts w:ascii="Palatino Linotype" w:hAnsi="Palatino Linotype"/>
          <w:sz w:val="20"/>
          <w:szCs w:val="20"/>
          <w:lang w:val="en-GB"/>
        </w:rPr>
        <w:t xml:space="preserve"> </w:t>
      </w:r>
      <w:r w:rsidRPr="001D485A">
        <w:rPr>
          <w:rFonts w:ascii="Palatino Linotype" w:hAnsi="Palatino Linotype"/>
          <w:sz w:val="20"/>
          <w:szCs w:val="20"/>
          <w:vertAlign w:val="superscript"/>
          <w:lang w:val="en-GB"/>
        </w:rPr>
        <w:t>1</w:t>
      </w:r>
      <w:r w:rsidRPr="001D485A">
        <w:rPr>
          <w:rFonts w:ascii="Palatino Linotype" w:hAnsi="Palatino Linotype"/>
          <w:sz w:val="20"/>
          <w:szCs w:val="20"/>
          <w:lang w:val="en-GB"/>
        </w:rPr>
        <w:t>H NMR spectrum of methyl 6-hydroxyquinoline-4-carboxylate</w:t>
      </w:r>
    </w:p>
    <w:p w:rsidR="005671B9" w:rsidRPr="00CA7595" w:rsidRDefault="005671B9" w:rsidP="005671B9">
      <w:pPr>
        <w:jc w:val="center"/>
        <w:rPr>
          <w:rFonts w:ascii="Palatino Linotype" w:hAnsi="Palatino Linotype"/>
          <w:sz w:val="20"/>
          <w:szCs w:val="20"/>
          <w:lang w:val="en-GB"/>
        </w:rPr>
      </w:pPr>
    </w:p>
    <w:p w:rsidR="005671B9" w:rsidRPr="00C40EDA" w:rsidRDefault="005671B9" w:rsidP="005671B9">
      <w:pPr>
        <w:pStyle w:val="berschrift2"/>
        <w:rPr>
          <w:rFonts w:ascii="Palatino Linotype" w:hAnsi="Palatino Linotype"/>
          <w:sz w:val="20"/>
          <w:szCs w:val="20"/>
          <w:lang w:val="en-GB"/>
        </w:rPr>
      </w:pPr>
      <w:bookmarkStart w:id="34" w:name="_Toc194849229"/>
      <w:bookmarkStart w:id="35" w:name="_Toc194849661"/>
      <w:bookmarkStart w:id="36" w:name="_Toc215572611"/>
      <w:r w:rsidRPr="00C40EDA">
        <w:rPr>
          <w:rFonts w:ascii="Palatino Linotype" w:hAnsi="Palatino Linotype"/>
          <w:sz w:val="20"/>
          <w:szCs w:val="20"/>
          <w:lang w:val="en-GB"/>
        </w:rPr>
        <w:t>Etherification</w:t>
      </w:r>
      <w:r>
        <w:rPr>
          <w:rFonts w:ascii="Palatino Linotype" w:hAnsi="Palatino Linotype"/>
          <w:sz w:val="20"/>
          <w:szCs w:val="20"/>
          <w:lang w:val="en-GB"/>
        </w:rPr>
        <w:t xml:space="preserve">: </w:t>
      </w:r>
      <w:r w:rsidRPr="006D08C7">
        <w:rPr>
          <w:rFonts w:ascii="Palatino Linotype" w:hAnsi="Palatino Linotype"/>
          <w:sz w:val="20"/>
          <w:szCs w:val="20"/>
          <w:lang w:val="en-GB"/>
        </w:rPr>
        <w:t>Methyl 6-(</w:t>
      </w:r>
      <w:r>
        <w:rPr>
          <w:rFonts w:ascii="Palatino Linotype" w:hAnsi="Palatino Linotype"/>
          <w:sz w:val="20"/>
          <w:szCs w:val="20"/>
          <w:lang w:val="en-GB"/>
        </w:rPr>
        <w:t>3</w:t>
      </w:r>
      <w:r w:rsidRPr="006D08C7">
        <w:rPr>
          <w:rFonts w:ascii="Palatino Linotype" w:hAnsi="Palatino Linotype"/>
          <w:sz w:val="20"/>
          <w:szCs w:val="20"/>
          <w:lang w:val="en-GB"/>
        </w:rPr>
        <w:t>-chloropropoxy</w:t>
      </w:r>
      <w:proofErr w:type="gramStart"/>
      <w:r w:rsidRPr="006D08C7">
        <w:rPr>
          <w:rFonts w:ascii="Palatino Linotype" w:hAnsi="Palatino Linotype"/>
          <w:sz w:val="20"/>
          <w:szCs w:val="20"/>
          <w:lang w:val="en-GB"/>
        </w:rPr>
        <w:t>)quinoline</w:t>
      </w:r>
      <w:proofErr w:type="gramEnd"/>
      <w:r w:rsidRPr="006D08C7">
        <w:rPr>
          <w:rFonts w:ascii="Palatino Linotype" w:hAnsi="Palatino Linotype"/>
          <w:sz w:val="20"/>
          <w:szCs w:val="20"/>
          <w:lang w:val="en-GB"/>
        </w:rPr>
        <w:t>-4-carboxylate</w:t>
      </w:r>
      <w:bookmarkEnd w:id="34"/>
      <w:bookmarkEnd w:id="35"/>
      <w:bookmarkEnd w:id="36"/>
    </w:p>
    <w:p w:rsidR="005671B9" w:rsidRPr="001D485A" w:rsidRDefault="005671B9" w:rsidP="005671B9">
      <w:pPr>
        <w:rPr>
          <w:rFonts w:ascii="Palatino Linotype" w:hAnsi="Palatino Linotype"/>
          <w:sz w:val="20"/>
          <w:szCs w:val="20"/>
          <w:shd w:val="clear" w:color="auto" w:fill="FFFFFF" w:themeFill="background1"/>
          <w:lang w:val="en-GB"/>
        </w:rPr>
      </w:pPr>
      <w:r w:rsidRPr="001D485A">
        <w:rPr>
          <w:rFonts w:ascii="Palatino Linotype" w:hAnsi="Palatino Linotype"/>
          <w:sz w:val="20"/>
          <w:szCs w:val="20"/>
          <w:lang w:val="en-GB"/>
        </w:rPr>
        <w:t xml:space="preserve">Methyl 6-hydroxyquinoline-4-carboxylate </w:t>
      </w:r>
      <w:r w:rsidRPr="001D485A">
        <w:rPr>
          <w:rFonts w:ascii="Palatino Linotype" w:hAnsi="Palatino Linotype"/>
          <w:b/>
          <w:sz w:val="20"/>
          <w:szCs w:val="20"/>
          <w:lang w:val="en-GB"/>
        </w:rPr>
        <w:t>3</w:t>
      </w:r>
      <w:r w:rsidRPr="001D485A">
        <w:rPr>
          <w:rFonts w:ascii="Palatino Linotype" w:hAnsi="Palatino Linotype"/>
          <w:sz w:val="20"/>
          <w:szCs w:val="20"/>
          <w:lang w:val="en-GB"/>
        </w:rPr>
        <w:t xml:space="preserve"> (134 mg, 0.66 </w:t>
      </w:r>
      <w:proofErr w:type="spellStart"/>
      <w:r w:rsidRPr="001D485A">
        <w:rPr>
          <w:rFonts w:ascii="Palatino Linotype" w:hAnsi="Palatino Linotype"/>
          <w:sz w:val="20"/>
          <w:szCs w:val="20"/>
          <w:lang w:val="en-GB"/>
        </w:rPr>
        <w:t>mmol</w:t>
      </w:r>
      <w:proofErr w:type="spellEnd"/>
      <w:r w:rsidRPr="001D485A">
        <w:rPr>
          <w:rFonts w:ascii="Palatino Linotype" w:hAnsi="Palatino Linotype"/>
          <w:sz w:val="20"/>
          <w:szCs w:val="20"/>
          <w:lang w:val="en-GB"/>
        </w:rPr>
        <w:t>) and Cs</w:t>
      </w:r>
      <w:r w:rsidRPr="001D485A">
        <w:rPr>
          <w:rFonts w:ascii="Palatino Linotype" w:hAnsi="Palatino Linotype"/>
          <w:sz w:val="20"/>
          <w:szCs w:val="20"/>
          <w:vertAlign w:val="subscript"/>
          <w:lang w:val="en-GB"/>
        </w:rPr>
        <w:t>2</w:t>
      </w:r>
      <w:r w:rsidRPr="001D485A">
        <w:rPr>
          <w:rFonts w:ascii="Palatino Linotype" w:hAnsi="Palatino Linotype"/>
          <w:sz w:val="20"/>
          <w:szCs w:val="20"/>
          <w:lang w:val="en-GB"/>
        </w:rPr>
        <w:t>CO</w:t>
      </w:r>
      <w:r w:rsidRPr="001D485A">
        <w:rPr>
          <w:rFonts w:ascii="Palatino Linotype" w:hAnsi="Palatino Linotype"/>
          <w:sz w:val="20"/>
          <w:szCs w:val="20"/>
          <w:vertAlign w:val="subscript"/>
          <w:lang w:val="en-GB"/>
        </w:rPr>
        <w:t>3</w:t>
      </w:r>
      <w:r w:rsidRPr="001D485A">
        <w:rPr>
          <w:rFonts w:ascii="Palatino Linotype" w:hAnsi="Palatino Linotype"/>
          <w:sz w:val="20"/>
          <w:szCs w:val="20"/>
          <w:lang w:val="en-GB"/>
        </w:rPr>
        <w:t xml:space="preserve"> (1.07 g, 3.28 </w:t>
      </w:r>
      <w:proofErr w:type="spellStart"/>
      <w:r w:rsidRPr="001D485A">
        <w:rPr>
          <w:rFonts w:ascii="Palatino Linotype" w:hAnsi="Palatino Linotype"/>
          <w:sz w:val="20"/>
          <w:szCs w:val="20"/>
          <w:lang w:val="en-GB"/>
        </w:rPr>
        <w:t>mmol</w:t>
      </w:r>
      <w:proofErr w:type="spellEnd"/>
      <w:r w:rsidRPr="001D485A">
        <w:rPr>
          <w:rFonts w:ascii="Palatino Linotype" w:hAnsi="Palatino Linotype"/>
          <w:sz w:val="20"/>
          <w:szCs w:val="20"/>
          <w:lang w:val="en-GB"/>
        </w:rPr>
        <w:t xml:space="preserve">) were dissolved in dry DMF (6 mL), and subsequently 1-chloro-3-iodopropane (470 mg, 2.30 </w:t>
      </w:r>
      <w:proofErr w:type="spellStart"/>
      <w:r w:rsidRPr="001D485A">
        <w:rPr>
          <w:rFonts w:ascii="Palatino Linotype" w:hAnsi="Palatino Linotype"/>
          <w:sz w:val="20"/>
          <w:szCs w:val="20"/>
          <w:lang w:val="en-GB"/>
        </w:rPr>
        <w:t>mmol</w:t>
      </w:r>
      <w:proofErr w:type="spellEnd"/>
      <w:r w:rsidRPr="001D485A">
        <w:rPr>
          <w:rFonts w:ascii="Palatino Linotype" w:hAnsi="Palatino Linotype"/>
          <w:sz w:val="20"/>
          <w:szCs w:val="20"/>
          <w:lang w:val="en-GB"/>
        </w:rPr>
        <w:t xml:space="preserve">, 0.257 mL) was added. The reaction was stirred at 60°C overnight. In the following, the solvent was removed under reduced pressure. The residue was partitioned between diethyl ether and water and the aqueous phase was extracted with diethyl ether four times. The combined organic phases were washed with brine, dried over sodium </w:t>
      </w:r>
      <w:proofErr w:type="spellStart"/>
      <w:r w:rsidRPr="001D485A">
        <w:rPr>
          <w:rFonts w:ascii="Palatino Linotype" w:hAnsi="Palatino Linotype"/>
          <w:sz w:val="20"/>
          <w:szCs w:val="20"/>
          <w:lang w:val="en-GB"/>
        </w:rPr>
        <w:t>sulfate</w:t>
      </w:r>
      <w:proofErr w:type="spellEnd"/>
      <w:r w:rsidRPr="001D485A">
        <w:rPr>
          <w:rFonts w:ascii="Palatino Linotype" w:hAnsi="Palatino Linotype"/>
          <w:sz w:val="20"/>
          <w:szCs w:val="20"/>
          <w:lang w:val="en-GB"/>
        </w:rPr>
        <w:t xml:space="preserve"> and the solvent was dried. The crude product was purified by column chromatography (petroleum ether/ethyl acetate 2/1) using silica. The desired compound </w:t>
      </w:r>
      <w:r w:rsidRPr="001D485A">
        <w:rPr>
          <w:rFonts w:ascii="Palatino Linotype" w:hAnsi="Palatino Linotype"/>
          <w:b/>
          <w:sz w:val="20"/>
          <w:szCs w:val="20"/>
          <w:lang w:val="en-GB"/>
        </w:rPr>
        <w:t>4</w:t>
      </w:r>
      <w:r w:rsidRPr="001D485A">
        <w:rPr>
          <w:rFonts w:ascii="Palatino Linotype" w:hAnsi="Palatino Linotype"/>
          <w:sz w:val="20"/>
          <w:szCs w:val="20"/>
          <w:lang w:val="en-GB"/>
        </w:rPr>
        <w:t xml:space="preserve"> was obtained as yellow oil </w:t>
      </w:r>
      <w:r w:rsidRPr="001D485A">
        <w:rPr>
          <w:rFonts w:ascii="Palatino Linotype" w:hAnsi="Palatino Linotype"/>
          <w:sz w:val="20"/>
          <w:szCs w:val="20"/>
          <w:shd w:val="clear" w:color="auto" w:fill="FFFFFF" w:themeFill="background1"/>
          <w:lang w:val="en-GB"/>
        </w:rPr>
        <w:t xml:space="preserve">(120 mg, 0.43 </w:t>
      </w:r>
      <w:proofErr w:type="spellStart"/>
      <w:r w:rsidRPr="001D485A">
        <w:rPr>
          <w:rFonts w:ascii="Palatino Linotype" w:hAnsi="Palatino Linotype"/>
          <w:sz w:val="20"/>
          <w:szCs w:val="20"/>
          <w:shd w:val="clear" w:color="auto" w:fill="FFFFFF" w:themeFill="background1"/>
          <w:lang w:val="en-GB"/>
        </w:rPr>
        <w:t>mmol</w:t>
      </w:r>
      <w:proofErr w:type="spellEnd"/>
      <w:r w:rsidRPr="001D485A">
        <w:rPr>
          <w:rFonts w:ascii="Palatino Linotype" w:hAnsi="Palatino Linotype"/>
          <w:sz w:val="20"/>
          <w:szCs w:val="20"/>
          <w:shd w:val="clear" w:color="auto" w:fill="FFFFFF" w:themeFill="background1"/>
          <w:lang w:val="en-GB"/>
        </w:rPr>
        <w:t>, 65 %).</w:t>
      </w:r>
    </w:p>
    <w:p w:rsidR="005671B9" w:rsidRDefault="005671B9" w:rsidP="005671B9">
      <w:pPr>
        <w:rPr>
          <w:rFonts w:ascii="Palatino Linotype" w:hAnsi="Palatino Linotype"/>
          <w:sz w:val="20"/>
          <w:szCs w:val="20"/>
          <w:lang w:val="en-GB"/>
        </w:rPr>
      </w:pPr>
      <w:r>
        <w:rPr>
          <w:rFonts w:ascii="Palatino Linotype" w:hAnsi="Palatino Linotype"/>
          <w:noProof/>
          <w:sz w:val="20"/>
          <w:szCs w:val="20"/>
          <w:lang w:val="de-DE" w:eastAsia="de-DE"/>
        </w:rPr>
        <w:lastRenderedPageBreak/>
        <w:drawing>
          <wp:inline distT="0" distB="0" distL="0" distR="0" wp14:anchorId="0511BF45" wp14:editId="14E36EE5">
            <wp:extent cx="6100380" cy="4278585"/>
            <wp:effectExtent l="0" t="0" r="0" b="8255"/>
            <wp:docPr id="25466855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8335" cy="4291178"/>
                    </a:xfrm>
                    <a:prstGeom prst="rect">
                      <a:avLst/>
                    </a:prstGeom>
                    <a:noFill/>
                  </pic:spPr>
                </pic:pic>
              </a:graphicData>
            </a:graphic>
          </wp:inline>
        </w:drawing>
      </w:r>
    </w:p>
    <w:p w:rsidR="005671B9" w:rsidRDefault="005671B9" w:rsidP="005671B9">
      <w:pPr>
        <w:rPr>
          <w:rFonts w:ascii="Palatino Linotype" w:hAnsi="Palatino Linotype"/>
          <w:sz w:val="20"/>
          <w:szCs w:val="20"/>
          <w:lang w:val="en-GB"/>
        </w:rPr>
      </w:pPr>
      <w:r w:rsidRPr="00543CC4">
        <w:rPr>
          <w:rFonts w:ascii="Palatino Linotype" w:hAnsi="Palatino Linotype"/>
          <w:noProof/>
          <w:sz w:val="20"/>
          <w:szCs w:val="20"/>
          <w:lang w:val="de-DE" w:eastAsia="de-DE"/>
        </w:rPr>
        <w:drawing>
          <wp:inline distT="0" distB="0" distL="0" distR="0" wp14:anchorId="7421FCD6" wp14:editId="56EDA00B">
            <wp:extent cx="6120130" cy="4312920"/>
            <wp:effectExtent l="0" t="0" r="0" b="0"/>
            <wp:docPr id="3879728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97281" name=""/>
                    <pic:cNvPicPr/>
                  </pic:nvPicPr>
                  <pic:blipFill>
                    <a:blip r:embed="rId13"/>
                    <a:stretch>
                      <a:fillRect/>
                    </a:stretch>
                  </pic:blipFill>
                  <pic:spPr>
                    <a:xfrm>
                      <a:off x="0" y="0"/>
                      <a:ext cx="6120130" cy="4312920"/>
                    </a:xfrm>
                    <a:prstGeom prst="rect">
                      <a:avLst/>
                    </a:prstGeom>
                  </pic:spPr>
                </pic:pic>
              </a:graphicData>
            </a:graphic>
          </wp:inline>
        </w:drawing>
      </w:r>
    </w:p>
    <w:p w:rsidR="005671B9" w:rsidRPr="00CA7595" w:rsidRDefault="005671B9" w:rsidP="005671B9">
      <w:pPr>
        <w:rPr>
          <w:rFonts w:ascii="Palatino Linotype" w:hAnsi="Palatino Linotype"/>
          <w:sz w:val="20"/>
          <w:szCs w:val="20"/>
          <w:lang w:val="en-GB"/>
        </w:rPr>
      </w:pPr>
      <w:r w:rsidRPr="00543CC4">
        <w:rPr>
          <w:rFonts w:ascii="Palatino Linotype" w:hAnsi="Palatino Linotype"/>
          <w:noProof/>
          <w:sz w:val="20"/>
          <w:szCs w:val="20"/>
          <w:lang w:val="de-DE" w:eastAsia="de-DE"/>
        </w:rPr>
        <w:lastRenderedPageBreak/>
        <w:drawing>
          <wp:inline distT="0" distB="0" distL="0" distR="0" wp14:anchorId="75219B09" wp14:editId="2545AEB1">
            <wp:extent cx="6120130" cy="4253865"/>
            <wp:effectExtent l="0" t="0" r="0" b="0"/>
            <wp:docPr id="213867795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677955" name=""/>
                    <pic:cNvPicPr/>
                  </pic:nvPicPr>
                  <pic:blipFill>
                    <a:blip r:embed="rId14"/>
                    <a:stretch>
                      <a:fillRect/>
                    </a:stretch>
                  </pic:blipFill>
                  <pic:spPr>
                    <a:xfrm>
                      <a:off x="0" y="0"/>
                      <a:ext cx="6120130" cy="4253865"/>
                    </a:xfrm>
                    <a:prstGeom prst="rect">
                      <a:avLst/>
                    </a:prstGeom>
                  </pic:spPr>
                </pic:pic>
              </a:graphicData>
            </a:graphic>
          </wp:inline>
        </w:drawing>
      </w:r>
    </w:p>
    <w:p w:rsidR="005671B9" w:rsidRPr="0097578B" w:rsidRDefault="005671B9" w:rsidP="005671B9">
      <w:pPr>
        <w:rPr>
          <w:rFonts w:ascii="Palatino Linotype" w:hAnsi="Palatino Linotype"/>
          <w:sz w:val="20"/>
          <w:szCs w:val="20"/>
          <w:lang w:val="en-GB"/>
        </w:rPr>
      </w:pPr>
      <w:r w:rsidRPr="0097578B">
        <w:rPr>
          <w:rFonts w:ascii="Palatino Linotype" w:hAnsi="Palatino Linotype"/>
          <w:sz w:val="20"/>
          <w:szCs w:val="20"/>
          <w:vertAlign w:val="superscript"/>
          <w:lang w:val="en-GB"/>
        </w:rPr>
        <w:t>1</w:t>
      </w:r>
      <w:r w:rsidRPr="0097578B">
        <w:rPr>
          <w:rFonts w:ascii="Palatino Linotype" w:hAnsi="Palatino Linotype"/>
          <w:sz w:val="20"/>
          <w:szCs w:val="20"/>
          <w:lang w:val="en-GB"/>
        </w:rPr>
        <w:t>H-NMR (400 MHz, DMSO-d</w:t>
      </w:r>
      <w:r w:rsidRPr="0097578B">
        <w:rPr>
          <w:rFonts w:ascii="Palatino Linotype" w:hAnsi="Palatino Linotype"/>
          <w:sz w:val="20"/>
          <w:szCs w:val="20"/>
          <w:vertAlign w:val="subscript"/>
          <w:lang w:val="en-GB"/>
        </w:rPr>
        <w:t>6</w:t>
      </w:r>
      <w:r w:rsidRPr="0097578B">
        <w:rPr>
          <w:rFonts w:ascii="Palatino Linotype" w:hAnsi="Palatino Linotype"/>
          <w:sz w:val="20"/>
          <w:szCs w:val="20"/>
          <w:lang w:val="en-GB"/>
        </w:rPr>
        <w:t xml:space="preserve">): </w:t>
      </w:r>
      <w:r w:rsidRPr="0097578B">
        <w:rPr>
          <w:rFonts w:ascii="Palatino Linotype" w:hAnsi="Palatino Linotype"/>
          <w:sz w:val="20"/>
          <w:szCs w:val="20"/>
          <w:lang w:val="el-GR"/>
        </w:rPr>
        <w:t>δ</w:t>
      </w:r>
      <w:r w:rsidRPr="0097578B">
        <w:rPr>
          <w:rFonts w:ascii="Palatino Linotype" w:hAnsi="Palatino Linotype"/>
          <w:sz w:val="20"/>
          <w:szCs w:val="20"/>
          <w:lang w:val="en-GB"/>
        </w:rPr>
        <w:t xml:space="preserve"> (ppm) = 8.88 (d, J = 4.4 Hz, 1H, A), 8.09 (d, J = 2.4 Hz, 1H, E), 8.04 (d, J = 9.2 Hz, 1H, C), 7.93 (d, J = 4.4 Hz, 1 H, B), 7.52 (</w:t>
      </w:r>
      <w:proofErr w:type="spellStart"/>
      <w:r w:rsidRPr="0097578B">
        <w:rPr>
          <w:rFonts w:ascii="Palatino Linotype" w:hAnsi="Palatino Linotype"/>
          <w:sz w:val="20"/>
          <w:szCs w:val="20"/>
          <w:lang w:val="en-GB"/>
        </w:rPr>
        <w:t>dd</w:t>
      </w:r>
      <w:proofErr w:type="spellEnd"/>
      <w:r w:rsidRPr="0097578B">
        <w:rPr>
          <w:rFonts w:ascii="Palatino Linotype" w:hAnsi="Palatino Linotype"/>
          <w:sz w:val="20"/>
          <w:szCs w:val="20"/>
          <w:lang w:val="en-GB"/>
        </w:rPr>
        <w:t>, J = 9.4, 2.8 Hz, 1H, D), 4.24 (t, J = 6.0 Hz, 2H,</w:t>
      </w:r>
      <w:r>
        <w:rPr>
          <w:rFonts w:ascii="Palatino Linotype" w:hAnsi="Palatino Linotype"/>
          <w:sz w:val="20"/>
          <w:szCs w:val="20"/>
          <w:lang w:val="en-GB"/>
        </w:rPr>
        <w:t xml:space="preserve"> G</w:t>
      </w:r>
      <w:r w:rsidRPr="0097578B">
        <w:rPr>
          <w:rFonts w:ascii="Palatino Linotype" w:hAnsi="Palatino Linotype"/>
          <w:sz w:val="20"/>
          <w:szCs w:val="20"/>
          <w:lang w:val="en-GB"/>
        </w:rPr>
        <w:t xml:space="preserve">), 3.97 (s, 3H, F), 3.85 (t, J = 6.4 Hz, 2H, </w:t>
      </w:r>
      <w:r>
        <w:rPr>
          <w:rFonts w:ascii="Palatino Linotype" w:hAnsi="Palatino Linotype"/>
          <w:sz w:val="20"/>
          <w:szCs w:val="20"/>
          <w:lang w:val="en-GB"/>
        </w:rPr>
        <w:t>I</w:t>
      </w:r>
      <w:r w:rsidRPr="0097578B">
        <w:rPr>
          <w:rFonts w:ascii="Palatino Linotype" w:hAnsi="Palatino Linotype"/>
          <w:sz w:val="20"/>
          <w:szCs w:val="20"/>
          <w:lang w:val="en-GB"/>
        </w:rPr>
        <w:t>), 2.28-2.24 (m, 2H, H).</w:t>
      </w:r>
    </w:p>
    <w:p w:rsidR="005671B9" w:rsidRPr="0097578B" w:rsidRDefault="005671B9" w:rsidP="005671B9">
      <w:pPr>
        <w:jc w:val="center"/>
        <w:rPr>
          <w:rFonts w:ascii="Palatino Linotype" w:hAnsi="Palatino Linotype"/>
          <w:sz w:val="20"/>
          <w:szCs w:val="20"/>
          <w:lang w:val="en-GB"/>
        </w:rPr>
      </w:pPr>
      <w:r>
        <w:rPr>
          <w:rFonts w:ascii="Palatino Linotype" w:hAnsi="Palatino Linotype"/>
          <w:b/>
          <w:sz w:val="20"/>
          <w:szCs w:val="20"/>
          <w:lang w:val="en-GB"/>
        </w:rPr>
        <w:t>Fig.</w:t>
      </w:r>
      <w:r w:rsidRPr="0097578B">
        <w:rPr>
          <w:rFonts w:ascii="Palatino Linotype" w:hAnsi="Palatino Linotype"/>
          <w:b/>
          <w:sz w:val="20"/>
          <w:szCs w:val="20"/>
          <w:lang w:val="en-GB"/>
        </w:rPr>
        <w:t xml:space="preserve"> S4</w:t>
      </w:r>
      <w:r w:rsidRPr="0097578B">
        <w:rPr>
          <w:rFonts w:ascii="Palatino Linotype" w:hAnsi="Palatino Linotype"/>
          <w:sz w:val="20"/>
          <w:szCs w:val="20"/>
          <w:lang w:val="en-GB"/>
        </w:rPr>
        <w:t xml:space="preserve"> </w:t>
      </w:r>
      <w:r w:rsidRPr="0097578B">
        <w:rPr>
          <w:rFonts w:ascii="Palatino Linotype" w:hAnsi="Palatino Linotype"/>
          <w:sz w:val="20"/>
          <w:szCs w:val="20"/>
          <w:vertAlign w:val="superscript"/>
          <w:lang w:val="en-GB"/>
        </w:rPr>
        <w:t>1</w:t>
      </w:r>
      <w:r w:rsidRPr="0097578B">
        <w:rPr>
          <w:rFonts w:ascii="Palatino Linotype" w:hAnsi="Palatino Linotype"/>
          <w:sz w:val="20"/>
          <w:szCs w:val="20"/>
          <w:lang w:val="en-GB"/>
        </w:rPr>
        <w:t>H NMR spectrum of methyl 6-(3-chloropropoxy</w:t>
      </w:r>
      <w:proofErr w:type="gramStart"/>
      <w:r w:rsidRPr="0097578B">
        <w:rPr>
          <w:rFonts w:ascii="Palatino Linotype" w:hAnsi="Palatino Linotype"/>
          <w:sz w:val="20"/>
          <w:szCs w:val="20"/>
          <w:lang w:val="en-GB"/>
        </w:rPr>
        <w:t>)quinoline</w:t>
      </w:r>
      <w:proofErr w:type="gramEnd"/>
      <w:r w:rsidRPr="0097578B">
        <w:rPr>
          <w:rFonts w:ascii="Palatino Linotype" w:hAnsi="Palatino Linotype"/>
          <w:sz w:val="20"/>
          <w:szCs w:val="20"/>
          <w:lang w:val="en-GB"/>
        </w:rPr>
        <w:t>-4-carboxylate</w:t>
      </w:r>
    </w:p>
    <w:p w:rsidR="005671B9" w:rsidRPr="00CA7595" w:rsidRDefault="005671B9" w:rsidP="005671B9">
      <w:pPr>
        <w:jc w:val="center"/>
        <w:rPr>
          <w:rFonts w:ascii="Palatino Linotype" w:hAnsi="Palatino Linotype"/>
          <w:sz w:val="20"/>
          <w:szCs w:val="20"/>
          <w:lang w:val="en-GB"/>
        </w:rPr>
      </w:pPr>
    </w:p>
    <w:p w:rsidR="005671B9" w:rsidRPr="00C40EDA" w:rsidRDefault="005671B9" w:rsidP="005671B9">
      <w:pPr>
        <w:pStyle w:val="berschrift2"/>
        <w:rPr>
          <w:rFonts w:ascii="Palatino Linotype" w:hAnsi="Palatino Linotype"/>
          <w:sz w:val="20"/>
          <w:szCs w:val="20"/>
          <w:lang w:val="en-GB"/>
        </w:rPr>
      </w:pPr>
      <w:bookmarkStart w:id="37" w:name="_Toc194849230"/>
      <w:bookmarkStart w:id="38" w:name="_Toc194849662"/>
      <w:bookmarkStart w:id="39" w:name="_Toc215572612"/>
      <w:r w:rsidRPr="00C40EDA">
        <w:rPr>
          <w:rFonts w:ascii="Palatino Linotype" w:hAnsi="Palatino Linotype"/>
          <w:sz w:val="20"/>
          <w:szCs w:val="20"/>
          <w:lang w:val="en-GB"/>
        </w:rPr>
        <w:t>Nucleophilic substitution &amp; hydrolysis</w:t>
      </w:r>
      <w:r>
        <w:rPr>
          <w:rFonts w:ascii="Palatino Linotype" w:hAnsi="Palatino Linotype"/>
          <w:sz w:val="20"/>
          <w:szCs w:val="20"/>
          <w:lang w:val="en-GB"/>
        </w:rPr>
        <w:t xml:space="preserve">: </w:t>
      </w:r>
      <w:r w:rsidRPr="00265114">
        <w:rPr>
          <w:rFonts w:ascii="Palatino Linotype" w:hAnsi="Palatino Linotype"/>
          <w:sz w:val="20"/>
          <w:szCs w:val="20"/>
          <w:lang w:val="en-GB"/>
        </w:rPr>
        <w:t>6-(3-(1-</w:t>
      </w:r>
      <w:r>
        <w:rPr>
          <w:rFonts w:ascii="Palatino Linotype" w:hAnsi="Palatino Linotype"/>
          <w:sz w:val="20"/>
          <w:szCs w:val="20"/>
          <w:lang w:val="en-GB"/>
        </w:rPr>
        <w:t>p</w:t>
      </w:r>
      <w:r w:rsidRPr="00265114">
        <w:rPr>
          <w:rFonts w:ascii="Palatino Linotype" w:hAnsi="Palatino Linotype"/>
          <w:sz w:val="20"/>
          <w:szCs w:val="20"/>
          <w:lang w:val="en-GB"/>
        </w:rPr>
        <w:t>iperazinyl-4-prop-2-ynyl</w:t>
      </w:r>
      <w:proofErr w:type="gramStart"/>
      <w:r w:rsidRPr="00265114">
        <w:rPr>
          <w:rFonts w:ascii="Palatino Linotype" w:hAnsi="Palatino Linotype"/>
          <w:sz w:val="20"/>
          <w:szCs w:val="20"/>
          <w:lang w:val="en-GB"/>
        </w:rPr>
        <w:t>)</w:t>
      </w:r>
      <w:proofErr w:type="spellStart"/>
      <w:r w:rsidRPr="00265114">
        <w:rPr>
          <w:rFonts w:ascii="Palatino Linotype" w:hAnsi="Palatino Linotype"/>
          <w:sz w:val="20"/>
          <w:szCs w:val="20"/>
          <w:lang w:val="en-GB"/>
        </w:rPr>
        <w:t>propoxy</w:t>
      </w:r>
      <w:proofErr w:type="spellEnd"/>
      <w:proofErr w:type="gramEnd"/>
      <w:r w:rsidRPr="00265114">
        <w:rPr>
          <w:rFonts w:ascii="Palatino Linotype" w:hAnsi="Palatino Linotype"/>
          <w:sz w:val="20"/>
          <w:szCs w:val="20"/>
          <w:lang w:val="en-GB"/>
        </w:rPr>
        <w:t>)quinoline-4-carboxylic acid</w:t>
      </w:r>
      <w:bookmarkEnd w:id="37"/>
      <w:bookmarkEnd w:id="38"/>
      <w:bookmarkEnd w:id="39"/>
    </w:p>
    <w:p w:rsidR="005671B9" w:rsidRPr="0097578B" w:rsidRDefault="005671B9" w:rsidP="005671B9">
      <w:pPr>
        <w:rPr>
          <w:rFonts w:ascii="Palatino Linotype" w:hAnsi="Palatino Linotype"/>
          <w:sz w:val="20"/>
          <w:szCs w:val="20"/>
          <w:lang w:val="en-GB"/>
        </w:rPr>
      </w:pPr>
      <w:r w:rsidRPr="0097578B">
        <w:rPr>
          <w:rFonts w:ascii="Palatino Linotype" w:hAnsi="Palatino Linotype"/>
          <w:sz w:val="20"/>
          <w:szCs w:val="20"/>
          <w:lang w:val="en-GB"/>
        </w:rPr>
        <w:t>To a solution of methyl 6-(3-chloropropoxy</w:t>
      </w:r>
      <w:proofErr w:type="gramStart"/>
      <w:r w:rsidRPr="0097578B">
        <w:rPr>
          <w:rFonts w:ascii="Palatino Linotype" w:hAnsi="Palatino Linotype"/>
          <w:sz w:val="20"/>
          <w:szCs w:val="20"/>
          <w:lang w:val="en-GB"/>
        </w:rPr>
        <w:t>)quinoline</w:t>
      </w:r>
      <w:proofErr w:type="gramEnd"/>
      <w:r w:rsidRPr="0097578B">
        <w:rPr>
          <w:rFonts w:ascii="Palatino Linotype" w:hAnsi="Palatino Linotype"/>
          <w:sz w:val="20"/>
          <w:szCs w:val="20"/>
          <w:lang w:val="en-GB"/>
        </w:rPr>
        <w:t xml:space="preserve">-4-carboxylate </w:t>
      </w:r>
      <w:r w:rsidRPr="0097578B">
        <w:rPr>
          <w:rFonts w:ascii="Palatino Linotype" w:hAnsi="Palatino Linotype"/>
          <w:b/>
          <w:sz w:val="20"/>
          <w:szCs w:val="20"/>
          <w:lang w:val="en-GB"/>
        </w:rPr>
        <w:t>4</w:t>
      </w:r>
      <w:r w:rsidRPr="0097578B">
        <w:rPr>
          <w:rFonts w:ascii="Palatino Linotype" w:hAnsi="Palatino Linotype"/>
          <w:sz w:val="20"/>
          <w:szCs w:val="20"/>
          <w:lang w:val="en-GB"/>
        </w:rPr>
        <w:t xml:space="preserve"> (117 mg, 0.42 </w:t>
      </w:r>
      <w:proofErr w:type="spellStart"/>
      <w:r w:rsidRPr="0097578B">
        <w:rPr>
          <w:rFonts w:ascii="Palatino Linotype" w:hAnsi="Palatino Linotype"/>
          <w:sz w:val="20"/>
          <w:szCs w:val="20"/>
          <w:lang w:val="en-GB"/>
        </w:rPr>
        <w:t>mmol</w:t>
      </w:r>
      <w:proofErr w:type="spellEnd"/>
      <w:r w:rsidRPr="0097578B">
        <w:rPr>
          <w:rFonts w:ascii="Palatino Linotype" w:hAnsi="Palatino Linotype"/>
          <w:sz w:val="20"/>
          <w:szCs w:val="20"/>
          <w:lang w:val="en-GB"/>
        </w:rPr>
        <w:t xml:space="preserve"> ) and 1-prop-2-yn-1-yl)</w:t>
      </w:r>
      <w:proofErr w:type="spellStart"/>
      <w:r w:rsidRPr="0097578B">
        <w:rPr>
          <w:rFonts w:ascii="Palatino Linotype" w:hAnsi="Palatino Linotype"/>
          <w:sz w:val="20"/>
          <w:szCs w:val="20"/>
          <w:lang w:val="en-GB"/>
        </w:rPr>
        <w:t>piperazine</w:t>
      </w:r>
      <w:proofErr w:type="spellEnd"/>
      <w:r w:rsidRPr="0097578B">
        <w:rPr>
          <w:rFonts w:ascii="Palatino Linotype" w:hAnsi="Palatino Linotype"/>
          <w:sz w:val="20"/>
          <w:szCs w:val="20"/>
          <w:lang w:val="en-GB"/>
        </w:rPr>
        <w:t xml:space="preserve"> (156 mg,1.26 </w:t>
      </w:r>
      <w:proofErr w:type="spellStart"/>
      <w:r w:rsidRPr="0097578B">
        <w:rPr>
          <w:rFonts w:ascii="Palatino Linotype" w:hAnsi="Palatino Linotype"/>
          <w:sz w:val="20"/>
          <w:szCs w:val="20"/>
          <w:lang w:val="en-GB"/>
        </w:rPr>
        <w:t>mmol</w:t>
      </w:r>
      <w:proofErr w:type="spellEnd"/>
      <w:r w:rsidRPr="0097578B">
        <w:rPr>
          <w:rFonts w:ascii="Palatino Linotype" w:hAnsi="Palatino Linotype"/>
          <w:sz w:val="20"/>
          <w:szCs w:val="20"/>
          <w:lang w:val="en-GB"/>
        </w:rPr>
        <w:t xml:space="preserve">) in DMF (5 mL) was added potassium iodide (416 mg, 2.50 </w:t>
      </w:r>
      <w:proofErr w:type="spellStart"/>
      <w:r w:rsidRPr="0097578B">
        <w:rPr>
          <w:rFonts w:ascii="Palatino Linotype" w:hAnsi="Palatino Linotype"/>
          <w:sz w:val="20"/>
          <w:szCs w:val="20"/>
          <w:lang w:val="en-GB"/>
        </w:rPr>
        <w:t>mmol</w:t>
      </w:r>
      <w:proofErr w:type="spellEnd"/>
      <w:r w:rsidRPr="0097578B">
        <w:rPr>
          <w:rFonts w:ascii="Palatino Linotype" w:hAnsi="Palatino Linotype"/>
          <w:sz w:val="20"/>
          <w:szCs w:val="20"/>
          <w:lang w:val="en-GB"/>
        </w:rPr>
        <w:t xml:space="preserve">). The reaction mixture was stirred under argon atmosphere at 60 °C overnight. After the solvent was removed, saturated sodium bicarbonate solution was added and ethyl acetate was used to extract three times. The combined organic phases were dried over sodium </w:t>
      </w:r>
      <w:proofErr w:type="spellStart"/>
      <w:r w:rsidRPr="0097578B">
        <w:rPr>
          <w:rFonts w:ascii="Palatino Linotype" w:hAnsi="Palatino Linotype"/>
          <w:sz w:val="20"/>
          <w:szCs w:val="20"/>
          <w:lang w:val="en-GB"/>
        </w:rPr>
        <w:t>sulfate</w:t>
      </w:r>
      <w:proofErr w:type="spellEnd"/>
      <w:r w:rsidRPr="0097578B">
        <w:rPr>
          <w:rFonts w:ascii="Palatino Linotype" w:hAnsi="Palatino Linotype"/>
          <w:sz w:val="20"/>
          <w:szCs w:val="20"/>
          <w:lang w:val="en-GB"/>
        </w:rPr>
        <w:t xml:space="preserve"> and the solvent was evaporated under reduced pressure. After the crude product </w:t>
      </w:r>
      <w:r w:rsidRPr="0097578B">
        <w:rPr>
          <w:rFonts w:ascii="Palatino Linotype" w:hAnsi="Palatino Linotype"/>
          <w:b/>
          <w:sz w:val="20"/>
          <w:szCs w:val="20"/>
          <w:lang w:val="en-GB"/>
        </w:rPr>
        <w:t>5</w:t>
      </w:r>
      <w:r w:rsidRPr="0097578B">
        <w:rPr>
          <w:rFonts w:ascii="Palatino Linotype" w:hAnsi="Palatino Linotype"/>
          <w:sz w:val="20"/>
          <w:szCs w:val="20"/>
          <w:lang w:val="en-GB"/>
        </w:rPr>
        <w:t xml:space="preserve"> was dissolved in a mixture of methanol and water (3 mL, 3/1), sodium hydroxide solution (2 M, 0.3 mL) was added, and the resulting mixture was stirred at RT for 120 min. Then, </w:t>
      </w:r>
      <w:proofErr w:type="spellStart"/>
      <w:r w:rsidRPr="0097578B">
        <w:rPr>
          <w:rFonts w:ascii="Palatino Linotype" w:hAnsi="Palatino Linotype"/>
          <w:sz w:val="20"/>
          <w:szCs w:val="20"/>
          <w:lang w:val="en-GB"/>
        </w:rPr>
        <w:t>HCl</w:t>
      </w:r>
      <w:proofErr w:type="spellEnd"/>
      <w:r w:rsidRPr="0097578B">
        <w:rPr>
          <w:rFonts w:ascii="Palatino Linotype" w:hAnsi="Palatino Linotype"/>
          <w:sz w:val="20"/>
          <w:szCs w:val="20"/>
          <w:lang w:val="en-GB"/>
        </w:rPr>
        <w:t xml:space="preserve"> was used to neutralize and the solvent was dried under vacuum to obtain the crude product </w:t>
      </w:r>
      <w:r w:rsidRPr="0097578B">
        <w:rPr>
          <w:rFonts w:ascii="Palatino Linotype" w:hAnsi="Palatino Linotype"/>
          <w:b/>
          <w:sz w:val="20"/>
          <w:szCs w:val="20"/>
          <w:lang w:val="en-GB"/>
        </w:rPr>
        <w:t xml:space="preserve">6 </w:t>
      </w:r>
      <w:r w:rsidRPr="0097578B">
        <w:rPr>
          <w:rFonts w:ascii="Palatino Linotype" w:hAnsi="Palatino Linotype"/>
          <w:bCs/>
          <w:sz w:val="20"/>
          <w:szCs w:val="20"/>
          <w:lang w:val="en-GB"/>
        </w:rPr>
        <w:t>(132 mg).</w:t>
      </w:r>
    </w:p>
    <w:p w:rsidR="005671B9" w:rsidRDefault="005671B9" w:rsidP="005671B9">
      <w:pPr>
        <w:rPr>
          <w:rFonts w:ascii="Palatino Linotype" w:hAnsi="Palatino Linotype"/>
          <w:sz w:val="20"/>
          <w:szCs w:val="20"/>
          <w:vertAlign w:val="superscript"/>
          <w:lang w:val="en-GB"/>
        </w:rPr>
      </w:pPr>
      <w:r>
        <w:rPr>
          <w:rFonts w:ascii="Palatino Linotype" w:hAnsi="Palatino Linotype"/>
          <w:noProof/>
          <w:sz w:val="20"/>
          <w:szCs w:val="20"/>
          <w:vertAlign w:val="superscript"/>
          <w:lang w:val="de-DE" w:eastAsia="de-DE"/>
        </w:rPr>
        <w:lastRenderedPageBreak/>
        <w:drawing>
          <wp:inline distT="0" distB="0" distL="0" distR="0" wp14:anchorId="7D4B910B" wp14:editId="57083D8B">
            <wp:extent cx="5980301" cy="4247319"/>
            <wp:effectExtent l="0" t="0" r="1905" b="1270"/>
            <wp:docPr id="38251991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08828" cy="4267579"/>
                    </a:xfrm>
                    <a:prstGeom prst="rect">
                      <a:avLst/>
                    </a:prstGeom>
                    <a:noFill/>
                  </pic:spPr>
                </pic:pic>
              </a:graphicData>
            </a:graphic>
          </wp:inline>
        </w:drawing>
      </w:r>
    </w:p>
    <w:p w:rsidR="005671B9" w:rsidRDefault="005671B9" w:rsidP="005671B9">
      <w:pPr>
        <w:rPr>
          <w:rFonts w:ascii="Palatino Linotype" w:hAnsi="Palatino Linotype"/>
          <w:sz w:val="20"/>
          <w:szCs w:val="20"/>
          <w:vertAlign w:val="superscript"/>
          <w:lang w:val="en-GB"/>
        </w:rPr>
      </w:pPr>
      <w:r w:rsidRPr="00543CC4">
        <w:rPr>
          <w:rFonts w:ascii="Palatino Linotype" w:hAnsi="Palatino Linotype"/>
          <w:noProof/>
          <w:sz w:val="20"/>
          <w:szCs w:val="20"/>
          <w:vertAlign w:val="superscript"/>
          <w:lang w:val="de-DE" w:eastAsia="de-DE"/>
        </w:rPr>
        <w:drawing>
          <wp:inline distT="0" distB="0" distL="0" distR="0" wp14:anchorId="722DE2B9" wp14:editId="655FBC41">
            <wp:extent cx="6120130" cy="4291330"/>
            <wp:effectExtent l="0" t="0" r="0" b="0"/>
            <wp:docPr id="2701283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128346" name=""/>
                    <pic:cNvPicPr/>
                  </pic:nvPicPr>
                  <pic:blipFill>
                    <a:blip r:embed="rId16"/>
                    <a:stretch>
                      <a:fillRect/>
                    </a:stretch>
                  </pic:blipFill>
                  <pic:spPr>
                    <a:xfrm>
                      <a:off x="0" y="0"/>
                      <a:ext cx="6120130" cy="4291330"/>
                    </a:xfrm>
                    <a:prstGeom prst="rect">
                      <a:avLst/>
                    </a:prstGeom>
                  </pic:spPr>
                </pic:pic>
              </a:graphicData>
            </a:graphic>
          </wp:inline>
        </w:drawing>
      </w:r>
    </w:p>
    <w:p w:rsidR="005671B9" w:rsidRDefault="005671B9" w:rsidP="005671B9">
      <w:pPr>
        <w:rPr>
          <w:rFonts w:ascii="Palatino Linotype" w:hAnsi="Palatino Linotype"/>
          <w:sz w:val="20"/>
          <w:szCs w:val="20"/>
          <w:vertAlign w:val="superscript"/>
          <w:lang w:val="en-GB"/>
        </w:rPr>
      </w:pPr>
      <w:r w:rsidRPr="00543CC4">
        <w:rPr>
          <w:rFonts w:ascii="Palatino Linotype" w:hAnsi="Palatino Linotype"/>
          <w:noProof/>
          <w:sz w:val="20"/>
          <w:szCs w:val="20"/>
          <w:vertAlign w:val="superscript"/>
          <w:lang w:val="de-DE" w:eastAsia="de-DE"/>
        </w:rPr>
        <w:lastRenderedPageBreak/>
        <w:drawing>
          <wp:inline distT="0" distB="0" distL="0" distR="0" wp14:anchorId="24C5FCEE" wp14:editId="5A84FED7">
            <wp:extent cx="6120130" cy="4393565"/>
            <wp:effectExtent l="0" t="0" r="0" b="6985"/>
            <wp:docPr id="19366569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65699" name=""/>
                    <pic:cNvPicPr/>
                  </pic:nvPicPr>
                  <pic:blipFill>
                    <a:blip r:embed="rId17"/>
                    <a:stretch>
                      <a:fillRect/>
                    </a:stretch>
                  </pic:blipFill>
                  <pic:spPr>
                    <a:xfrm>
                      <a:off x="0" y="0"/>
                      <a:ext cx="6120130" cy="4393565"/>
                    </a:xfrm>
                    <a:prstGeom prst="rect">
                      <a:avLst/>
                    </a:prstGeom>
                  </pic:spPr>
                </pic:pic>
              </a:graphicData>
            </a:graphic>
          </wp:inline>
        </w:drawing>
      </w:r>
    </w:p>
    <w:p w:rsidR="005671B9" w:rsidRPr="0097578B" w:rsidRDefault="005671B9" w:rsidP="005671B9">
      <w:pPr>
        <w:rPr>
          <w:rFonts w:ascii="Palatino Linotype" w:hAnsi="Palatino Linotype"/>
          <w:sz w:val="20"/>
          <w:szCs w:val="20"/>
          <w:lang w:val="en-GB"/>
        </w:rPr>
      </w:pPr>
      <w:r w:rsidRPr="0097578B">
        <w:rPr>
          <w:rFonts w:ascii="Palatino Linotype" w:hAnsi="Palatino Linotype"/>
          <w:sz w:val="20"/>
          <w:szCs w:val="20"/>
          <w:vertAlign w:val="superscript"/>
          <w:lang w:val="en-GB"/>
        </w:rPr>
        <w:t>1</w:t>
      </w:r>
      <w:r w:rsidRPr="0097578B">
        <w:rPr>
          <w:rFonts w:ascii="Palatino Linotype" w:hAnsi="Palatino Linotype"/>
          <w:sz w:val="20"/>
          <w:szCs w:val="20"/>
          <w:lang w:val="en-GB"/>
        </w:rPr>
        <w:t>H-NMR (400 MHz, DMSO-d</w:t>
      </w:r>
      <w:r w:rsidRPr="0097578B">
        <w:rPr>
          <w:rFonts w:ascii="Palatino Linotype" w:hAnsi="Palatino Linotype"/>
          <w:sz w:val="20"/>
          <w:szCs w:val="20"/>
          <w:vertAlign w:val="subscript"/>
          <w:lang w:val="en-GB"/>
        </w:rPr>
        <w:t>6</w:t>
      </w:r>
      <w:r w:rsidRPr="0097578B">
        <w:rPr>
          <w:rFonts w:ascii="Palatino Linotype" w:hAnsi="Palatino Linotype"/>
          <w:sz w:val="20"/>
          <w:szCs w:val="20"/>
          <w:lang w:val="en-GB"/>
        </w:rPr>
        <w:t xml:space="preserve">): </w:t>
      </w:r>
      <w:r w:rsidRPr="0097578B">
        <w:rPr>
          <w:rFonts w:ascii="Palatino Linotype" w:hAnsi="Palatino Linotype"/>
          <w:sz w:val="20"/>
          <w:szCs w:val="20"/>
          <w:lang w:val="el-GR"/>
        </w:rPr>
        <w:t>δ</w:t>
      </w:r>
      <w:r w:rsidRPr="0097578B">
        <w:rPr>
          <w:rFonts w:ascii="Palatino Linotype" w:hAnsi="Palatino Linotype"/>
          <w:sz w:val="20"/>
          <w:szCs w:val="20"/>
          <w:lang w:val="en-GB"/>
        </w:rPr>
        <w:t xml:space="preserve"> (ppm) = 8.63 (d, J = 4.4 Hz, 1H, A), 8.18 (d, J = 2.8 Hz, 1H, E), 7.84 (d, J = 9.2 Hz, 1H, C), 7.53 (d, J = 4 Hz, 1H, B), 7.31 (</w:t>
      </w:r>
      <w:proofErr w:type="spellStart"/>
      <w:r w:rsidRPr="0097578B">
        <w:rPr>
          <w:rFonts w:ascii="Palatino Linotype" w:hAnsi="Palatino Linotype"/>
          <w:sz w:val="20"/>
          <w:szCs w:val="20"/>
          <w:lang w:val="en-GB"/>
        </w:rPr>
        <w:t>dd</w:t>
      </w:r>
      <w:proofErr w:type="spellEnd"/>
      <w:r w:rsidRPr="0097578B">
        <w:rPr>
          <w:rFonts w:ascii="Palatino Linotype" w:hAnsi="Palatino Linotype"/>
          <w:sz w:val="20"/>
          <w:szCs w:val="20"/>
          <w:lang w:val="en-GB"/>
        </w:rPr>
        <w:t>, J = 9.2, 2.8 Hz, 1H, D), 4.06 (t, J = 6.4 Hz, 2H, F), 3.33-3.30 (m, covered by the H</w:t>
      </w:r>
      <w:r w:rsidRPr="0097578B">
        <w:rPr>
          <w:rFonts w:ascii="Palatino Linotype" w:hAnsi="Palatino Linotype"/>
          <w:sz w:val="20"/>
          <w:szCs w:val="20"/>
          <w:vertAlign w:val="subscript"/>
          <w:lang w:val="en-GB"/>
        </w:rPr>
        <w:t>2</w:t>
      </w:r>
      <w:r w:rsidRPr="0097578B">
        <w:rPr>
          <w:rFonts w:ascii="Palatino Linotype" w:hAnsi="Palatino Linotype"/>
          <w:sz w:val="20"/>
          <w:szCs w:val="20"/>
          <w:lang w:val="en-GB"/>
        </w:rPr>
        <w:t>O signal, 8H, I), 3.22 (d, J = 2.4 Hz, partially covered by the H</w:t>
      </w:r>
      <w:r w:rsidRPr="0097578B">
        <w:rPr>
          <w:rFonts w:ascii="Palatino Linotype" w:hAnsi="Palatino Linotype"/>
          <w:sz w:val="20"/>
          <w:szCs w:val="20"/>
          <w:vertAlign w:val="subscript"/>
          <w:lang w:val="en-GB"/>
        </w:rPr>
        <w:t>2</w:t>
      </w:r>
      <w:r w:rsidRPr="0097578B">
        <w:rPr>
          <w:rFonts w:ascii="Palatino Linotype" w:hAnsi="Palatino Linotype"/>
          <w:sz w:val="20"/>
          <w:szCs w:val="20"/>
          <w:lang w:val="en-GB"/>
        </w:rPr>
        <w:t>O peak, 2H, L), 3.11 (t, J = 2.4 Hz, 2H, H), 2.49 (t, covered by the DMSO peak, 1H, M), 1.93 (m, 2H, G)</w:t>
      </w:r>
    </w:p>
    <w:p w:rsidR="005671B9" w:rsidRPr="0097578B" w:rsidRDefault="005671B9" w:rsidP="005671B9">
      <w:pPr>
        <w:jc w:val="center"/>
        <w:rPr>
          <w:rFonts w:ascii="Palatino Linotype" w:hAnsi="Palatino Linotype"/>
          <w:sz w:val="20"/>
          <w:szCs w:val="20"/>
        </w:rPr>
      </w:pPr>
      <w:r>
        <w:rPr>
          <w:rFonts w:ascii="Palatino Linotype" w:hAnsi="Palatino Linotype"/>
          <w:b/>
          <w:sz w:val="20"/>
          <w:szCs w:val="20"/>
          <w:lang w:val="en-GB"/>
        </w:rPr>
        <w:t>Fig.</w:t>
      </w:r>
      <w:r w:rsidRPr="0097578B">
        <w:rPr>
          <w:rFonts w:ascii="Palatino Linotype" w:hAnsi="Palatino Linotype"/>
          <w:b/>
          <w:sz w:val="20"/>
          <w:szCs w:val="20"/>
          <w:lang w:val="en-GB"/>
        </w:rPr>
        <w:t xml:space="preserve"> S5</w:t>
      </w:r>
      <w:r w:rsidRPr="0097578B">
        <w:rPr>
          <w:rFonts w:ascii="Palatino Linotype" w:hAnsi="Palatino Linotype"/>
          <w:sz w:val="20"/>
          <w:szCs w:val="20"/>
          <w:lang w:val="en-GB"/>
        </w:rPr>
        <w:t xml:space="preserve"> </w:t>
      </w:r>
      <w:r w:rsidRPr="0097578B">
        <w:rPr>
          <w:rFonts w:ascii="Palatino Linotype" w:hAnsi="Palatino Linotype"/>
          <w:sz w:val="20"/>
          <w:szCs w:val="20"/>
          <w:vertAlign w:val="superscript"/>
          <w:lang w:val="en-GB"/>
        </w:rPr>
        <w:t>1</w:t>
      </w:r>
      <w:r w:rsidRPr="0097578B">
        <w:rPr>
          <w:rFonts w:ascii="Palatino Linotype" w:hAnsi="Palatino Linotype"/>
          <w:sz w:val="20"/>
          <w:szCs w:val="20"/>
          <w:lang w:val="en-GB"/>
        </w:rPr>
        <w:t xml:space="preserve">H NMR spectrum of </w:t>
      </w:r>
      <w:r w:rsidRPr="0097578B">
        <w:rPr>
          <w:rFonts w:ascii="Palatino Linotype" w:hAnsi="Palatino Linotype"/>
          <w:sz w:val="20"/>
          <w:szCs w:val="20"/>
        </w:rPr>
        <w:t>6-(3-(1-piperazinyl-4-prop-2-ynyl</w:t>
      </w:r>
      <w:proofErr w:type="gramStart"/>
      <w:r w:rsidRPr="0097578B">
        <w:rPr>
          <w:rFonts w:ascii="Palatino Linotype" w:hAnsi="Palatino Linotype"/>
          <w:sz w:val="20"/>
          <w:szCs w:val="20"/>
        </w:rPr>
        <w:t>)</w:t>
      </w:r>
      <w:proofErr w:type="spellStart"/>
      <w:r w:rsidRPr="0097578B">
        <w:rPr>
          <w:rFonts w:ascii="Palatino Linotype" w:hAnsi="Palatino Linotype"/>
          <w:sz w:val="20"/>
          <w:szCs w:val="20"/>
        </w:rPr>
        <w:t>propoxy</w:t>
      </w:r>
      <w:proofErr w:type="spellEnd"/>
      <w:proofErr w:type="gramEnd"/>
      <w:r w:rsidRPr="0097578B">
        <w:rPr>
          <w:rFonts w:ascii="Palatino Linotype" w:hAnsi="Palatino Linotype"/>
          <w:sz w:val="20"/>
          <w:szCs w:val="20"/>
        </w:rPr>
        <w:t>)quinoline-4-carboxylic acid</w:t>
      </w:r>
    </w:p>
    <w:p w:rsidR="005671B9" w:rsidRPr="0097578B" w:rsidRDefault="005671B9" w:rsidP="005671B9">
      <w:pPr>
        <w:jc w:val="center"/>
        <w:rPr>
          <w:rFonts w:ascii="Palatino Linotype" w:hAnsi="Palatino Linotype"/>
          <w:sz w:val="20"/>
          <w:szCs w:val="20"/>
        </w:rPr>
      </w:pPr>
    </w:p>
    <w:p w:rsidR="005671B9" w:rsidRPr="00C40EDA" w:rsidRDefault="005671B9" w:rsidP="005671B9">
      <w:pPr>
        <w:pStyle w:val="berschrift2"/>
        <w:rPr>
          <w:rFonts w:ascii="Palatino Linotype" w:hAnsi="Palatino Linotype"/>
          <w:sz w:val="20"/>
          <w:szCs w:val="20"/>
          <w:lang w:val="en-GB"/>
        </w:rPr>
      </w:pPr>
      <w:bookmarkStart w:id="40" w:name="_Toc194849231"/>
      <w:bookmarkStart w:id="41" w:name="_Toc194849663"/>
      <w:bookmarkStart w:id="42" w:name="_Hlk179885536"/>
      <w:bookmarkStart w:id="43" w:name="_Toc215572613"/>
      <w:r w:rsidRPr="00C40EDA">
        <w:rPr>
          <w:rFonts w:ascii="Palatino Linotype" w:hAnsi="Palatino Linotype"/>
          <w:sz w:val="20"/>
          <w:szCs w:val="20"/>
          <w:lang w:val="en-GB"/>
        </w:rPr>
        <w:t>Amide coupling</w:t>
      </w:r>
      <w:r>
        <w:rPr>
          <w:rFonts w:ascii="Palatino Linotype" w:hAnsi="Palatino Linotype"/>
          <w:sz w:val="20"/>
          <w:szCs w:val="20"/>
          <w:lang w:val="en-GB"/>
        </w:rPr>
        <w:t xml:space="preserve">: </w:t>
      </w:r>
      <w:r w:rsidRPr="00265114">
        <w:rPr>
          <w:rFonts w:ascii="Palatino Linotype" w:hAnsi="Palatino Linotype"/>
          <w:sz w:val="20"/>
          <w:szCs w:val="20"/>
          <w:lang w:val="en-GB"/>
        </w:rPr>
        <w:t>(S)-</w:t>
      </w:r>
      <w:r w:rsidRPr="0097578B">
        <w:rPr>
          <w:rFonts w:ascii="Palatino Linotype" w:hAnsi="Palatino Linotype"/>
          <w:i/>
          <w:iCs/>
          <w:sz w:val="20"/>
          <w:szCs w:val="20"/>
          <w:lang w:val="en-GB"/>
        </w:rPr>
        <w:t>N</w:t>
      </w:r>
      <w:r w:rsidRPr="00265114">
        <w:rPr>
          <w:rFonts w:ascii="Palatino Linotype" w:hAnsi="Palatino Linotype"/>
          <w:sz w:val="20"/>
          <w:szCs w:val="20"/>
          <w:lang w:val="en-GB"/>
        </w:rPr>
        <w:t>-(2-(2-Cyano-4</w:t>
      </w:r>
      <w:proofErr w:type="gramStart"/>
      <w:r w:rsidRPr="00265114">
        <w:rPr>
          <w:rFonts w:ascii="Palatino Linotype" w:hAnsi="Palatino Linotype"/>
          <w:sz w:val="20"/>
          <w:szCs w:val="20"/>
          <w:lang w:val="en-GB"/>
        </w:rPr>
        <w:t>,4</w:t>
      </w:r>
      <w:proofErr w:type="gramEnd"/>
      <w:r w:rsidRPr="00265114">
        <w:rPr>
          <w:rFonts w:ascii="Palatino Linotype" w:hAnsi="Palatino Linotype"/>
          <w:sz w:val="20"/>
          <w:szCs w:val="20"/>
          <w:lang w:val="en-GB"/>
        </w:rPr>
        <w:t xml:space="preserve">-difluoropyrrolidin-1-yl)-2-oxoethyl)-6-(3-(1-piperazinyl-4-prop-2- </w:t>
      </w:r>
      <w:proofErr w:type="spellStart"/>
      <w:r w:rsidRPr="00265114">
        <w:rPr>
          <w:rFonts w:ascii="Palatino Linotype" w:hAnsi="Palatino Linotype"/>
          <w:sz w:val="20"/>
          <w:szCs w:val="20"/>
          <w:lang w:val="en-GB"/>
        </w:rPr>
        <w:t>ynyl</w:t>
      </w:r>
      <w:proofErr w:type="spellEnd"/>
      <w:r w:rsidRPr="00265114">
        <w:rPr>
          <w:rFonts w:ascii="Palatino Linotype" w:hAnsi="Palatino Linotype"/>
          <w:sz w:val="20"/>
          <w:szCs w:val="20"/>
          <w:lang w:val="en-GB"/>
        </w:rPr>
        <w:t>)</w:t>
      </w:r>
      <w:proofErr w:type="spellStart"/>
      <w:r w:rsidRPr="00265114">
        <w:rPr>
          <w:rFonts w:ascii="Palatino Linotype" w:hAnsi="Palatino Linotype"/>
          <w:sz w:val="20"/>
          <w:szCs w:val="20"/>
          <w:lang w:val="en-GB"/>
        </w:rPr>
        <w:t>propoxy</w:t>
      </w:r>
      <w:proofErr w:type="spellEnd"/>
      <w:r w:rsidRPr="00265114">
        <w:rPr>
          <w:rFonts w:ascii="Palatino Linotype" w:hAnsi="Palatino Linotype"/>
          <w:sz w:val="20"/>
          <w:szCs w:val="20"/>
          <w:lang w:val="en-GB"/>
        </w:rPr>
        <w:t>)quinoline-4-carboxamide</w:t>
      </w:r>
      <w:bookmarkEnd w:id="40"/>
      <w:bookmarkEnd w:id="41"/>
      <w:bookmarkEnd w:id="43"/>
    </w:p>
    <w:bookmarkEnd w:id="42"/>
    <w:p w:rsidR="005671B9" w:rsidRPr="00615557" w:rsidRDefault="005671B9" w:rsidP="005671B9">
      <w:pPr>
        <w:rPr>
          <w:rFonts w:ascii="Palatino Linotype" w:hAnsi="Palatino Linotype"/>
          <w:sz w:val="20"/>
          <w:szCs w:val="20"/>
          <w:lang w:val="en-GB"/>
        </w:rPr>
      </w:pPr>
      <w:r w:rsidRPr="00615557">
        <w:rPr>
          <w:rFonts w:ascii="Palatino Linotype" w:hAnsi="Palatino Linotype"/>
          <w:sz w:val="20"/>
          <w:szCs w:val="20"/>
          <w:lang w:val="en-GB"/>
        </w:rPr>
        <w:t>6-(3-(1-Piperazinyl-4-prop-2-ynyl</w:t>
      </w:r>
      <w:proofErr w:type="gramStart"/>
      <w:r w:rsidRPr="00615557">
        <w:rPr>
          <w:rFonts w:ascii="Palatino Linotype" w:hAnsi="Palatino Linotype"/>
          <w:sz w:val="20"/>
          <w:szCs w:val="20"/>
          <w:lang w:val="en-GB"/>
        </w:rPr>
        <w:t>)</w:t>
      </w:r>
      <w:proofErr w:type="spellStart"/>
      <w:r w:rsidRPr="00615557">
        <w:rPr>
          <w:rFonts w:ascii="Palatino Linotype" w:hAnsi="Palatino Linotype"/>
          <w:sz w:val="20"/>
          <w:szCs w:val="20"/>
          <w:lang w:val="en-GB"/>
        </w:rPr>
        <w:t>propoxy</w:t>
      </w:r>
      <w:proofErr w:type="spellEnd"/>
      <w:proofErr w:type="gramEnd"/>
      <w:r w:rsidRPr="00615557">
        <w:rPr>
          <w:rFonts w:ascii="Palatino Linotype" w:hAnsi="Palatino Linotype"/>
          <w:sz w:val="20"/>
          <w:szCs w:val="20"/>
          <w:lang w:val="en-GB"/>
        </w:rPr>
        <w:t xml:space="preserve">)quinoline-4-carboxylic acid </w:t>
      </w:r>
      <w:r w:rsidRPr="00615557">
        <w:rPr>
          <w:rFonts w:ascii="Palatino Linotype" w:hAnsi="Palatino Linotype"/>
          <w:b/>
          <w:sz w:val="20"/>
          <w:szCs w:val="20"/>
          <w:lang w:val="en-GB"/>
        </w:rPr>
        <w:t>6</w:t>
      </w:r>
      <w:r w:rsidRPr="00615557">
        <w:rPr>
          <w:rFonts w:ascii="Palatino Linotype" w:hAnsi="Palatino Linotype"/>
          <w:sz w:val="20"/>
          <w:szCs w:val="20"/>
          <w:lang w:val="en-GB"/>
        </w:rPr>
        <w:t xml:space="preserve"> (estimated 198 mg, 0.56 </w:t>
      </w:r>
      <w:proofErr w:type="spellStart"/>
      <w:r w:rsidRPr="00615557">
        <w:rPr>
          <w:rFonts w:ascii="Palatino Linotype" w:hAnsi="Palatino Linotype"/>
          <w:sz w:val="20"/>
          <w:szCs w:val="20"/>
          <w:lang w:val="en-GB"/>
        </w:rPr>
        <w:t>mmol</w:t>
      </w:r>
      <w:proofErr w:type="spellEnd"/>
      <w:r w:rsidRPr="00615557">
        <w:rPr>
          <w:rFonts w:ascii="Palatino Linotype" w:hAnsi="Palatino Linotype"/>
          <w:sz w:val="20"/>
          <w:szCs w:val="20"/>
          <w:lang w:val="en-GB"/>
        </w:rPr>
        <w:t xml:space="preserve">), HOAT (153 mg, 1.12 </w:t>
      </w:r>
      <w:proofErr w:type="spellStart"/>
      <w:r w:rsidRPr="00615557">
        <w:rPr>
          <w:rFonts w:ascii="Palatino Linotype" w:hAnsi="Palatino Linotype"/>
          <w:sz w:val="20"/>
          <w:szCs w:val="20"/>
          <w:lang w:val="en-GB"/>
        </w:rPr>
        <w:t>mmol</w:t>
      </w:r>
      <w:proofErr w:type="spellEnd"/>
      <w:r w:rsidRPr="00615557">
        <w:rPr>
          <w:rFonts w:ascii="Palatino Linotype" w:hAnsi="Palatino Linotype"/>
          <w:sz w:val="20"/>
          <w:szCs w:val="20"/>
          <w:lang w:val="en-GB"/>
        </w:rPr>
        <w:t xml:space="preserve">) and HATU (427.6 mg, 1.12 </w:t>
      </w:r>
      <w:proofErr w:type="spellStart"/>
      <w:r w:rsidRPr="00615557">
        <w:rPr>
          <w:rFonts w:ascii="Palatino Linotype" w:hAnsi="Palatino Linotype"/>
          <w:sz w:val="20"/>
          <w:szCs w:val="20"/>
          <w:lang w:val="en-GB"/>
        </w:rPr>
        <w:t>mmol</w:t>
      </w:r>
      <w:proofErr w:type="spellEnd"/>
      <w:r w:rsidRPr="00615557">
        <w:rPr>
          <w:rFonts w:ascii="Palatino Linotype" w:hAnsi="Palatino Linotype"/>
          <w:sz w:val="20"/>
          <w:szCs w:val="20"/>
          <w:lang w:val="en-GB"/>
        </w:rPr>
        <w:t>) were dissolved in dry DMF (2mL).</w:t>
      </w:r>
    </w:p>
    <w:p w:rsidR="005671B9" w:rsidRPr="004730A1" w:rsidRDefault="005671B9" w:rsidP="005671B9">
      <w:pPr>
        <w:rPr>
          <w:rFonts w:ascii="Palatino Linotype" w:hAnsi="Palatino Linotype"/>
          <w:sz w:val="20"/>
          <w:szCs w:val="20"/>
          <w:lang w:val="en-GB"/>
        </w:rPr>
      </w:pPr>
      <w:r w:rsidRPr="004730A1">
        <w:rPr>
          <w:rFonts w:ascii="Palatino Linotype" w:hAnsi="Palatino Linotype"/>
          <w:sz w:val="20"/>
          <w:szCs w:val="20"/>
          <w:lang w:val="en-GB"/>
        </w:rPr>
        <w:t xml:space="preserve">The resulting solution was alkalized using DIPEA (243 </w:t>
      </w:r>
      <w:r w:rsidRPr="004730A1">
        <w:rPr>
          <w:rFonts w:ascii="Palatino Linotype" w:hAnsi="Palatino Linotype"/>
          <w:sz w:val="20"/>
          <w:szCs w:val="20"/>
          <w:lang w:val="it-IT"/>
        </w:rPr>
        <w:t>μ</w:t>
      </w:r>
      <w:r w:rsidRPr="004730A1">
        <w:rPr>
          <w:rFonts w:ascii="Palatino Linotype" w:hAnsi="Palatino Linotype"/>
          <w:sz w:val="20"/>
          <w:szCs w:val="20"/>
          <w:lang w:val="en-GB"/>
        </w:rPr>
        <w:t xml:space="preserve">L, 1.4 </w:t>
      </w:r>
      <w:proofErr w:type="spellStart"/>
      <w:r w:rsidRPr="004730A1">
        <w:rPr>
          <w:rFonts w:ascii="Palatino Linotype" w:hAnsi="Palatino Linotype"/>
          <w:sz w:val="20"/>
          <w:szCs w:val="20"/>
          <w:lang w:val="en-GB"/>
        </w:rPr>
        <w:t>mmol</w:t>
      </w:r>
      <w:proofErr w:type="spellEnd"/>
      <w:r w:rsidRPr="004730A1">
        <w:rPr>
          <w:rFonts w:ascii="Palatino Linotype" w:hAnsi="Palatino Linotype"/>
          <w:sz w:val="20"/>
          <w:szCs w:val="20"/>
          <w:lang w:val="en-GB"/>
        </w:rPr>
        <w:t>) and incubated for 10 min. (S)-1-(2-aminoacetyl)-4</w:t>
      </w:r>
      <w:proofErr w:type="gramStart"/>
      <w:r w:rsidRPr="004730A1">
        <w:rPr>
          <w:rFonts w:ascii="Palatino Linotype" w:hAnsi="Palatino Linotype"/>
          <w:sz w:val="20"/>
          <w:szCs w:val="20"/>
          <w:lang w:val="en-GB"/>
        </w:rPr>
        <w:t>,4</w:t>
      </w:r>
      <w:proofErr w:type="gramEnd"/>
      <w:r w:rsidRPr="004730A1">
        <w:rPr>
          <w:rFonts w:ascii="Palatino Linotype" w:hAnsi="Palatino Linotype"/>
          <w:sz w:val="20"/>
          <w:szCs w:val="20"/>
          <w:lang w:val="en-GB"/>
        </w:rPr>
        <w:t xml:space="preserve">-difluoropyrrolidine-2-carbonitrile (170 mg , 0.56 </w:t>
      </w:r>
      <w:proofErr w:type="spellStart"/>
      <w:r w:rsidRPr="004730A1">
        <w:rPr>
          <w:rFonts w:ascii="Palatino Linotype" w:hAnsi="Palatino Linotype"/>
          <w:sz w:val="20"/>
          <w:szCs w:val="20"/>
          <w:lang w:val="en-GB"/>
        </w:rPr>
        <w:t>mmol</w:t>
      </w:r>
      <w:proofErr w:type="spellEnd"/>
      <w:r w:rsidRPr="004730A1">
        <w:rPr>
          <w:rFonts w:ascii="Palatino Linotype" w:hAnsi="Palatino Linotype"/>
          <w:sz w:val="20"/>
          <w:szCs w:val="20"/>
          <w:lang w:val="en-GB"/>
        </w:rPr>
        <w:t xml:space="preserve">) was dissolved separately in dry DMF (1 mL) and DIPEA was added (194 </w:t>
      </w:r>
      <w:r w:rsidRPr="004730A1">
        <w:rPr>
          <w:rFonts w:ascii="Palatino Linotype" w:hAnsi="Palatino Linotype"/>
          <w:sz w:val="20"/>
          <w:szCs w:val="20"/>
          <w:lang w:val="it-IT"/>
        </w:rPr>
        <w:t>μ</w:t>
      </w:r>
      <w:r w:rsidRPr="004730A1">
        <w:rPr>
          <w:rFonts w:ascii="Palatino Linotype" w:hAnsi="Palatino Linotype"/>
          <w:sz w:val="20"/>
          <w:szCs w:val="20"/>
          <w:lang w:val="en-GB"/>
        </w:rPr>
        <w:t xml:space="preserve">L, 1.12 </w:t>
      </w:r>
      <w:proofErr w:type="spellStart"/>
      <w:r w:rsidRPr="004730A1">
        <w:rPr>
          <w:rFonts w:ascii="Palatino Linotype" w:hAnsi="Palatino Linotype"/>
          <w:sz w:val="20"/>
          <w:szCs w:val="20"/>
          <w:lang w:val="en-GB"/>
        </w:rPr>
        <w:t>mmol</w:t>
      </w:r>
      <w:proofErr w:type="spellEnd"/>
      <w:r w:rsidRPr="004730A1">
        <w:rPr>
          <w:rFonts w:ascii="Palatino Linotype" w:hAnsi="Palatino Linotype"/>
          <w:sz w:val="20"/>
          <w:szCs w:val="20"/>
          <w:lang w:val="en-GB"/>
        </w:rPr>
        <w:t xml:space="preserve">). The two solutions were combined and the resulting mixture was stirred overnight at RT. In the following, the reaction mixture was quenched with water and the solvent was evaporated under reduced pressure. Purification </w:t>
      </w:r>
      <w:r w:rsidRPr="004730A1">
        <w:rPr>
          <w:rFonts w:ascii="Palatino Linotype" w:hAnsi="Palatino Linotype"/>
          <w:i/>
          <w:iCs/>
          <w:sz w:val="20"/>
          <w:szCs w:val="20"/>
          <w:lang w:val="en-GB"/>
        </w:rPr>
        <w:t>via</w:t>
      </w:r>
      <w:r w:rsidRPr="004730A1">
        <w:rPr>
          <w:rFonts w:ascii="Palatino Linotype" w:hAnsi="Palatino Linotype"/>
          <w:sz w:val="20"/>
          <w:szCs w:val="20"/>
          <w:lang w:val="en-GB"/>
        </w:rPr>
        <w:t xml:space="preserve"> preparative RP-HPLC (gradient </w:t>
      </w:r>
      <w:proofErr w:type="gramStart"/>
      <w:r w:rsidRPr="004730A1">
        <w:rPr>
          <w:rFonts w:ascii="Palatino Linotype" w:hAnsi="Palatino Linotype"/>
          <w:sz w:val="20"/>
          <w:szCs w:val="20"/>
          <w:lang w:val="en-GB"/>
        </w:rPr>
        <w:t>P(</w:t>
      </w:r>
      <w:proofErr w:type="gramEnd"/>
      <w:r w:rsidRPr="004730A1">
        <w:rPr>
          <w:rFonts w:ascii="Palatino Linotype" w:hAnsi="Palatino Linotype"/>
          <w:sz w:val="20"/>
          <w:szCs w:val="20"/>
          <w:lang w:val="en-GB"/>
        </w:rPr>
        <w:t xml:space="preserve">A); </w:t>
      </w:r>
      <w:proofErr w:type="spellStart"/>
      <w:r w:rsidRPr="004730A1">
        <w:rPr>
          <w:rFonts w:ascii="Palatino Linotype" w:hAnsi="Palatino Linotype"/>
          <w:sz w:val="20"/>
          <w:szCs w:val="20"/>
          <w:lang w:val="en-GB"/>
        </w:rPr>
        <w:t>t</w:t>
      </w:r>
      <w:r w:rsidRPr="004730A1">
        <w:rPr>
          <w:rFonts w:ascii="Palatino Linotype" w:hAnsi="Palatino Linotype"/>
          <w:sz w:val="20"/>
          <w:szCs w:val="20"/>
          <w:vertAlign w:val="subscript"/>
          <w:lang w:val="en-GB"/>
        </w:rPr>
        <w:t>R</w:t>
      </w:r>
      <w:proofErr w:type="spellEnd"/>
      <w:r w:rsidRPr="004730A1">
        <w:rPr>
          <w:rFonts w:ascii="Palatino Linotype" w:hAnsi="Palatino Linotype"/>
          <w:sz w:val="20"/>
          <w:szCs w:val="20"/>
          <w:lang w:val="en-GB"/>
        </w:rPr>
        <w:t xml:space="preserve"> = 20.3 min) yielded compound </w:t>
      </w:r>
      <w:r w:rsidRPr="004730A1">
        <w:rPr>
          <w:rFonts w:ascii="Palatino Linotype" w:hAnsi="Palatino Linotype"/>
          <w:b/>
          <w:sz w:val="20"/>
          <w:szCs w:val="20"/>
          <w:lang w:val="en-GB"/>
        </w:rPr>
        <w:t>7</w:t>
      </w:r>
      <w:r w:rsidRPr="004730A1">
        <w:rPr>
          <w:rFonts w:ascii="Palatino Linotype" w:hAnsi="Palatino Linotype"/>
          <w:sz w:val="20"/>
          <w:szCs w:val="20"/>
          <w:lang w:val="en-GB"/>
        </w:rPr>
        <w:t xml:space="preserve"> (</w:t>
      </w:r>
      <w:r w:rsidRPr="004730A1">
        <w:rPr>
          <w:rFonts w:ascii="Palatino Linotype" w:hAnsi="Palatino Linotype"/>
          <w:sz w:val="20"/>
          <w:szCs w:val="20"/>
          <w:lang w:val="en-AU"/>
        </w:rPr>
        <w:t xml:space="preserve">78.9 mg, 15 </w:t>
      </w:r>
      <w:proofErr w:type="spellStart"/>
      <w:r w:rsidRPr="004730A1">
        <w:rPr>
          <w:rFonts w:ascii="Palatino Linotype" w:hAnsi="Palatino Linotype"/>
          <w:sz w:val="20"/>
          <w:szCs w:val="20"/>
          <w:lang w:val="en-AU"/>
        </w:rPr>
        <w:t>mmol</w:t>
      </w:r>
      <w:proofErr w:type="spellEnd"/>
      <w:r w:rsidRPr="004730A1">
        <w:rPr>
          <w:rFonts w:ascii="Palatino Linotype" w:hAnsi="Palatino Linotype"/>
          <w:sz w:val="20"/>
          <w:szCs w:val="20"/>
          <w:lang w:val="en-AU"/>
        </w:rPr>
        <w:t xml:space="preserve">, 35 %) with a </w:t>
      </w:r>
      <w:r w:rsidRPr="004730A1">
        <w:rPr>
          <w:rFonts w:ascii="Palatino Linotype" w:hAnsi="Palatino Linotype"/>
          <w:sz w:val="20"/>
          <w:szCs w:val="20"/>
          <w:lang w:val="en-GB"/>
        </w:rPr>
        <w:t xml:space="preserve">purity &gt; 99 % which was confirmed by analytical RP-HPLC (gradient A(A); </w:t>
      </w:r>
      <w:proofErr w:type="spellStart"/>
      <w:r w:rsidRPr="004730A1">
        <w:rPr>
          <w:rFonts w:ascii="Palatino Linotype" w:hAnsi="Palatino Linotype"/>
          <w:sz w:val="20"/>
          <w:szCs w:val="20"/>
          <w:lang w:val="en-GB"/>
        </w:rPr>
        <w:t>t</w:t>
      </w:r>
      <w:r w:rsidRPr="004730A1">
        <w:rPr>
          <w:rFonts w:ascii="Palatino Linotype" w:hAnsi="Palatino Linotype"/>
          <w:sz w:val="20"/>
          <w:szCs w:val="20"/>
          <w:vertAlign w:val="subscript"/>
          <w:lang w:val="en-GB"/>
        </w:rPr>
        <w:t>R</w:t>
      </w:r>
      <w:proofErr w:type="spellEnd"/>
      <w:r w:rsidRPr="004730A1">
        <w:rPr>
          <w:rFonts w:ascii="Palatino Linotype" w:hAnsi="Palatino Linotype"/>
          <w:sz w:val="20"/>
          <w:szCs w:val="20"/>
          <w:lang w:val="en-GB"/>
        </w:rPr>
        <w:t xml:space="preserve"> = 14.7 min).</w:t>
      </w:r>
    </w:p>
    <w:p w:rsidR="005671B9" w:rsidRPr="00615557" w:rsidRDefault="005671B9" w:rsidP="005671B9">
      <w:pPr>
        <w:rPr>
          <w:rFonts w:ascii="Palatino Linotype" w:hAnsi="Palatino Linotype"/>
          <w:color w:val="FF0000"/>
          <w:sz w:val="20"/>
          <w:szCs w:val="20"/>
          <w:lang w:val="en-GB"/>
        </w:rPr>
      </w:pPr>
      <w:r w:rsidRPr="00615557">
        <w:rPr>
          <w:rFonts w:ascii="Palatino Linotype" w:hAnsi="Palatino Linotype"/>
          <w:sz w:val="20"/>
          <w:szCs w:val="20"/>
          <w:lang w:val="en-GB"/>
        </w:rPr>
        <w:t xml:space="preserve">ESI/MS: </w:t>
      </w:r>
      <w:r w:rsidRPr="00615557">
        <w:rPr>
          <w:rFonts w:ascii="Palatino Linotype" w:hAnsi="Palatino Linotype"/>
          <w:i/>
          <w:iCs/>
          <w:sz w:val="20"/>
          <w:szCs w:val="20"/>
          <w:lang w:val="en-GB"/>
        </w:rPr>
        <w:t>m/z</w:t>
      </w:r>
      <w:r w:rsidRPr="00615557">
        <w:rPr>
          <w:rFonts w:ascii="Palatino Linotype" w:hAnsi="Palatino Linotype"/>
          <w:sz w:val="20"/>
          <w:szCs w:val="20"/>
          <w:lang w:val="en-GB"/>
        </w:rPr>
        <w:t xml:space="preserve"> [M+ H</w:t>
      </w:r>
      <w:r w:rsidRPr="00615557">
        <w:rPr>
          <w:rFonts w:ascii="Palatino Linotype" w:hAnsi="Palatino Linotype"/>
          <w:sz w:val="20"/>
          <w:szCs w:val="20"/>
          <w:vertAlign w:val="superscript"/>
          <w:lang w:val="en-GB"/>
        </w:rPr>
        <w:t>+</w:t>
      </w:r>
      <w:r w:rsidRPr="00615557">
        <w:rPr>
          <w:rFonts w:ascii="Palatino Linotype" w:hAnsi="Palatino Linotype"/>
          <w:sz w:val="20"/>
          <w:szCs w:val="20"/>
          <w:lang w:val="en-GB"/>
        </w:rPr>
        <w:t>] = 525.2 [C</w:t>
      </w:r>
      <w:r w:rsidRPr="00615557">
        <w:rPr>
          <w:rFonts w:ascii="Palatino Linotype" w:hAnsi="Palatino Linotype"/>
          <w:sz w:val="20"/>
          <w:szCs w:val="20"/>
          <w:vertAlign w:val="subscript"/>
          <w:lang w:val="en-GB"/>
        </w:rPr>
        <w:t>27</w:t>
      </w:r>
      <w:r w:rsidRPr="00615557">
        <w:rPr>
          <w:rFonts w:ascii="Palatino Linotype" w:hAnsi="Palatino Linotype"/>
          <w:sz w:val="20"/>
          <w:szCs w:val="20"/>
          <w:lang w:val="en-GB"/>
        </w:rPr>
        <w:t>H</w:t>
      </w:r>
      <w:r w:rsidRPr="00615557">
        <w:rPr>
          <w:rFonts w:ascii="Palatino Linotype" w:hAnsi="Palatino Linotype"/>
          <w:sz w:val="20"/>
          <w:szCs w:val="20"/>
          <w:vertAlign w:val="subscript"/>
          <w:lang w:val="en-GB"/>
        </w:rPr>
        <w:t>30</w:t>
      </w:r>
      <w:r w:rsidRPr="00615557">
        <w:rPr>
          <w:rFonts w:ascii="Palatino Linotype" w:hAnsi="Palatino Linotype"/>
          <w:sz w:val="20"/>
          <w:szCs w:val="20"/>
          <w:lang w:val="en-GB"/>
        </w:rPr>
        <w:t>F</w:t>
      </w:r>
      <w:r w:rsidRPr="00615557">
        <w:rPr>
          <w:rFonts w:ascii="Palatino Linotype" w:hAnsi="Palatino Linotype"/>
          <w:sz w:val="20"/>
          <w:szCs w:val="20"/>
          <w:vertAlign w:val="subscript"/>
          <w:lang w:val="en-GB"/>
        </w:rPr>
        <w:t>2</w:t>
      </w:r>
      <w:r w:rsidRPr="00615557">
        <w:rPr>
          <w:rFonts w:ascii="Palatino Linotype" w:hAnsi="Palatino Linotype"/>
          <w:sz w:val="20"/>
          <w:szCs w:val="20"/>
          <w:lang w:val="en-GB"/>
        </w:rPr>
        <w:t>N</w:t>
      </w:r>
      <w:r w:rsidRPr="00615557">
        <w:rPr>
          <w:rFonts w:ascii="Palatino Linotype" w:hAnsi="Palatino Linotype"/>
          <w:sz w:val="20"/>
          <w:szCs w:val="20"/>
          <w:vertAlign w:val="subscript"/>
          <w:lang w:val="en-GB"/>
        </w:rPr>
        <w:t>6</w:t>
      </w:r>
      <w:r w:rsidRPr="00615557">
        <w:rPr>
          <w:rFonts w:ascii="Palatino Linotype" w:hAnsi="Palatino Linotype"/>
          <w:sz w:val="20"/>
          <w:szCs w:val="20"/>
          <w:lang w:val="en-GB"/>
        </w:rPr>
        <w:t>O</w:t>
      </w:r>
      <w:r w:rsidRPr="00615557">
        <w:rPr>
          <w:rFonts w:ascii="Palatino Linotype" w:hAnsi="Palatino Linotype"/>
          <w:sz w:val="20"/>
          <w:szCs w:val="20"/>
          <w:vertAlign w:val="subscript"/>
          <w:lang w:val="en-GB"/>
        </w:rPr>
        <w:t>3</w:t>
      </w:r>
      <w:r w:rsidRPr="00615557">
        <w:rPr>
          <w:rFonts w:ascii="Palatino Linotype" w:hAnsi="Palatino Linotype"/>
          <w:sz w:val="20"/>
          <w:szCs w:val="20"/>
          <w:vertAlign w:val="superscript"/>
          <w:lang w:val="en-GB"/>
        </w:rPr>
        <w:t>+</w:t>
      </w:r>
      <w:r w:rsidRPr="00615557">
        <w:rPr>
          <w:rFonts w:ascii="Palatino Linotype" w:hAnsi="Palatino Linotype"/>
          <w:sz w:val="20"/>
          <w:szCs w:val="20"/>
          <w:lang w:val="en-GB"/>
        </w:rPr>
        <w:t xml:space="preserve">], exact mass (monoisotopic): 525.2 (calculated); </w:t>
      </w:r>
      <w:r w:rsidRPr="00615557">
        <w:rPr>
          <w:rFonts w:ascii="Palatino Linotype" w:hAnsi="Palatino Linotype"/>
          <w:i/>
          <w:iCs/>
          <w:sz w:val="20"/>
          <w:szCs w:val="20"/>
          <w:lang w:val="en-GB"/>
        </w:rPr>
        <w:t>m/z</w:t>
      </w:r>
      <w:r w:rsidRPr="00615557">
        <w:rPr>
          <w:rFonts w:ascii="Palatino Linotype" w:hAnsi="Palatino Linotype"/>
          <w:sz w:val="20"/>
          <w:szCs w:val="20"/>
          <w:lang w:val="en-GB"/>
        </w:rPr>
        <w:t xml:space="preserve"> [M+ H</w:t>
      </w:r>
      <w:r w:rsidRPr="00615557">
        <w:rPr>
          <w:rFonts w:ascii="Palatino Linotype" w:hAnsi="Palatino Linotype"/>
          <w:sz w:val="20"/>
          <w:szCs w:val="20"/>
          <w:vertAlign w:val="superscript"/>
          <w:lang w:val="en-GB"/>
        </w:rPr>
        <w:t>+</w:t>
      </w:r>
      <w:r w:rsidRPr="00615557">
        <w:rPr>
          <w:rFonts w:ascii="Palatino Linotype" w:hAnsi="Palatino Linotype"/>
          <w:sz w:val="20"/>
          <w:szCs w:val="20"/>
          <w:lang w:val="en-GB"/>
        </w:rPr>
        <w:t>+ K</w:t>
      </w:r>
      <w:r w:rsidRPr="00615557">
        <w:rPr>
          <w:rFonts w:ascii="Palatino Linotype" w:hAnsi="Palatino Linotype"/>
          <w:sz w:val="20"/>
          <w:szCs w:val="20"/>
          <w:vertAlign w:val="superscript"/>
          <w:lang w:val="en-GB"/>
        </w:rPr>
        <w:t>+</w:t>
      </w:r>
      <w:r w:rsidRPr="00615557">
        <w:rPr>
          <w:rFonts w:ascii="Palatino Linotype" w:hAnsi="Palatino Linotype"/>
          <w:sz w:val="20"/>
          <w:szCs w:val="20"/>
          <w:lang w:val="en-GB"/>
        </w:rPr>
        <w:t>] = 283.8 [C</w:t>
      </w:r>
      <w:r w:rsidRPr="00615557">
        <w:rPr>
          <w:rFonts w:ascii="Palatino Linotype" w:hAnsi="Palatino Linotype"/>
          <w:sz w:val="20"/>
          <w:szCs w:val="20"/>
          <w:vertAlign w:val="subscript"/>
          <w:lang w:val="en-GB"/>
        </w:rPr>
        <w:t>27</w:t>
      </w:r>
      <w:r w:rsidRPr="00615557">
        <w:rPr>
          <w:rFonts w:ascii="Palatino Linotype" w:hAnsi="Palatino Linotype"/>
          <w:sz w:val="20"/>
          <w:szCs w:val="20"/>
          <w:lang w:val="en-GB"/>
        </w:rPr>
        <w:t>H</w:t>
      </w:r>
      <w:r w:rsidRPr="00615557">
        <w:rPr>
          <w:rFonts w:ascii="Palatino Linotype" w:hAnsi="Palatino Linotype"/>
          <w:sz w:val="20"/>
          <w:szCs w:val="20"/>
          <w:vertAlign w:val="subscript"/>
          <w:lang w:val="en-GB"/>
        </w:rPr>
        <w:t>31</w:t>
      </w:r>
      <w:r w:rsidRPr="00615557">
        <w:rPr>
          <w:rFonts w:ascii="Palatino Linotype" w:hAnsi="Palatino Linotype"/>
          <w:sz w:val="20"/>
          <w:szCs w:val="20"/>
          <w:lang w:val="en-GB"/>
        </w:rPr>
        <w:t>F</w:t>
      </w:r>
      <w:r w:rsidRPr="00615557">
        <w:rPr>
          <w:rFonts w:ascii="Palatino Linotype" w:hAnsi="Palatino Linotype"/>
          <w:sz w:val="20"/>
          <w:szCs w:val="20"/>
          <w:vertAlign w:val="subscript"/>
          <w:lang w:val="en-GB"/>
        </w:rPr>
        <w:t>2</w:t>
      </w:r>
      <w:r w:rsidRPr="00615557">
        <w:rPr>
          <w:rFonts w:ascii="Palatino Linotype" w:hAnsi="Palatino Linotype"/>
          <w:sz w:val="20"/>
          <w:szCs w:val="20"/>
          <w:lang w:val="en-GB"/>
        </w:rPr>
        <w:t>N</w:t>
      </w:r>
      <w:r w:rsidRPr="00615557">
        <w:rPr>
          <w:rFonts w:ascii="Palatino Linotype" w:hAnsi="Palatino Linotype"/>
          <w:sz w:val="20"/>
          <w:szCs w:val="20"/>
          <w:vertAlign w:val="subscript"/>
          <w:lang w:val="en-GB"/>
        </w:rPr>
        <w:t>6</w:t>
      </w:r>
      <w:r w:rsidRPr="00615557">
        <w:rPr>
          <w:rFonts w:ascii="Palatino Linotype" w:hAnsi="Palatino Linotype"/>
          <w:sz w:val="20"/>
          <w:szCs w:val="20"/>
          <w:lang w:val="en-GB"/>
        </w:rPr>
        <w:t>O</w:t>
      </w:r>
      <w:r w:rsidRPr="00615557">
        <w:rPr>
          <w:rFonts w:ascii="Palatino Linotype" w:hAnsi="Palatino Linotype"/>
          <w:sz w:val="20"/>
          <w:szCs w:val="20"/>
          <w:vertAlign w:val="subscript"/>
          <w:lang w:val="en-GB"/>
        </w:rPr>
        <w:t>3</w:t>
      </w:r>
      <w:r w:rsidRPr="00615557">
        <w:rPr>
          <w:rFonts w:ascii="Palatino Linotype" w:hAnsi="Palatino Linotype"/>
          <w:sz w:val="20"/>
          <w:szCs w:val="20"/>
          <w:lang w:val="en-GB"/>
        </w:rPr>
        <w:t>K</w:t>
      </w:r>
      <w:r w:rsidRPr="00615557">
        <w:rPr>
          <w:rFonts w:ascii="Palatino Linotype" w:hAnsi="Palatino Linotype"/>
          <w:sz w:val="20"/>
          <w:szCs w:val="20"/>
          <w:vertAlign w:val="superscript"/>
          <w:lang w:val="en-GB"/>
        </w:rPr>
        <w:t>2+</w:t>
      </w:r>
      <w:r w:rsidRPr="00615557">
        <w:rPr>
          <w:rFonts w:ascii="Palatino Linotype" w:hAnsi="Palatino Linotype"/>
          <w:sz w:val="20"/>
          <w:szCs w:val="20"/>
          <w:lang w:val="en-GB"/>
        </w:rPr>
        <w:t>], exact mass (monoisotopic): 282.1 (calculated).</w:t>
      </w:r>
    </w:p>
    <w:p w:rsidR="005671B9" w:rsidRPr="00BA3CB9" w:rsidRDefault="005671B9" w:rsidP="005671B9">
      <w:pPr>
        <w:jc w:val="center"/>
        <w:rPr>
          <w:rFonts w:ascii="Palatino Linotype" w:hAnsi="Palatino Linotype"/>
          <w:sz w:val="20"/>
          <w:szCs w:val="20"/>
          <w:lang w:val="it-IT"/>
        </w:rPr>
      </w:pPr>
      <w:r>
        <w:rPr>
          <w:noProof/>
          <w:lang w:val="de-DE" w:eastAsia="de-DE"/>
          <w14:ligatures w14:val="standardContextual"/>
        </w:rPr>
        <w:lastRenderedPageBreak/>
        <w:drawing>
          <wp:inline distT="0" distB="0" distL="0" distR="0" wp14:anchorId="3B3169C7" wp14:editId="71B3D1CE">
            <wp:extent cx="6120130" cy="2428875"/>
            <wp:effectExtent l="0" t="0" r="0" b="952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2428875"/>
                    </a:xfrm>
                    <a:prstGeom prst="rect">
                      <a:avLst/>
                    </a:prstGeom>
                  </pic:spPr>
                </pic:pic>
              </a:graphicData>
            </a:graphic>
          </wp:inline>
        </w:drawing>
      </w:r>
    </w:p>
    <w:p w:rsidR="005671B9" w:rsidRPr="00CA7595" w:rsidRDefault="005671B9" w:rsidP="005671B9">
      <w:pPr>
        <w:jc w:val="center"/>
        <w:rPr>
          <w:rFonts w:ascii="Palatino Linotype" w:hAnsi="Palatino Linotype"/>
          <w:sz w:val="20"/>
          <w:szCs w:val="20"/>
          <w:lang w:val="en-GB"/>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S6</w:t>
      </w:r>
      <w:r w:rsidRPr="000C3524">
        <w:rPr>
          <w:rFonts w:ascii="Palatino Linotype" w:hAnsi="Palatino Linotype"/>
          <w:sz w:val="20"/>
          <w:szCs w:val="20"/>
          <w:lang w:val="en-GB"/>
        </w:rPr>
        <w:t xml:space="preserve"> UV-VIS HPLC chromatogram of </w:t>
      </w:r>
      <w:proofErr w:type="spellStart"/>
      <w:r w:rsidRPr="000C3524">
        <w:rPr>
          <w:rFonts w:ascii="Palatino Linotype" w:hAnsi="Palatino Linotype"/>
          <w:sz w:val="20"/>
          <w:szCs w:val="20"/>
          <w:lang w:val="en-GB"/>
        </w:rPr>
        <w:t>FAPi</w:t>
      </w:r>
      <w:proofErr w:type="spellEnd"/>
      <w:r w:rsidRPr="000C3524">
        <w:rPr>
          <w:rFonts w:ascii="Palatino Linotype" w:hAnsi="Palatino Linotype"/>
          <w:sz w:val="20"/>
          <w:szCs w:val="20"/>
          <w:lang w:val="en-GB"/>
        </w:rPr>
        <w:t xml:space="preserve"> alkyne</w:t>
      </w:r>
    </w:p>
    <w:p w:rsidR="005671B9" w:rsidRPr="001A4450" w:rsidRDefault="005671B9" w:rsidP="005671B9">
      <w:pPr>
        <w:jc w:val="center"/>
        <w:rPr>
          <w:rFonts w:ascii="Palatino Linotype" w:hAnsi="Palatino Linotype"/>
          <w:sz w:val="20"/>
          <w:szCs w:val="20"/>
          <w:lang w:val="en-GB"/>
        </w:rPr>
      </w:pPr>
      <w:r>
        <w:rPr>
          <w:noProof/>
          <w:lang w:val="de-DE" w:eastAsia="de-DE"/>
          <w14:ligatures w14:val="standardContextual"/>
        </w:rPr>
        <w:drawing>
          <wp:inline distT="0" distB="0" distL="0" distR="0" wp14:anchorId="1A84B5DD" wp14:editId="704193A8">
            <wp:extent cx="6120130" cy="1180465"/>
            <wp:effectExtent l="0" t="0" r="0" b="63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1180465"/>
                    </a:xfrm>
                    <a:prstGeom prst="rect">
                      <a:avLst/>
                    </a:prstGeom>
                  </pic:spPr>
                </pic:pic>
              </a:graphicData>
            </a:graphic>
          </wp:inline>
        </w:drawing>
      </w:r>
    </w:p>
    <w:p w:rsidR="005671B9" w:rsidRPr="000C3524" w:rsidRDefault="005671B9" w:rsidP="005671B9">
      <w:pPr>
        <w:jc w:val="center"/>
        <w:rPr>
          <w:rFonts w:ascii="Palatino Linotype" w:hAnsi="Palatino Linotype"/>
          <w:sz w:val="20"/>
          <w:szCs w:val="20"/>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S7</w:t>
      </w:r>
      <w:r w:rsidRPr="000C3524">
        <w:rPr>
          <w:rFonts w:ascii="Palatino Linotype" w:hAnsi="Palatino Linotype"/>
          <w:sz w:val="20"/>
          <w:szCs w:val="20"/>
          <w:lang w:val="en-GB"/>
        </w:rPr>
        <w:t xml:space="preserve"> </w:t>
      </w:r>
      <w:r w:rsidRPr="000C3524">
        <w:rPr>
          <w:rFonts w:ascii="Palatino Linotype" w:hAnsi="Palatino Linotype"/>
          <w:sz w:val="20"/>
          <w:szCs w:val="20"/>
        </w:rPr>
        <w:t xml:space="preserve">MS spectrum of </w:t>
      </w:r>
      <w:proofErr w:type="spellStart"/>
      <w:r w:rsidRPr="000C3524">
        <w:rPr>
          <w:rFonts w:ascii="Palatino Linotype" w:hAnsi="Palatino Linotype"/>
          <w:sz w:val="20"/>
          <w:szCs w:val="20"/>
          <w:lang w:val="en-GB"/>
        </w:rPr>
        <w:t>FAPi</w:t>
      </w:r>
      <w:proofErr w:type="spellEnd"/>
      <w:r w:rsidRPr="000C3524">
        <w:rPr>
          <w:rFonts w:ascii="Palatino Linotype" w:hAnsi="Palatino Linotype"/>
          <w:sz w:val="20"/>
          <w:szCs w:val="20"/>
          <w:lang w:val="en-GB"/>
        </w:rPr>
        <w:t xml:space="preserve"> alkyne</w:t>
      </w:r>
    </w:p>
    <w:p w:rsidR="005671B9" w:rsidRDefault="005671B9" w:rsidP="005671B9">
      <w:pPr>
        <w:rPr>
          <w:rFonts w:ascii="Palatino Linotype" w:hAnsi="Palatino Linotype"/>
          <w:b/>
          <w:bCs/>
          <w:sz w:val="20"/>
          <w:szCs w:val="20"/>
        </w:rPr>
      </w:pPr>
    </w:p>
    <w:p w:rsidR="005671B9" w:rsidRDefault="005671B9" w:rsidP="005671B9">
      <w:pPr>
        <w:jc w:val="center"/>
        <w:rPr>
          <w:rFonts w:ascii="Palatino Linotype" w:hAnsi="Palatino Linotype"/>
          <w:b/>
          <w:bCs/>
          <w:sz w:val="20"/>
          <w:szCs w:val="20"/>
        </w:rPr>
      </w:pPr>
      <w:r w:rsidRPr="006C6712">
        <w:rPr>
          <w:rFonts w:ascii="Palatino Linotype" w:hAnsi="Palatino Linotype"/>
          <w:b/>
          <w:bCs/>
          <w:noProof/>
          <w:sz w:val="20"/>
          <w:szCs w:val="20"/>
          <w:lang w:val="de-DE" w:eastAsia="de-DE"/>
        </w:rPr>
        <w:drawing>
          <wp:inline distT="0" distB="0" distL="0" distR="0" wp14:anchorId="1ECA92F6" wp14:editId="5C74B5D1">
            <wp:extent cx="4763805" cy="1724025"/>
            <wp:effectExtent l="0" t="0" r="0" b="0"/>
            <wp:docPr id="382874749" name="Immagine 1" descr="Immagine che contiene testo, diagramma, Caratter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874749" name="Immagine 1" descr="Immagine che contiene testo, diagramma, Carattere, mappa&#10;&#10;Descrizione generata automaticamente"/>
                    <pic:cNvPicPr/>
                  </pic:nvPicPr>
                  <pic:blipFill>
                    <a:blip r:embed="rId20"/>
                    <a:stretch>
                      <a:fillRect/>
                    </a:stretch>
                  </pic:blipFill>
                  <pic:spPr>
                    <a:xfrm>
                      <a:off x="0" y="0"/>
                      <a:ext cx="4770735" cy="1726533"/>
                    </a:xfrm>
                    <a:prstGeom prst="rect">
                      <a:avLst/>
                    </a:prstGeom>
                  </pic:spPr>
                </pic:pic>
              </a:graphicData>
            </a:graphic>
          </wp:inline>
        </w:drawing>
      </w:r>
    </w:p>
    <w:p w:rsidR="005671B9" w:rsidRDefault="005671B9" w:rsidP="005671B9">
      <w:pPr>
        <w:jc w:val="center"/>
        <w:rPr>
          <w:rFonts w:ascii="Palatino Linotype" w:hAnsi="Palatino Linotype"/>
          <w:b/>
          <w:bCs/>
          <w:sz w:val="20"/>
          <w:szCs w:val="20"/>
        </w:rPr>
      </w:pPr>
      <w:r w:rsidRPr="006C6712">
        <w:rPr>
          <w:rFonts w:ascii="Palatino Linotype" w:hAnsi="Palatino Linotype"/>
          <w:b/>
          <w:bCs/>
          <w:noProof/>
          <w:sz w:val="20"/>
          <w:szCs w:val="20"/>
          <w:lang w:val="de-DE" w:eastAsia="de-DE"/>
        </w:rPr>
        <w:drawing>
          <wp:inline distT="0" distB="0" distL="0" distR="0" wp14:anchorId="046FF396" wp14:editId="55E0811B">
            <wp:extent cx="3343275" cy="1572775"/>
            <wp:effectExtent l="0" t="0" r="0" b="8890"/>
            <wp:docPr id="512771863" name="Immagine 1" descr="Immagine che contiene testo, mappa, diagramm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771863" name="Immagine 1" descr="Immagine che contiene testo, mappa, diagramma, Carattere&#10;&#10;Descrizione generata automaticamente"/>
                    <pic:cNvPicPr/>
                  </pic:nvPicPr>
                  <pic:blipFill>
                    <a:blip r:embed="rId21"/>
                    <a:stretch>
                      <a:fillRect/>
                    </a:stretch>
                  </pic:blipFill>
                  <pic:spPr>
                    <a:xfrm>
                      <a:off x="0" y="0"/>
                      <a:ext cx="3370789" cy="1585718"/>
                    </a:xfrm>
                    <a:prstGeom prst="rect">
                      <a:avLst/>
                    </a:prstGeom>
                  </pic:spPr>
                </pic:pic>
              </a:graphicData>
            </a:graphic>
          </wp:inline>
        </w:drawing>
      </w:r>
    </w:p>
    <w:p w:rsidR="005671B9" w:rsidRDefault="005671B9" w:rsidP="005671B9">
      <w:pPr>
        <w:jc w:val="center"/>
        <w:rPr>
          <w:rFonts w:ascii="Palatino Linotype" w:hAnsi="Palatino Linotype"/>
          <w:b/>
          <w:bCs/>
          <w:sz w:val="20"/>
          <w:szCs w:val="20"/>
        </w:rPr>
      </w:pPr>
      <w:r>
        <w:rPr>
          <w:noProof/>
          <w:lang w:val="de-DE" w:eastAsia="de-DE"/>
          <w14:ligatures w14:val="standardContextual"/>
        </w:rPr>
        <w:lastRenderedPageBreak/>
        <w:drawing>
          <wp:inline distT="0" distB="0" distL="0" distR="0" wp14:anchorId="20C5CAD1" wp14:editId="5F027DE1">
            <wp:extent cx="4035669" cy="1819778"/>
            <wp:effectExtent l="0" t="0" r="3175" b="952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22233" cy="1858812"/>
                    </a:xfrm>
                    <a:prstGeom prst="rect">
                      <a:avLst/>
                    </a:prstGeom>
                  </pic:spPr>
                </pic:pic>
              </a:graphicData>
            </a:graphic>
          </wp:inline>
        </w:drawing>
      </w:r>
    </w:p>
    <w:p w:rsidR="005671B9" w:rsidRDefault="005671B9" w:rsidP="005671B9">
      <w:pPr>
        <w:jc w:val="center"/>
        <w:rPr>
          <w:rFonts w:ascii="Palatino Linotype" w:hAnsi="Palatino Linotype"/>
          <w:b/>
          <w:bCs/>
          <w:sz w:val="20"/>
          <w:szCs w:val="20"/>
        </w:rPr>
      </w:pPr>
    </w:p>
    <w:p w:rsidR="005671B9" w:rsidRDefault="005671B9" w:rsidP="005671B9">
      <w:pPr>
        <w:jc w:val="center"/>
        <w:rPr>
          <w:rFonts w:ascii="Palatino Linotype" w:hAnsi="Palatino Linotype"/>
          <w:b/>
          <w:bCs/>
          <w:sz w:val="20"/>
          <w:szCs w:val="20"/>
        </w:rPr>
      </w:pPr>
      <w:r>
        <w:rPr>
          <w:noProof/>
          <w:lang w:val="de-DE" w:eastAsia="de-DE"/>
          <w14:ligatures w14:val="standardContextual"/>
        </w:rPr>
        <w:drawing>
          <wp:inline distT="0" distB="0" distL="0" distR="0" wp14:anchorId="7DA4054A" wp14:editId="186BDEF2">
            <wp:extent cx="4653415" cy="156868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706502" cy="1586576"/>
                    </a:xfrm>
                    <a:prstGeom prst="rect">
                      <a:avLst/>
                    </a:prstGeom>
                  </pic:spPr>
                </pic:pic>
              </a:graphicData>
            </a:graphic>
          </wp:inline>
        </w:drawing>
      </w:r>
    </w:p>
    <w:tbl>
      <w:tblPr>
        <w:tblW w:w="6521" w:type="dxa"/>
        <w:jc w:val="center"/>
        <w:tblCellMar>
          <w:left w:w="0" w:type="dxa"/>
          <w:right w:w="0" w:type="dxa"/>
        </w:tblCellMar>
        <w:tblLook w:val="0420" w:firstRow="1" w:lastRow="0" w:firstColumn="0" w:lastColumn="0" w:noHBand="0" w:noVBand="1"/>
      </w:tblPr>
      <w:tblGrid>
        <w:gridCol w:w="1276"/>
        <w:gridCol w:w="1843"/>
        <w:gridCol w:w="1417"/>
        <w:gridCol w:w="1985"/>
      </w:tblGrid>
      <w:tr w:rsidR="005671B9" w:rsidRPr="006C6712" w:rsidTr="00E05B35">
        <w:trPr>
          <w:trHeight w:val="425"/>
          <w:jc w:val="center"/>
        </w:trPr>
        <w:tc>
          <w:tcPr>
            <w:tcW w:w="1276"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rsidR="005671B9" w:rsidRPr="006C6712" w:rsidRDefault="005671B9" w:rsidP="00E05B35">
            <w:pPr>
              <w:spacing w:after="0" w:line="240" w:lineRule="auto"/>
              <w:rPr>
                <w:rFonts w:ascii="Palatino Linotype" w:eastAsia="Times New Roman" w:hAnsi="Palatino Linotype" w:cs="Times New Roman"/>
                <w:lang w:val="it-IT" w:eastAsia="it-IT"/>
              </w:rPr>
            </w:pPr>
          </w:p>
        </w:tc>
        <w:tc>
          <w:tcPr>
            <w:tcW w:w="184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rsidR="005671B9" w:rsidRPr="006C6712" w:rsidRDefault="005671B9" w:rsidP="00E05B35">
            <w:pPr>
              <w:spacing w:after="0" w:line="240" w:lineRule="auto"/>
              <w:jc w:val="center"/>
              <w:rPr>
                <w:rFonts w:ascii="Palatino Linotype" w:eastAsia="Times New Roman" w:hAnsi="Palatino Linotype" w:cs="Arial"/>
                <w:lang w:val="it-IT" w:eastAsia="it-IT"/>
              </w:rPr>
            </w:pPr>
            <w:r w:rsidRPr="006C6712">
              <w:rPr>
                <w:rFonts w:ascii="Palatino Linotype" w:eastAsia="Times New Roman" w:hAnsi="Palatino Linotype" w:cs="Arial"/>
                <w:b/>
                <w:bCs/>
                <w:color w:val="000000"/>
                <w:kern w:val="24"/>
                <w:lang w:val="de-AT" w:eastAsia="it-IT"/>
              </w:rPr>
              <w:t>R</w:t>
            </w:r>
          </w:p>
        </w:tc>
        <w:tc>
          <w:tcPr>
            <w:tcW w:w="141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rsidR="005671B9" w:rsidRPr="006C6712" w:rsidRDefault="005671B9" w:rsidP="00E05B35">
            <w:pPr>
              <w:spacing w:after="0" w:line="240" w:lineRule="auto"/>
              <w:jc w:val="center"/>
              <w:rPr>
                <w:rFonts w:ascii="Palatino Linotype" w:eastAsia="Times New Roman" w:hAnsi="Palatino Linotype" w:cs="Arial"/>
                <w:lang w:val="it-IT" w:eastAsia="it-IT"/>
              </w:rPr>
            </w:pPr>
            <w:proofErr w:type="spellStart"/>
            <w:r w:rsidRPr="006C6712">
              <w:rPr>
                <w:rFonts w:ascii="Palatino Linotype" w:eastAsia="Times New Roman" w:hAnsi="Palatino Linotype" w:cs="Arial"/>
                <w:b/>
                <w:bCs/>
                <w:color w:val="000000"/>
                <w:kern w:val="24"/>
                <w:lang w:val="de-AT" w:eastAsia="it-IT"/>
              </w:rPr>
              <w:t>Y</w:t>
            </w:r>
            <w:r>
              <w:rPr>
                <w:rFonts w:ascii="Palatino Linotype" w:eastAsia="Times New Roman" w:hAnsi="Palatino Linotype" w:cs="Arial"/>
                <w:b/>
                <w:bCs/>
                <w:color w:val="000000"/>
                <w:kern w:val="24"/>
                <w:lang w:val="de-AT" w:eastAsia="it-IT"/>
              </w:rPr>
              <w:t>i</w:t>
            </w:r>
            <w:r w:rsidRPr="006C6712">
              <w:rPr>
                <w:rFonts w:ascii="Palatino Linotype" w:eastAsia="Times New Roman" w:hAnsi="Palatino Linotype" w:cs="Arial"/>
                <w:b/>
                <w:bCs/>
                <w:color w:val="000000"/>
                <w:kern w:val="24"/>
                <w:lang w:val="de-AT" w:eastAsia="it-IT"/>
              </w:rPr>
              <w:t>eld</w:t>
            </w:r>
            <w:proofErr w:type="spellEnd"/>
            <w:r w:rsidRPr="006C6712">
              <w:rPr>
                <w:rFonts w:ascii="Palatino Linotype" w:eastAsia="Times New Roman" w:hAnsi="Palatino Linotype" w:cs="Arial"/>
                <w:b/>
                <w:bCs/>
                <w:color w:val="000000"/>
                <w:kern w:val="24"/>
                <w:lang w:val="de-AT" w:eastAsia="it-IT"/>
              </w:rPr>
              <w:t xml:space="preserve"> / %</w:t>
            </w:r>
          </w:p>
        </w:tc>
        <w:tc>
          <w:tcPr>
            <w:tcW w:w="198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rsidR="005671B9" w:rsidRPr="006C6712" w:rsidRDefault="005671B9" w:rsidP="00E05B35">
            <w:pPr>
              <w:spacing w:after="0" w:line="240" w:lineRule="auto"/>
              <w:jc w:val="center"/>
              <w:rPr>
                <w:rFonts w:ascii="Palatino Linotype" w:eastAsia="Times New Roman" w:hAnsi="Palatino Linotype" w:cs="Arial"/>
                <w:lang w:val="it-IT" w:eastAsia="it-IT"/>
              </w:rPr>
            </w:pPr>
            <w:proofErr w:type="spellStart"/>
            <w:r w:rsidRPr="006C6712">
              <w:rPr>
                <w:rFonts w:ascii="Palatino Linotype" w:eastAsia="Times New Roman" w:hAnsi="Palatino Linotype" w:cs="Arial"/>
                <w:b/>
                <w:bCs/>
                <w:color w:val="000000"/>
                <w:kern w:val="24"/>
                <w:lang w:val="de-AT" w:eastAsia="it-IT"/>
              </w:rPr>
              <w:t>Precursor</w:t>
            </w:r>
            <w:proofErr w:type="spellEnd"/>
          </w:p>
        </w:tc>
      </w:tr>
      <w:tr w:rsidR="005671B9" w:rsidRPr="006C6712" w:rsidTr="00E05B35">
        <w:trPr>
          <w:trHeight w:val="425"/>
          <w:jc w:val="center"/>
        </w:trPr>
        <w:tc>
          <w:tcPr>
            <w:tcW w:w="1276" w:type="dxa"/>
            <w:tcBorders>
              <w:top w:val="single" w:sz="8" w:space="0" w:color="000000"/>
              <w:left w:val="nil"/>
              <w:bottom w:val="nil"/>
              <w:right w:val="nil"/>
            </w:tcBorders>
            <w:shd w:val="clear" w:color="auto" w:fill="E7E7E7"/>
            <w:tcMar>
              <w:top w:w="72" w:type="dxa"/>
              <w:left w:w="144" w:type="dxa"/>
              <w:bottom w:w="72" w:type="dxa"/>
              <w:right w:w="144" w:type="dxa"/>
            </w:tcMar>
            <w:hideMark/>
          </w:tcPr>
          <w:p w:rsidR="005671B9" w:rsidRPr="006C6712" w:rsidRDefault="005671B9" w:rsidP="00E05B35">
            <w:pPr>
              <w:spacing w:after="0" w:line="240" w:lineRule="auto"/>
              <w:jc w:val="center"/>
              <w:rPr>
                <w:rFonts w:ascii="Palatino Linotype" w:eastAsia="Times New Roman" w:hAnsi="Palatino Linotype" w:cs="Arial"/>
                <w:lang w:val="it-IT" w:eastAsia="it-IT"/>
              </w:rPr>
            </w:pPr>
            <w:r w:rsidRPr="006C6712">
              <w:rPr>
                <w:rFonts w:ascii="Palatino Linotype" w:eastAsia="Aptos" w:hAnsi="Palatino Linotype" w:cs="Times New Roman"/>
                <w:b/>
                <w:bCs/>
                <w:color w:val="C00000"/>
                <w:lang w:val="it-IT" w:eastAsia="it-IT"/>
              </w:rPr>
              <w:t>5a</w:t>
            </w:r>
          </w:p>
        </w:tc>
        <w:tc>
          <w:tcPr>
            <w:tcW w:w="1843" w:type="dxa"/>
            <w:tcBorders>
              <w:top w:val="single" w:sz="8" w:space="0" w:color="000000"/>
              <w:left w:val="nil"/>
              <w:bottom w:val="nil"/>
              <w:right w:val="nil"/>
            </w:tcBorders>
            <w:shd w:val="clear" w:color="auto" w:fill="E7E7E7"/>
            <w:tcMar>
              <w:top w:w="72" w:type="dxa"/>
              <w:left w:w="144" w:type="dxa"/>
              <w:bottom w:w="72" w:type="dxa"/>
              <w:right w:w="144" w:type="dxa"/>
            </w:tcMar>
            <w:hideMark/>
          </w:tcPr>
          <w:p w:rsidR="005671B9" w:rsidRPr="006C6712" w:rsidRDefault="005671B9" w:rsidP="00E05B35">
            <w:pPr>
              <w:spacing w:after="0" w:line="240" w:lineRule="auto"/>
              <w:jc w:val="center"/>
              <w:rPr>
                <w:rFonts w:ascii="Palatino Linotype" w:eastAsia="Times New Roman" w:hAnsi="Palatino Linotype" w:cs="Arial"/>
                <w:lang w:val="it-IT" w:eastAsia="it-IT"/>
              </w:rPr>
            </w:pPr>
            <w:r w:rsidRPr="006C6712">
              <w:rPr>
                <w:rFonts w:ascii="Palatino Linotype" w:eastAsia="Times New Roman" w:hAnsi="Palatino Linotype" w:cs="Arial"/>
                <w:color w:val="000000"/>
                <w:kern w:val="24"/>
                <w:lang w:val="de-AT" w:eastAsia="it-IT"/>
              </w:rPr>
              <w:t xml:space="preserve">ZW800 </w:t>
            </w:r>
            <w:proofErr w:type="spellStart"/>
            <w:r w:rsidRPr="006C6712">
              <w:rPr>
                <w:rFonts w:ascii="Palatino Linotype" w:eastAsia="Times New Roman" w:hAnsi="Palatino Linotype" w:cs="Arial"/>
                <w:color w:val="000000"/>
                <w:kern w:val="24"/>
                <w:lang w:val="de-AT" w:eastAsia="it-IT"/>
              </w:rPr>
              <w:t>acid</w:t>
            </w:r>
            <w:proofErr w:type="spellEnd"/>
          </w:p>
        </w:tc>
        <w:tc>
          <w:tcPr>
            <w:tcW w:w="1417" w:type="dxa"/>
            <w:tcBorders>
              <w:top w:val="single" w:sz="8" w:space="0" w:color="000000"/>
              <w:left w:val="nil"/>
              <w:bottom w:val="nil"/>
              <w:right w:val="nil"/>
            </w:tcBorders>
            <w:shd w:val="clear" w:color="auto" w:fill="E7E7E7"/>
            <w:tcMar>
              <w:top w:w="72" w:type="dxa"/>
              <w:left w:w="144" w:type="dxa"/>
              <w:bottom w:w="72" w:type="dxa"/>
              <w:right w:w="144" w:type="dxa"/>
            </w:tcMar>
            <w:hideMark/>
          </w:tcPr>
          <w:p w:rsidR="005671B9" w:rsidRPr="006C6712" w:rsidRDefault="005671B9" w:rsidP="00E05B35">
            <w:pPr>
              <w:spacing w:after="0" w:line="240" w:lineRule="auto"/>
              <w:jc w:val="center"/>
              <w:rPr>
                <w:rFonts w:ascii="Palatino Linotype" w:eastAsia="Times New Roman" w:hAnsi="Palatino Linotype" w:cs="Arial"/>
                <w:lang w:val="it-IT" w:eastAsia="it-IT"/>
              </w:rPr>
            </w:pPr>
            <w:r w:rsidRPr="006C6712">
              <w:rPr>
                <w:rFonts w:ascii="Palatino Linotype" w:eastAsia="Times New Roman" w:hAnsi="Palatino Linotype" w:cs="Arial"/>
                <w:color w:val="000000"/>
                <w:kern w:val="24"/>
                <w:lang w:val="de-AT" w:eastAsia="it-IT"/>
              </w:rPr>
              <w:t>4</w:t>
            </w:r>
            <w:r w:rsidRPr="0083194B">
              <w:rPr>
                <w:rFonts w:ascii="Palatino Linotype" w:eastAsia="Times New Roman" w:hAnsi="Palatino Linotype" w:cs="Arial"/>
                <w:color w:val="000000"/>
                <w:kern w:val="24"/>
                <w:lang w:val="de-AT" w:eastAsia="it-IT"/>
              </w:rPr>
              <w:t>5.8</w:t>
            </w:r>
          </w:p>
        </w:tc>
        <w:tc>
          <w:tcPr>
            <w:tcW w:w="1985" w:type="dxa"/>
            <w:tcBorders>
              <w:top w:val="single" w:sz="8" w:space="0" w:color="000000"/>
              <w:left w:val="nil"/>
              <w:bottom w:val="nil"/>
              <w:right w:val="nil"/>
            </w:tcBorders>
            <w:shd w:val="clear" w:color="auto" w:fill="E7E7E7"/>
            <w:tcMar>
              <w:top w:w="72" w:type="dxa"/>
              <w:left w:w="144" w:type="dxa"/>
              <w:bottom w:w="72" w:type="dxa"/>
              <w:right w:w="144" w:type="dxa"/>
            </w:tcMar>
            <w:hideMark/>
          </w:tcPr>
          <w:p w:rsidR="005671B9" w:rsidRPr="006C6712" w:rsidRDefault="005671B9" w:rsidP="00E05B35">
            <w:pPr>
              <w:spacing w:after="0" w:line="240" w:lineRule="auto"/>
              <w:jc w:val="center"/>
              <w:rPr>
                <w:rFonts w:ascii="Palatino Linotype" w:eastAsia="Times New Roman" w:hAnsi="Palatino Linotype" w:cs="Arial"/>
                <w:lang w:val="it-IT" w:eastAsia="it-IT"/>
              </w:rPr>
            </w:pPr>
            <w:r w:rsidRPr="006C6712">
              <w:rPr>
                <w:rFonts w:ascii="Palatino Linotype" w:eastAsia="Times New Roman" w:hAnsi="Palatino Linotype" w:cs="Arial"/>
                <w:color w:val="000000"/>
                <w:kern w:val="24"/>
                <w:lang w:val="de-AT" w:eastAsia="it-IT"/>
              </w:rPr>
              <w:t>ZW800-FFAPi</w:t>
            </w:r>
          </w:p>
        </w:tc>
      </w:tr>
      <w:tr w:rsidR="005671B9" w:rsidRPr="006C6712" w:rsidTr="00E05B35">
        <w:trPr>
          <w:trHeight w:val="425"/>
          <w:jc w:val="center"/>
        </w:trPr>
        <w:tc>
          <w:tcPr>
            <w:tcW w:w="1276" w:type="dxa"/>
            <w:tcBorders>
              <w:top w:val="nil"/>
              <w:left w:val="nil"/>
              <w:bottom w:val="nil"/>
              <w:right w:val="nil"/>
            </w:tcBorders>
            <w:shd w:val="clear" w:color="auto" w:fill="auto"/>
            <w:tcMar>
              <w:top w:w="72" w:type="dxa"/>
              <w:left w:w="144" w:type="dxa"/>
              <w:bottom w:w="72" w:type="dxa"/>
              <w:right w:w="144" w:type="dxa"/>
            </w:tcMar>
            <w:hideMark/>
          </w:tcPr>
          <w:p w:rsidR="005671B9" w:rsidRPr="006C6712" w:rsidRDefault="005671B9" w:rsidP="00E05B35">
            <w:pPr>
              <w:spacing w:after="0" w:line="240" w:lineRule="auto"/>
              <w:jc w:val="center"/>
              <w:rPr>
                <w:rFonts w:ascii="Palatino Linotype" w:eastAsia="Times New Roman" w:hAnsi="Palatino Linotype" w:cs="Arial"/>
                <w:lang w:val="it-IT" w:eastAsia="it-IT"/>
              </w:rPr>
            </w:pPr>
            <w:r w:rsidRPr="006C6712">
              <w:rPr>
                <w:rFonts w:ascii="Palatino Linotype" w:eastAsia="Aptos" w:hAnsi="Palatino Linotype" w:cs="Times New Roman"/>
                <w:b/>
                <w:bCs/>
                <w:color w:val="C00000"/>
                <w:lang w:val="it-IT" w:eastAsia="it-IT"/>
              </w:rPr>
              <w:t>5b</w:t>
            </w:r>
          </w:p>
        </w:tc>
        <w:tc>
          <w:tcPr>
            <w:tcW w:w="1843" w:type="dxa"/>
            <w:tcBorders>
              <w:top w:val="nil"/>
              <w:left w:val="nil"/>
              <w:bottom w:val="nil"/>
              <w:right w:val="nil"/>
            </w:tcBorders>
            <w:shd w:val="clear" w:color="auto" w:fill="auto"/>
            <w:tcMar>
              <w:top w:w="72" w:type="dxa"/>
              <w:left w:w="144" w:type="dxa"/>
              <w:bottom w:w="72" w:type="dxa"/>
              <w:right w:w="144" w:type="dxa"/>
            </w:tcMar>
            <w:hideMark/>
          </w:tcPr>
          <w:p w:rsidR="005671B9" w:rsidRPr="006C6712" w:rsidRDefault="005671B9" w:rsidP="00E05B35">
            <w:pPr>
              <w:spacing w:after="0" w:line="240" w:lineRule="auto"/>
              <w:jc w:val="center"/>
              <w:rPr>
                <w:rFonts w:ascii="Palatino Linotype" w:eastAsia="Times New Roman" w:hAnsi="Palatino Linotype" w:cs="Arial"/>
                <w:lang w:val="it-IT" w:eastAsia="it-IT"/>
              </w:rPr>
            </w:pPr>
            <w:r w:rsidRPr="006C6712">
              <w:rPr>
                <w:rFonts w:ascii="Palatino Linotype" w:eastAsia="Times New Roman" w:hAnsi="Palatino Linotype" w:cs="Arial"/>
                <w:color w:val="000000"/>
                <w:kern w:val="24"/>
                <w:lang w:val="de-AT" w:eastAsia="it-IT"/>
              </w:rPr>
              <w:t xml:space="preserve">s775z </w:t>
            </w:r>
            <w:proofErr w:type="spellStart"/>
            <w:r w:rsidRPr="006C6712">
              <w:rPr>
                <w:rFonts w:ascii="Palatino Linotype" w:eastAsia="Times New Roman" w:hAnsi="Palatino Linotype" w:cs="Arial"/>
                <w:color w:val="000000"/>
                <w:kern w:val="24"/>
                <w:lang w:val="de-AT" w:eastAsia="it-IT"/>
              </w:rPr>
              <w:t>acid</w:t>
            </w:r>
            <w:proofErr w:type="spellEnd"/>
          </w:p>
        </w:tc>
        <w:tc>
          <w:tcPr>
            <w:tcW w:w="1417" w:type="dxa"/>
            <w:tcBorders>
              <w:top w:val="nil"/>
              <w:left w:val="nil"/>
              <w:bottom w:val="nil"/>
              <w:right w:val="nil"/>
            </w:tcBorders>
            <w:shd w:val="clear" w:color="auto" w:fill="auto"/>
            <w:tcMar>
              <w:top w:w="72" w:type="dxa"/>
              <w:left w:w="144" w:type="dxa"/>
              <w:bottom w:w="72" w:type="dxa"/>
              <w:right w:w="144" w:type="dxa"/>
            </w:tcMar>
            <w:hideMark/>
          </w:tcPr>
          <w:p w:rsidR="005671B9" w:rsidRPr="006C6712" w:rsidRDefault="005671B9" w:rsidP="00E05B35">
            <w:pPr>
              <w:spacing w:after="0" w:line="240" w:lineRule="auto"/>
              <w:jc w:val="center"/>
              <w:rPr>
                <w:rFonts w:ascii="Palatino Linotype" w:eastAsia="Times New Roman" w:hAnsi="Palatino Linotype" w:cs="Arial"/>
                <w:lang w:val="it-IT" w:eastAsia="it-IT"/>
              </w:rPr>
            </w:pPr>
            <w:r w:rsidRPr="006C6712">
              <w:rPr>
                <w:rFonts w:ascii="Palatino Linotype" w:eastAsia="Times New Roman" w:hAnsi="Palatino Linotype" w:cs="Arial"/>
                <w:color w:val="000000"/>
                <w:kern w:val="24"/>
                <w:lang w:val="de-AT" w:eastAsia="it-IT"/>
              </w:rPr>
              <w:t>44.</w:t>
            </w:r>
            <w:r w:rsidRPr="0083194B">
              <w:rPr>
                <w:rFonts w:ascii="Palatino Linotype" w:eastAsia="Times New Roman" w:hAnsi="Palatino Linotype" w:cs="Arial"/>
                <w:color w:val="000000"/>
                <w:kern w:val="24"/>
                <w:lang w:val="de-AT" w:eastAsia="it-IT"/>
              </w:rPr>
              <w:t>4</w:t>
            </w:r>
          </w:p>
        </w:tc>
        <w:tc>
          <w:tcPr>
            <w:tcW w:w="1985" w:type="dxa"/>
            <w:tcBorders>
              <w:top w:val="nil"/>
              <w:left w:val="nil"/>
              <w:bottom w:val="nil"/>
              <w:right w:val="nil"/>
            </w:tcBorders>
            <w:shd w:val="clear" w:color="auto" w:fill="auto"/>
            <w:tcMar>
              <w:top w:w="72" w:type="dxa"/>
              <w:left w:w="144" w:type="dxa"/>
              <w:bottom w:w="72" w:type="dxa"/>
              <w:right w:w="144" w:type="dxa"/>
            </w:tcMar>
            <w:hideMark/>
          </w:tcPr>
          <w:p w:rsidR="005671B9" w:rsidRPr="006C6712" w:rsidRDefault="005671B9" w:rsidP="00E05B35">
            <w:pPr>
              <w:spacing w:after="0" w:line="240" w:lineRule="auto"/>
              <w:jc w:val="center"/>
              <w:rPr>
                <w:rFonts w:ascii="Palatino Linotype" w:eastAsia="Times New Roman" w:hAnsi="Palatino Linotype" w:cs="Arial"/>
                <w:lang w:val="it-IT" w:eastAsia="it-IT"/>
              </w:rPr>
            </w:pPr>
            <w:r w:rsidRPr="006C6712">
              <w:rPr>
                <w:rFonts w:ascii="Palatino Linotype" w:eastAsia="Times New Roman" w:hAnsi="Palatino Linotype" w:cs="Arial"/>
                <w:color w:val="000000"/>
                <w:kern w:val="24"/>
                <w:lang w:val="de-AT" w:eastAsia="it-IT"/>
              </w:rPr>
              <w:t>s775z-FFAPi</w:t>
            </w:r>
          </w:p>
        </w:tc>
      </w:tr>
      <w:tr w:rsidR="005671B9" w:rsidRPr="006C6712" w:rsidTr="00E05B35">
        <w:trPr>
          <w:trHeight w:val="425"/>
          <w:jc w:val="center"/>
        </w:trPr>
        <w:tc>
          <w:tcPr>
            <w:tcW w:w="1276" w:type="dxa"/>
            <w:tcBorders>
              <w:top w:val="nil"/>
              <w:left w:val="nil"/>
              <w:bottom w:val="nil"/>
              <w:right w:val="nil"/>
            </w:tcBorders>
            <w:shd w:val="clear" w:color="auto" w:fill="E7E7E7"/>
            <w:tcMar>
              <w:top w:w="72" w:type="dxa"/>
              <w:left w:w="144" w:type="dxa"/>
              <w:bottom w:w="72" w:type="dxa"/>
              <w:right w:w="144" w:type="dxa"/>
            </w:tcMar>
            <w:hideMark/>
          </w:tcPr>
          <w:p w:rsidR="005671B9" w:rsidRPr="006C6712" w:rsidRDefault="005671B9" w:rsidP="00E05B35">
            <w:pPr>
              <w:spacing w:after="0" w:line="240" w:lineRule="auto"/>
              <w:jc w:val="center"/>
              <w:rPr>
                <w:rFonts w:ascii="Palatino Linotype" w:eastAsia="Times New Roman" w:hAnsi="Palatino Linotype" w:cs="Arial"/>
                <w:lang w:val="it-IT" w:eastAsia="it-IT"/>
              </w:rPr>
            </w:pPr>
            <w:r w:rsidRPr="006C6712">
              <w:rPr>
                <w:rFonts w:ascii="Palatino Linotype" w:eastAsia="Aptos" w:hAnsi="Palatino Linotype" w:cs="Times New Roman"/>
                <w:b/>
                <w:bCs/>
                <w:color w:val="C00000"/>
                <w:lang w:val="it-IT" w:eastAsia="it-IT"/>
              </w:rPr>
              <w:t>5c</w:t>
            </w:r>
          </w:p>
        </w:tc>
        <w:tc>
          <w:tcPr>
            <w:tcW w:w="1843" w:type="dxa"/>
            <w:tcBorders>
              <w:top w:val="nil"/>
              <w:left w:val="nil"/>
              <w:bottom w:val="nil"/>
              <w:right w:val="nil"/>
            </w:tcBorders>
            <w:shd w:val="clear" w:color="auto" w:fill="E7E7E7"/>
            <w:tcMar>
              <w:top w:w="72" w:type="dxa"/>
              <w:left w:w="144" w:type="dxa"/>
              <w:bottom w:w="72" w:type="dxa"/>
              <w:right w:w="144" w:type="dxa"/>
            </w:tcMar>
            <w:hideMark/>
          </w:tcPr>
          <w:p w:rsidR="005671B9" w:rsidRPr="006C6712" w:rsidRDefault="005671B9" w:rsidP="00E05B35">
            <w:pPr>
              <w:spacing w:after="0" w:line="240" w:lineRule="auto"/>
              <w:jc w:val="center"/>
              <w:rPr>
                <w:rFonts w:ascii="Palatino Linotype" w:eastAsia="Times New Roman" w:hAnsi="Palatino Linotype" w:cs="Arial"/>
                <w:lang w:val="it-IT" w:eastAsia="it-IT"/>
              </w:rPr>
            </w:pPr>
            <w:r w:rsidRPr="006C6712">
              <w:rPr>
                <w:rFonts w:ascii="Palatino Linotype" w:eastAsia="Times New Roman" w:hAnsi="Palatino Linotype" w:cs="Arial"/>
                <w:color w:val="000000"/>
                <w:kern w:val="24"/>
                <w:lang w:val="de-AT" w:eastAsia="it-IT"/>
              </w:rPr>
              <w:t xml:space="preserve">IRDye800CW NHS </w:t>
            </w:r>
            <w:proofErr w:type="spellStart"/>
            <w:r w:rsidRPr="006C6712">
              <w:rPr>
                <w:rFonts w:ascii="Palatino Linotype" w:eastAsia="Times New Roman" w:hAnsi="Palatino Linotype" w:cs="Arial"/>
                <w:color w:val="000000"/>
                <w:kern w:val="24"/>
                <w:lang w:val="de-AT" w:eastAsia="it-IT"/>
              </w:rPr>
              <w:t>ester</w:t>
            </w:r>
            <w:proofErr w:type="spellEnd"/>
          </w:p>
        </w:tc>
        <w:tc>
          <w:tcPr>
            <w:tcW w:w="1417" w:type="dxa"/>
            <w:tcBorders>
              <w:top w:val="nil"/>
              <w:left w:val="nil"/>
              <w:bottom w:val="nil"/>
              <w:right w:val="nil"/>
            </w:tcBorders>
            <w:shd w:val="clear" w:color="auto" w:fill="E7E7E7"/>
            <w:tcMar>
              <w:top w:w="72" w:type="dxa"/>
              <w:left w:w="144" w:type="dxa"/>
              <w:bottom w:w="72" w:type="dxa"/>
              <w:right w:w="144" w:type="dxa"/>
            </w:tcMar>
            <w:hideMark/>
          </w:tcPr>
          <w:p w:rsidR="005671B9" w:rsidRPr="006C6712" w:rsidRDefault="005671B9" w:rsidP="00E05B35">
            <w:pPr>
              <w:spacing w:after="0" w:line="240" w:lineRule="auto"/>
              <w:jc w:val="center"/>
              <w:rPr>
                <w:rFonts w:ascii="Palatino Linotype" w:eastAsia="Times New Roman" w:hAnsi="Palatino Linotype" w:cs="Arial"/>
                <w:lang w:val="it-IT" w:eastAsia="it-IT"/>
              </w:rPr>
            </w:pPr>
            <w:r w:rsidRPr="006C6712">
              <w:rPr>
                <w:rFonts w:ascii="Palatino Linotype" w:eastAsia="Times New Roman" w:hAnsi="Palatino Linotype" w:cs="Arial"/>
                <w:color w:val="000000"/>
                <w:kern w:val="24"/>
                <w:lang w:val="de-AT" w:eastAsia="it-IT"/>
              </w:rPr>
              <w:t>57.</w:t>
            </w:r>
            <w:r w:rsidRPr="0083194B">
              <w:rPr>
                <w:rFonts w:ascii="Palatino Linotype" w:eastAsia="Times New Roman" w:hAnsi="Palatino Linotype" w:cs="Arial"/>
                <w:color w:val="000000"/>
                <w:kern w:val="24"/>
                <w:lang w:val="de-AT" w:eastAsia="it-IT"/>
              </w:rPr>
              <w:t>1</w:t>
            </w:r>
          </w:p>
        </w:tc>
        <w:tc>
          <w:tcPr>
            <w:tcW w:w="1985" w:type="dxa"/>
            <w:tcBorders>
              <w:top w:val="nil"/>
              <w:left w:val="nil"/>
              <w:bottom w:val="nil"/>
              <w:right w:val="nil"/>
            </w:tcBorders>
            <w:shd w:val="clear" w:color="auto" w:fill="E7E7E7"/>
            <w:tcMar>
              <w:top w:w="72" w:type="dxa"/>
              <w:left w:w="144" w:type="dxa"/>
              <w:bottom w:w="72" w:type="dxa"/>
              <w:right w:w="144" w:type="dxa"/>
            </w:tcMar>
            <w:hideMark/>
          </w:tcPr>
          <w:p w:rsidR="005671B9" w:rsidRPr="006C6712" w:rsidRDefault="005671B9" w:rsidP="00E05B35">
            <w:pPr>
              <w:spacing w:after="0" w:line="240" w:lineRule="auto"/>
              <w:jc w:val="center"/>
              <w:rPr>
                <w:rFonts w:ascii="Palatino Linotype" w:eastAsia="Times New Roman" w:hAnsi="Palatino Linotype" w:cs="Arial"/>
                <w:lang w:val="it-IT" w:eastAsia="it-IT"/>
              </w:rPr>
            </w:pPr>
            <w:proofErr w:type="spellStart"/>
            <w:r w:rsidRPr="006C6712">
              <w:rPr>
                <w:rFonts w:ascii="Palatino Linotype" w:eastAsia="Times New Roman" w:hAnsi="Palatino Linotype" w:cs="Arial"/>
                <w:color w:val="000000"/>
                <w:kern w:val="24"/>
                <w:lang w:val="de-AT" w:eastAsia="it-IT"/>
              </w:rPr>
              <w:t>IRDye-FFAPi</w:t>
            </w:r>
            <w:proofErr w:type="spellEnd"/>
          </w:p>
        </w:tc>
      </w:tr>
      <w:tr w:rsidR="005671B9" w:rsidRPr="006C6712" w:rsidTr="00E05B35">
        <w:trPr>
          <w:trHeight w:val="425"/>
          <w:jc w:val="center"/>
        </w:trPr>
        <w:tc>
          <w:tcPr>
            <w:tcW w:w="1276" w:type="dxa"/>
            <w:tcBorders>
              <w:top w:val="nil"/>
              <w:left w:val="nil"/>
              <w:bottom w:val="nil"/>
              <w:right w:val="nil"/>
            </w:tcBorders>
            <w:shd w:val="clear" w:color="auto" w:fill="auto"/>
            <w:tcMar>
              <w:top w:w="72" w:type="dxa"/>
              <w:left w:w="144" w:type="dxa"/>
              <w:bottom w:w="72" w:type="dxa"/>
              <w:right w:w="144" w:type="dxa"/>
            </w:tcMar>
            <w:hideMark/>
          </w:tcPr>
          <w:p w:rsidR="005671B9" w:rsidRPr="006C6712" w:rsidRDefault="005671B9" w:rsidP="00E05B35">
            <w:pPr>
              <w:spacing w:after="0" w:line="240" w:lineRule="auto"/>
              <w:jc w:val="center"/>
              <w:rPr>
                <w:rFonts w:ascii="Palatino Linotype" w:eastAsia="Times New Roman" w:hAnsi="Palatino Linotype" w:cs="Arial"/>
                <w:lang w:val="it-IT" w:eastAsia="it-IT"/>
              </w:rPr>
            </w:pPr>
            <w:r w:rsidRPr="006C6712">
              <w:rPr>
                <w:rFonts w:ascii="Palatino Linotype" w:eastAsia="Aptos" w:hAnsi="Palatino Linotype" w:cs="Times New Roman"/>
                <w:b/>
                <w:bCs/>
                <w:color w:val="C00000"/>
                <w:lang w:val="it-IT" w:eastAsia="it-IT"/>
              </w:rPr>
              <w:t>5d</w:t>
            </w:r>
          </w:p>
        </w:tc>
        <w:tc>
          <w:tcPr>
            <w:tcW w:w="1843" w:type="dxa"/>
            <w:tcBorders>
              <w:top w:val="nil"/>
              <w:left w:val="nil"/>
              <w:bottom w:val="nil"/>
              <w:right w:val="nil"/>
            </w:tcBorders>
            <w:shd w:val="clear" w:color="auto" w:fill="auto"/>
            <w:tcMar>
              <w:top w:w="72" w:type="dxa"/>
              <w:left w:w="144" w:type="dxa"/>
              <w:bottom w:w="72" w:type="dxa"/>
              <w:right w:w="144" w:type="dxa"/>
            </w:tcMar>
            <w:hideMark/>
          </w:tcPr>
          <w:p w:rsidR="005671B9" w:rsidRPr="006C6712" w:rsidRDefault="005671B9" w:rsidP="00E05B35">
            <w:pPr>
              <w:spacing w:after="0" w:line="240" w:lineRule="auto"/>
              <w:jc w:val="center"/>
              <w:rPr>
                <w:rFonts w:ascii="Palatino Linotype" w:eastAsia="Times New Roman" w:hAnsi="Palatino Linotype" w:cs="Arial"/>
                <w:lang w:val="it-IT" w:eastAsia="it-IT"/>
              </w:rPr>
            </w:pPr>
            <w:r w:rsidRPr="006C6712">
              <w:rPr>
                <w:rFonts w:ascii="Palatino Linotype" w:eastAsia="Times New Roman" w:hAnsi="Palatino Linotype" w:cs="Arial"/>
                <w:color w:val="000000"/>
                <w:kern w:val="24"/>
                <w:lang w:val="de-AT" w:eastAsia="it-IT"/>
              </w:rPr>
              <w:t xml:space="preserve">SulfoCy7 </w:t>
            </w:r>
            <w:proofErr w:type="spellStart"/>
            <w:r w:rsidRPr="006C6712">
              <w:rPr>
                <w:rFonts w:ascii="Palatino Linotype" w:eastAsia="Times New Roman" w:hAnsi="Palatino Linotype" w:cs="Arial"/>
                <w:color w:val="000000"/>
                <w:kern w:val="24"/>
                <w:lang w:val="de-AT" w:eastAsia="it-IT"/>
              </w:rPr>
              <w:t>acid</w:t>
            </w:r>
            <w:proofErr w:type="spellEnd"/>
          </w:p>
        </w:tc>
        <w:tc>
          <w:tcPr>
            <w:tcW w:w="1417" w:type="dxa"/>
            <w:tcBorders>
              <w:top w:val="nil"/>
              <w:left w:val="nil"/>
              <w:bottom w:val="nil"/>
              <w:right w:val="nil"/>
            </w:tcBorders>
            <w:shd w:val="clear" w:color="auto" w:fill="auto"/>
            <w:tcMar>
              <w:top w:w="72" w:type="dxa"/>
              <w:left w:w="144" w:type="dxa"/>
              <w:bottom w:w="72" w:type="dxa"/>
              <w:right w:w="144" w:type="dxa"/>
            </w:tcMar>
            <w:hideMark/>
          </w:tcPr>
          <w:p w:rsidR="005671B9" w:rsidRPr="006C6712" w:rsidRDefault="005671B9" w:rsidP="00E05B35">
            <w:pPr>
              <w:spacing w:after="0" w:line="240" w:lineRule="auto"/>
              <w:jc w:val="center"/>
              <w:rPr>
                <w:rFonts w:ascii="Palatino Linotype" w:eastAsia="Times New Roman" w:hAnsi="Palatino Linotype" w:cs="Arial"/>
                <w:lang w:val="it-IT" w:eastAsia="it-IT"/>
              </w:rPr>
            </w:pPr>
            <w:r w:rsidRPr="006C6712">
              <w:rPr>
                <w:rFonts w:ascii="Palatino Linotype" w:eastAsia="Times New Roman" w:hAnsi="Palatino Linotype" w:cs="Arial"/>
                <w:color w:val="000000"/>
                <w:kern w:val="24"/>
                <w:lang w:val="de-AT" w:eastAsia="it-IT"/>
              </w:rPr>
              <w:t>4</w:t>
            </w:r>
            <w:r w:rsidRPr="0083194B">
              <w:rPr>
                <w:rFonts w:ascii="Palatino Linotype" w:eastAsia="Times New Roman" w:hAnsi="Palatino Linotype" w:cs="Arial"/>
                <w:color w:val="000000"/>
                <w:kern w:val="24"/>
                <w:lang w:val="de-AT" w:eastAsia="it-IT"/>
              </w:rPr>
              <w:t>6</w:t>
            </w:r>
            <w:r w:rsidRPr="006C6712">
              <w:rPr>
                <w:rFonts w:ascii="Palatino Linotype" w:eastAsia="Times New Roman" w:hAnsi="Palatino Linotype" w:cs="Arial"/>
                <w:color w:val="000000"/>
                <w:kern w:val="24"/>
                <w:lang w:val="de-AT" w:eastAsia="it-IT"/>
              </w:rPr>
              <w:t>.</w:t>
            </w:r>
            <w:r w:rsidRPr="0083194B">
              <w:rPr>
                <w:rFonts w:ascii="Palatino Linotype" w:eastAsia="Times New Roman" w:hAnsi="Palatino Linotype" w:cs="Arial"/>
                <w:color w:val="000000"/>
                <w:kern w:val="24"/>
                <w:lang w:val="de-AT" w:eastAsia="it-IT"/>
              </w:rPr>
              <w:t>2</w:t>
            </w:r>
          </w:p>
        </w:tc>
        <w:tc>
          <w:tcPr>
            <w:tcW w:w="1985" w:type="dxa"/>
            <w:tcBorders>
              <w:top w:val="nil"/>
              <w:left w:val="nil"/>
              <w:bottom w:val="nil"/>
              <w:right w:val="nil"/>
            </w:tcBorders>
            <w:shd w:val="clear" w:color="auto" w:fill="auto"/>
            <w:tcMar>
              <w:top w:w="72" w:type="dxa"/>
              <w:left w:w="144" w:type="dxa"/>
              <w:bottom w:w="72" w:type="dxa"/>
              <w:right w:w="144" w:type="dxa"/>
            </w:tcMar>
            <w:hideMark/>
          </w:tcPr>
          <w:p w:rsidR="005671B9" w:rsidRPr="006C6712" w:rsidRDefault="005671B9" w:rsidP="00E05B35">
            <w:pPr>
              <w:spacing w:after="0" w:line="240" w:lineRule="auto"/>
              <w:jc w:val="center"/>
              <w:rPr>
                <w:rFonts w:ascii="Palatino Linotype" w:eastAsia="Times New Roman" w:hAnsi="Palatino Linotype" w:cs="Arial"/>
                <w:lang w:val="it-IT" w:eastAsia="it-IT"/>
              </w:rPr>
            </w:pPr>
            <w:r w:rsidRPr="006C6712">
              <w:rPr>
                <w:rFonts w:ascii="Palatino Linotype" w:eastAsia="Times New Roman" w:hAnsi="Palatino Linotype" w:cs="Arial"/>
                <w:color w:val="000000"/>
                <w:kern w:val="24"/>
                <w:lang w:val="de-AT" w:eastAsia="it-IT"/>
              </w:rPr>
              <w:t>Scy7-FFAPi</w:t>
            </w:r>
          </w:p>
        </w:tc>
      </w:tr>
      <w:tr w:rsidR="005671B9" w:rsidRPr="006C6712" w:rsidTr="00E05B35">
        <w:trPr>
          <w:trHeight w:val="425"/>
          <w:jc w:val="center"/>
        </w:trPr>
        <w:tc>
          <w:tcPr>
            <w:tcW w:w="1276" w:type="dxa"/>
            <w:tcBorders>
              <w:top w:val="nil"/>
              <w:left w:val="nil"/>
              <w:bottom w:val="single" w:sz="8" w:space="0" w:color="000000"/>
              <w:right w:val="nil"/>
            </w:tcBorders>
            <w:shd w:val="clear" w:color="auto" w:fill="E7E7E7"/>
            <w:tcMar>
              <w:top w:w="72" w:type="dxa"/>
              <w:left w:w="144" w:type="dxa"/>
              <w:bottom w:w="72" w:type="dxa"/>
              <w:right w:w="144" w:type="dxa"/>
            </w:tcMar>
            <w:hideMark/>
          </w:tcPr>
          <w:p w:rsidR="005671B9" w:rsidRPr="006C6712" w:rsidRDefault="005671B9" w:rsidP="00E05B35">
            <w:pPr>
              <w:spacing w:after="0" w:line="240" w:lineRule="auto"/>
              <w:jc w:val="center"/>
              <w:rPr>
                <w:rFonts w:ascii="Palatino Linotype" w:eastAsia="Times New Roman" w:hAnsi="Palatino Linotype" w:cs="Arial"/>
                <w:lang w:val="it-IT" w:eastAsia="it-IT"/>
              </w:rPr>
            </w:pPr>
            <w:r w:rsidRPr="006C6712">
              <w:rPr>
                <w:rFonts w:ascii="Palatino Linotype" w:eastAsia="Aptos" w:hAnsi="Palatino Linotype" w:cs="Times New Roman"/>
                <w:b/>
                <w:bCs/>
                <w:color w:val="C00000"/>
                <w:lang w:val="it-IT" w:eastAsia="it-IT"/>
              </w:rPr>
              <w:t>5e</w:t>
            </w:r>
          </w:p>
        </w:tc>
        <w:tc>
          <w:tcPr>
            <w:tcW w:w="1843" w:type="dxa"/>
            <w:tcBorders>
              <w:top w:val="nil"/>
              <w:left w:val="nil"/>
              <w:bottom w:val="single" w:sz="8" w:space="0" w:color="000000"/>
              <w:right w:val="nil"/>
            </w:tcBorders>
            <w:shd w:val="clear" w:color="auto" w:fill="E7E7E7"/>
            <w:tcMar>
              <w:top w:w="72" w:type="dxa"/>
              <w:left w:w="144" w:type="dxa"/>
              <w:bottom w:w="72" w:type="dxa"/>
              <w:right w:w="144" w:type="dxa"/>
            </w:tcMar>
            <w:hideMark/>
          </w:tcPr>
          <w:p w:rsidR="005671B9" w:rsidRPr="006C6712" w:rsidRDefault="005671B9" w:rsidP="00E05B35">
            <w:pPr>
              <w:spacing w:after="0" w:line="240" w:lineRule="auto"/>
              <w:jc w:val="center"/>
              <w:rPr>
                <w:rFonts w:ascii="Palatino Linotype" w:eastAsia="Times New Roman" w:hAnsi="Palatino Linotype" w:cs="Arial"/>
                <w:lang w:val="it-IT" w:eastAsia="it-IT"/>
              </w:rPr>
            </w:pPr>
            <w:proofErr w:type="spellStart"/>
            <w:r w:rsidRPr="006C6712">
              <w:rPr>
                <w:rFonts w:ascii="Palatino Linotype" w:eastAsia="Times New Roman" w:hAnsi="Palatino Linotype" w:cs="Arial"/>
                <w:color w:val="000000"/>
                <w:kern w:val="24"/>
                <w:lang w:val="de-AT" w:eastAsia="it-IT"/>
              </w:rPr>
              <w:t>AcOH</w:t>
            </w:r>
            <w:proofErr w:type="spellEnd"/>
          </w:p>
        </w:tc>
        <w:tc>
          <w:tcPr>
            <w:tcW w:w="1417" w:type="dxa"/>
            <w:tcBorders>
              <w:top w:val="nil"/>
              <w:left w:val="nil"/>
              <w:bottom w:val="single" w:sz="8" w:space="0" w:color="000000"/>
              <w:right w:val="nil"/>
            </w:tcBorders>
            <w:shd w:val="clear" w:color="auto" w:fill="E7E7E7"/>
            <w:tcMar>
              <w:top w:w="72" w:type="dxa"/>
              <w:left w:w="144" w:type="dxa"/>
              <w:bottom w:w="72" w:type="dxa"/>
              <w:right w:w="144" w:type="dxa"/>
            </w:tcMar>
            <w:hideMark/>
          </w:tcPr>
          <w:p w:rsidR="005671B9" w:rsidRPr="006C6712" w:rsidRDefault="005671B9" w:rsidP="00E05B35">
            <w:pPr>
              <w:spacing w:after="0" w:line="240" w:lineRule="auto"/>
              <w:jc w:val="center"/>
              <w:rPr>
                <w:rFonts w:ascii="Palatino Linotype" w:eastAsia="Times New Roman" w:hAnsi="Palatino Linotype" w:cs="Arial"/>
                <w:lang w:val="it-IT" w:eastAsia="it-IT"/>
              </w:rPr>
            </w:pPr>
            <w:r w:rsidRPr="0083194B">
              <w:rPr>
                <w:rFonts w:ascii="Palatino Linotype" w:eastAsia="Times New Roman" w:hAnsi="Palatino Linotype" w:cs="Arial"/>
                <w:color w:val="000000"/>
                <w:kern w:val="24"/>
                <w:lang w:val="de-AT" w:eastAsia="it-IT"/>
              </w:rPr>
              <w:t>60</w:t>
            </w:r>
            <w:r w:rsidRPr="006C6712">
              <w:rPr>
                <w:rFonts w:ascii="Palatino Linotype" w:eastAsia="Times New Roman" w:hAnsi="Palatino Linotype" w:cs="Arial"/>
                <w:color w:val="000000"/>
                <w:kern w:val="24"/>
                <w:lang w:val="de-AT" w:eastAsia="it-IT"/>
              </w:rPr>
              <w:t>.</w:t>
            </w:r>
            <w:r w:rsidRPr="0083194B">
              <w:rPr>
                <w:rFonts w:ascii="Palatino Linotype" w:eastAsia="Times New Roman" w:hAnsi="Palatino Linotype" w:cs="Arial"/>
                <w:color w:val="000000"/>
                <w:kern w:val="24"/>
                <w:lang w:val="de-AT" w:eastAsia="it-IT"/>
              </w:rPr>
              <w:t>0</w:t>
            </w:r>
          </w:p>
        </w:tc>
        <w:tc>
          <w:tcPr>
            <w:tcW w:w="1985" w:type="dxa"/>
            <w:tcBorders>
              <w:top w:val="nil"/>
              <w:left w:val="nil"/>
              <w:bottom w:val="single" w:sz="8" w:space="0" w:color="000000"/>
              <w:right w:val="nil"/>
            </w:tcBorders>
            <w:shd w:val="clear" w:color="auto" w:fill="E7E7E7"/>
            <w:tcMar>
              <w:top w:w="72" w:type="dxa"/>
              <w:left w:w="144" w:type="dxa"/>
              <w:bottom w:w="72" w:type="dxa"/>
              <w:right w:w="144" w:type="dxa"/>
            </w:tcMar>
            <w:hideMark/>
          </w:tcPr>
          <w:p w:rsidR="005671B9" w:rsidRPr="006C6712" w:rsidRDefault="005671B9" w:rsidP="00E05B35">
            <w:pPr>
              <w:spacing w:after="0" w:line="240" w:lineRule="auto"/>
              <w:jc w:val="center"/>
              <w:rPr>
                <w:rFonts w:ascii="Palatino Linotype" w:eastAsia="Times New Roman" w:hAnsi="Palatino Linotype" w:cs="Arial"/>
                <w:lang w:val="it-IT" w:eastAsia="it-IT"/>
              </w:rPr>
            </w:pPr>
            <w:proofErr w:type="spellStart"/>
            <w:r w:rsidRPr="006C6712">
              <w:rPr>
                <w:rFonts w:ascii="Palatino Linotype" w:eastAsia="Times New Roman" w:hAnsi="Palatino Linotype" w:cs="Arial"/>
                <w:color w:val="000000"/>
                <w:kern w:val="24"/>
                <w:lang w:val="de-AT" w:eastAsia="it-IT"/>
              </w:rPr>
              <w:t>Ac-FFAPi</w:t>
            </w:r>
            <w:proofErr w:type="spellEnd"/>
          </w:p>
        </w:tc>
      </w:tr>
    </w:tbl>
    <w:p w:rsidR="005671B9" w:rsidRDefault="005671B9" w:rsidP="005671B9">
      <w:pPr>
        <w:jc w:val="center"/>
        <w:rPr>
          <w:rFonts w:ascii="Palatino Linotype" w:hAnsi="Palatino Linotype"/>
          <w:b/>
          <w:sz w:val="20"/>
          <w:szCs w:val="20"/>
          <w:lang w:val="en-GB"/>
        </w:rPr>
      </w:pPr>
    </w:p>
    <w:p w:rsidR="005671B9" w:rsidRPr="000C3524" w:rsidRDefault="005671B9" w:rsidP="005671B9">
      <w:pPr>
        <w:jc w:val="center"/>
        <w:rPr>
          <w:rFonts w:ascii="Palatino Linotype" w:hAnsi="Palatino Linotype"/>
          <w:bCs/>
          <w:sz w:val="20"/>
          <w:szCs w:val="20"/>
          <w:lang w:val="en-GB"/>
        </w:rPr>
      </w:pPr>
      <w:r>
        <w:rPr>
          <w:rFonts w:ascii="Palatino Linotype" w:hAnsi="Palatino Linotype"/>
          <w:b/>
          <w:sz w:val="20"/>
          <w:szCs w:val="20"/>
          <w:lang w:val="en-GB"/>
        </w:rPr>
        <w:t>Fig.</w:t>
      </w:r>
      <w:r w:rsidRPr="00B120B3">
        <w:rPr>
          <w:rFonts w:ascii="Palatino Linotype" w:hAnsi="Palatino Linotype"/>
          <w:b/>
          <w:sz w:val="20"/>
          <w:szCs w:val="20"/>
          <w:lang w:val="en-GB"/>
        </w:rPr>
        <w:t xml:space="preserve"> S</w:t>
      </w:r>
      <w:r>
        <w:rPr>
          <w:rFonts w:ascii="Palatino Linotype" w:hAnsi="Palatino Linotype"/>
          <w:b/>
          <w:sz w:val="20"/>
          <w:szCs w:val="20"/>
          <w:lang w:val="en-GB"/>
        </w:rPr>
        <w:t xml:space="preserve">8 </w:t>
      </w:r>
      <w:r>
        <w:rPr>
          <w:rFonts w:ascii="Palatino Linotype" w:hAnsi="Palatino Linotype"/>
          <w:bCs/>
          <w:sz w:val="20"/>
          <w:szCs w:val="20"/>
          <w:lang w:val="en-GB"/>
        </w:rPr>
        <w:t>Synthetic scheme of the prepared ligands</w:t>
      </w:r>
    </w:p>
    <w:p w:rsidR="005671B9" w:rsidRPr="00CA7595" w:rsidRDefault="005671B9" w:rsidP="005671B9">
      <w:pPr>
        <w:jc w:val="center"/>
        <w:rPr>
          <w:rFonts w:ascii="Palatino Linotype" w:hAnsi="Palatino Linotype"/>
          <w:sz w:val="20"/>
          <w:szCs w:val="20"/>
          <w:lang w:val="en-GB"/>
        </w:rPr>
      </w:pPr>
    </w:p>
    <w:p w:rsidR="005671B9" w:rsidRPr="00CA7595" w:rsidRDefault="005671B9" w:rsidP="005671B9">
      <w:pPr>
        <w:rPr>
          <w:rFonts w:ascii="Palatino Linotype" w:hAnsi="Palatino Linotype"/>
          <w:sz w:val="20"/>
          <w:szCs w:val="20"/>
          <w:lang w:val="en-GB"/>
        </w:rPr>
      </w:pPr>
      <w:bookmarkStart w:id="44" w:name="_Toc194849232"/>
      <w:bookmarkStart w:id="45" w:name="_Toc194849664"/>
      <w:bookmarkStart w:id="46" w:name="_Toc215572614"/>
      <w:proofErr w:type="spellStart"/>
      <w:r w:rsidRPr="00C40EDA">
        <w:rPr>
          <w:rStyle w:val="berschrift2Zchn"/>
          <w:rFonts w:ascii="Palatino Linotype" w:hAnsi="Palatino Linotype"/>
          <w:sz w:val="20"/>
          <w:szCs w:val="20"/>
        </w:rPr>
        <w:t>Extraction</w:t>
      </w:r>
      <w:proofErr w:type="spellEnd"/>
      <w:r w:rsidRPr="00C40EDA">
        <w:rPr>
          <w:rStyle w:val="berschrift2Zchn"/>
          <w:rFonts w:ascii="Palatino Linotype" w:hAnsi="Palatino Linotype"/>
          <w:sz w:val="20"/>
          <w:szCs w:val="20"/>
        </w:rPr>
        <w:t xml:space="preserve"> of </w:t>
      </w:r>
      <w:proofErr w:type="spellStart"/>
      <w:r w:rsidRPr="00C40EDA">
        <w:rPr>
          <w:rStyle w:val="berschrift2Zchn"/>
          <w:rFonts w:ascii="Palatino Linotype" w:hAnsi="Palatino Linotype"/>
          <w:sz w:val="20"/>
          <w:szCs w:val="20"/>
        </w:rPr>
        <w:t>Fusarinine</w:t>
      </w:r>
      <w:proofErr w:type="spellEnd"/>
      <w:r w:rsidRPr="00C40EDA">
        <w:rPr>
          <w:rStyle w:val="berschrift2Zchn"/>
          <w:rFonts w:ascii="Palatino Linotype" w:hAnsi="Palatino Linotype"/>
          <w:sz w:val="20"/>
          <w:szCs w:val="20"/>
        </w:rPr>
        <w:t xml:space="preserve"> C (FSC)</w:t>
      </w:r>
      <w:bookmarkEnd w:id="44"/>
      <w:bookmarkEnd w:id="45"/>
      <w:bookmarkEnd w:id="46"/>
      <w:r w:rsidRPr="00C40EDA">
        <w:rPr>
          <w:rFonts w:ascii="Palatino Linotype" w:hAnsi="Palatino Linotype"/>
          <w:b/>
          <w:bCs/>
          <w:sz w:val="12"/>
          <w:szCs w:val="12"/>
          <w:lang w:val="en-GB"/>
        </w:rPr>
        <w:t xml:space="preserve"> </w:t>
      </w:r>
      <w:r>
        <w:rPr>
          <w:rFonts w:ascii="Palatino Linotype" w:hAnsi="Palatino Linotype"/>
          <w:b/>
          <w:bCs/>
          <w:sz w:val="20"/>
          <w:szCs w:val="20"/>
          <w:lang w:val="en-GB"/>
        </w:rPr>
        <w:t>(compound 1 in Fig. S1)</w:t>
      </w:r>
    </w:p>
    <w:p w:rsidR="005671B9" w:rsidRPr="00CA7595" w:rsidRDefault="005671B9" w:rsidP="005671B9">
      <w:pPr>
        <w:rPr>
          <w:rFonts w:ascii="Palatino Linotype" w:hAnsi="Palatino Linotype"/>
          <w:sz w:val="20"/>
          <w:szCs w:val="20"/>
          <w:lang w:val="en-GB"/>
        </w:rPr>
      </w:pPr>
      <w:r w:rsidRPr="00CA7595">
        <w:rPr>
          <w:rFonts w:ascii="Palatino Linotype" w:hAnsi="Palatino Linotype"/>
          <w:sz w:val="20"/>
          <w:szCs w:val="20"/>
          <w:lang w:val="en-GB"/>
        </w:rPr>
        <w:t xml:space="preserve">The </w:t>
      </w:r>
      <w:bookmarkStart w:id="47" w:name="_Hlk176518630"/>
      <w:proofErr w:type="spellStart"/>
      <w:r w:rsidRPr="00CA7595">
        <w:rPr>
          <w:rFonts w:ascii="Palatino Linotype" w:hAnsi="Palatino Linotype"/>
          <w:sz w:val="20"/>
          <w:szCs w:val="20"/>
          <w:lang w:val="en-GB"/>
        </w:rPr>
        <w:t>siderophore</w:t>
      </w:r>
      <w:proofErr w:type="spellEnd"/>
      <w:r w:rsidRPr="00CA7595">
        <w:rPr>
          <w:rFonts w:ascii="Palatino Linotype" w:hAnsi="Palatino Linotype"/>
          <w:sz w:val="20"/>
          <w:szCs w:val="20"/>
          <w:lang w:val="en-GB"/>
        </w:rPr>
        <w:t xml:space="preserve">-based natural product </w:t>
      </w:r>
      <w:bookmarkEnd w:id="47"/>
      <w:proofErr w:type="spellStart"/>
      <w:r w:rsidRPr="00CA7595">
        <w:rPr>
          <w:rFonts w:ascii="Palatino Linotype" w:hAnsi="Palatino Linotype"/>
          <w:sz w:val="20"/>
          <w:szCs w:val="20"/>
          <w:lang w:val="en-GB"/>
        </w:rPr>
        <w:t>fusarinine</w:t>
      </w:r>
      <w:proofErr w:type="spellEnd"/>
      <w:r w:rsidRPr="00CA7595">
        <w:rPr>
          <w:rFonts w:ascii="Palatino Linotype" w:hAnsi="Palatino Linotype"/>
          <w:sz w:val="20"/>
          <w:szCs w:val="20"/>
          <w:lang w:val="en-GB"/>
        </w:rPr>
        <w:t xml:space="preserve"> C (FSC)</w:t>
      </w:r>
      <w:r>
        <w:rPr>
          <w:rFonts w:ascii="Palatino Linotype" w:hAnsi="Palatino Linotype"/>
          <w:sz w:val="20"/>
          <w:szCs w:val="20"/>
          <w:lang w:val="en-GB"/>
        </w:rPr>
        <w:t xml:space="preserve"> (</w:t>
      </w:r>
      <w:r w:rsidRPr="005F790A">
        <w:rPr>
          <w:rFonts w:ascii="Palatino Linotype" w:hAnsi="Palatino Linotype"/>
          <w:b/>
          <w:bCs/>
          <w:sz w:val="20"/>
          <w:szCs w:val="20"/>
          <w:lang w:val="en-GB"/>
        </w:rPr>
        <w:t>1</w:t>
      </w:r>
      <w:r>
        <w:rPr>
          <w:rFonts w:ascii="Palatino Linotype" w:hAnsi="Palatino Linotype"/>
          <w:sz w:val="20"/>
          <w:szCs w:val="20"/>
          <w:lang w:val="en-GB"/>
        </w:rPr>
        <w:t>)</w:t>
      </w:r>
      <w:r w:rsidRPr="00CA7595">
        <w:rPr>
          <w:rFonts w:ascii="Palatino Linotype" w:hAnsi="Palatino Linotype"/>
          <w:sz w:val="20"/>
          <w:szCs w:val="20"/>
          <w:lang w:val="en-GB"/>
        </w:rPr>
        <w:t xml:space="preserve"> was obtained from 5</w:t>
      </w:r>
      <w:r>
        <w:rPr>
          <w:rFonts w:ascii="Palatino Linotype" w:hAnsi="Palatino Linotype"/>
          <w:sz w:val="20"/>
          <w:szCs w:val="20"/>
          <w:lang w:val="en-GB"/>
        </w:rPr>
        <w:t xml:space="preserve"> </w:t>
      </w:r>
      <w:r w:rsidRPr="00CA7595">
        <w:rPr>
          <w:rFonts w:ascii="Palatino Linotype" w:hAnsi="Palatino Linotype"/>
          <w:sz w:val="20"/>
          <w:szCs w:val="20"/>
          <w:lang w:val="en-GB"/>
        </w:rPr>
        <w:t xml:space="preserve">L of Aspergillus </w:t>
      </w:r>
      <w:proofErr w:type="spellStart"/>
      <w:r w:rsidRPr="00CA7595">
        <w:rPr>
          <w:rFonts w:ascii="Palatino Linotype" w:hAnsi="Palatino Linotype"/>
          <w:sz w:val="20"/>
          <w:szCs w:val="20"/>
          <w:lang w:val="en-GB"/>
        </w:rPr>
        <w:t>fumigatus</w:t>
      </w:r>
      <w:proofErr w:type="spellEnd"/>
      <w:r w:rsidRPr="00CA7595">
        <w:rPr>
          <w:rFonts w:ascii="Palatino Linotype" w:hAnsi="Palatino Linotype"/>
          <w:sz w:val="20"/>
          <w:szCs w:val="20"/>
          <w:lang w:val="en-GB"/>
        </w:rPr>
        <w:t xml:space="preserve"> </w:t>
      </w:r>
      <w:r w:rsidRPr="00B73BD2">
        <w:rPr>
          <w:rFonts w:ascii="Palatino Linotype" w:hAnsi="Palatino Linotype"/>
          <w:sz w:val="20"/>
          <w:szCs w:val="20"/>
          <w:lang w:val="en-GB"/>
        </w:rPr>
        <w:t>∆</w:t>
      </w:r>
      <w:proofErr w:type="spellStart"/>
      <w:r w:rsidRPr="00B73BD2">
        <w:rPr>
          <w:rFonts w:ascii="Palatino Linotype" w:hAnsi="Palatino Linotype"/>
          <w:sz w:val="20"/>
          <w:szCs w:val="20"/>
          <w:lang w:val="en-GB"/>
        </w:rPr>
        <w:t>sidG</w:t>
      </w:r>
      <w:proofErr w:type="spellEnd"/>
      <w:r>
        <w:rPr>
          <w:rFonts w:ascii="Palatino Linotype" w:hAnsi="Palatino Linotype"/>
          <w:sz w:val="20"/>
          <w:szCs w:val="20"/>
          <w:lang w:val="en-GB"/>
        </w:rPr>
        <w:t xml:space="preserve"> </w:t>
      </w:r>
      <w:r w:rsidRPr="00CA7595">
        <w:rPr>
          <w:rFonts w:ascii="Palatino Linotype" w:hAnsi="Palatino Linotype"/>
          <w:sz w:val="20"/>
          <w:szCs w:val="20"/>
          <w:lang w:val="en-GB"/>
        </w:rPr>
        <w:t xml:space="preserve">culture prepared under iron deficiency as described by </w:t>
      </w:r>
      <w:proofErr w:type="spellStart"/>
      <w:r w:rsidRPr="00CA7595">
        <w:rPr>
          <w:rFonts w:ascii="Palatino Linotype" w:hAnsi="Palatino Linotype"/>
          <w:sz w:val="20"/>
          <w:szCs w:val="20"/>
          <w:lang w:val="en-GB"/>
        </w:rPr>
        <w:t>Schrettl</w:t>
      </w:r>
      <w:proofErr w:type="spellEnd"/>
      <w:r w:rsidRPr="00CA7595">
        <w:rPr>
          <w:rFonts w:ascii="Palatino Linotype" w:hAnsi="Palatino Linotype"/>
          <w:sz w:val="20"/>
          <w:szCs w:val="20"/>
          <w:lang w:val="en-GB"/>
        </w:rPr>
        <w:t xml:space="preserve"> and co-workers</w:t>
      </w:r>
      <w:r>
        <w:rPr>
          <w:rFonts w:ascii="Palatino Linotype" w:hAnsi="Palatino Linotype"/>
          <w:sz w:val="20"/>
          <w:szCs w:val="20"/>
          <w:lang w:val="en-GB"/>
        </w:rPr>
        <w:t xml:space="preserve"> </w:t>
      </w:r>
      <w:r>
        <w:rPr>
          <w:rFonts w:ascii="Palatino Linotype" w:hAnsi="Palatino Linotype"/>
          <w:sz w:val="20"/>
          <w:szCs w:val="20"/>
          <w:lang w:val="en-GB"/>
        </w:rPr>
        <w:fldChar w:fldCharType="begin"/>
      </w:r>
      <w:r>
        <w:rPr>
          <w:rFonts w:ascii="Palatino Linotype" w:hAnsi="Palatino Linotype"/>
          <w:sz w:val="20"/>
          <w:szCs w:val="20"/>
          <w:lang w:val="en-GB"/>
        </w:rPr>
        <w:instrText xml:space="preserve"> ADDIN EN.CITE &lt;EndNote&gt;&lt;Cite&gt;&lt;Author&gt;Schrettl&lt;/Author&gt;&lt;Year&gt;2007&lt;/Year&gt;&lt;RecNum&gt;39&lt;/RecNum&gt;&lt;DisplayText&gt;[1]&lt;/DisplayText&gt;&lt;record&gt;&lt;rec-number&gt;39&lt;/rec-number&gt;&lt;foreign-keys&gt;&lt;key app="EN" db-id="ttxxwa5a5v9fpoedafrpvt2ls5f5dp2xpraz" timestamp="1745943716"&gt;39&lt;/key&gt;&lt;/foreign-keys&gt;&lt;ref-type name="Journal Article"&gt;17&lt;/ref-type&gt;&lt;contributors&gt;&lt;authors&gt;&lt;author&gt;Schrettl, Markus&lt;/author&gt;&lt;author&gt;Bignell, Elaine&lt;/author&gt;&lt;author&gt;Kragl, Claudia&lt;/author&gt;&lt;author&gt;Sabiha, Yasmin&lt;/author&gt;&lt;author&gt;Loss, Omar&lt;/author&gt;&lt;author&gt;Eisendle, Martin&lt;/author&gt;&lt;author&gt;Wallner, Anja&lt;/author&gt;&lt;author&gt;Arst Jr, Herbert N&lt;/author&gt;&lt;author&gt;Haynes, Ken&lt;/author&gt;&lt;author&gt;Haas, Hubertus&lt;/author&gt;&lt;/authors&gt;&lt;/contributors&gt;&lt;titles&gt;&lt;title&gt;Distinct roles for intra-and extracellular siderophores during Aspergillus fumigatus infection&lt;/title&gt;&lt;secondary-title&gt;PLoS pathogens&lt;/secondary-title&gt;&lt;/titles&gt;&lt;pages&gt;e128&lt;/pages&gt;&lt;volume&gt;3&lt;/volume&gt;&lt;number&gt;9&lt;/number&gt;&lt;dates&gt;&lt;year&gt;2007&lt;/year&gt;&lt;/dates&gt;&lt;isbn&gt;1553-7366&lt;/isbn&gt;&lt;urls&gt;&lt;/urls&gt;&lt;/record&gt;&lt;/Cite&gt;&lt;/EndNote&gt;</w:instrText>
      </w:r>
      <w:r>
        <w:rPr>
          <w:rFonts w:ascii="Palatino Linotype" w:hAnsi="Palatino Linotype"/>
          <w:sz w:val="20"/>
          <w:szCs w:val="20"/>
          <w:lang w:val="en-GB"/>
        </w:rPr>
        <w:fldChar w:fldCharType="separate"/>
      </w:r>
      <w:r>
        <w:rPr>
          <w:rFonts w:ascii="Palatino Linotype" w:hAnsi="Palatino Linotype"/>
          <w:noProof/>
          <w:sz w:val="20"/>
          <w:szCs w:val="20"/>
          <w:lang w:val="en-GB"/>
        </w:rPr>
        <w:t>[1]</w:t>
      </w:r>
      <w:r>
        <w:rPr>
          <w:rFonts w:ascii="Palatino Linotype" w:hAnsi="Palatino Linotype"/>
          <w:sz w:val="20"/>
          <w:szCs w:val="20"/>
          <w:lang w:val="en-GB"/>
        </w:rPr>
        <w:fldChar w:fldCharType="end"/>
      </w:r>
      <w:r w:rsidRPr="00CA7595">
        <w:rPr>
          <w:rFonts w:ascii="Palatino Linotype" w:hAnsi="Palatino Linotype"/>
          <w:sz w:val="20"/>
          <w:szCs w:val="20"/>
          <w:lang w:val="en-GB"/>
        </w:rPr>
        <w:t>. After filtering the culture supernatant, FeSO</w:t>
      </w:r>
      <w:r w:rsidRPr="00CA7595">
        <w:rPr>
          <w:rFonts w:ascii="Palatino Linotype" w:hAnsi="Palatino Linotype"/>
          <w:sz w:val="20"/>
          <w:szCs w:val="20"/>
          <w:vertAlign w:val="subscript"/>
          <w:lang w:val="en-GB"/>
        </w:rPr>
        <w:t>4</w:t>
      </w:r>
      <w:r w:rsidRPr="00CA7595">
        <w:rPr>
          <w:rFonts w:ascii="Palatino Linotype" w:hAnsi="Palatino Linotype"/>
          <w:sz w:val="20"/>
          <w:szCs w:val="20"/>
          <w:lang w:val="en-GB"/>
        </w:rPr>
        <w:t xml:space="preserve"> or FeCl</w:t>
      </w:r>
      <w:r w:rsidRPr="00CA7595">
        <w:rPr>
          <w:rFonts w:ascii="Palatino Linotype" w:hAnsi="Palatino Linotype"/>
          <w:sz w:val="20"/>
          <w:szCs w:val="20"/>
          <w:vertAlign w:val="subscript"/>
          <w:lang w:val="en-GB"/>
        </w:rPr>
        <w:t>3</w:t>
      </w:r>
      <w:r w:rsidRPr="00CA7595">
        <w:rPr>
          <w:rFonts w:ascii="Palatino Linotype" w:hAnsi="Palatino Linotype"/>
          <w:sz w:val="20"/>
          <w:szCs w:val="20"/>
          <w:lang w:val="en-GB"/>
        </w:rPr>
        <w:t xml:space="preserve"> was added in excess to a final concentration of 10 </w:t>
      </w:r>
      <w:proofErr w:type="spellStart"/>
      <w:r w:rsidRPr="00CA7595">
        <w:rPr>
          <w:rFonts w:ascii="Palatino Linotype" w:hAnsi="Palatino Linotype"/>
          <w:sz w:val="20"/>
          <w:szCs w:val="20"/>
          <w:lang w:val="en-GB"/>
        </w:rPr>
        <w:t>mM</w:t>
      </w:r>
      <w:proofErr w:type="spellEnd"/>
      <w:r w:rsidRPr="00CA7595">
        <w:rPr>
          <w:rFonts w:ascii="Palatino Linotype" w:hAnsi="Palatino Linotype"/>
          <w:sz w:val="20"/>
          <w:szCs w:val="20"/>
          <w:lang w:val="en-GB"/>
        </w:rPr>
        <w:t xml:space="preserve"> obtaining a red coloured solution. The iron complexation step is necessary to prevent the involvement of the </w:t>
      </w:r>
      <w:proofErr w:type="spellStart"/>
      <w:r w:rsidRPr="00CA7595">
        <w:rPr>
          <w:rFonts w:ascii="Palatino Linotype" w:hAnsi="Palatino Linotype"/>
          <w:sz w:val="20"/>
          <w:szCs w:val="20"/>
          <w:lang w:val="en-GB"/>
        </w:rPr>
        <w:t>hydroxamates</w:t>
      </w:r>
      <w:proofErr w:type="spellEnd"/>
      <w:r w:rsidRPr="00CA7595">
        <w:rPr>
          <w:rFonts w:ascii="Palatino Linotype" w:hAnsi="Palatino Linotype"/>
          <w:sz w:val="20"/>
          <w:szCs w:val="20"/>
          <w:lang w:val="en-GB"/>
        </w:rPr>
        <w:t xml:space="preserve"> in any side reactions during the synthesis. </w:t>
      </w:r>
    </w:p>
    <w:p w:rsidR="005671B9" w:rsidRPr="00CA7595" w:rsidRDefault="005671B9" w:rsidP="005671B9">
      <w:pPr>
        <w:rPr>
          <w:rFonts w:ascii="Palatino Linotype" w:hAnsi="Palatino Linotype"/>
          <w:sz w:val="20"/>
          <w:szCs w:val="20"/>
          <w:lang w:val="en-GB"/>
        </w:rPr>
      </w:pPr>
      <w:r w:rsidRPr="00CA7595">
        <w:rPr>
          <w:rFonts w:ascii="Palatino Linotype" w:hAnsi="Palatino Linotype"/>
          <w:sz w:val="20"/>
          <w:szCs w:val="20"/>
          <w:lang w:val="en-GB"/>
        </w:rPr>
        <w:t>The sediment present in the solution was separated by centrifugation (5 min at 6000</w:t>
      </w:r>
      <w:r>
        <w:rPr>
          <w:rFonts w:ascii="Palatino Linotype" w:hAnsi="Palatino Linotype"/>
          <w:sz w:val="20"/>
          <w:szCs w:val="20"/>
          <w:lang w:val="en-GB"/>
        </w:rPr>
        <w:t>xg</w:t>
      </w:r>
      <w:r w:rsidRPr="00CA7595">
        <w:rPr>
          <w:rFonts w:ascii="Palatino Linotype" w:hAnsi="Palatino Linotype"/>
          <w:sz w:val="20"/>
          <w:szCs w:val="20"/>
          <w:lang w:val="en-GB"/>
        </w:rPr>
        <w:t xml:space="preserve"> rpm and 25°C).</w:t>
      </w:r>
    </w:p>
    <w:p w:rsidR="005671B9" w:rsidRPr="00CA7595" w:rsidRDefault="005671B9" w:rsidP="005671B9">
      <w:pPr>
        <w:rPr>
          <w:rFonts w:ascii="Palatino Linotype" w:hAnsi="Palatino Linotype"/>
          <w:sz w:val="20"/>
          <w:szCs w:val="20"/>
          <w:lang w:val="en-GB"/>
        </w:rPr>
      </w:pPr>
      <w:r w:rsidRPr="00CA7595">
        <w:rPr>
          <w:rFonts w:ascii="Palatino Linotype" w:hAnsi="Palatino Linotype"/>
          <w:sz w:val="20"/>
          <w:szCs w:val="20"/>
          <w:lang w:val="en-GB"/>
        </w:rPr>
        <w:lastRenderedPageBreak/>
        <w:t xml:space="preserve">After preparative RP-HPLC purification (gradient </w:t>
      </w:r>
      <w:proofErr w:type="gramStart"/>
      <w:r w:rsidRPr="00CA7595">
        <w:rPr>
          <w:rFonts w:ascii="Palatino Linotype" w:hAnsi="Palatino Linotype"/>
          <w:sz w:val="20"/>
          <w:szCs w:val="20"/>
          <w:lang w:val="en-GB"/>
        </w:rPr>
        <w:t>P(</w:t>
      </w:r>
      <w:proofErr w:type="gramEnd"/>
      <w:r>
        <w:rPr>
          <w:rFonts w:ascii="Palatino Linotype" w:hAnsi="Palatino Linotype"/>
          <w:sz w:val="20"/>
          <w:szCs w:val="20"/>
          <w:lang w:val="en-GB"/>
        </w:rPr>
        <w:t>B</w:t>
      </w:r>
      <w:r w:rsidRPr="00CA7595">
        <w:rPr>
          <w:rFonts w:ascii="Palatino Linotype" w:hAnsi="Palatino Linotype"/>
          <w:sz w:val="20"/>
          <w:szCs w:val="20"/>
          <w:lang w:val="en-GB"/>
        </w:rPr>
        <w:t xml:space="preserve">); </w:t>
      </w:r>
      <w:proofErr w:type="spellStart"/>
      <w:r w:rsidRPr="00CA7595">
        <w:rPr>
          <w:rFonts w:ascii="Palatino Linotype" w:hAnsi="Palatino Linotype"/>
          <w:sz w:val="20"/>
          <w:szCs w:val="20"/>
          <w:lang w:val="en-GB"/>
        </w:rPr>
        <w:t>t</w:t>
      </w:r>
      <w:r w:rsidRPr="00CA7595">
        <w:rPr>
          <w:rFonts w:ascii="Palatino Linotype" w:hAnsi="Palatino Linotype"/>
          <w:sz w:val="20"/>
          <w:szCs w:val="20"/>
          <w:vertAlign w:val="subscript"/>
          <w:lang w:val="en-GB"/>
        </w:rPr>
        <w:t>R</w:t>
      </w:r>
      <w:proofErr w:type="spellEnd"/>
      <w:r w:rsidRPr="00CA7595">
        <w:rPr>
          <w:rFonts w:ascii="Palatino Linotype" w:hAnsi="Palatino Linotype"/>
          <w:sz w:val="20"/>
          <w:szCs w:val="20"/>
          <w:lang w:val="en-GB"/>
        </w:rPr>
        <w:t xml:space="preserve"> = 14.2 min) and freeze-drying, 735 mg of a red-brown powder was obtained with a purity &gt; 94 % confirmed by analytical RP-HPLC (gradient A(</w:t>
      </w:r>
      <w:r>
        <w:rPr>
          <w:rFonts w:ascii="Palatino Linotype" w:hAnsi="Palatino Linotype"/>
          <w:sz w:val="20"/>
          <w:szCs w:val="20"/>
          <w:lang w:val="en-GB"/>
        </w:rPr>
        <w:t>B</w:t>
      </w:r>
      <w:r w:rsidRPr="00CA7595">
        <w:rPr>
          <w:rFonts w:ascii="Palatino Linotype" w:hAnsi="Palatino Linotype"/>
          <w:sz w:val="20"/>
          <w:szCs w:val="20"/>
          <w:lang w:val="en-GB"/>
        </w:rPr>
        <w:t xml:space="preserve">); </w:t>
      </w:r>
      <w:proofErr w:type="spellStart"/>
      <w:r w:rsidRPr="00CA7595">
        <w:rPr>
          <w:rFonts w:ascii="Palatino Linotype" w:hAnsi="Palatino Linotype"/>
          <w:sz w:val="20"/>
          <w:szCs w:val="20"/>
          <w:lang w:val="en-GB"/>
        </w:rPr>
        <w:t>t</w:t>
      </w:r>
      <w:r w:rsidRPr="00CA7595">
        <w:rPr>
          <w:rFonts w:ascii="Palatino Linotype" w:hAnsi="Palatino Linotype"/>
          <w:sz w:val="20"/>
          <w:szCs w:val="20"/>
          <w:vertAlign w:val="subscript"/>
          <w:lang w:val="en-GB"/>
        </w:rPr>
        <w:t>R</w:t>
      </w:r>
      <w:proofErr w:type="spellEnd"/>
      <w:r w:rsidRPr="00CA7595">
        <w:rPr>
          <w:rFonts w:ascii="Palatino Linotype" w:hAnsi="Palatino Linotype"/>
          <w:sz w:val="20"/>
          <w:szCs w:val="20"/>
          <w:lang w:val="en-GB"/>
        </w:rPr>
        <w:t xml:space="preserve"> = 9.2 min). MS: </w:t>
      </w:r>
      <w:r w:rsidRPr="00CA7595">
        <w:rPr>
          <w:rFonts w:ascii="Palatino Linotype" w:hAnsi="Palatino Linotype"/>
          <w:i/>
          <w:iCs/>
          <w:sz w:val="20"/>
          <w:szCs w:val="20"/>
          <w:lang w:val="en-GB"/>
        </w:rPr>
        <w:t>m/z</w:t>
      </w:r>
      <w:r w:rsidRPr="00CA7595">
        <w:rPr>
          <w:rFonts w:ascii="Palatino Linotype" w:hAnsi="Palatino Linotype"/>
          <w:sz w:val="20"/>
          <w:szCs w:val="20"/>
          <w:lang w:val="en-GB"/>
        </w:rPr>
        <w:t xml:space="preserve"> [M+H</w:t>
      </w:r>
      <w:r w:rsidRPr="00CA7595">
        <w:rPr>
          <w:rFonts w:ascii="Palatino Linotype" w:hAnsi="Palatino Linotype"/>
          <w:sz w:val="20"/>
          <w:szCs w:val="20"/>
          <w:vertAlign w:val="superscript"/>
          <w:lang w:val="en-GB"/>
        </w:rPr>
        <w:t>+</w:t>
      </w:r>
      <w:r w:rsidRPr="00CA7595">
        <w:rPr>
          <w:rFonts w:ascii="Palatino Linotype" w:hAnsi="Palatino Linotype"/>
          <w:sz w:val="20"/>
          <w:szCs w:val="20"/>
          <w:lang w:val="en-GB"/>
        </w:rPr>
        <w:t>] = 780.17 [C</w:t>
      </w:r>
      <w:r w:rsidRPr="00CA7595">
        <w:rPr>
          <w:rFonts w:ascii="Palatino Linotype" w:hAnsi="Palatino Linotype"/>
          <w:sz w:val="20"/>
          <w:szCs w:val="20"/>
          <w:vertAlign w:val="subscript"/>
          <w:lang w:val="en-GB"/>
        </w:rPr>
        <w:t>33</w:t>
      </w:r>
      <w:r w:rsidRPr="00CA7595">
        <w:rPr>
          <w:rFonts w:ascii="Palatino Linotype" w:hAnsi="Palatino Linotype"/>
          <w:sz w:val="20"/>
          <w:szCs w:val="20"/>
          <w:lang w:val="en-GB"/>
        </w:rPr>
        <w:t>H</w:t>
      </w:r>
      <w:r w:rsidRPr="00CA7595">
        <w:rPr>
          <w:rFonts w:ascii="Palatino Linotype" w:hAnsi="Palatino Linotype"/>
          <w:sz w:val="20"/>
          <w:szCs w:val="20"/>
          <w:vertAlign w:val="subscript"/>
          <w:lang w:val="en-GB"/>
        </w:rPr>
        <w:t>52</w:t>
      </w:r>
      <w:r w:rsidRPr="00CA7595">
        <w:rPr>
          <w:rFonts w:ascii="Palatino Linotype" w:hAnsi="Palatino Linotype"/>
          <w:sz w:val="20"/>
          <w:szCs w:val="20"/>
          <w:lang w:val="en-GB"/>
        </w:rPr>
        <w:t>FeN</w:t>
      </w:r>
      <w:r w:rsidRPr="00CA7595">
        <w:rPr>
          <w:rFonts w:ascii="Palatino Linotype" w:hAnsi="Palatino Linotype"/>
          <w:sz w:val="20"/>
          <w:szCs w:val="20"/>
          <w:vertAlign w:val="subscript"/>
          <w:lang w:val="en-GB"/>
        </w:rPr>
        <w:t>6</w:t>
      </w:r>
      <w:r w:rsidRPr="00CA7595">
        <w:rPr>
          <w:rFonts w:ascii="Palatino Linotype" w:hAnsi="Palatino Linotype"/>
          <w:sz w:val="20"/>
          <w:szCs w:val="20"/>
          <w:lang w:val="en-GB"/>
        </w:rPr>
        <w:t>O</w:t>
      </w:r>
      <w:r w:rsidRPr="00CA7595">
        <w:rPr>
          <w:rFonts w:ascii="Palatino Linotype" w:hAnsi="Palatino Linotype"/>
          <w:sz w:val="20"/>
          <w:szCs w:val="20"/>
          <w:vertAlign w:val="subscript"/>
          <w:lang w:val="en-GB"/>
        </w:rPr>
        <w:t>12</w:t>
      </w:r>
      <w:r w:rsidRPr="00CA7595">
        <w:rPr>
          <w:rFonts w:ascii="Palatino Linotype" w:hAnsi="Palatino Linotype"/>
          <w:sz w:val="20"/>
          <w:szCs w:val="20"/>
          <w:vertAlign w:val="superscript"/>
          <w:lang w:val="en-GB"/>
        </w:rPr>
        <w:t>+</w:t>
      </w:r>
      <w:r w:rsidRPr="00CA7595">
        <w:rPr>
          <w:rFonts w:ascii="Palatino Linotype" w:hAnsi="Palatino Linotype"/>
          <w:sz w:val="20"/>
          <w:szCs w:val="20"/>
          <w:lang w:val="en-GB"/>
        </w:rPr>
        <w:t>]; exact mass: 780.30 (calculated)].</w:t>
      </w:r>
    </w:p>
    <w:p w:rsidR="005671B9" w:rsidRPr="00CA7595" w:rsidRDefault="005671B9" w:rsidP="005671B9">
      <w:pPr>
        <w:jc w:val="center"/>
        <w:rPr>
          <w:rFonts w:ascii="Palatino Linotype" w:hAnsi="Palatino Linotype"/>
          <w:sz w:val="20"/>
          <w:szCs w:val="20"/>
          <w:lang w:val="en-AU"/>
        </w:rPr>
      </w:pPr>
      <w:r w:rsidRPr="00CA7595">
        <w:rPr>
          <w:rFonts w:ascii="Palatino Linotype" w:hAnsi="Palatino Linotype"/>
          <w:noProof/>
          <w:sz w:val="20"/>
          <w:szCs w:val="20"/>
          <w:lang w:val="de-DE" w:eastAsia="de-DE"/>
        </w:rPr>
        <w:drawing>
          <wp:inline distT="0" distB="0" distL="0" distR="0" wp14:anchorId="7D54B583" wp14:editId="35C46D5C">
            <wp:extent cx="5760720" cy="2247265"/>
            <wp:effectExtent l="0" t="0" r="0" b="635"/>
            <wp:docPr id="2" name="Grafik 2" descr="Immagine che contiene linea, diagramma, Diagramma, Paralle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Immagine che contiene linea, diagramma, Diagramma, Parallelo&#10;&#10;Descrizione generata automaticamente"/>
                    <pic:cNvPicPr/>
                  </pic:nvPicPr>
                  <pic:blipFill>
                    <a:blip r:embed="rId24"/>
                    <a:stretch>
                      <a:fillRect/>
                    </a:stretch>
                  </pic:blipFill>
                  <pic:spPr>
                    <a:xfrm>
                      <a:off x="0" y="0"/>
                      <a:ext cx="5760720" cy="2247265"/>
                    </a:xfrm>
                    <a:prstGeom prst="rect">
                      <a:avLst/>
                    </a:prstGeom>
                  </pic:spPr>
                </pic:pic>
              </a:graphicData>
            </a:graphic>
          </wp:inline>
        </w:drawing>
      </w:r>
    </w:p>
    <w:p w:rsidR="005671B9" w:rsidRPr="000C3524" w:rsidRDefault="005671B9" w:rsidP="005671B9">
      <w:pPr>
        <w:jc w:val="center"/>
        <w:rPr>
          <w:rFonts w:ascii="Palatino Linotype" w:hAnsi="Palatino Linotype"/>
          <w:sz w:val="20"/>
          <w:szCs w:val="20"/>
          <w:lang w:val="en-GB"/>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S9</w:t>
      </w:r>
      <w:r w:rsidRPr="000C3524">
        <w:rPr>
          <w:rFonts w:ascii="Palatino Linotype" w:hAnsi="Palatino Linotype"/>
          <w:sz w:val="20"/>
          <w:szCs w:val="20"/>
          <w:lang w:val="en-GB"/>
        </w:rPr>
        <w:t xml:space="preserve"> UV-VIS HPLC chromatogram of [Fe</w:t>
      </w:r>
      <w:proofErr w:type="gramStart"/>
      <w:r w:rsidRPr="000C3524">
        <w:rPr>
          <w:rFonts w:ascii="Palatino Linotype" w:hAnsi="Palatino Linotype"/>
          <w:sz w:val="20"/>
          <w:szCs w:val="20"/>
          <w:lang w:val="en-GB"/>
        </w:rPr>
        <w:t>]FSC</w:t>
      </w:r>
      <w:proofErr w:type="gramEnd"/>
    </w:p>
    <w:p w:rsidR="005671B9" w:rsidRPr="00CA7595" w:rsidRDefault="005671B9" w:rsidP="005671B9">
      <w:pPr>
        <w:jc w:val="center"/>
        <w:rPr>
          <w:rFonts w:ascii="Palatino Linotype" w:hAnsi="Palatino Linotype"/>
          <w:sz w:val="20"/>
          <w:szCs w:val="20"/>
          <w:lang w:val="en-GB"/>
        </w:rPr>
      </w:pPr>
      <w:r w:rsidRPr="00CA7595">
        <w:rPr>
          <w:rFonts w:ascii="Palatino Linotype" w:hAnsi="Palatino Linotype"/>
          <w:noProof/>
          <w:sz w:val="20"/>
          <w:szCs w:val="20"/>
          <w:lang w:val="de-DE" w:eastAsia="de-DE"/>
        </w:rPr>
        <w:drawing>
          <wp:inline distT="0" distB="0" distL="0" distR="0" wp14:anchorId="4BA4252F" wp14:editId="73334FD7">
            <wp:extent cx="5760720" cy="953135"/>
            <wp:effectExtent l="0" t="0" r="0" b="0"/>
            <wp:docPr id="25" name="Grafik 25" descr="Immagine che contiene linea, Diagramma, Rettangol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Immagine che contiene linea, Diagramma, Rettangolo, schermata&#10;&#10;Descrizione generata automaticamente"/>
                    <pic:cNvPicPr/>
                  </pic:nvPicPr>
                  <pic:blipFill>
                    <a:blip r:embed="rId25"/>
                    <a:stretch>
                      <a:fillRect/>
                    </a:stretch>
                  </pic:blipFill>
                  <pic:spPr>
                    <a:xfrm>
                      <a:off x="0" y="0"/>
                      <a:ext cx="5760720" cy="953135"/>
                    </a:xfrm>
                    <a:prstGeom prst="rect">
                      <a:avLst/>
                    </a:prstGeom>
                  </pic:spPr>
                </pic:pic>
              </a:graphicData>
            </a:graphic>
          </wp:inline>
        </w:drawing>
      </w:r>
    </w:p>
    <w:p w:rsidR="005671B9" w:rsidRPr="000C3524" w:rsidRDefault="005671B9" w:rsidP="005671B9">
      <w:pPr>
        <w:jc w:val="center"/>
        <w:rPr>
          <w:rFonts w:ascii="Palatino Linotype" w:hAnsi="Palatino Linotype"/>
          <w:sz w:val="20"/>
          <w:szCs w:val="20"/>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S10</w:t>
      </w:r>
      <w:r w:rsidRPr="000C3524">
        <w:rPr>
          <w:rFonts w:ascii="Palatino Linotype" w:hAnsi="Palatino Linotype"/>
          <w:sz w:val="20"/>
          <w:szCs w:val="20"/>
          <w:lang w:val="en-GB"/>
        </w:rPr>
        <w:t xml:space="preserve"> </w:t>
      </w:r>
      <w:r w:rsidRPr="000C3524">
        <w:rPr>
          <w:rFonts w:ascii="Palatino Linotype" w:hAnsi="Palatino Linotype"/>
          <w:sz w:val="20"/>
          <w:szCs w:val="20"/>
        </w:rPr>
        <w:t>MS spectrum of [Fe</w:t>
      </w:r>
      <w:proofErr w:type="gramStart"/>
      <w:r w:rsidRPr="000C3524">
        <w:rPr>
          <w:rFonts w:ascii="Palatino Linotype" w:hAnsi="Palatino Linotype"/>
          <w:sz w:val="20"/>
          <w:szCs w:val="20"/>
        </w:rPr>
        <w:t>]FSC</w:t>
      </w:r>
      <w:proofErr w:type="gramEnd"/>
    </w:p>
    <w:p w:rsidR="005671B9" w:rsidRDefault="005671B9" w:rsidP="005671B9">
      <w:pPr>
        <w:rPr>
          <w:rFonts w:ascii="Palatino Linotype" w:hAnsi="Palatino Linotype"/>
          <w:sz w:val="20"/>
          <w:szCs w:val="20"/>
        </w:rPr>
      </w:pPr>
    </w:p>
    <w:p w:rsidR="005671B9" w:rsidRPr="005B2002" w:rsidRDefault="005671B9" w:rsidP="005671B9">
      <w:pPr>
        <w:rPr>
          <w:rFonts w:ascii="Palatino Linotype" w:hAnsi="Palatino Linotype"/>
          <w:b/>
          <w:bCs/>
          <w:color w:val="FF0000"/>
          <w:sz w:val="20"/>
          <w:szCs w:val="20"/>
          <w:lang w:val="en-GB"/>
        </w:rPr>
      </w:pPr>
      <w:bookmarkStart w:id="48" w:name="_Toc194849233"/>
      <w:bookmarkStart w:id="49" w:name="_Toc194849665"/>
      <w:bookmarkStart w:id="50" w:name="_Toc215572615"/>
      <w:r w:rsidRPr="00C40EDA">
        <w:rPr>
          <w:rStyle w:val="berschrift2Zchn"/>
          <w:rFonts w:ascii="Palatino Linotype" w:hAnsi="Palatino Linotype"/>
          <w:sz w:val="20"/>
          <w:szCs w:val="20"/>
        </w:rPr>
        <w:t>[Fe]FSC derivatisation_Fmoc-</w:t>
      </w:r>
      <w:r w:rsidRPr="004730A1">
        <w:rPr>
          <w:rStyle w:val="berschrift2Zchn"/>
          <w:rFonts w:ascii="Palatino Linotype" w:hAnsi="Palatino Linotype"/>
          <w:i/>
          <w:iCs/>
          <w:sz w:val="20"/>
          <w:szCs w:val="20"/>
        </w:rPr>
        <w:t>N</w:t>
      </w:r>
      <w:r w:rsidRPr="00C40EDA">
        <w:rPr>
          <w:rStyle w:val="berschrift2Zchn"/>
          <w:rFonts w:ascii="Palatino Linotype" w:hAnsi="Palatino Linotype"/>
          <w:sz w:val="20"/>
          <w:szCs w:val="20"/>
        </w:rPr>
        <w:t>-amido-PEG2-[Fe]FSC</w:t>
      </w:r>
      <w:bookmarkEnd w:id="48"/>
      <w:bookmarkEnd w:id="49"/>
      <w:bookmarkEnd w:id="50"/>
      <w:r w:rsidRPr="00C40EDA">
        <w:rPr>
          <w:rFonts w:ascii="Palatino Linotype" w:hAnsi="Palatino Linotype"/>
          <w:b/>
          <w:bCs/>
          <w:sz w:val="12"/>
          <w:szCs w:val="12"/>
          <w:lang w:val="en-GB"/>
        </w:rPr>
        <w:t xml:space="preserve"> </w:t>
      </w:r>
      <w:r w:rsidRPr="0083194B">
        <w:rPr>
          <w:rFonts w:ascii="Palatino Linotype" w:hAnsi="Palatino Linotype"/>
          <w:b/>
          <w:bCs/>
          <w:sz w:val="20"/>
          <w:szCs w:val="20"/>
          <w:lang w:val="en-GB"/>
        </w:rPr>
        <w:t>(</w:t>
      </w:r>
      <w:r>
        <w:rPr>
          <w:rFonts w:ascii="Palatino Linotype" w:hAnsi="Palatino Linotype"/>
          <w:b/>
          <w:bCs/>
          <w:sz w:val="20"/>
          <w:szCs w:val="20"/>
          <w:lang w:val="en-GB"/>
        </w:rPr>
        <w:t>compound 2 in Fig. S1</w:t>
      </w:r>
      <w:r w:rsidRPr="0083194B">
        <w:rPr>
          <w:rFonts w:ascii="Palatino Linotype" w:hAnsi="Palatino Linotype"/>
          <w:b/>
          <w:bCs/>
          <w:sz w:val="20"/>
          <w:szCs w:val="20"/>
          <w:lang w:val="en-GB"/>
        </w:rPr>
        <w:t>)</w:t>
      </w:r>
    </w:p>
    <w:p w:rsidR="005671B9" w:rsidRDefault="005671B9" w:rsidP="005671B9">
      <w:pPr>
        <w:rPr>
          <w:rFonts w:ascii="Palatino Linotype" w:hAnsi="Palatino Linotype"/>
          <w:sz w:val="20"/>
          <w:szCs w:val="20"/>
          <w:lang w:val="en-GB"/>
        </w:rPr>
      </w:pPr>
      <w:r>
        <w:rPr>
          <w:rFonts w:ascii="Palatino Linotype" w:hAnsi="Palatino Linotype"/>
          <w:sz w:val="20"/>
          <w:szCs w:val="20"/>
          <w:lang w:val="en-GB"/>
        </w:rPr>
        <w:t>98.8</w:t>
      </w:r>
      <w:r w:rsidRPr="00CA7595">
        <w:rPr>
          <w:rFonts w:ascii="Palatino Linotype" w:hAnsi="Palatino Linotype"/>
          <w:sz w:val="20"/>
          <w:szCs w:val="20"/>
          <w:lang w:val="en-GB"/>
        </w:rPr>
        <w:t xml:space="preserve"> mg of </w:t>
      </w:r>
      <w:r>
        <w:rPr>
          <w:rFonts w:ascii="Palatino Linotype" w:hAnsi="Palatino Linotype"/>
          <w:sz w:val="20"/>
          <w:szCs w:val="20"/>
          <w:lang w:val="en-GB"/>
        </w:rPr>
        <w:t>Fmoc-PEG2-</w:t>
      </w:r>
      <w:r w:rsidRPr="002146D6">
        <w:rPr>
          <w:rFonts w:ascii="Palatino Linotype" w:hAnsi="Palatino Linotype"/>
          <w:sz w:val="20"/>
          <w:szCs w:val="20"/>
          <w:lang w:val="en-GB"/>
        </w:rPr>
        <w:t>acid (247.4 µ</w:t>
      </w:r>
      <w:proofErr w:type="spellStart"/>
      <w:r w:rsidRPr="002146D6">
        <w:rPr>
          <w:rFonts w:ascii="Palatino Linotype" w:hAnsi="Palatino Linotype"/>
          <w:sz w:val="20"/>
          <w:szCs w:val="20"/>
          <w:lang w:val="en-GB"/>
        </w:rPr>
        <w:t>mol</w:t>
      </w:r>
      <w:proofErr w:type="spellEnd"/>
      <w:r w:rsidRPr="00CA7595">
        <w:rPr>
          <w:rFonts w:ascii="Palatino Linotype" w:hAnsi="Palatino Linotype"/>
          <w:sz w:val="20"/>
          <w:szCs w:val="20"/>
          <w:lang w:val="en-GB"/>
        </w:rPr>
        <w:t>, 1.0 eq.)</w:t>
      </w:r>
      <w:r>
        <w:rPr>
          <w:rFonts w:ascii="Palatino Linotype" w:hAnsi="Palatino Linotype"/>
          <w:sz w:val="20"/>
          <w:szCs w:val="20"/>
          <w:lang w:val="en-GB"/>
        </w:rPr>
        <w:t>, 188.1</w:t>
      </w:r>
      <w:r w:rsidRPr="00CA7595">
        <w:rPr>
          <w:rFonts w:ascii="Palatino Linotype" w:hAnsi="Palatino Linotype"/>
          <w:sz w:val="20"/>
          <w:szCs w:val="20"/>
          <w:lang w:val="en-GB"/>
        </w:rPr>
        <w:t xml:space="preserve"> mg of HATU (</w:t>
      </w:r>
      <w:r>
        <w:rPr>
          <w:rFonts w:ascii="Palatino Linotype" w:hAnsi="Palatino Linotype"/>
          <w:sz w:val="20"/>
          <w:szCs w:val="20"/>
          <w:lang w:val="en-GB"/>
        </w:rPr>
        <w:t>494.7</w:t>
      </w:r>
      <w:r w:rsidRPr="00CA7595">
        <w:rPr>
          <w:rFonts w:ascii="Palatino Linotype" w:hAnsi="Palatino Linotype"/>
          <w:sz w:val="20"/>
          <w:szCs w:val="20"/>
          <w:lang w:val="en-GB"/>
        </w:rPr>
        <w:t xml:space="preserve"> µ</w:t>
      </w:r>
      <w:proofErr w:type="spellStart"/>
      <w:r w:rsidRPr="00CA7595">
        <w:rPr>
          <w:rFonts w:ascii="Palatino Linotype" w:hAnsi="Palatino Linotype"/>
          <w:sz w:val="20"/>
          <w:szCs w:val="20"/>
          <w:lang w:val="en-GB"/>
        </w:rPr>
        <w:t>mol</w:t>
      </w:r>
      <w:proofErr w:type="spellEnd"/>
      <w:r>
        <w:rPr>
          <w:rFonts w:ascii="Palatino Linotype" w:hAnsi="Palatino Linotype"/>
          <w:sz w:val="20"/>
          <w:szCs w:val="20"/>
          <w:lang w:val="en-GB"/>
        </w:rPr>
        <w:t xml:space="preserve">, 2.0 eq.) and 67.3 mg of </w:t>
      </w:r>
      <w:proofErr w:type="spellStart"/>
      <w:r>
        <w:rPr>
          <w:rFonts w:ascii="Palatino Linotype" w:hAnsi="Palatino Linotype"/>
          <w:sz w:val="20"/>
          <w:szCs w:val="20"/>
          <w:lang w:val="en-GB"/>
        </w:rPr>
        <w:t>HOAt</w:t>
      </w:r>
      <w:proofErr w:type="spellEnd"/>
      <w:r>
        <w:rPr>
          <w:rFonts w:ascii="Palatino Linotype" w:hAnsi="Palatino Linotype"/>
          <w:sz w:val="20"/>
          <w:szCs w:val="20"/>
          <w:lang w:val="en-GB"/>
        </w:rPr>
        <w:t xml:space="preserve"> </w:t>
      </w:r>
      <w:r w:rsidRPr="00CA7595">
        <w:rPr>
          <w:rFonts w:ascii="Palatino Linotype" w:hAnsi="Palatino Linotype"/>
          <w:sz w:val="20"/>
          <w:szCs w:val="20"/>
          <w:lang w:val="en-GB"/>
        </w:rPr>
        <w:t>(</w:t>
      </w:r>
      <w:r>
        <w:rPr>
          <w:rFonts w:ascii="Palatino Linotype" w:hAnsi="Palatino Linotype"/>
          <w:sz w:val="20"/>
          <w:szCs w:val="20"/>
          <w:lang w:val="en-GB"/>
        </w:rPr>
        <w:t>494.7</w:t>
      </w:r>
      <w:r w:rsidRPr="00CA7595">
        <w:rPr>
          <w:rFonts w:ascii="Palatino Linotype" w:hAnsi="Palatino Linotype"/>
          <w:sz w:val="20"/>
          <w:szCs w:val="20"/>
          <w:lang w:val="en-GB"/>
        </w:rPr>
        <w:t xml:space="preserve"> µ</w:t>
      </w:r>
      <w:proofErr w:type="spellStart"/>
      <w:r w:rsidRPr="00CA7595">
        <w:rPr>
          <w:rFonts w:ascii="Palatino Linotype" w:hAnsi="Palatino Linotype"/>
          <w:sz w:val="20"/>
          <w:szCs w:val="20"/>
          <w:lang w:val="en-GB"/>
        </w:rPr>
        <w:t>mol</w:t>
      </w:r>
      <w:proofErr w:type="spellEnd"/>
      <w:r>
        <w:rPr>
          <w:rFonts w:ascii="Palatino Linotype" w:hAnsi="Palatino Linotype"/>
          <w:sz w:val="20"/>
          <w:szCs w:val="20"/>
          <w:lang w:val="en-GB"/>
        </w:rPr>
        <w:t xml:space="preserve">, 2.0 eq.) </w:t>
      </w:r>
      <w:r w:rsidRPr="00CA7595">
        <w:rPr>
          <w:rFonts w:ascii="Palatino Linotype" w:hAnsi="Palatino Linotype"/>
          <w:sz w:val="20"/>
          <w:szCs w:val="20"/>
          <w:lang w:val="en-GB"/>
        </w:rPr>
        <w:t xml:space="preserve">were dissolved in </w:t>
      </w:r>
      <w:r>
        <w:rPr>
          <w:rFonts w:ascii="Palatino Linotype" w:hAnsi="Palatino Linotype"/>
          <w:sz w:val="20"/>
          <w:szCs w:val="20"/>
          <w:lang w:val="en-GB"/>
        </w:rPr>
        <w:t>9.4</w:t>
      </w:r>
      <w:r w:rsidRPr="00CA7595">
        <w:rPr>
          <w:rFonts w:ascii="Palatino Linotype" w:hAnsi="Palatino Linotype"/>
          <w:sz w:val="20"/>
          <w:szCs w:val="20"/>
          <w:lang w:val="en-GB"/>
        </w:rPr>
        <w:t xml:space="preserve"> mL of dry DM</w:t>
      </w:r>
      <w:r>
        <w:rPr>
          <w:rFonts w:ascii="Palatino Linotype" w:hAnsi="Palatino Linotype"/>
          <w:sz w:val="20"/>
          <w:szCs w:val="20"/>
          <w:lang w:val="en-GB"/>
        </w:rPr>
        <w:t>F. T</w:t>
      </w:r>
      <w:r w:rsidRPr="00CA7595">
        <w:rPr>
          <w:rFonts w:ascii="Palatino Linotype" w:hAnsi="Palatino Linotype"/>
          <w:sz w:val="20"/>
          <w:szCs w:val="20"/>
          <w:lang w:val="en-GB"/>
        </w:rPr>
        <w:t xml:space="preserve">he pH was adjusted to </w:t>
      </w:r>
      <w:r>
        <w:rPr>
          <w:rFonts w:ascii="Palatino Linotype" w:hAnsi="Palatino Linotype"/>
          <w:sz w:val="20"/>
          <w:szCs w:val="20"/>
          <w:lang w:val="en-GB"/>
        </w:rPr>
        <w:t>9 with 215</w:t>
      </w:r>
      <w:r w:rsidRPr="00CA7595">
        <w:rPr>
          <w:rFonts w:ascii="Palatino Linotype" w:hAnsi="Palatino Linotype"/>
          <w:sz w:val="20"/>
          <w:szCs w:val="20"/>
          <w:lang w:val="en-GB"/>
        </w:rPr>
        <w:t xml:space="preserve"> µL</w:t>
      </w:r>
      <w:r>
        <w:rPr>
          <w:rFonts w:ascii="Palatino Linotype" w:hAnsi="Palatino Linotype"/>
          <w:sz w:val="20"/>
          <w:szCs w:val="20"/>
          <w:lang w:val="en-GB"/>
        </w:rPr>
        <w:t xml:space="preserve"> of DIPEA </w:t>
      </w:r>
      <w:r w:rsidRPr="00CA7595">
        <w:rPr>
          <w:rFonts w:ascii="Palatino Linotype" w:hAnsi="Palatino Linotype"/>
          <w:sz w:val="20"/>
          <w:szCs w:val="20"/>
          <w:lang w:val="en-GB"/>
        </w:rPr>
        <w:t xml:space="preserve">and the resulting solution was allowed to rest for approximately </w:t>
      </w:r>
      <w:r>
        <w:rPr>
          <w:rFonts w:ascii="Palatino Linotype" w:hAnsi="Palatino Linotype"/>
          <w:sz w:val="20"/>
          <w:szCs w:val="20"/>
          <w:lang w:val="en-GB"/>
        </w:rPr>
        <w:t>10</w:t>
      </w:r>
      <w:r w:rsidRPr="00CA7595">
        <w:rPr>
          <w:rFonts w:ascii="Palatino Linotype" w:hAnsi="Palatino Linotype"/>
          <w:sz w:val="20"/>
          <w:szCs w:val="20"/>
          <w:lang w:val="en-GB"/>
        </w:rPr>
        <w:t xml:space="preserve"> minutes.</w:t>
      </w:r>
    </w:p>
    <w:p w:rsidR="005671B9" w:rsidRDefault="005671B9" w:rsidP="005671B9">
      <w:pPr>
        <w:rPr>
          <w:rFonts w:ascii="Palatino Linotype" w:hAnsi="Palatino Linotype"/>
          <w:sz w:val="20"/>
          <w:szCs w:val="20"/>
          <w:lang w:val="en-GB"/>
        </w:rPr>
      </w:pPr>
      <w:r>
        <w:rPr>
          <w:rFonts w:ascii="Palatino Linotype" w:hAnsi="Palatino Linotype"/>
          <w:sz w:val="20"/>
          <w:szCs w:val="20"/>
          <w:lang w:val="en-GB"/>
        </w:rPr>
        <w:t>674.9 mg of [Fe</w:t>
      </w:r>
      <w:proofErr w:type="gramStart"/>
      <w:r>
        <w:rPr>
          <w:rFonts w:ascii="Palatino Linotype" w:hAnsi="Palatino Linotype"/>
          <w:sz w:val="20"/>
          <w:szCs w:val="20"/>
          <w:lang w:val="en-GB"/>
        </w:rPr>
        <w:t>]FSC</w:t>
      </w:r>
      <w:proofErr w:type="gramEnd"/>
      <w:r>
        <w:rPr>
          <w:rFonts w:ascii="Palatino Linotype" w:hAnsi="Palatino Linotype"/>
          <w:sz w:val="20"/>
          <w:szCs w:val="20"/>
          <w:lang w:val="en-GB"/>
        </w:rPr>
        <w:t xml:space="preserve"> (</w:t>
      </w:r>
      <w:r w:rsidRPr="005F790A">
        <w:rPr>
          <w:rFonts w:ascii="Palatino Linotype" w:hAnsi="Palatino Linotype"/>
          <w:b/>
          <w:bCs/>
          <w:sz w:val="20"/>
          <w:szCs w:val="20"/>
          <w:lang w:val="en-GB"/>
        </w:rPr>
        <w:t>1</w:t>
      </w:r>
      <w:r>
        <w:rPr>
          <w:rFonts w:ascii="Palatino Linotype" w:hAnsi="Palatino Linotype"/>
          <w:sz w:val="20"/>
          <w:szCs w:val="20"/>
          <w:lang w:val="en-GB"/>
        </w:rPr>
        <w:t xml:space="preserve">) (865.7 </w:t>
      </w:r>
      <w:r w:rsidRPr="00CA7595">
        <w:rPr>
          <w:rFonts w:ascii="Palatino Linotype" w:hAnsi="Palatino Linotype"/>
          <w:sz w:val="20"/>
          <w:szCs w:val="20"/>
          <w:lang w:val="en-GB"/>
        </w:rPr>
        <w:t>µ</w:t>
      </w:r>
      <w:proofErr w:type="spellStart"/>
      <w:r w:rsidRPr="00CA7595">
        <w:rPr>
          <w:rFonts w:ascii="Palatino Linotype" w:hAnsi="Palatino Linotype"/>
          <w:sz w:val="20"/>
          <w:szCs w:val="20"/>
          <w:lang w:val="en-GB"/>
        </w:rPr>
        <w:t>mol</w:t>
      </w:r>
      <w:proofErr w:type="spellEnd"/>
      <w:r>
        <w:rPr>
          <w:rFonts w:ascii="Palatino Linotype" w:hAnsi="Palatino Linotype"/>
          <w:sz w:val="20"/>
          <w:szCs w:val="20"/>
          <w:lang w:val="en-GB"/>
        </w:rPr>
        <w:t xml:space="preserve">, 3.5 eq.) were dissolved in 23 mL of dry DMF, then 250 </w:t>
      </w:r>
      <w:r w:rsidRPr="00CA7595">
        <w:rPr>
          <w:rFonts w:ascii="Palatino Linotype" w:hAnsi="Palatino Linotype"/>
          <w:sz w:val="20"/>
          <w:szCs w:val="20"/>
          <w:lang w:val="en-GB"/>
        </w:rPr>
        <w:t>µL</w:t>
      </w:r>
      <w:r>
        <w:rPr>
          <w:rFonts w:ascii="Palatino Linotype" w:hAnsi="Palatino Linotype"/>
          <w:sz w:val="20"/>
          <w:szCs w:val="20"/>
          <w:lang w:val="en-GB"/>
        </w:rPr>
        <w:t xml:space="preserve"> of DIPEA were added. The two solutions were mixed and the pH checked and </w:t>
      </w:r>
      <w:r w:rsidRPr="00CA7595">
        <w:rPr>
          <w:rFonts w:ascii="Palatino Linotype" w:hAnsi="Palatino Linotype"/>
          <w:sz w:val="20"/>
          <w:szCs w:val="20"/>
          <w:lang w:val="en-GB"/>
        </w:rPr>
        <w:t>adjusted to 9 if necessary.</w:t>
      </w:r>
    </w:p>
    <w:p w:rsidR="005671B9" w:rsidRPr="00CA7595" w:rsidRDefault="005671B9" w:rsidP="005671B9">
      <w:pPr>
        <w:rPr>
          <w:rFonts w:ascii="Palatino Linotype" w:hAnsi="Palatino Linotype"/>
          <w:sz w:val="20"/>
          <w:szCs w:val="20"/>
          <w:lang w:val="en-GB"/>
        </w:rPr>
      </w:pPr>
      <w:r>
        <w:rPr>
          <w:rFonts w:ascii="Palatino Linotype" w:hAnsi="Palatino Linotype"/>
          <w:sz w:val="20"/>
          <w:szCs w:val="20"/>
          <w:lang w:val="en-GB"/>
        </w:rPr>
        <w:t xml:space="preserve">After 1 h, the solution was diluted 1:1 with water and then dried </w:t>
      </w:r>
      <w:r w:rsidRPr="00CA7595">
        <w:rPr>
          <w:rFonts w:ascii="Palatino Linotype" w:hAnsi="Palatino Linotype"/>
          <w:sz w:val="20"/>
          <w:szCs w:val="20"/>
          <w:lang w:val="en-GB"/>
        </w:rPr>
        <w:t>by rota</w:t>
      </w:r>
      <w:r>
        <w:rPr>
          <w:rFonts w:ascii="Palatino Linotype" w:hAnsi="Palatino Linotype"/>
          <w:sz w:val="20"/>
          <w:szCs w:val="20"/>
          <w:lang w:val="en-GB"/>
        </w:rPr>
        <w:t>ry</w:t>
      </w:r>
      <w:r w:rsidRPr="00CA7595">
        <w:rPr>
          <w:rFonts w:ascii="Palatino Linotype" w:hAnsi="Palatino Linotype"/>
          <w:sz w:val="20"/>
          <w:szCs w:val="20"/>
          <w:lang w:val="en-GB"/>
        </w:rPr>
        <w:t xml:space="preserve"> evaporation</w:t>
      </w:r>
      <w:r>
        <w:rPr>
          <w:rFonts w:ascii="Palatino Linotype" w:hAnsi="Palatino Linotype"/>
          <w:sz w:val="20"/>
          <w:szCs w:val="20"/>
          <w:lang w:val="en-GB"/>
        </w:rPr>
        <w:t xml:space="preserve"> and the residue </w:t>
      </w:r>
      <w:r w:rsidRPr="00CA7595">
        <w:rPr>
          <w:rFonts w:ascii="Palatino Linotype" w:hAnsi="Palatino Linotype"/>
          <w:sz w:val="20"/>
          <w:szCs w:val="20"/>
          <w:lang w:val="en-GB"/>
        </w:rPr>
        <w:t xml:space="preserve">dissolved in a few millilitres of </w:t>
      </w:r>
      <w:r>
        <w:rPr>
          <w:rFonts w:ascii="Palatino Linotype" w:hAnsi="Palatino Linotype"/>
          <w:sz w:val="20"/>
          <w:szCs w:val="20"/>
          <w:lang w:val="en-GB"/>
        </w:rPr>
        <w:t>H</w:t>
      </w:r>
      <w:r w:rsidRPr="007F1ABC">
        <w:rPr>
          <w:rFonts w:ascii="Palatino Linotype" w:hAnsi="Palatino Linotype"/>
          <w:sz w:val="20"/>
          <w:szCs w:val="20"/>
          <w:vertAlign w:val="subscript"/>
          <w:lang w:val="en-GB"/>
        </w:rPr>
        <w:t>2</w:t>
      </w:r>
      <w:r>
        <w:rPr>
          <w:rFonts w:ascii="Palatino Linotype" w:hAnsi="Palatino Linotype"/>
          <w:sz w:val="20"/>
          <w:szCs w:val="20"/>
          <w:lang w:val="en-GB"/>
        </w:rPr>
        <w:t>O/ACN 1/1.</w:t>
      </w:r>
    </w:p>
    <w:p w:rsidR="005671B9" w:rsidRPr="00615557" w:rsidRDefault="005671B9" w:rsidP="005671B9">
      <w:pPr>
        <w:rPr>
          <w:rFonts w:ascii="Palatino Linotype" w:hAnsi="Palatino Linotype"/>
          <w:color w:val="FF0000"/>
          <w:sz w:val="20"/>
          <w:szCs w:val="20"/>
          <w:lang w:val="en-GB"/>
        </w:rPr>
      </w:pPr>
      <w:r w:rsidRPr="00CA7595">
        <w:rPr>
          <w:rFonts w:ascii="Palatino Linotype" w:hAnsi="Palatino Linotype"/>
          <w:sz w:val="20"/>
          <w:szCs w:val="20"/>
          <w:lang w:val="en-GB"/>
        </w:rPr>
        <w:t>Preparative RP-HPLC purification (gradient P(</w:t>
      </w:r>
      <w:r>
        <w:rPr>
          <w:rFonts w:ascii="Palatino Linotype" w:hAnsi="Palatino Linotype"/>
          <w:sz w:val="20"/>
          <w:szCs w:val="20"/>
          <w:lang w:val="en-GB"/>
        </w:rPr>
        <w:t>C</w:t>
      </w:r>
      <w:r w:rsidRPr="00CA7595">
        <w:rPr>
          <w:rFonts w:ascii="Palatino Linotype" w:hAnsi="Palatino Linotype"/>
          <w:sz w:val="20"/>
          <w:szCs w:val="20"/>
          <w:lang w:val="en-GB"/>
        </w:rPr>
        <w:t xml:space="preserve">); </w:t>
      </w:r>
      <w:proofErr w:type="spellStart"/>
      <w:r w:rsidRPr="00CA7595">
        <w:rPr>
          <w:rFonts w:ascii="Palatino Linotype" w:hAnsi="Palatino Linotype"/>
          <w:sz w:val="20"/>
          <w:szCs w:val="20"/>
          <w:lang w:val="en-GB"/>
        </w:rPr>
        <w:t>t</w:t>
      </w:r>
      <w:r w:rsidRPr="00CA7595">
        <w:rPr>
          <w:rFonts w:ascii="Palatino Linotype" w:hAnsi="Palatino Linotype"/>
          <w:sz w:val="20"/>
          <w:szCs w:val="20"/>
          <w:vertAlign w:val="subscript"/>
          <w:lang w:val="en-GB"/>
        </w:rPr>
        <w:t>R</w:t>
      </w:r>
      <w:proofErr w:type="spellEnd"/>
      <w:r w:rsidRPr="00CA7595">
        <w:rPr>
          <w:rFonts w:ascii="Palatino Linotype" w:hAnsi="Palatino Linotype"/>
          <w:sz w:val="20"/>
          <w:szCs w:val="20"/>
          <w:lang w:val="en-GB"/>
        </w:rPr>
        <w:t xml:space="preserve"> = </w:t>
      </w:r>
      <w:r>
        <w:rPr>
          <w:rFonts w:ascii="Palatino Linotype" w:hAnsi="Palatino Linotype"/>
          <w:sz w:val="20"/>
          <w:szCs w:val="20"/>
          <w:lang w:val="en-GB"/>
        </w:rPr>
        <w:t>20.3</w:t>
      </w:r>
      <w:r w:rsidRPr="00CA7595">
        <w:rPr>
          <w:rFonts w:ascii="Palatino Linotype" w:hAnsi="Palatino Linotype"/>
          <w:sz w:val="20"/>
          <w:szCs w:val="20"/>
          <w:lang w:val="en-GB"/>
        </w:rPr>
        <w:t xml:space="preserve"> min</w:t>
      </w:r>
      <w:r w:rsidRPr="005B2002">
        <w:rPr>
          <w:rFonts w:ascii="Palatino Linotype" w:hAnsi="Palatino Linotype"/>
          <w:color w:val="000000" w:themeColor="text1"/>
          <w:sz w:val="20"/>
          <w:szCs w:val="20"/>
          <w:lang w:val="en-GB"/>
        </w:rPr>
        <w:t xml:space="preserve">) yielded </w:t>
      </w:r>
      <w:r>
        <w:rPr>
          <w:rFonts w:ascii="Palatino Linotype" w:hAnsi="Palatino Linotype"/>
          <w:color w:val="000000" w:themeColor="text1"/>
          <w:sz w:val="20"/>
          <w:szCs w:val="20"/>
          <w:lang w:val="en-GB"/>
        </w:rPr>
        <w:t>133.9</w:t>
      </w:r>
      <w:r w:rsidRPr="005B2002">
        <w:rPr>
          <w:rFonts w:ascii="Palatino Linotype" w:hAnsi="Palatino Linotype"/>
          <w:color w:val="000000" w:themeColor="text1"/>
          <w:sz w:val="20"/>
          <w:szCs w:val="20"/>
          <w:lang w:val="en-GB"/>
        </w:rPr>
        <w:t xml:space="preserve"> mg </w:t>
      </w:r>
      <w:r w:rsidRPr="00A346EE">
        <w:rPr>
          <w:rFonts w:ascii="Palatino Linotype" w:hAnsi="Palatino Linotype"/>
          <w:sz w:val="20"/>
          <w:szCs w:val="20"/>
          <w:lang w:val="en-GB"/>
        </w:rPr>
        <w:t>(</w:t>
      </w:r>
      <w:r>
        <w:rPr>
          <w:rFonts w:ascii="Palatino Linotype" w:hAnsi="Palatino Linotype"/>
          <w:sz w:val="20"/>
          <w:szCs w:val="20"/>
          <w:lang w:val="en-GB"/>
        </w:rPr>
        <w:t>115.5</w:t>
      </w:r>
      <w:r w:rsidRPr="00A346EE">
        <w:rPr>
          <w:rFonts w:ascii="Palatino Linotype" w:hAnsi="Palatino Linotype"/>
          <w:sz w:val="20"/>
          <w:szCs w:val="20"/>
          <w:lang w:val="en-GB"/>
        </w:rPr>
        <w:t xml:space="preserve"> µ</w:t>
      </w:r>
      <w:proofErr w:type="spellStart"/>
      <w:r w:rsidRPr="00A346EE">
        <w:rPr>
          <w:rFonts w:ascii="Palatino Linotype" w:hAnsi="Palatino Linotype"/>
          <w:sz w:val="20"/>
          <w:szCs w:val="20"/>
          <w:lang w:val="en-GB"/>
        </w:rPr>
        <w:t>mol</w:t>
      </w:r>
      <w:proofErr w:type="spellEnd"/>
      <w:r w:rsidRPr="005B2002">
        <w:rPr>
          <w:rFonts w:ascii="Palatino Linotype" w:hAnsi="Palatino Linotype"/>
          <w:color w:val="000000" w:themeColor="text1"/>
          <w:sz w:val="20"/>
          <w:szCs w:val="20"/>
          <w:lang w:val="en-GB"/>
        </w:rPr>
        <w:t xml:space="preserve">, </w:t>
      </w:r>
      <w:r>
        <w:rPr>
          <w:rFonts w:ascii="Palatino Linotype" w:hAnsi="Palatino Linotype"/>
          <w:color w:val="000000" w:themeColor="text1"/>
          <w:sz w:val="20"/>
          <w:szCs w:val="20"/>
          <w:lang w:val="en-GB"/>
        </w:rPr>
        <w:t>46</w:t>
      </w:r>
      <w:r w:rsidRPr="005B2002">
        <w:rPr>
          <w:rFonts w:ascii="Palatino Linotype" w:hAnsi="Palatino Linotype"/>
          <w:color w:val="000000" w:themeColor="text1"/>
          <w:sz w:val="20"/>
          <w:szCs w:val="20"/>
          <w:lang w:val="en-GB"/>
        </w:rPr>
        <w:t>.</w:t>
      </w:r>
      <w:r>
        <w:rPr>
          <w:rFonts w:ascii="Palatino Linotype" w:hAnsi="Palatino Linotype"/>
          <w:color w:val="000000" w:themeColor="text1"/>
          <w:sz w:val="20"/>
          <w:szCs w:val="20"/>
          <w:lang w:val="en-GB"/>
        </w:rPr>
        <w:t>7</w:t>
      </w:r>
      <w:r w:rsidRPr="005B2002">
        <w:rPr>
          <w:rFonts w:ascii="Palatino Linotype" w:hAnsi="Palatino Linotype"/>
          <w:color w:val="000000" w:themeColor="text1"/>
          <w:sz w:val="20"/>
          <w:szCs w:val="20"/>
          <w:lang w:val="en-GB"/>
        </w:rPr>
        <w:t xml:space="preserve">%) of </w:t>
      </w:r>
      <w:r w:rsidRPr="00A346EE">
        <w:rPr>
          <w:rFonts w:ascii="Palatino Linotype" w:hAnsi="Palatino Linotype"/>
          <w:sz w:val="20"/>
          <w:szCs w:val="20"/>
          <w:lang w:val="en-GB"/>
        </w:rPr>
        <w:t xml:space="preserve">Fmoc-N-amido-PEG2-[Fe]FSC </w:t>
      </w:r>
      <w:r>
        <w:rPr>
          <w:rFonts w:ascii="Palatino Linotype" w:hAnsi="Palatino Linotype"/>
          <w:sz w:val="20"/>
          <w:szCs w:val="20"/>
          <w:lang w:val="en-GB"/>
        </w:rPr>
        <w:t>(</w:t>
      </w:r>
      <w:r w:rsidRPr="0083194B">
        <w:rPr>
          <w:rFonts w:ascii="Palatino Linotype" w:hAnsi="Palatino Linotype"/>
          <w:b/>
          <w:bCs/>
          <w:sz w:val="20"/>
          <w:szCs w:val="20"/>
          <w:lang w:val="en-GB"/>
        </w:rPr>
        <w:t>2</w:t>
      </w:r>
      <w:r w:rsidRPr="005F790A">
        <w:rPr>
          <w:rFonts w:ascii="Palatino Linotype" w:hAnsi="Palatino Linotype"/>
          <w:sz w:val="20"/>
          <w:szCs w:val="20"/>
          <w:lang w:val="en-GB"/>
        </w:rPr>
        <w:t>)</w:t>
      </w:r>
      <w:r>
        <w:rPr>
          <w:rFonts w:ascii="Palatino Linotype" w:hAnsi="Palatino Linotype"/>
          <w:sz w:val="20"/>
          <w:szCs w:val="20"/>
          <w:lang w:val="en-GB"/>
        </w:rPr>
        <w:t xml:space="preserve"> </w:t>
      </w:r>
      <w:r w:rsidRPr="00A346EE">
        <w:rPr>
          <w:rFonts w:ascii="Palatino Linotype" w:hAnsi="Palatino Linotype"/>
          <w:sz w:val="20"/>
          <w:szCs w:val="20"/>
          <w:lang w:val="en-GB"/>
        </w:rPr>
        <w:t xml:space="preserve">with a purity &gt; </w:t>
      </w:r>
      <w:r w:rsidRPr="00503557">
        <w:rPr>
          <w:rFonts w:ascii="Palatino Linotype" w:hAnsi="Palatino Linotype"/>
          <w:sz w:val="20"/>
          <w:szCs w:val="20"/>
          <w:lang w:val="en-GB"/>
        </w:rPr>
        <w:t xml:space="preserve">95 % </w:t>
      </w:r>
      <w:r w:rsidRPr="00A346EE">
        <w:rPr>
          <w:rFonts w:ascii="Palatino Linotype" w:hAnsi="Palatino Linotype"/>
          <w:sz w:val="20"/>
          <w:szCs w:val="20"/>
          <w:lang w:val="en-GB"/>
        </w:rPr>
        <w:t>confirmed by analytical RP-HPLC</w:t>
      </w:r>
      <w:r w:rsidRPr="006642E2">
        <w:rPr>
          <w:rFonts w:ascii="Palatino Linotype" w:hAnsi="Palatino Linotype"/>
          <w:sz w:val="20"/>
          <w:szCs w:val="20"/>
          <w:lang w:val="en-GB"/>
        </w:rPr>
        <w:t xml:space="preserve"> (gradient A(</w:t>
      </w:r>
      <w:r>
        <w:rPr>
          <w:rFonts w:ascii="Palatino Linotype" w:hAnsi="Palatino Linotype"/>
          <w:sz w:val="20"/>
          <w:szCs w:val="20"/>
          <w:lang w:val="en-GB"/>
        </w:rPr>
        <w:t>B</w:t>
      </w:r>
      <w:r w:rsidRPr="006642E2">
        <w:rPr>
          <w:rFonts w:ascii="Palatino Linotype" w:hAnsi="Palatino Linotype"/>
          <w:sz w:val="20"/>
          <w:szCs w:val="20"/>
          <w:lang w:val="en-GB"/>
        </w:rPr>
        <w:t xml:space="preserve">); </w:t>
      </w:r>
      <w:proofErr w:type="spellStart"/>
      <w:r w:rsidRPr="006642E2">
        <w:rPr>
          <w:rFonts w:ascii="Palatino Linotype" w:hAnsi="Palatino Linotype"/>
          <w:sz w:val="20"/>
          <w:szCs w:val="20"/>
          <w:lang w:val="en-GB"/>
        </w:rPr>
        <w:t>t</w:t>
      </w:r>
      <w:r w:rsidRPr="006642E2">
        <w:rPr>
          <w:rFonts w:ascii="Palatino Linotype" w:hAnsi="Palatino Linotype"/>
          <w:sz w:val="20"/>
          <w:szCs w:val="20"/>
          <w:vertAlign w:val="subscript"/>
          <w:lang w:val="en-GB"/>
        </w:rPr>
        <w:t>R</w:t>
      </w:r>
      <w:proofErr w:type="spellEnd"/>
      <w:r w:rsidRPr="006642E2">
        <w:rPr>
          <w:rFonts w:ascii="Palatino Linotype" w:hAnsi="Palatino Linotype"/>
          <w:sz w:val="20"/>
          <w:szCs w:val="20"/>
          <w:lang w:val="en-GB"/>
        </w:rPr>
        <w:t xml:space="preserve"> = 14.6 min). </w:t>
      </w:r>
      <w:r w:rsidRPr="00615557">
        <w:rPr>
          <w:rFonts w:ascii="Palatino Linotype" w:hAnsi="Palatino Linotype"/>
          <w:sz w:val="20"/>
          <w:szCs w:val="20"/>
          <w:lang w:val="en-GB"/>
        </w:rPr>
        <w:t xml:space="preserve">ESI/MS: </w:t>
      </w:r>
      <w:r w:rsidRPr="00615557">
        <w:rPr>
          <w:rFonts w:ascii="Palatino Linotype" w:hAnsi="Palatino Linotype"/>
          <w:i/>
          <w:iCs/>
          <w:sz w:val="20"/>
          <w:szCs w:val="20"/>
          <w:lang w:val="en-GB"/>
        </w:rPr>
        <w:t>m/z</w:t>
      </w:r>
      <w:r w:rsidRPr="00615557">
        <w:rPr>
          <w:rFonts w:ascii="Palatino Linotype" w:hAnsi="Palatino Linotype"/>
          <w:sz w:val="20"/>
          <w:szCs w:val="20"/>
          <w:lang w:val="en-GB"/>
        </w:rPr>
        <w:t xml:space="preserve"> [M+ H</w:t>
      </w:r>
      <w:r w:rsidRPr="00615557">
        <w:rPr>
          <w:rFonts w:ascii="Palatino Linotype" w:hAnsi="Palatino Linotype"/>
          <w:sz w:val="20"/>
          <w:szCs w:val="20"/>
          <w:vertAlign w:val="superscript"/>
          <w:lang w:val="en-GB"/>
        </w:rPr>
        <w:t>+</w:t>
      </w:r>
      <w:r w:rsidRPr="00615557">
        <w:rPr>
          <w:rFonts w:ascii="Palatino Linotype" w:hAnsi="Palatino Linotype"/>
          <w:sz w:val="20"/>
          <w:szCs w:val="20"/>
          <w:lang w:val="en-GB"/>
        </w:rPr>
        <w:t>] = 1161.1 [C</w:t>
      </w:r>
      <w:r w:rsidRPr="00615557">
        <w:rPr>
          <w:rFonts w:ascii="Palatino Linotype" w:hAnsi="Palatino Linotype"/>
          <w:sz w:val="20"/>
          <w:szCs w:val="20"/>
          <w:vertAlign w:val="subscript"/>
          <w:lang w:val="en-GB"/>
        </w:rPr>
        <w:t>55</w:t>
      </w:r>
      <w:r w:rsidRPr="00615557">
        <w:rPr>
          <w:rFonts w:ascii="Palatino Linotype" w:hAnsi="Palatino Linotype"/>
          <w:sz w:val="20"/>
          <w:szCs w:val="20"/>
          <w:lang w:val="en-GB"/>
        </w:rPr>
        <w:t>H</w:t>
      </w:r>
      <w:r w:rsidRPr="00615557">
        <w:rPr>
          <w:rFonts w:ascii="Palatino Linotype" w:hAnsi="Palatino Linotype"/>
          <w:sz w:val="20"/>
          <w:szCs w:val="20"/>
          <w:vertAlign w:val="subscript"/>
          <w:lang w:val="en-GB"/>
        </w:rPr>
        <w:t>75</w:t>
      </w:r>
      <w:r w:rsidRPr="00615557">
        <w:rPr>
          <w:rFonts w:ascii="Palatino Linotype" w:hAnsi="Palatino Linotype"/>
          <w:sz w:val="20"/>
          <w:szCs w:val="20"/>
          <w:lang w:val="en-GB"/>
        </w:rPr>
        <w:t>FeN</w:t>
      </w:r>
      <w:r w:rsidRPr="00615557">
        <w:rPr>
          <w:rFonts w:ascii="Palatino Linotype" w:hAnsi="Palatino Linotype"/>
          <w:sz w:val="20"/>
          <w:szCs w:val="20"/>
          <w:vertAlign w:val="subscript"/>
          <w:lang w:val="en-GB"/>
        </w:rPr>
        <w:t>7</w:t>
      </w:r>
      <w:r w:rsidRPr="00615557">
        <w:rPr>
          <w:rFonts w:ascii="Palatino Linotype" w:hAnsi="Palatino Linotype"/>
          <w:sz w:val="20"/>
          <w:szCs w:val="20"/>
          <w:lang w:val="en-GB"/>
        </w:rPr>
        <w:t>O</w:t>
      </w:r>
      <w:r w:rsidRPr="00615557">
        <w:rPr>
          <w:rFonts w:ascii="Palatino Linotype" w:hAnsi="Palatino Linotype"/>
          <w:sz w:val="20"/>
          <w:szCs w:val="20"/>
          <w:vertAlign w:val="subscript"/>
          <w:lang w:val="en-GB"/>
        </w:rPr>
        <w:t>17</w:t>
      </w:r>
      <w:r w:rsidRPr="00615557">
        <w:rPr>
          <w:rFonts w:ascii="Palatino Linotype" w:hAnsi="Palatino Linotype"/>
          <w:sz w:val="20"/>
          <w:szCs w:val="20"/>
          <w:vertAlign w:val="superscript"/>
          <w:lang w:val="en-GB"/>
        </w:rPr>
        <w:t>+</w:t>
      </w:r>
      <w:r w:rsidRPr="00615557">
        <w:rPr>
          <w:rFonts w:ascii="Palatino Linotype" w:hAnsi="Palatino Linotype"/>
          <w:sz w:val="20"/>
          <w:szCs w:val="20"/>
          <w:lang w:val="en-GB"/>
        </w:rPr>
        <w:t xml:space="preserve">], exact mass (monoisotopic): 1161.5 (calculated); </w:t>
      </w:r>
      <w:r w:rsidRPr="00615557">
        <w:rPr>
          <w:rFonts w:ascii="Palatino Linotype" w:hAnsi="Palatino Linotype"/>
          <w:i/>
          <w:iCs/>
          <w:sz w:val="20"/>
          <w:szCs w:val="20"/>
          <w:lang w:val="en-GB"/>
        </w:rPr>
        <w:t>m/z</w:t>
      </w:r>
      <w:r w:rsidRPr="00615557">
        <w:rPr>
          <w:rFonts w:ascii="Palatino Linotype" w:hAnsi="Palatino Linotype"/>
          <w:sz w:val="20"/>
          <w:szCs w:val="20"/>
          <w:lang w:val="en-GB"/>
        </w:rPr>
        <w:t xml:space="preserve"> [M+2 H</w:t>
      </w:r>
      <w:r w:rsidRPr="00615557">
        <w:rPr>
          <w:rFonts w:ascii="Palatino Linotype" w:hAnsi="Palatino Linotype"/>
          <w:sz w:val="20"/>
          <w:szCs w:val="20"/>
          <w:vertAlign w:val="superscript"/>
          <w:lang w:val="en-GB"/>
        </w:rPr>
        <w:t>+</w:t>
      </w:r>
      <w:r w:rsidRPr="00615557">
        <w:rPr>
          <w:rFonts w:ascii="Palatino Linotype" w:hAnsi="Palatino Linotype"/>
          <w:sz w:val="20"/>
          <w:szCs w:val="20"/>
          <w:lang w:val="en-GB"/>
        </w:rPr>
        <w:t>] = 581.4 [C</w:t>
      </w:r>
      <w:r w:rsidRPr="00615557">
        <w:rPr>
          <w:rFonts w:ascii="Palatino Linotype" w:hAnsi="Palatino Linotype"/>
          <w:sz w:val="20"/>
          <w:szCs w:val="20"/>
          <w:vertAlign w:val="subscript"/>
          <w:lang w:val="en-GB"/>
        </w:rPr>
        <w:t>55</w:t>
      </w:r>
      <w:r w:rsidRPr="00615557">
        <w:rPr>
          <w:rFonts w:ascii="Palatino Linotype" w:hAnsi="Palatino Linotype"/>
          <w:sz w:val="20"/>
          <w:szCs w:val="20"/>
          <w:lang w:val="en-GB"/>
        </w:rPr>
        <w:t>H</w:t>
      </w:r>
      <w:r w:rsidRPr="00615557">
        <w:rPr>
          <w:rFonts w:ascii="Palatino Linotype" w:hAnsi="Palatino Linotype"/>
          <w:sz w:val="20"/>
          <w:szCs w:val="20"/>
          <w:vertAlign w:val="subscript"/>
          <w:lang w:val="en-GB"/>
        </w:rPr>
        <w:t>76</w:t>
      </w:r>
      <w:r w:rsidRPr="00615557">
        <w:rPr>
          <w:rFonts w:ascii="Palatino Linotype" w:hAnsi="Palatino Linotype"/>
          <w:sz w:val="20"/>
          <w:szCs w:val="20"/>
          <w:lang w:val="en-GB"/>
        </w:rPr>
        <w:t>FeN</w:t>
      </w:r>
      <w:r w:rsidRPr="00615557">
        <w:rPr>
          <w:rFonts w:ascii="Palatino Linotype" w:hAnsi="Palatino Linotype"/>
          <w:sz w:val="20"/>
          <w:szCs w:val="20"/>
          <w:vertAlign w:val="subscript"/>
          <w:lang w:val="en-GB"/>
        </w:rPr>
        <w:t>7</w:t>
      </w:r>
      <w:r w:rsidRPr="00615557">
        <w:rPr>
          <w:rFonts w:ascii="Palatino Linotype" w:hAnsi="Palatino Linotype"/>
          <w:sz w:val="20"/>
          <w:szCs w:val="20"/>
          <w:lang w:val="en-GB"/>
        </w:rPr>
        <w:t>O</w:t>
      </w:r>
      <w:r w:rsidRPr="00615557">
        <w:rPr>
          <w:rFonts w:ascii="Palatino Linotype" w:hAnsi="Palatino Linotype"/>
          <w:sz w:val="20"/>
          <w:szCs w:val="20"/>
          <w:vertAlign w:val="subscript"/>
          <w:lang w:val="en-GB"/>
        </w:rPr>
        <w:t>17</w:t>
      </w:r>
      <w:r w:rsidRPr="00615557">
        <w:rPr>
          <w:rFonts w:ascii="Palatino Linotype" w:hAnsi="Palatino Linotype"/>
          <w:sz w:val="20"/>
          <w:szCs w:val="20"/>
          <w:vertAlign w:val="superscript"/>
          <w:lang w:val="en-GB"/>
        </w:rPr>
        <w:t>2+</w:t>
      </w:r>
      <w:r w:rsidRPr="00615557">
        <w:rPr>
          <w:rFonts w:ascii="Palatino Linotype" w:hAnsi="Palatino Linotype"/>
          <w:sz w:val="20"/>
          <w:szCs w:val="20"/>
          <w:lang w:val="en-GB"/>
        </w:rPr>
        <w:t>], exact mass (monoisotopic): 581.2 (calculated).</w:t>
      </w:r>
    </w:p>
    <w:p w:rsidR="005671B9" w:rsidRDefault="005671B9" w:rsidP="005671B9">
      <w:pPr>
        <w:rPr>
          <w:rFonts w:ascii="Palatino Linotype" w:hAnsi="Palatino Linotype"/>
          <w:sz w:val="20"/>
          <w:szCs w:val="20"/>
          <w:lang w:val="en-GB"/>
        </w:rPr>
      </w:pPr>
      <w:r>
        <w:rPr>
          <w:noProof/>
          <w:lang w:val="de-DE" w:eastAsia="de-DE"/>
          <w14:ligatures w14:val="standardContextual"/>
        </w:rPr>
        <w:lastRenderedPageBreak/>
        <w:drawing>
          <wp:inline distT="0" distB="0" distL="0" distR="0" wp14:anchorId="128AEE28" wp14:editId="76DF4287">
            <wp:extent cx="6120130" cy="24003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130" cy="2400300"/>
                    </a:xfrm>
                    <a:prstGeom prst="rect">
                      <a:avLst/>
                    </a:prstGeom>
                  </pic:spPr>
                </pic:pic>
              </a:graphicData>
            </a:graphic>
          </wp:inline>
        </w:drawing>
      </w:r>
    </w:p>
    <w:p w:rsidR="005671B9" w:rsidRPr="00CA7595" w:rsidRDefault="005671B9" w:rsidP="005671B9">
      <w:pPr>
        <w:jc w:val="center"/>
        <w:rPr>
          <w:rFonts w:ascii="Palatino Linotype" w:hAnsi="Palatino Linotype"/>
          <w:sz w:val="20"/>
          <w:szCs w:val="20"/>
          <w:lang w:val="en-GB"/>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S11</w:t>
      </w:r>
      <w:r w:rsidRPr="000C3524">
        <w:rPr>
          <w:rFonts w:ascii="Palatino Linotype" w:hAnsi="Palatino Linotype"/>
          <w:sz w:val="20"/>
          <w:szCs w:val="20"/>
          <w:lang w:val="en-GB"/>
        </w:rPr>
        <w:t xml:space="preserve"> UV-</w:t>
      </w:r>
      <w:r w:rsidRPr="00CA7595">
        <w:rPr>
          <w:rFonts w:ascii="Palatino Linotype" w:hAnsi="Palatino Linotype"/>
          <w:sz w:val="20"/>
          <w:szCs w:val="20"/>
          <w:lang w:val="en-GB"/>
        </w:rPr>
        <w:t xml:space="preserve">VIS HPLC chromatogram of </w:t>
      </w:r>
      <w:r w:rsidRPr="006642E2">
        <w:rPr>
          <w:rFonts w:ascii="Palatino Linotype" w:hAnsi="Palatino Linotype"/>
          <w:sz w:val="20"/>
          <w:szCs w:val="20"/>
        </w:rPr>
        <w:t>Fmoc-</w:t>
      </w:r>
      <w:r w:rsidRPr="004730A1">
        <w:rPr>
          <w:rFonts w:ascii="Palatino Linotype" w:hAnsi="Palatino Linotype"/>
          <w:i/>
          <w:iCs/>
          <w:sz w:val="20"/>
          <w:szCs w:val="20"/>
        </w:rPr>
        <w:t>N</w:t>
      </w:r>
      <w:r w:rsidRPr="006642E2">
        <w:rPr>
          <w:rFonts w:ascii="Palatino Linotype" w:hAnsi="Palatino Linotype"/>
          <w:sz w:val="20"/>
          <w:szCs w:val="20"/>
        </w:rPr>
        <w:t>-amido-PEG2-[Fe</w:t>
      </w:r>
      <w:proofErr w:type="gramStart"/>
      <w:r w:rsidRPr="006642E2">
        <w:rPr>
          <w:rFonts w:ascii="Palatino Linotype" w:hAnsi="Palatino Linotype"/>
          <w:sz w:val="20"/>
          <w:szCs w:val="20"/>
        </w:rPr>
        <w:t>]FSC</w:t>
      </w:r>
      <w:proofErr w:type="gramEnd"/>
    </w:p>
    <w:p w:rsidR="005671B9" w:rsidRDefault="005671B9" w:rsidP="005671B9">
      <w:pPr>
        <w:rPr>
          <w:rFonts w:ascii="Palatino Linotype" w:hAnsi="Palatino Linotype"/>
          <w:sz w:val="20"/>
          <w:szCs w:val="20"/>
          <w:lang w:val="en-GB"/>
        </w:rPr>
      </w:pPr>
      <w:r>
        <w:rPr>
          <w:noProof/>
          <w:lang w:val="de-DE" w:eastAsia="de-DE"/>
          <w14:ligatures w14:val="standardContextual"/>
        </w:rPr>
        <w:drawing>
          <wp:inline distT="0" distB="0" distL="0" distR="0" wp14:anchorId="6E08389D" wp14:editId="4C70DDBD">
            <wp:extent cx="6120130" cy="1247775"/>
            <wp:effectExtent l="0" t="0" r="0"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130" cy="1247775"/>
                    </a:xfrm>
                    <a:prstGeom prst="rect">
                      <a:avLst/>
                    </a:prstGeom>
                  </pic:spPr>
                </pic:pic>
              </a:graphicData>
            </a:graphic>
          </wp:inline>
        </w:drawing>
      </w:r>
    </w:p>
    <w:p w:rsidR="005671B9" w:rsidRPr="006642E2" w:rsidRDefault="005671B9" w:rsidP="005671B9">
      <w:pPr>
        <w:jc w:val="center"/>
        <w:rPr>
          <w:rFonts w:ascii="Palatino Linotype" w:hAnsi="Palatino Linotype"/>
          <w:sz w:val="20"/>
          <w:szCs w:val="20"/>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S12</w:t>
      </w:r>
      <w:r w:rsidRPr="000C3524">
        <w:rPr>
          <w:rFonts w:ascii="Palatino Linotype" w:hAnsi="Palatino Linotype"/>
          <w:sz w:val="20"/>
          <w:szCs w:val="20"/>
          <w:lang w:val="en-GB"/>
        </w:rPr>
        <w:t xml:space="preserve"> </w:t>
      </w:r>
      <w:r w:rsidRPr="000C3524">
        <w:rPr>
          <w:rFonts w:ascii="Palatino Linotype" w:hAnsi="Palatino Linotype"/>
          <w:sz w:val="20"/>
          <w:szCs w:val="20"/>
        </w:rPr>
        <w:t xml:space="preserve">MS </w:t>
      </w:r>
      <w:r w:rsidRPr="00CA7595">
        <w:rPr>
          <w:rFonts w:ascii="Palatino Linotype" w:hAnsi="Palatino Linotype"/>
          <w:sz w:val="20"/>
          <w:szCs w:val="20"/>
        </w:rPr>
        <w:t xml:space="preserve">spectrum of </w:t>
      </w:r>
      <w:r w:rsidRPr="006642E2">
        <w:rPr>
          <w:rFonts w:ascii="Palatino Linotype" w:hAnsi="Palatino Linotype"/>
          <w:sz w:val="20"/>
          <w:szCs w:val="20"/>
        </w:rPr>
        <w:t>Fmoc-</w:t>
      </w:r>
      <w:r w:rsidRPr="004730A1">
        <w:rPr>
          <w:rFonts w:ascii="Palatino Linotype" w:hAnsi="Palatino Linotype"/>
          <w:i/>
          <w:iCs/>
          <w:sz w:val="20"/>
          <w:szCs w:val="20"/>
        </w:rPr>
        <w:t>N</w:t>
      </w:r>
      <w:r w:rsidRPr="006642E2">
        <w:rPr>
          <w:rFonts w:ascii="Palatino Linotype" w:hAnsi="Palatino Linotype"/>
          <w:sz w:val="20"/>
          <w:szCs w:val="20"/>
        </w:rPr>
        <w:t>-amido-PEG2-[Fe</w:t>
      </w:r>
      <w:proofErr w:type="gramStart"/>
      <w:r w:rsidRPr="006642E2">
        <w:rPr>
          <w:rFonts w:ascii="Palatino Linotype" w:hAnsi="Palatino Linotype"/>
          <w:sz w:val="20"/>
          <w:szCs w:val="20"/>
        </w:rPr>
        <w:t>]FSC</w:t>
      </w:r>
      <w:proofErr w:type="gramEnd"/>
    </w:p>
    <w:p w:rsidR="005671B9" w:rsidRPr="00CA7595" w:rsidRDefault="005671B9" w:rsidP="005671B9">
      <w:pPr>
        <w:rPr>
          <w:rFonts w:ascii="Palatino Linotype" w:hAnsi="Palatino Linotype"/>
          <w:sz w:val="20"/>
          <w:szCs w:val="20"/>
          <w:lang w:val="en-GB"/>
        </w:rPr>
      </w:pPr>
    </w:p>
    <w:p w:rsidR="005671B9" w:rsidRPr="005B2002" w:rsidRDefault="005671B9" w:rsidP="005671B9">
      <w:pPr>
        <w:rPr>
          <w:rFonts w:ascii="Palatino Linotype" w:hAnsi="Palatino Linotype"/>
          <w:b/>
          <w:bCs/>
          <w:sz w:val="20"/>
          <w:szCs w:val="20"/>
          <w:lang w:val="en-GB"/>
        </w:rPr>
      </w:pPr>
      <w:bookmarkStart w:id="51" w:name="_Toc194849234"/>
      <w:bookmarkStart w:id="52" w:name="_Toc194849666"/>
      <w:bookmarkStart w:id="53" w:name="_Toc215572616"/>
      <w:r w:rsidRPr="00C40EDA">
        <w:rPr>
          <w:rStyle w:val="berschrift2Zchn"/>
          <w:rFonts w:ascii="Palatino Linotype" w:hAnsi="Palatino Linotype"/>
          <w:sz w:val="20"/>
          <w:szCs w:val="20"/>
        </w:rPr>
        <w:t xml:space="preserve">[Fe]FSC </w:t>
      </w:r>
      <w:proofErr w:type="spellStart"/>
      <w:r>
        <w:rPr>
          <w:rStyle w:val="berschrift2Zchn"/>
          <w:rFonts w:ascii="Palatino Linotype" w:hAnsi="Palatino Linotype"/>
          <w:sz w:val="20"/>
          <w:szCs w:val="20"/>
        </w:rPr>
        <w:t>derivatization</w:t>
      </w:r>
      <w:proofErr w:type="spellEnd"/>
      <w:r>
        <w:rPr>
          <w:rStyle w:val="berschrift2Zchn"/>
          <w:rFonts w:ascii="Palatino Linotype" w:hAnsi="Palatino Linotype"/>
          <w:sz w:val="20"/>
          <w:szCs w:val="20"/>
        </w:rPr>
        <w:t xml:space="preserve">: </w:t>
      </w:r>
      <w:r w:rsidRPr="00C40EDA">
        <w:rPr>
          <w:rStyle w:val="berschrift2Zchn"/>
          <w:rFonts w:ascii="Palatino Linotype" w:hAnsi="Palatino Linotype"/>
          <w:sz w:val="20"/>
          <w:szCs w:val="20"/>
        </w:rPr>
        <w:t>NH</w:t>
      </w:r>
      <w:r w:rsidRPr="004730A1">
        <w:rPr>
          <w:rStyle w:val="berschrift2Zchn"/>
          <w:rFonts w:ascii="Palatino Linotype" w:hAnsi="Palatino Linotype"/>
          <w:sz w:val="20"/>
          <w:szCs w:val="20"/>
          <w:vertAlign w:val="subscript"/>
        </w:rPr>
        <w:t>2</w:t>
      </w:r>
      <w:r w:rsidRPr="00C40EDA">
        <w:rPr>
          <w:rStyle w:val="berschrift2Zchn"/>
          <w:rFonts w:ascii="Palatino Linotype" w:hAnsi="Palatino Linotype"/>
          <w:sz w:val="20"/>
          <w:szCs w:val="20"/>
        </w:rPr>
        <w:t>-PEG2-[Fe]FSC(PEG4-azide)</w:t>
      </w:r>
      <w:proofErr w:type="gramStart"/>
      <w:r w:rsidRPr="00C40EDA">
        <w:rPr>
          <w:rStyle w:val="berschrift2Zchn"/>
          <w:rFonts w:ascii="Palatino Linotype" w:hAnsi="Palatino Linotype"/>
          <w:sz w:val="20"/>
          <w:szCs w:val="20"/>
        </w:rPr>
        <w:t>2</w:t>
      </w:r>
      <w:bookmarkEnd w:id="51"/>
      <w:bookmarkEnd w:id="52"/>
      <w:bookmarkEnd w:id="53"/>
      <w:r w:rsidRPr="00C40EDA">
        <w:rPr>
          <w:rFonts w:ascii="Palatino Linotype" w:hAnsi="Palatino Linotype"/>
          <w:b/>
          <w:bCs/>
          <w:sz w:val="12"/>
          <w:szCs w:val="12"/>
          <w:vertAlign w:val="subscript"/>
          <w:lang w:val="en-GB"/>
        </w:rPr>
        <w:t xml:space="preserve"> </w:t>
      </w:r>
      <w:r>
        <w:rPr>
          <w:rFonts w:ascii="Palatino Linotype" w:hAnsi="Palatino Linotype"/>
          <w:b/>
          <w:bCs/>
          <w:sz w:val="12"/>
          <w:szCs w:val="12"/>
          <w:vertAlign w:val="subscript"/>
          <w:lang w:val="en-GB"/>
        </w:rPr>
        <w:t xml:space="preserve"> </w:t>
      </w:r>
      <w:r w:rsidRPr="0083194B">
        <w:rPr>
          <w:rFonts w:ascii="Palatino Linotype" w:hAnsi="Palatino Linotype"/>
          <w:b/>
          <w:bCs/>
          <w:sz w:val="20"/>
          <w:szCs w:val="20"/>
          <w:lang w:val="en-GB"/>
        </w:rPr>
        <w:t>(</w:t>
      </w:r>
      <w:proofErr w:type="gramEnd"/>
      <w:r>
        <w:rPr>
          <w:rFonts w:ascii="Palatino Linotype" w:hAnsi="Palatino Linotype"/>
          <w:b/>
          <w:bCs/>
          <w:sz w:val="20"/>
          <w:szCs w:val="20"/>
          <w:lang w:val="en-GB"/>
        </w:rPr>
        <w:t xml:space="preserve">compound </w:t>
      </w:r>
      <w:r w:rsidRPr="0083194B">
        <w:rPr>
          <w:rFonts w:ascii="Palatino Linotype" w:hAnsi="Palatino Linotype"/>
          <w:b/>
          <w:bCs/>
          <w:sz w:val="20"/>
          <w:szCs w:val="20"/>
          <w:lang w:val="en-GB"/>
        </w:rPr>
        <w:t>3</w:t>
      </w:r>
      <w:r>
        <w:rPr>
          <w:rFonts w:ascii="Palatino Linotype" w:hAnsi="Palatino Linotype"/>
          <w:b/>
          <w:bCs/>
          <w:sz w:val="20"/>
          <w:szCs w:val="20"/>
          <w:lang w:val="en-GB"/>
        </w:rPr>
        <w:t xml:space="preserve"> in Fig. S1</w:t>
      </w:r>
      <w:r w:rsidRPr="0083194B">
        <w:rPr>
          <w:rFonts w:ascii="Palatino Linotype" w:hAnsi="Palatino Linotype"/>
          <w:b/>
          <w:bCs/>
          <w:sz w:val="20"/>
          <w:szCs w:val="20"/>
          <w:lang w:val="en-GB"/>
        </w:rPr>
        <w:t>)</w:t>
      </w:r>
    </w:p>
    <w:p w:rsidR="005671B9" w:rsidRPr="00615557" w:rsidRDefault="005671B9" w:rsidP="005671B9">
      <w:pPr>
        <w:rPr>
          <w:rFonts w:ascii="Palatino Linotype" w:hAnsi="Palatino Linotype"/>
          <w:sz w:val="20"/>
          <w:szCs w:val="20"/>
          <w:lang w:val="en-GB"/>
        </w:rPr>
      </w:pPr>
      <w:r w:rsidRPr="00615557">
        <w:rPr>
          <w:rFonts w:ascii="Palatino Linotype" w:hAnsi="Palatino Linotype"/>
          <w:sz w:val="20"/>
          <w:szCs w:val="20"/>
          <w:lang w:val="en-GB"/>
        </w:rPr>
        <w:t xml:space="preserve">132 mg of </w:t>
      </w:r>
      <w:r w:rsidRPr="007D7AB4">
        <w:rPr>
          <w:rFonts w:ascii="Palatino Linotype" w:hAnsi="Palatino Linotype"/>
          <w:sz w:val="20"/>
          <w:szCs w:val="20"/>
          <w:lang w:val="en-GB"/>
        </w:rPr>
        <w:t>Fmoc-</w:t>
      </w:r>
      <w:r w:rsidRPr="004730A1">
        <w:rPr>
          <w:rFonts w:ascii="Palatino Linotype" w:hAnsi="Palatino Linotype"/>
          <w:i/>
          <w:iCs/>
          <w:sz w:val="20"/>
          <w:szCs w:val="20"/>
          <w:lang w:val="en-GB"/>
        </w:rPr>
        <w:t>N</w:t>
      </w:r>
      <w:r w:rsidRPr="007D7AB4">
        <w:rPr>
          <w:rFonts w:ascii="Palatino Linotype" w:hAnsi="Palatino Linotype"/>
          <w:sz w:val="20"/>
          <w:szCs w:val="20"/>
          <w:lang w:val="en-GB"/>
        </w:rPr>
        <w:t>-amido-PEG2-[Fe</w:t>
      </w:r>
      <w:proofErr w:type="gramStart"/>
      <w:r w:rsidRPr="007D7AB4">
        <w:rPr>
          <w:rFonts w:ascii="Palatino Linotype" w:hAnsi="Palatino Linotype"/>
          <w:sz w:val="20"/>
          <w:szCs w:val="20"/>
          <w:lang w:val="en-GB"/>
        </w:rPr>
        <w:t>]</w:t>
      </w:r>
      <w:r w:rsidRPr="006B6829">
        <w:rPr>
          <w:rFonts w:ascii="Palatino Linotype" w:hAnsi="Palatino Linotype"/>
          <w:color w:val="000000" w:themeColor="text1"/>
          <w:sz w:val="20"/>
          <w:szCs w:val="20"/>
          <w:lang w:val="en-GB"/>
        </w:rPr>
        <w:t>FSC</w:t>
      </w:r>
      <w:proofErr w:type="gramEnd"/>
      <w:r w:rsidRPr="00615557">
        <w:rPr>
          <w:rFonts w:ascii="Palatino Linotype" w:hAnsi="Palatino Linotype"/>
          <w:color w:val="000000" w:themeColor="text1"/>
          <w:sz w:val="20"/>
          <w:szCs w:val="20"/>
          <w:lang w:val="en-GB"/>
        </w:rPr>
        <w:t xml:space="preserve"> </w:t>
      </w:r>
      <w:r>
        <w:rPr>
          <w:rFonts w:ascii="Palatino Linotype" w:hAnsi="Palatino Linotype"/>
          <w:color w:val="000000" w:themeColor="text1"/>
          <w:sz w:val="20"/>
          <w:szCs w:val="20"/>
          <w:lang w:val="en-GB"/>
        </w:rPr>
        <w:t>(</w:t>
      </w:r>
      <w:r w:rsidRPr="00615557">
        <w:rPr>
          <w:rFonts w:ascii="Palatino Linotype" w:hAnsi="Palatino Linotype"/>
          <w:b/>
          <w:bCs/>
          <w:color w:val="000000" w:themeColor="text1"/>
          <w:sz w:val="20"/>
          <w:szCs w:val="20"/>
          <w:lang w:val="en-GB"/>
        </w:rPr>
        <w:t>2</w:t>
      </w:r>
      <w:r>
        <w:rPr>
          <w:rFonts w:ascii="Palatino Linotype" w:hAnsi="Palatino Linotype"/>
          <w:color w:val="000000" w:themeColor="text1"/>
          <w:sz w:val="20"/>
          <w:szCs w:val="20"/>
          <w:lang w:val="en-GB"/>
        </w:rPr>
        <w:t>)</w:t>
      </w:r>
      <w:r w:rsidRPr="00615557">
        <w:rPr>
          <w:rFonts w:ascii="Palatino Linotype" w:hAnsi="Palatino Linotype"/>
          <w:color w:val="000000" w:themeColor="text1"/>
          <w:sz w:val="20"/>
          <w:szCs w:val="20"/>
          <w:lang w:val="en-GB"/>
        </w:rPr>
        <w:t xml:space="preserve"> (113.7 µ</w:t>
      </w:r>
      <w:proofErr w:type="spellStart"/>
      <w:r w:rsidRPr="00615557">
        <w:rPr>
          <w:rFonts w:ascii="Palatino Linotype" w:hAnsi="Palatino Linotype"/>
          <w:color w:val="000000" w:themeColor="text1"/>
          <w:sz w:val="20"/>
          <w:szCs w:val="20"/>
          <w:lang w:val="en-GB"/>
        </w:rPr>
        <w:t>mol</w:t>
      </w:r>
      <w:proofErr w:type="spellEnd"/>
      <w:r w:rsidRPr="00615557">
        <w:rPr>
          <w:rFonts w:ascii="Palatino Linotype" w:hAnsi="Palatino Linotype"/>
          <w:color w:val="000000" w:themeColor="text1"/>
          <w:sz w:val="20"/>
          <w:szCs w:val="20"/>
          <w:lang w:val="en-GB"/>
        </w:rPr>
        <w:t xml:space="preserve">, 1.0 eq.) were </w:t>
      </w:r>
      <w:r w:rsidRPr="00615557">
        <w:rPr>
          <w:rFonts w:ascii="Palatino Linotype" w:hAnsi="Palatino Linotype"/>
          <w:sz w:val="20"/>
          <w:szCs w:val="20"/>
          <w:lang w:val="en-GB"/>
        </w:rPr>
        <w:t xml:space="preserve">dissolved </w:t>
      </w:r>
      <w:r w:rsidRPr="00615557">
        <w:rPr>
          <w:rFonts w:ascii="Palatino Linotype" w:hAnsi="Palatino Linotype"/>
          <w:color w:val="000000" w:themeColor="text1"/>
          <w:sz w:val="20"/>
          <w:szCs w:val="20"/>
          <w:lang w:val="en-GB"/>
        </w:rPr>
        <w:t xml:space="preserve">in 4.4 mL </w:t>
      </w:r>
      <w:r w:rsidRPr="00615557">
        <w:rPr>
          <w:rFonts w:ascii="Palatino Linotype" w:hAnsi="Palatino Linotype"/>
          <w:sz w:val="20"/>
          <w:szCs w:val="20"/>
          <w:lang w:val="en-GB"/>
        </w:rPr>
        <w:t>of dry DMF and the pH adjusted to 9 with DIPEA.</w:t>
      </w:r>
    </w:p>
    <w:p w:rsidR="005671B9" w:rsidRPr="00615557" w:rsidRDefault="005671B9" w:rsidP="005671B9">
      <w:pPr>
        <w:rPr>
          <w:rFonts w:ascii="Palatino Linotype" w:hAnsi="Palatino Linotype"/>
          <w:sz w:val="20"/>
          <w:szCs w:val="20"/>
          <w:lang w:val="en-GB"/>
        </w:rPr>
      </w:pPr>
      <w:r w:rsidRPr="00615557">
        <w:rPr>
          <w:rFonts w:ascii="Palatino Linotype" w:hAnsi="Palatino Linotype"/>
          <w:color w:val="000000" w:themeColor="text1"/>
          <w:sz w:val="20"/>
          <w:szCs w:val="20"/>
          <w:lang w:val="en-GB"/>
        </w:rPr>
        <w:t xml:space="preserve">216.1 mg of </w:t>
      </w:r>
      <w:r w:rsidRPr="00615557">
        <w:rPr>
          <w:rFonts w:ascii="Palatino Linotype" w:hAnsi="Palatino Linotype"/>
          <w:sz w:val="20"/>
          <w:szCs w:val="20"/>
          <w:lang w:val="en-GB"/>
        </w:rPr>
        <w:t xml:space="preserve">HATU </w:t>
      </w:r>
      <w:r w:rsidRPr="00615557">
        <w:rPr>
          <w:rFonts w:ascii="Palatino Linotype" w:hAnsi="Palatino Linotype"/>
          <w:color w:val="000000" w:themeColor="text1"/>
          <w:sz w:val="20"/>
          <w:szCs w:val="20"/>
          <w:lang w:val="en-GB"/>
        </w:rPr>
        <w:t>(568.5 µ</w:t>
      </w:r>
      <w:proofErr w:type="spellStart"/>
      <w:r w:rsidRPr="00615557">
        <w:rPr>
          <w:rFonts w:ascii="Palatino Linotype" w:hAnsi="Palatino Linotype"/>
          <w:color w:val="000000" w:themeColor="text1"/>
          <w:sz w:val="20"/>
          <w:szCs w:val="20"/>
          <w:lang w:val="en-GB"/>
        </w:rPr>
        <w:t>mol</w:t>
      </w:r>
      <w:proofErr w:type="spellEnd"/>
      <w:r w:rsidRPr="00615557">
        <w:rPr>
          <w:rFonts w:ascii="Palatino Linotype" w:hAnsi="Palatino Linotype"/>
          <w:sz w:val="20"/>
          <w:szCs w:val="20"/>
          <w:lang w:val="en-GB"/>
        </w:rPr>
        <w:t>, 2.0 e</w:t>
      </w:r>
      <w:r w:rsidRPr="00615557">
        <w:rPr>
          <w:rFonts w:ascii="Palatino Linotype" w:hAnsi="Palatino Linotype"/>
          <w:color w:val="000000" w:themeColor="text1"/>
          <w:sz w:val="20"/>
          <w:szCs w:val="20"/>
          <w:lang w:val="en-GB"/>
        </w:rPr>
        <w:t xml:space="preserve">q.), 77.4 mg </w:t>
      </w:r>
      <w:r w:rsidRPr="00615557">
        <w:rPr>
          <w:rFonts w:ascii="Palatino Linotype" w:hAnsi="Palatino Linotype"/>
          <w:sz w:val="20"/>
          <w:szCs w:val="20"/>
          <w:lang w:val="en-GB"/>
        </w:rPr>
        <w:t xml:space="preserve">of </w:t>
      </w:r>
      <w:proofErr w:type="spellStart"/>
      <w:r w:rsidRPr="00615557">
        <w:rPr>
          <w:rFonts w:ascii="Palatino Linotype" w:hAnsi="Palatino Linotype"/>
          <w:sz w:val="20"/>
          <w:szCs w:val="20"/>
          <w:lang w:val="en-GB"/>
        </w:rPr>
        <w:t>HOAt</w:t>
      </w:r>
      <w:proofErr w:type="spellEnd"/>
      <w:r w:rsidRPr="00615557">
        <w:rPr>
          <w:rFonts w:ascii="Palatino Linotype" w:hAnsi="Palatino Linotype"/>
          <w:sz w:val="20"/>
          <w:szCs w:val="20"/>
          <w:lang w:val="en-GB"/>
        </w:rPr>
        <w:t xml:space="preserve"> (</w:t>
      </w:r>
      <w:r w:rsidRPr="00615557">
        <w:rPr>
          <w:rFonts w:ascii="Palatino Linotype" w:hAnsi="Palatino Linotype"/>
          <w:color w:val="000000" w:themeColor="text1"/>
          <w:sz w:val="20"/>
          <w:szCs w:val="20"/>
          <w:lang w:val="en-GB"/>
        </w:rPr>
        <w:t>568.5 µ</w:t>
      </w:r>
      <w:proofErr w:type="spellStart"/>
      <w:r w:rsidRPr="00615557">
        <w:rPr>
          <w:rFonts w:ascii="Palatino Linotype" w:hAnsi="Palatino Linotype"/>
          <w:color w:val="000000" w:themeColor="text1"/>
          <w:sz w:val="20"/>
          <w:szCs w:val="20"/>
          <w:lang w:val="en-GB"/>
        </w:rPr>
        <w:t>mol</w:t>
      </w:r>
      <w:proofErr w:type="spellEnd"/>
      <w:r w:rsidRPr="00615557">
        <w:rPr>
          <w:rFonts w:ascii="Palatino Linotype" w:hAnsi="Palatino Linotype"/>
          <w:color w:val="000000" w:themeColor="text1"/>
          <w:sz w:val="20"/>
          <w:szCs w:val="20"/>
          <w:lang w:val="en-GB"/>
        </w:rPr>
        <w:t>, 2</w:t>
      </w:r>
      <w:r w:rsidRPr="00615557">
        <w:rPr>
          <w:rFonts w:ascii="Palatino Linotype" w:hAnsi="Palatino Linotype"/>
          <w:sz w:val="20"/>
          <w:szCs w:val="20"/>
          <w:lang w:val="en-GB"/>
        </w:rPr>
        <w:t xml:space="preserve">.0 eq.), were dissolved </w:t>
      </w:r>
      <w:r w:rsidRPr="00615557">
        <w:rPr>
          <w:rFonts w:ascii="Palatino Linotype" w:hAnsi="Palatino Linotype"/>
          <w:color w:val="000000" w:themeColor="text1"/>
          <w:sz w:val="20"/>
          <w:szCs w:val="20"/>
          <w:lang w:val="en-GB"/>
        </w:rPr>
        <w:t xml:space="preserve">with 2.7 mL </w:t>
      </w:r>
      <w:r w:rsidRPr="00615557">
        <w:rPr>
          <w:rFonts w:ascii="Palatino Linotype" w:hAnsi="Palatino Linotype"/>
          <w:sz w:val="20"/>
          <w:szCs w:val="20"/>
          <w:lang w:val="en-GB"/>
        </w:rPr>
        <w:t xml:space="preserve">of dry DMF and then mixed </w:t>
      </w:r>
      <w:r w:rsidRPr="00615557">
        <w:rPr>
          <w:rFonts w:ascii="Palatino Linotype" w:hAnsi="Palatino Linotype"/>
          <w:color w:val="000000" w:themeColor="text1"/>
          <w:sz w:val="20"/>
          <w:szCs w:val="20"/>
          <w:lang w:val="en-GB"/>
        </w:rPr>
        <w:t xml:space="preserve">with 82.8 mg </w:t>
      </w:r>
      <w:r w:rsidRPr="00615557">
        <w:rPr>
          <w:rFonts w:ascii="Palatino Linotype" w:hAnsi="Palatino Linotype"/>
          <w:sz w:val="20"/>
          <w:szCs w:val="20"/>
          <w:lang w:val="en-GB"/>
        </w:rPr>
        <w:t xml:space="preserve">of </w:t>
      </w:r>
      <w:r>
        <w:rPr>
          <w:rFonts w:ascii="Palatino Linotype" w:hAnsi="Palatino Linotype"/>
          <w:sz w:val="20"/>
          <w:szCs w:val="20"/>
          <w:lang w:val="en-GB"/>
        </w:rPr>
        <w:t>a</w:t>
      </w:r>
      <w:r w:rsidRPr="00615557">
        <w:rPr>
          <w:rFonts w:ascii="Palatino Linotype" w:hAnsi="Palatino Linotype"/>
          <w:sz w:val="20"/>
          <w:szCs w:val="20"/>
          <w:lang w:val="en-GB"/>
        </w:rPr>
        <w:t>zido-PEG4-</w:t>
      </w:r>
      <w:r>
        <w:rPr>
          <w:rFonts w:ascii="Palatino Linotype" w:hAnsi="Palatino Linotype"/>
          <w:sz w:val="20"/>
          <w:szCs w:val="20"/>
          <w:lang w:val="en-GB"/>
        </w:rPr>
        <w:t>a</w:t>
      </w:r>
      <w:r w:rsidRPr="00615557">
        <w:rPr>
          <w:rFonts w:ascii="Palatino Linotype" w:hAnsi="Palatino Linotype"/>
          <w:sz w:val="20"/>
          <w:szCs w:val="20"/>
          <w:lang w:val="en-GB"/>
        </w:rPr>
        <w:t>c</w:t>
      </w:r>
      <w:r w:rsidRPr="00615557">
        <w:rPr>
          <w:rFonts w:ascii="Palatino Linotype" w:hAnsi="Palatino Linotype"/>
          <w:color w:val="000000" w:themeColor="text1"/>
          <w:sz w:val="20"/>
          <w:szCs w:val="20"/>
          <w:lang w:val="en-GB"/>
        </w:rPr>
        <w:t>id (284.2 µ</w:t>
      </w:r>
      <w:proofErr w:type="spellStart"/>
      <w:r w:rsidRPr="00615557">
        <w:rPr>
          <w:rFonts w:ascii="Palatino Linotype" w:hAnsi="Palatino Linotype"/>
          <w:color w:val="000000" w:themeColor="text1"/>
          <w:sz w:val="20"/>
          <w:szCs w:val="20"/>
          <w:lang w:val="en-GB"/>
        </w:rPr>
        <w:t>mol</w:t>
      </w:r>
      <w:proofErr w:type="spellEnd"/>
      <w:r w:rsidRPr="00615557">
        <w:rPr>
          <w:rFonts w:ascii="Palatino Linotype" w:hAnsi="Palatino Linotype"/>
          <w:sz w:val="20"/>
          <w:szCs w:val="20"/>
          <w:lang w:val="en-GB"/>
        </w:rPr>
        <w:t xml:space="preserve">, 2.5 eq.). The pH was corrected to 9 with </w:t>
      </w:r>
      <w:r w:rsidRPr="00615557">
        <w:rPr>
          <w:rFonts w:ascii="Palatino Linotype" w:hAnsi="Palatino Linotype"/>
          <w:color w:val="000000" w:themeColor="text1"/>
          <w:sz w:val="20"/>
          <w:szCs w:val="20"/>
          <w:lang w:val="en-GB"/>
        </w:rPr>
        <w:t xml:space="preserve">300 µL </w:t>
      </w:r>
      <w:r w:rsidRPr="00615557">
        <w:rPr>
          <w:rFonts w:ascii="Palatino Linotype" w:hAnsi="Palatino Linotype"/>
          <w:sz w:val="20"/>
          <w:szCs w:val="20"/>
          <w:lang w:val="en-GB"/>
        </w:rPr>
        <w:t xml:space="preserve">of DIPEA and the resulting solution was allowed to rest for approximately 10 min. Thereafter it was added dropwise to the solution of the </w:t>
      </w:r>
      <w:proofErr w:type="spellStart"/>
      <w:r w:rsidRPr="00615557">
        <w:rPr>
          <w:rFonts w:ascii="Palatino Linotype" w:hAnsi="Palatino Linotype"/>
          <w:color w:val="000000" w:themeColor="text1"/>
          <w:sz w:val="20"/>
          <w:szCs w:val="20"/>
          <w:lang w:val="en-GB"/>
        </w:rPr>
        <w:t>siderophore</w:t>
      </w:r>
      <w:proofErr w:type="spellEnd"/>
      <w:r w:rsidRPr="00615557">
        <w:rPr>
          <w:rFonts w:ascii="Palatino Linotype" w:hAnsi="Palatino Linotype"/>
          <w:color w:val="000000" w:themeColor="text1"/>
          <w:sz w:val="20"/>
          <w:szCs w:val="20"/>
          <w:lang w:val="en-GB"/>
        </w:rPr>
        <w:t xml:space="preserve"> derivative, </w:t>
      </w:r>
      <w:r w:rsidRPr="00615557">
        <w:rPr>
          <w:rFonts w:ascii="Palatino Linotype" w:hAnsi="Palatino Linotype"/>
          <w:sz w:val="20"/>
          <w:szCs w:val="20"/>
          <w:lang w:val="en-GB"/>
        </w:rPr>
        <w:t>the final pH checked and adjusted to 9. After 1h the reaction was monitored by analytical RP-HPLC.</w:t>
      </w:r>
    </w:p>
    <w:p w:rsidR="005671B9" w:rsidRPr="00CA7595" w:rsidRDefault="005671B9" w:rsidP="005671B9">
      <w:pPr>
        <w:rPr>
          <w:rFonts w:ascii="Palatino Linotype" w:hAnsi="Palatino Linotype"/>
          <w:sz w:val="20"/>
          <w:szCs w:val="20"/>
          <w:lang w:val="en-GB"/>
        </w:rPr>
      </w:pPr>
      <w:r w:rsidRPr="00615557">
        <w:rPr>
          <w:rFonts w:ascii="Palatino Linotype" w:hAnsi="Palatino Linotype"/>
          <w:sz w:val="20"/>
          <w:szCs w:val="20"/>
          <w:lang w:val="en-GB"/>
        </w:rPr>
        <w:t xml:space="preserve">For the </w:t>
      </w:r>
      <w:proofErr w:type="spellStart"/>
      <w:r w:rsidRPr="00615557">
        <w:rPr>
          <w:rFonts w:ascii="Palatino Linotype" w:hAnsi="Palatino Linotype"/>
          <w:sz w:val="20"/>
          <w:szCs w:val="20"/>
          <w:lang w:val="en-GB"/>
        </w:rPr>
        <w:t>deprotection</w:t>
      </w:r>
      <w:proofErr w:type="spellEnd"/>
      <w:r w:rsidRPr="00615557">
        <w:rPr>
          <w:rFonts w:ascii="Palatino Linotype" w:hAnsi="Palatino Linotype"/>
          <w:sz w:val="20"/>
          <w:szCs w:val="20"/>
          <w:lang w:val="en-GB"/>
        </w:rPr>
        <w:t xml:space="preserve"> of the </w:t>
      </w:r>
      <w:proofErr w:type="spellStart"/>
      <w:r w:rsidRPr="00615557">
        <w:rPr>
          <w:rFonts w:ascii="Palatino Linotype" w:hAnsi="Palatino Linotype"/>
          <w:sz w:val="20"/>
          <w:szCs w:val="20"/>
          <w:lang w:val="en-GB"/>
        </w:rPr>
        <w:t>Fmoc</w:t>
      </w:r>
      <w:proofErr w:type="spellEnd"/>
      <w:r w:rsidRPr="00615557">
        <w:rPr>
          <w:rFonts w:ascii="Palatino Linotype" w:hAnsi="Palatino Linotype"/>
          <w:sz w:val="20"/>
          <w:szCs w:val="20"/>
          <w:lang w:val="en-GB"/>
        </w:rPr>
        <w:t xml:space="preserve"> group </w:t>
      </w:r>
      <w:r w:rsidRPr="00615557">
        <w:rPr>
          <w:rFonts w:ascii="Palatino Linotype" w:hAnsi="Palatino Linotype"/>
          <w:color w:val="000000" w:themeColor="text1"/>
          <w:sz w:val="20"/>
          <w:szCs w:val="20"/>
          <w:lang w:val="en-GB"/>
        </w:rPr>
        <w:t xml:space="preserve">308 µL </w:t>
      </w:r>
      <w:r w:rsidRPr="00615557">
        <w:rPr>
          <w:rFonts w:ascii="Palatino Linotype" w:hAnsi="Palatino Linotype"/>
          <w:sz w:val="20"/>
          <w:szCs w:val="20"/>
          <w:lang w:val="en-GB"/>
        </w:rPr>
        <w:t xml:space="preserve">of </w:t>
      </w:r>
      <w:proofErr w:type="spellStart"/>
      <w:r w:rsidRPr="00615557">
        <w:rPr>
          <w:rFonts w:ascii="Palatino Linotype" w:hAnsi="Palatino Linotype"/>
          <w:sz w:val="20"/>
          <w:szCs w:val="20"/>
          <w:lang w:val="en-GB"/>
        </w:rPr>
        <w:t>piperidine</w:t>
      </w:r>
      <w:proofErr w:type="spellEnd"/>
      <w:r w:rsidRPr="00615557">
        <w:rPr>
          <w:rFonts w:ascii="Palatino Linotype" w:hAnsi="Palatino Linotype"/>
          <w:sz w:val="20"/>
          <w:szCs w:val="20"/>
          <w:lang w:val="en-GB"/>
        </w:rPr>
        <w:t xml:space="preserve"> were added to the crude solution in order to reach a 4% (v/v) concentration and the resulting solution was stirred for 1h. After this time, the solution was diluted 1:1 with H</w:t>
      </w:r>
      <w:r w:rsidRPr="00615557">
        <w:rPr>
          <w:rFonts w:ascii="Palatino Linotype" w:hAnsi="Palatino Linotype"/>
          <w:sz w:val="20"/>
          <w:szCs w:val="20"/>
          <w:vertAlign w:val="subscript"/>
          <w:lang w:val="en-GB"/>
        </w:rPr>
        <w:t>2</w:t>
      </w:r>
      <w:r w:rsidRPr="00615557">
        <w:rPr>
          <w:rFonts w:ascii="Palatino Linotype" w:hAnsi="Palatino Linotype"/>
          <w:sz w:val="20"/>
          <w:szCs w:val="20"/>
          <w:lang w:val="en-GB"/>
        </w:rPr>
        <w:t xml:space="preserve">O, neutralized with </w:t>
      </w:r>
      <w:proofErr w:type="spellStart"/>
      <w:r w:rsidRPr="00615557">
        <w:rPr>
          <w:rFonts w:ascii="Palatino Linotype" w:hAnsi="Palatino Linotype"/>
          <w:sz w:val="20"/>
          <w:szCs w:val="20"/>
          <w:lang w:val="en-GB"/>
        </w:rPr>
        <w:t>HCl</w:t>
      </w:r>
      <w:proofErr w:type="spellEnd"/>
      <w:r w:rsidRPr="00615557">
        <w:rPr>
          <w:rFonts w:ascii="Palatino Linotype" w:hAnsi="Palatino Linotype"/>
          <w:sz w:val="20"/>
          <w:szCs w:val="20"/>
          <w:lang w:val="en-GB"/>
        </w:rPr>
        <w:t xml:space="preserve"> 1M and then</w:t>
      </w:r>
      <w:r>
        <w:rPr>
          <w:rFonts w:ascii="Palatino Linotype" w:hAnsi="Palatino Linotype"/>
          <w:sz w:val="20"/>
          <w:szCs w:val="20"/>
          <w:lang w:val="en-GB"/>
        </w:rPr>
        <w:t xml:space="preserve"> dried </w:t>
      </w:r>
      <w:r w:rsidRPr="00CA7595">
        <w:rPr>
          <w:rFonts w:ascii="Palatino Linotype" w:hAnsi="Palatino Linotype"/>
          <w:sz w:val="20"/>
          <w:szCs w:val="20"/>
          <w:lang w:val="en-GB"/>
        </w:rPr>
        <w:t>by rota</w:t>
      </w:r>
      <w:r>
        <w:rPr>
          <w:rFonts w:ascii="Palatino Linotype" w:hAnsi="Palatino Linotype"/>
          <w:sz w:val="20"/>
          <w:szCs w:val="20"/>
          <w:lang w:val="en-GB"/>
        </w:rPr>
        <w:t>ry</w:t>
      </w:r>
      <w:r w:rsidRPr="00CA7595">
        <w:rPr>
          <w:rFonts w:ascii="Palatino Linotype" w:hAnsi="Palatino Linotype"/>
          <w:sz w:val="20"/>
          <w:szCs w:val="20"/>
          <w:lang w:val="en-GB"/>
        </w:rPr>
        <w:t xml:space="preserve"> evaporation</w:t>
      </w:r>
      <w:r>
        <w:rPr>
          <w:rFonts w:ascii="Palatino Linotype" w:hAnsi="Palatino Linotype"/>
          <w:sz w:val="20"/>
          <w:szCs w:val="20"/>
          <w:lang w:val="en-GB"/>
        </w:rPr>
        <w:t xml:space="preserve">. The residue was </w:t>
      </w:r>
      <w:r w:rsidRPr="00CA7595">
        <w:rPr>
          <w:rFonts w:ascii="Palatino Linotype" w:hAnsi="Palatino Linotype"/>
          <w:sz w:val="20"/>
          <w:szCs w:val="20"/>
          <w:lang w:val="en-GB"/>
        </w:rPr>
        <w:t xml:space="preserve">dissolved in a few millilitres of </w:t>
      </w:r>
      <w:r>
        <w:rPr>
          <w:rFonts w:ascii="Palatino Linotype" w:hAnsi="Palatino Linotype"/>
          <w:sz w:val="20"/>
          <w:szCs w:val="20"/>
          <w:lang w:val="en-GB"/>
        </w:rPr>
        <w:t>H</w:t>
      </w:r>
      <w:r w:rsidRPr="007F1ABC">
        <w:rPr>
          <w:rFonts w:ascii="Palatino Linotype" w:hAnsi="Palatino Linotype"/>
          <w:sz w:val="20"/>
          <w:szCs w:val="20"/>
          <w:vertAlign w:val="subscript"/>
          <w:lang w:val="en-GB"/>
        </w:rPr>
        <w:t>2</w:t>
      </w:r>
      <w:r>
        <w:rPr>
          <w:rFonts w:ascii="Palatino Linotype" w:hAnsi="Palatino Linotype"/>
          <w:sz w:val="20"/>
          <w:szCs w:val="20"/>
          <w:lang w:val="en-GB"/>
        </w:rPr>
        <w:t>O + 25% (v/v) ACN.</w:t>
      </w:r>
    </w:p>
    <w:p w:rsidR="005671B9" w:rsidRPr="00765841" w:rsidRDefault="005671B9" w:rsidP="005671B9">
      <w:pPr>
        <w:rPr>
          <w:rFonts w:ascii="Palatino Linotype" w:hAnsi="Palatino Linotype"/>
          <w:sz w:val="20"/>
          <w:szCs w:val="20"/>
          <w:lang w:val="en-GB"/>
        </w:rPr>
      </w:pPr>
      <w:r w:rsidRPr="00CA7595">
        <w:rPr>
          <w:rFonts w:ascii="Palatino Linotype" w:hAnsi="Palatino Linotype"/>
          <w:sz w:val="20"/>
          <w:szCs w:val="20"/>
          <w:lang w:val="en-GB"/>
        </w:rPr>
        <w:t>Preparative RP-HPLC purification (</w:t>
      </w:r>
      <w:r w:rsidRPr="00BE2F06">
        <w:rPr>
          <w:rFonts w:ascii="Palatino Linotype" w:hAnsi="Palatino Linotype"/>
          <w:sz w:val="20"/>
          <w:szCs w:val="20"/>
          <w:lang w:val="en-GB"/>
        </w:rPr>
        <w:t>gradient P(</w:t>
      </w:r>
      <w:r>
        <w:rPr>
          <w:rFonts w:ascii="Palatino Linotype" w:hAnsi="Palatino Linotype"/>
          <w:sz w:val="20"/>
          <w:szCs w:val="20"/>
          <w:lang w:val="en-GB"/>
        </w:rPr>
        <w:t>C</w:t>
      </w:r>
      <w:r w:rsidRPr="00BE2F06">
        <w:rPr>
          <w:rFonts w:ascii="Palatino Linotype" w:hAnsi="Palatino Linotype"/>
          <w:sz w:val="20"/>
          <w:szCs w:val="20"/>
          <w:lang w:val="en-GB"/>
        </w:rPr>
        <w:t xml:space="preserve">); </w:t>
      </w:r>
      <w:proofErr w:type="spellStart"/>
      <w:r w:rsidRPr="00BE2F06">
        <w:rPr>
          <w:rFonts w:ascii="Palatino Linotype" w:hAnsi="Palatino Linotype"/>
          <w:sz w:val="20"/>
          <w:szCs w:val="20"/>
          <w:lang w:val="en-GB"/>
        </w:rPr>
        <w:t>t</w:t>
      </w:r>
      <w:r w:rsidRPr="00BE2F06">
        <w:rPr>
          <w:rFonts w:ascii="Palatino Linotype" w:hAnsi="Palatino Linotype"/>
          <w:sz w:val="20"/>
          <w:szCs w:val="20"/>
          <w:vertAlign w:val="subscript"/>
          <w:lang w:val="en-GB"/>
        </w:rPr>
        <w:t>R</w:t>
      </w:r>
      <w:proofErr w:type="spellEnd"/>
      <w:r w:rsidRPr="00BE2F06">
        <w:rPr>
          <w:rFonts w:ascii="Palatino Linotype" w:hAnsi="Palatino Linotype"/>
          <w:sz w:val="20"/>
          <w:szCs w:val="20"/>
          <w:lang w:val="en-GB"/>
        </w:rPr>
        <w:t xml:space="preserve"> = 20.2 min) </w:t>
      </w:r>
      <w:r w:rsidRPr="007E00CB">
        <w:rPr>
          <w:rFonts w:ascii="Palatino Linotype" w:hAnsi="Palatino Linotype"/>
          <w:color w:val="000000" w:themeColor="text1"/>
          <w:sz w:val="20"/>
          <w:szCs w:val="20"/>
          <w:lang w:val="en-GB"/>
        </w:rPr>
        <w:t>yielded 111 mg (74</w:t>
      </w:r>
      <w:r>
        <w:rPr>
          <w:rFonts w:ascii="Palatino Linotype" w:hAnsi="Palatino Linotype"/>
          <w:sz w:val="20"/>
          <w:szCs w:val="20"/>
          <w:lang w:val="en-GB"/>
        </w:rPr>
        <w:t>.7</w:t>
      </w:r>
      <w:r w:rsidRPr="00A346EE">
        <w:rPr>
          <w:rFonts w:ascii="Palatino Linotype" w:hAnsi="Palatino Linotype"/>
          <w:sz w:val="20"/>
          <w:szCs w:val="20"/>
          <w:lang w:val="en-GB"/>
        </w:rPr>
        <w:t xml:space="preserve"> µ</w:t>
      </w:r>
      <w:proofErr w:type="spellStart"/>
      <w:r w:rsidRPr="00A346EE">
        <w:rPr>
          <w:rFonts w:ascii="Palatino Linotype" w:hAnsi="Palatino Linotype"/>
          <w:sz w:val="20"/>
          <w:szCs w:val="20"/>
          <w:lang w:val="en-GB"/>
        </w:rPr>
        <w:t>mol</w:t>
      </w:r>
      <w:proofErr w:type="spellEnd"/>
      <w:r w:rsidRPr="007E00CB">
        <w:rPr>
          <w:rFonts w:ascii="Palatino Linotype" w:hAnsi="Palatino Linotype"/>
          <w:color w:val="000000" w:themeColor="text1"/>
          <w:sz w:val="20"/>
          <w:szCs w:val="20"/>
          <w:lang w:val="en-GB"/>
        </w:rPr>
        <w:t>, 65.7%) of NH</w:t>
      </w:r>
      <w:r w:rsidRPr="007E00CB">
        <w:rPr>
          <w:rFonts w:ascii="Palatino Linotype" w:hAnsi="Palatino Linotype"/>
          <w:color w:val="000000" w:themeColor="text1"/>
          <w:sz w:val="20"/>
          <w:szCs w:val="20"/>
          <w:vertAlign w:val="subscript"/>
          <w:lang w:val="en-GB"/>
        </w:rPr>
        <w:t>2</w:t>
      </w:r>
      <w:r w:rsidRPr="00217C5A">
        <w:rPr>
          <w:rFonts w:ascii="Palatino Linotype" w:hAnsi="Palatino Linotype"/>
          <w:sz w:val="20"/>
          <w:szCs w:val="20"/>
          <w:lang w:val="en-GB"/>
        </w:rPr>
        <w:t>-PEG2-[Fe</w:t>
      </w:r>
      <w:proofErr w:type="gramStart"/>
      <w:r w:rsidRPr="00217C5A">
        <w:rPr>
          <w:rFonts w:ascii="Palatino Linotype" w:hAnsi="Palatino Linotype"/>
          <w:sz w:val="20"/>
          <w:szCs w:val="20"/>
          <w:lang w:val="en-GB"/>
        </w:rPr>
        <w:t>]FSC</w:t>
      </w:r>
      <w:proofErr w:type="gramEnd"/>
      <w:r w:rsidRPr="00217C5A">
        <w:rPr>
          <w:rFonts w:ascii="Palatino Linotype" w:hAnsi="Palatino Linotype"/>
          <w:sz w:val="20"/>
          <w:szCs w:val="20"/>
          <w:lang w:val="en-GB"/>
        </w:rPr>
        <w:t>(PEG4-azide)</w:t>
      </w:r>
      <w:r w:rsidRPr="00217C5A">
        <w:rPr>
          <w:rFonts w:ascii="Palatino Linotype" w:hAnsi="Palatino Linotype"/>
          <w:sz w:val="20"/>
          <w:szCs w:val="20"/>
          <w:vertAlign w:val="subscript"/>
          <w:lang w:val="en-GB"/>
        </w:rPr>
        <w:t>2</w:t>
      </w:r>
      <w:r>
        <w:rPr>
          <w:rFonts w:ascii="Palatino Linotype" w:hAnsi="Palatino Linotype"/>
          <w:sz w:val="20"/>
          <w:szCs w:val="20"/>
          <w:vertAlign w:val="subscript"/>
          <w:lang w:val="en-GB"/>
        </w:rPr>
        <w:t xml:space="preserve"> </w:t>
      </w:r>
      <w:r>
        <w:rPr>
          <w:rFonts w:ascii="Palatino Linotype" w:hAnsi="Palatino Linotype"/>
          <w:sz w:val="20"/>
          <w:szCs w:val="20"/>
          <w:lang w:val="en-GB"/>
        </w:rPr>
        <w:t>(</w:t>
      </w:r>
      <w:r w:rsidRPr="0083194B">
        <w:rPr>
          <w:rFonts w:ascii="Palatino Linotype" w:hAnsi="Palatino Linotype"/>
          <w:b/>
          <w:bCs/>
          <w:sz w:val="20"/>
          <w:szCs w:val="20"/>
          <w:lang w:val="en-GB"/>
        </w:rPr>
        <w:t>3</w:t>
      </w:r>
      <w:r w:rsidRPr="00765841">
        <w:rPr>
          <w:rFonts w:ascii="Palatino Linotype" w:hAnsi="Palatino Linotype"/>
          <w:sz w:val="20"/>
          <w:szCs w:val="20"/>
          <w:lang w:val="en-GB"/>
        </w:rPr>
        <w:t>)</w:t>
      </w:r>
      <w:r>
        <w:rPr>
          <w:rFonts w:ascii="Palatino Linotype" w:hAnsi="Palatino Linotype"/>
          <w:sz w:val="20"/>
          <w:szCs w:val="20"/>
          <w:vertAlign w:val="subscript"/>
          <w:lang w:val="en-GB"/>
        </w:rPr>
        <w:t xml:space="preserve"> </w:t>
      </w:r>
      <w:r w:rsidRPr="00A346EE">
        <w:rPr>
          <w:rFonts w:ascii="Palatino Linotype" w:hAnsi="Palatino Linotype"/>
          <w:sz w:val="20"/>
          <w:szCs w:val="20"/>
          <w:lang w:val="en-GB"/>
        </w:rPr>
        <w:t xml:space="preserve">with a purity &gt; </w:t>
      </w:r>
      <w:r w:rsidRPr="00503557">
        <w:rPr>
          <w:rFonts w:ascii="Palatino Linotype" w:hAnsi="Palatino Linotype"/>
          <w:sz w:val="20"/>
          <w:szCs w:val="20"/>
          <w:lang w:val="en-GB"/>
        </w:rPr>
        <w:t>9</w:t>
      </w:r>
      <w:r>
        <w:rPr>
          <w:rFonts w:ascii="Palatino Linotype" w:hAnsi="Palatino Linotype"/>
          <w:sz w:val="20"/>
          <w:szCs w:val="20"/>
          <w:lang w:val="en-GB"/>
        </w:rPr>
        <w:t>0</w:t>
      </w:r>
      <w:r w:rsidRPr="00503557">
        <w:rPr>
          <w:rFonts w:ascii="Palatino Linotype" w:hAnsi="Palatino Linotype"/>
          <w:sz w:val="20"/>
          <w:szCs w:val="20"/>
          <w:lang w:val="en-GB"/>
        </w:rPr>
        <w:t xml:space="preserve"> % </w:t>
      </w:r>
      <w:r w:rsidRPr="00A346EE">
        <w:rPr>
          <w:rFonts w:ascii="Palatino Linotype" w:hAnsi="Palatino Linotype"/>
          <w:sz w:val="20"/>
          <w:szCs w:val="20"/>
          <w:lang w:val="en-GB"/>
        </w:rPr>
        <w:t>confirmed by analytical RP-HPLC</w:t>
      </w:r>
      <w:r w:rsidRPr="006642E2">
        <w:rPr>
          <w:rFonts w:ascii="Palatino Linotype" w:hAnsi="Palatino Linotype"/>
          <w:sz w:val="20"/>
          <w:szCs w:val="20"/>
          <w:lang w:val="en-GB"/>
        </w:rPr>
        <w:t xml:space="preserve"> (gradient A(</w:t>
      </w:r>
      <w:r>
        <w:rPr>
          <w:rFonts w:ascii="Palatino Linotype" w:hAnsi="Palatino Linotype"/>
          <w:sz w:val="20"/>
          <w:szCs w:val="20"/>
          <w:lang w:val="en-GB"/>
        </w:rPr>
        <w:t>C</w:t>
      </w:r>
      <w:r w:rsidRPr="006642E2">
        <w:rPr>
          <w:rFonts w:ascii="Palatino Linotype" w:hAnsi="Palatino Linotype"/>
          <w:sz w:val="20"/>
          <w:szCs w:val="20"/>
          <w:lang w:val="en-GB"/>
        </w:rPr>
        <w:t xml:space="preserve">); </w:t>
      </w:r>
      <w:proofErr w:type="spellStart"/>
      <w:r w:rsidRPr="006642E2">
        <w:rPr>
          <w:rFonts w:ascii="Palatino Linotype" w:hAnsi="Palatino Linotype"/>
          <w:sz w:val="20"/>
          <w:szCs w:val="20"/>
          <w:lang w:val="en-GB"/>
        </w:rPr>
        <w:t>t</w:t>
      </w:r>
      <w:r w:rsidRPr="006642E2">
        <w:rPr>
          <w:rFonts w:ascii="Palatino Linotype" w:hAnsi="Palatino Linotype"/>
          <w:sz w:val="20"/>
          <w:szCs w:val="20"/>
          <w:vertAlign w:val="subscript"/>
          <w:lang w:val="en-GB"/>
        </w:rPr>
        <w:t>R</w:t>
      </w:r>
      <w:proofErr w:type="spellEnd"/>
      <w:r w:rsidRPr="006642E2">
        <w:rPr>
          <w:rFonts w:ascii="Palatino Linotype" w:hAnsi="Palatino Linotype"/>
          <w:sz w:val="20"/>
          <w:szCs w:val="20"/>
          <w:lang w:val="en-GB"/>
        </w:rPr>
        <w:t xml:space="preserve"> = 14.</w:t>
      </w:r>
      <w:r>
        <w:rPr>
          <w:rFonts w:ascii="Palatino Linotype" w:hAnsi="Palatino Linotype"/>
          <w:sz w:val="20"/>
          <w:szCs w:val="20"/>
          <w:lang w:val="en-GB"/>
        </w:rPr>
        <w:t>4</w:t>
      </w:r>
      <w:r w:rsidRPr="006642E2">
        <w:rPr>
          <w:rFonts w:ascii="Palatino Linotype" w:hAnsi="Palatino Linotype"/>
          <w:sz w:val="20"/>
          <w:szCs w:val="20"/>
          <w:lang w:val="en-GB"/>
        </w:rPr>
        <w:t xml:space="preserve"> min). </w:t>
      </w:r>
      <w:r w:rsidRPr="00615557">
        <w:rPr>
          <w:rFonts w:ascii="Palatino Linotype" w:hAnsi="Palatino Linotype"/>
          <w:sz w:val="20"/>
          <w:szCs w:val="20"/>
          <w:lang w:val="en-GB"/>
        </w:rPr>
        <w:t xml:space="preserve">ESI/MS: </w:t>
      </w:r>
      <w:r w:rsidRPr="00615557">
        <w:rPr>
          <w:rFonts w:ascii="Palatino Linotype" w:hAnsi="Palatino Linotype"/>
          <w:i/>
          <w:iCs/>
          <w:sz w:val="20"/>
          <w:szCs w:val="20"/>
          <w:lang w:val="en-GB"/>
        </w:rPr>
        <w:t>m/z</w:t>
      </w:r>
      <w:r w:rsidRPr="00615557">
        <w:rPr>
          <w:rFonts w:ascii="Palatino Linotype" w:hAnsi="Palatino Linotype"/>
          <w:sz w:val="20"/>
          <w:szCs w:val="20"/>
          <w:lang w:val="en-GB"/>
        </w:rPr>
        <w:t xml:space="preserve"> [M+ H</w:t>
      </w:r>
      <w:r w:rsidRPr="00615557">
        <w:rPr>
          <w:rFonts w:ascii="Palatino Linotype" w:hAnsi="Palatino Linotype"/>
          <w:sz w:val="20"/>
          <w:szCs w:val="20"/>
          <w:vertAlign w:val="superscript"/>
          <w:lang w:val="en-GB"/>
        </w:rPr>
        <w:t>+</w:t>
      </w:r>
      <w:r w:rsidRPr="00615557">
        <w:rPr>
          <w:rFonts w:ascii="Palatino Linotype" w:hAnsi="Palatino Linotype"/>
          <w:sz w:val="20"/>
          <w:szCs w:val="20"/>
          <w:lang w:val="en-GB"/>
        </w:rPr>
        <w:t>] = 1484.7 [C</w:t>
      </w:r>
      <w:r w:rsidRPr="00615557">
        <w:rPr>
          <w:rFonts w:ascii="Palatino Linotype" w:hAnsi="Palatino Linotype"/>
          <w:sz w:val="20"/>
          <w:szCs w:val="20"/>
          <w:vertAlign w:val="subscript"/>
          <w:lang w:val="en-GB"/>
        </w:rPr>
        <w:t>62</w:t>
      </w:r>
      <w:r w:rsidRPr="00615557">
        <w:rPr>
          <w:rFonts w:ascii="Palatino Linotype" w:hAnsi="Palatino Linotype"/>
          <w:sz w:val="20"/>
          <w:szCs w:val="20"/>
          <w:lang w:val="en-GB"/>
        </w:rPr>
        <w:t>H</w:t>
      </w:r>
      <w:r w:rsidRPr="00615557">
        <w:rPr>
          <w:rFonts w:ascii="Palatino Linotype" w:hAnsi="Palatino Linotype"/>
          <w:sz w:val="20"/>
          <w:szCs w:val="20"/>
          <w:vertAlign w:val="subscript"/>
          <w:lang w:val="en-GB"/>
        </w:rPr>
        <w:t>103</w:t>
      </w:r>
      <w:r w:rsidRPr="00615557">
        <w:rPr>
          <w:rFonts w:ascii="Palatino Linotype" w:hAnsi="Palatino Linotype"/>
          <w:sz w:val="20"/>
          <w:szCs w:val="20"/>
          <w:lang w:val="en-GB"/>
        </w:rPr>
        <w:t>FeN</w:t>
      </w:r>
      <w:r w:rsidRPr="00615557">
        <w:rPr>
          <w:rFonts w:ascii="Palatino Linotype" w:hAnsi="Palatino Linotype"/>
          <w:sz w:val="20"/>
          <w:szCs w:val="20"/>
          <w:vertAlign w:val="subscript"/>
          <w:lang w:val="en-GB"/>
        </w:rPr>
        <w:t>13</w:t>
      </w:r>
      <w:r w:rsidRPr="00615557">
        <w:rPr>
          <w:rFonts w:ascii="Palatino Linotype" w:hAnsi="Palatino Linotype"/>
          <w:sz w:val="20"/>
          <w:szCs w:val="20"/>
          <w:lang w:val="en-GB"/>
        </w:rPr>
        <w:t>O</w:t>
      </w:r>
      <w:r w:rsidRPr="00615557">
        <w:rPr>
          <w:rFonts w:ascii="Palatino Linotype" w:hAnsi="Palatino Linotype"/>
          <w:sz w:val="20"/>
          <w:szCs w:val="20"/>
          <w:vertAlign w:val="subscript"/>
          <w:lang w:val="en-GB"/>
        </w:rPr>
        <w:t>25</w:t>
      </w:r>
      <w:r w:rsidRPr="00615557">
        <w:rPr>
          <w:rFonts w:ascii="Palatino Linotype" w:hAnsi="Palatino Linotype"/>
          <w:sz w:val="20"/>
          <w:szCs w:val="20"/>
          <w:vertAlign w:val="superscript"/>
          <w:lang w:val="en-GB"/>
        </w:rPr>
        <w:t>+</w:t>
      </w:r>
      <w:r w:rsidRPr="00615557">
        <w:rPr>
          <w:rFonts w:ascii="Palatino Linotype" w:hAnsi="Palatino Linotype"/>
          <w:sz w:val="20"/>
          <w:szCs w:val="20"/>
          <w:lang w:val="en-GB"/>
        </w:rPr>
        <w:t>], exact mass (monoisotopic): 1485.7 (calculated);</w:t>
      </w:r>
      <w:r w:rsidRPr="00615557">
        <w:rPr>
          <w:rFonts w:ascii="Palatino Linotype" w:hAnsi="Palatino Linotype"/>
          <w:color w:val="FF0000"/>
          <w:sz w:val="20"/>
          <w:szCs w:val="20"/>
          <w:lang w:val="en-GB"/>
        </w:rPr>
        <w:t xml:space="preserve"> </w:t>
      </w:r>
      <w:r w:rsidRPr="00615557">
        <w:rPr>
          <w:rFonts w:ascii="Palatino Linotype" w:hAnsi="Palatino Linotype"/>
          <w:i/>
          <w:iCs/>
          <w:sz w:val="20"/>
          <w:szCs w:val="20"/>
          <w:lang w:val="en-GB"/>
        </w:rPr>
        <w:t>m/z</w:t>
      </w:r>
      <w:r w:rsidRPr="00615557">
        <w:rPr>
          <w:rFonts w:ascii="Palatino Linotype" w:hAnsi="Palatino Linotype"/>
          <w:sz w:val="20"/>
          <w:szCs w:val="20"/>
          <w:lang w:val="en-GB"/>
        </w:rPr>
        <w:t xml:space="preserve"> [M+2 H</w:t>
      </w:r>
      <w:r w:rsidRPr="00615557">
        <w:rPr>
          <w:rFonts w:ascii="Palatino Linotype" w:hAnsi="Palatino Linotype"/>
          <w:sz w:val="20"/>
          <w:szCs w:val="20"/>
          <w:vertAlign w:val="superscript"/>
          <w:lang w:val="en-GB"/>
        </w:rPr>
        <w:t>+</w:t>
      </w:r>
      <w:r w:rsidRPr="00615557">
        <w:rPr>
          <w:rFonts w:ascii="Palatino Linotype" w:hAnsi="Palatino Linotype"/>
          <w:sz w:val="20"/>
          <w:szCs w:val="20"/>
          <w:lang w:val="en-GB"/>
        </w:rPr>
        <w:t>] = 743.5 [C</w:t>
      </w:r>
      <w:r w:rsidRPr="00615557">
        <w:rPr>
          <w:rFonts w:ascii="Palatino Linotype" w:hAnsi="Palatino Linotype"/>
          <w:sz w:val="20"/>
          <w:szCs w:val="20"/>
          <w:vertAlign w:val="subscript"/>
          <w:lang w:val="en-GB"/>
        </w:rPr>
        <w:t>62</w:t>
      </w:r>
      <w:r w:rsidRPr="00615557">
        <w:rPr>
          <w:rFonts w:ascii="Palatino Linotype" w:hAnsi="Palatino Linotype"/>
          <w:sz w:val="20"/>
          <w:szCs w:val="20"/>
          <w:lang w:val="en-GB"/>
        </w:rPr>
        <w:t>H</w:t>
      </w:r>
      <w:r w:rsidRPr="00615557">
        <w:rPr>
          <w:rFonts w:ascii="Palatino Linotype" w:hAnsi="Palatino Linotype"/>
          <w:sz w:val="20"/>
          <w:szCs w:val="20"/>
          <w:vertAlign w:val="subscript"/>
          <w:lang w:val="en-GB"/>
        </w:rPr>
        <w:t>104</w:t>
      </w:r>
      <w:r w:rsidRPr="00615557">
        <w:rPr>
          <w:rFonts w:ascii="Palatino Linotype" w:hAnsi="Palatino Linotype"/>
          <w:sz w:val="20"/>
          <w:szCs w:val="20"/>
          <w:lang w:val="en-GB"/>
        </w:rPr>
        <w:t>FeN</w:t>
      </w:r>
      <w:r w:rsidRPr="00615557">
        <w:rPr>
          <w:rFonts w:ascii="Palatino Linotype" w:hAnsi="Palatino Linotype"/>
          <w:sz w:val="20"/>
          <w:szCs w:val="20"/>
          <w:vertAlign w:val="subscript"/>
          <w:lang w:val="en-GB"/>
        </w:rPr>
        <w:t>13</w:t>
      </w:r>
      <w:r w:rsidRPr="00615557">
        <w:rPr>
          <w:rFonts w:ascii="Palatino Linotype" w:hAnsi="Palatino Linotype"/>
          <w:sz w:val="20"/>
          <w:szCs w:val="20"/>
          <w:lang w:val="en-GB"/>
        </w:rPr>
        <w:t>O</w:t>
      </w:r>
      <w:r w:rsidRPr="00615557">
        <w:rPr>
          <w:rFonts w:ascii="Palatino Linotype" w:hAnsi="Palatino Linotype"/>
          <w:sz w:val="20"/>
          <w:szCs w:val="20"/>
          <w:vertAlign w:val="subscript"/>
          <w:lang w:val="en-GB"/>
        </w:rPr>
        <w:t>25</w:t>
      </w:r>
      <w:r w:rsidRPr="00615557">
        <w:rPr>
          <w:rFonts w:ascii="Palatino Linotype" w:hAnsi="Palatino Linotype"/>
          <w:sz w:val="20"/>
          <w:szCs w:val="20"/>
          <w:vertAlign w:val="superscript"/>
          <w:lang w:val="en-GB"/>
        </w:rPr>
        <w:t>2+</w:t>
      </w:r>
      <w:r w:rsidRPr="00615557">
        <w:rPr>
          <w:rFonts w:ascii="Palatino Linotype" w:hAnsi="Palatino Linotype"/>
          <w:sz w:val="20"/>
          <w:szCs w:val="20"/>
          <w:lang w:val="en-GB"/>
        </w:rPr>
        <w:t>], exact mass (monoisotopic): 743.4 (</w:t>
      </w:r>
      <w:r w:rsidRPr="00765841">
        <w:rPr>
          <w:rFonts w:ascii="Palatino Linotype" w:hAnsi="Palatino Linotype"/>
          <w:sz w:val="20"/>
          <w:szCs w:val="20"/>
          <w:lang w:val="en-GB"/>
        </w:rPr>
        <w:t>calculated).</w:t>
      </w:r>
    </w:p>
    <w:p w:rsidR="005671B9" w:rsidRDefault="005671B9" w:rsidP="005671B9">
      <w:pPr>
        <w:rPr>
          <w:rFonts w:ascii="Palatino Linotype" w:hAnsi="Palatino Linotype"/>
          <w:sz w:val="20"/>
          <w:szCs w:val="20"/>
        </w:rPr>
      </w:pPr>
      <w:r>
        <w:rPr>
          <w:noProof/>
          <w:lang w:val="de-DE" w:eastAsia="de-DE"/>
          <w14:ligatures w14:val="standardContextual"/>
        </w:rPr>
        <w:lastRenderedPageBreak/>
        <w:drawing>
          <wp:inline distT="0" distB="0" distL="0" distR="0" wp14:anchorId="20F77B7F" wp14:editId="514976D3">
            <wp:extent cx="6120130" cy="2456815"/>
            <wp:effectExtent l="0" t="0" r="0" b="63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130" cy="2456815"/>
                    </a:xfrm>
                    <a:prstGeom prst="rect">
                      <a:avLst/>
                    </a:prstGeom>
                  </pic:spPr>
                </pic:pic>
              </a:graphicData>
            </a:graphic>
          </wp:inline>
        </w:drawing>
      </w:r>
    </w:p>
    <w:p w:rsidR="005671B9" w:rsidRPr="00F26045" w:rsidRDefault="005671B9" w:rsidP="005671B9">
      <w:pPr>
        <w:jc w:val="center"/>
        <w:rPr>
          <w:rFonts w:ascii="Palatino Linotype" w:hAnsi="Palatino Linotype"/>
          <w:sz w:val="20"/>
          <w:szCs w:val="20"/>
          <w:lang w:val="en-GB"/>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S13</w:t>
      </w:r>
      <w:r w:rsidRPr="000C3524">
        <w:rPr>
          <w:rFonts w:ascii="Palatino Linotype" w:hAnsi="Palatino Linotype"/>
          <w:sz w:val="20"/>
          <w:szCs w:val="20"/>
          <w:lang w:val="en-GB"/>
        </w:rPr>
        <w:t xml:space="preserve"> UV-VIS HPLC </w:t>
      </w:r>
      <w:r w:rsidRPr="00CA7595">
        <w:rPr>
          <w:rFonts w:ascii="Palatino Linotype" w:hAnsi="Palatino Linotype"/>
          <w:sz w:val="20"/>
          <w:szCs w:val="20"/>
          <w:lang w:val="en-GB"/>
        </w:rPr>
        <w:t xml:space="preserve">chromatogram of </w:t>
      </w:r>
      <w:r w:rsidRPr="00217C5A">
        <w:rPr>
          <w:rFonts w:ascii="Palatino Linotype" w:hAnsi="Palatino Linotype"/>
          <w:sz w:val="20"/>
          <w:szCs w:val="20"/>
          <w:lang w:val="en-GB"/>
        </w:rPr>
        <w:t>NH</w:t>
      </w:r>
      <w:r w:rsidRPr="00217C5A">
        <w:rPr>
          <w:rFonts w:ascii="Palatino Linotype" w:hAnsi="Palatino Linotype"/>
          <w:sz w:val="20"/>
          <w:szCs w:val="20"/>
          <w:vertAlign w:val="subscript"/>
          <w:lang w:val="en-GB"/>
        </w:rPr>
        <w:t>2</w:t>
      </w:r>
      <w:r w:rsidRPr="00217C5A">
        <w:rPr>
          <w:rFonts w:ascii="Palatino Linotype" w:hAnsi="Palatino Linotype"/>
          <w:sz w:val="20"/>
          <w:szCs w:val="20"/>
          <w:lang w:val="en-GB"/>
        </w:rPr>
        <w:t>-PEG2-[Fe</w:t>
      </w:r>
      <w:proofErr w:type="gramStart"/>
      <w:r w:rsidRPr="00217C5A">
        <w:rPr>
          <w:rFonts w:ascii="Palatino Linotype" w:hAnsi="Palatino Linotype"/>
          <w:sz w:val="20"/>
          <w:szCs w:val="20"/>
          <w:lang w:val="en-GB"/>
        </w:rPr>
        <w:t>]FSC</w:t>
      </w:r>
      <w:proofErr w:type="gramEnd"/>
      <w:r w:rsidRPr="00217C5A">
        <w:rPr>
          <w:rFonts w:ascii="Palatino Linotype" w:hAnsi="Palatino Linotype"/>
          <w:sz w:val="20"/>
          <w:szCs w:val="20"/>
          <w:lang w:val="en-GB"/>
        </w:rPr>
        <w:t>(PEG4-azide)</w:t>
      </w:r>
      <w:r w:rsidRPr="00217C5A">
        <w:rPr>
          <w:rFonts w:ascii="Palatino Linotype" w:hAnsi="Palatino Linotype"/>
          <w:sz w:val="20"/>
          <w:szCs w:val="20"/>
          <w:vertAlign w:val="subscript"/>
          <w:lang w:val="en-GB"/>
        </w:rPr>
        <w:t>2</w:t>
      </w:r>
    </w:p>
    <w:p w:rsidR="005671B9" w:rsidRPr="00CA7595" w:rsidRDefault="005671B9" w:rsidP="005671B9">
      <w:pPr>
        <w:jc w:val="center"/>
        <w:rPr>
          <w:rFonts w:ascii="Palatino Linotype" w:hAnsi="Palatino Linotype"/>
          <w:sz w:val="20"/>
          <w:szCs w:val="20"/>
          <w:lang w:val="en-GB"/>
        </w:rPr>
      </w:pPr>
      <w:r>
        <w:rPr>
          <w:noProof/>
          <w:lang w:val="de-DE" w:eastAsia="de-DE"/>
          <w14:ligatures w14:val="standardContextual"/>
        </w:rPr>
        <w:drawing>
          <wp:inline distT="0" distB="0" distL="0" distR="0" wp14:anchorId="0A6065A1" wp14:editId="2F279753">
            <wp:extent cx="6120130" cy="1194435"/>
            <wp:effectExtent l="0" t="0" r="0" b="571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130" cy="1194435"/>
                    </a:xfrm>
                    <a:prstGeom prst="rect">
                      <a:avLst/>
                    </a:prstGeom>
                  </pic:spPr>
                </pic:pic>
              </a:graphicData>
            </a:graphic>
          </wp:inline>
        </w:drawing>
      </w:r>
    </w:p>
    <w:p w:rsidR="005671B9" w:rsidRPr="00F26045" w:rsidRDefault="005671B9" w:rsidP="005671B9">
      <w:pPr>
        <w:jc w:val="center"/>
        <w:rPr>
          <w:rFonts w:ascii="Palatino Linotype" w:hAnsi="Palatino Linotype"/>
          <w:sz w:val="20"/>
          <w:szCs w:val="20"/>
          <w:lang w:val="en-GB"/>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S14</w:t>
      </w:r>
      <w:r w:rsidRPr="000C3524">
        <w:rPr>
          <w:rFonts w:ascii="Palatino Linotype" w:hAnsi="Palatino Linotype"/>
          <w:sz w:val="20"/>
          <w:szCs w:val="20"/>
          <w:lang w:val="en-GB"/>
        </w:rPr>
        <w:t xml:space="preserve"> </w:t>
      </w:r>
      <w:r w:rsidRPr="000C3524">
        <w:rPr>
          <w:rFonts w:ascii="Palatino Linotype" w:hAnsi="Palatino Linotype"/>
          <w:sz w:val="20"/>
          <w:szCs w:val="20"/>
        </w:rPr>
        <w:t xml:space="preserve">MS </w:t>
      </w:r>
      <w:r w:rsidRPr="00CA7595">
        <w:rPr>
          <w:rFonts w:ascii="Palatino Linotype" w:hAnsi="Palatino Linotype"/>
          <w:sz w:val="20"/>
          <w:szCs w:val="20"/>
        </w:rPr>
        <w:t xml:space="preserve">spectrum of </w:t>
      </w:r>
      <w:r w:rsidRPr="00217C5A">
        <w:rPr>
          <w:rFonts w:ascii="Palatino Linotype" w:hAnsi="Palatino Linotype"/>
          <w:sz w:val="20"/>
          <w:szCs w:val="20"/>
          <w:lang w:val="en-GB"/>
        </w:rPr>
        <w:t>NH</w:t>
      </w:r>
      <w:r w:rsidRPr="00217C5A">
        <w:rPr>
          <w:rFonts w:ascii="Palatino Linotype" w:hAnsi="Palatino Linotype"/>
          <w:sz w:val="20"/>
          <w:szCs w:val="20"/>
          <w:vertAlign w:val="subscript"/>
          <w:lang w:val="en-GB"/>
        </w:rPr>
        <w:t>2</w:t>
      </w:r>
      <w:r w:rsidRPr="00217C5A">
        <w:rPr>
          <w:rFonts w:ascii="Palatino Linotype" w:hAnsi="Palatino Linotype"/>
          <w:sz w:val="20"/>
          <w:szCs w:val="20"/>
          <w:lang w:val="en-GB"/>
        </w:rPr>
        <w:t>-PEG2-[Fe</w:t>
      </w:r>
      <w:proofErr w:type="gramStart"/>
      <w:r w:rsidRPr="00217C5A">
        <w:rPr>
          <w:rFonts w:ascii="Palatino Linotype" w:hAnsi="Palatino Linotype"/>
          <w:sz w:val="20"/>
          <w:szCs w:val="20"/>
          <w:lang w:val="en-GB"/>
        </w:rPr>
        <w:t>]FSC</w:t>
      </w:r>
      <w:proofErr w:type="gramEnd"/>
      <w:r w:rsidRPr="00217C5A">
        <w:rPr>
          <w:rFonts w:ascii="Palatino Linotype" w:hAnsi="Palatino Linotype"/>
          <w:sz w:val="20"/>
          <w:szCs w:val="20"/>
          <w:lang w:val="en-GB"/>
        </w:rPr>
        <w:t>(PEG4-azide)</w:t>
      </w:r>
      <w:r w:rsidRPr="00217C5A">
        <w:rPr>
          <w:rFonts w:ascii="Palatino Linotype" w:hAnsi="Palatino Linotype"/>
          <w:sz w:val="20"/>
          <w:szCs w:val="20"/>
          <w:vertAlign w:val="subscript"/>
          <w:lang w:val="en-GB"/>
        </w:rPr>
        <w:t>2</w:t>
      </w:r>
    </w:p>
    <w:p w:rsidR="005671B9" w:rsidRDefault="005671B9" w:rsidP="005671B9">
      <w:pPr>
        <w:rPr>
          <w:rFonts w:ascii="Palatino Linotype" w:hAnsi="Palatino Linotype"/>
          <w:b/>
          <w:bCs/>
          <w:sz w:val="20"/>
          <w:szCs w:val="20"/>
          <w:lang w:val="en-GB"/>
        </w:rPr>
      </w:pPr>
      <w:r>
        <w:rPr>
          <w:rFonts w:ascii="Palatino Linotype" w:hAnsi="Palatino Linotype"/>
          <w:b/>
          <w:bCs/>
          <w:sz w:val="20"/>
          <w:szCs w:val="20"/>
          <w:lang w:val="en-GB"/>
        </w:rPr>
        <w:t xml:space="preserve"> </w:t>
      </w:r>
    </w:p>
    <w:p w:rsidR="005671B9" w:rsidRDefault="005671B9" w:rsidP="005671B9">
      <w:pPr>
        <w:rPr>
          <w:rFonts w:ascii="Palatino Linotype" w:hAnsi="Palatino Linotype"/>
          <w:b/>
          <w:bCs/>
          <w:sz w:val="20"/>
          <w:szCs w:val="20"/>
          <w:vertAlign w:val="subscript"/>
          <w:lang w:val="en-GB"/>
        </w:rPr>
      </w:pPr>
      <w:bookmarkStart w:id="54" w:name="_Toc194849235"/>
      <w:bookmarkStart w:id="55" w:name="_Toc194849667"/>
      <w:bookmarkStart w:id="56" w:name="_Toc215572617"/>
      <w:r w:rsidRPr="00C40EDA">
        <w:rPr>
          <w:rStyle w:val="berschrift2Zchn"/>
          <w:rFonts w:ascii="Palatino Linotype" w:hAnsi="Palatino Linotype"/>
          <w:sz w:val="20"/>
          <w:szCs w:val="20"/>
        </w:rPr>
        <w:t>[Fe]FSC derivatisation_NH</w:t>
      </w:r>
      <w:r w:rsidRPr="004730A1">
        <w:rPr>
          <w:rStyle w:val="berschrift2Zchn"/>
          <w:rFonts w:ascii="Palatino Linotype" w:hAnsi="Palatino Linotype"/>
          <w:sz w:val="20"/>
          <w:szCs w:val="20"/>
          <w:vertAlign w:val="subscript"/>
        </w:rPr>
        <w:t>2</w:t>
      </w:r>
      <w:r w:rsidRPr="00C40EDA">
        <w:rPr>
          <w:rStyle w:val="berschrift2Zchn"/>
          <w:rFonts w:ascii="Palatino Linotype" w:hAnsi="Palatino Linotype"/>
          <w:sz w:val="20"/>
          <w:szCs w:val="20"/>
        </w:rPr>
        <w:t>-PEG2-[Fe]FSC(PEG4-FAPi)</w:t>
      </w:r>
      <w:proofErr w:type="gramStart"/>
      <w:r w:rsidRPr="00C40EDA">
        <w:rPr>
          <w:rStyle w:val="berschrift2Zchn"/>
          <w:rFonts w:ascii="Palatino Linotype" w:hAnsi="Palatino Linotype"/>
          <w:sz w:val="20"/>
          <w:szCs w:val="20"/>
        </w:rPr>
        <w:t>2</w:t>
      </w:r>
      <w:bookmarkEnd w:id="54"/>
      <w:bookmarkEnd w:id="55"/>
      <w:bookmarkEnd w:id="56"/>
      <w:r w:rsidRPr="00C40EDA">
        <w:rPr>
          <w:rFonts w:ascii="Palatino Linotype" w:hAnsi="Palatino Linotype"/>
          <w:b/>
          <w:bCs/>
          <w:sz w:val="12"/>
          <w:szCs w:val="12"/>
          <w:vertAlign w:val="subscript"/>
          <w:lang w:val="en-GB"/>
        </w:rPr>
        <w:t xml:space="preserve"> </w:t>
      </w:r>
      <w:r>
        <w:rPr>
          <w:rFonts w:ascii="Palatino Linotype" w:hAnsi="Palatino Linotype"/>
          <w:b/>
          <w:bCs/>
          <w:sz w:val="12"/>
          <w:szCs w:val="12"/>
          <w:vertAlign w:val="subscript"/>
          <w:lang w:val="en-GB"/>
        </w:rPr>
        <w:t xml:space="preserve"> </w:t>
      </w:r>
      <w:r w:rsidRPr="0083194B">
        <w:rPr>
          <w:rFonts w:ascii="Palatino Linotype" w:hAnsi="Palatino Linotype"/>
          <w:b/>
          <w:bCs/>
          <w:sz w:val="20"/>
          <w:szCs w:val="20"/>
          <w:lang w:val="en-GB"/>
        </w:rPr>
        <w:t>(</w:t>
      </w:r>
      <w:proofErr w:type="gramEnd"/>
      <w:r>
        <w:rPr>
          <w:rFonts w:ascii="Palatino Linotype" w:hAnsi="Palatino Linotype"/>
          <w:b/>
          <w:bCs/>
          <w:sz w:val="20"/>
          <w:szCs w:val="20"/>
          <w:lang w:val="en-GB"/>
        </w:rPr>
        <w:t>compound 4 in Fig. S1</w:t>
      </w:r>
      <w:r w:rsidRPr="0083194B">
        <w:rPr>
          <w:rFonts w:ascii="Palatino Linotype" w:hAnsi="Palatino Linotype"/>
          <w:b/>
          <w:bCs/>
          <w:sz w:val="20"/>
          <w:szCs w:val="20"/>
          <w:lang w:val="en-GB"/>
        </w:rPr>
        <w:t>)</w:t>
      </w:r>
    </w:p>
    <w:p w:rsidR="005671B9" w:rsidRPr="00CA7595" w:rsidRDefault="005671B9" w:rsidP="005671B9">
      <w:pPr>
        <w:rPr>
          <w:rFonts w:ascii="Palatino Linotype" w:hAnsi="Palatino Linotype"/>
          <w:sz w:val="20"/>
          <w:szCs w:val="20"/>
          <w:lang w:val="en-GB"/>
        </w:rPr>
      </w:pPr>
      <w:r w:rsidRPr="00615557">
        <w:rPr>
          <w:rFonts w:ascii="Palatino Linotype" w:hAnsi="Palatino Linotype"/>
          <w:color w:val="000000" w:themeColor="text1"/>
          <w:sz w:val="20"/>
          <w:szCs w:val="20"/>
          <w:lang w:val="en-GB"/>
        </w:rPr>
        <w:t xml:space="preserve">45 mg of </w:t>
      </w:r>
      <w:r w:rsidRPr="00C050B8">
        <w:rPr>
          <w:rFonts w:ascii="Palatino Linotype" w:hAnsi="Palatino Linotype"/>
          <w:bCs/>
          <w:sz w:val="20"/>
          <w:szCs w:val="20"/>
          <w:lang w:val="en-GB"/>
        </w:rPr>
        <w:t>NH</w:t>
      </w:r>
      <w:r w:rsidRPr="00C050B8">
        <w:rPr>
          <w:rFonts w:ascii="Palatino Linotype" w:hAnsi="Palatino Linotype"/>
          <w:bCs/>
          <w:sz w:val="20"/>
          <w:szCs w:val="20"/>
          <w:vertAlign w:val="subscript"/>
          <w:lang w:val="en-GB"/>
        </w:rPr>
        <w:t>2</w:t>
      </w:r>
      <w:r w:rsidRPr="00C050B8">
        <w:rPr>
          <w:rFonts w:ascii="Palatino Linotype" w:hAnsi="Palatino Linotype"/>
          <w:bCs/>
          <w:sz w:val="20"/>
          <w:szCs w:val="20"/>
          <w:lang w:val="en-GB"/>
        </w:rPr>
        <w:t>-PEG2-[Fe]FSC(PEG4-azide)</w:t>
      </w:r>
      <w:r w:rsidRPr="00C050B8">
        <w:rPr>
          <w:rFonts w:ascii="Palatino Linotype" w:hAnsi="Palatino Linotype"/>
          <w:bCs/>
          <w:sz w:val="20"/>
          <w:szCs w:val="20"/>
          <w:vertAlign w:val="subscript"/>
          <w:lang w:val="en-GB"/>
        </w:rPr>
        <w:t>2</w:t>
      </w:r>
      <w:r w:rsidRPr="00CA7595">
        <w:rPr>
          <w:rFonts w:ascii="Palatino Linotype" w:hAnsi="Palatino Linotype"/>
          <w:sz w:val="20"/>
          <w:szCs w:val="20"/>
          <w:lang w:val="en-GB"/>
        </w:rPr>
        <w:t xml:space="preserve"> </w:t>
      </w:r>
      <w:r>
        <w:rPr>
          <w:rFonts w:ascii="Palatino Linotype" w:hAnsi="Palatino Linotype"/>
          <w:sz w:val="20"/>
          <w:szCs w:val="20"/>
          <w:lang w:val="en-GB"/>
        </w:rPr>
        <w:t>(</w:t>
      </w:r>
      <w:r w:rsidRPr="0083194B">
        <w:rPr>
          <w:rFonts w:ascii="Palatino Linotype" w:hAnsi="Palatino Linotype"/>
          <w:b/>
          <w:bCs/>
          <w:sz w:val="20"/>
          <w:szCs w:val="20"/>
          <w:lang w:val="en-GB"/>
        </w:rPr>
        <w:t>3</w:t>
      </w:r>
      <w:r>
        <w:rPr>
          <w:rFonts w:ascii="Palatino Linotype" w:hAnsi="Palatino Linotype"/>
          <w:sz w:val="20"/>
          <w:szCs w:val="20"/>
          <w:lang w:val="en-GB"/>
        </w:rPr>
        <w:t xml:space="preserve">) </w:t>
      </w:r>
      <w:r w:rsidRPr="00CA7595">
        <w:rPr>
          <w:rFonts w:ascii="Palatino Linotype" w:hAnsi="Palatino Linotype"/>
          <w:sz w:val="20"/>
          <w:szCs w:val="20"/>
          <w:lang w:val="en-GB"/>
        </w:rPr>
        <w:t>(</w:t>
      </w:r>
      <w:r>
        <w:rPr>
          <w:rFonts w:ascii="Palatino Linotype" w:hAnsi="Palatino Linotype"/>
          <w:sz w:val="20"/>
          <w:szCs w:val="20"/>
          <w:lang w:val="en-GB"/>
        </w:rPr>
        <w:t>3</w:t>
      </w:r>
      <w:r w:rsidRPr="00CA7595">
        <w:rPr>
          <w:rFonts w:ascii="Palatino Linotype" w:hAnsi="Palatino Linotype"/>
          <w:sz w:val="20"/>
          <w:szCs w:val="20"/>
          <w:lang w:val="en-GB"/>
        </w:rPr>
        <w:t>0.</w:t>
      </w:r>
      <w:r>
        <w:rPr>
          <w:rFonts w:ascii="Palatino Linotype" w:hAnsi="Palatino Linotype"/>
          <w:sz w:val="20"/>
          <w:szCs w:val="20"/>
          <w:lang w:val="en-GB"/>
        </w:rPr>
        <w:t>3</w:t>
      </w:r>
      <w:r w:rsidRPr="00CA7595">
        <w:rPr>
          <w:rFonts w:ascii="Palatino Linotype" w:hAnsi="Palatino Linotype"/>
          <w:sz w:val="20"/>
          <w:szCs w:val="20"/>
          <w:lang w:val="en-GB"/>
        </w:rPr>
        <w:t xml:space="preserve"> µ</w:t>
      </w:r>
      <w:proofErr w:type="spellStart"/>
      <w:r w:rsidRPr="00CA7595">
        <w:rPr>
          <w:rFonts w:ascii="Palatino Linotype" w:hAnsi="Palatino Linotype"/>
          <w:sz w:val="20"/>
          <w:szCs w:val="20"/>
          <w:lang w:val="en-GB"/>
        </w:rPr>
        <w:t>mol</w:t>
      </w:r>
      <w:proofErr w:type="spellEnd"/>
      <w:r w:rsidRPr="00CA7595">
        <w:rPr>
          <w:rFonts w:ascii="Palatino Linotype" w:hAnsi="Palatino Linotype"/>
          <w:sz w:val="20"/>
          <w:szCs w:val="20"/>
          <w:lang w:val="en-GB"/>
        </w:rPr>
        <w:t xml:space="preserve">, 1.0 eq.) and </w:t>
      </w:r>
      <w:r>
        <w:rPr>
          <w:rFonts w:ascii="Palatino Linotype" w:hAnsi="Palatino Linotype"/>
          <w:sz w:val="20"/>
          <w:szCs w:val="20"/>
          <w:lang w:val="en-GB"/>
        </w:rPr>
        <w:t>39.7</w:t>
      </w:r>
      <w:r w:rsidRPr="00CA7595">
        <w:rPr>
          <w:rFonts w:ascii="Palatino Linotype" w:hAnsi="Palatino Linotype"/>
          <w:sz w:val="20"/>
          <w:szCs w:val="20"/>
          <w:lang w:val="en-GB"/>
        </w:rPr>
        <w:t xml:space="preserve"> mg of </w:t>
      </w:r>
      <w:proofErr w:type="spellStart"/>
      <w:r>
        <w:rPr>
          <w:rFonts w:ascii="Palatino Linotype" w:hAnsi="Palatino Linotype"/>
          <w:sz w:val="20"/>
          <w:szCs w:val="20"/>
          <w:lang w:val="en-GB"/>
        </w:rPr>
        <w:t>FAPi</w:t>
      </w:r>
      <w:proofErr w:type="spellEnd"/>
      <w:r>
        <w:rPr>
          <w:rFonts w:ascii="Palatino Linotype" w:hAnsi="Palatino Linotype"/>
          <w:sz w:val="20"/>
          <w:szCs w:val="20"/>
          <w:lang w:val="en-GB"/>
        </w:rPr>
        <w:t xml:space="preserve"> alkyne</w:t>
      </w:r>
      <w:r w:rsidRPr="00CA7595">
        <w:rPr>
          <w:rFonts w:ascii="Palatino Linotype" w:hAnsi="Palatino Linotype"/>
          <w:sz w:val="20"/>
          <w:szCs w:val="20"/>
          <w:lang w:val="en-GB"/>
        </w:rPr>
        <w:t xml:space="preserve"> (</w:t>
      </w:r>
      <w:r>
        <w:rPr>
          <w:rFonts w:ascii="Palatino Linotype" w:hAnsi="Palatino Linotype"/>
          <w:sz w:val="20"/>
          <w:szCs w:val="20"/>
          <w:lang w:val="en-GB"/>
        </w:rPr>
        <w:t>75</w:t>
      </w:r>
      <w:r w:rsidRPr="00CA7595">
        <w:rPr>
          <w:rFonts w:ascii="Palatino Linotype" w:hAnsi="Palatino Linotype"/>
          <w:sz w:val="20"/>
          <w:szCs w:val="20"/>
          <w:lang w:val="en-GB"/>
        </w:rPr>
        <w:t>.</w:t>
      </w:r>
      <w:r>
        <w:rPr>
          <w:rFonts w:ascii="Palatino Linotype" w:hAnsi="Palatino Linotype"/>
          <w:sz w:val="20"/>
          <w:szCs w:val="20"/>
          <w:lang w:val="en-GB"/>
        </w:rPr>
        <w:t>7</w:t>
      </w:r>
      <w:r w:rsidRPr="00CA7595">
        <w:rPr>
          <w:rFonts w:ascii="Palatino Linotype" w:hAnsi="Palatino Linotype"/>
          <w:sz w:val="20"/>
          <w:szCs w:val="20"/>
          <w:lang w:val="en-GB"/>
        </w:rPr>
        <w:t xml:space="preserve"> µ</w:t>
      </w:r>
      <w:proofErr w:type="spellStart"/>
      <w:r w:rsidRPr="00CA7595">
        <w:rPr>
          <w:rFonts w:ascii="Palatino Linotype" w:hAnsi="Palatino Linotype"/>
          <w:sz w:val="20"/>
          <w:szCs w:val="20"/>
          <w:lang w:val="en-GB"/>
        </w:rPr>
        <w:t>mol</w:t>
      </w:r>
      <w:proofErr w:type="spellEnd"/>
      <w:r w:rsidRPr="00CA7595">
        <w:rPr>
          <w:rFonts w:ascii="Palatino Linotype" w:hAnsi="Palatino Linotype"/>
          <w:sz w:val="20"/>
          <w:szCs w:val="20"/>
          <w:lang w:val="en-GB"/>
        </w:rPr>
        <w:t xml:space="preserve">, </w:t>
      </w:r>
      <w:r>
        <w:rPr>
          <w:rFonts w:ascii="Palatino Linotype" w:hAnsi="Palatino Linotype"/>
          <w:sz w:val="20"/>
          <w:szCs w:val="20"/>
          <w:lang w:val="en-GB"/>
        </w:rPr>
        <w:t>2.5</w:t>
      </w:r>
      <w:r w:rsidRPr="00CA7595">
        <w:rPr>
          <w:rFonts w:ascii="Palatino Linotype" w:hAnsi="Palatino Linotype"/>
          <w:sz w:val="20"/>
          <w:szCs w:val="20"/>
          <w:lang w:val="en-GB"/>
        </w:rPr>
        <w:t xml:space="preserve"> eq.) were dissolved together in</w:t>
      </w:r>
      <w:r>
        <w:rPr>
          <w:rFonts w:ascii="Palatino Linotype" w:hAnsi="Palatino Linotype"/>
          <w:sz w:val="20"/>
          <w:szCs w:val="20"/>
          <w:lang w:val="en-GB"/>
        </w:rPr>
        <w:t xml:space="preserve"> 4 mL of</w:t>
      </w:r>
      <w:r w:rsidRPr="00CA7595">
        <w:rPr>
          <w:rFonts w:ascii="Palatino Linotype" w:hAnsi="Palatino Linotype"/>
          <w:sz w:val="20"/>
          <w:szCs w:val="20"/>
          <w:lang w:val="en-GB"/>
        </w:rPr>
        <w:t xml:space="preserve"> </w:t>
      </w:r>
      <w:r>
        <w:rPr>
          <w:rFonts w:ascii="Palatino Linotype" w:hAnsi="Palatino Linotype"/>
          <w:sz w:val="20"/>
          <w:szCs w:val="20"/>
          <w:lang w:val="en-GB"/>
        </w:rPr>
        <w:t>H</w:t>
      </w:r>
      <w:r w:rsidRPr="00C050B8">
        <w:rPr>
          <w:rFonts w:ascii="Palatino Linotype" w:hAnsi="Palatino Linotype"/>
          <w:sz w:val="20"/>
          <w:szCs w:val="20"/>
          <w:vertAlign w:val="subscript"/>
          <w:lang w:val="en-GB"/>
        </w:rPr>
        <w:t>2</w:t>
      </w:r>
      <w:r>
        <w:rPr>
          <w:rFonts w:ascii="Palatino Linotype" w:hAnsi="Palatino Linotype"/>
          <w:sz w:val="20"/>
          <w:szCs w:val="20"/>
          <w:lang w:val="en-GB"/>
        </w:rPr>
        <w:t>O/</w:t>
      </w:r>
      <w:proofErr w:type="spellStart"/>
      <w:r>
        <w:rPr>
          <w:rFonts w:ascii="Palatino Linotype" w:hAnsi="Palatino Linotype"/>
          <w:sz w:val="20"/>
          <w:szCs w:val="20"/>
          <w:lang w:val="en-GB"/>
        </w:rPr>
        <w:t>tBuOH</w:t>
      </w:r>
      <w:proofErr w:type="spellEnd"/>
      <w:r>
        <w:rPr>
          <w:rFonts w:ascii="Palatino Linotype" w:hAnsi="Palatino Linotype"/>
          <w:sz w:val="20"/>
          <w:szCs w:val="20"/>
          <w:lang w:val="en-GB"/>
        </w:rPr>
        <w:t xml:space="preserve"> 1/1</w:t>
      </w:r>
      <w:r w:rsidRPr="00CA7595">
        <w:rPr>
          <w:rFonts w:ascii="Palatino Linotype" w:hAnsi="Palatino Linotype"/>
          <w:sz w:val="20"/>
          <w:szCs w:val="20"/>
          <w:lang w:val="en-GB"/>
        </w:rPr>
        <w:t xml:space="preserve"> and degassed with Ar</w:t>
      </w:r>
      <w:r>
        <w:rPr>
          <w:rFonts w:ascii="Palatino Linotype" w:hAnsi="Palatino Linotype"/>
          <w:sz w:val="20"/>
          <w:szCs w:val="20"/>
          <w:lang w:val="en-GB"/>
        </w:rPr>
        <w:t>gon</w:t>
      </w:r>
      <w:r w:rsidRPr="00CA7595">
        <w:rPr>
          <w:rFonts w:ascii="Palatino Linotype" w:hAnsi="Palatino Linotype"/>
          <w:sz w:val="20"/>
          <w:szCs w:val="20"/>
          <w:lang w:val="en-GB"/>
        </w:rPr>
        <w:t xml:space="preserve"> flow for 10 min. </w:t>
      </w:r>
      <w:r>
        <w:rPr>
          <w:rFonts w:ascii="Palatino Linotype" w:hAnsi="Palatino Linotype"/>
          <w:sz w:val="20"/>
          <w:szCs w:val="20"/>
          <w:lang w:val="en-GB"/>
        </w:rPr>
        <w:t>131</w:t>
      </w:r>
      <w:r w:rsidRPr="00CA7595">
        <w:rPr>
          <w:rFonts w:ascii="Palatino Linotype" w:hAnsi="Palatino Linotype"/>
          <w:sz w:val="20"/>
          <w:szCs w:val="20"/>
          <w:lang w:val="en-GB"/>
        </w:rPr>
        <w:t>.</w:t>
      </w:r>
      <w:r>
        <w:rPr>
          <w:rFonts w:ascii="Palatino Linotype" w:hAnsi="Palatino Linotype"/>
          <w:sz w:val="20"/>
          <w:szCs w:val="20"/>
          <w:lang w:val="en-GB"/>
        </w:rPr>
        <w:t>6</w:t>
      </w:r>
      <w:r w:rsidRPr="00CA7595">
        <w:rPr>
          <w:rFonts w:ascii="Palatino Linotype" w:hAnsi="Palatino Linotype"/>
          <w:sz w:val="20"/>
          <w:szCs w:val="20"/>
          <w:lang w:val="en-GB"/>
        </w:rPr>
        <w:t xml:space="preserve"> mg of THPTA (</w:t>
      </w:r>
      <w:r>
        <w:rPr>
          <w:rFonts w:ascii="Palatino Linotype" w:hAnsi="Palatino Linotype"/>
          <w:sz w:val="20"/>
          <w:szCs w:val="20"/>
          <w:lang w:val="en-GB"/>
        </w:rPr>
        <w:t>302</w:t>
      </w:r>
      <w:r w:rsidRPr="00CA7595">
        <w:rPr>
          <w:rFonts w:ascii="Palatino Linotype" w:hAnsi="Palatino Linotype"/>
          <w:sz w:val="20"/>
          <w:szCs w:val="20"/>
          <w:lang w:val="en-GB"/>
        </w:rPr>
        <w:t>.9 µ</w:t>
      </w:r>
      <w:proofErr w:type="spellStart"/>
      <w:r w:rsidRPr="00CA7595">
        <w:rPr>
          <w:rFonts w:ascii="Palatino Linotype" w:hAnsi="Palatino Linotype"/>
          <w:sz w:val="20"/>
          <w:szCs w:val="20"/>
          <w:lang w:val="en-GB"/>
        </w:rPr>
        <w:t>mol</w:t>
      </w:r>
      <w:proofErr w:type="spellEnd"/>
      <w:r w:rsidRPr="00CA7595">
        <w:rPr>
          <w:rFonts w:ascii="Palatino Linotype" w:hAnsi="Palatino Linotype"/>
          <w:sz w:val="20"/>
          <w:szCs w:val="20"/>
          <w:lang w:val="en-GB"/>
        </w:rPr>
        <w:t xml:space="preserve">, </w:t>
      </w:r>
      <w:r>
        <w:rPr>
          <w:rFonts w:ascii="Palatino Linotype" w:hAnsi="Palatino Linotype"/>
          <w:sz w:val="20"/>
          <w:szCs w:val="20"/>
          <w:lang w:val="en-GB"/>
        </w:rPr>
        <w:t>10</w:t>
      </w:r>
      <w:r w:rsidRPr="00CA7595">
        <w:rPr>
          <w:rFonts w:ascii="Palatino Linotype" w:hAnsi="Palatino Linotype"/>
          <w:sz w:val="20"/>
          <w:szCs w:val="20"/>
          <w:lang w:val="en-GB"/>
        </w:rPr>
        <w:t xml:space="preserve">.0 </w:t>
      </w:r>
      <w:proofErr w:type="spellStart"/>
      <w:r w:rsidRPr="00CA7595">
        <w:rPr>
          <w:rFonts w:ascii="Palatino Linotype" w:hAnsi="Palatino Linotype"/>
          <w:sz w:val="20"/>
          <w:szCs w:val="20"/>
          <w:lang w:val="en-GB"/>
        </w:rPr>
        <w:t>eq</w:t>
      </w:r>
      <w:proofErr w:type="spellEnd"/>
      <w:r w:rsidRPr="00CA7595">
        <w:rPr>
          <w:rFonts w:ascii="Palatino Linotype" w:hAnsi="Palatino Linotype"/>
          <w:sz w:val="20"/>
          <w:szCs w:val="20"/>
          <w:lang w:val="en-GB"/>
        </w:rPr>
        <w:t xml:space="preserve">) and </w:t>
      </w:r>
      <w:r>
        <w:rPr>
          <w:rFonts w:ascii="Palatino Linotype" w:hAnsi="Palatino Linotype"/>
          <w:sz w:val="20"/>
          <w:szCs w:val="20"/>
          <w:lang w:val="en-GB"/>
        </w:rPr>
        <w:t>95.3</w:t>
      </w:r>
      <w:r w:rsidRPr="00CA7595">
        <w:rPr>
          <w:rFonts w:ascii="Palatino Linotype" w:hAnsi="Palatino Linotype"/>
          <w:sz w:val="20"/>
          <w:szCs w:val="20"/>
          <w:lang w:val="en-GB"/>
        </w:rPr>
        <w:t xml:space="preserve"> mg of Cu(ACN)</w:t>
      </w:r>
      <w:r w:rsidRPr="00CA7595">
        <w:rPr>
          <w:rFonts w:ascii="Palatino Linotype" w:hAnsi="Palatino Linotype"/>
          <w:sz w:val="20"/>
          <w:szCs w:val="20"/>
          <w:vertAlign w:val="subscript"/>
          <w:lang w:val="en-GB"/>
        </w:rPr>
        <w:t>4</w:t>
      </w:r>
      <w:r w:rsidRPr="00CA7595">
        <w:rPr>
          <w:rFonts w:ascii="Palatino Linotype" w:hAnsi="Palatino Linotype"/>
          <w:sz w:val="20"/>
          <w:szCs w:val="20"/>
          <w:lang w:val="en-GB"/>
        </w:rPr>
        <w:t xml:space="preserve"> catalyst (</w:t>
      </w:r>
      <w:r>
        <w:rPr>
          <w:rFonts w:ascii="Palatino Linotype" w:hAnsi="Palatino Linotype"/>
          <w:sz w:val="20"/>
          <w:szCs w:val="20"/>
          <w:lang w:val="en-GB"/>
        </w:rPr>
        <w:t>302</w:t>
      </w:r>
      <w:r w:rsidRPr="00CA7595">
        <w:rPr>
          <w:rFonts w:ascii="Palatino Linotype" w:hAnsi="Palatino Linotype"/>
          <w:sz w:val="20"/>
          <w:szCs w:val="20"/>
          <w:lang w:val="en-GB"/>
        </w:rPr>
        <w:t>.9 µ</w:t>
      </w:r>
      <w:proofErr w:type="spellStart"/>
      <w:r w:rsidRPr="00CA7595">
        <w:rPr>
          <w:rFonts w:ascii="Palatino Linotype" w:hAnsi="Palatino Linotype"/>
          <w:sz w:val="20"/>
          <w:szCs w:val="20"/>
          <w:lang w:val="en-GB"/>
        </w:rPr>
        <w:t>mol</w:t>
      </w:r>
      <w:proofErr w:type="spellEnd"/>
      <w:r w:rsidRPr="00CA7595">
        <w:rPr>
          <w:rFonts w:ascii="Palatino Linotype" w:hAnsi="Palatino Linotype"/>
          <w:sz w:val="20"/>
          <w:szCs w:val="20"/>
          <w:lang w:val="en-GB"/>
        </w:rPr>
        <w:t xml:space="preserve">, </w:t>
      </w:r>
      <w:r>
        <w:rPr>
          <w:rFonts w:ascii="Palatino Linotype" w:hAnsi="Palatino Linotype"/>
          <w:sz w:val="20"/>
          <w:szCs w:val="20"/>
          <w:lang w:val="en-GB"/>
        </w:rPr>
        <w:t>10</w:t>
      </w:r>
      <w:r w:rsidRPr="00CA7595">
        <w:rPr>
          <w:rFonts w:ascii="Palatino Linotype" w:hAnsi="Palatino Linotype"/>
          <w:sz w:val="20"/>
          <w:szCs w:val="20"/>
          <w:lang w:val="en-GB"/>
        </w:rPr>
        <w:t xml:space="preserve">.0 </w:t>
      </w:r>
      <w:proofErr w:type="spellStart"/>
      <w:r w:rsidRPr="00CA7595">
        <w:rPr>
          <w:rFonts w:ascii="Palatino Linotype" w:hAnsi="Palatino Linotype"/>
          <w:sz w:val="20"/>
          <w:szCs w:val="20"/>
          <w:lang w:val="en-GB"/>
        </w:rPr>
        <w:t>eq</w:t>
      </w:r>
      <w:proofErr w:type="spellEnd"/>
      <w:r w:rsidRPr="00CA7595">
        <w:rPr>
          <w:rFonts w:ascii="Palatino Linotype" w:hAnsi="Palatino Linotype"/>
          <w:sz w:val="20"/>
          <w:szCs w:val="20"/>
          <w:lang w:val="en-GB"/>
        </w:rPr>
        <w:t xml:space="preserve">) were dissolved separately in </w:t>
      </w:r>
      <w:r>
        <w:rPr>
          <w:rFonts w:ascii="Palatino Linotype" w:hAnsi="Palatino Linotype"/>
          <w:sz w:val="20"/>
          <w:szCs w:val="20"/>
          <w:lang w:val="en-GB"/>
        </w:rPr>
        <w:t xml:space="preserve">1 mL of </w:t>
      </w:r>
      <w:r w:rsidRPr="00CA7595">
        <w:rPr>
          <w:rFonts w:ascii="Palatino Linotype" w:hAnsi="Palatino Linotype"/>
          <w:sz w:val="20"/>
          <w:szCs w:val="20"/>
          <w:lang w:val="en-GB"/>
        </w:rPr>
        <w:t>DM</w:t>
      </w:r>
      <w:r>
        <w:rPr>
          <w:rFonts w:ascii="Palatino Linotype" w:hAnsi="Palatino Linotype"/>
          <w:sz w:val="20"/>
          <w:szCs w:val="20"/>
          <w:lang w:val="en-GB"/>
        </w:rPr>
        <w:t>F</w:t>
      </w:r>
      <w:r w:rsidRPr="00CA7595">
        <w:rPr>
          <w:rFonts w:ascii="Palatino Linotype" w:hAnsi="Palatino Linotype"/>
          <w:sz w:val="20"/>
          <w:szCs w:val="20"/>
          <w:lang w:val="en-GB"/>
        </w:rPr>
        <w:t xml:space="preserve"> and degassed with Ar</w:t>
      </w:r>
      <w:r>
        <w:rPr>
          <w:rFonts w:ascii="Palatino Linotype" w:hAnsi="Palatino Linotype"/>
          <w:sz w:val="20"/>
          <w:szCs w:val="20"/>
          <w:lang w:val="en-GB"/>
        </w:rPr>
        <w:t>gon</w:t>
      </w:r>
      <w:r w:rsidRPr="00CA7595">
        <w:rPr>
          <w:rFonts w:ascii="Palatino Linotype" w:hAnsi="Palatino Linotype"/>
          <w:sz w:val="20"/>
          <w:szCs w:val="20"/>
          <w:lang w:val="en-GB"/>
        </w:rPr>
        <w:t xml:space="preserve"> flow for 15 min, then mixed together to give a clear green solution and degassed for further 5 min. Eventually the catalyst solution was added to the solution of </w:t>
      </w:r>
      <w:proofErr w:type="spellStart"/>
      <w:r w:rsidRPr="00CA7595">
        <w:rPr>
          <w:rFonts w:ascii="Palatino Linotype" w:hAnsi="Palatino Linotype"/>
          <w:sz w:val="20"/>
          <w:szCs w:val="20"/>
          <w:lang w:val="en-GB"/>
        </w:rPr>
        <w:t>azide</w:t>
      </w:r>
      <w:proofErr w:type="spellEnd"/>
      <w:r w:rsidRPr="00CA7595">
        <w:rPr>
          <w:rFonts w:ascii="Palatino Linotype" w:hAnsi="Palatino Linotype"/>
          <w:sz w:val="20"/>
          <w:szCs w:val="20"/>
          <w:lang w:val="en-GB"/>
        </w:rPr>
        <w:t xml:space="preserve"> and alkyne and let react under Ar</w:t>
      </w:r>
      <w:r>
        <w:rPr>
          <w:rFonts w:ascii="Palatino Linotype" w:hAnsi="Palatino Linotype"/>
          <w:sz w:val="20"/>
          <w:szCs w:val="20"/>
          <w:lang w:val="en-GB"/>
        </w:rPr>
        <w:t>gon</w:t>
      </w:r>
      <w:r w:rsidRPr="00CA7595">
        <w:rPr>
          <w:rFonts w:ascii="Palatino Linotype" w:hAnsi="Palatino Linotype"/>
          <w:sz w:val="20"/>
          <w:szCs w:val="20"/>
          <w:lang w:val="en-GB"/>
        </w:rPr>
        <w:t xml:space="preserve"> atmosphere for </w:t>
      </w:r>
      <w:r>
        <w:rPr>
          <w:rFonts w:ascii="Palatino Linotype" w:hAnsi="Palatino Linotype"/>
          <w:sz w:val="20"/>
          <w:szCs w:val="20"/>
          <w:lang w:val="en-GB"/>
        </w:rPr>
        <w:t>1 hour</w:t>
      </w:r>
      <w:r w:rsidRPr="00CA7595">
        <w:rPr>
          <w:rFonts w:ascii="Palatino Linotype" w:hAnsi="Palatino Linotype"/>
          <w:sz w:val="20"/>
          <w:szCs w:val="20"/>
          <w:lang w:val="en-GB"/>
        </w:rPr>
        <w:t>.</w:t>
      </w:r>
    </w:p>
    <w:p w:rsidR="005671B9" w:rsidRPr="00BF5FC3" w:rsidRDefault="005671B9" w:rsidP="005671B9">
      <w:pPr>
        <w:rPr>
          <w:rFonts w:ascii="Palatino Linotype" w:hAnsi="Palatino Linotype"/>
          <w:sz w:val="20"/>
          <w:szCs w:val="20"/>
          <w:lang w:val="en-GB"/>
        </w:rPr>
      </w:pPr>
      <w:r w:rsidRPr="00CA7595">
        <w:rPr>
          <w:rFonts w:ascii="Palatino Linotype" w:hAnsi="Palatino Linotype"/>
          <w:sz w:val="20"/>
          <w:szCs w:val="20"/>
          <w:lang w:val="en-GB"/>
        </w:rPr>
        <w:t>The crude mixture was concentrated by rota</w:t>
      </w:r>
      <w:r>
        <w:rPr>
          <w:rFonts w:ascii="Palatino Linotype" w:hAnsi="Palatino Linotype"/>
          <w:sz w:val="20"/>
          <w:szCs w:val="20"/>
          <w:lang w:val="en-GB"/>
        </w:rPr>
        <w:t xml:space="preserve">ry </w:t>
      </w:r>
      <w:r w:rsidRPr="00CA7595">
        <w:rPr>
          <w:rFonts w:ascii="Palatino Linotype" w:hAnsi="Palatino Linotype"/>
          <w:sz w:val="20"/>
          <w:szCs w:val="20"/>
          <w:lang w:val="en-GB"/>
        </w:rPr>
        <w:t>evaporation</w:t>
      </w:r>
      <w:r>
        <w:rPr>
          <w:rFonts w:ascii="Palatino Linotype" w:hAnsi="Palatino Linotype"/>
          <w:sz w:val="20"/>
          <w:szCs w:val="20"/>
          <w:lang w:val="en-GB"/>
        </w:rPr>
        <w:t>, the residue dissolved in 1 mL of H</w:t>
      </w:r>
      <w:r w:rsidRPr="007F1ABC">
        <w:rPr>
          <w:rFonts w:ascii="Palatino Linotype" w:hAnsi="Palatino Linotype"/>
          <w:sz w:val="20"/>
          <w:szCs w:val="20"/>
          <w:vertAlign w:val="subscript"/>
          <w:lang w:val="en-GB"/>
        </w:rPr>
        <w:t>2</w:t>
      </w:r>
      <w:r>
        <w:rPr>
          <w:rFonts w:ascii="Palatino Linotype" w:hAnsi="Palatino Linotype"/>
          <w:sz w:val="20"/>
          <w:szCs w:val="20"/>
          <w:lang w:val="en-GB"/>
        </w:rPr>
        <w:t>O + 30% (v/v) ACN</w:t>
      </w:r>
      <w:r w:rsidRPr="00CA7595">
        <w:rPr>
          <w:rFonts w:ascii="Palatino Linotype" w:hAnsi="Palatino Linotype"/>
          <w:sz w:val="20"/>
          <w:szCs w:val="20"/>
          <w:lang w:val="en-GB"/>
        </w:rPr>
        <w:t xml:space="preserve"> and </w:t>
      </w:r>
      <w:r>
        <w:rPr>
          <w:rFonts w:ascii="Palatino Linotype" w:hAnsi="Palatino Linotype"/>
          <w:sz w:val="20"/>
          <w:szCs w:val="20"/>
          <w:lang w:val="en-GB"/>
        </w:rPr>
        <w:t xml:space="preserve">purified by preparative RP-HPLC </w:t>
      </w:r>
      <w:r w:rsidRPr="00CA7595">
        <w:rPr>
          <w:rFonts w:ascii="Palatino Linotype" w:hAnsi="Palatino Linotype"/>
          <w:sz w:val="20"/>
          <w:szCs w:val="20"/>
          <w:lang w:val="en-GB"/>
        </w:rPr>
        <w:t>(gr</w:t>
      </w:r>
      <w:r w:rsidRPr="00BE2F06">
        <w:rPr>
          <w:rFonts w:ascii="Palatino Linotype" w:hAnsi="Palatino Linotype"/>
          <w:sz w:val="20"/>
          <w:szCs w:val="20"/>
          <w:lang w:val="en-GB"/>
        </w:rPr>
        <w:t>adient P(</w:t>
      </w:r>
      <w:r>
        <w:rPr>
          <w:rFonts w:ascii="Palatino Linotype" w:hAnsi="Palatino Linotype"/>
          <w:sz w:val="20"/>
          <w:szCs w:val="20"/>
          <w:lang w:val="en-GB"/>
        </w:rPr>
        <w:t>D</w:t>
      </w:r>
      <w:r w:rsidRPr="00BE2F06">
        <w:rPr>
          <w:rFonts w:ascii="Palatino Linotype" w:hAnsi="Palatino Linotype"/>
          <w:sz w:val="20"/>
          <w:szCs w:val="20"/>
          <w:lang w:val="en-GB"/>
        </w:rPr>
        <w:t xml:space="preserve">); </w:t>
      </w:r>
      <w:proofErr w:type="spellStart"/>
      <w:r w:rsidRPr="00BE2F06">
        <w:rPr>
          <w:rFonts w:ascii="Palatino Linotype" w:hAnsi="Palatino Linotype"/>
          <w:sz w:val="20"/>
          <w:szCs w:val="20"/>
          <w:lang w:val="en-GB"/>
        </w:rPr>
        <w:t>t</w:t>
      </w:r>
      <w:r w:rsidRPr="00BE2F06">
        <w:rPr>
          <w:rFonts w:ascii="Palatino Linotype" w:hAnsi="Palatino Linotype"/>
          <w:sz w:val="20"/>
          <w:szCs w:val="20"/>
          <w:vertAlign w:val="subscript"/>
          <w:lang w:val="en-GB"/>
        </w:rPr>
        <w:t>R</w:t>
      </w:r>
      <w:proofErr w:type="spellEnd"/>
      <w:r w:rsidRPr="00BE2F06">
        <w:rPr>
          <w:rFonts w:ascii="Palatino Linotype" w:hAnsi="Palatino Linotype"/>
          <w:sz w:val="20"/>
          <w:szCs w:val="20"/>
          <w:lang w:val="en-GB"/>
        </w:rPr>
        <w:t xml:space="preserve"> = 16.6 min) yielding </w:t>
      </w:r>
      <w:r w:rsidRPr="0053166E">
        <w:rPr>
          <w:rFonts w:ascii="Palatino Linotype" w:hAnsi="Palatino Linotype"/>
          <w:sz w:val="20"/>
          <w:szCs w:val="20"/>
          <w:lang w:val="en-GB"/>
        </w:rPr>
        <w:t xml:space="preserve">60.3 mg (23.8 </w:t>
      </w:r>
      <w:r w:rsidRPr="00A346EE">
        <w:rPr>
          <w:rFonts w:ascii="Palatino Linotype" w:hAnsi="Palatino Linotype"/>
          <w:sz w:val="20"/>
          <w:szCs w:val="20"/>
          <w:lang w:val="en-GB"/>
        </w:rPr>
        <w:t>µ</w:t>
      </w:r>
      <w:proofErr w:type="spellStart"/>
      <w:r w:rsidRPr="00A346EE">
        <w:rPr>
          <w:rFonts w:ascii="Palatino Linotype" w:hAnsi="Palatino Linotype"/>
          <w:sz w:val="20"/>
          <w:szCs w:val="20"/>
          <w:lang w:val="en-GB"/>
        </w:rPr>
        <w:t>mol</w:t>
      </w:r>
      <w:proofErr w:type="spellEnd"/>
      <w:r w:rsidRPr="00A346EE">
        <w:rPr>
          <w:rFonts w:ascii="Palatino Linotype" w:hAnsi="Palatino Linotype"/>
          <w:sz w:val="20"/>
          <w:szCs w:val="20"/>
          <w:lang w:val="en-GB"/>
        </w:rPr>
        <w:t xml:space="preserve">, </w:t>
      </w:r>
      <w:r w:rsidRPr="0053166E">
        <w:rPr>
          <w:rFonts w:ascii="Palatino Linotype" w:hAnsi="Palatino Linotype"/>
          <w:sz w:val="20"/>
          <w:szCs w:val="20"/>
          <w:lang w:val="en-GB"/>
        </w:rPr>
        <w:t xml:space="preserve">78.5%) </w:t>
      </w:r>
      <w:r w:rsidRPr="00A346EE">
        <w:rPr>
          <w:rFonts w:ascii="Palatino Linotype" w:hAnsi="Palatino Linotype"/>
          <w:sz w:val="20"/>
          <w:szCs w:val="20"/>
          <w:lang w:val="en-GB"/>
        </w:rPr>
        <w:t xml:space="preserve">of </w:t>
      </w:r>
      <w:r w:rsidRPr="00217C5A">
        <w:rPr>
          <w:rFonts w:ascii="Palatino Linotype" w:hAnsi="Palatino Linotype"/>
          <w:sz w:val="20"/>
          <w:szCs w:val="20"/>
          <w:lang w:val="en-GB"/>
        </w:rPr>
        <w:t>NH</w:t>
      </w:r>
      <w:r w:rsidRPr="00217C5A">
        <w:rPr>
          <w:rFonts w:ascii="Palatino Linotype" w:hAnsi="Palatino Linotype"/>
          <w:sz w:val="20"/>
          <w:szCs w:val="20"/>
          <w:vertAlign w:val="subscript"/>
          <w:lang w:val="en-GB"/>
        </w:rPr>
        <w:t>2</w:t>
      </w:r>
      <w:r w:rsidRPr="00217C5A">
        <w:rPr>
          <w:rFonts w:ascii="Palatino Linotype" w:hAnsi="Palatino Linotype"/>
          <w:sz w:val="20"/>
          <w:szCs w:val="20"/>
          <w:lang w:val="en-GB"/>
        </w:rPr>
        <w:t>-PEG2-[Fe]FSC(PEG4-</w:t>
      </w:r>
      <w:r>
        <w:rPr>
          <w:rFonts w:ascii="Palatino Linotype" w:hAnsi="Palatino Linotype"/>
          <w:sz w:val="20"/>
          <w:szCs w:val="20"/>
          <w:lang w:val="en-GB"/>
        </w:rPr>
        <w:t>FAPi</w:t>
      </w:r>
      <w:r w:rsidRPr="00217C5A">
        <w:rPr>
          <w:rFonts w:ascii="Palatino Linotype" w:hAnsi="Palatino Linotype"/>
          <w:sz w:val="20"/>
          <w:szCs w:val="20"/>
          <w:lang w:val="en-GB"/>
        </w:rPr>
        <w:t>)</w:t>
      </w:r>
      <w:r w:rsidRPr="00217C5A">
        <w:rPr>
          <w:rFonts w:ascii="Palatino Linotype" w:hAnsi="Palatino Linotype"/>
          <w:sz w:val="20"/>
          <w:szCs w:val="20"/>
          <w:vertAlign w:val="subscript"/>
          <w:lang w:val="en-GB"/>
        </w:rPr>
        <w:t>2</w:t>
      </w:r>
      <w:r>
        <w:rPr>
          <w:rFonts w:ascii="Palatino Linotype" w:hAnsi="Palatino Linotype"/>
          <w:sz w:val="20"/>
          <w:szCs w:val="20"/>
          <w:vertAlign w:val="subscript"/>
          <w:lang w:val="en-GB"/>
        </w:rPr>
        <w:t xml:space="preserve"> </w:t>
      </w:r>
      <w:r w:rsidRPr="00765841">
        <w:rPr>
          <w:rFonts w:ascii="Palatino Linotype" w:hAnsi="Palatino Linotype"/>
          <w:sz w:val="20"/>
          <w:szCs w:val="20"/>
          <w:lang w:val="en-GB"/>
        </w:rPr>
        <w:t>(</w:t>
      </w:r>
      <w:r w:rsidRPr="0083194B">
        <w:rPr>
          <w:rFonts w:ascii="Palatino Linotype" w:hAnsi="Palatino Linotype"/>
          <w:b/>
          <w:bCs/>
          <w:sz w:val="20"/>
          <w:szCs w:val="20"/>
          <w:lang w:val="en-GB"/>
        </w:rPr>
        <w:t>4</w:t>
      </w:r>
      <w:r w:rsidRPr="00765841">
        <w:rPr>
          <w:rFonts w:ascii="Palatino Linotype" w:hAnsi="Palatino Linotype"/>
          <w:sz w:val="20"/>
          <w:szCs w:val="20"/>
          <w:lang w:val="en-GB"/>
        </w:rPr>
        <w:t>)</w:t>
      </w:r>
      <w:r>
        <w:rPr>
          <w:rFonts w:ascii="Palatino Linotype" w:hAnsi="Palatino Linotype"/>
          <w:sz w:val="20"/>
          <w:szCs w:val="20"/>
          <w:vertAlign w:val="subscript"/>
          <w:lang w:val="en-GB"/>
        </w:rPr>
        <w:t xml:space="preserve"> </w:t>
      </w:r>
      <w:r w:rsidRPr="00A346EE">
        <w:rPr>
          <w:rFonts w:ascii="Palatino Linotype" w:hAnsi="Palatino Linotype"/>
          <w:sz w:val="20"/>
          <w:szCs w:val="20"/>
          <w:lang w:val="en-GB"/>
        </w:rPr>
        <w:t xml:space="preserve">with a purity &gt; </w:t>
      </w:r>
      <w:r>
        <w:rPr>
          <w:rFonts w:ascii="Palatino Linotype" w:hAnsi="Palatino Linotype"/>
          <w:sz w:val="20"/>
          <w:szCs w:val="20"/>
          <w:lang w:val="en-GB"/>
        </w:rPr>
        <w:t>88</w:t>
      </w:r>
      <w:r w:rsidRPr="00503557">
        <w:rPr>
          <w:rFonts w:ascii="Palatino Linotype" w:hAnsi="Palatino Linotype"/>
          <w:sz w:val="20"/>
          <w:szCs w:val="20"/>
          <w:lang w:val="en-GB"/>
        </w:rPr>
        <w:t xml:space="preserve"> % </w:t>
      </w:r>
      <w:r w:rsidRPr="00A346EE">
        <w:rPr>
          <w:rFonts w:ascii="Palatino Linotype" w:hAnsi="Palatino Linotype"/>
          <w:sz w:val="20"/>
          <w:szCs w:val="20"/>
          <w:lang w:val="en-GB"/>
        </w:rPr>
        <w:t>confirmed by analytical RP-HPLC</w:t>
      </w:r>
      <w:r w:rsidRPr="006642E2">
        <w:rPr>
          <w:rFonts w:ascii="Palatino Linotype" w:hAnsi="Palatino Linotype"/>
          <w:sz w:val="20"/>
          <w:szCs w:val="20"/>
          <w:lang w:val="en-GB"/>
        </w:rPr>
        <w:t xml:space="preserve"> (gradient A(</w:t>
      </w:r>
      <w:r>
        <w:rPr>
          <w:rFonts w:ascii="Palatino Linotype" w:hAnsi="Palatino Linotype"/>
          <w:sz w:val="20"/>
          <w:szCs w:val="20"/>
          <w:lang w:val="en-GB"/>
        </w:rPr>
        <w:t>C</w:t>
      </w:r>
      <w:r w:rsidRPr="006642E2">
        <w:rPr>
          <w:rFonts w:ascii="Palatino Linotype" w:hAnsi="Palatino Linotype"/>
          <w:sz w:val="20"/>
          <w:szCs w:val="20"/>
          <w:lang w:val="en-GB"/>
        </w:rPr>
        <w:t xml:space="preserve">); </w:t>
      </w:r>
      <w:proofErr w:type="spellStart"/>
      <w:r w:rsidRPr="006642E2">
        <w:rPr>
          <w:rFonts w:ascii="Palatino Linotype" w:hAnsi="Palatino Linotype"/>
          <w:sz w:val="20"/>
          <w:szCs w:val="20"/>
          <w:lang w:val="en-GB"/>
        </w:rPr>
        <w:t>t</w:t>
      </w:r>
      <w:r w:rsidRPr="006642E2">
        <w:rPr>
          <w:rFonts w:ascii="Palatino Linotype" w:hAnsi="Palatino Linotype"/>
          <w:sz w:val="20"/>
          <w:szCs w:val="20"/>
          <w:vertAlign w:val="subscript"/>
          <w:lang w:val="en-GB"/>
        </w:rPr>
        <w:t>R</w:t>
      </w:r>
      <w:proofErr w:type="spellEnd"/>
      <w:r w:rsidRPr="006642E2">
        <w:rPr>
          <w:rFonts w:ascii="Palatino Linotype" w:hAnsi="Palatino Linotype"/>
          <w:sz w:val="20"/>
          <w:szCs w:val="20"/>
          <w:lang w:val="en-GB"/>
        </w:rPr>
        <w:t xml:space="preserve"> = 1</w:t>
      </w:r>
      <w:r>
        <w:rPr>
          <w:rFonts w:ascii="Palatino Linotype" w:hAnsi="Palatino Linotype"/>
          <w:sz w:val="20"/>
          <w:szCs w:val="20"/>
          <w:lang w:val="en-GB"/>
        </w:rPr>
        <w:t>1</w:t>
      </w:r>
      <w:r w:rsidRPr="006642E2">
        <w:rPr>
          <w:rFonts w:ascii="Palatino Linotype" w:hAnsi="Palatino Linotype"/>
          <w:sz w:val="20"/>
          <w:szCs w:val="20"/>
          <w:lang w:val="en-GB"/>
        </w:rPr>
        <w:t>.</w:t>
      </w:r>
      <w:r>
        <w:rPr>
          <w:rFonts w:ascii="Palatino Linotype" w:hAnsi="Palatino Linotype"/>
          <w:sz w:val="20"/>
          <w:szCs w:val="20"/>
          <w:lang w:val="en-GB"/>
        </w:rPr>
        <w:t>6</w:t>
      </w:r>
      <w:r w:rsidRPr="006642E2">
        <w:rPr>
          <w:rFonts w:ascii="Palatino Linotype" w:hAnsi="Palatino Linotype"/>
          <w:sz w:val="20"/>
          <w:szCs w:val="20"/>
          <w:lang w:val="en-GB"/>
        </w:rPr>
        <w:t xml:space="preserve"> min). </w:t>
      </w:r>
      <w:r w:rsidRPr="00615557">
        <w:rPr>
          <w:rFonts w:ascii="Palatino Linotype" w:hAnsi="Palatino Linotype"/>
          <w:sz w:val="20"/>
          <w:szCs w:val="20"/>
          <w:lang w:val="en-GB"/>
        </w:rPr>
        <w:t xml:space="preserve">ESI/MS: </w:t>
      </w:r>
      <w:r w:rsidRPr="00615557">
        <w:rPr>
          <w:rFonts w:ascii="Palatino Linotype" w:hAnsi="Palatino Linotype"/>
          <w:i/>
          <w:iCs/>
          <w:sz w:val="20"/>
          <w:szCs w:val="20"/>
          <w:lang w:val="en-GB"/>
        </w:rPr>
        <w:t>m/z</w:t>
      </w:r>
      <w:r w:rsidRPr="00615557">
        <w:rPr>
          <w:rFonts w:ascii="Palatino Linotype" w:hAnsi="Palatino Linotype"/>
          <w:sz w:val="20"/>
          <w:szCs w:val="20"/>
          <w:lang w:val="en-GB"/>
        </w:rPr>
        <w:t xml:space="preserve"> [M+2 H</w:t>
      </w:r>
      <w:r w:rsidRPr="00615557">
        <w:rPr>
          <w:rFonts w:ascii="Palatino Linotype" w:hAnsi="Palatino Linotype"/>
          <w:sz w:val="20"/>
          <w:szCs w:val="20"/>
          <w:vertAlign w:val="superscript"/>
          <w:lang w:val="en-GB"/>
        </w:rPr>
        <w:t>+</w:t>
      </w:r>
      <w:r w:rsidRPr="00615557">
        <w:rPr>
          <w:rFonts w:ascii="Palatino Linotype" w:hAnsi="Palatino Linotype"/>
          <w:sz w:val="20"/>
          <w:szCs w:val="20"/>
          <w:lang w:val="en-GB"/>
        </w:rPr>
        <w:t>] = 1267.7 [C</w:t>
      </w:r>
      <w:r w:rsidRPr="00615557">
        <w:rPr>
          <w:rFonts w:ascii="Palatino Linotype" w:hAnsi="Palatino Linotype"/>
          <w:sz w:val="20"/>
          <w:szCs w:val="20"/>
          <w:vertAlign w:val="subscript"/>
          <w:lang w:val="en-GB"/>
        </w:rPr>
        <w:t>116</w:t>
      </w:r>
      <w:r w:rsidRPr="00615557">
        <w:rPr>
          <w:rFonts w:ascii="Palatino Linotype" w:hAnsi="Palatino Linotype"/>
          <w:sz w:val="20"/>
          <w:szCs w:val="20"/>
          <w:lang w:val="en-GB"/>
        </w:rPr>
        <w:t>H</w:t>
      </w:r>
      <w:r w:rsidRPr="00615557">
        <w:rPr>
          <w:rFonts w:ascii="Palatino Linotype" w:hAnsi="Palatino Linotype"/>
          <w:sz w:val="20"/>
          <w:szCs w:val="20"/>
          <w:vertAlign w:val="subscript"/>
          <w:lang w:val="en-GB"/>
        </w:rPr>
        <w:t>164</w:t>
      </w:r>
      <w:r w:rsidRPr="00615557">
        <w:rPr>
          <w:rFonts w:ascii="Palatino Linotype" w:hAnsi="Palatino Linotype"/>
          <w:sz w:val="20"/>
          <w:szCs w:val="20"/>
          <w:lang w:val="en-GB"/>
        </w:rPr>
        <w:t>F</w:t>
      </w:r>
      <w:r w:rsidRPr="00615557">
        <w:rPr>
          <w:rFonts w:ascii="Palatino Linotype" w:hAnsi="Palatino Linotype"/>
          <w:sz w:val="20"/>
          <w:szCs w:val="20"/>
          <w:vertAlign w:val="subscript"/>
          <w:lang w:val="en-GB"/>
        </w:rPr>
        <w:t>4</w:t>
      </w:r>
      <w:r w:rsidRPr="00615557">
        <w:rPr>
          <w:rFonts w:ascii="Palatino Linotype" w:hAnsi="Palatino Linotype"/>
          <w:sz w:val="20"/>
          <w:szCs w:val="20"/>
          <w:lang w:val="en-GB"/>
        </w:rPr>
        <w:t>FeN</w:t>
      </w:r>
      <w:r w:rsidRPr="00615557">
        <w:rPr>
          <w:rFonts w:ascii="Palatino Linotype" w:hAnsi="Palatino Linotype"/>
          <w:sz w:val="20"/>
          <w:szCs w:val="20"/>
          <w:vertAlign w:val="subscript"/>
          <w:lang w:val="en-GB"/>
        </w:rPr>
        <w:t>25</w:t>
      </w:r>
      <w:r w:rsidRPr="00615557">
        <w:rPr>
          <w:rFonts w:ascii="Palatino Linotype" w:hAnsi="Palatino Linotype"/>
          <w:sz w:val="20"/>
          <w:szCs w:val="20"/>
          <w:lang w:val="en-GB"/>
        </w:rPr>
        <w:t>O</w:t>
      </w:r>
      <w:r w:rsidRPr="00615557">
        <w:rPr>
          <w:rFonts w:ascii="Palatino Linotype" w:hAnsi="Palatino Linotype"/>
          <w:sz w:val="20"/>
          <w:szCs w:val="20"/>
          <w:vertAlign w:val="subscript"/>
          <w:lang w:val="en-GB"/>
        </w:rPr>
        <w:t>31</w:t>
      </w:r>
      <w:r w:rsidRPr="00615557">
        <w:rPr>
          <w:rFonts w:ascii="Palatino Linotype" w:hAnsi="Palatino Linotype"/>
          <w:sz w:val="20"/>
          <w:szCs w:val="20"/>
          <w:vertAlign w:val="superscript"/>
          <w:lang w:val="en-GB"/>
        </w:rPr>
        <w:t>2+</w:t>
      </w:r>
      <w:r w:rsidRPr="00615557">
        <w:rPr>
          <w:rFonts w:ascii="Palatino Linotype" w:hAnsi="Palatino Linotype"/>
          <w:sz w:val="20"/>
          <w:szCs w:val="20"/>
          <w:lang w:val="en-GB"/>
        </w:rPr>
        <w:t xml:space="preserve">], exact mass (monoisotopic): 1267.6 (calculated); </w:t>
      </w:r>
      <w:r w:rsidRPr="00615557">
        <w:rPr>
          <w:rFonts w:ascii="Palatino Linotype" w:hAnsi="Palatino Linotype"/>
          <w:i/>
          <w:iCs/>
          <w:sz w:val="20"/>
          <w:szCs w:val="20"/>
          <w:lang w:val="en-GB"/>
        </w:rPr>
        <w:t>m/z</w:t>
      </w:r>
      <w:r w:rsidRPr="00615557">
        <w:rPr>
          <w:rFonts w:ascii="Palatino Linotype" w:hAnsi="Palatino Linotype"/>
          <w:sz w:val="20"/>
          <w:szCs w:val="20"/>
          <w:lang w:val="en-GB"/>
        </w:rPr>
        <w:t xml:space="preserve"> [M+3 H</w:t>
      </w:r>
      <w:r w:rsidRPr="00615557">
        <w:rPr>
          <w:rFonts w:ascii="Palatino Linotype" w:hAnsi="Palatino Linotype"/>
          <w:sz w:val="20"/>
          <w:szCs w:val="20"/>
          <w:vertAlign w:val="superscript"/>
          <w:lang w:val="en-GB"/>
        </w:rPr>
        <w:t>+</w:t>
      </w:r>
      <w:r w:rsidRPr="00615557">
        <w:rPr>
          <w:rFonts w:ascii="Palatino Linotype" w:hAnsi="Palatino Linotype"/>
          <w:sz w:val="20"/>
          <w:szCs w:val="20"/>
          <w:lang w:val="en-GB"/>
        </w:rPr>
        <w:t>] = 845.7 [C</w:t>
      </w:r>
      <w:r w:rsidRPr="00615557">
        <w:rPr>
          <w:rFonts w:ascii="Palatino Linotype" w:hAnsi="Palatino Linotype"/>
          <w:sz w:val="20"/>
          <w:szCs w:val="20"/>
          <w:vertAlign w:val="subscript"/>
          <w:lang w:val="en-GB"/>
        </w:rPr>
        <w:t>116</w:t>
      </w:r>
      <w:r w:rsidRPr="00615557">
        <w:rPr>
          <w:rFonts w:ascii="Palatino Linotype" w:hAnsi="Palatino Linotype"/>
          <w:sz w:val="20"/>
          <w:szCs w:val="20"/>
          <w:lang w:val="en-GB"/>
        </w:rPr>
        <w:t>H</w:t>
      </w:r>
      <w:r w:rsidRPr="00615557">
        <w:rPr>
          <w:rFonts w:ascii="Palatino Linotype" w:hAnsi="Palatino Linotype"/>
          <w:sz w:val="20"/>
          <w:szCs w:val="20"/>
          <w:vertAlign w:val="subscript"/>
          <w:lang w:val="en-GB"/>
        </w:rPr>
        <w:t>165</w:t>
      </w:r>
      <w:r w:rsidRPr="00615557">
        <w:rPr>
          <w:rFonts w:ascii="Palatino Linotype" w:hAnsi="Palatino Linotype"/>
          <w:sz w:val="20"/>
          <w:szCs w:val="20"/>
          <w:lang w:val="en-GB"/>
        </w:rPr>
        <w:t>F</w:t>
      </w:r>
      <w:r w:rsidRPr="00615557">
        <w:rPr>
          <w:rFonts w:ascii="Palatino Linotype" w:hAnsi="Palatino Linotype"/>
          <w:sz w:val="20"/>
          <w:szCs w:val="20"/>
          <w:vertAlign w:val="subscript"/>
          <w:lang w:val="en-GB"/>
        </w:rPr>
        <w:t>4</w:t>
      </w:r>
      <w:r w:rsidRPr="00615557">
        <w:rPr>
          <w:rFonts w:ascii="Palatino Linotype" w:hAnsi="Palatino Linotype"/>
          <w:sz w:val="20"/>
          <w:szCs w:val="20"/>
          <w:lang w:val="en-GB"/>
        </w:rPr>
        <w:t>FeN</w:t>
      </w:r>
      <w:r w:rsidRPr="00615557">
        <w:rPr>
          <w:rFonts w:ascii="Palatino Linotype" w:hAnsi="Palatino Linotype"/>
          <w:sz w:val="20"/>
          <w:szCs w:val="20"/>
          <w:vertAlign w:val="subscript"/>
          <w:lang w:val="en-GB"/>
        </w:rPr>
        <w:t>25</w:t>
      </w:r>
      <w:r w:rsidRPr="00615557">
        <w:rPr>
          <w:rFonts w:ascii="Palatino Linotype" w:hAnsi="Palatino Linotype"/>
          <w:sz w:val="20"/>
          <w:szCs w:val="20"/>
          <w:lang w:val="en-GB"/>
        </w:rPr>
        <w:t>O</w:t>
      </w:r>
      <w:r w:rsidRPr="00615557">
        <w:rPr>
          <w:rFonts w:ascii="Palatino Linotype" w:hAnsi="Palatino Linotype"/>
          <w:sz w:val="20"/>
          <w:szCs w:val="20"/>
          <w:vertAlign w:val="subscript"/>
          <w:lang w:val="en-GB"/>
        </w:rPr>
        <w:t>31</w:t>
      </w:r>
      <w:r w:rsidRPr="00615557">
        <w:rPr>
          <w:rFonts w:ascii="Palatino Linotype" w:hAnsi="Palatino Linotype"/>
          <w:sz w:val="20"/>
          <w:szCs w:val="20"/>
          <w:vertAlign w:val="superscript"/>
          <w:lang w:val="en-GB"/>
        </w:rPr>
        <w:t>3+</w:t>
      </w:r>
      <w:r w:rsidRPr="00615557">
        <w:rPr>
          <w:rFonts w:ascii="Palatino Linotype" w:hAnsi="Palatino Linotype"/>
          <w:sz w:val="20"/>
          <w:szCs w:val="20"/>
          <w:lang w:val="en-GB"/>
        </w:rPr>
        <w:t>], exact mass (monoisotopic): 845.4 (calculated).</w:t>
      </w:r>
    </w:p>
    <w:p w:rsidR="005671B9" w:rsidRDefault="005671B9" w:rsidP="005671B9">
      <w:pPr>
        <w:jc w:val="center"/>
        <w:rPr>
          <w:rFonts w:ascii="Palatino Linotype" w:hAnsi="Palatino Linotype"/>
          <w:sz w:val="20"/>
          <w:szCs w:val="20"/>
        </w:rPr>
      </w:pPr>
      <w:r>
        <w:rPr>
          <w:noProof/>
          <w:lang w:val="de-DE" w:eastAsia="de-DE"/>
          <w14:ligatures w14:val="standardContextual"/>
        </w:rPr>
        <w:lastRenderedPageBreak/>
        <w:drawing>
          <wp:inline distT="0" distB="0" distL="0" distR="0" wp14:anchorId="1CE509B8" wp14:editId="19B2A506">
            <wp:extent cx="6120130" cy="2437765"/>
            <wp:effectExtent l="0" t="0" r="0" b="63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130" cy="2437765"/>
                    </a:xfrm>
                    <a:prstGeom prst="rect">
                      <a:avLst/>
                    </a:prstGeom>
                  </pic:spPr>
                </pic:pic>
              </a:graphicData>
            </a:graphic>
          </wp:inline>
        </w:drawing>
      </w:r>
    </w:p>
    <w:p w:rsidR="005671B9" w:rsidRPr="00F26045" w:rsidRDefault="005671B9" w:rsidP="005671B9">
      <w:pPr>
        <w:jc w:val="center"/>
        <w:rPr>
          <w:rFonts w:ascii="Palatino Linotype" w:hAnsi="Palatino Linotype"/>
          <w:sz w:val="20"/>
          <w:szCs w:val="20"/>
          <w:lang w:val="en-GB"/>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S15</w:t>
      </w:r>
      <w:r w:rsidRPr="000C3524">
        <w:rPr>
          <w:rFonts w:ascii="Palatino Linotype" w:hAnsi="Palatino Linotype"/>
          <w:sz w:val="20"/>
          <w:szCs w:val="20"/>
          <w:lang w:val="en-GB"/>
        </w:rPr>
        <w:t xml:space="preserve"> UV-</w:t>
      </w:r>
      <w:r w:rsidRPr="00CA7595">
        <w:rPr>
          <w:rFonts w:ascii="Palatino Linotype" w:hAnsi="Palatino Linotype"/>
          <w:sz w:val="20"/>
          <w:szCs w:val="20"/>
          <w:lang w:val="en-GB"/>
        </w:rPr>
        <w:t xml:space="preserve">VIS HPLC chromatogram of </w:t>
      </w:r>
      <w:r w:rsidRPr="00217C5A">
        <w:rPr>
          <w:rFonts w:ascii="Palatino Linotype" w:hAnsi="Palatino Linotype"/>
          <w:sz w:val="20"/>
          <w:szCs w:val="20"/>
          <w:lang w:val="en-GB"/>
        </w:rPr>
        <w:t>NH</w:t>
      </w:r>
      <w:r w:rsidRPr="00217C5A">
        <w:rPr>
          <w:rFonts w:ascii="Palatino Linotype" w:hAnsi="Palatino Linotype"/>
          <w:sz w:val="20"/>
          <w:szCs w:val="20"/>
          <w:vertAlign w:val="subscript"/>
          <w:lang w:val="en-GB"/>
        </w:rPr>
        <w:t>2</w:t>
      </w:r>
      <w:r w:rsidRPr="00217C5A">
        <w:rPr>
          <w:rFonts w:ascii="Palatino Linotype" w:hAnsi="Palatino Linotype"/>
          <w:sz w:val="20"/>
          <w:szCs w:val="20"/>
          <w:lang w:val="en-GB"/>
        </w:rPr>
        <w:t>-PEG2-[Fe</w:t>
      </w:r>
      <w:proofErr w:type="gramStart"/>
      <w:r w:rsidRPr="00217C5A">
        <w:rPr>
          <w:rFonts w:ascii="Palatino Linotype" w:hAnsi="Palatino Linotype"/>
          <w:sz w:val="20"/>
          <w:szCs w:val="20"/>
          <w:lang w:val="en-GB"/>
        </w:rPr>
        <w:t>]FSC</w:t>
      </w:r>
      <w:proofErr w:type="gramEnd"/>
      <w:r w:rsidRPr="00217C5A">
        <w:rPr>
          <w:rFonts w:ascii="Palatino Linotype" w:hAnsi="Palatino Linotype"/>
          <w:sz w:val="20"/>
          <w:szCs w:val="20"/>
          <w:lang w:val="en-GB"/>
        </w:rPr>
        <w:t>(PEG4-</w:t>
      </w:r>
      <w:r>
        <w:rPr>
          <w:rFonts w:ascii="Palatino Linotype" w:hAnsi="Palatino Linotype"/>
          <w:sz w:val="20"/>
          <w:szCs w:val="20"/>
          <w:lang w:val="en-GB"/>
        </w:rPr>
        <w:t>FAPi</w:t>
      </w:r>
      <w:r w:rsidRPr="00217C5A">
        <w:rPr>
          <w:rFonts w:ascii="Palatino Linotype" w:hAnsi="Palatino Linotype"/>
          <w:sz w:val="20"/>
          <w:szCs w:val="20"/>
          <w:lang w:val="en-GB"/>
        </w:rPr>
        <w:t>)</w:t>
      </w:r>
      <w:r w:rsidRPr="00217C5A">
        <w:rPr>
          <w:rFonts w:ascii="Palatino Linotype" w:hAnsi="Palatino Linotype"/>
          <w:sz w:val="20"/>
          <w:szCs w:val="20"/>
          <w:vertAlign w:val="subscript"/>
          <w:lang w:val="en-GB"/>
        </w:rPr>
        <w:t>2</w:t>
      </w:r>
    </w:p>
    <w:p w:rsidR="005671B9" w:rsidRPr="00CA7595" w:rsidRDefault="005671B9" w:rsidP="005671B9">
      <w:pPr>
        <w:jc w:val="center"/>
        <w:rPr>
          <w:rFonts w:ascii="Palatino Linotype" w:hAnsi="Palatino Linotype"/>
          <w:sz w:val="20"/>
          <w:szCs w:val="20"/>
          <w:lang w:val="en-GB"/>
        </w:rPr>
      </w:pPr>
      <w:r>
        <w:rPr>
          <w:noProof/>
          <w:lang w:val="de-DE" w:eastAsia="de-DE"/>
          <w14:ligatures w14:val="standardContextual"/>
        </w:rPr>
        <w:drawing>
          <wp:inline distT="0" distB="0" distL="0" distR="0" wp14:anchorId="75718E19" wp14:editId="20655AC2">
            <wp:extent cx="6120130" cy="1202055"/>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130" cy="1202055"/>
                    </a:xfrm>
                    <a:prstGeom prst="rect">
                      <a:avLst/>
                    </a:prstGeom>
                  </pic:spPr>
                </pic:pic>
              </a:graphicData>
            </a:graphic>
          </wp:inline>
        </w:drawing>
      </w:r>
    </w:p>
    <w:p w:rsidR="005671B9" w:rsidRPr="006642E2" w:rsidRDefault="005671B9" w:rsidP="005671B9">
      <w:pPr>
        <w:jc w:val="center"/>
        <w:rPr>
          <w:rFonts w:ascii="Palatino Linotype" w:hAnsi="Palatino Linotype"/>
          <w:sz w:val="20"/>
          <w:szCs w:val="20"/>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S16</w:t>
      </w:r>
      <w:r w:rsidRPr="000C3524">
        <w:rPr>
          <w:rFonts w:ascii="Palatino Linotype" w:hAnsi="Palatino Linotype"/>
          <w:sz w:val="20"/>
          <w:szCs w:val="20"/>
          <w:lang w:val="en-GB"/>
        </w:rPr>
        <w:t xml:space="preserve"> </w:t>
      </w:r>
      <w:r w:rsidRPr="000C3524">
        <w:rPr>
          <w:rFonts w:ascii="Palatino Linotype" w:hAnsi="Palatino Linotype"/>
          <w:sz w:val="20"/>
          <w:szCs w:val="20"/>
        </w:rPr>
        <w:t xml:space="preserve">MS </w:t>
      </w:r>
      <w:r w:rsidRPr="00CA7595">
        <w:rPr>
          <w:rFonts w:ascii="Palatino Linotype" w:hAnsi="Palatino Linotype"/>
          <w:sz w:val="20"/>
          <w:szCs w:val="20"/>
        </w:rPr>
        <w:t xml:space="preserve">spectrum of </w:t>
      </w:r>
      <w:r w:rsidRPr="00217C5A">
        <w:rPr>
          <w:rFonts w:ascii="Palatino Linotype" w:hAnsi="Palatino Linotype"/>
          <w:sz w:val="20"/>
          <w:szCs w:val="20"/>
          <w:lang w:val="en-GB"/>
        </w:rPr>
        <w:t>NH</w:t>
      </w:r>
      <w:r w:rsidRPr="00217C5A">
        <w:rPr>
          <w:rFonts w:ascii="Palatino Linotype" w:hAnsi="Palatino Linotype"/>
          <w:sz w:val="20"/>
          <w:szCs w:val="20"/>
          <w:vertAlign w:val="subscript"/>
          <w:lang w:val="en-GB"/>
        </w:rPr>
        <w:t>2</w:t>
      </w:r>
      <w:r w:rsidRPr="00217C5A">
        <w:rPr>
          <w:rFonts w:ascii="Palatino Linotype" w:hAnsi="Palatino Linotype"/>
          <w:sz w:val="20"/>
          <w:szCs w:val="20"/>
          <w:lang w:val="en-GB"/>
        </w:rPr>
        <w:t>-PEG2-[Fe</w:t>
      </w:r>
      <w:proofErr w:type="gramStart"/>
      <w:r w:rsidRPr="00217C5A">
        <w:rPr>
          <w:rFonts w:ascii="Palatino Linotype" w:hAnsi="Palatino Linotype"/>
          <w:sz w:val="20"/>
          <w:szCs w:val="20"/>
          <w:lang w:val="en-GB"/>
        </w:rPr>
        <w:t>]FSC</w:t>
      </w:r>
      <w:proofErr w:type="gramEnd"/>
      <w:r w:rsidRPr="00217C5A">
        <w:rPr>
          <w:rFonts w:ascii="Palatino Linotype" w:hAnsi="Palatino Linotype"/>
          <w:sz w:val="20"/>
          <w:szCs w:val="20"/>
          <w:lang w:val="en-GB"/>
        </w:rPr>
        <w:t>(PEG4-</w:t>
      </w:r>
      <w:r>
        <w:rPr>
          <w:rFonts w:ascii="Palatino Linotype" w:hAnsi="Palatino Linotype"/>
          <w:sz w:val="20"/>
          <w:szCs w:val="20"/>
          <w:lang w:val="en-GB"/>
        </w:rPr>
        <w:t>FAPi</w:t>
      </w:r>
      <w:r w:rsidRPr="00217C5A">
        <w:rPr>
          <w:rFonts w:ascii="Palatino Linotype" w:hAnsi="Palatino Linotype"/>
          <w:sz w:val="20"/>
          <w:szCs w:val="20"/>
          <w:lang w:val="en-GB"/>
        </w:rPr>
        <w:t>)</w:t>
      </w:r>
      <w:r w:rsidRPr="00217C5A">
        <w:rPr>
          <w:rFonts w:ascii="Palatino Linotype" w:hAnsi="Palatino Linotype"/>
          <w:sz w:val="20"/>
          <w:szCs w:val="20"/>
          <w:vertAlign w:val="subscript"/>
          <w:lang w:val="en-GB"/>
        </w:rPr>
        <w:t>2</w:t>
      </w:r>
    </w:p>
    <w:p w:rsidR="005671B9" w:rsidRDefault="005671B9" w:rsidP="005671B9">
      <w:pPr>
        <w:rPr>
          <w:rFonts w:ascii="Palatino Linotype" w:hAnsi="Palatino Linotype"/>
          <w:b/>
          <w:bCs/>
          <w:sz w:val="20"/>
          <w:szCs w:val="20"/>
          <w:lang w:val="en-GB"/>
        </w:rPr>
      </w:pPr>
    </w:p>
    <w:p w:rsidR="005671B9" w:rsidRDefault="005671B9" w:rsidP="005671B9">
      <w:pPr>
        <w:rPr>
          <w:rFonts w:ascii="Palatino Linotype" w:hAnsi="Palatino Linotype"/>
          <w:b/>
          <w:bCs/>
          <w:sz w:val="20"/>
          <w:szCs w:val="20"/>
          <w:vertAlign w:val="subscript"/>
          <w:lang w:val="en-GB"/>
        </w:rPr>
      </w:pPr>
      <w:bookmarkStart w:id="57" w:name="_Toc194849236"/>
      <w:bookmarkStart w:id="58" w:name="_Toc194849668"/>
      <w:bookmarkStart w:id="59" w:name="_Toc215572618"/>
      <w:r w:rsidRPr="00C40EDA">
        <w:rPr>
          <w:rStyle w:val="berschrift2Zchn"/>
          <w:rFonts w:ascii="Palatino Linotype" w:hAnsi="Palatino Linotype"/>
          <w:sz w:val="20"/>
          <w:szCs w:val="20"/>
        </w:rPr>
        <w:t xml:space="preserve">ZW800-FFAPi </w:t>
      </w:r>
      <w:proofErr w:type="spellStart"/>
      <w:r w:rsidRPr="00C40EDA">
        <w:rPr>
          <w:rStyle w:val="berschrift2Zchn"/>
          <w:rFonts w:ascii="Palatino Linotype" w:hAnsi="Palatino Linotype"/>
          <w:sz w:val="20"/>
          <w:szCs w:val="20"/>
        </w:rPr>
        <w:t>synthesis</w:t>
      </w:r>
      <w:bookmarkEnd w:id="57"/>
      <w:bookmarkEnd w:id="58"/>
      <w:bookmarkEnd w:id="59"/>
      <w:proofErr w:type="spellEnd"/>
      <w:r w:rsidRPr="00C40EDA">
        <w:rPr>
          <w:rFonts w:ascii="Palatino Linotype" w:hAnsi="Palatino Linotype"/>
          <w:b/>
          <w:bCs/>
          <w:sz w:val="12"/>
          <w:szCs w:val="12"/>
          <w:lang w:val="en-GB"/>
        </w:rPr>
        <w:t xml:space="preserve"> </w:t>
      </w:r>
      <w:r w:rsidRPr="0083194B">
        <w:rPr>
          <w:rFonts w:ascii="Palatino Linotype" w:hAnsi="Palatino Linotype"/>
          <w:b/>
          <w:bCs/>
          <w:sz w:val="20"/>
          <w:szCs w:val="20"/>
          <w:lang w:val="en-GB"/>
        </w:rPr>
        <w:t>(</w:t>
      </w:r>
      <w:r>
        <w:rPr>
          <w:rFonts w:ascii="Palatino Linotype" w:hAnsi="Palatino Linotype"/>
          <w:b/>
          <w:bCs/>
          <w:sz w:val="20"/>
          <w:szCs w:val="20"/>
          <w:lang w:val="en-GB"/>
        </w:rPr>
        <w:t>compound 5a in Fig. S1</w:t>
      </w:r>
      <w:r w:rsidRPr="0083194B">
        <w:rPr>
          <w:rFonts w:ascii="Palatino Linotype" w:hAnsi="Palatino Linotype"/>
          <w:b/>
          <w:bCs/>
          <w:sz w:val="20"/>
          <w:szCs w:val="20"/>
          <w:lang w:val="en-GB"/>
        </w:rPr>
        <w:t>)</w:t>
      </w:r>
    </w:p>
    <w:p w:rsidR="005671B9" w:rsidRPr="00615557" w:rsidRDefault="005671B9" w:rsidP="005671B9">
      <w:pPr>
        <w:rPr>
          <w:rFonts w:ascii="Palatino Linotype" w:hAnsi="Palatino Linotype"/>
          <w:sz w:val="20"/>
          <w:szCs w:val="20"/>
          <w:lang w:val="en-GB"/>
        </w:rPr>
      </w:pPr>
      <w:r w:rsidRPr="00615557">
        <w:rPr>
          <w:rFonts w:ascii="Palatino Linotype" w:hAnsi="Palatino Linotype"/>
          <w:sz w:val="20"/>
          <w:szCs w:val="20"/>
          <w:lang w:val="en-GB"/>
        </w:rPr>
        <w:t xml:space="preserve">7.8 mg of </w:t>
      </w:r>
      <w:r w:rsidRPr="00F73B75">
        <w:rPr>
          <w:rFonts w:ascii="Palatino Linotype" w:hAnsi="Palatino Linotype"/>
          <w:bCs/>
          <w:sz w:val="20"/>
          <w:szCs w:val="20"/>
          <w:lang w:val="en-GB"/>
        </w:rPr>
        <w:t>NH</w:t>
      </w:r>
      <w:r w:rsidRPr="00F73B75">
        <w:rPr>
          <w:rFonts w:ascii="Palatino Linotype" w:hAnsi="Palatino Linotype"/>
          <w:bCs/>
          <w:sz w:val="20"/>
          <w:szCs w:val="20"/>
          <w:vertAlign w:val="subscript"/>
          <w:lang w:val="en-GB"/>
        </w:rPr>
        <w:t>2</w:t>
      </w:r>
      <w:r w:rsidRPr="00F73B75">
        <w:rPr>
          <w:rFonts w:ascii="Palatino Linotype" w:hAnsi="Palatino Linotype"/>
          <w:bCs/>
          <w:sz w:val="20"/>
          <w:szCs w:val="20"/>
          <w:lang w:val="en-GB"/>
        </w:rPr>
        <w:t>-PEG2-[Fe</w:t>
      </w:r>
      <w:proofErr w:type="gramStart"/>
      <w:r w:rsidRPr="00F73B75">
        <w:rPr>
          <w:rFonts w:ascii="Palatino Linotype" w:hAnsi="Palatino Linotype"/>
          <w:bCs/>
          <w:sz w:val="20"/>
          <w:szCs w:val="20"/>
          <w:lang w:val="en-GB"/>
        </w:rPr>
        <w:t>]FSC</w:t>
      </w:r>
      <w:proofErr w:type="gramEnd"/>
      <w:r w:rsidRPr="00F73B75">
        <w:rPr>
          <w:rFonts w:ascii="Palatino Linotype" w:hAnsi="Palatino Linotype"/>
          <w:bCs/>
          <w:sz w:val="20"/>
          <w:szCs w:val="20"/>
          <w:lang w:val="en-GB"/>
        </w:rPr>
        <w:t>(PEG4-FAPi)</w:t>
      </w:r>
      <w:r w:rsidRPr="00F73B75">
        <w:rPr>
          <w:rFonts w:ascii="Palatino Linotype" w:hAnsi="Palatino Linotype"/>
          <w:bCs/>
          <w:sz w:val="20"/>
          <w:szCs w:val="20"/>
          <w:vertAlign w:val="subscript"/>
          <w:lang w:val="en-GB"/>
        </w:rPr>
        <w:t>2</w:t>
      </w:r>
      <w:r w:rsidRPr="00615557">
        <w:rPr>
          <w:rFonts w:ascii="Palatino Linotype" w:hAnsi="Palatino Linotype"/>
          <w:sz w:val="20"/>
          <w:szCs w:val="20"/>
          <w:lang w:val="en-GB"/>
        </w:rPr>
        <w:t xml:space="preserve"> </w:t>
      </w:r>
      <w:r>
        <w:rPr>
          <w:rFonts w:ascii="Palatino Linotype" w:hAnsi="Palatino Linotype"/>
          <w:sz w:val="20"/>
          <w:szCs w:val="20"/>
          <w:lang w:val="en-GB"/>
        </w:rPr>
        <w:t>(</w:t>
      </w:r>
      <w:r w:rsidRPr="00615557">
        <w:rPr>
          <w:rFonts w:ascii="Palatino Linotype" w:hAnsi="Palatino Linotype"/>
          <w:b/>
          <w:bCs/>
          <w:sz w:val="20"/>
          <w:szCs w:val="20"/>
          <w:lang w:val="en-GB"/>
        </w:rPr>
        <w:t>4</w:t>
      </w:r>
      <w:r w:rsidRPr="00765841">
        <w:rPr>
          <w:rFonts w:ascii="Palatino Linotype" w:hAnsi="Palatino Linotype"/>
          <w:sz w:val="20"/>
          <w:szCs w:val="20"/>
          <w:lang w:val="en-GB"/>
        </w:rPr>
        <w:t>)</w:t>
      </w:r>
      <w:r w:rsidRPr="00615557">
        <w:rPr>
          <w:rFonts w:ascii="Palatino Linotype" w:hAnsi="Palatino Linotype"/>
          <w:sz w:val="20"/>
          <w:szCs w:val="20"/>
          <w:lang w:val="en-GB"/>
        </w:rPr>
        <w:t xml:space="preserve"> (3.1 µ</w:t>
      </w:r>
      <w:proofErr w:type="spellStart"/>
      <w:r w:rsidRPr="00615557">
        <w:rPr>
          <w:rFonts w:ascii="Palatino Linotype" w:hAnsi="Palatino Linotype"/>
          <w:sz w:val="20"/>
          <w:szCs w:val="20"/>
          <w:lang w:val="en-GB"/>
        </w:rPr>
        <w:t>mol</w:t>
      </w:r>
      <w:proofErr w:type="spellEnd"/>
      <w:r w:rsidRPr="00615557">
        <w:rPr>
          <w:rFonts w:ascii="Palatino Linotype" w:hAnsi="Palatino Linotype"/>
          <w:sz w:val="20"/>
          <w:szCs w:val="20"/>
          <w:lang w:val="en-GB"/>
        </w:rPr>
        <w:t>, 1.3 eq.) were dissolved in 390 µL of dry DMF and the pH adjusted to 9 with DIPEA.</w:t>
      </w:r>
    </w:p>
    <w:p w:rsidR="005671B9" w:rsidRPr="00615557" w:rsidRDefault="005671B9" w:rsidP="005671B9">
      <w:pPr>
        <w:rPr>
          <w:rFonts w:ascii="Palatino Linotype" w:hAnsi="Palatino Linotype"/>
          <w:sz w:val="20"/>
          <w:szCs w:val="20"/>
          <w:lang w:val="en-GB"/>
        </w:rPr>
      </w:pPr>
      <w:r w:rsidRPr="00615557">
        <w:rPr>
          <w:rFonts w:ascii="Palatino Linotype" w:hAnsi="Palatino Linotype"/>
          <w:sz w:val="20"/>
          <w:szCs w:val="20"/>
          <w:lang w:val="en-GB"/>
        </w:rPr>
        <w:t>3.6 mg of HATU (9.5 µ</w:t>
      </w:r>
      <w:proofErr w:type="spellStart"/>
      <w:r w:rsidRPr="00615557">
        <w:rPr>
          <w:rFonts w:ascii="Palatino Linotype" w:hAnsi="Palatino Linotype"/>
          <w:sz w:val="20"/>
          <w:szCs w:val="20"/>
          <w:lang w:val="en-GB"/>
        </w:rPr>
        <w:t>mol</w:t>
      </w:r>
      <w:proofErr w:type="spellEnd"/>
      <w:r w:rsidRPr="00615557">
        <w:rPr>
          <w:rFonts w:ascii="Palatino Linotype" w:hAnsi="Palatino Linotype"/>
          <w:sz w:val="20"/>
          <w:szCs w:val="20"/>
          <w:lang w:val="en-GB"/>
        </w:rPr>
        <w:t>, 4.0 eq.)</w:t>
      </w:r>
      <w:r>
        <w:rPr>
          <w:rFonts w:ascii="Palatino Linotype" w:hAnsi="Palatino Linotype"/>
          <w:sz w:val="20"/>
          <w:szCs w:val="20"/>
          <w:lang w:val="en-GB"/>
        </w:rPr>
        <w:t xml:space="preserve"> and</w:t>
      </w:r>
      <w:r w:rsidRPr="00615557">
        <w:rPr>
          <w:rFonts w:ascii="Palatino Linotype" w:hAnsi="Palatino Linotype"/>
          <w:sz w:val="20"/>
          <w:szCs w:val="20"/>
          <w:lang w:val="en-GB"/>
        </w:rPr>
        <w:t xml:space="preserve"> 1.3 mg of </w:t>
      </w:r>
      <w:proofErr w:type="spellStart"/>
      <w:r w:rsidRPr="00615557">
        <w:rPr>
          <w:rFonts w:ascii="Palatino Linotype" w:hAnsi="Palatino Linotype"/>
          <w:sz w:val="20"/>
          <w:szCs w:val="20"/>
          <w:lang w:val="en-GB"/>
        </w:rPr>
        <w:t>HOAt</w:t>
      </w:r>
      <w:proofErr w:type="spellEnd"/>
      <w:r w:rsidRPr="00615557">
        <w:rPr>
          <w:rFonts w:ascii="Palatino Linotype" w:hAnsi="Palatino Linotype"/>
          <w:sz w:val="20"/>
          <w:szCs w:val="20"/>
          <w:lang w:val="en-GB"/>
        </w:rPr>
        <w:t xml:space="preserve"> (9.5 µ</w:t>
      </w:r>
      <w:proofErr w:type="spellStart"/>
      <w:r w:rsidRPr="00615557">
        <w:rPr>
          <w:rFonts w:ascii="Palatino Linotype" w:hAnsi="Palatino Linotype"/>
          <w:sz w:val="20"/>
          <w:szCs w:val="20"/>
          <w:lang w:val="en-GB"/>
        </w:rPr>
        <w:t>mol</w:t>
      </w:r>
      <w:proofErr w:type="spellEnd"/>
      <w:r w:rsidRPr="00615557">
        <w:rPr>
          <w:rFonts w:ascii="Palatino Linotype" w:hAnsi="Palatino Linotype"/>
          <w:sz w:val="20"/>
          <w:szCs w:val="20"/>
          <w:lang w:val="en-GB"/>
        </w:rPr>
        <w:t xml:space="preserve">, 4.0 eq.) were dissolved </w:t>
      </w:r>
      <w:r>
        <w:rPr>
          <w:rFonts w:ascii="Palatino Linotype" w:hAnsi="Palatino Linotype"/>
          <w:sz w:val="20"/>
          <w:szCs w:val="20"/>
          <w:lang w:val="en-GB"/>
        </w:rPr>
        <w:t>in</w:t>
      </w:r>
      <w:r w:rsidRPr="00615557">
        <w:rPr>
          <w:rFonts w:ascii="Palatino Linotype" w:hAnsi="Palatino Linotype"/>
          <w:sz w:val="20"/>
          <w:szCs w:val="20"/>
          <w:lang w:val="en-GB"/>
        </w:rPr>
        <w:t xml:space="preserve"> 100 µL of dry DMF</w:t>
      </w:r>
      <w:r w:rsidRPr="00615557">
        <w:rPr>
          <w:rFonts w:ascii="Palatino Linotype" w:hAnsi="Palatino Linotype"/>
          <w:color w:val="FF0000"/>
          <w:sz w:val="20"/>
          <w:szCs w:val="20"/>
          <w:lang w:val="en-GB"/>
        </w:rPr>
        <w:t xml:space="preserve"> </w:t>
      </w:r>
      <w:r w:rsidRPr="00615557">
        <w:rPr>
          <w:rFonts w:ascii="Palatino Linotype" w:hAnsi="Palatino Linotype"/>
          <w:sz w:val="20"/>
          <w:szCs w:val="20"/>
          <w:lang w:val="en-GB"/>
        </w:rPr>
        <w:t>and then mixed with 2.5 mg of ZW800-1 carboxylic acid (2.4 µ</w:t>
      </w:r>
      <w:proofErr w:type="spellStart"/>
      <w:r w:rsidRPr="00615557">
        <w:rPr>
          <w:rFonts w:ascii="Palatino Linotype" w:hAnsi="Palatino Linotype"/>
          <w:sz w:val="20"/>
          <w:szCs w:val="20"/>
          <w:lang w:val="en-GB"/>
        </w:rPr>
        <w:t>mol</w:t>
      </w:r>
      <w:proofErr w:type="spellEnd"/>
      <w:r w:rsidRPr="00615557">
        <w:rPr>
          <w:rFonts w:ascii="Palatino Linotype" w:hAnsi="Palatino Linotype"/>
          <w:sz w:val="20"/>
          <w:szCs w:val="20"/>
          <w:lang w:val="en-GB"/>
        </w:rPr>
        <w:t xml:space="preserve">, 1.0 eq.). The pH was corrected to 9 with 0.5 µL of DIPEA and the resulting solution was allowed to rest for approximately 10 min. Subsequently, this mixture was added dropwise to the solution of the </w:t>
      </w:r>
      <w:proofErr w:type="spellStart"/>
      <w:r w:rsidRPr="00615557">
        <w:rPr>
          <w:rFonts w:ascii="Palatino Linotype" w:hAnsi="Palatino Linotype"/>
          <w:sz w:val="20"/>
          <w:szCs w:val="20"/>
          <w:lang w:val="en-GB"/>
        </w:rPr>
        <w:t>siderophore</w:t>
      </w:r>
      <w:proofErr w:type="spellEnd"/>
      <w:r w:rsidRPr="00615557">
        <w:rPr>
          <w:rFonts w:ascii="Palatino Linotype" w:hAnsi="Palatino Linotype"/>
          <w:sz w:val="20"/>
          <w:szCs w:val="20"/>
          <w:lang w:val="en-GB"/>
        </w:rPr>
        <w:t xml:space="preserve"> derivative and the resulting pH was adjusted to 9. After stirring 1h at RT the reaction was monitored by analytical RP-HPLC. </w:t>
      </w:r>
    </w:p>
    <w:p w:rsidR="005671B9" w:rsidRPr="00765841" w:rsidRDefault="005671B9" w:rsidP="005671B9">
      <w:pPr>
        <w:rPr>
          <w:rFonts w:ascii="Palatino Linotype" w:hAnsi="Palatino Linotype"/>
          <w:sz w:val="20"/>
          <w:szCs w:val="20"/>
          <w:lang w:val="en-GB"/>
        </w:rPr>
      </w:pPr>
      <w:r w:rsidRPr="00CA7595">
        <w:rPr>
          <w:rFonts w:ascii="Palatino Linotype" w:hAnsi="Palatino Linotype"/>
          <w:sz w:val="20"/>
          <w:szCs w:val="20"/>
          <w:lang w:val="en-GB"/>
        </w:rPr>
        <w:t xml:space="preserve">For </w:t>
      </w:r>
      <w:proofErr w:type="spellStart"/>
      <w:r w:rsidRPr="00CA7595">
        <w:rPr>
          <w:rFonts w:ascii="Palatino Linotype" w:hAnsi="Palatino Linotype"/>
          <w:sz w:val="20"/>
          <w:szCs w:val="20"/>
          <w:lang w:val="en-GB"/>
        </w:rPr>
        <w:t>demetallation</w:t>
      </w:r>
      <w:proofErr w:type="spellEnd"/>
      <w:r w:rsidRPr="00CA7595">
        <w:rPr>
          <w:rFonts w:ascii="Palatino Linotype" w:hAnsi="Palatino Linotype"/>
          <w:sz w:val="20"/>
          <w:szCs w:val="20"/>
          <w:lang w:val="en-GB"/>
        </w:rPr>
        <w:t>, the</w:t>
      </w:r>
      <w:r>
        <w:rPr>
          <w:rFonts w:ascii="Palatino Linotype" w:hAnsi="Palatino Linotype"/>
          <w:sz w:val="20"/>
          <w:szCs w:val="20"/>
          <w:lang w:val="en-GB"/>
        </w:rPr>
        <w:t xml:space="preserve"> crude solution was initially </w:t>
      </w:r>
      <w:r w:rsidRPr="00843ED2">
        <w:rPr>
          <w:rFonts w:ascii="Palatino Linotype" w:hAnsi="Palatino Linotype"/>
          <w:sz w:val="20"/>
          <w:szCs w:val="20"/>
          <w:lang w:val="en-GB"/>
        </w:rPr>
        <w:t xml:space="preserve">diluted </w:t>
      </w:r>
      <w:r>
        <w:rPr>
          <w:rFonts w:ascii="Palatino Linotype" w:hAnsi="Palatino Linotype"/>
          <w:sz w:val="20"/>
          <w:szCs w:val="20"/>
          <w:lang w:val="en-GB"/>
        </w:rPr>
        <w:t xml:space="preserve">in a </w:t>
      </w:r>
      <w:r w:rsidRPr="00843ED2">
        <w:rPr>
          <w:rFonts w:ascii="Palatino Linotype" w:hAnsi="Palatino Linotype"/>
          <w:sz w:val="20"/>
          <w:szCs w:val="20"/>
          <w:lang w:val="en-GB"/>
        </w:rPr>
        <w:t xml:space="preserve">1:1 </w:t>
      </w:r>
      <w:r>
        <w:rPr>
          <w:rFonts w:ascii="Palatino Linotype" w:hAnsi="Palatino Linotype"/>
          <w:sz w:val="20"/>
          <w:szCs w:val="20"/>
          <w:lang w:val="en-GB"/>
        </w:rPr>
        <w:t xml:space="preserve">ratio </w:t>
      </w:r>
      <w:r w:rsidRPr="00615557">
        <w:rPr>
          <w:rFonts w:ascii="Palatino Linotype" w:hAnsi="Palatino Linotype"/>
          <w:sz w:val="20"/>
          <w:szCs w:val="20"/>
          <w:lang w:val="en-GB"/>
        </w:rPr>
        <w:t>with H</w:t>
      </w:r>
      <w:r w:rsidRPr="00615557">
        <w:rPr>
          <w:rFonts w:ascii="Palatino Linotype" w:hAnsi="Palatino Linotype"/>
          <w:sz w:val="20"/>
          <w:szCs w:val="20"/>
          <w:vertAlign w:val="subscript"/>
          <w:lang w:val="en-GB"/>
        </w:rPr>
        <w:t>2</w:t>
      </w:r>
      <w:r w:rsidRPr="00615557">
        <w:rPr>
          <w:rFonts w:ascii="Palatino Linotype" w:hAnsi="Palatino Linotype"/>
          <w:sz w:val="20"/>
          <w:szCs w:val="20"/>
          <w:lang w:val="en-GB"/>
        </w:rPr>
        <w:t xml:space="preserve">O. Thereafter, </w:t>
      </w:r>
      <w:r w:rsidRPr="00CA7595">
        <w:rPr>
          <w:rFonts w:ascii="Palatino Linotype" w:hAnsi="Palatino Linotype"/>
          <w:sz w:val="20"/>
          <w:szCs w:val="20"/>
          <w:lang w:val="en-GB"/>
        </w:rPr>
        <w:t>an aqueous solution of EDTA (</w:t>
      </w:r>
      <w:r>
        <w:rPr>
          <w:rFonts w:ascii="Palatino Linotype" w:hAnsi="Palatino Linotype"/>
          <w:sz w:val="20"/>
          <w:szCs w:val="20"/>
          <w:lang w:val="en-GB"/>
        </w:rPr>
        <w:t>5</w:t>
      </w:r>
      <w:r w:rsidRPr="00CA7595">
        <w:rPr>
          <w:rFonts w:ascii="Palatino Linotype" w:hAnsi="Palatino Linotype"/>
          <w:sz w:val="20"/>
          <w:szCs w:val="20"/>
          <w:lang w:val="en-GB"/>
        </w:rPr>
        <w:t xml:space="preserve">00 </w:t>
      </w:r>
      <w:proofErr w:type="spellStart"/>
      <w:r w:rsidRPr="00CA7595">
        <w:rPr>
          <w:rFonts w:ascii="Palatino Linotype" w:hAnsi="Palatino Linotype"/>
          <w:sz w:val="20"/>
          <w:szCs w:val="20"/>
          <w:lang w:val="en-GB"/>
        </w:rPr>
        <w:t>mM</w:t>
      </w:r>
      <w:proofErr w:type="spellEnd"/>
      <w:r w:rsidRPr="00CA7595">
        <w:rPr>
          <w:rFonts w:ascii="Palatino Linotype" w:hAnsi="Palatino Linotype"/>
          <w:sz w:val="20"/>
          <w:szCs w:val="20"/>
          <w:lang w:val="en-GB"/>
        </w:rPr>
        <w:t xml:space="preserve">) was added to provide an excess of approximately </w:t>
      </w:r>
      <w:r>
        <w:rPr>
          <w:rFonts w:ascii="Palatino Linotype" w:hAnsi="Palatino Linotype"/>
          <w:sz w:val="20"/>
          <w:szCs w:val="20"/>
          <w:lang w:val="en-GB"/>
        </w:rPr>
        <w:t>45</w:t>
      </w:r>
      <w:r w:rsidRPr="00CA7595">
        <w:rPr>
          <w:rFonts w:ascii="Palatino Linotype" w:hAnsi="Palatino Linotype"/>
          <w:sz w:val="20"/>
          <w:szCs w:val="20"/>
          <w:lang w:val="en-GB"/>
        </w:rPr>
        <w:t xml:space="preserve"> eq</w:t>
      </w:r>
      <w:r>
        <w:rPr>
          <w:rFonts w:ascii="Palatino Linotype" w:hAnsi="Palatino Linotype"/>
          <w:sz w:val="20"/>
          <w:szCs w:val="20"/>
          <w:lang w:val="en-GB"/>
        </w:rPr>
        <w:t>uivalents</w:t>
      </w:r>
      <w:r w:rsidRPr="00CA7595">
        <w:rPr>
          <w:rFonts w:ascii="Palatino Linotype" w:hAnsi="Palatino Linotype"/>
          <w:sz w:val="20"/>
          <w:szCs w:val="20"/>
          <w:lang w:val="en-GB"/>
        </w:rPr>
        <w:t xml:space="preserve"> of EDTA over the </w:t>
      </w:r>
      <w:proofErr w:type="spellStart"/>
      <w:r>
        <w:rPr>
          <w:rFonts w:ascii="Palatino Linotype" w:hAnsi="Palatino Linotype"/>
          <w:sz w:val="20"/>
          <w:szCs w:val="20"/>
          <w:lang w:val="en-GB"/>
        </w:rPr>
        <w:t>siderophore</w:t>
      </w:r>
      <w:proofErr w:type="spellEnd"/>
      <w:r>
        <w:rPr>
          <w:rFonts w:ascii="Palatino Linotype" w:hAnsi="Palatino Linotype"/>
          <w:sz w:val="20"/>
          <w:szCs w:val="20"/>
          <w:lang w:val="en-GB"/>
        </w:rPr>
        <w:t xml:space="preserve"> derivative</w:t>
      </w:r>
      <w:r w:rsidRPr="00CA7595">
        <w:rPr>
          <w:rFonts w:ascii="Palatino Linotype" w:hAnsi="Palatino Linotype"/>
          <w:sz w:val="20"/>
          <w:szCs w:val="20"/>
          <w:lang w:val="en-GB"/>
        </w:rPr>
        <w:t xml:space="preserve">. The pH was adjusted to 4.5, and the solution was stirred </w:t>
      </w:r>
      <w:r>
        <w:rPr>
          <w:rFonts w:ascii="Palatino Linotype" w:hAnsi="Palatino Linotype"/>
          <w:sz w:val="20"/>
          <w:szCs w:val="20"/>
          <w:lang w:val="en-GB"/>
        </w:rPr>
        <w:t xml:space="preserve">at RT </w:t>
      </w:r>
      <w:r w:rsidRPr="00CA7595">
        <w:rPr>
          <w:rFonts w:ascii="Palatino Linotype" w:hAnsi="Palatino Linotype"/>
          <w:sz w:val="20"/>
          <w:szCs w:val="20"/>
          <w:lang w:val="en-GB"/>
        </w:rPr>
        <w:t>for 4 hours.</w:t>
      </w:r>
      <w:r>
        <w:rPr>
          <w:rFonts w:ascii="Palatino Linotype" w:hAnsi="Palatino Linotype"/>
          <w:sz w:val="20"/>
          <w:szCs w:val="20"/>
          <w:lang w:val="en-GB"/>
        </w:rPr>
        <w:t xml:space="preserve"> Subsequently, the EDTA precipitate was removed by centrifugation and the solution was dried by rotary evaporation. The resulting crude residue was then dissolved in 1 mL of H</w:t>
      </w:r>
      <w:r w:rsidRPr="007F1ABC">
        <w:rPr>
          <w:rFonts w:ascii="Palatino Linotype" w:hAnsi="Palatino Linotype"/>
          <w:sz w:val="20"/>
          <w:szCs w:val="20"/>
          <w:vertAlign w:val="subscript"/>
          <w:lang w:val="en-GB"/>
        </w:rPr>
        <w:t>2</w:t>
      </w:r>
      <w:r>
        <w:rPr>
          <w:rFonts w:ascii="Palatino Linotype" w:hAnsi="Palatino Linotype"/>
          <w:sz w:val="20"/>
          <w:szCs w:val="20"/>
          <w:lang w:val="en-GB"/>
        </w:rPr>
        <w:t>O/ACN 1/1 and purified by p</w:t>
      </w:r>
      <w:r w:rsidRPr="00CA7595">
        <w:rPr>
          <w:rFonts w:ascii="Palatino Linotype" w:hAnsi="Palatino Linotype"/>
          <w:sz w:val="20"/>
          <w:szCs w:val="20"/>
          <w:lang w:val="en-GB"/>
        </w:rPr>
        <w:t>reparative RP-HPLC purification (</w:t>
      </w:r>
      <w:r w:rsidRPr="005A332A">
        <w:rPr>
          <w:rFonts w:ascii="Palatino Linotype" w:hAnsi="Palatino Linotype"/>
          <w:sz w:val="20"/>
          <w:szCs w:val="20"/>
          <w:lang w:val="en-GB"/>
        </w:rPr>
        <w:t>gradient P(</w:t>
      </w:r>
      <w:r>
        <w:rPr>
          <w:rFonts w:ascii="Palatino Linotype" w:hAnsi="Palatino Linotype"/>
          <w:sz w:val="20"/>
          <w:szCs w:val="20"/>
          <w:lang w:val="en-GB"/>
        </w:rPr>
        <w:t>E</w:t>
      </w:r>
      <w:r w:rsidRPr="009F0A79">
        <w:rPr>
          <w:rFonts w:ascii="Palatino Linotype" w:hAnsi="Palatino Linotype"/>
          <w:sz w:val="20"/>
          <w:szCs w:val="20"/>
          <w:lang w:val="en-GB"/>
        </w:rPr>
        <w:t xml:space="preserve">); </w:t>
      </w:r>
      <w:proofErr w:type="spellStart"/>
      <w:r w:rsidRPr="009F0A79">
        <w:rPr>
          <w:rFonts w:ascii="Palatino Linotype" w:hAnsi="Palatino Linotype"/>
          <w:sz w:val="20"/>
          <w:szCs w:val="20"/>
          <w:lang w:val="en-GB"/>
        </w:rPr>
        <w:t>t</w:t>
      </w:r>
      <w:r w:rsidRPr="009F0A79">
        <w:rPr>
          <w:rFonts w:ascii="Palatino Linotype" w:hAnsi="Palatino Linotype"/>
          <w:sz w:val="20"/>
          <w:szCs w:val="20"/>
          <w:vertAlign w:val="subscript"/>
          <w:lang w:val="en-GB"/>
        </w:rPr>
        <w:t>R</w:t>
      </w:r>
      <w:proofErr w:type="spellEnd"/>
      <w:r w:rsidRPr="009F0A79">
        <w:rPr>
          <w:rFonts w:ascii="Palatino Linotype" w:hAnsi="Palatino Linotype"/>
          <w:sz w:val="20"/>
          <w:szCs w:val="20"/>
          <w:lang w:val="en-GB"/>
        </w:rPr>
        <w:t xml:space="preserve"> = 20.7 min) yield</w:t>
      </w:r>
      <w:r>
        <w:rPr>
          <w:rFonts w:ascii="Palatino Linotype" w:hAnsi="Palatino Linotype"/>
          <w:sz w:val="20"/>
          <w:szCs w:val="20"/>
          <w:lang w:val="en-GB"/>
        </w:rPr>
        <w:t>ing</w:t>
      </w:r>
      <w:r w:rsidRPr="009F0A79">
        <w:rPr>
          <w:rFonts w:ascii="Palatino Linotype" w:hAnsi="Palatino Linotype"/>
          <w:sz w:val="20"/>
          <w:szCs w:val="20"/>
          <w:lang w:val="en-GB"/>
        </w:rPr>
        <w:t xml:space="preserve"> </w:t>
      </w:r>
      <w:r w:rsidRPr="00991DDC">
        <w:rPr>
          <w:rFonts w:ascii="Palatino Linotype" w:hAnsi="Palatino Linotype"/>
          <w:sz w:val="20"/>
          <w:szCs w:val="20"/>
          <w:lang w:val="en-GB"/>
        </w:rPr>
        <w:t xml:space="preserve">3.8 mg </w:t>
      </w:r>
      <w:r w:rsidRPr="00A346EE">
        <w:rPr>
          <w:rFonts w:ascii="Palatino Linotype" w:hAnsi="Palatino Linotype"/>
          <w:sz w:val="20"/>
          <w:szCs w:val="20"/>
          <w:lang w:val="en-GB"/>
        </w:rPr>
        <w:t>(</w:t>
      </w:r>
      <w:r>
        <w:rPr>
          <w:rFonts w:ascii="Palatino Linotype" w:hAnsi="Palatino Linotype"/>
          <w:sz w:val="20"/>
          <w:szCs w:val="20"/>
          <w:lang w:val="en-GB"/>
        </w:rPr>
        <w:t>1.1</w:t>
      </w:r>
      <w:r w:rsidRPr="00A346EE">
        <w:rPr>
          <w:rFonts w:ascii="Palatino Linotype" w:hAnsi="Palatino Linotype"/>
          <w:sz w:val="20"/>
          <w:szCs w:val="20"/>
          <w:lang w:val="en-GB"/>
        </w:rPr>
        <w:t xml:space="preserve"> </w:t>
      </w:r>
      <w:r w:rsidRPr="00991DDC">
        <w:rPr>
          <w:rFonts w:ascii="Palatino Linotype" w:hAnsi="Palatino Linotype"/>
          <w:sz w:val="20"/>
          <w:szCs w:val="20"/>
          <w:lang w:val="en-GB"/>
        </w:rPr>
        <w:t>µ</w:t>
      </w:r>
      <w:proofErr w:type="spellStart"/>
      <w:r w:rsidRPr="00991DDC">
        <w:rPr>
          <w:rFonts w:ascii="Palatino Linotype" w:hAnsi="Palatino Linotype"/>
          <w:sz w:val="20"/>
          <w:szCs w:val="20"/>
          <w:lang w:val="en-GB"/>
        </w:rPr>
        <w:t>mol</w:t>
      </w:r>
      <w:proofErr w:type="spellEnd"/>
      <w:r w:rsidRPr="00991DDC">
        <w:rPr>
          <w:rFonts w:ascii="Palatino Linotype" w:hAnsi="Palatino Linotype"/>
          <w:sz w:val="20"/>
          <w:szCs w:val="20"/>
          <w:lang w:val="en-GB"/>
        </w:rPr>
        <w:t>, 4</w:t>
      </w:r>
      <w:r>
        <w:rPr>
          <w:rFonts w:ascii="Palatino Linotype" w:hAnsi="Palatino Linotype"/>
          <w:sz w:val="20"/>
          <w:szCs w:val="20"/>
          <w:lang w:val="en-GB"/>
        </w:rPr>
        <w:t>5</w:t>
      </w:r>
      <w:r w:rsidRPr="00991DDC">
        <w:rPr>
          <w:rFonts w:ascii="Palatino Linotype" w:hAnsi="Palatino Linotype"/>
          <w:sz w:val="20"/>
          <w:szCs w:val="20"/>
          <w:lang w:val="en-GB"/>
        </w:rPr>
        <w:t>.</w:t>
      </w:r>
      <w:r>
        <w:rPr>
          <w:rFonts w:ascii="Palatino Linotype" w:hAnsi="Palatino Linotype"/>
          <w:sz w:val="20"/>
          <w:szCs w:val="20"/>
          <w:lang w:val="en-GB"/>
        </w:rPr>
        <w:t>8</w:t>
      </w:r>
      <w:r w:rsidRPr="00991DDC">
        <w:rPr>
          <w:rFonts w:ascii="Palatino Linotype" w:hAnsi="Palatino Linotype"/>
          <w:sz w:val="20"/>
          <w:szCs w:val="20"/>
          <w:lang w:val="en-GB"/>
        </w:rPr>
        <w:t xml:space="preserve">%) </w:t>
      </w:r>
      <w:r w:rsidRPr="00A346EE">
        <w:rPr>
          <w:rFonts w:ascii="Palatino Linotype" w:hAnsi="Palatino Linotype"/>
          <w:sz w:val="20"/>
          <w:szCs w:val="20"/>
          <w:lang w:val="en-GB"/>
        </w:rPr>
        <w:t xml:space="preserve">of </w:t>
      </w:r>
      <w:r>
        <w:rPr>
          <w:rFonts w:ascii="Palatino Linotype" w:hAnsi="Palatino Linotype"/>
          <w:sz w:val="20"/>
          <w:szCs w:val="20"/>
          <w:lang w:val="en-GB"/>
        </w:rPr>
        <w:t>ZW800-FFAPi</w:t>
      </w:r>
      <w:r>
        <w:rPr>
          <w:rFonts w:ascii="Palatino Linotype" w:hAnsi="Palatino Linotype"/>
          <w:sz w:val="20"/>
          <w:szCs w:val="20"/>
          <w:vertAlign w:val="subscript"/>
          <w:lang w:val="en-GB"/>
        </w:rPr>
        <w:t xml:space="preserve"> </w:t>
      </w:r>
      <w:r w:rsidRPr="00765841">
        <w:rPr>
          <w:rFonts w:ascii="Palatino Linotype" w:hAnsi="Palatino Linotype"/>
          <w:sz w:val="20"/>
          <w:szCs w:val="20"/>
          <w:lang w:val="en-GB"/>
        </w:rPr>
        <w:t>(</w:t>
      </w:r>
      <w:r>
        <w:rPr>
          <w:rFonts w:ascii="Palatino Linotype" w:hAnsi="Palatino Linotype"/>
          <w:b/>
          <w:bCs/>
          <w:sz w:val="20"/>
          <w:szCs w:val="20"/>
          <w:lang w:val="en-GB"/>
        </w:rPr>
        <w:t>5a</w:t>
      </w:r>
      <w:r w:rsidRPr="00765841">
        <w:rPr>
          <w:rFonts w:ascii="Palatino Linotype" w:hAnsi="Palatino Linotype"/>
          <w:sz w:val="20"/>
          <w:szCs w:val="20"/>
          <w:lang w:val="en-GB"/>
        </w:rPr>
        <w:t>)</w:t>
      </w:r>
      <w:r>
        <w:rPr>
          <w:rFonts w:ascii="Palatino Linotype" w:hAnsi="Palatino Linotype"/>
          <w:b/>
          <w:bCs/>
          <w:sz w:val="20"/>
          <w:szCs w:val="20"/>
          <w:lang w:val="en-GB"/>
        </w:rPr>
        <w:t xml:space="preserve"> </w:t>
      </w:r>
      <w:r w:rsidRPr="00A346EE">
        <w:rPr>
          <w:rFonts w:ascii="Palatino Linotype" w:hAnsi="Palatino Linotype"/>
          <w:sz w:val="20"/>
          <w:szCs w:val="20"/>
          <w:lang w:val="en-GB"/>
        </w:rPr>
        <w:t xml:space="preserve">with a purity &gt; </w:t>
      </w:r>
      <w:r>
        <w:rPr>
          <w:rFonts w:ascii="Palatino Linotype" w:hAnsi="Palatino Linotype"/>
          <w:sz w:val="20"/>
          <w:szCs w:val="20"/>
          <w:lang w:val="en-GB"/>
        </w:rPr>
        <w:t>96</w:t>
      </w:r>
      <w:r w:rsidRPr="00503557">
        <w:rPr>
          <w:rFonts w:ascii="Palatino Linotype" w:hAnsi="Palatino Linotype"/>
          <w:sz w:val="20"/>
          <w:szCs w:val="20"/>
          <w:lang w:val="en-GB"/>
        </w:rPr>
        <w:t xml:space="preserve"> % </w:t>
      </w:r>
      <w:r w:rsidRPr="00A346EE">
        <w:rPr>
          <w:rFonts w:ascii="Palatino Linotype" w:hAnsi="Palatino Linotype"/>
          <w:sz w:val="20"/>
          <w:szCs w:val="20"/>
          <w:lang w:val="en-GB"/>
        </w:rPr>
        <w:t>confirmed by analytical RP-HPLC</w:t>
      </w:r>
      <w:r w:rsidRPr="006642E2">
        <w:rPr>
          <w:rFonts w:ascii="Palatino Linotype" w:hAnsi="Palatino Linotype"/>
          <w:sz w:val="20"/>
          <w:szCs w:val="20"/>
          <w:lang w:val="en-GB"/>
        </w:rPr>
        <w:t xml:space="preserve"> (gradient A(</w:t>
      </w:r>
      <w:r>
        <w:rPr>
          <w:rFonts w:ascii="Palatino Linotype" w:hAnsi="Palatino Linotype"/>
          <w:sz w:val="20"/>
          <w:szCs w:val="20"/>
          <w:lang w:val="en-GB"/>
        </w:rPr>
        <w:t>D</w:t>
      </w:r>
      <w:r w:rsidRPr="006642E2">
        <w:rPr>
          <w:rFonts w:ascii="Palatino Linotype" w:hAnsi="Palatino Linotype"/>
          <w:sz w:val="20"/>
          <w:szCs w:val="20"/>
          <w:lang w:val="en-GB"/>
        </w:rPr>
        <w:t xml:space="preserve">); </w:t>
      </w:r>
      <w:proofErr w:type="spellStart"/>
      <w:r w:rsidRPr="006642E2">
        <w:rPr>
          <w:rFonts w:ascii="Palatino Linotype" w:hAnsi="Palatino Linotype"/>
          <w:sz w:val="20"/>
          <w:szCs w:val="20"/>
          <w:lang w:val="en-GB"/>
        </w:rPr>
        <w:t>t</w:t>
      </w:r>
      <w:r w:rsidRPr="006642E2">
        <w:rPr>
          <w:rFonts w:ascii="Palatino Linotype" w:hAnsi="Palatino Linotype"/>
          <w:sz w:val="20"/>
          <w:szCs w:val="20"/>
          <w:vertAlign w:val="subscript"/>
          <w:lang w:val="en-GB"/>
        </w:rPr>
        <w:t>R</w:t>
      </w:r>
      <w:proofErr w:type="spellEnd"/>
      <w:r w:rsidRPr="006642E2">
        <w:rPr>
          <w:rFonts w:ascii="Palatino Linotype" w:hAnsi="Palatino Linotype"/>
          <w:sz w:val="20"/>
          <w:szCs w:val="20"/>
          <w:lang w:val="en-GB"/>
        </w:rPr>
        <w:t xml:space="preserve"> = 1</w:t>
      </w:r>
      <w:r>
        <w:rPr>
          <w:rFonts w:ascii="Palatino Linotype" w:hAnsi="Palatino Linotype"/>
          <w:sz w:val="20"/>
          <w:szCs w:val="20"/>
          <w:lang w:val="en-GB"/>
        </w:rPr>
        <w:t>2</w:t>
      </w:r>
      <w:r w:rsidRPr="006642E2">
        <w:rPr>
          <w:rFonts w:ascii="Palatino Linotype" w:hAnsi="Palatino Linotype"/>
          <w:sz w:val="20"/>
          <w:szCs w:val="20"/>
          <w:lang w:val="en-GB"/>
        </w:rPr>
        <w:t>.</w:t>
      </w:r>
      <w:r>
        <w:rPr>
          <w:rFonts w:ascii="Palatino Linotype" w:hAnsi="Palatino Linotype"/>
          <w:sz w:val="20"/>
          <w:szCs w:val="20"/>
          <w:lang w:val="en-GB"/>
        </w:rPr>
        <w:t>9</w:t>
      </w:r>
      <w:r w:rsidRPr="006642E2">
        <w:rPr>
          <w:rFonts w:ascii="Palatino Linotype" w:hAnsi="Palatino Linotype"/>
          <w:sz w:val="20"/>
          <w:szCs w:val="20"/>
          <w:lang w:val="en-GB"/>
        </w:rPr>
        <w:t xml:space="preserve"> min). </w:t>
      </w:r>
      <w:r w:rsidRPr="00615557">
        <w:rPr>
          <w:rFonts w:ascii="Palatino Linotype" w:hAnsi="Palatino Linotype"/>
          <w:sz w:val="20"/>
          <w:szCs w:val="20"/>
          <w:lang w:val="en-GB"/>
        </w:rPr>
        <w:t xml:space="preserve">ESI/MS: </w:t>
      </w:r>
      <w:r w:rsidRPr="00615557">
        <w:rPr>
          <w:rFonts w:ascii="Palatino Linotype" w:hAnsi="Palatino Linotype"/>
          <w:i/>
          <w:iCs/>
          <w:sz w:val="20"/>
          <w:szCs w:val="20"/>
          <w:lang w:val="en-GB"/>
        </w:rPr>
        <w:t>m/z</w:t>
      </w:r>
      <w:r w:rsidRPr="00615557">
        <w:rPr>
          <w:rFonts w:ascii="Palatino Linotype" w:hAnsi="Palatino Linotype"/>
          <w:sz w:val="20"/>
          <w:szCs w:val="20"/>
          <w:lang w:val="en-GB"/>
        </w:rPr>
        <w:t xml:space="preserve"> [M</w:t>
      </w:r>
      <w:r w:rsidRPr="00615557">
        <w:rPr>
          <w:rFonts w:ascii="Palatino Linotype" w:hAnsi="Palatino Linotype"/>
          <w:sz w:val="20"/>
          <w:szCs w:val="20"/>
          <w:vertAlign w:val="superscript"/>
          <w:lang w:val="en-GB"/>
        </w:rPr>
        <w:t>3+</w:t>
      </w:r>
      <w:r w:rsidRPr="00615557">
        <w:rPr>
          <w:rFonts w:ascii="Palatino Linotype" w:hAnsi="Palatino Linotype"/>
          <w:sz w:val="20"/>
          <w:szCs w:val="20"/>
          <w:lang w:val="en-GB"/>
        </w:rPr>
        <w:t>] = 1136.2 [C</w:t>
      </w:r>
      <w:r w:rsidRPr="00615557">
        <w:rPr>
          <w:rFonts w:ascii="Palatino Linotype" w:hAnsi="Palatino Linotype"/>
          <w:sz w:val="20"/>
          <w:szCs w:val="20"/>
          <w:vertAlign w:val="subscript"/>
          <w:lang w:val="en-GB"/>
        </w:rPr>
        <w:t>167</w:t>
      </w:r>
      <w:r w:rsidRPr="00615557">
        <w:rPr>
          <w:rFonts w:ascii="Palatino Linotype" w:hAnsi="Palatino Linotype"/>
          <w:sz w:val="20"/>
          <w:szCs w:val="20"/>
          <w:lang w:val="en-GB"/>
        </w:rPr>
        <w:t>H</w:t>
      </w:r>
      <w:r w:rsidRPr="00615557">
        <w:rPr>
          <w:rFonts w:ascii="Palatino Linotype" w:hAnsi="Palatino Linotype"/>
          <w:sz w:val="20"/>
          <w:szCs w:val="20"/>
          <w:vertAlign w:val="subscript"/>
          <w:lang w:val="en-GB"/>
        </w:rPr>
        <w:t>232</w:t>
      </w:r>
      <w:r w:rsidRPr="00615557">
        <w:rPr>
          <w:rFonts w:ascii="Palatino Linotype" w:hAnsi="Palatino Linotype"/>
          <w:sz w:val="20"/>
          <w:szCs w:val="20"/>
          <w:lang w:val="en-GB"/>
        </w:rPr>
        <w:t>F</w:t>
      </w:r>
      <w:r w:rsidRPr="00615557">
        <w:rPr>
          <w:rFonts w:ascii="Palatino Linotype" w:hAnsi="Palatino Linotype"/>
          <w:sz w:val="20"/>
          <w:szCs w:val="20"/>
          <w:vertAlign w:val="subscript"/>
          <w:lang w:val="en-GB"/>
        </w:rPr>
        <w:t>4</w:t>
      </w:r>
      <w:r w:rsidRPr="00615557">
        <w:rPr>
          <w:rFonts w:ascii="Palatino Linotype" w:hAnsi="Palatino Linotype"/>
          <w:sz w:val="20"/>
          <w:szCs w:val="20"/>
          <w:lang w:val="en-GB"/>
        </w:rPr>
        <w:t>N</w:t>
      </w:r>
      <w:r w:rsidRPr="00615557">
        <w:rPr>
          <w:rFonts w:ascii="Palatino Linotype" w:hAnsi="Palatino Linotype"/>
          <w:sz w:val="20"/>
          <w:szCs w:val="20"/>
          <w:vertAlign w:val="subscript"/>
          <w:lang w:val="en-GB"/>
        </w:rPr>
        <w:t>29</w:t>
      </w:r>
      <w:r w:rsidRPr="00615557">
        <w:rPr>
          <w:rFonts w:ascii="Palatino Linotype" w:hAnsi="Palatino Linotype"/>
          <w:sz w:val="20"/>
          <w:szCs w:val="20"/>
          <w:lang w:val="en-GB"/>
        </w:rPr>
        <w:t>O</w:t>
      </w:r>
      <w:r w:rsidRPr="00615557">
        <w:rPr>
          <w:rFonts w:ascii="Palatino Linotype" w:hAnsi="Palatino Linotype"/>
          <w:sz w:val="20"/>
          <w:szCs w:val="20"/>
          <w:vertAlign w:val="subscript"/>
          <w:lang w:val="en-GB"/>
        </w:rPr>
        <w:t>39</w:t>
      </w:r>
      <w:r w:rsidRPr="00615557">
        <w:rPr>
          <w:rFonts w:ascii="Palatino Linotype" w:hAnsi="Palatino Linotype"/>
          <w:sz w:val="20"/>
          <w:szCs w:val="20"/>
          <w:lang w:val="en-GB"/>
        </w:rPr>
        <w:t>S</w:t>
      </w:r>
      <w:r w:rsidRPr="00615557">
        <w:rPr>
          <w:rFonts w:ascii="Palatino Linotype" w:hAnsi="Palatino Linotype"/>
          <w:sz w:val="20"/>
          <w:szCs w:val="20"/>
          <w:vertAlign w:val="subscript"/>
          <w:lang w:val="en-GB"/>
        </w:rPr>
        <w:t>2</w:t>
      </w:r>
      <w:r w:rsidRPr="00615557">
        <w:rPr>
          <w:rFonts w:ascii="Palatino Linotype" w:hAnsi="Palatino Linotype"/>
          <w:sz w:val="20"/>
          <w:szCs w:val="20"/>
          <w:vertAlign w:val="superscript"/>
          <w:lang w:val="en-GB"/>
        </w:rPr>
        <w:t>3+</w:t>
      </w:r>
      <w:r w:rsidRPr="00615557">
        <w:rPr>
          <w:rFonts w:ascii="Palatino Linotype" w:hAnsi="Palatino Linotype"/>
          <w:sz w:val="20"/>
          <w:szCs w:val="20"/>
          <w:lang w:val="en-GB"/>
        </w:rPr>
        <w:t xml:space="preserve">], exact mass (monoisotopic): 1135.9 (calculated); </w:t>
      </w:r>
      <w:r w:rsidRPr="00615557">
        <w:rPr>
          <w:rFonts w:ascii="Palatino Linotype" w:hAnsi="Palatino Linotype"/>
          <w:i/>
          <w:iCs/>
          <w:sz w:val="20"/>
          <w:szCs w:val="20"/>
          <w:lang w:val="en-GB"/>
        </w:rPr>
        <w:t>m/z</w:t>
      </w:r>
      <w:r w:rsidRPr="00615557">
        <w:rPr>
          <w:rFonts w:ascii="Palatino Linotype" w:hAnsi="Palatino Linotype"/>
          <w:sz w:val="20"/>
          <w:szCs w:val="20"/>
          <w:lang w:val="en-GB"/>
        </w:rPr>
        <w:t xml:space="preserve"> [M+H</w:t>
      </w:r>
      <w:r w:rsidRPr="00615557">
        <w:rPr>
          <w:rFonts w:ascii="Palatino Linotype" w:hAnsi="Palatino Linotype"/>
          <w:sz w:val="20"/>
          <w:szCs w:val="20"/>
          <w:vertAlign w:val="superscript"/>
          <w:lang w:val="en-GB"/>
        </w:rPr>
        <w:t>4+</w:t>
      </w:r>
      <w:r w:rsidRPr="00615557">
        <w:rPr>
          <w:rFonts w:ascii="Palatino Linotype" w:hAnsi="Palatino Linotype"/>
          <w:sz w:val="20"/>
          <w:szCs w:val="20"/>
          <w:lang w:val="en-GB"/>
        </w:rPr>
        <w:t>] = 852.6 [C</w:t>
      </w:r>
      <w:r w:rsidRPr="00615557">
        <w:rPr>
          <w:rFonts w:ascii="Palatino Linotype" w:hAnsi="Palatino Linotype"/>
          <w:sz w:val="20"/>
          <w:szCs w:val="20"/>
          <w:vertAlign w:val="subscript"/>
          <w:lang w:val="en-GB"/>
        </w:rPr>
        <w:t>167</w:t>
      </w:r>
      <w:r w:rsidRPr="00615557">
        <w:rPr>
          <w:rFonts w:ascii="Palatino Linotype" w:hAnsi="Palatino Linotype"/>
          <w:sz w:val="20"/>
          <w:szCs w:val="20"/>
          <w:lang w:val="en-GB"/>
        </w:rPr>
        <w:t>H</w:t>
      </w:r>
      <w:r w:rsidRPr="00615557">
        <w:rPr>
          <w:rFonts w:ascii="Palatino Linotype" w:hAnsi="Palatino Linotype"/>
          <w:sz w:val="20"/>
          <w:szCs w:val="20"/>
          <w:vertAlign w:val="subscript"/>
          <w:lang w:val="en-GB"/>
        </w:rPr>
        <w:t>233</w:t>
      </w:r>
      <w:r w:rsidRPr="00615557">
        <w:rPr>
          <w:rFonts w:ascii="Palatino Linotype" w:hAnsi="Palatino Linotype"/>
          <w:sz w:val="20"/>
          <w:szCs w:val="20"/>
          <w:lang w:val="en-GB"/>
        </w:rPr>
        <w:t>F</w:t>
      </w:r>
      <w:r w:rsidRPr="00615557">
        <w:rPr>
          <w:rFonts w:ascii="Palatino Linotype" w:hAnsi="Palatino Linotype"/>
          <w:sz w:val="20"/>
          <w:szCs w:val="20"/>
          <w:vertAlign w:val="subscript"/>
          <w:lang w:val="en-GB"/>
        </w:rPr>
        <w:t>4</w:t>
      </w:r>
      <w:r w:rsidRPr="00615557">
        <w:rPr>
          <w:rFonts w:ascii="Palatino Linotype" w:hAnsi="Palatino Linotype"/>
          <w:sz w:val="20"/>
          <w:szCs w:val="20"/>
          <w:lang w:val="en-GB"/>
        </w:rPr>
        <w:t>N</w:t>
      </w:r>
      <w:r w:rsidRPr="00615557">
        <w:rPr>
          <w:rFonts w:ascii="Palatino Linotype" w:hAnsi="Palatino Linotype"/>
          <w:sz w:val="20"/>
          <w:szCs w:val="20"/>
          <w:vertAlign w:val="subscript"/>
          <w:lang w:val="en-GB"/>
        </w:rPr>
        <w:t>29</w:t>
      </w:r>
      <w:r w:rsidRPr="00615557">
        <w:rPr>
          <w:rFonts w:ascii="Palatino Linotype" w:hAnsi="Palatino Linotype"/>
          <w:sz w:val="20"/>
          <w:szCs w:val="20"/>
          <w:lang w:val="en-GB"/>
        </w:rPr>
        <w:t>O</w:t>
      </w:r>
      <w:r w:rsidRPr="00615557">
        <w:rPr>
          <w:rFonts w:ascii="Palatino Linotype" w:hAnsi="Palatino Linotype"/>
          <w:sz w:val="20"/>
          <w:szCs w:val="20"/>
          <w:vertAlign w:val="subscript"/>
          <w:lang w:val="en-GB"/>
        </w:rPr>
        <w:t>39</w:t>
      </w:r>
      <w:r w:rsidRPr="00615557">
        <w:rPr>
          <w:rFonts w:ascii="Palatino Linotype" w:hAnsi="Palatino Linotype"/>
          <w:sz w:val="20"/>
          <w:szCs w:val="20"/>
          <w:lang w:val="en-GB"/>
        </w:rPr>
        <w:t>S</w:t>
      </w:r>
      <w:r w:rsidRPr="00615557">
        <w:rPr>
          <w:rFonts w:ascii="Palatino Linotype" w:hAnsi="Palatino Linotype"/>
          <w:sz w:val="20"/>
          <w:szCs w:val="20"/>
          <w:vertAlign w:val="subscript"/>
          <w:lang w:val="en-GB"/>
        </w:rPr>
        <w:t>2</w:t>
      </w:r>
      <w:r w:rsidRPr="00615557">
        <w:rPr>
          <w:rFonts w:ascii="Palatino Linotype" w:hAnsi="Palatino Linotype"/>
          <w:sz w:val="20"/>
          <w:szCs w:val="20"/>
          <w:vertAlign w:val="superscript"/>
          <w:lang w:val="en-GB"/>
        </w:rPr>
        <w:t>4+</w:t>
      </w:r>
      <w:r w:rsidRPr="00615557">
        <w:rPr>
          <w:rFonts w:ascii="Palatino Linotype" w:hAnsi="Palatino Linotype"/>
          <w:sz w:val="20"/>
          <w:szCs w:val="20"/>
          <w:lang w:val="en-GB"/>
        </w:rPr>
        <w:t>], exact mass (monoisotopic): 852.2 (</w:t>
      </w:r>
      <w:r w:rsidRPr="00765841">
        <w:rPr>
          <w:rFonts w:ascii="Palatino Linotype" w:hAnsi="Palatino Linotype"/>
          <w:sz w:val="20"/>
          <w:szCs w:val="20"/>
          <w:lang w:val="en-GB"/>
        </w:rPr>
        <w:t xml:space="preserve">calculated); </w:t>
      </w:r>
      <w:r w:rsidRPr="00765841">
        <w:rPr>
          <w:rFonts w:ascii="Palatino Linotype" w:hAnsi="Palatino Linotype"/>
          <w:i/>
          <w:iCs/>
          <w:sz w:val="20"/>
          <w:szCs w:val="20"/>
          <w:lang w:val="en-GB"/>
        </w:rPr>
        <w:t>m/z</w:t>
      </w:r>
      <w:r w:rsidRPr="00765841">
        <w:rPr>
          <w:rFonts w:ascii="Palatino Linotype" w:hAnsi="Palatino Linotype"/>
          <w:sz w:val="20"/>
          <w:szCs w:val="20"/>
          <w:lang w:val="en-GB"/>
        </w:rPr>
        <w:t xml:space="preserve"> [M+2H</w:t>
      </w:r>
      <w:r w:rsidRPr="00765841">
        <w:rPr>
          <w:rFonts w:ascii="Palatino Linotype" w:hAnsi="Palatino Linotype"/>
          <w:sz w:val="20"/>
          <w:szCs w:val="20"/>
          <w:vertAlign w:val="superscript"/>
          <w:lang w:val="en-GB"/>
        </w:rPr>
        <w:t>5+</w:t>
      </w:r>
      <w:r w:rsidRPr="00765841">
        <w:rPr>
          <w:rFonts w:ascii="Palatino Linotype" w:hAnsi="Palatino Linotype"/>
          <w:sz w:val="20"/>
          <w:szCs w:val="20"/>
          <w:lang w:val="en-GB"/>
        </w:rPr>
        <w:t>] = 682.3 [C</w:t>
      </w:r>
      <w:r w:rsidRPr="00765841">
        <w:rPr>
          <w:rFonts w:ascii="Palatino Linotype" w:hAnsi="Palatino Linotype"/>
          <w:sz w:val="20"/>
          <w:szCs w:val="20"/>
          <w:vertAlign w:val="subscript"/>
          <w:lang w:val="en-GB"/>
        </w:rPr>
        <w:t>167</w:t>
      </w:r>
      <w:r w:rsidRPr="00765841">
        <w:rPr>
          <w:rFonts w:ascii="Palatino Linotype" w:hAnsi="Palatino Linotype"/>
          <w:sz w:val="20"/>
          <w:szCs w:val="20"/>
          <w:lang w:val="en-GB"/>
        </w:rPr>
        <w:t>H</w:t>
      </w:r>
      <w:r w:rsidRPr="00765841">
        <w:rPr>
          <w:rFonts w:ascii="Palatino Linotype" w:hAnsi="Palatino Linotype"/>
          <w:sz w:val="20"/>
          <w:szCs w:val="20"/>
          <w:vertAlign w:val="subscript"/>
          <w:lang w:val="en-GB"/>
        </w:rPr>
        <w:t>234</w:t>
      </w:r>
      <w:r w:rsidRPr="00765841">
        <w:rPr>
          <w:rFonts w:ascii="Palatino Linotype" w:hAnsi="Palatino Linotype"/>
          <w:sz w:val="20"/>
          <w:szCs w:val="20"/>
          <w:lang w:val="en-GB"/>
        </w:rPr>
        <w:t>F</w:t>
      </w:r>
      <w:r w:rsidRPr="00765841">
        <w:rPr>
          <w:rFonts w:ascii="Palatino Linotype" w:hAnsi="Palatino Linotype"/>
          <w:sz w:val="20"/>
          <w:szCs w:val="20"/>
          <w:vertAlign w:val="subscript"/>
          <w:lang w:val="en-GB"/>
        </w:rPr>
        <w:t>4</w:t>
      </w:r>
      <w:r w:rsidRPr="00765841">
        <w:rPr>
          <w:rFonts w:ascii="Palatino Linotype" w:hAnsi="Palatino Linotype"/>
          <w:sz w:val="20"/>
          <w:szCs w:val="20"/>
          <w:lang w:val="en-GB"/>
        </w:rPr>
        <w:t>N</w:t>
      </w:r>
      <w:r w:rsidRPr="00765841">
        <w:rPr>
          <w:rFonts w:ascii="Palatino Linotype" w:hAnsi="Palatino Linotype"/>
          <w:sz w:val="20"/>
          <w:szCs w:val="20"/>
          <w:vertAlign w:val="subscript"/>
          <w:lang w:val="en-GB"/>
        </w:rPr>
        <w:t>29</w:t>
      </w:r>
      <w:r w:rsidRPr="00765841">
        <w:rPr>
          <w:rFonts w:ascii="Palatino Linotype" w:hAnsi="Palatino Linotype"/>
          <w:sz w:val="20"/>
          <w:szCs w:val="20"/>
          <w:lang w:val="en-GB"/>
        </w:rPr>
        <w:t>O</w:t>
      </w:r>
      <w:r w:rsidRPr="00765841">
        <w:rPr>
          <w:rFonts w:ascii="Palatino Linotype" w:hAnsi="Palatino Linotype"/>
          <w:sz w:val="20"/>
          <w:szCs w:val="20"/>
          <w:vertAlign w:val="subscript"/>
          <w:lang w:val="en-GB"/>
        </w:rPr>
        <w:t>39</w:t>
      </w:r>
      <w:r w:rsidRPr="00765841">
        <w:rPr>
          <w:rFonts w:ascii="Palatino Linotype" w:hAnsi="Palatino Linotype"/>
          <w:sz w:val="20"/>
          <w:szCs w:val="20"/>
          <w:lang w:val="en-GB"/>
        </w:rPr>
        <w:t>S</w:t>
      </w:r>
      <w:r w:rsidRPr="00765841">
        <w:rPr>
          <w:rFonts w:ascii="Palatino Linotype" w:hAnsi="Palatino Linotype"/>
          <w:sz w:val="20"/>
          <w:szCs w:val="20"/>
          <w:vertAlign w:val="subscript"/>
          <w:lang w:val="en-GB"/>
        </w:rPr>
        <w:t>2</w:t>
      </w:r>
      <w:r w:rsidRPr="00765841">
        <w:rPr>
          <w:rFonts w:ascii="Palatino Linotype" w:hAnsi="Palatino Linotype"/>
          <w:sz w:val="20"/>
          <w:szCs w:val="20"/>
          <w:vertAlign w:val="superscript"/>
          <w:lang w:val="en-GB"/>
        </w:rPr>
        <w:t>5+</w:t>
      </w:r>
      <w:r w:rsidRPr="00765841">
        <w:rPr>
          <w:rFonts w:ascii="Palatino Linotype" w:hAnsi="Palatino Linotype"/>
          <w:sz w:val="20"/>
          <w:szCs w:val="20"/>
          <w:lang w:val="en-GB"/>
        </w:rPr>
        <w:t>], exact mass (monoisotopic): 681.9 (calculated).</w:t>
      </w:r>
    </w:p>
    <w:p w:rsidR="005671B9" w:rsidRDefault="005671B9" w:rsidP="005671B9">
      <w:pPr>
        <w:jc w:val="center"/>
        <w:rPr>
          <w:rFonts w:ascii="Palatino Linotype" w:hAnsi="Palatino Linotype"/>
          <w:sz w:val="20"/>
          <w:szCs w:val="20"/>
        </w:rPr>
      </w:pPr>
    </w:p>
    <w:p w:rsidR="005671B9" w:rsidRDefault="005671B9" w:rsidP="005671B9">
      <w:pPr>
        <w:jc w:val="center"/>
        <w:rPr>
          <w:rFonts w:ascii="Palatino Linotype" w:hAnsi="Palatino Linotype"/>
          <w:sz w:val="20"/>
          <w:szCs w:val="20"/>
        </w:rPr>
      </w:pPr>
      <w:r>
        <w:rPr>
          <w:noProof/>
          <w:lang w:val="de-DE" w:eastAsia="de-DE"/>
          <w14:ligatures w14:val="standardContextual"/>
        </w:rPr>
        <w:lastRenderedPageBreak/>
        <w:drawing>
          <wp:inline distT="0" distB="0" distL="0" distR="0" wp14:anchorId="6B5779C0" wp14:editId="15E69A36">
            <wp:extent cx="6120130" cy="2362835"/>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130" cy="2362835"/>
                    </a:xfrm>
                    <a:prstGeom prst="rect">
                      <a:avLst/>
                    </a:prstGeom>
                  </pic:spPr>
                </pic:pic>
              </a:graphicData>
            </a:graphic>
          </wp:inline>
        </w:drawing>
      </w:r>
    </w:p>
    <w:p w:rsidR="005671B9" w:rsidRPr="00F26045" w:rsidRDefault="005671B9" w:rsidP="005671B9">
      <w:pPr>
        <w:jc w:val="center"/>
        <w:rPr>
          <w:rFonts w:ascii="Palatino Linotype" w:hAnsi="Palatino Linotype"/>
          <w:sz w:val="20"/>
          <w:szCs w:val="20"/>
          <w:lang w:val="en-GB"/>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S17</w:t>
      </w:r>
      <w:r w:rsidRPr="000C3524">
        <w:rPr>
          <w:rFonts w:ascii="Palatino Linotype" w:hAnsi="Palatino Linotype"/>
          <w:sz w:val="20"/>
          <w:szCs w:val="20"/>
          <w:lang w:val="en-GB"/>
        </w:rPr>
        <w:t xml:space="preserve"> UV-VIS HPLC </w:t>
      </w:r>
      <w:r w:rsidRPr="00CA7595">
        <w:rPr>
          <w:rFonts w:ascii="Palatino Linotype" w:hAnsi="Palatino Linotype"/>
          <w:sz w:val="20"/>
          <w:szCs w:val="20"/>
          <w:lang w:val="en-GB"/>
        </w:rPr>
        <w:t xml:space="preserve">chromatogram of </w:t>
      </w:r>
      <w:r>
        <w:rPr>
          <w:rFonts w:ascii="Palatino Linotype" w:hAnsi="Palatino Linotype"/>
          <w:sz w:val="20"/>
          <w:szCs w:val="20"/>
          <w:lang w:val="en-GB"/>
        </w:rPr>
        <w:t>ZW800-FFAPi</w:t>
      </w:r>
    </w:p>
    <w:p w:rsidR="005671B9" w:rsidRPr="00CA7595" w:rsidRDefault="005671B9" w:rsidP="005671B9">
      <w:pPr>
        <w:jc w:val="center"/>
        <w:rPr>
          <w:rFonts w:ascii="Palatino Linotype" w:hAnsi="Palatino Linotype"/>
          <w:sz w:val="20"/>
          <w:szCs w:val="20"/>
          <w:lang w:val="en-GB"/>
        </w:rPr>
      </w:pPr>
      <w:r>
        <w:rPr>
          <w:noProof/>
          <w:lang w:val="de-DE" w:eastAsia="de-DE"/>
          <w14:ligatures w14:val="standardContextual"/>
        </w:rPr>
        <w:drawing>
          <wp:inline distT="0" distB="0" distL="0" distR="0" wp14:anchorId="4AB6CCFA" wp14:editId="61E277F9">
            <wp:extent cx="6120130" cy="1240155"/>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130" cy="1240155"/>
                    </a:xfrm>
                    <a:prstGeom prst="rect">
                      <a:avLst/>
                    </a:prstGeom>
                  </pic:spPr>
                </pic:pic>
              </a:graphicData>
            </a:graphic>
          </wp:inline>
        </w:drawing>
      </w:r>
    </w:p>
    <w:p w:rsidR="005671B9" w:rsidRPr="00F26045" w:rsidRDefault="005671B9" w:rsidP="005671B9">
      <w:pPr>
        <w:jc w:val="center"/>
        <w:rPr>
          <w:rFonts w:ascii="Palatino Linotype" w:hAnsi="Palatino Linotype"/>
          <w:sz w:val="20"/>
          <w:szCs w:val="20"/>
          <w:lang w:val="en-GB"/>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S18</w:t>
      </w:r>
      <w:r w:rsidRPr="000C3524">
        <w:rPr>
          <w:rFonts w:ascii="Palatino Linotype" w:hAnsi="Palatino Linotype"/>
          <w:sz w:val="20"/>
          <w:szCs w:val="20"/>
          <w:lang w:val="en-GB"/>
        </w:rPr>
        <w:t xml:space="preserve"> </w:t>
      </w:r>
      <w:r w:rsidRPr="00CA7595">
        <w:rPr>
          <w:rFonts w:ascii="Palatino Linotype" w:hAnsi="Palatino Linotype"/>
          <w:sz w:val="20"/>
          <w:szCs w:val="20"/>
        </w:rPr>
        <w:t xml:space="preserve">MS spectrum of </w:t>
      </w:r>
      <w:r>
        <w:rPr>
          <w:rFonts w:ascii="Palatino Linotype" w:hAnsi="Palatino Linotype"/>
          <w:sz w:val="20"/>
          <w:szCs w:val="20"/>
          <w:lang w:val="en-GB"/>
        </w:rPr>
        <w:t>ZW800-FFAPi</w:t>
      </w:r>
    </w:p>
    <w:p w:rsidR="005671B9" w:rsidRPr="006642E2" w:rsidRDefault="005671B9" w:rsidP="005671B9">
      <w:pPr>
        <w:jc w:val="center"/>
        <w:rPr>
          <w:rFonts w:ascii="Palatino Linotype" w:hAnsi="Palatino Linotype"/>
          <w:sz w:val="20"/>
          <w:szCs w:val="20"/>
        </w:rPr>
      </w:pPr>
    </w:p>
    <w:p w:rsidR="005671B9" w:rsidRDefault="005671B9" w:rsidP="005671B9">
      <w:pPr>
        <w:rPr>
          <w:rFonts w:ascii="Palatino Linotype" w:hAnsi="Palatino Linotype"/>
          <w:b/>
          <w:bCs/>
          <w:sz w:val="20"/>
          <w:szCs w:val="20"/>
          <w:vertAlign w:val="subscript"/>
          <w:lang w:val="en-GB"/>
        </w:rPr>
      </w:pPr>
      <w:bookmarkStart w:id="60" w:name="_Toc194849237"/>
      <w:bookmarkStart w:id="61" w:name="_Toc194849669"/>
      <w:bookmarkStart w:id="62" w:name="_Toc215572619"/>
      <w:r w:rsidRPr="00C40EDA">
        <w:rPr>
          <w:rStyle w:val="berschrift2Zchn"/>
          <w:rFonts w:ascii="Palatino Linotype" w:hAnsi="Palatino Linotype"/>
          <w:sz w:val="20"/>
          <w:szCs w:val="20"/>
        </w:rPr>
        <w:t xml:space="preserve">s775z-FFAPi </w:t>
      </w:r>
      <w:proofErr w:type="spellStart"/>
      <w:r w:rsidRPr="00C40EDA">
        <w:rPr>
          <w:rStyle w:val="berschrift2Zchn"/>
          <w:rFonts w:ascii="Palatino Linotype" w:hAnsi="Palatino Linotype"/>
          <w:sz w:val="20"/>
          <w:szCs w:val="20"/>
        </w:rPr>
        <w:t>synthesis</w:t>
      </w:r>
      <w:bookmarkEnd w:id="60"/>
      <w:bookmarkEnd w:id="61"/>
      <w:bookmarkEnd w:id="62"/>
      <w:proofErr w:type="spellEnd"/>
      <w:r w:rsidRPr="00C40EDA">
        <w:rPr>
          <w:rFonts w:ascii="Palatino Linotype" w:hAnsi="Palatino Linotype"/>
          <w:b/>
          <w:bCs/>
          <w:sz w:val="12"/>
          <w:szCs w:val="12"/>
          <w:lang w:val="en-GB"/>
        </w:rPr>
        <w:t xml:space="preserve"> </w:t>
      </w:r>
      <w:r w:rsidRPr="0083194B">
        <w:rPr>
          <w:rFonts w:ascii="Palatino Linotype" w:hAnsi="Palatino Linotype"/>
          <w:b/>
          <w:bCs/>
          <w:sz w:val="20"/>
          <w:szCs w:val="20"/>
          <w:lang w:val="en-GB"/>
        </w:rPr>
        <w:t>(</w:t>
      </w:r>
      <w:r>
        <w:rPr>
          <w:rFonts w:ascii="Palatino Linotype" w:hAnsi="Palatino Linotype"/>
          <w:b/>
          <w:bCs/>
          <w:sz w:val="20"/>
          <w:szCs w:val="20"/>
          <w:lang w:val="en-GB"/>
        </w:rPr>
        <w:t>compound 5b in Fig. S1</w:t>
      </w:r>
      <w:r w:rsidRPr="0083194B">
        <w:rPr>
          <w:rFonts w:ascii="Palatino Linotype" w:hAnsi="Palatino Linotype"/>
          <w:b/>
          <w:bCs/>
          <w:sz w:val="20"/>
          <w:szCs w:val="20"/>
          <w:lang w:val="en-GB"/>
        </w:rPr>
        <w:t>)</w:t>
      </w:r>
    </w:p>
    <w:p w:rsidR="005671B9" w:rsidRPr="00615557" w:rsidRDefault="005671B9" w:rsidP="005671B9">
      <w:pPr>
        <w:rPr>
          <w:rFonts w:ascii="Palatino Linotype" w:hAnsi="Palatino Linotype"/>
          <w:sz w:val="20"/>
          <w:szCs w:val="20"/>
          <w:lang w:val="en-GB"/>
        </w:rPr>
      </w:pPr>
      <w:r w:rsidRPr="00615557">
        <w:rPr>
          <w:rFonts w:ascii="Palatino Linotype" w:hAnsi="Palatino Linotype"/>
          <w:sz w:val="20"/>
          <w:szCs w:val="20"/>
          <w:lang w:val="en-GB"/>
        </w:rPr>
        <w:t xml:space="preserve">5.9 mg of </w:t>
      </w:r>
      <w:r w:rsidRPr="00F73B75">
        <w:rPr>
          <w:rFonts w:ascii="Palatino Linotype" w:hAnsi="Palatino Linotype"/>
          <w:bCs/>
          <w:sz w:val="20"/>
          <w:szCs w:val="20"/>
          <w:lang w:val="en-GB"/>
        </w:rPr>
        <w:t>NH</w:t>
      </w:r>
      <w:r w:rsidRPr="00F73B75">
        <w:rPr>
          <w:rFonts w:ascii="Palatino Linotype" w:hAnsi="Palatino Linotype"/>
          <w:bCs/>
          <w:sz w:val="20"/>
          <w:szCs w:val="20"/>
          <w:vertAlign w:val="subscript"/>
          <w:lang w:val="en-GB"/>
        </w:rPr>
        <w:t>2</w:t>
      </w:r>
      <w:r w:rsidRPr="00F73B75">
        <w:rPr>
          <w:rFonts w:ascii="Palatino Linotype" w:hAnsi="Palatino Linotype"/>
          <w:bCs/>
          <w:sz w:val="20"/>
          <w:szCs w:val="20"/>
          <w:lang w:val="en-GB"/>
        </w:rPr>
        <w:t>-PEG2-[Fe</w:t>
      </w:r>
      <w:proofErr w:type="gramStart"/>
      <w:r w:rsidRPr="00F73B75">
        <w:rPr>
          <w:rFonts w:ascii="Palatino Linotype" w:hAnsi="Palatino Linotype"/>
          <w:bCs/>
          <w:sz w:val="20"/>
          <w:szCs w:val="20"/>
          <w:lang w:val="en-GB"/>
        </w:rPr>
        <w:t>]FSC</w:t>
      </w:r>
      <w:proofErr w:type="gramEnd"/>
      <w:r w:rsidRPr="00F73B75">
        <w:rPr>
          <w:rFonts w:ascii="Palatino Linotype" w:hAnsi="Palatino Linotype"/>
          <w:bCs/>
          <w:sz w:val="20"/>
          <w:szCs w:val="20"/>
          <w:lang w:val="en-GB"/>
        </w:rPr>
        <w:t>(PEG4-FAPi)</w:t>
      </w:r>
      <w:r w:rsidRPr="00F73B75">
        <w:rPr>
          <w:rFonts w:ascii="Palatino Linotype" w:hAnsi="Palatino Linotype"/>
          <w:bCs/>
          <w:sz w:val="20"/>
          <w:szCs w:val="20"/>
          <w:vertAlign w:val="subscript"/>
          <w:lang w:val="en-GB"/>
        </w:rPr>
        <w:t>2</w:t>
      </w:r>
      <w:r w:rsidRPr="00615557">
        <w:rPr>
          <w:rFonts w:ascii="Palatino Linotype" w:hAnsi="Palatino Linotype"/>
          <w:sz w:val="20"/>
          <w:szCs w:val="20"/>
          <w:lang w:val="en-GB"/>
        </w:rPr>
        <w:t xml:space="preserve"> </w:t>
      </w:r>
      <w:r>
        <w:rPr>
          <w:rFonts w:ascii="Palatino Linotype" w:hAnsi="Palatino Linotype"/>
          <w:sz w:val="20"/>
          <w:szCs w:val="20"/>
          <w:lang w:val="en-GB"/>
        </w:rPr>
        <w:t>(</w:t>
      </w:r>
      <w:r w:rsidRPr="00615557">
        <w:rPr>
          <w:rFonts w:ascii="Palatino Linotype" w:hAnsi="Palatino Linotype"/>
          <w:b/>
          <w:bCs/>
          <w:sz w:val="20"/>
          <w:szCs w:val="20"/>
          <w:lang w:val="en-GB"/>
        </w:rPr>
        <w:t>4</w:t>
      </w:r>
      <w:r w:rsidRPr="00765841">
        <w:rPr>
          <w:rFonts w:ascii="Palatino Linotype" w:hAnsi="Palatino Linotype"/>
          <w:sz w:val="20"/>
          <w:szCs w:val="20"/>
          <w:lang w:val="en-GB"/>
        </w:rPr>
        <w:t>)</w:t>
      </w:r>
      <w:r w:rsidRPr="00615557">
        <w:rPr>
          <w:rFonts w:ascii="Palatino Linotype" w:hAnsi="Palatino Linotype"/>
          <w:sz w:val="20"/>
          <w:szCs w:val="20"/>
          <w:lang w:val="en-GB"/>
        </w:rPr>
        <w:t xml:space="preserve"> (2.4 µ</w:t>
      </w:r>
      <w:proofErr w:type="spellStart"/>
      <w:r w:rsidRPr="00615557">
        <w:rPr>
          <w:rFonts w:ascii="Palatino Linotype" w:hAnsi="Palatino Linotype"/>
          <w:sz w:val="20"/>
          <w:szCs w:val="20"/>
          <w:lang w:val="en-GB"/>
        </w:rPr>
        <w:t>mol</w:t>
      </w:r>
      <w:proofErr w:type="spellEnd"/>
      <w:r w:rsidRPr="00615557">
        <w:rPr>
          <w:rFonts w:ascii="Palatino Linotype" w:hAnsi="Palatino Linotype"/>
          <w:sz w:val="20"/>
          <w:szCs w:val="20"/>
          <w:lang w:val="en-GB"/>
        </w:rPr>
        <w:t xml:space="preserve">, 1.3 eq.) were dissolved in 300 µL of dry DMF and the pH </w:t>
      </w:r>
      <w:r>
        <w:rPr>
          <w:rFonts w:ascii="Palatino Linotype" w:hAnsi="Palatino Linotype"/>
          <w:sz w:val="20"/>
          <w:szCs w:val="20"/>
          <w:lang w:val="en-GB"/>
        </w:rPr>
        <w:t xml:space="preserve">was </w:t>
      </w:r>
      <w:r w:rsidRPr="00615557">
        <w:rPr>
          <w:rFonts w:ascii="Palatino Linotype" w:hAnsi="Palatino Linotype"/>
          <w:sz w:val="20"/>
          <w:szCs w:val="20"/>
          <w:lang w:val="en-GB"/>
        </w:rPr>
        <w:t>adjusted to 9 with DIPEA.</w:t>
      </w:r>
    </w:p>
    <w:p w:rsidR="005671B9" w:rsidRPr="00615557" w:rsidRDefault="005671B9" w:rsidP="005671B9">
      <w:pPr>
        <w:rPr>
          <w:rFonts w:ascii="Palatino Linotype" w:hAnsi="Palatino Linotype"/>
          <w:sz w:val="20"/>
          <w:szCs w:val="20"/>
          <w:lang w:val="en-GB"/>
        </w:rPr>
      </w:pPr>
      <w:r w:rsidRPr="00615557">
        <w:rPr>
          <w:rFonts w:ascii="Palatino Linotype" w:hAnsi="Palatino Linotype"/>
          <w:sz w:val="20"/>
          <w:szCs w:val="20"/>
          <w:lang w:val="en-GB"/>
        </w:rPr>
        <w:t>2.1 mg of HATU (5.5 µ</w:t>
      </w:r>
      <w:proofErr w:type="spellStart"/>
      <w:r w:rsidRPr="00615557">
        <w:rPr>
          <w:rFonts w:ascii="Palatino Linotype" w:hAnsi="Palatino Linotype"/>
          <w:sz w:val="20"/>
          <w:szCs w:val="20"/>
          <w:lang w:val="en-GB"/>
        </w:rPr>
        <w:t>mol</w:t>
      </w:r>
      <w:proofErr w:type="spellEnd"/>
      <w:r w:rsidRPr="00615557">
        <w:rPr>
          <w:rFonts w:ascii="Palatino Linotype" w:hAnsi="Palatino Linotype"/>
          <w:sz w:val="20"/>
          <w:szCs w:val="20"/>
          <w:lang w:val="en-GB"/>
        </w:rPr>
        <w:t>, 3.0 eq.)</w:t>
      </w:r>
      <w:r>
        <w:rPr>
          <w:rFonts w:ascii="Palatino Linotype" w:hAnsi="Palatino Linotype"/>
          <w:sz w:val="20"/>
          <w:szCs w:val="20"/>
          <w:lang w:val="en-GB"/>
        </w:rPr>
        <w:t xml:space="preserve"> and</w:t>
      </w:r>
      <w:r w:rsidRPr="00615557">
        <w:rPr>
          <w:rFonts w:ascii="Palatino Linotype" w:hAnsi="Palatino Linotype"/>
          <w:sz w:val="20"/>
          <w:szCs w:val="20"/>
          <w:lang w:val="en-GB"/>
        </w:rPr>
        <w:t xml:space="preserve"> 0.7 mg of </w:t>
      </w:r>
      <w:proofErr w:type="spellStart"/>
      <w:r w:rsidRPr="00615557">
        <w:rPr>
          <w:rFonts w:ascii="Palatino Linotype" w:hAnsi="Palatino Linotype"/>
          <w:sz w:val="20"/>
          <w:szCs w:val="20"/>
          <w:lang w:val="en-GB"/>
        </w:rPr>
        <w:t>HOAt</w:t>
      </w:r>
      <w:proofErr w:type="spellEnd"/>
      <w:r w:rsidRPr="00615557">
        <w:rPr>
          <w:rFonts w:ascii="Palatino Linotype" w:hAnsi="Palatino Linotype"/>
          <w:sz w:val="20"/>
          <w:szCs w:val="20"/>
          <w:lang w:val="en-GB"/>
        </w:rPr>
        <w:t xml:space="preserve"> (5.5 µ</w:t>
      </w:r>
      <w:proofErr w:type="spellStart"/>
      <w:r w:rsidRPr="00615557">
        <w:rPr>
          <w:rFonts w:ascii="Palatino Linotype" w:hAnsi="Palatino Linotype"/>
          <w:sz w:val="20"/>
          <w:szCs w:val="20"/>
          <w:lang w:val="en-GB"/>
        </w:rPr>
        <w:t>mol</w:t>
      </w:r>
      <w:proofErr w:type="spellEnd"/>
      <w:r w:rsidRPr="00615557">
        <w:rPr>
          <w:rFonts w:ascii="Palatino Linotype" w:hAnsi="Palatino Linotype"/>
          <w:sz w:val="20"/>
          <w:szCs w:val="20"/>
          <w:lang w:val="en-GB"/>
        </w:rPr>
        <w:t xml:space="preserve">, 3.0 eq.) were dissolved </w:t>
      </w:r>
      <w:r>
        <w:rPr>
          <w:rFonts w:ascii="Palatino Linotype" w:hAnsi="Palatino Linotype"/>
          <w:sz w:val="20"/>
          <w:szCs w:val="20"/>
          <w:lang w:val="en-GB"/>
        </w:rPr>
        <w:t>in</w:t>
      </w:r>
      <w:r w:rsidRPr="00615557">
        <w:rPr>
          <w:rFonts w:ascii="Palatino Linotype" w:hAnsi="Palatino Linotype"/>
          <w:sz w:val="20"/>
          <w:szCs w:val="20"/>
          <w:lang w:val="en-GB"/>
        </w:rPr>
        <w:t xml:space="preserve"> 60 µL of dry DMSO</w:t>
      </w:r>
      <w:r w:rsidRPr="00615557">
        <w:rPr>
          <w:rFonts w:ascii="Palatino Linotype" w:hAnsi="Palatino Linotype"/>
          <w:color w:val="FF0000"/>
          <w:sz w:val="20"/>
          <w:szCs w:val="20"/>
          <w:lang w:val="en-GB"/>
        </w:rPr>
        <w:t xml:space="preserve"> </w:t>
      </w:r>
      <w:r w:rsidRPr="00615557">
        <w:rPr>
          <w:rFonts w:ascii="Palatino Linotype" w:hAnsi="Palatino Linotype"/>
          <w:sz w:val="20"/>
          <w:szCs w:val="20"/>
          <w:lang w:val="en-GB"/>
        </w:rPr>
        <w:t>and then mixed with 2.5 mg of s775z carboxylic acid (1.8 µ</w:t>
      </w:r>
      <w:proofErr w:type="spellStart"/>
      <w:r w:rsidRPr="00615557">
        <w:rPr>
          <w:rFonts w:ascii="Palatino Linotype" w:hAnsi="Palatino Linotype"/>
          <w:sz w:val="20"/>
          <w:szCs w:val="20"/>
          <w:lang w:val="en-GB"/>
        </w:rPr>
        <w:t>mol</w:t>
      </w:r>
      <w:proofErr w:type="spellEnd"/>
      <w:r w:rsidRPr="00615557">
        <w:rPr>
          <w:rFonts w:ascii="Palatino Linotype" w:hAnsi="Palatino Linotype"/>
          <w:sz w:val="20"/>
          <w:szCs w:val="20"/>
          <w:lang w:val="en-GB"/>
        </w:rPr>
        <w:t xml:space="preserve">, 1.0 eq.). The pH was corrected to 9 with DIPEA and the resulting solution was allowed to rest for approximately 10 min. Subsequently, this mixture was added dropwise to the solution of the </w:t>
      </w:r>
      <w:proofErr w:type="spellStart"/>
      <w:r w:rsidRPr="00615557">
        <w:rPr>
          <w:rFonts w:ascii="Palatino Linotype" w:hAnsi="Palatino Linotype"/>
          <w:sz w:val="20"/>
          <w:szCs w:val="20"/>
          <w:lang w:val="en-GB"/>
        </w:rPr>
        <w:t>siderophore</w:t>
      </w:r>
      <w:proofErr w:type="spellEnd"/>
      <w:r w:rsidRPr="00615557">
        <w:rPr>
          <w:rFonts w:ascii="Palatino Linotype" w:hAnsi="Palatino Linotype"/>
          <w:sz w:val="20"/>
          <w:szCs w:val="20"/>
          <w:lang w:val="en-GB"/>
        </w:rPr>
        <w:t xml:space="preserve"> derivative and the resulting pH was adjusted to 9. After stirring 1h at RT the reaction was monitored by analytical RP-HPLC. </w:t>
      </w:r>
    </w:p>
    <w:p w:rsidR="005671B9" w:rsidRPr="00765841" w:rsidRDefault="005671B9" w:rsidP="005671B9">
      <w:pPr>
        <w:rPr>
          <w:rFonts w:ascii="Palatino Linotype" w:hAnsi="Palatino Linotype"/>
          <w:sz w:val="20"/>
          <w:szCs w:val="20"/>
          <w:lang w:val="en-GB"/>
        </w:rPr>
      </w:pPr>
      <w:r w:rsidRPr="00CA7595">
        <w:rPr>
          <w:rFonts w:ascii="Palatino Linotype" w:hAnsi="Palatino Linotype"/>
          <w:sz w:val="20"/>
          <w:szCs w:val="20"/>
          <w:lang w:val="en-GB"/>
        </w:rPr>
        <w:t xml:space="preserve">For </w:t>
      </w:r>
      <w:proofErr w:type="spellStart"/>
      <w:r w:rsidRPr="00CA7595">
        <w:rPr>
          <w:rFonts w:ascii="Palatino Linotype" w:hAnsi="Palatino Linotype"/>
          <w:sz w:val="20"/>
          <w:szCs w:val="20"/>
          <w:lang w:val="en-GB"/>
        </w:rPr>
        <w:t>demetallation</w:t>
      </w:r>
      <w:proofErr w:type="spellEnd"/>
      <w:r w:rsidRPr="00CA7595">
        <w:rPr>
          <w:rFonts w:ascii="Palatino Linotype" w:hAnsi="Palatino Linotype"/>
          <w:sz w:val="20"/>
          <w:szCs w:val="20"/>
          <w:lang w:val="en-GB"/>
        </w:rPr>
        <w:t>, the</w:t>
      </w:r>
      <w:r>
        <w:rPr>
          <w:rFonts w:ascii="Palatino Linotype" w:hAnsi="Palatino Linotype"/>
          <w:sz w:val="20"/>
          <w:szCs w:val="20"/>
          <w:lang w:val="en-GB"/>
        </w:rPr>
        <w:t xml:space="preserve"> crude solution was initially </w:t>
      </w:r>
      <w:r w:rsidRPr="00843ED2">
        <w:rPr>
          <w:rFonts w:ascii="Palatino Linotype" w:hAnsi="Palatino Linotype"/>
          <w:sz w:val="20"/>
          <w:szCs w:val="20"/>
          <w:lang w:val="en-GB"/>
        </w:rPr>
        <w:t xml:space="preserve">diluted </w:t>
      </w:r>
      <w:r>
        <w:rPr>
          <w:rFonts w:ascii="Palatino Linotype" w:hAnsi="Palatino Linotype"/>
          <w:sz w:val="20"/>
          <w:szCs w:val="20"/>
          <w:lang w:val="en-GB"/>
        </w:rPr>
        <w:t xml:space="preserve">in a </w:t>
      </w:r>
      <w:r w:rsidRPr="00843ED2">
        <w:rPr>
          <w:rFonts w:ascii="Palatino Linotype" w:hAnsi="Palatino Linotype"/>
          <w:sz w:val="20"/>
          <w:szCs w:val="20"/>
          <w:lang w:val="en-GB"/>
        </w:rPr>
        <w:t xml:space="preserve">1:1 </w:t>
      </w:r>
      <w:r>
        <w:rPr>
          <w:rFonts w:ascii="Palatino Linotype" w:hAnsi="Palatino Linotype"/>
          <w:sz w:val="20"/>
          <w:szCs w:val="20"/>
          <w:lang w:val="en-GB"/>
        </w:rPr>
        <w:t xml:space="preserve">ratio </w:t>
      </w:r>
      <w:r w:rsidRPr="00615557">
        <w:rPr>
          <w:rFonts w:ascii="Palatino Linotype" w:hAnsi="Palatino Linotype"/>
          <w:sz w:val="20"/>
          <w:szCs w:val="20"/>
          <w:lang w:val="en-GB"/>
        </w:rPr>
        <w:t>with H</w:t>
      </w:r>
      <w:r w:rsidRPr="00615557">
        <w:rPr>
          <w:rFonts w:ascii="Palatino Linotype" w:hAnsi="Palatino Linotype"/>
          <w:sz w:val="20"/>
          <w:szCs w:val="20"/>
          <w:vertAlign w:val="subscript"/>
          <w:lang w:val="en-GB"/>
        </w:rPr>
        <w:t>2</w:t>
      </w:r>
      <w:r w:rsidRPr="00615557">
        <w:rPr>
          <w:rFonts w:ascii="Palatino Linotype" w:hAnsi="Palatino Linotype"/>
          <w:sz w:val="20"/>
          <w:szCs w:val="20"/>
          <w:lang w:val="en-GB"/>
        </w:rPr>
        <w:t xml:space="preserve">O. Thereafter, </w:t>
      </w:r>
      <w:r w:rsidRPr="00CA7595">
        <w:rPr>
          <w:rFonts w:ascii="Palatino Linotype" w:hAnsi="Palatino Linotype"/>
          <w:sz w:val="20"/>
          <w:szCs w:val="20"/>
          <w:lang w:val="en-GB"/>
        </w:rPr>
        <w:t>an aqueous solution of EDTA (</w:t>
      </w:r>
      <w:r>
        <w:rPr>
          <w:rFonts w:ascii="Palatino Linotype" w:hAnsi="Palatino Linotype"/>
          <w:sz w:val="20"/>
          <w:szCs w:val="20"/>
          <w:lang w:val="en-GB"/>
        </w:rPr>
        <w:t>5</w:t>
      </w:r>
      <w:r w:rsidRPr="00CA7595">
        <w:rPr>
          <w:rFonts w:ascii="Palatino Linotype" w:hAnsi="Palatino Linotype"/>
          <w:sz w:val="20"/>
          <w:szCs w:val="20"/>
          <w:lang w:val="en-GB"/>
        </w:rPr>
        <w:t xml:space="preserve">00 </w:t>
      </w:r>
      <w:proofErr w:type="spellStart"/>
      <w:r w:rsidRPr="00CA7595">
        <w:rPr>
          <w:rFonts w:ascii="Palatino Linotype" w:hAnsi="Palatino Linotype"/>
          <w:sz w:val="20"/>
          <w:szCs w:val="20"/>
          <w:lang w:val="en-GB"/>
        </w:rPr>
        <w:t>mM</w:t>
      </w:r>
      <w:proofErr w:type="spellEnd"/>
      <w:r w:rsidRPr="00CA7595">
        <w:rPr>
          <w:rFonts w:ascii="Palatino Linotype" w:hAnsi="Palatino Linotype"/>
          <w:sz w:val="20"/>
          <w:szCs w:val="20"/>
          <w:lang w:val="en-GB"/>
        </w:rPr>
        <w:t xml:space="preserve">) was added to provide an excess of approximately </w:t>
      </w:r>
      <w:r>
        <w:rPr>
          <w:rFonts w:ascii="Palatino Linotype" w:hAnsi="Palatino Linotype"/>
          <w:sz w:val="20"/>
          <w:szCs w:val="20"/>
          <w:lang w:val="en-GB"/>
        </w:rPr>
        <w:t>55</w:t>
      </w:r>
      <w:r w:rsidRPr="00CA7595">
        <w:rPr>
          <w:rFonts w:ascii="Palatino Linotype" w:hAnsi="Palatino Linotype"/>
          <w:sz w:val="20"/>
          <w:szCs w:val="20"/>
          <w:lang w:val="en-GB"/>
        </w:rPr>
        <w:t xml:space="preserve"> eq</w:t>
      </w:r>
      <w:r>
        <w:rPr>
          <w:rFonts w:ascii="Palatino Linotype" w:hAnsi="Palatino Linotype"/>
          <w:sz w:val="20"/>
          <w:szCs w:val="20"/>
          <w:lang w:val="en-GB"/>
        </w:rPr>
        <w:t>uivalents</w:t>
      </w:r>
      <w:r w:rsidRPr="00CA7595">
        <w:rPr>
          <w:rFonts w:ascii="Palatino Linotype" w:hAnsi="Palatino Linotype"/>
          <w:sz w:val="20"/>
          <w:szCs w:val="20"/>
          <w:lang w:val="en-GB"/>
        </w:rPr>
        <w:t xml:space="preserve"> of EDTA over the </w:t>
      </w:r>
      <w:proofErr w:type="spellStart"/>
      <w:r>
        <w:rPr>
          <w:rFonts w:ascii="Palatino Linotype" w:hAnsi="Palatino Linotype"/>
          <w:sz w:val="20"/>
          <w:szCs w:val="20"/>
          <w:lang w:val="en-GB"/>
        </w:rPr>
        <w:t>siderophore</w:t>
      </w:r>
      <w:proofErr w:type="spellEnd"/>
      <w:r>
        <w:rPr>
          <w:rFonts w:ascii="Palatino Linotype" w:hAnsi="Palatino Linotype"/>
          <w:sz w:val="20"/>
          <w:szCs w:val="20"/>
          <w:lang w:val="en-GB"/>
        </w:rPr>
        <w:t xml:space="preserve"> derivative</w:t>
      </w:r>
      <w:r w:rsidRPr="00CA7595">
        <w:rPr>
          <w:rFonts w:ascii="Palatino Linotype" w:hAnsi="Palatino Linotype"/>
          <w:sz w:val="20"/>
          <w:szCs w:val="20"/>
          <w:lang w:val="en-GB"/>
        </w:rPr>
        <w:t xml:space="preserve">. The pH was adjusted to 4.5, and the solution was stirred </w:t>
      </w:r>
      <w:r>
        <w:rPr>
          <w:rFonts w:ascii="Palatino Linotype" w:hAnsi="Palatino Linotype"/>
          <w:sz w:val="20"/>
          <w:szCs w:val="20"/>
          <w:lang w:val="en-GB"/>
        </w:rPr>
        <w:t xml:space="preserve">at RT </w:t>
      </w:r>
      <w:r w:rsidRPr="00CA7595">
        <w:rPr>
          <w:rFonts w:ascii="Palatino Linotype" w:hAnsi="Palatino Linotype"/>
          <w:sz w:val="20"/>
          <w:szCs w:val="20"/>
          <w:lang w:val="en-GB"/>
        </w:rPr>
        <w:t>for 4 hours.</w:t>
      </w:r>
      <w:r>
        <w:rPr>
          <w:rFonts w:ascii="Palatino Linotype" w:hAnsi="Palatino Linotype"/>
          <w:sz w:val="20"/>
          <w:szCs w:val="20"/>
          <w:lang w:val="en-GB"/>
        </w:rPr>
        <w:t xml:space="preserve"> Subsequently, the EDTA precipitate was removed by centrifugation and the solution was dried by rotary evaporation. The resulting crude residue was then dissolved in 1 mL of H</w:t>
      </w:r>
      <w:r w:rsidRPr="007F1ABC">
        <w:rPr>
          <w:rFonts w:ascii="Palatino Linotype" w:hAnsi="Palatino Linotype"/>
          <w:sz w:val="20"/>
          <w:szCs w:val="20"/>
          <w:vertAlign w:val="subscript"/>
          <w:lang w:val="en-GB"/>
        </w:rPr>
        <w:t>2</w:t>
      </w:r>
      <w:r>
        <w:rPr>
          <w:rFonts w:ascii="Palatino Linotype" w:hAnsi="Palatino Linotype"/>
          <w:sz w:val="20"/>
          <w:szCs w:val="20"/>
          <w:lang w:val="en-GB"/>
        </w:rPr>
        <w:t>O + 20% (v/v) ACN and purified by p</w:t>
      </w:r>
      <w:r w:rsidRPr="00CA7595">
        <w:rPr>
          <w:rFonts w:ascii="Palatino Linotype" w:hAnsi="Palatino Linotype"/>
          <w:sz w:val="20"/>
          <w:szCs w:val="20"/>
          <w:lang w:val="en-GB"/>
        </w:rPr>
        <w:t>reparative RP-HPLC (gr</w:t>
      </w:r>
      <w:r w:rsidRPr="005F27D4">
        <w:rPr>
          <w:rFonts w:ascii="Palatino Linotype" w:hAnsi="Palatino Linotype"/>
          <w:sz w:val="20"/>
          <w:szCs w:val="20"/>
          <w:lang w:val="en-GB"/>
        </w:rPr>
        <w:t>adient P(</w:t>
      </w:r>
      <w:r>
        <w:rPr>
          <w:rFonts w:ascii="Palatino Linotype" w:hAnsi="Palatino Linotype"/>
          <w:sz w:val="20"/>
          <w:szCs w:val="20"/>
          <w:lang w:val="en-GB"/>
        </w:rPr>
        <w:t>E</w:t>
      </w:r>
      <w:r w:rsidRPr="005F27D4">
        <w:rPr>
          <w:rFonts w:ascii="Palatino Linotype" w:hAnsi="Palatino Linotype"/>
          <w:sz w:val="20"/>
          <w:szCs w:val="20"/>
          <w:lang w:val="en-GB"/>
        </w:rPr>
        <w:t xml:space="preserve">); </w:t>
      </w:r>
      <w:proofErr w:type="spellStart"/>
      <w:r w:rsidRPr="005F27D4">
        <w:rPr>
          <w:rFonts w:ascii="Palatino Linotype" w:hAnsi="Palatino Linotype"/>
          <w:sz w:val="20"/>
          <w:szCs w:val="20"/>
          <w:lang w:val="en-GB"/>
        </w:rPr>
        <w:t>t</w:t>
      </w:r>
      <w:r w:rsidRPr="005F27D4">
        <w:rPr>
          <w:rFonts w:ascii="Palatino Linotype" w:hAnsi="Palatino Linotype"/>
          <w:sz w:val="20"/>
          <w:szCs w:val="20"/>
          <w:vertAlign w:val="subscript"/>
          <w:lang w:val="en-GB"/>
        </w:rPr>
        <w:t>R</w:t>
      </w:r>
      <w:proofErr w:type="spellEnd"/>
      <w:r w:rsidRPr="005F27D4">
        <w:rPr>
          <w:rFonts w:ascii="Palatino Linotype" w:hAnsi="Palatino Linotype"/>
          <w:sz w:val="20"/>
          <w:szCs w:val="20"/>
          <w:lang w:val="en-GB"/>
        </w:rPr>
        <w:t xml:space="preserve"> = 19.6 min) yielding 3.1 mg </w:t>
      </w:r>
      <w:r w:rsidRPr="00A346EE">
        <w:rPr>
          <w:rFonts w:ascii="Palatino Linotype" w:hAnsi="Palatino Linotype"/>
          <w:sz w:val="20"/>
          <w:szCs w:val="20"/>
          <w:lang w:val="en-GB"/>
        </w:rPr>
        <w:t>(</w:t>
      </w:r>
      <w:r>
        <w:rPr>
          <w:rFonts w:ascii="Palatino Linotype" w:hAnsi="Palatino Linotype"/>
          <w:sz w:val="20"/>
          <w:szCs w:val="20"/>
          <w:lang w:val="en-GB"/>
        </w:rPr>
        <w:t>0.8</w:t>
      </w:r>
      <w:r w:rsidRPr="00A346EE">
        <w:rPr>
          <w:rFonts w:ascii="Palatino Linotype" w:hAnsi="Palatino Linotype"/>
          <w:sz w:val="20"/>
          <w:szCs w:val="20"/>
          <w:lang w:val="en-GB"/>
        </w:rPr>
        <w:t xml:space="preserve"> µ</w:t>
      </w:r>
      <w:proofErr w:type="spellStart"/>
      <w:r w:rsidRPr="00A346EE">
        <w:rPr>
          <w:rFonts w:ascii="Palatino Linotype" w:hAnsi="Palatino Linotype"/>
          <w:sz w:val="20"/>
          <w:szCs w:val="20"/>
          <w:lang w:val="en-GB"/>
        </w:rPr>
        <w:t>mol</w:t>
      </w:r>
      <w:proofErr w:type="spellEnd"/>
      <w:r w:rsidRPr="00A346EE">
        <w:rPr>
          <w:rFonts w:ascii="Palatino Linotype" w:hAnsi="Palatino Linotype"/>
          <w:sz w:val="20"/>
          <w:szCs w:val="20"/>
          <w:lang w:val="en-GB"/>
        </w:rPr>
        <w:t xml:space="preserve">, </w:t>
      </w:r>
      <w:r w:rsidRPr="005F27D4">
        <w:rPr>
          <w:rFonts w:ascii="Palatino Linotype" w:hAnsi="Palatino Linotype"/>
          <w:sz w:val="20"/>
          <w:szCs w:val="20"/>
          <w:lang w:val="en-GB"/>
        </w:rPr>
        <w:t>44.</w:t>
      </w:r>
      <w:r>
        <w:rPr>
          <w:rFonts w:ascii="Palatino Linotype" w:hAnsi="Palatino Linotype"/>
          <w:sz w:val="20"/>
          <w:szCs w:val="20"/>
          <w:lang w:val="en-GB"/>
        </w:rPr>
        <w:t>4</w:t>
      </w:r>
      <w:r w:rsidRPr="005F27D4">
        <w:rPr>
          <w:rFonts w:ascii="Palatino Linotype" w:hAnsi="Palatino Linotype"/>
          <w:sz w:val="20"/>
          <w:szCs w:val="20"/>
          <w:lang w:val="en-GB"/>
        </w:rPr>
        <w:t xml:space="preserve">%) of </w:t>
      </w:r>
      <w:r>
        <w:rPr>
          <w:rFonts w:ascii="Palatino Linotype" w:hAnsi="Palatino Linotype"/>
          <w:sz w:val="20"/>
          <w:szCs w:val="20"/>
          <w:lang w:val="en-GB"/>
        </w:rPr>
        <w:t>s775z-FFAPi</w:t>
      </w:r>
      <w:r>
        <w:rPr>
          <w:rFonts w:ascii="Palatino Linotype" w:hAnsi="Palatino Linotype"/>
          <w:sz w:val="20"/>
          <w:szCs w:val="20"/>
          <w:vertAlign w:val="subscript"/>
          <w:lang w:val="en-GB"/>
        </w:rPr>
        <w:t xml:space="preserve"> </w:t>
      </w:r>
      <w:r w:rsidRPr="00765841">
        <w:rPr>
          <w:rFonts w:ascii="Palatino Linotype" w:hAnsi="Palatino Linotype"/>
          <w:sz w:val="20"/>
          <w:szCs w:val="20"/>
          <w:lang w:val="en-GB"/>
        </w:rPr>
        <w:t>(</w:t>
      </w:r>
      <w:r>
        <w:rPr>
          <w:rFonts w:ascii="Palatino Linotype" w:hAnsi="Palatino Linotype"/>
          <w:b/>
          <w:bCs/>
          <w:sz w:val="20"/>
          <w:szCs w:val="20"/>
          <w:lang w:val="en-GB"/>
        </w:rPr>
        <w:t>5b</w:t>
      </w:r>
      <w:r w:rsidRPr="00765841">
        <w:rPr>
          <w:rFonts w:ascii="Palatino Linotype" w:hAnsi="Palatino Linotype"/>
          <w:sz w:val="20"/>
          <w:szCs w:val="20"/>
          <w:lang w:val="en-GB"/>
        </w:rPr>
        <w:t>)</w:t>
      </w:r>
      <w:r>
        <w:rPr>
          <w:rFonts w:ascii="Palatino Linotype" w:hAnsi="Palatino Linotype"/>
          <w:b/>
          <w:bCs/>
          <w:sz w:val="20"/>
          <w:szCs w:val="20"/>
          <w:lang w:val="en-GB"/>
        </w:rPr>
        <w:t xml:space="preserve"> </w:t>
      </w:r>
      <w:r w:rsidRPr="00A346EE">
        <w:rPr>
          <w:rFonts w:ascii="Palatino Linotype" w:hAnsi="Palatino Linotype"/>
          <w:sz w:val="20"/>
          <w:szCs w:val="20"/>
          <w:lang w:val="en-GB"/>
        </w:rPr>
        <w:t xml:space="preserve">with a purity &gt; </w:t>
      </w:r>
      <w:r>
        <w:rPr>
          <w:rFonts w:ascii="Palatino Linotype" w:hAnsi="Palatino Linotype"/>
          <w:sz w:val="20"/>
          <w:szCs w:val="20"/>
          <w:lang w:val="en-GB"/>
        </w:rPr>
        <w:t>96</w:t>
      </w:r>
      <w:r w:rsidRPr="00503557">
        <w:rPr>
          <w:rFonts w:ascii="Palatino Linotype" w:hAnsi="Palatino Linotype"/>
          <w:sz w:val="20"/>
          <w:szCs w:val="20"/>
          <w:lang w:val="en-GB"/>
        </w:rPr>
        <w:t xml:space="preserve"> % </w:t>
      </w:r>
      <w:r w:rsidRPr="00A346EE">
        <w:rPr>
          <w:rFonts w:ascii="Palatino Linotype" w:hAnsi="Palatino Linotype"/>
          <w:sz w:val="20"/>
          <w:szCs w:val="20"/>
          <w:lang w:val="en-GB"/>
        </w:rPr>
        <w:t>confirmed by analytical RP-HPLC</w:t>
      </w:r>
      <w:r w:rsidRPr="006642E2">
        <w:rPr>
          <w:rFonts w:ascii="Palatino Linotype" w:hAnsi="Palatino Linotype"/>
          <w:sz w:val="20"/>
          <w:szCs w:val="20"/>
          <w:lang w:val="en-GB"/>
        </w:rPr>
        <w:t xml:space="preserve"> (gradient A(</w:t>
      </w:r>
      <w:r>
        <w:rPr>
          <w:rFonts w:ascii="Palatino Linotype" w:hAnsi="Palatino Linotype"/>
          <w:sz w:val="20"/>
          <w:szCs w:val="20"/>
          <w:lang w:val="en-GB"/>
        </w:rPr>
        <w:t>D</w:t>
      </w:r>
      <w:r w:rsidRPr="006642E2">
        <w:rPr>
          <w:rFonts w:ascii="Palatino Linotype" w:hAnsi="Palatino Linotype"/>
          <w:sz w:val="20"/>
          <w:szCs w:val="20"/>
          <w:lang w:val="en-GB"/>
        </w:rPr>
        <w:t xml:space="preserve">); </w:t>
      </w:r>
      <w:proofErr w:type="spellStart"/>
      <w:r w:rsidRPr="006642E2">
        <w:rPr>
          <w:rFonts w:ascii="Palatino Linotype" w:hAnsi="Palatino Linotype"/>
          <w:sz w:val="20"/>
          <w:szCs w:val="20"/>
          <w:lang w:val="en-GB"/>
        </w:rPr>
        <w:t>t</w:t>
      </w:r>
      <w:r w:rsidRPr="006642E2">
        <w:rPr>
          <w:rFonts w:ascii="Palatino Linotype" w:hAnsi="Palatino Linotype"/>
          <w:sz w:val="20"/>
          <w:szCs w:val="20"/>
          <w:vertAlign w:val="subscript"/>
          <w:lang w:val="en-GB"/>
        </w:rPr>
        <w:t>R</w:t>
      </w:r>
      <w:proofErr w:type="spellEnd"/>
      <w:r w:rsidRPr="006642E2">
        <w:rPr>
          <w:rFonts w:ascii="Palatino Linotype" w:hAnsi="Palatino Linotype"/>
          <w:sz w:val="20"/>
          <w:szCs w:val="20"/>
          <w:lang w:val="en-GB"/>
        </w:rPr>
        <w:t xml:space="preserve"> = 1</w:t>
      </w:r>
      <w:r>
        <w:rPr>
          <w:rFonts w:ascii="Palatino Linotype" w:hAnsi="Palatino Linotype"/>
          <w:sz w:val="20"/>
          <w:szCs w:val="20"/>
          <w:lang w:val="en-GB"/>
        </w:rPr>
        <w:t>2</w:t>
      </w:r>
      <w:r w:rsidRPr="006642E2">
        <w:rPr>
          <w:rFonts w:ascii="Palatino Linotype" w:hAnsi="Palatino Linotype"/>
          <w:sz w:val="20"/>
          <w:szCs w:val="20"/>
          <w:lang w:val="en-GB"/>
        </w:rPr>
        <w:t>.</w:t>
      </w:r>
      <w:r>
        <w:rPr>
          <w:rFonts w:ascii="Palatino Linotype" w:hAnsi="Palatino Linotype"/>
          <w:sz w:val="20"/>
          <w:szCs w:val="20"/>
          <w:lang w:val="en-GB"/>
        </w:rPr>
        <w:t>0</w:t>
      </w:r>
      <w:r w:rsidRPr="006642E2">
        <w:rPr>
          <w:rFonts w:ascii="Palatino Linotype" w:hAnsi="Palatino Linotype"/>
          <w:sz w:val="20"/>
          <w:szCs w:val="20"/>
          <w:lang w:val="en-GB"/>
        </w:rPr>
        <w:t xml:space="preserve"> min). </w:t>
      </w:r>
      <w:r w:rsidRPr="00615557">
        <w:rPr>
          <w:rFonts w:ascii="Palatino Linotype" w:hAnsi="Palatino Linotype"/>
          <w:sz w:val="20"/>
          <w:szCs w:val="20"/>
          <w:lang w:val="en-GB"/>
        </w:rPr>
        <w:t xml:space="preserve">ESI/MS: </w:t>
      </w:r>
      <w:r w:rsidRPr="00615557">
        <w:rPr>
          <w:rFonts w:ascii="Palatino Linotype" w:hAnsi="Palatino Linotype"/>
          <w:i/>
          <w:iCs/>
          <w:sz w:val="20"/>
          <w:szCs w:val="20"/>
          <w:lang w:val="en-GB"/>
        </w:rPr>
        <w:t>m/z</w:t>
      </w:r>
      <w:r w:rsidRPr="00615557">
        <w:rPr>
          <w:rFonts w:ascii="Palatino Linotype" w:hAnsi="Palatino Linotype"/>
          <w:sz w:val="20"/>
          <w:szCs w:val="20"/>
          <w:lang w:val="en-GB"/>
        </w:rPr>
        <w:t xml:space="preserve"> [M</w:t>
      </w:r>
      <w:r w:rsidRPr="00615557">
        <w:rPr>
          <w:rFonts w:ascii="Palatino Linotype" w:hAnsi="Palatino Linotype"/>
          <w:sz w:val="20"/>
          <w:szCs w:val="20"/>
          <w:vertAlign w:val="superscript"/>
          <w:lang w:val="en-GB"/>
        </w:rPr>
        <w:t>3+</w:t>
      </w:r>
      <w:r w:rsidRPr="00615557">
        <w:rPr>
          <w:rFonts w:ascii="Palatino Linotype" w:hAnsi="Palatino Linotype"/>
          <w:sz w:val="20"/>
          <w:szCs w:val="20"/>
          <w:lang w:val="en-GB"/>
        </w:rPr>
        <w:t>] = 1279.4 [C</w:t>
      </w:r>
      <w:r w:rsidRPr="00615557">
        <w:rPr>
          <w:rFonts w:ascii="Palatino Linotype" w:hAnsi="Palatino Linotype"/>
          <w:sz w:val="20"/>
          <w:szCs w:val="20"/>
          <w:vertAlign w:val="subscript"/>
          <w:lang w:val="en-GB"/>
        </w:rPr>
        <w:t>184</w:t>
      </w:r>
      <w:r w:rsidRPr="00615557">
        <w:rPr>
          <w:rFonts w:ascii="Palatino Linotype" w:hAnsi="Palatino Linotype"/>
          <w:sz w:val="20"/>
          <w:szCs w:val="20"/>
          <w:lang w:val="en-GB"/>
        </w:rPr>
        <w:t>H</w:t>
      </w:r>
      <w:r w:rsidRPr="00615557">
        <w:rPr>
          <w:rFonts w:ascii="Palatino Linotype" w:hAnsi="Palatino Linotype"/>
          <w:sz w:val="20"/>
          <w:szCs w:val="20"/>
          <w:vertAlign w:val="subscript"/>
          <w:lang w:val="en-GB"/>
        </w:rPr>
        <w:t>262</w:t>
      </w:r>
      <w:r w:rsidRPr="00615557">
        <w:rPr>
          <w:rFonts w:ascii="Palatino Linotype" w:hAnsi="Palatino Linotype"/>
          <w:sz w:val="20"/>
          <w:szCs w:val="20"/>
          <w:lang w:val="en-GB"/>
        </w:rPr>
        <w:t>F</w:t>
      </w:r>
      <w:r w:rsidRPr="00615557">
        <w:rPr>
          <w:rFonts w:ascii="Palatino Linotype" w:hAnsi="Palatino Linotype"/>
          <w:sz w:val="20"/>
          <w:szCs w:val="20"/>
          <w:vertAlign w:val="subscript"/>
          <w:lang w:val="en-GB"/>
        </w:rPr>
        <w:t>4</w:t>
      </w:r>
      <w:r w:rsidRPr="00615557">
        <w:rPr>
          <w:rFonts w:ascii="Palatino Linotype" w:hAnsi="Palatino Linotype"/>
          <w:sz w:val="20"/>
          <w:szCs w:val="20"/>
          <w:lang w:val="en-GB"/>
        </w:rPr>
        <w:t>N</w:t>
      </w:r>
      <w:r w:rsidRPr="00615557">
        <w:rPr>
          <w:rFonts w:ascii="Palatino Linotype" w:hAnsi="Palatino Linotype"/>
          <w:sz w:val="20"/>
          <w:szCs w:val="20"/>
          <w:vertAlign w:val="subscript"/>
          <w:lang w:val="en-GB"/>
        </w:rPr>
        <w:t>35</w:t>
      </w:r>
      <w:r w:rsidRPr="00615557">
        <w:rPr>
          <w:rFonts w:ascii="Palatino Linotype" w:hAnsi="Palatino Linotype"/>
          <w:sz w:val="20"/>
          <w:szCs w:val="20"/>
          <w:lang w:val="en-GB"/>
        </w:rPr>
        <w:t>O</w:t>
      </w:r>
      <w:r w:rsidRPr="00615557">
        <w:rPr>
          <w:rFonts w:ascii="Palatino Linotype" w:hAnsi="Palatino Linotype"/>
          <w:sz w:val="20"/>
          <w:szCs w:val="20"/>
          <w:vertAlign w:val="subscript"/>
          <w:lang w:val="en-GB"/>
        </w:rPr>
        <w:t>46</w:t>
      </w:r>
      <w:r w:rsidRPr="00615557">
        <w:rPr>
          <w:rFonts w:ascii="Palatino Linotype" w:hAnsi="Palatino Linotype"/>
          <w:sz w:val="20"/>
          <w:szCs w:val="20"/>
          <w:lang w:val="en-GB"/>
        </w:rPr>
        <w:t>S</w:t>
      </w:r>
      <w:r w:rsidRPr="00615557">
        <w:rPr>
          <w:rFonts w:ascii="Palatino Linotype" w:hAnsi="Palatino Linotype"/>
          <w:sz w:val="20"/>
          <w:szCs w:val="20"/>
          <w:vertAlign w:val="subscript"/>
          <w:lang w:val="en-GB"/>
        </w:rPr>
        <w:t>2</w:t>
      </w:r>
      <w:r w:rsidRPr="00615557">
        <w:rPr>
          <w:rFonts w:ascii="Palatino Linotype" w:hAnsi="Palatino Linotype"/>
          <w:sz w:val="20"/>
          <w:szCs w:val="20"/>
          <w:vertAlign w:val="superscript"/>
          <w:lang w:val="en-GB"/>
        </w:rPr>
        <w:t>3+</w:t>
      </w:r>
      <w:r w:rsidRPr="00615557">
        <w:rPr>
          <w:rFonts w:ascii="Palatino Linotype" w:hAnsi="Palatino Linotype"/>
          <w:sz w:val="20"/>
          <w:szCs w:val="20"/>
          <w:lang w:val="en-GB"/>
        </w:rPr>
        <w:t>], exact mass (</w:t>
      </w:r>
      <w:r w:rsidRPr="00765841">
        <w:rPr>
          <w:rFonts w:ascii="Palatino Linotype" w:hAnsi="Palatino Linotype"/>
          <w:sz w:val="20"/>
          <w:szCs w:val="20"/>
          <w:lang w:val="en-GB"/>
        </w:rPr>
        <w:t xml:space="preserve">monoisotopic): 1279.3 (calculated); </w:t>
      </w:r>
      <w:r w:rsidRPr="00765841">
        <w:rPr>
          <w:rFonts w:ascii="Palatino Linotype" w:hAnsi="Palatino Linotype"/>
          <w:i/>
          <w:iCs/>
          <w:sz w:val="20"/>
          <w:szCs w:val="20"/>
          <w:lang w:val="en-GB"/>
        </w:rPr>
        <w:t>m/z</w:t>
      </w:r>
      <w:r w:rsidRPr="00765841">
        <w:rPr>
          <w:rFonts w:ascii="Palatino Linotype" w:hAnsi="Palatino Linotype"/>
          <w:sz w:val="20"/>
          <w:szCs w:val="20"/>
          <w:lang w:val="en-GB"/>
        </w:rPr>
        <w:t xml:space="preserve"> [M+H</w:t>
      </w:r>
      <w:r w:rsidRPr="00765841">
        <w:rPr>
          <w:rFonts w:ascii="Palatino Linotype" w:hAnsi="Palatino Linotype"/>
          <w:sz w:val="20"/>
          <w:szCs w:val="20"/>
          <w:vertAlign w:val="superscript"/>
          <w:lang w:val="en-GB"/>
        </w:rPr>
        <w:t>4+</w:t>
      </w:r>
      <w:r w:rsidRPr="00765841">
        <w:rPr>
          <w:rFonts w:ascii="Palatino Linotype" w:hAnsi="Palatino Linotype"/>
          <w:sz w:val="20"/>
          <w:szCs w:val="20"/>
          <w:lang w:val="en-GB"/>
        </w:rPr>
        <w:t>] = 960.0 [C</w:t>
      </w:r>
      <w:r w:rsidRPr="00765841">
        <w:rPr>
          <w:rFonts w:ascii="Palatino Linotype" w:hAnsi="Palatino Linotype"/>
          <w:sz w:val="20"/>
          <w:szCs w:val="20"/>
          <w:vertAlign w:val="subscript"/>
          <w:lang w:val="en-GB"/>
        </w:rPr>
        <w:t>184</w:t>
      </w:r>
      <w:r w:rsidRPr="00765841">
        <w:rPr>
          <w:rFonts w:ascii="Palatino Linotype" w:hAnsi="Palatino Linotype"/>
          <w:sz w:val="20"/>
          <w:szCs w:val="20"/>
          <w:lang w:val="en-GB"/>
        </w:rPr>
        <w:t>H</w:t>
      </w:r>
      <w:r w:rsidRPr="00765841">
        <w:rPr>
          <w:rFonts w:ascii="Palatino Linotype" w:hAnsi="Palatino Linotype"/>
          <w:sz w:val="20"/>
          <w:szCs w:val="20"/>
          <w:vertAlign w:val="subscript"/>
          <w:lang w:val="en-GB"/>
        </w:rPr>
        <w:t>263</w:t>
      </w:r>
      <w:r w:rsidRPr="00765841">
        <w:rPr>
          <w:rFonts w:ascii="Palatino Linotype" w:hAnsi="Palatino Linotype"/>
          <w:sz w:val="20"/>
          <w:szCs w:val="20"/>
          <w:lang w:val="en-GB"/>
        </w:rPr>
        <w:t>F</w:t>
      </w:r>
      <w:r w:rsidRPr="00765841">
        <w:rPr>
          <w:rFonts w:ascii="Palatino Linotype" w:hAnsi="Palatino Linotype"/>
          <w:sz w:val="20"/>
          <w:szCs w:val="20"/>
          <w:vertAlign w:val="subscript"/>
          <w:lang w:val="en-GB"/>
        </w:rPr>
        <w:t>4</w:t>
      </w:r>
      <w:r w:rsidRPr="00765841">
        <w:rPr>
          <w:rFonts w:ascii="Palatino Linotype" w:hAnsi="Palatino Linotype"/>
          <w:sz w:val="20"/>
          <w:szCs w:val="20"/>
          <w:lang w:val="en-GB"/>
        </w:rPr>
        <w:t>N</w:t>
      </w:r>
      <w:r w:rsidRPr="00765841">
        <w:rPr>
          <w:rFonts w:ascii="Palatino Linotype" w:hAnsi="Palatino Linotype"/>
          <w:sz w:val="20"/>
          <w:szCs w:val="20"/>
          <w:vertAlign w:val="subscript"/>
          <w:lang w:val="en-GB"/>
        </w:rPr>
        <w:t>35</w:t>
      </w:r>
      <w:r w:rsidRPr="00765841">
        <w:rPr>
          <w:rFonts w:ascii="Palatino Linotype" w:hAnsi="Palatino Linotype"/>
          <w:sz w:val="20"/>
          <w:szCs w:val="20"/>
          <w:lang w:val="en-GB"/>
        </w:rPr>
        <w:t>O</w:t>
      </w:r>
      <w:r w:rsidRPr="00765841">
        <w:rPr>
          <w:rFonts w:ascii="Palatino Linotype" w:hAnsi="Palatino Linotype"/>
          <w:sz w:val="20"/>
          <w:szCs w:val="20"/>
          <w:vertAlign w:val="subscript"/>
          <w:lang w:val="en-GB"/>
        </w:rPr>
        <w:t>46</w:t>
      </w:r>
      <w:r w:rsidRPr="00765841">
        <w:rPr>
          <w:rFonts w:ascii="Palatino Linotype" w:hAnsi="Palatino Linotype"/>
          <w:sz w:val="20"/>
          <w:szCs w:val="20"/>
          <w:lang w:val="en-GB"/>
        </w:rPr>
        <w:t>S</w:t>
      </w:r>
      <w:r w:rsidRPr="00765841">
        <w:rPr>
          <w:rFonts w:ascii="Palatino Linotype" w:hAnsi="Palatino Linotype"/>
          <w:sz w:val="20"/>
          <w:szCs w:val="20"/>
          <w:vertAlign w:val="subscript"/>
          <w:lang w:val="en-GB"/>
        </w:rPr>
        <w:t>2</w:t>
      </w:r>
      <w:r w:rsidRPr="00765841">
        <w:rPr>
          <w:rFonts w:ascii="Palatino Linotype" w:hAnsi="Palatino Linotype"/>
          <w:sz w:val="20"/>
          <w:szCs w:val="20"/>
          <w:vertAlign w:val="superscript"/>
          <w:lang w:val="en-GB"/>
        </w:rPr>
        <w:t>4+</w:t>
      </w:r>
      <w:r w:rsidRPr="00765841">
        <w:rPr>
          <w:rFonts w:ascii="Palatino Linotype" w:hAnsi="Palatino Linotype"/>
          <w:sz w:val="20"/>
          <w:szCs w:val="20"/>
          <w:lang w:val="en-GB"/>
        </w:rPr>
        <w:t>], exact mass (monoisotopic): 959.7 (calculated).</w:t>
      </w:r>
    </w:p>
    <w:p w:rsidR="005671B9" w:rsidRDefault="005671B9" w:rsidP="005671B9">
      <w:pPr>
        <w:jc w:val="center"/>
        <w:rPr>
          <w:rFonts w:ascii="Palatino Linotype" w:hAnsi="Palatino Linotype"/>
          <w:sz w:val="20"/>
          <w:szCs w:val="20"/>
        </w:rPr>
      </w:pPr>
    </w:p>
    <w:p w:rsidR="005671B9" w:rsidRDefault="005671B9" w:rsidP="005671B9">
      <w:pPr>
        <w:jc w:val="center"/>
        <w:rPr>
          <w:rFonts w:ascii="Palatino Linotype" w:hAnsi="Palatino Linotype"/>
          <w:sz w:val="20"/>
          <w:szCs w:val="20"/>
        </w:rPr>
      </w:pPr>
      <w:r>
        <w:rPr>
          <w:noProof/>
          <w:lang w:val="de-DE" w:eastAsia="de-DE"/>
          <w14:ligatures w14:val="standardContextual"/>
        </w:rPr>
        <w:lastRenderedPageBreak/>
        <w:drawing>
          <wp:inline distT="0" distB="0" distL="0" distR="0" wp14:anchorId="48216D8A" wp14:editId="4574180E">
            <wp:extent cx="6120130" cy="2417445"/>
            <wp:effectExtent l="0" t="0" r="0" b="190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130" cy="2417445"/>
                    </a:xfrm>
                    <a:prstGeom prst="rect">
                      <a:avLst/>
                    </a:prstGeom>
                  </pic:spPr>
                </pic:pic>
              </a:graphicData>
            </a:graphic>
          </wp:inline>
        </w:drawing>
      </w:r>
    </w:p>
    <w:p w:rsidR="005671B9" w:rsidRPr="00F26045" w:rsidRDefault="005671B9" w:rsidP="005671B9">
      <w:pPr>
        <w:jc w:val="center"/>
        <w:rPr>
          <w:rFonts w:ascii="Palatino Linotype" w:hAnsi="Palatino Linotype"/>
          <w:sz w:val="20"/>
          <w:szCs w:val="20"/>
          <w:lang w:val="en-GB"/>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S19</w:t>
      </w:r>
      <w:r w:rsidRPr="000C3524">
        <w:rPr>
          <w:rFonts w:ascii="Palatino Linotype" w:hAnsi="Palatino Linotype"/>
          <w:sz w:val="20"/>
          <w:szCs w:val="20"/>
          <w:lang w:val="en-GB"/>
        </w:rPr>
        <w:t xml:space="preserve"> UV-VIS </w:t>
      </w:r>
      <w:r w:rsidRPr="00CA7595">
        <w:rPr>
          <w:rFonts w:ascii="Palatino Linotype" w:hAnsi="Palatino Linotype"/>
          <w:sz w:val="20"/>
          <w:szCs w:val="20"/>
          <w:lang w:val="en-GB"/>
        </w:rPr>
        <w:t xml:space="preserve">HPLC chromatogram of </w:t>
      </w:r>
      <w:r>
        <w:rPr>
          <w:rFonts w:ascii="Palatino Linotype" w:hAnsi="Palatino Linotype"/>
          <w:sz w:val="20"/>
          <w:szCs w:val="20"/>
          <w:lang w:val="en-GB"/>
        </w:rPr>
        <w:t>s775z-FFAPi</w:t>
      </w:r>
    </w:p>
    <w:p w:rsidR="005671B9" w:rsidRPr="00CA7595" w:rsidRDefault="005671B9" w:rsidP="005671B9">
      <w:pPr>
        <w:jc w:val="center"/>
        <w:rPr>
          <w:rFonts w:ascii="Palatino Linotype" w:hAnsi="Palatino Linotype"/>
          <w:sz w:val="20"/>
          <w:szCs w:val="20"/>
          <w:lang w:val="en-GB"/>
        </w:rPr>
      </w:pPr>
      <w:r>
        <w:rPr>
          <w:noProof/>
          <w:lang w:val="de-DE" w:eastAsia="de-DE"/>
          <w14:ligatures w14:val="standardContextual"/>
        </w:rPr>
        <w:drawing>
          <wp:inline distT="0" distB="0" distL="0" distR="0" wp14:anchorId="11CBB186" wp14:editId="4E660C63">
            <wp:extent cx="6120130" cy="1198245"/>
            <wp:effectExtent l="0" t="0" r="0" b="190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130" cy="1198245"/>
                    </a:xfrm>
                    <a:prstGeom prst="rect">
                      <a:avLst/>
                    </a:prstGeom>
                  </pic:spPr>
                </pic:pic>
              </a:graphicData>
            </a:graphic>
          </wp:inline>
        </w:drawing>
      </w:r>
    </w:p>
    <w:p w:rsidR="005671B9" w:rsidRPr="00F26045" w:rsidRDefault="005671B9" w:rsidP="005671B9">
      <w:pPr>
        <w:jc w:val="center"/>
        <w:rPr>
          <w:rFonts w:ascii="Palatino Linotype" w:hAnsi="Palatino Linotype"/>
          <w:sz w:val="20"/>
          <w:szCs w:val="20"/>
          <w:lang w:val="en-GB"/>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S20</w:t>
      </w:r>
      <w:r w:rsidRPr="000C3524">
        <w:rPr>
          <w:rFonts w:ascii="Palatino Linotype" w:hAnsi="Palatino Linotype"/>
          <w:sz w:val="20"/>
          <w:szCs w:val="20"/>
          <w:lang w:val="en-GB"/>
        </w:rPr>
        <w:t xml:space="preserve"> </w:t>
      </w:r>
      <w:r w:rsidRPr="000C3524">
        <w:rPr>
          <w:rFonts w:ascii="Palatino Linotype" w:hAnsi="Palatino Linotype"/>
          <w:sz w:val="20"/>
          <w:szCs w:val="20"/>
        </w:rPr>
        <w:t xml:space="preserve">MS </w:t>
      </w:r>
      <w:r w:rsidRPr="00CA7595">
        <w:rPr>
          <w:rFonts w:ascii="Palatino Linotype" w:hAnsi="Palatino Linotype"/>
          <w:sz w:val="20"/>
          <w:szCs w:val="20"/>
        </w:rPr>
        <w:t xml:space="preserve">spectrum of </w:t>
      </w:r>
      <w:r>
        <w:rPr>
          <w:rFonts w:ascii="Palatino Linotype" w:hAnsi="Palatino Linotype"/>
          <w:sz w:val="20"/>
          <w:szCs w:val="20"/>
          <w:lang w:val="en-GB"/>
        </w:rPr>
        <w:t>s775z-FFAPi</w:t>
      </w:r>
    </w:p>
    <w:p w:rsidR="005671B9" w:rsidRDefault="005671B9" w:rsidP="005671B9">
      <w:pPr>
        <w:rPr>
          <w:rFonts w:ascii="Palatino Linotype" w:hAnsi="Palatino Linotype"/>
          <w:b/>
          <w:bCs/>
          <w:sz w:val="20"/>
          <w:szCs w:val="20"/>
          <w:lang w:val="en-GB"/>
        </w:rPr>
      </w:pPr>
    </w:p>
    <w:p w:rsidR="005671B9" w:rsidRDefault="005671B9" w:rsidP="005671B9">
      <w:pPr>
        <w:rPr>
          <w:rFonts w:ascii="Palatino Linotype" w:hAnsi="Palatino Linotype"/>
          <w:b/>
          <w:bCs/>
          <w:sz w:val="20"/>
          <w:szCs w:val="20"/>
          <w:vertAlign w:val="subscript"/>
          <w:lang w:val="en-GB"/>
        </w:rPr>
      </w:pPr>
      <w:bookmarkStart w:id="63" w:name="_Toc194849238"/>
      <w:bookmarkStart w:id="64" w:name="_Toc194849670"/>
      <w:bookmarkStart w:id="65" w:name="_Toc215572620"/>
      <w:proofErr w:type="spellStart"/>
      <w:r w:rsidRPr="00C40EDA">
        <w:rPr>
          <w:rStyle w:val="berschrift2Zchn"/>
          <w:rFonts w:ascii="Palatino Linotype" w:hAnsi="Palatino Linotype"/>
          <w:sz w:val="20"/>
          <w:szCs w:val="20"/>
        </w:rPr>
        <w:t>IRDye-FFAPi</w:t>
      </w:r>
      <w:proofErr w:type="spellEnd"/>
      <w:r w:rsidRPr="00C40EDA">
        <w:rPr>
          <w:rStyle w:val="berschrift2Zchn"/>
          <w:rFonts w:ascii="Palatino Linotype" w:hAnsi="Palatino Linotype"/>
          <w:sz w:val="20"/>
          <w:szCs w:val="20"/>
        </w:rPr>
        <w:t xml:space="preserve"> </w:t>
      </w:r>
      <w:proofErr w:type="spellStart"/>
      <w:r w:rsidRPr="00C40EDA">
        <w:rPr>
          <w:rStyle w:val="berschrift2Zchn"/>
          <w:rFonts w:ascii="Palatino Linotype" w:hAnsi="Palatino Linotype"/>
          <w:sz w:val="20"/>
          <w:szCs w:val="20"/>
        </w:rPr>
        <w:t>synthesis</w:t>
      </w:r>
      <w:bookmarkEnd w:id="63"/>
      <w:bookmarkEnd w:id="64"/>
      <w:bookmarkEnd w:id="65"/>
      <w:proofErr w:type="spellEnd"/>
      <w:r w:rsidRPr="00C40EDA">
        <w:rPr>
          <w:rFonts w:ascii="Palatino Linotype" w:hAnsi="Palatino Linotype"/>
          <w:b/>
          <w:bCs/>
          <w:sz w:val="12"/>
          <w:szCs w:val="12"/>
          <w:lang w:val="en-GB"/>
        </w:rPr>
        <w:t xml:space="preserve"> </w:t>
      </w:r>
      <w:r w:rsidRPr="0083194B">
        <w:rPr>
          <w:rFonts w:ascii="Palatino Linotype" w:hAnsi="Palatino Linotype"/>
          <w:b/>
          <w:bCs/>
          <w:sz w:val="20"/>
          <w:szCs w:val="20"/>
          <w:lang w:val="en-GB"/>
        </w:rPr>
        <w:t>(</w:t>
      </w:r>
      <w:r>
        <w:rPr>
          <w:rFonts w:ascii="Palatino Linotype" w:hAnsi="Palatino Linotype"/>
          <w:b/>
          <w:bCs/>
          <w:sz w:val="20"/>
          <w:szCs w:val="20"/>
          <w:lang w:val="en-GB"/>
        </w:rPr>
        <w:t>compound 5c in Fig. S1</w:t>
      </w:r>
      <w:r w:rsidRPr="0083194B">
        <w:rPr>
          <w:rFonts w:ascii="Palatino Linotype" w:hAnsi="Palatino Linotype"/>
          <w:b/>
          <w:bCs/>
          <w:sz w:val="20"/>
          <w:szCs w:val="20"/>
          <w:lang w:val="en-GB"/>
        </w:rPr>
        <w:t>)</w:t>
      </w:r>
    </w:p>
    <w:p w:rsidR="005671B9" w:rsidRPr="00615557" w:rsidRDefault="005671B9" w:rsidP="005671B9">
      <w:pPr>
        <w:rPr>
          <w:rFonts w:ascii="Palatino Linotype" w:hAnsi="Palatino Linotype"/>
          <w:sz w:val="20"/>
          <w:szCs w:val="20"/>
          <w:lang w:val="en-GB"/>
        </w:rPr>
      </w:pPr>
      <w:r w:rsidRPr="00615557">
        <w:rPr>
          <w:rFonts w:ascii="Palatino Linotype" w:hAnsi="Palatino Linotype"/>
          <w:sz w:val="20"/>
          <w:szCs w:val="20"/>
          <w:lang w:val="en-GB"/>
        </w:rPr>
        <w:t xml:space="preserve">7.1 mg of </w:t>
      </w:r>
      <w:r w:rsidRPr="006A21E8">
        <w:rPr>
          <w:rFonts w:ascii="Palatino Linotype" w:hAnsi="Palatino Linotype"/>
          <w:bCs/>
          <w:sz w:val="20"/>
          <w:szCs w:val="20"/>
          <w:lang w:val="en-GB"/>
        </w:rPr>
        <w:t>NH</w:t>
      </w:r>
      <w:r w:rsidRPr="006A21E8">
        <w:rPr>
          <w:rFonts w:ascii="Palatino Linotype" w:hAnsi="Palatino Linotype"/>
          <w:bCs/>
          <w:sz w:val="20"/>
          <w:szCs w:val="20"/>
          <w:vertAlign w:val="subscript"/>
          <w:lang w:val="en-GB"/>
        </w:rPr>
        <w:t>2</w:t>
      </w:r>
      <w:r w:rsidRPr="006A21E8">
        <w:rPr>
          <w:rFonts w:ascii="Palatino Linotype" w:hAnsi="Palatino Linotype"/>
          <w:bCs/>
          <w:sz w:val="20"/>
          <w:szCs w:val="20"/>
          <w:lang w:val="en-GB"/>
        </w:rPr>
        <w:t>-PEG2-[Fe</w:t>
      </w:r>
      <w:proofErr w:type="gramStart"/>
      <w:r w:rsidRPr="006A21E8">
        <w:rPr>
          <w:rFonts w:ascii="Palatino Linotype" w:hAnsi="Palatino Linotype"/>
          <w:bCs/>
          <w:sz w:val="20"/>
          <w:szCs w:val="20"/>
          <w:lang w:val="en-GB"/>
        </w:rPr>
        <w:t>]FSC</w:t>
      </w:r>
      <w:proofErr w:type="gramEnd"/>
      <w:r w:rsidRPr="006A21E8">
        <w:rPr>
          <w:rFonts w:ascii="Palatino Linotype" w:hAnsi="Palatino Linotype"/>
          <w:bCs/>
          <w:sz w:val="20"/>
          <w:szCs w:val="20"/>
          <w:lang w:val="en-GB"/>
        </w:rPr>
        <w:t>(PEG4-FAPi)</w:t>
      </w:r>
      <w:r w:rsidRPr="006A21E8">
        <w:rPr>
          <w:rFonts w:ascii="Palatino Linotype" w:hAnsi="Palatino Linotype"/>
          <w:bCs/>
          <w:sz w:val="20"/>
          <w:szCs w:val="20"/>
          <w:vertAlign w:val="subscript"/>
          <w:lang w:val="en-GB"/>
        </w:rPr>
        <w:t>2</w:t>
      </w:r>
      <w:r w:rsidRPr="00615557">
        <w:rPr>
          <w:rFonts w:ascii="Palatino Linotype" w:hAnsi="Palatino Linotype"/>
          <w:sz w:val="20"/>
          <w:szCs w:val="20"/>
          <w:lang w:val="en-GB"/>
        </w:rPr>
        <w:t xml:space="preserve"> </w:t>
      </w:r>
      <w:r>
        <w:rPr>
          <w:rFonts w:ascii="Palatino Linotype" w:hAnsi="Palatino Linotype"/>
          <w:sz w:val="20"/>
          <w:szCs w:val="20"/>
          <w:lang w:val="en-GB"/>
        </w:rPr>
        <w:t>(</w:t>
      </w:r>
      <w:r w:rsidRPr="00615557">
        <w:rPr>
          <w:rFonts w:ascii="Palatino Linotype" w:hAnsi="Palatino Linotype"/>
          <w:b/>
          <w:bCs/>
          <w:sz w:val="20"/>
          <w:szCs w:val="20"/>
          <w:lang w:val="en-GB"/>
        </w:rPr>
        <w:t>4</w:t>
      </w:r>
      <w:r w:rsidRPr="00765841">
        <w:rPr>
          <w:rFonts w:ascii="Palatino Linotype" w:hAnsi="Palatino Linotype"/>
          <w:sz w:val="20"/>
          <w:szCs w:val="20"/>
          <w:lang w:val="en-GB"/>
        </w:rPr>
        <w:t>)</w:t>
      </w:r>
      <w:r w:rsidRPr="00615557">
        <w:rPr>
          <w:rFonts w:ascii="Palatino Linotype" w:hAnsi="Palatino Linotype"/>
          <w:sz w:val="20"/>
          <w:szCs w:val="20"/>
          <w:lang w:val="en-GB"/>
        </w:rPr>
        <w:t xml:space="preserve"> (2.8 µ</w:t>
      </w:r>
      <w:proofErr w:type="spellStart"/>
      <w:r w:rsidRPr="00615557">
        <w:rPr>
          <w:rFonts w:ascii="Palatino Linotype" w:hAnsi="Palatino Linotype"/>
          <w:sz w:val="20"/>
          <w:szCs w:val="20"/>
          <w:lang w:val="en-GB"/>
        </w:rPr>
        <w:t>mol</w:t>
      </w:r>
      <w:proofErr w:type="spellEnd"/>
      <w:r w:rsidRPr="00615557">
        <w:rPr>
          <w:rFonts w:ascii="Palatino Linotype" w:hAnsi="Palatino Linotype"/>
          <w:sz w:val="20"/>
          <w:szCs w:val="20"/>
          <w:lang w:val="en-GB"/>
        </w:rPr>
        <w:t xml:space="preserve">, 1.3 eq.) were dissolved in 355 µL of dry DMF and then mixed with 2.5 mg of </w:t>
      </w:r>
      <w:proofErr w:type="spellStart"/>
      <w:r w:rsidRPr="00615557">
        <w:rPr>
          <w:rFonts w:ascii="Palatino Linotype" w:hAnsi="Palatino Linotype"/>
          <w:sz w:val="20"/>
          <w:szCs w:val="20"/>
          <w:lang w:val="en-GB"/>
        </w:rPr>
        <w:t>IRDye</w:t>
      </w:r>
      <w:proofErr w:type="spellEnd"/>
      <w:r w:rsidRPr="00615557">
        <w:rPr>
          <w:rFonts w:ascii="Palatino Linotype" w:hAnsi="Palatino Linotype"/>
          <w:sz w:val="20"/>
          <w:szCs w:val="20"/>
          <w:lang w:val="en-GB"/>
        </w:rPr>
        <w:t xml:space="preserve"> 800CW NHS ester (2.1 µ</w:t>
      </w:r>
      <w:proofErr w:type="spellStart"/>
      <w:r w:rsidRPr="00615557">
        <w:rPr>
          <w:rFonts w:ascii="Palatino Linotype" w:hAnsi="Palatino Linotype"/>
          <w:sz w:val="20"/>
          <w:szCs w:val="20"/>
          <w:lang w:val="en-GB"/>
        </w:rPr>
        <w:t>mol</w:t>
      </w:r>
      <w:proofErr w:type="spellEnd"/>
      <w:r w:rsidRPr="00615557">
        <w:rPr>
          <w:rFonts w:ascii="Palatino Linotype" w:hAnsi="Palatino Linotype"/>
          <w:sz w:val="20"/>
          <w:szCs w:val="20"/>
          <w:lang w:val="en-GB"/>
        </w:rPr>
        <w:t>, 1.0 eq.).</w:t>
      </w:r>
      <w:r w:rsidRPr="00615557">
        <w:rPr>
          <w:rFonts w:ascii="Palatino Linotype" w:hAnsi="Palatino Linotype"/>
          <w:color w:val="FF0000"/>
          <w:sz w:val="20"/>
          <w:szCs w:val="20"/>
          <w:lang w:val="en-GB"/>
        </w:rPr>
        <w:t xml:space="preserve"> </w:t>
      </w:r>
      <w:r w:rsidRPr="00615557">
        <w:rPr>
          <w:rFonts w:ascii="Palatino Linotype" w:hAnsi="Palatino Linotype"/>
          <w:sz w:val="20"/>
          <w:szCs w:val="20"/>
          <w:lang w:val="en-GB"/>
        </w:rPr>
        <w:t xml:space="preserve">The pH was corrected to 9 with DIPEA and the resulting solution was stirred 1h at RT before being monitored by analytical RP-HPLC. </w:t>
      </w:r>
    </w:p>
    <w:p w:rsidR="005671B9" w:rsidRPr="00615557" w:rsidRDefault="005671B9" w:rsidP="005671B9">
      <w:pPr>
        <w:rPr>
          <w:rFonts w:ascii="Palatino Linotype" w:hAnsi="Palatino Linotype"/>
          <w:sz w:val="20"/>
          <w:szCs w:val="20"/>
          <w:lang w:val="en-GB"/>
        </w:rPr>
      </w:pPr>
      <w:r w:rsidRPr="006A21E8">
        <w:rPr>
          <w:rFonts w:ascii="Palatino Linotype" w:hAnsi="Palatino Linotype"/>
          <w:sz w:val="20"/>
          <w:szCs w:val="20"/>
          <w:lang w:val="en-GB"/>
        </w:rPr>
        <w:t xml:space="preserve">For </w:t>
      </w:r>
      <w:proofErr w:type="spellStart"/>
      <w:r w:rsidRPr="006A21E8">
        <w:rPr>
          <w:rFonts w:ascii="Palatino Linotype" w:hAnsi="Palatino Linotype"/>
          <w:sz w:val="20"/>
          <w:szCs w:val="20"/>
          <w:lang w:val="en-GB"/>
        </w:rPr>
        <w:t>demetallation</w:t>
      </w:r>
      <w:proofErr w:type="spellEnd"/>
      <w:r w:rsidRPr="006A21E8">
        <w:rPr>
          <w:rFonts w:ascii="Palatino Linotype" w:hAnsi="Palatino Linotype"/>
          <w:sz w:val="20"/>
          <w:szCs w:val="20"/>
          <w:lang w:val="en-GB"/>
        </w:rPr>
        <w:t xml:space="preserve">, the crude solution was initially diluted in a 1:1 ratio </w:t>
      </w:r>
      <w:r w:rsidRPr="00615557">
        <w:rPr>
          <w:rFonts w:ascii="Palatino Linotype" w:hAnsi="Palatino Linotype"/>
          <w:sz w:val="20"/>
          <w:szCs w:val="20"/>
          <w:lang w:val="en-GB"/>
        </w:rPr>
        <w:t>with H</w:t>
      </w:r>
      <w:r w:rsidRPr="00615557">
        <w:rPr>
          <w:rFonts w:ascii="Palatino Linotype" w:hAnsi="Palatino Linotype"/>
          <w:sz w:val="20"/>
          <w:szCs w:val="20"/>
          <w:vertAlign w:val="subscript"/>
          <w:lang w:val="en-GB"/>
        </w:rPr>
        <w:t>2</w:t>
      </w:r>
      <w:r w:rsidRPr="00615557">
        <w:rPr>
          <w:rFonts w:ascii="Palatino Linotype" w:hAnsi="Palatino Linotype"/>
          <w:sz w:val="20"/>
          <w:szCs w:val="20"/>
          <w:lang w:val="en-GB"/>
        </w:rPr>
        <w:t xml:space="preserve">O. Thereafter, </w:t>
      </w:r>
      <w:r w:rsidRPr="006A21E8">
        <w:rPr>
          <w:rFonts w:ascii="Palatino Linotype" w:hAnsi="Palatino Linotype"/>
          <w:sz w:val="20"/>
          <w:szCs w:val="20"/>
          <w:lang w:val="en-GB"/>
        </w:rPr>
        <w:t xml:space="preserve">an aqueous solution of EDTA (500 </w:t>
      </w:r>
      <w:proofErr w:type="spellStart"/>
      <w:r w:rsidRPr="006A21E8">
        <w:rPr>
          <w:rFonts w:ascii="Palatino Linotype" w:hAnsi="Palatino Linotype"/>
          <w:sz w:val="20"/>
          <w:szCs w:val="20"/>
          <w:lang w:val="en-GB"/>
        </w:rPr>
        <w:t>mM</w:t>
      </w:r>
      <w:proofErr w:type="spellEnd"/>
      <w:r w:rsidRPr="006A21E8">
        <w:rPr>
          <w:rFonts w:ascii="Palatino Linotype" w:hAnsi="Palatino Linotype"/>
          <w:sz w:val="20"/>
          <w:szCs w:val="20"/>
          <w:lang w:val="en-GB"/>
        </w:rPr>
        <w:t xml:space="preserve">) was added to provide an excess of approximately 50 equivalents of EDTA over the </w:t>
      </w:r>
      <w:proofErr w:type="spellStart"/>
      <w:r w:rsidRPr="006A21E8">
        <w:rPr>
          <w:rFonts w:ascii="Palatino Linotype" w:hAnsi="Palatino Linotype"/>
          <w:sz w:val="20"/>
          <w:szCs w:val="20"/>
          <w:lang w:val="en-GB"/>
        </w:rPr>
        <w:t>siderophore</w:t>
      </w:r>
      <w:proofErr w:type="spellEnd"/>
      <w:r w:rsidRPr="006A21E8">
        <w:rPr>
          <w:rFonts w:ascii="Palatino Linotype" w:hAnsi="Palatino Linotype"/>
          <w:sz w:val="20"/>
          <w:szCs w:val="20"/>
          <w:lang w:val="en-GB"/>
        </w:rPr>
        <w:t xml:space="preserve"> derivative. The pH was adjusted to 4.5, and the solution was stirred at RT for 4 hours. Subsequently, the EDTA precipitate was removed by centrifugation and the solution was dried by rotary </w:t>
      </w:r>
      <w:r>
        <w:rPr>
          <w:rFonts w:ascii="Palatino Linotype" w:hAnsi="Palatino Linotype"/>
          <w:sz w:val="20"/>
          <w:szCs w:val="20"/>
          <w:lang w:val="en-GB"/>
        </w:rPr>
        <w:t>evaporation. The resulting crude residue was then dissolved in 1 mL of H</w:t>
      </w:r>
      <w:r w:rsidRPr="007F1ABC">
        <w:rPr>
          <w:rFonts w:ascii="Palatino Linotype" w:hAnsi="Palatino Linotype"/>
          <w:sz w:val="20"/>
          <w:szCs w:val="20"/>
          <w:vertAlign w:val="subscript"/>
          <w:lang w:val="en-GB"/>
        </w:rPr>
        <w:t>2</w:t>
      </w:r>
      <w:r>
        <w:rPr>
          <w:rFonts w:ascii="Palatino Linotype" w:hAnsi="Palatino Linotype"/>
          <w:sz w:val="20"/>
          <w:szCs w:val="20"/>
          <w:lang w:val="en-GB"/>
        </w:rPr>
        <w:t>O + 20% (v/v) ACN and purified by p</w:t>
      </w:r>
      <w:r w:rsidRPr="00CA7595">
        <w:rPr>
          <w:rFonts w:ascii="Palatino Linotype" w:hAnsi="Palatino Linotype"/>
          <w:sz w:val="20"/>
          <w:szCs w:val="20"/>
          <w:lang w:val="en-GB"/>
        </w:rPr>
        <w:t>reparative RP-HPLC (</w:t>
      </w:r>
      <w:r w:rsidRPr="006A21E8">
        <w:rPr>
          <w:rFonts w:ascii="Palatino Linotype" w:hAnsi="Palatino Linotype"/>
          <w:sz w:val="20"/>
          <w:szCs w:val="20"/>
          <w:lang w:val="en-GB"/>
        </w:rPr>
        <w:t>gradient P(</w:t>
      </w:r>
      <w:r>
        <w:rPr>
          <w:rFonts w:ascii="Palatino Linotype" w:hAnsi="Palatino Linotype"/>
          <w:sz w:val="20"/>
          <w:szCs w:val="20"/>
          <w:lang w:val="en-GB"/>
        </w:rPr>
        <w:t>E</w:t>
      </w:r>
      <w:r w:rsidRPr="006A21E8">
        <w:rPr>
          <w:rFonts w:ascii="Palatino Linotype" w:hAnsi="Palatino Linotype"/>
          <w:sz w:val="20"/>
          <w:szCs w:val="20"/>
          <w:lang w:val="en-GB"/>
        </w:rPr>
        <w:t xml:space="preserve">); </w:t>
      </w:r>
      <w:proofErr w:type="spellStart"/>
      <w:r w:rsidRPr="006A21E8">
        <w:rPr>
          <w:rFonts w:ascii="Palatino Linotype" w:hAnsi="Palatino Linotype"/>
          <w:sz w:val="20"/>
          <w:szCs w:val="20"/>
          <w:lang w:val="en-GB"/>
        </w:rPr>
        <w:t>t</w:t>
      </w:r>
      <w:r w:rsidRPr="006A21E8">
        <w:rPr>
          <w:rFonts w:ascii="Palatino Linotype" w:hAnsi="Palatino Linotype"/>
          <w:sz w:val="20"/>
          <w:szCs w:val="20"/>
          <w:vertAlign w:val="subscript"/>
          <w:lang w:val="en-GB"/>
        </w:rPr>
        <w:t>R</w:t>
      </w:r>
      <w:proofErr w:type="spellEnd"/>
      <w:r w:rsidRPr="006A21E8">
        <w:rPr>
          <w:rFonts w:ascii="Palatino Linotype" w:hAnsi="Palatino Linotype"/>
          <w:sz w:val="20"/>
          <w:szCs w:val="20"/>
          <w:lang w:val="en-GB"/>
        </w:rPr>
        <w:t xml:space="preserve"> = 25.5 min</w:t>
      </w:r>
      <w:r w:rsidRPr="00CA7595">
        <w:rPr>
          <w:rFonts w:ascii="Palatino Linotype" w:hAnsi="Palatino Linotype"/>
          <w:sz w:val="20"/>
          <w:szCs w:val="20"/>
          <w:lang w:val="en-GB"/>
        </w:rPr>
        <w:t xml:space="preserve">) </w:t>
      </w:r>
      <w:r w:rsidRPr="006A21E8">
        <w:rPr>
          <w:rFonts w:ascii="Palatino Linotype" w:hAnsi="Palatino Linotype"/>
          <w:sz w:val="20"/>
          <w:szCs w:val="20"/>
          <w:lang w:val="en-GB"/>
        </w:rPr>
        <w:t>yielding 4.3 mg (1.2 µ</w:t>
      </w:r>
      <w:proofErr w:type="spellStart"/>
      <w:r w:rsidRPr="006A21E8">
        <w:rPr>
          <w:rFonts w:ascii="Palatino Linotype" w:hAnsi="Palatino Linotype"/>
          <w:sz w:val="20"/>
          <w:szCs w:val="20"/>
          <w:lang w:val="en-GB"/>
        </w:rPr>
        <w:t>mol</w:t>
      </w:r>
      <w:proofErr w:type="spellEnd"/>
      <w:r w:rsidRPr="006A21E8">
        <w:rPr>
          <w:rFonts w:ascii="Palatino Linotype" w:hAnsi="Palatino Linotype"/>
          <w:sz w:val="20"/>
          <w:szCs w:val="20"/>
          <w:lang w:val="en-GB"/>
        </w:rPr>
        <w:t>, 57.</w:t>
      </w:r>
      <w:r>
        <w:rPr>
          <w:rFonts w:ascii="Palatino Linotype" w:hAnsi="Palatino Linotype"/>
          <w:sz w:val="20"/>
          <w:szCs w:val="20"/>
          <w:lang w:val="en-GB"/>
        </w:rPr>
        <w:t>1</w:t>
      </w:r>
      <w:r w:rsidRPr="006A21E8">
        <w:rPr>
          <w:rFonts w:ascii="Palatino Linotype" w:hAnsi="Palatino Linotype"/>
          <w:sz w:val="20"/>
          <w:szCs w:val="20"/>
          <w:lang w:val="en-GB"/>
        </w:rPr>
        <w:t xml:space="preserve">%) of </w:t>
      </w:r>
      <w:proofErr w:type="spellStart"/>
      <w:r>
        <w:rPr>
          <w:rFonts w:ascii="Palatino Linotype" w:hAnsi="Palatino Linotype"/>
          <w:sz w:val="20"/>
          <w:szCs w:val="20"/>
          <w:lang w:val="en-GB"/>
        </w:rPr>
        <w:t>IRDye-FFAPi</w:t>
      </w:r>
      <w:proofErr w:type="spellEnd"/>
      <w:r>
        <w:rPr>
          <w:rFonts w:ascii="Palatino Linotype" w:hAnsi="Palatino Linotype"/>
          <w:sz w:val="20"/>
          <w:szCs w:val="20"/>
          <w:vertAlign w:val="subscript"/>
          <w:lang w:val="en-GB"/>
        </w:rPr>
        <w:t xml:space="preserve"> </w:t>
      </w:r>
      <w:r w:rsidRPr="00765841">
        <w:rPr>
          <w:rFonts w:ascii="Palatino Linotype" w:hAnsi="Palatino Linotype"/>
          <w:sz w:val="20"/>
          <w:szCs w:val="20"/>
          <w:lang w:val="en-GB"/>
        </w:rPr>
        <w:t>(</w:t>
      </w:r>
      <w:r>
        <w:rPr>
          <w:rFonts w:ascii="Palatino Linotype" w:hAnsi="Palatino Linotype"/>
          <w:b/>
          <w:bCs/>
          <w:sz w:val="20"/>
          <w:szCs w:val="20"/>
          <w:lang w:val="en-GB"/>
        </w:rPr>
        <w:t>5c</w:t>
      </w:r>
      <w:r w:rsidRPr="00765841">
        <w:rPr>
          <w:rFonts w:ascii="Palatino Linotype" w:hAnsi="Palatino Linotype"/>
          <w:sz w:val="20"/>
          <w:szCs w:val="20"/>
          <w:lang w:val="en-GB"/>
        </w:rPr>
        <w:t>)</w:t>
      </w:r>
      <w:r>
        <w:rPr>
          <w:rFonts w:ascii="Palatino Linotype" w:hAnsi="Palatino Linotype"/>
          <w:b/>
          <w:bCs/>
          <w:sz w:val="20"/>
          <w:szCs w:val="20"/>
          <w:lang w:val="en-GB"/>
        </w:rPr>
        <w:t xml:space="preserve"> </w:t>
      </w:r>
      <w:r w:rsidRPr="00A346EE">
        <w:rPr>
          <w:rFonts w:ascii="Palatino Linotype" w:hAnsi="Palatino Linotype"/>
          <w:sz w:val="20"/>
          <w:szCs w:val="20"/>
          <w:lang w:val="en-GB"/>
        </w:rPr>
        <w:t xml:space="preserve">with a purity &gt; </w:t>
      </w:r>
      <w:r>
        <w:rPr>
          <w:rFonts w:ascii="Palatino Linotype" w:hAnsi="Palatino Linotype"/>
          <w:sz w:val="20"/>
          <w:szCs w:val="20"/>
          <w:lang w:val="en-GB"/>
        </w:rPr>
        <w:t>98</w:t>
      </w:r>
      <w:r w:rsidRPr="00503557">
        <w:rPr>
          <w:rFonts w:ascii="Palatino Linotype" w:hAnsi="Palatino Linotype"/>
          <w:sz w:val="20"/>
          <w:szCs w:val="20"/>
          <w:lang w:val="en-GB"/>
        </w:rPr>
        <w:t xml:space="preserve"> % </w:t>
      </w:r>
      <w:r w:rsidRPr="00A346EE">
        <w:rPr>
          <w:rFonts w:ascii="Palatino Linotype" w:hAnsi="Palatino Linotype"/>
          <w:sz w:val="20"/>
          <w:szCs w:val="20"/>
          <w:lang w:val="en-GB"/>
        </w:rPr>
        <w:t>confirmed by analytical RP-HPLC</w:t>
      </w:r>
      <w:r w:rsidRPr="006642E2">
        <w:rPr>
          <w:rFonts w:ascii="Palatino Linotype" w:hAnsi="Palatino Linotype"/>
          <w:sz w:val="20"/>
          <w:szCs w:val="20"/>
          <w:lang w:val="en-GB"/>
        </w:rPr>
        <w:t xml:space="preserve"> (gradient A(</w:t>
      </w:r>
      <w:r>
        <w:rPr>
          <w:rFonts w:ascii="Palatino Linotype" w:hAnsi="Palatino Linotype"/>
          <w:sz w:val="20"/>
          <w:szCs w:val="20"/>
          <w:lang w:val="en-GB"/>
        </w:rPr>
        <w:t>D</w:t>
      </w:r>
      <w:r w:rsidRPr="006642E2">
        <w:rPr>
          <w:rFonts w:ascii="Palatino Linotype" w:hAnsi="Palatino Linotype"/>
          <w:sz w:val="20"/>
          <w:szCs w:val="20"/>
          <w:lang w:val="en-GB"/>
        </w:rPr>
        <w:t xml:space="preserve">); </w:t>
      </w:r>
      <w:proofErr w:type="spellStart"/>
      <w:r w:rsidRPr="006642E2">
        <w:rPr>
          <w:rFonts w:ascii="Palatino Linotype" w:hAnsi="Palatino Linotype"/>
          <w:sz w:val="20"/>
          <w:szCs w:val="20"/>
          <w:lang w:val="en-GB"/>
        </w:rPr>
        <w:t>t</w:t>
      </w:r>
      <w:r w:rsidRPr="006642E2">
        <w:rPr>
          <w:rFonts w:ascii="Palatino Linotype" w:hAnsi="Palatino Linotype"/>
          <w:sz w:val="20"/>
          <w:szCs w:val="20"/>
          <w:vertAlign w:val="subscript"/>
          <w:lang w:val="en-GB"/>
        </w:rPr>
        <w:t>R</w:t>
      </w:r>
      <w:proofErr w:type="spellEnd"/>
      <w:r w:rsidRPr="006642E2">
        <w:rPr>
          <w:rFonts w:ascii="Palatino Linotype" w:hAnsi="Palatino Linotype"/>
          <w:sz w:val="20"/>
          <w:szCs w:val="20"/>
          <w:lang w:val="en-GB"/>
        </w:rPr>
        <w:t xml:space="preserve"> = 1</w:t>
      </w:r>
      <w:r>
        <w:rPr>
          <w:rFonts w:ascii="Palatino Linotype" w:hAnsi="Palatino Linotype"/>
          <w:sz w:val="20"/>
          <w:szCs w:val="20"/>
          <w:lang w:val="en-GB"/>
        </w:rPr>
        <w:t>6</w:t>
      </w:r>
      <w:r w:rsidRPr="006642E2">
        <w:rPr>
          <w:rFonts w:ascii="Palatino Linotype" w:hAnsi="Palatino Linotype"/>
          <w:sz w:val="20"/>
          <w:szCs w:val="20"/>
          <w:lang w:val="en-GB"/>
        </w:rPr>
        <w:t>.</w:t>
      </w:r>
      <w:r>
        <w:rPr>
          <w:rFonts w:ascii="Palatino Linotype" w:hAnsi="Palatino Linotype"/>
          <w:sz w:val="20"/>
          <w:szCs w:val="20"/>
          <w:lang w:val="en-GB"/>
        </w:rPr>
        <w:t>0</w:t>
      </w:r>
      <w:r w:rsidRPr="006642E2">
        <w:rPr>
          <w:rFonts w:ascii="Palatino Linotype" w:hAnsi="Palatino Linotype"/>
          <w:sz w:val="20"/>
          <w:szCs w:val="20"/>
          <w:lang w:val="en-GB"/>
        </w:rPr>
        <w:t xml:space="preserve"> min). </w:t>
      </w:r>
      <w:r w:rsidRPr="00615557">
        <w:rPr>
          <w:rFonts w:ascii="Palatino Linotype" w:hAnsi="Palatino Linotype"/>
          <w:sz w:val="20"/>
          <w:szCs w:val="20"/>
          <w:lang w:val="en-GB"/>
        </w:rPr>
        <w:t xml:space="preserve">ESI/MS: </w:t>
      </w:r>
      <w:r w:rsidRPr="00615557">
        <w:rPr>
          <w:rFonts w:ascii="Palatino Linotype" w:hAnsi="Palatino Linotype"/>
          <w:i/>
          <w:iCs/>
          <w:sz w:val="20"/>
          <w:szCs w:val="20"/>
          <w:lang w:val="en-GB"/>
        </w:rPr>
        <w:t>m/z</w:t>
      </w:r>
      <w:r w:rsidRPr="00615557">
        <w:rPr>
          <w:rFonts w:ascii="Palatino Linotype" w:hAnsi="Palatino Linotype"/>
          <w:sz w:val="20"/>
          <w:szCs w:val="20"/>
          <w:lang w:val="en-GB"/>
        </w:rPr>
        <w:t xml:space="preserve"> [M+2H</w:t>
      </w:r>
      <w:r w:rsidRPr="00615557">
        <w:rPr>
          <w:rFonts w:ascii="Palatino Linotype" w:hAnsi="Palatino Linotype"/>
          <w:sz w:val="20"/>
          <w:szCs w:val="20"/>
          <w:vertAlign w:val="superscript"/>
          <w:lang w:val="en-GB"/>
        </w:rPr>
        <w:t>3+</w:t>
      </w:r>
      <w:r w:rsidRPr="00615557">
        <w:rPr>
          <w:rFonts w:ascii="Palatino Linotype" w:hAnsi="Palatino Linotype"/>
          <w:sz w:val="20"/>
          <w:szCs w:val="20"/>
          <w:lang w:val="en-GB"/>
        </w:rPr>
        <w:t>] = 1155.8 [C</w:t>
      </w:r>
      <w:r w:rsidRPr="00615557">
        <w:rPr>
          <w:rFonts w:ascii="Palatino Linotype" w:hAnsi="Palatino Linotype"/>
          <w:sz w:val="20"/>
          <w:szCs w:val="20"/>
          <w:vertAlign w:val="subscript"/>
          <w:lang w:val="en-GB"/>
        </w:rPr>
        <w:t>162</w:t>
      </w:r>
      <w:r w:rsidRPr="00615557">
        <w:rPr>
          <w:rFonts w:ascii="Palatino Linotype" w:hAnsi="Palatino Linotype"/>
          <w:sz w:val="20"/>
          <w:szCs w:val="20"/>
          <w:lang w:val="en-GB"/>
        </w:rPr>
        <w:t>H</w:t>
      </w:r>
      <w:r w:rsidRPr="00615557">
        <w:rPr>
          <w:rFonts w:ascii="Palatino Linotype" w:hAnsi="Palatino Linotype"/>
          <w:sz w:val="20"/>
          <w:szCs w:val="20"/>
          <w:vertAlign w:val="subscript"/>
          <w:lang w:val="en-GB"/>
        </w:rPr>
        <w:t>220</w:t>
      </w:r>
      <w:r w:rsidRPr="00615557">
        <w:rPr>
          <w:rFonts w:ascii="Palatino Linotype" w:hAnsi="Palatino Linotype"/>
          <w:sz w:val="20"/>
          <w:szCs w:val="20"/>
          <w:lang w:val="en-GB"/>
        </w:rPr>
        <w:t>F</w:t>
      </w:r>
      <w:r w:rsidRPr="00615557">
        <w:rPr>
          <w:rFonts w:ascii="Palatino Linotype" w:hAnsi="Palatino Linotype"/>
          <w:sz w:val="20"/>
          <w:szCs w:val="20"/>
          <w:vertAlign w:val="subscript"/>
          <w:lang w:val="en-GB"/>
        </w:rPr>
        <w:t>4</w:t>
      </w:r>
      <w:r w:rsidRPr="00615557">
        <w:rPr>
          <w:rFonts w:ascii="Palatino Linotype" w:hAnsi="Palatino Linotype"/>
          <w:sz w:val="20"/>
          <w:szCs w:val="20"/>
          <w:lang w:val="en-GB"/>
        </w:rPr>
        <w:t>N</w:t>
      </w:r>
      <w:r w:rsidRPr="00615557">
        <w:rPr>
          <w:rFonts w:ascii="Palatino Linotype" w:hAnsi="Palatino Linotype"/>
          <w:sz w:val="20"/>
          <w:szCs w:val="20"/>
          <w:vertAlign w:val="subscript"/>
          <w:lang w:val="en-GB"/>
        </w:rPr>
        <w:t>27</w:t>
      </w:r>
      <w:r w:rsidRPr="00615557">
        <w:rPr>
          <w:rFonts w:ascii="Palatino Linotype" w:hAnsi="Palatino Linotype"/>
          <w:sz w:val="20"/>
          <w:szCs w:val="20"/>
          <w:lang w:val="en-GB"/>
        </w:rPr>
        <w:t>O</w:t>
      </w:r>
      <w:r w:rsidRPr="00615557">
        <w:rPr>
          <w:rFonts w:ascii="Palatino Linotype" w:hAnsi="Palatino Linotype"/>
          <w:sz w:val="20"/>
          <w:szCs w:val="20"/>
          <w:vertAlign w:val="subscript"/>
          <w:lang w:val="en-GB"/>
        </w:rPr>
        <w:t>45</w:t>
      </w:r>
      <w:r w:rsidRPr="00615557">
        <w:rPr>
          <w:rFonts w:ascii="Palatino Linotype" w:hAnsi="Palatino Linotype"/>
          <w:sz w:val="20"/>
          <w:szCs w:val="20"/>
          <w:lang w:val="en-GB"/>
        </w:rPr>
        <w:t>S</w:t>
      </w:r>
      <w:r w:rsidRPr="00615557">
        <w:rPr>
          <w:rFonts w:ascii="Palatino Linotype" w:hAnsi="Palatino Linotype"/>
          <w:sz w:val="20"/>
          <w:szCs w:val="20"/>
          <w:vertAlign w:val="subscript"/>
          <w:lang w:val="en-GB"/>
        </w:rPr>
        <w:t>4</w:t>
      </w:r>
      <w:r w:rsidRPr="00615557">
        <w:rPr>
          <w:rFonts w:ascii="Palatino Linotype" w:hAnsi="Palatino Linotype"/>
          <w:sz w:val="20"/>
          <w:szCs w:val="20"/>
          <w:vertAlign w:val="superscript"/>
          <w:lang w:val="en-GB"/>
        </w:rPr>
        <w:t>3+</w:t>
      </w:r>
      <w:r w:rsidRPr="00615557">
        <w:rPr>
          <w:rFonts w:ascii="Palatino Linotype" w:hAnsi="Palatino Linotype"/>
          <w:sz w:val="20"/>
          <w:szCs w:val="20"/>
          <w:lang w:val="en-GB"/>
        </w:rPr>
        <w:t xml:space="preserve">], exact mass (monoisotopic): 1155.8 (calculated); </w:t>
      </w:r>
      <w:r w:rsidRPr="00615557">
        <w:rPr>
          <w:rFonts w:ascii="Palatino Linotype" w:hAnsi="Palatino Linotype"/>
          <w:i/>
          <w:iCs/>
          <w:sz w:val="20"/>
          <w:szCs w:val="20"/>
          <w:lang w:val="en-GB"/>
        </w:rPr>
        <w:t>m/z</w:t>
      </w:r>
      <w:r w:rsidRPr="00615557">
        <w:rPr>
          <w:rFonts w:ascii="Palatino Linotype" w:hAnsi="Palatino Linotype"/>
          <w:sz w:val="20"/>
          <w:szCs w:val="20"/>
          <w:lang w:val="en-GB"/>
        </w:rPr>
        <w:t xml:space="preserve"> [M+3H</w:t>
      </w:r>
      <w:r w:rsidRPr="00615557">
        <w:rPr>
          <w:rFonts w:ascii="Palatino Linotype" w:hAnsi="Palatino Linotype"/>
          <w:sz w:val="20"/>
          <w:szCs w:val="20"/>
          <w:vertAlign w:val="superscript"/>
          <w:lang w:val="en-GB"/>
        </w:rPr>
        <w:t>4+</w:t>
      </w:r>
      <w:r w:rsidRPr="00615557">
        <w:rPr>
          <w:rFonts w:ascii="Palatino Linotype" w:hAnsi="Palatino Linotype"/>
          <w:sz w:val="20"/>
          <w:szCs w:val="20"/>
          <w:lang w:val="en-GB"/>
        </w:rPr>
        <w:t>] = 867.3 [C</w:t>
      </w:r>
      <w:r w:rsidRPr="00615557">
        <w:rPr>
          <w:rFonts w:ascii="Palatino Linotype" w:hAnsi="Palatino Linotype"/>
          <w:sz w:val="20"/>
          <w:szCs w:val="20"/>
          <w:vertAlign w:val="subscript"/>
          <w:lang w:val="en-GB"/>
        </w:rPr>
        <w:t>162</w:t>
      </w:r>
      <w:r w:rsidRPr="00615557">
        <w:rPr>
          <w:rFonts w:ascii="Palatino Linotype" w:hAnsi="Palatino Linotype"/>
          <w:sz w:val="20"/>
          <w:szCs w:val="20"/>
          <w:lang w:val="en-GB"/>
        </w:rPr>
        <w:t>H</w:t>
      </w:r>
      <w:r w:rsidRPr="00615557">
        <w:rPr>
          <w:rFonts w:ascii="Palatino Linotype" w:hAnsi="Palatino Linotype"/>
          <w:sz w:val="20"/>
          <w:szCs w:val="20"/>
          <w:vertAlign w:val="subscript"/>
          <w:lang w:val="en-GB"/>
        </w:rPr>
        <w:t>221</w:t>
      </w:r>
      <w:r w:rsidRPr="00615557">
        <w:rPr>
          <w:rFonts w:ascii="Palatino Linotype" w:hAnsi="Palatino Linotype"/>
          <w:sz w:val="20"/>
          <w:szCs w:val="20"/>
          <w:lang w:val="en-GB"/>
        </w:rPr>
        <w:t>F</w:t>
      </w:r>
      <w:r w:rsidRPr="00615557">
        <w:rPr>
          <w:rFonts w:ascii="Palatino Linotype" w:hAnsi="Palatino Linotype"/>
          <w:sz w:val="20"/>
          <w:szCs w:val="20"/>
          <w:vertAlign w:val="subscript"/>
          <w:lang w:val="en-GB"/>
        </w:rPr>
        <w:t>4</w:t>
      </w:r>
      <w:r w:rsidRPr="00615557">
        <w:rPr>
          <w:rFonts w:ascii="Palatino Linotype" w:hAnsi="Palatino Linotype"/>
          <w:sz w:val="20"/>
          <w:szCs w:val="20"/>
          <w:lang w:val="en-GB"/>
        </w:rPr>
        <w:t>N</w:t>
      </w:r>
      <w:r w:rsidRPr="00615557">
        <w:rPr>
          <w:rFonts w:ascii="Palatino Linotype" w:hAnsi="Palatino Linotype"/>
          <w:sz w:val="20"/>
          <w:szCs w:val="20"/>
          <w:vertAlign w:val="subscript"/>
          <w:lang w:val="en-GB"/>
        </w:rPr>
        <w:t>27</w:t>
      </w:r>
      <w:r w:rsidRPr="00615557">
        <w:rPr>
          <w:rFonts w:ascii="Palatino Linotype" w:hAnsi="Palatino Linotype"/>
          <w:sz w:val="20"/>
          <w:szCs w:val="20"/>
          <w:lang w:val="en-GB"/>
        </w:rPr>
        <w:t>O</w:t>
      </w:r>
      <w:r w:rsidRPr="00615557">
        <w:rPr>
          <w:rFonts w:ascii="Palatino Linotype" w:hAnsi="Palatino Linotype"/>
          <w:sz w:val="20"/>
          <w:szCs w:val="20"/>
          <w:vertAlign w:val="subscript"/>
          <w:lang w:val="en-GB"/>
        </w:rPr>
        <w:t>45</w:t>
      </w:r>
      <w:r w:rsidRPr="00615557">
        <w:rPr>
          <w:rFonts w:ascii="Palatino Linotype" w:hAnsi="Palatino Linotype"/>
          <w:sz w:val="20"/>
          <w:szCs w:val="20"/>
          <w:lang w:val="en-GB"/>
        </w:rPr>
        <w:t>S</w:t>
      </w:r>
      <w:r w:rsidRPr="00615557">
        <w:rPr>
          <w:rFonts w:ascii="Palatino Linotype" w:hAnsi="Palatino Linotype"/>
          <w:sz w:val="20"/>
          <w:szCs w:val="20"/>
          <w:vertAlign w:val="subscript"/>
          <w:lang w:val="en-GB"/>
        </w:rPr>
        <w:t>4</w:t>
      </w:r>
      <w:r w:rsidRPr="00615557">
        <w:rPr>
          <w:rFonts w:ascii="Palatino Linotype" w:hAnsi="Palatino Linotype"/>
          <w:sz w:val="20"/>
          <w:szCs w:val="20"/>
          <w:vertAlign w:val="superscript"/>
          <w:lang w:val="en-GB"/>
        </w:rPr>
        <w:t>4+</w:t>
      </w:r>
      <w:r w:rsidRPr="00615557">
        <w:rPr>
          <w:rFonts w:ascii="Palatino Linotype" w:hAnsi="Palatino Linotype"/>
          <w:sz w:val="20"/>
          <w:szCs w:val="20"/>
          <w:lang w:val="en-GB"/>
        </w:rPr>
        <w:t>], exact mass (monoisotopic): 867.1 (calculated).</w:t>
      </w:r>
    </w:p>
    <w:p w:rsidR="005671B9" w:rsidRDefault="005671B9" w:rsidP="005671B9">
      <w:pPr>
        <w:jc w:val="center"/>
        <w:rPr>
          <w:rFonts w:ascii="Palatino Linotype" w:hAnsi="Palatino Linotype"/>
          <w:sz w:val="20"/>
          <w:szCs w:val="20"/>
        </w:rPr>
      </w:pPr>
    </w:p>
    <w:p w:rsidR="005671B9" w:rsidRDefault="005671B9" w:rsidP="005671B9">
      <w:pPr>
        <w:jc w:val="center"/>
        <w:rPr>
          <w:rFonts w:ascii="Palatino Linotype" w:hAnsi="Palatino Linotype"/>
          <w:sz w:val="20"/>
          <w:szCs w:val="20"/>
        </w:rPr>
      </w:pPr>
      <w:r>
        <w:rPr>
          <w:noProof/>
          <w:lang w:val="de-DE" w:eastAsia="de-DE"/>
          <w14:ligatures w14:val="standardContextual"/>
        </w:rPr>
        <w:lastRenderedPageBreak/>
        <w:drawing>
          <wp:inline distT="0" distB="0" distL="0" distR="0" wp14:anchorId="3BF62056" wp14:editId="6C434C12">
            <wp:extent cx="6120130" cy="2415540"/>
            <wp:effectExtent l="0" t="0" r="0" b="381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130" cy="2415540"/>
                    </a:xfrm>
                    <a:prstGeom prst="rect">
                      <a:avLst/>
                    </a:prstGeom>
                  </pic:spPr>
                </pic:pic>
              </a:graphicData>
            </a:graphic>
          </wp:inline>
        </w:drawing>
      </w:r>
    </w:p>
    <w:p w:rsidR="005671B9" w:rsidRPr="00F26045" w:rsidRDefault="005671B9" w:rsidP="005671B9">
      <w:pPr>
        <w:jc w:val="center"/>
        <w:rPr>
          <w:rFonts w:ascii="Palatino Linotype" w:hAnsi="Palatino Linotype"/>
          <w:sz w:val="20"/>
          <w:szCs w:val="20"/>
          <w:lang w:val="en-GB"/>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S21</w:t>
      </w:r>
      <w:r w:rsidRPr="000C3524">
        <w:rPr>
          <w:rFonts w:ascii="Palatino Linotype" w:hAnsi="Palatino Linotype"/>
          <w:sz w:val="20"/>
          <w:szCs w:val="20"/>
          <w:lang w:val="en-GB"/>
        </w:rPr>
        <w:t xml:space="preserve"> UV-VIS </w:t>
      </w:r>
      <w:r w:rsidRPr="00CA7595">
        <w:rPr>
          <w:rFonts w:ascii="Palatino Linotype" w:hAnsi="Palatino Linotype"/>
          <w:sz w:val="20"/>
          <w:szCs w:val="20"/>
          <w:lang w:val="en-GB"/>
        </w:rPr>
        <w:t xml:space="preserve">HPLC chromatogram of </w:t>
      </w:r>
      <w:proofErr w:type="spellStart"/>
      <w:r>
        <w:rPr>
          <w:rFonts w:ascii="Palatino Linotype" w:hAnsi="Palatino Linotype"/>
          <w:sz w:val="20"/>
          <w:szCs w:val="20"/>
          <w:lang w:val="en-GB"/>
        </w:rPr>
        <w:t>IRDye-FFAPi</w:t>
      </w:r>
      <w:proofErr w:type="spellEnd"/>
    </w:p>
    <w:p w:rsidR="005671B9" w:rsidRPr="00CA7595" w:rsidRDefault="005671B9" w:rsidP="005671B9">
      <w:pPr>
        <w:jc w:val="center"/>
        <w:rPr>
          <w:rFonts w:ascii="Palatino Linotype" w:hAnsi="Palatino Linotype"/>
          <w:sz w:val="20"/>
          <w:szCs w:val="20"/>
          <w:lang w:val="en-GB"/>
        </w:rPr>
      </w:pPr>
      <w:r>
        <w:rPr>
          <w:noProof/>
          <w:lang w:val="de-DE" w:eastAsia="de-DE"/>
          <w14:ligatures w14:val="standardContextual"/>
        </w:rPr>
        <w:drawing>
          <wp:inline distT="0" distB="0" distL="0" distR="0" wp14:anchorId="6CCA3DA8" wp14:editId="25AC3E42">
            <wp:extent cx="6120130" cy="1213485"/>
            <wp:effectExtent l="0" t="0" r="0" b="571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130" cy="1213485"/>
                    </a:xfrm>
                    <a:prstGeom prst="rect">
                      <a:avLst/>
                    </a:prstGeom>
                  </pic:spPr>
                </pic:pic>
              </a:graphicData>
            </a:graphic>
          </wp:inline>
        </w:drawing>
      </w:r>
    </w:p>
    <w:p w:rsidR="005671B9" w:rsidRPr="00F26045" w:rsidRDefault="005671B9" w:rsidP="005671B9">
      <w:pPr>
        <w:jc w:val="center"/>
        <w:rPr>
          <w:rFonts w:ascii="Palatino Linotype" w:hAnsi="Palatino Linotype"/>
          <w:sz w:val="20"/>
          <w:szCs w:val="20"/>
          <w:lang w:val="en-GB"/>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S22</w:t>
      </w:r>
      <w:r w:rsidRPr="000C3524">
        <w:rPr>
          <w:rFonts w:ascii="Palatino Linotype" w:hAnsi="Palatino Linotype"/>
          <w:sz w:val="20"/>
          <w:szCs w:val="20"/>
          <w:lang w:val="en-GB"/>
        </w:rPr>
        <w:t xml:space="preserve"> </w:t>
      </w:r>
      <w:r w:rsidRPr="000C3524">
        <w:rPr>
          <w:rFonts w:ascii="Palatino Linotype" w:hAnsi="Palatino Linotype"/>
          <w:sz w:val="20"/>
          <w:szCs w:val="20"/>
        </w:rPr>
        <w:t xml:space="preserve">MS </w:t>
      </w:r>
      <w:r w:rsidRPr="00CA7595">
        <w:rPr>
          <w:rFonts w:ascii="Palatino Linotype" w:hAnsi="Palatino Linotype"/>
          <w:sz w:val="20"/>
          <w:szCs w:val="20"/>
        </w:rPr>
        <w:t xml:space="preserve">spectrum of </w:t>
      </w:r>
      <w:proofErr w:type="spellStart"/>
      <w:r>
        <w:rPr>
          <w:rFonts w:ascii="Palatino Linotype" w:hAnsi="Palatino Linotype"/>
          <w:sz w:val="20"/>
          <w:szCs w:val="20"/>
          <w:lang w:val="en-GB"/>
        </w:rPr>
        <w:t>IRDye-FFAPi</w:t>
      </w:r>
      <w:proofErr w:type="spellEnd"/>
    </w:p>
    <w:p w:rsidR="005671B9" w:rsidRDefault="005671B9" w:rsidP="005671B9">
      <w:pPr>
        <w:jc w:val="center"/>
        <w:rPr>
          <w:rFonts w:ascii="Palatino Linotype" w:hAnsi="Palatino Linotype"/>
          <w:sz w:val="20"/>
          <w:szCs w:val="20"/>
        </w:rPr>
      </w:pPr>
    </w:p>
    <w:p w:rsidR="005671B9" w:rsidRDefault="005671B9" w:rsidP="005671B9">
      <w:pPr>
        <w:rPr>
          <w:rFonts w:ascii="Palatino Linotype" w:hAnsi="Palatino Linotype"/>
          <w:b/>
          <w:bCs/>
          <w:sz w:val="20"/>
          <w:szCs w:val="20"/>
          <w:vertAlign w:val="subscript"/>
          <w:lang w:val="en-GB"/>
        </w:rPr>
      </w:pPr>
      <w:bookmarkStart w:id="66" w:name="_Toc194849239"/>
      <w:bookmarkStart w:id="67" w:name="_Toc194849671"/>
      <w:bookmarkStart w:id="68" w:name="_Toc215572621"/>
      <w:r w:rsidRPr="00C40EDA">
        <w:rPr>
          <w:rStyle w:val="berschrift2Zchn"/>
          <w:rFonts w:ascii="Palatino Linotype" w:hAnsi="Palatino Linotype"/>
          <w:sz w:val="20"/>
          <w:szCs w:val="20"/>
        </w:rPr>
        <w:t xml:space="preserve">SCy7-FFAPi </w:t>
      </w:r>
      <w:proofErr w:type="spellStart"/>
      <w:r w:rsidRPr="00C40EDA">
        <w:rPr>
          <w:rStyle w:val="berschrift2Zchn"/>
          <w:rFonts w:ascii="Palatino Linotype" w:hAnsi="Palatino Linotype"/>
          <w:sz w:val="20"/>
          <w:szCs w:val="20"/>
        </w:rPr>
        <w:t>synthesis</w:t>
      </w:r>
      <w:bookmarkEnd w:id="66"/>
      <w:bookmarkEnd w:id="67"/>
      <w:bookmarkEnd w:id="68"/>
      <w:proofErr w:type="spellEnd"/>
      <w:r w:rsidRPr="00C40EDA">
        <w:rPr>
          <w:rFonts w:ascii="Palatino Linotype" w:hAnsi="Palatino Linotype"/>
          <w:b/>
          <w:bCs/>
          <w:sz w:val="12"/>
          <w:szCs w:val="12"/>
          <w:lang w:val="en-GB"/>
        </w:rPr>
        <w:t xml:space="preserve"> </w:t>
      </w:r>
      <w:r w:rsidRPr="0083194B">
        <w:rPr>
          <w:rFonts w:ascii="Palatino Linotype" w:hAnsi="Palatino Linotype"/>
          <w:b/>
          <w:bCs/>
          <w:sz w:val="20"/>
          <w:szCs w:val="20"/>
          <w:lang w:val="en-GB"/>
        </w:rPr>
        <w:t>(</w:t>
      </w:r>
      <w:r>
        <w:rPr>
          <w:rFonts w:ascii="Palatino Linotype" w:hAnsi="Palatino Linotype"/>
          <w:b/>
          <w:bCs/>
          <w:sz w:val="20"/>
          <w:szCs w:val="20"/>
          <w:lang w:val="en-GB"/>
        </w:rPr>
        <w:t>compound 5d in Fig. S1</w:t>
      </w:r>
      <w:r w:rsidRPr="0083194B">
        <w:rPr>
          <w:rFonts w:ascii="Palatino Linotype" w:hAnsi="Palatino Linotype"/>
          <w:b/>
          <w:bCs/>
          <w:sz w:val="20"/>
          <w:szCs w:val="20"/>
          <w:lang w:val="en-GB"/>
        </w:rPr>
        <w:t>)</w:t>
      </w:r>
    </w:p>
    <w:p w:rsidR="005671B9" w:rsidRPr="00615557" w:rsidRDefault="005671B9" w:rsidP="005671B9">
      <w:pPr>
        <w:rPr>
          <w:rFonts w:ascii="Palatino Linotype" w:hAnsi="Palatino Linotype"/>
          <w:sz w:val="20"/>
          <w:szCs w:val="20"/>
          <w:lang w:val="en-GB"/>
        </w:rPr>
      </w:pPr>
      <w:r w:rsidRPr="00615557">
        <w:rPr>
          <w:rFonts w:ascii="Palatino Linotype" w:hAnsi="Palatino Linotype"/>
          <w:sz w:val="20"/>
          <w:szCs w:val="20"/>
          <w:lang w:val="en-GB"/>
        </w:rPr>
        <w:t xml:space="preserve">4.2 mg of </w:t>
      </w:r>
      <w:r w:rsidRPr="003E6449">
        <w:rPr>
          <w:rFonts w:ascii="Palatino Linotype" w:hAnsi="Palatino Linotype"/>
          <w:bCs/>
          <w:sz w:val="20"/>
          <w:szCs w:val="20"/>
          <w:lang w:val="en-GB"/>
        </w:rPr>
        <w:t>NH</w:t>
      </w:r>
      <w:r w:rsidRPr="003E6449">
        <w:rPr>
          <w:rFonts w:ascii="Palatino Linotype" w:hAnsi="Palatino Linotype"/>
          <w:bCs/>
          <w:sz w:val="20"/>
          <w:szCs w:val="20"/>
          <w:vertAlign w:val="subscript"/>
          <w:lang w:val="en-GB"/>
        </w:rPr>
        <w:t>2</w:t>
      </w:r>
      <w:r w:rsidRPr="003E6449">
        <w:rPr>
          <w:rFonts w:ascii="Palatino Linotype" w:hAnsi="Palatino Linotype"/>
          <w:bCs/>
          <w:sz w:val="20"/>
          <w:szCs w:val="20"/>
          <w:lang w:val="en-GB"/>
        </w:rPr>
        <w:t>-PEG2-[Fe</w:t>
      </w:r>
      <w:proofErr w:type="gramStart"/>
      <w:r w:rsidRPr="003E6449">
        <w:rPr>
          <w:rFonts w:ascii="Palatino Linotype" w:hAnsi="Palatino Linotype"/>
          <w:bCs/>
          <w:sz w:val="20"/>
          <w:szCs w:val="20"/>
          <w:lang w:val="en-GB"/>
        </w:rPr>
        <w:t>]FSC</w:t>
      </w:r>
      <w:proofErr w:type="gramEnd"/>
      <w:r w:rsidRPr="003E6449">
        <w:rPr>
          <w:rFonts w:ascii="Palatino Linotype" w:hAnsi="Palatino Linotype"/>
          <w:bCs/>
          <w:sz w:val="20"/>
          <w:szCs w:val="20"/>
          <w:lang w:val="en-GB"/>
        </w:rPr>
        <w:t>(PEG4-FAPi)</w:t>
      </w:r>
      <w:r w:rsidRPr="003E6449">
        <w:rPr>
          <w:rFonts w:ascii="Palatino Linotype" w:hAnsi="Palatino Linotype"/>
          <w:bCs/>
          <w:sz w:val="20"/>
          <w:szCs w:val="20"/>
          <w:vertAlign w:val="subscript"/>
          <w:lang w:val="en-GB"/>
        </w:rPr>
        <w:t>2</w:t>
      </w:r>
      <w:r w:rsidRPr="00615557">
        <w:rPr>
          <w:rFonts w:ascii="Palatino Linotype" w:hAnsi="Palatino Linotype"/>
          <w:sz w:val="20"/>
          <w:szCs w:val="20"/>
          <w:lang w:val="en-GB"/>
        </w:rPr>
        <w:t xml:space="preserve"> </w:t>
      </w:r>
      <w:r>
        <w:rPr>
          <w:rFonts w:ascii="Palatino Linotype" w:hAnsi="Palatino Linotype"/>
          <w:sz w:val="20"/>
          <w:szCs w:val="20"/>
          <w:lang w:val="en-GB"/>
        </w:rPr>
        <w:t>(</w:t>
      </w:r>
      <w:r w:rsidRPr="00615557">
        <w:rPr>
          <w:rFonts w:ascii="Palatino Linotype" w:hAnsi="Palatino Linotype"/>
          <w:b/>
          <w:bCs/>
          <w:sz w:val="20"/>
          <w:szCs w:val="20"/>
          <w:lang w:val="en-GB"/>
        </w:rPr>
        <w:t>4</w:t>
      </w:r>
      <w:r w:rsidRPr="00765841">
        <w:rPr>
          <w:rFonts w:ascii="Palatino Linotype" w:hAnsi="Palatino Linotype"/>
          <w:sz w:val="20"/>
          <w:szCs w:val="20"/>
          <w:lang w:val="en-GB"/>
        </w:rPr>
        <w:t>)</w:t>
      </w:r>
      <w:r w:rsidRPr="00615557">
        <w:rPr>
          <w:rFonts w:ascii="Palatino Linotype" w:hAnsi="Palatino Linotype"/>
          <w:sz w:val="20"/>
          <w:szCs w:val="20"/>
          <w:lang w:val="en-GB"/>
        </w:rPr>
        <w:t xml:space="preserve"> (1.7 µ</w:t>
      </w:r>
      <w:proofErr w:type="spellStart"/>
      <w:r w:rsidRPr="00615557">
        <w:rPr>
          <w:rFonts w:ascii="Palatino Linotype" w:hAnsi="Palatino Linotype"/>
          <w:sz w:val="20"/>
          <w:szCs w:val="20"/>
          <w:lang w:val="en-GB"/>
        </w:rPr>
        <w:t>mol</w:t>
      </w:r>
      <w:proofErr w:type="spellEnd"/>
      <w:r w:rsidRPr="00615557">
        <w:rPr>
          <w:rFonts w:ascii="Palatino Linotype" w:hAnsi="Palatino Linotype"/>
          <w:sz w:val="20"/>
          <w:szCs w:val="20"/>
          <w:lang w:val="en-GB"/>
        </w:rPr>
        <w:t>, 1.3 eq.) were dissolved in 210 µL of dry DMF and the pH adjusted to 9 with DIPEA.</w:t>
      </w:r>
    </w:p>
    <w:p w:rsidR="005671B9" w:rsidRPr="00765841" w:rsidRDefault="005671B9" w:rsidP="005671B9">
      <w:pPr>
        <w:rPr>
          <w:rFonts w:ascii="Palatino Linotype" w:hAnsi="Palatino Linotype"/>
          <w:sz w:val="20"/>
          <w:szCs w:val="20"/>
          <w:lang w:val="en-GB"/>
        </w:rPr>
      </w:pPr>
      <w:r w:rsidRPr="00615557">
        <w:rPr>
          <w:rFonts w:ascii="Palatino Linotype" w:hAnsi="Palatino Linotype"/>
          <w:sz w:val="20"/>
          <w:szCs w:val="20"/>
          <w:lang w:val="en-GB"/>
        </w:rPr>
        <w:t>1.5 mg of HATU (3.8 µ</w:t>
      </w:r>
      <w:proofErr w:type="spellStart"/>
      <w:r w:rsidRPr="00615557">
        <w:rPr>
          <w:rFonts w:ascii="Palatino Linotype" w:hAnsi="Palatino Linotype"/>
          <w:sz w:val="20"/>
          <w:szCs w:val="20"/>
          <w:lang w:val="en-GB"/>
        </w:rPr>
        <w:t>mol</w:t>
      </w:r>
      <w:proofErr w:type="spellEnd"/>
      <w:r w:rsidRPr="00615557">
        <w:rPr>
          <w:rFonts w:ascii="Palatino Linotype" w:hAnsi="Palatino Linotype"/>
          <w:sz w:val="20"/>
          <w:szCs w:val="20"/>
          <w:lang w:val="en-GB"/>
        </w:rPr>
        <w:t>, 3.0 eq.)</w:t>
      </w:r>
      <w:r>
        <w:rPr>
          <w:rFonts w:ascii="Palatino Linotype" w:hAnsi="Palatino Linotype"/>
          <w:sz w:val="20"/>
          <w:szCs w:val="20"/>
          <w:lang w:val="en-GB"/>
        </w:rPr>
        <w:t xml:space="preserve"> and</w:t>
      </w:r>
      <w:r w:rsidRPr="00615557">
        <w:rPr>
          <w:rFonts w:ascii="Palatino Linotype" w:hAnsi="Palatino Linotype"/>
          <w:sz w:val="20"/>
          <w:szCs w:val="20"/>
          <w:lang w:val="en-GB"/>
        </w:rPr>
        <w:t xml:space="preserve"> 0.5 mg of </w:t>
      </w:r>
      <w:proofErr w:type="spellStart"/>
      <w:r w:rsidRPr="00615557">
        <w:rPr>
          <w:rFonts w:ascii="Palatino Linotype" w:hAnsi="Palatino Linotype"/>
          <w:sz w:val="20"/>
          <w:szCs w:val="20"/>
          <w:lang w:val="en-GB"/>
        </w:rPr>
        <w:t>HOAt</w:t>
      </w:r>
      <w:proofErr w:type="spellEnd"/>
      <w:r w:rsidRPr="00615557">
        <w:rPr>
          <w:rFonts w:ascii="Palatino Linotype" w:hAnsi="Palatino Linotype"/>
          <w:sz w:val="20"/>
          <w:szCs w:val="20"/>
          <w:lang w:val="en-GB"/>
        </w:rPr>
        <w:t xml:space="preserve"> (3.8 µ</w:t>
      </w:r>
      <w:proofErr w:type="spellStart"/>
      <w:r w:rsidRPr="00615557">
        <w:rPr>
          <w:rFonts w:ascii="Palatino Linotype" w:hAnsi="Palatino Linotype"/>
          <w:sz w:val="20"/>
          <w:szCs w:val="20"/>
          <w:lang w:val="en-GB"/>
        </w:rPr>
        <w:t>mol</w:t>
      </w:r>
      <w:proofErr w:type="spellEnd"/>
      <w:r w:rsidRPr="00615557">
        <w:rPr>
          <w:rFonts w:ascii="Palatino Linotype" w:hAnsi="Palatino Linotype"/>
          <w:sz w:val="20"/>
          <w:szCs w:val="20"/>
          <w:lang w:val="en-GB"/>
        </w:rPr>
        <w:t xml:space="preserve">, 3.0 eq.) were dissolved </w:t>
      </w:r>
      <w:r>
        <w:rPr>
          <w:rFonts w:ascii="Palatino Linotype" w:hAnsi="Palatino Linotype"/>
          <w:sz w:val="20"/>
          <w:szCs w:val="20"/>
          <w:lang w:val="en-GB"/>
        </w:rPr>
        <w:t>in</w:t>
      </w:r>
      <w:r w:rsidRPr="00615557">
        <w:rPr>
          <w:rFonts w:ascii="Palatino Linotype" w:hAnsi="Palatino Linotype"/>
          <w:sz w:val="20"/>
          <w:szCs w:val="20"/>
          <w:lang w:val="en-GB"/>
        </w:rPr>
        <w:t xml:space="preserve"> 75 µL of dry DMF and then mixed with 0.9 mg of SulfoCy7 carboxylic acid (1.3 µ</w:t>
      </w:r>
      <w:proofErr w:type="spellStart"/>
      <w:r w:rsidRPr="00615557">
        <w:rPr>
          <w:rFonts w:ascii="Palatino Linotype" w:hAnsi="Palatino Linotype"/>
          <w:sz w:val="20"/>
          <w:szCs w:val="20"/>
          <w:lang w:val="en-GB"/>
        </w:rPr>
        <w:t>mol</w:t>
      </w:r>
      <w:proofErr w:type="spellEnd"/>
      <w:r w:rsidRPr="00615557">
        <w:rPr>
          <w:rFonts w:ascii="Palatino Linotype" w:hAnsi="Palatino Linotype"/>
          <w:sz w:val="20"/>
          <w:szCs w:val="20"/>
          <w:lang w:val="en-GB"/>
        </w:rPr>
        <w:t xml:space="preserve">, 1.0 eq.). The pH was corrected to 9 with DIPEA and the resulting solution was allowed to rest for approximately </w:t>
      </w:r>
      <w:r w:rsidRPr="00765841">
        <w:rPr>
          <w:rFonts w:ascii="Palatino Linotype" w:hAnsi="Palatino Linotype"/>
          <w:sz w:val="20"/>
          <w:szCs w:val="20"/>
          <w:lang w:val="en-GB"/>
        </w:rPr>
        <w:t xml:space="preserve">10 min. Subsequently, this mixture was added dropwise to the solution of the </w:t>
      </w:r>
      <w:proofErr w:type="spellStart"/>
      <w:r w:rsidRPr="00765841">
        <w:rPr>
          <w:rFonts w:ascii="Palatino Linotype" w:hAnsi="Palatino Linotype"/>
          <w:sz w:val="20"/>
          <w:szCs w:val="20"/>
          <w:lang w:val="en-GB"/>
        </w:rPr>
        <w:t>siderophore</w:t>
      </w:r>
      <w:proofErr w:type="spellEnd"/>
      <w:r w:rsidRPr="00765841">
        <w:rPr>
          <w:rFonts w:ascii="Palatino Linotype" w:hAnsi="Palatino Linotype"/>
          <w:sz w:val="20"/>
          <w:szCs w:val="20"/>
          <w:lang w:val="en-GB"/>
        </w:rPr>
        <w:t xml:space="preserve"> derivative and the resulting pH was adjusted to 9. After stirring 1h at RT the reaction was monitored by analytical RP-HPLC. </w:t>
      </w:r>
    </w:p>
    <w:p w:rsidR="005671B9" w:rsidRPr="00765841" w:rsidRDefault="005671B9" w:rsidP="005671B9">
      <w:pPr>
        <w:rPr>
          <w:rFonts w:ascii="Palatino Linotype" w:hAnsi="Palatino Linotype"/>
          <w:sz w:val="20"/>
          <w:szCs w:val="20"/>
        </w:rPr>
      </w:pPr>
      <w:r w:rsidRPr="003E6449">
        <w:rPr>
          <w:rFonts w:ascii="Palatino Linotype" w:hAnsi="Palatino Linotype"/>
          <w:sz w:val="20"/>
          <w:szCs w:val="20"/>
          <w:lang w:val="en-GB"/>
        </w:rPr>
        <w:t xml:space="preserve">For </w:t>
      </w:r>
      <w:proofErr w:type="spellStart"/>
      <w:r w:rsidRPr="003E6449">
        <w:rPr>
          <w:rFonts w:ascii="Palatino Linotype" w:hAnsi="Palatino Linotype"/>
          <w:sz w:val="20"/>
          <w:szCs w:val="20"/>
          <w:lang w:val="en-GB"/>
        </w:rPr>
        <w:t>demetallation</w:t>
      </w:r>
      <w:proofErr w:type="spellEnd"/>
      <w:r w:rsidRPr="003E6449">
        <w:rPr>
          <w:rFonts w:ascii="Palatino Linotype" w:hAnsi="Palatino Linotype"/>
          <w:sz w:val="20"/>
          <w:szCs w:val="20"/>
          <w:lang w:val="en-GB"/>
        </w:rPr>
        <w:t xml:space="preserve">, the crude solution was initially diluted in a 1:1 ratio </w:t>
      </w:r>
      <w:r w:rsidRPr="00615557">
        <w:rPr>
          <w:rFonts w:ascii="Palatino Linotype" w:hAnsi="Palatino Linotype"/>
          <w:sz w:val="20"/>
          <w:szCs w:val="20"/>
          <w:lang w:val="en-GB"/>
        </w:rPr>
        <w:t>with H</w:t>
      </w:r>
      <w:r w:rsidRPr="00615557">
        <w:rPr>
          <w:rFonts w:ascii="Palatino Linotype" w:hAnsi="Palatino Linotype"/>
          <w:sz w:val="20"/>
          <w:szCs w:val="20"/>
          <w:vertAlign w:val="subscript"/>
          <w:lang w:val="en-GB"/>
        </w:rPr>
        <w:t>2</w:t>
      </w:r>
      <w:r w:rsidRPr="00615557">
        <w:rPr>
          <w:rFonts w:ascii="Palatino Linotype" w:hAnsi="Palatino Linotype"/>
          <w:sz w:val="20"/>
          <w:szCs w:val="20"/>
          <w:lang w:val="en-GB"/>
        </w:rPr>
        <w:t xml:space="preserve">O. Thereafter, </w:t>
      </w:r>
      <w:r w:rsidRPr="003E6449">
        <w:rPr>
          <w:rFonts w:ascii="Palatino Linotype" w:hAnsi="Palatino Linotype"/>
          <w:sz w:val="20"/>
          <w:szCs w:val="20"/>
          <w:lang w:val="en-GB"/>
        </w:rPr>
        <w:t xml:space="preserve">an aqueous solution of EDTA (500 </w:t>
      </w:r>
      <w:proofErr w:type="spellStart"/>
      <w:r w:rsidRPr="003E6449">
        <w:rPr>
          <w:rFonts w:ascii="Palatino Linotype" w:hAnsi="Palatino Linotype"/>
          <w:sz w:val="20"/>
          <w:szCs w:val="20"/>
          <w:lang w:val="en-GB"/>
        </w:rPr>
        <w:t>mM</w:t>
      </w:r>
      <w:proofErr w:type="spellEnd"/>
      <w:r w:rsidRPr="003E6449">
        <w:rPr>
          <w:rFonts w:ascii="Palatino Linotype" w:hAnsi="Palatino Linotype"/>
          <w:sz w:val="20"/>
          <w:szCs w:val="20"/>
          <w:lang w:val="en-GB"/>
        </w:rPr>
        <w:t xml:space="preserve">) was added to provide an excess of approximately 50 equivalents of EDTA over the </w:t>
      </w:r>
      <w:proofErr w:type="spellStart"/>
      <w:r w:rsidRPr="003E6449">
        <w:rPr>
          <w:rFonts w:ascii="Palatino Linotype" w:hAnsi="Palatino Linotype"/>
          <w:sz w:val="20"/>
          <w:szCs w:val="20"/>
          <w:lang w:val="en-GB"/>
        </w:rPr>
        <w:t>siderophore</w:t>
      </w:r>
      <w:proofErr w:type="spellEnd"/>
      <w:r w:rsidRPr="003E6449">
        <w:rPr>
          <w:rFonts w:ascii="Palatino Linotype" w:hAnsi="Palatino Linotype"/>
          <w:sz w:val="20"/>
          <w:szCs w:val="20"/>
          <w:lang w:val="en-GB"/>
        </w:rPr>
        <w:t xml:space="preserve"> derivative. The pH was adjusted to 4.5, and the solution was stirred at RT for 4 hours. Subsequently, the EDTA precipitate was removed by centrifugation and the solution was dried by rotary evaporation. The resulting crude residue was then dissolved in 1 mL of H</w:t>
      </w:r>
      <w:r w:rsidRPr="003E6449">
        <w:rPr>
          <w:rFonts w:ascii="Palatino Linotype" w:hAnsi="Palatino Linotype"/>
          <w:sz w:val="20"/>
          <w:szCs w:val="20"/>
          <w:vertAlign w:val="subscript"/>
          <w:lang w:val="en-GB"/>
        </w:rPr>
        <w:t>2</w:t>
      </w:r>
      <w:r w:rsidRPr="003E6449">
        <w:rPr>
          <w:rFonts w:ascii="Palatino Linotype" w:hAnsi="Palatino Linotype"/>
          <w:sz w:val="20"/>
          <w:szCs w:val="20"/>
          <w:lang w:val="en-GB"/>
        </w:rPr>
        <w:t>O + 20% (v/v) ACN and purified by</w:t>
      </w:r>
      <w:r w:rsidRPr="003E6449">
        <w:rPr>
          <w:rFonts w:ascii="Palatino Linotype" w:hAnsi="Palatino Linotype"/>
          <w:sz w:val="20"/>
          <w:szCs w:val="20"/>
        </w:rPr>
        <w:t xml:space="preserve"> p</w:t>
      </w:r>
      <w:r w:rsidRPr="003E6449">
        <w:rPr>
          <w:rFonts w:ascii="Palatino Linotype" w:hAnsi="Palatino Linotype"/>
          <w:sz w:val="20"/>
          <w:szCs w:val="20"/>
          <w:lang w:val="en-GB"/>
        </w:rPr>
        <w:t xml:space="preserve">reparative RP-HPLC </w:t>
      </w:r>
      <w:r w:rsidRPr="00CA7595">
        <w:rPr>
          <w:rFonts w:ascii="Palatino Linotype" w:hAnsi="Palatino Linotype"/>
          <w:sz w:val="20"/>
          <w:szCs w:val="20"/>
          <w:lang w:val="en-GB"/>
        </w:rPr>
        <w:t>(</w:t>
      </w:r>
      <w:r w:rsidRPr="003E6449">
        <w:rPr>
          <w:rFonts w:ascii="Palatino Linotype" w:hAnsi="Palatino Linotype"/>
          <w:sz w:val="20"/>
          <w:szCs w:val="20"/>
          <w:lang w:val="en-GB"/>
        </w:rPr>
        <w:t>gradient P(</w:t>
      </w:r>
      <w:r>
        <w:rPr>
          <w:rFonts w:ascii="Palatino Linotype" w:hAnsi="Palatino Linotype"/>
          <w:sz w:val="20"/>
          <w:szCs w:val="20"/>
          <w:lang w:val="en-GB"/>
        </w:rPr>
        <w:t>F</w:t>
      </w:r>
      <w:r w:rsidRPr="003E6449">
        <w:rPr>
          <w:rFonts w:ascii="Palatino Linotype" w:hAnsi="Palatino Linotype"/>
          <w:sz w:val="20"/>
          <w:szCs w:val="20"/>
          <w:lang w:val="en-GB"/>
        </w:rPr>
        <w:t xml:space="preserve">); </w:t>
      </w:r>
      <w:proofErr w:type="spellStart"/>
      <w:r w:rsidRPr="003E6449">
        <w:rPr>
          <w:rFonts w:ascii="Palatino Linotype" w:hAnsi="Palatino Linotype"/>
          <w:sz w:val="20"/>
          <w:szCs w:val="20"/>
          <w:lang w:val="en-GB"/>
        </w:rPr>
        <w:t>t</w:t>
      </w:r>
      <w:r w:rsidRPr="003E6449">
        <w:rPr>
          <w:rFonts w:ascii="Palatino Linotype" w:hAnsi="Palatino Linotype"/>
          <w:sz w:val="20"/>
          <w:szCs w:val="20"/>
          <w:vertAlign w:val="subscript"/>
          <w:lang w:val="en-GB"/>
        </w:rPr>
        <w:t>R</w:t>
      </w:r>
      <w:proofErr w:type="spellEnd"/>
      <w:r w:rsidRPr="003E6449">
        <w:rPr>
          <w:rFonts w:ascii="Palatino Linotype" w:hAnsi="Palatino Linotype"/>
          <w:sz w:val="20"/>
          <w:szCs w:val="20"/>
          <w:lang w:val="en-GB"/>
        </w:rPr>
        <w:t xml:space="preserve"> = 28.1 min) yielding 1.9 mg (0.6 µ</w:t>
      </w:r>
      <w:proofErr w:type="spellStart"/>
      <w:r w:rsidRPr="003E6449">
        <w:rPr>
          <w:rFonts w:ascii="Palatino Linotype" w:hAnsi="Palatino Linotype"/>
          <w:sz w:val="20"/>
          <w:szCs w:val="20"/>
          <w:lang w:val="en-GB"/>
        </w:rPr>
        <w:t>mol</w:t>
      </w:r>
      <w:proofErr w:type="spellEnd"/>
      <w:r w:rsidRPr="003E6449">
        <w:rPr>
          <w:rFonts w:ascii="Palatino Linotype" w:hAnsi="Palatino Linotype"/>
          <w:sz w:val="20"/>
          <w:szCs w:val="20"/>
          <w:lang w:val="en-GB"/>
        </w:rPr>
        <w:t>, 4</w:t>
      </w:r>
      <w:r>
        <w:rPr>
          <w:rFonts w:ascii="Palatino Linotype" w:hAnsi="Palatino Linotype"/>
          <w:sz w:val="20"/>
          <w:szCs w:val="20"/>
          <w:lang w:val="en-GB"/>
        </w:rPr>
        <w:t>6</w:t>
      </w:r>
      <w:r w:rsidRPr="003E6449">
        <w:rPr>
          <w:rFonts w:ascii="Palatino Linotype" w:hAnsi="Palatino Linotype"/>
          <w:sz w:val="20"/>
          <w:szCs w:val="20"/>
          <w:lang w:val="en-GB"/>
        </w:rPr>
        <w:t>.</w:t>
      </w:r>
      <w:r>
        <w:rPr>
          <w:rFonts w:ascii="Palatino Linotype" w:hAnsi="Palatino Linotype"/>
          <w:sz w:val="20"/>
          <w:szCs w:val="20"/>
          <w:lang w:val="en-GB"/>
        </w:rPr>
        <w:t>2</w:t>
      </w:r>
      <w:r w:rsidRPr="003E6449">
        <w:rPr>
          <w:rFonts w:ascii="Palatino Linotype" w:hAnsi="Palatino Linotype"/>
          <w:sz w:val="20"/>
          <w:szCs w:val="20"/>
          <w:lang w:val="en-GB"/>
        </w:rPr>
        <w:t xml:space="preserve">%) </w:t>
      </w:r>
      <w:r w:rsidRPr="00A346EE">
        <w:rPr>
          <w:rFonts w:ascii="Palatino Linotype" w:hAnsi="Palatino Linotype"/>
          <w:sz w:val="20"/>
          <w:szCs w:val="20"/>
          <w:lang w:val="en-GB"/>
        </w:rPr>
        <w:t xml:space="preserve">of </w:t>
      </w:r>
      <w:r>
        <w:rPr>
          <w:rFonts w:ascii="Palatino Linotype" w:hAnsi="Palatino Linotype"/>
          <w:sz w:val="20"/>
          <w:szCs w:val="20"/>
          <w:lang w:val="en-GB"/>
        </w:rPr>
        <w:t>SCy7-FFAPi</w:t>
      </w:r>
      <w:r>
        <w:rPr>
          <w:rFonts w:ascii="Palatino Linotype" w:hAnsi="Palatino Linotype"/>
          <w:sz w:val="20"/>
          <w:szCs w:val="20"/>
          <w:vertAlign w:val="subscript"/>
          <w:lang w:val="en-GB"/>
        </w:rPr>
        <w:t xml:space="preserve"> </w:t>
      </w:r>
      <w:r w:rsidRPr="00765841">
        <w:rPr>
          <w:rFonts w:ascii="Palatino Linotype" w:hAnsi="Palatino Linotype"/>
          <w:sz w:val="20"/>
          <w:szCs w:val="20"/>
          <w:lang w:val="en-GB"/>
        </w:rPr>
        <w:t>(</w:t>
      </w:r>
      <w:r>
        <w:rPr>
          <w:rFonts w:ascii="Palatino Linotype" w:hAnsi="Palatino Linotype"/>
          <w:b/>
          <w:bCs/>
          <w:sz w:val="20"/>
          <w:szCs w:val="20"/>
          <w:lang w:val="en-GB"/>
        </w:rPr>
        <w:t>5d</w:t>
      </w:r>
      <w:r w:rsidRPr="00765841">
        <w:rPr>
          <w:rFonts w:ascii="Palatino Linotype" w:hAnsi="Palatino Linotype"/>
          <w:sz w:val="20"/>
          <w:szCs w:val="20"/>
          <w:lang w:val="en-GB"/>
        </w:rPr>
        <w:t>)</w:t>
      </w:r>
      <w:r>
        <w:rPr>
          <w:rFonts w:ascii="Palatino Linotype" w:hAnsi="Palatino Linotype"/>
          <w:b/>
          <w:bCs/>
          <w:sz w:val="20"/>
          <w:szCs w:val="20"/>
          <w:lang w:val="en-GB"/>
        </w:rPr>
        <w:t xml:space="preserve"> </w:t>
      </w:r>
      <w:r w:rsidRPr="00A346EE">
        <w:rPr>
          <w:rFonts w:ascii="Palatino Linotype" w:hAnsi="Palatino Linotype"/>
          <w:sz w:val="20"/>
          <w:szCs w:val="20"/>
          <w:lang w:val="en-GB"/>
        </w:rPr>
        <w:t xml:space="preserve">with a purity &gt; </w:t>
      </w:r>
      <w:r>
        <w:rPr>
          <w:rFonts w:ascii="Palatino Linotype" w:hAnsi="Palatino Linotype"/>
          <w:sz w:val="20"/>
          <w:szCs w:val="20"/>
          <w:lang w:val="en-GB"/>
        </w:rPr>
        <w:t>98</w:t>
      </w:r>
      <w:r w:rsidRPr="00503557">
        <w:rPr>
          <w:rFonts w:ascii="Palatino Linotype" w:hAnsi="Palatino Linotype"/>
          <w:sz w:val="20"/>
          <w:szCs w:val="20"/>
          <w:lang w:val="en-GB"/>
        </w:rPr>
        <w:t xml:space="preserve"> % </w:t>
      </w:r>
      <w:r w:rsidRPr="00A346EE">
        <w:rPr>
          <w:rFonts w:ascii="Palatino Linotype" w:hAnsi="Palatino Linotype"/>
          <w:sz w:val="20"/>
          <w:szCs w:val="20"/>
          <w:lang w:val="en-GB"/>
        </w:rPr>
        <w:t>confirmed by analytical RP-HPLC</w:t>
      </w:r>
      <w:r w:rsidRPr="006642E2">
        <w:rPr>
          <w:rFonts w:ascii="Palatino Linotype" w:hAnsi="Palatino Linotype"/>
          <w:sz w:val="20"/>
          <w:szCs w:val="20"/>
          <w:lang w:val="en-GB"/>
        </w:rPr>
        <w:t xml:space="preserve"> (gradient A(</w:t>
      </w:r>
      <w:r>
        <w:rPr>
          <w:rFonts w:ascii="Palatino Linotype" w:hAnsi="Palatino Linotype"/>
          <w:sz w:val="20"/>
          <w:szCs w:val="20"/>
          <w:lang w:val="en-GB"/>
        </w:rPr>
        <w:t>E</w:t>
      </w:r>
      <w:r w:rsidRPr="006642E2">
        <w:rPr>
          <w:rFonts w:ascii="Palatino Linotype" w:hAnsi="Palatino Linotype"/>
          <w:sz w:val="20"/>
          <w:szCs w:val="20"/>
          <w:lang w:val="en-GB"/>
        </w:rPr>
        <w:t xml:space="preserve">); </w:t>
      </w:r>
      <w:proofErr w:type="spellStart"/>
      <w:r w:rsidRPr="006642E2">
        <w:rPr>
          <w:rFonts w:ascii="Palatino Linotype" w:hAnsi="Palatino Linotype"/>
          <w:sz w:val="20"/>
          <w:szCs w:val="20"/>
          <w:lang w:val="en-GB"/>
        </w:rPr>
        <w:t>t</w:t>
      </w:r>
      <w:r w:rsidRPr="006642E2">
        <w:rPr>
          <w:rFonts w:ascii="Palatino Linotype" w:hAnsi="Palatino Linotype"/>
          <w:sz w:val="20"/>
          <w:szCs w:val="20"/>
          <w:vertAlign w:val="subscript"/>
          <w:lang w:val="en-GB"/>
        </w:rPr>
        <w:t>R</w:t>
      </w:r>
      <w:proofErr w:type="spellEnd"/>
      <w:r w:rsidRPr="006642E2">
        <w:rPr>
          <w:rFonts w:ascii="Palatino Linotype" w:hAnsi="Palatino Linotype"/>
          <w:sz w:val="20"/>
          <w:szCs w:val="20"/>
          <w:lang w:val="en-GB"/>
        </w:rPr>
        <w:t xml:space="preserve"> = </w:t>
      </w:r>
      <w:r>
        <w:rPr>
          <w:rFonts w:ascii="Palatino Linotype" w:hAnsi="Palatino Linotype"/>
          <w:sz w:val="20"/>
          <w:szCs w:val="20"/>
          <w:lang w:val="en-GB"/>
        </w:rPr>
        <w:t>21</w:t>
      </w:r>
      <w:r w:rsidRPr="006642E2">
        <w:rPr>
          <w:rFonts w:ascii="Palatino Linotype" w:hAnsi="Palatino Linotype"/>
          <w:sz w:val="20"/>
          <w:szCs w:val="20"/>
          <w:lang w:val="en-GB"/>
        </w:rPr>
        <w:t>.</w:t>
      </w:r>
      <w:r>
        <w:rPr>
          <w:rFonts w:ascii="Palatino Linotype" w:hAnsi="Palatino Linotype"/>
          <w:sz w:val="20"/>
          <w:szCs w:val="20"/>
          <w:lang w:val="en-GB"/>
        </w:rPr>
        <w:t>8</w:t>
      </w:r>
      <w:r w:rsidRPr="006642E2">
        <w:rPr>
          <w:rFonts w:ascii="Palatino Linotype" w:hAnsi="Palatino Linotype"/>
          <w:sz w:val="20"/>
          <w:szCs w:val="20"/>
          <w:lang w:val="en-GB"/>
        </w:rPr>
        <w:t xml:space="preserve"> min). </w:t>
      </w:r>
      <w:r w:rsidRPr="00615557">
        <w:rPr>
          <w:rFonts w:ascii="Palatino Linotype" w:hAnsi="Palatino Linotype"/>
          <w:sz w:val="20"/>
          <w:szCs w:val="20"/>
          <w:lang w:val="en-GB"/>
        </w:rPr>
        <w:t xml:space="preserve">ESI/MS: </w:t>
      </w:r>
      <w:r w:rsidRPr="00615557">
        <w:rPr>
          <w:rFonts w:ascii="Palatino Linotype" w:hAnsi="Palatino Linotype"/>
          <w:i/>
          <w:iCs/>
          <w:sz w:val="20"/>
          <w:szCs w:val="20"/>
          <w:lang w:val="en-GB"/>
        </w:rPr>
        <w:t>m/z</w:t>
      </w:r>
      <w:r w:rsidRPr="00615557">
        <w:rPr>
          <w:rFonts w:ascii="Palatino Linotype" w:hAnsi="Palatino Linotype"/>
          <w:sz w:val="20"/>
          <w:szCs w:val="20"/>
          <w:lang w:val="en-GB"/>
        </w:rPr>
        <w:t xml:space="preserve"> [M+2H</w:t>
      </w:r>
      <w:r w:rsidRPr="00615557">
        <w:rPr>
          <w:rFonts w:ascii="Palatino Linotype" w:hAnsi="Palatino Linotype"/>
          <w:sz w:val="20"/>
          <w:szCs w:val="20"/>
          <w:vertAlign w:val="superscript"/>
          <w:lang w:val="en-GB"/>
        </w:rPr>
        <w:t>3+</w:t>
      </w:r>
      <w:r w:rsidRPr="00615557">
        <w:rPr>
          <w:rFonts w:ascii="Palatino Linotype" w:hAnsi="Palatino Linotype"/>
          <w:sz w:val="20"/>
          <w:szCs w:val="20"/>
          <w:lang w:val="en-GB"/>
        </w:rPr>
        <w:t>] = 1058.4 [C</w:t>
      </w:r>
      <w:r w:rsidRPr="00615557">
        <w:rPr>
          <w:rFonts w:ascii="Palatino Linotype" w:hAnsi="Palatino Linotype"/>
          <w:sz w:val="20"/>
          <w:szCs w:val="20"/>
          <w:vertAlign w:val="subscript"/>
          <w:lang w:val="en-GB"/>
        </w:rPr>
        <w:t>153</w:t>
      </w:r>
      <w:r w:rsidRPr="00615557">
        <w:rPr>
          <w:rFonts w:ascii="Palatino Linotype" w:hAnsi="Palatino Linotype"/>
          <w:sz w:val="20"/>
          <w:szCs w:val="20"/>
          <w:lang w:val="en-GB"/>
        </w:rPr>
        <w:t>H</w:t>
      </w:r>
      <w:r w:rsidRPr="00615557">
        <w:rPr>
          <w:rFonts w:ascii="Palatino Linotype" w:hAnsi="Palatino Linotype"/>
          <w:sz w:val="20"/>
          <w:szCs w:val="20"/>
          <w:vertAlign w:val="subscript"/>
          <w:lang w:val="en-GB"/>
        </w:rPr>
        <w:t>210</w:t>
      </w:r>
      <w:r w:rsidRPr="00615557">
        <w:rPr>
          <w:rFonts w:ascii="Palatino Linotype" w:hAnsi="Palatino Linotype"/>
          <w:sz w:val="20"/>
          <w:szCs w:val="20"/>
          <w:lang w:val="en-GB"/>
        </w:rPr>
        <w:t>F</w:t>
      </w:r>
      <w:r w:rsidRPr="00615557">
        <w:rPr>
          <w:rFonts w:ascii="Palatino Linotype" w:hAnsi="Palatino Linotype"/>
          <w:sz w:val="20"/>
          <w:szCs w:val="20"/>
          <w:vertAlign w:val="subscript"/>
          <w:lang w:val="en-GB"/>
        </w:rPr>
        <w:t>4</w:t>
      </w:r>
      <w:r w:rsidRPr="00615557">
        <w:rPr>
          <w:rFonts w:ascii="Palatino Linotype" w:hAnsi="Palatino Linotype"/>
          <w:sz w:val="20"/>
          <w:szCs w:val="20"/>
          <w:lang w:val="en-GB"/>
        </w:rPr>
        <w:t>N</w:t>
      </w:r>
      <w:r w:rsidRPr="00615557">
        <w:rPr>
          <w:rFonts w:ascii="Palatino Linotype" w:hAnsi="Palatino Linotype"/>
          <w:sz w:val="20"/>
          <w:szCs w:val="20"/>
          <w:vertAlign w:val="subscript"/>
          <w:lang w:val="en-GB"/>
        </w:rPr>
        <w:t>27</w:t>
      </w:r>
      <w:r w:rsidRPr="00615557">
        <w:rPr>
          <w:rFonts w:ascii="Palatino Linotype" w:hAnsi="Palatino Linotype"/>
          <w:sz w:val="20"/>
          <w:szCs w:val="20"/>
          <w:lang w:val="en-GB"/>
        </w:rPr>
        <w:t>O</w:t>
      </w:r>
      <w:r w:rsidRPr="00615557">
        <w:rPr>
          <w:rFonts w:ascii="Palatino Linotype" w:hAnsi="Palatino Linotype"/>
          <w:sz w:val="20"/>
          <w:szCs w:val="20"/>
          <w:vertAlign w:val="subscript"/>
          <w:lang w:val="en-GB"/>
        </w:rPr>
        <w:t>38</w:t>
      </w:r>
      <w:r w:rsidRPr="00615557">
        <w:rPr>
          <w:rFonts w:ascii="Palatino Linotype" w:hAnsi="Palatino Linotype"/>
          <w:sz w:val="20"/>
          <w:szCs w:val="20"/>
          <w:lang w:val="en-GB"/>
        </w:rPr>
        <w:t>S</w:t>
      </w:r>
      <w:r w:rsidRPr="00615557">
        <w:rPr>
          <w:rFonts w:ascii="Palatino Linotype" w:hAnsi="Palatino Linotype"/>
          <w:sz w:val="20"/>
          <w:szCs w:val="20"/>
          <w:vertAlign w:val="subscript"/>
          <w:lang w:val="en-GB"/>
        </w:rPr>
        <w:t>2</w:t>
      </w:r>
      <w:r w:rsidRPr="00615557">
        <w:rPr>
          <w:rFonts w:ascii="Palatino Linotype" w:hAnsi="Palatino Linotype"/>
          <w:sz w:val="20"/>
          <w:szCs w:val="20"/>
          <w:vertAlign w:val="superscript"/>
          <w:lang w:val="en-GB"/>
        </w:rPr>
        <w:t>3+</w:t>
      </w:r>
      <w:r w:rsidRPr="00615557">
        <w:rPr>
          <w:rFonts w:ascii="Palatino Linotype" w:hAnsi="Palatino Linotype"/>
          <w:sz w:val="20"/>
          <w:szCs w:val="20"/>
          <w:lang w:val="en-GB"/>
        </w:rPr>
        <w:t>], exact mass (monoisotopic</w:t>
      </w:r>
      <w:r w:rsidRPr="00765841">
        <w:rPr>
          <w:rFonts w:ascii="Palatino Linotype" w:hAnsi="Palatino Linotype"/>
          <w:sz w:val="20"/>
          <w:szCs w:val="20"/>
          <w:lang w:val="en-GB"/>
        </w:rPr>
        <w:t xml:space="preserve">): 1057.8 (calculated); </w:t>
      </w:r>
      <w:r w:rsidRPr="00765841">
        <w:rPr>
          <w:rFonts w:ascii="Palatino Linotype" w:hAnsi="Palatino Linotype"/>
          <w:i/>
          <w:iCs/>
          <w:sz w:val="20"/>
          <w:szCs w:val="20"/>
          <w:lang w:val="en-GB"/>
        </w:rPr>
        <w:t>m/z</w:t>
      </w:r>
      <w:r w:rsidRPr="00765841">
        <w:rPr>
          <w:rFonts w:ascii="Palatino Linotype" w:hAnsi="Palatino Linotype"/>
          <w:sz w:val="20"/>
          <w:szCs w:val="20"/>
          <w:lang w:val="en-GB"/>
        </w:rPr>
        <w:t xml:space="preserve"> [M+3H</w:t>
      </w:r>
      <w:r w:rsidRPr="00765841">
        <w:rPr>
          <w:rFonts w:ascii="Palatino Linotype" w:hAnsi="Palatino Linotype"/>
          <w:sz w:val="20"/>
          <w:szCs w:val="20"/>
          <w:vertAlign w:val="superscript"/>
          <w:lang w:val="en-GB"/>
        </w:rPr>
        <w:t>4+</w:t>
      </w:r>
      <w:r w:rsidRPr="00765841">
        <w:rPr>
          <w:rFonts w:ascii="Palatino Linotype" w:hAnsi="Palatino Linotype"/>
          <w:sz w:val="20"/>
          <w:szCs w:val="20"/>
          <w:lang w:val="en-GB"/>
        </w:rPr>
        <w:t>] = 793.9 [C</w:t>
      </w:r>
      <w:r w:rsidRPr="00765841">
        <w:rPr>
          <w:rFonts w:ascii="Palatino Linotype" w:hAnsi="Palatino Linotype"/>
          <w:sz w:val="20"/>
          <w:szCs w:val="20"/>
          <w:vertAlign w:val="subscript"/>
          <w:lang w:val="en-GB"/>
        </w:rPr>
        <w:t>153</w:t>
      </w:r>
      <w:r w:rsidRPr="00765841">
        <w:rPr>
          <w:rFonts w:ascii="Palatino Linotype" w:hAnsi="Palatino Linotype"/>
          <w:sz w:val="20"/>
          <w:szCs w:val="20"/>
          <w:lang w:val="en-GB"/>
        </w:rPr>
        <w:t>H</w:t>
      </w:r>
      <w:r w:rsidRPr="00765841">
        <w:rPr>
          <w:rFonts w:ascii="Palatino Linotype" w:hAnsi="Palatino Linotype"/>
          <w:sz w:val="20"/>
          <w:szCs w:val="20"/>
          <w:vertAlign w:val="subscript"/>
          <w:lang w:val="en-GB"/>
        </w:rPr>
        <w:t>211</w:t>
      </w:r>
      <w:r w:rsidRPr="00765841">
        <w:rPr>
          <w:rFonts w:ascii="Palatino Linotype" w:hAnsi="Palatino Linotype"/>
          <w:sz w:val="20"/>
          <w:szCs w:val="20"/>
          <w:lang w:val="en-GB"/>
        </w:rPr>
        <w:t>F</w:t>
      </w:r>
      <w:r w:rsidRPr="00765841">
        <w:rPr>
          <w:rFonts w:ascii="Palatino Linotype" w:hAnsi="Palatino Linotype"/>
          <w:sz w:val="20"/>
          <w:szCs w:val="20"/>
          <w:vertAlign w:val="subscript"/>
          <w:lang w:val="en-GB"/>
        </w:rPr>
        <w:t>4</w:t>
      </w:r>
      <w:r w:rsidRPr="00765841">
        <w:rPr>
          <w:rFonts w:ascii="Palatino Linotype" w:hAnsi="Palatino Linotype"/>
          <w:sz w:val="20"/>
          <w:szCs w:val="20"/>
          <w:lang w:val="en-GB"/>
        </w:rPr>
        <w:t>N</w:t>
      </w:r>
      <w:r w:rsidRPr="00765841">
        <w:rPr>
          <w:rFonts w:ascii="Palatino Linotype" w:hAnsi="Palatino Linotype"/>
          <w:sz w:val="20"/>
          <w:szCs w:val="20"/>
          <w:vertAlign w:val="subscript"/>
          <w:lang w:val="en-GB"/>
        </w:rPr>
        <w:t>27</w:t>
      </w:r>
      <w:r w:rsidRPr="00765841">
        <w:rPr>
          <w:rFonts w:ascii="Palatino Linotype" w:hAnsi="Palatino Linotype"/>
          <w:sz w:val="20"/>
          <w:szCs w:val="20"/>
          <w:lang w:val="en-GB"/>
        </w:rPr>
        <w:t>O</w:t>
      </w:r>
      <w:r w:rsidRPr="00765841">
        <w:rPr>
          <w:rFonts w:ascii="Palatino Linotype" w:hAnsi="Palatino Linotype"/>
          <w:sz w:val="20"/>
          <w:szCs w:val="20"/>
          <w:vertAlign w:val="subscript"/>
          <w:lang w:val="en-GB"/>
        </w:rPr>
        <w:t>38</w:t>
      </w:r>
      <w:r w:rsidRPr="00765841">
        <w:rPr>
          <w:rFonts w:ascii="Palatino Linotype" w:hAnsi="Palatino Linotype"/>
          <w:sz w:val="20"/>
          <w:szCs w:val="20"/>
          <w:lang w:val="en-GB"/>
        </w:rPr>
        <w:t>S</w:t>
      </w:r>
      <w:r w:rsidRPr="00765841">
        <w:rPr>
          <w:rFonts w:ascii="Palatino Linotype" w:hAnsi="Palatino Linotype"/>
          <w:sz w:val="20"/>
          <w:szCs w:val="20"/>
          <w:vertAlign w:val="subscript"/>
          <w:lang w:val="en-GB"/>
        </w:rPr>
        <w:t>2</w:t>
      </w:r>
      <w:r w:rsidRPr="00765841">
        <w:rPr>
          <w:rFonts w:ascii="Palatino Linotype" w:hAnsi="Palatino Linotype"/>
          <w:sz w:val="20"/>
          <w:szCs w:val="20"/>
          <w:vertAlign w:val="superscript"/>
          <w:lang w:val="en-GB"/>
        </w:rPr>
        <w:t>4+</w:t>
      </w:r>
      <w:r w:rsidRPr="00765841">
        <w:rPr>
          <w:rFonts w:ascii="Palatino Linotype" w:hAnsi="Palatino Linotype"/>
          <w:sz w:val="20"/>
          <w:szCs w:val="20"/>
          <w:lang w:val="en-GB"/>
        </w:rPr>
        <w:t>], exact mass (monoisotopic): 793.6 (calculated).</w:t>
      </w:r>
    </w:p>
    <w:p w:rsidR="005671B9" w:rsidRDefault="005671B9" w:rsidP="005671B9">
      <w:pPr>
        <w:jc w:val="center"/>
        <w:rPr>
          <w:rFonts w:ascii="Palatino Linotype" w:hAnsi="Palatino Linotype"/>
          <w:sz w:val="20"/>
          <w:szCs w:val="20"/>
        </w:rPr>
      </w:pPr>
    </w:p>
    <w:p w:rsidR="005671B9" w:rsidRDefault="005671B9" w:rsidP="005671B9">
      <w:pPr>
        <w:jc w:val="center"/>
        <w:rPr>
          <w:rFonts w:ascii="Palatino Linotype" w:hAnsi="Palatino Linotype"/>
          <w:sz w:val="20"/>
          <w:szCs w:val="20"/>
        </w:rPr>
      </w:pPr>
      <w:r>
        <w:rPr>
          <w:noProof/>
          <w:lang w:val="de-DE" w:eastAsia="de-DE"/>
          <w14:ligatures w14:val="standardContextual"/>
        </w:rPr>
        <w:lastRenderedPageBreak/>
        <w:drawing>
          <wp:inline distT="0" distB="0" distL="0" distR="0" wp14:anchorId="5BDD36ED" wp14:editId="509110D7">
            <wp:extent cx="6120130" cy="2409825"/>
            <wp:effectExtent l="0" t="0" r="0" b="952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130" cy="2409825"/>
                    </a:xfrm>
                    <a:prstGeom prst="rect">
                      <a:avLst/>
                    </a:prstGeom>
                  </pic:spPr>
                </pic:pic>
              </a:graphicData>
            </a:graphic>
          </wp:inline>
        </w:drawing>
      </w:r>
    </w:p>
    <w:p w:rsidR="005671B9" w:rsidRPr="00F26045" w:rsidRDefault="005671B9" w:rsidP="005671B9">
      <w:pPr>
        <w:jc w:val="center"/>
        <w:rPr>
          <w:rFonts w:ascii="Palatino Linotype" w:hAnsi="Palatino Linotype"/>
          <w:sz w:val="20"/>
          <w:szCs w:val="20"/>
          <w:lang w:val="en-GB"/>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S23</w:t>
      </w:r>
      <w:r w:rsidRPr="000C3524">
        <w:rPr>
          <w:rFonts w:ascii="Palatino Linotype" w:hAnsi="Palatino Linotype"/>
          <w:sz w:val="20"/>
          <w:szCs w:val="20"/>
          <w:lang w:val="en-GB"/>
        </w:rPr>
        <w:t xml:space="preserve"> UV-VIS </w:t>
      </w:r>
      <w:r w:rsidRPr="00CA7595">
        <w:rPr>
          <w:rFonts w:ascii="Palatino Linotype" w:hAnsi="Palatino Linotype"/>
          <w:sz w:val="20"/>
          <w:szCs w:val="20"/>
          <w:lang w:val="en-GB"/>
        </w:rPr>
        <w:t xml:space="preserve">HPLC chromatogram of </w:t>
      </w:r>
      <w:r>
        <w:rPr>
          <w:rFonts w:ascii="Palatino Linotype" w:hAnsi="Palatino Linotype"/>
          <w:sz w:val="20"/>
          <w:szCs w:val="20"/>
          <w:lang w:val="en-GB"/>
        </w:rPr>
        <w:t>SCy7-FFAPi</w:t>
      </w:r>
    </w:p>
    <w:p w:rsidR="005671B9" w:rsidRPr="00CA7595" w:rsidRDefault="005671B9" w:rsidP="005671B9">
      <w:pPr>
        <w:jc w:val="center"/>
        <w:rPr>
          <w:rFonts w:ascii="Palatino Linotype" w:hAnsi="Palatino Linotype"/>
          <w:sz w:val="20"/>
          <w:szCs w:val="20"/>
          <w:lang w:val="en-GB"/>
        </w:rPr>
      </w:pPr>
      <w:r>
        <w:rPr>
          <w:noProof/>
          <w:lang w:val="de-DE" w:eastAsia="de-DE"/>
          <w14:ligatures w14:val="standardContextual"/>
        </w:rPr>
        <w:drawing>
          <wp:inline distT="0" distB="0" distL="0" distR="0" wp14:anchorId="683FF3C6" wp14:editId="7877F3CE">
            <wp:extent cx="6120130" cy="1203325"/>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130" cy="1203325"/>
                    </a:xfrm>
                    <a:prstGeom prst="rect">
                      <a:avLst/>
                    </a:prstGeom>
                  </pic:spPr>
                </pic:pic>
              </a:graphicData>
            </a:graphic>
          </wp:inline>
        </w:drawing>
      </w:r>
    </w:p>
    <w:p w:rsidR="005671B9" w:rsidRPr="00F26045" w:rsidRDefault="005671B9" w:rsidP="005671B9">
      <w:pPr>
        <w:jc w:val="center"/>
        <w:rPr>
          <w:rFonts w:ascii="Palatino Linotype" w:hAnsi="Palatino Linotype"/>
          <w:sz w:val="20"/>
          <w:szCs w:val="20"/>
          <w:lang w:val="en-GB"/>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S24</w:t>
      </w:r>
      <w:r w:rsidRPr="000C3524">
        <w:rPr>
          <w:rFonts w:ascii="Palatino Linotype" w:hAnsi="Palatino Linotype"/>
          <w:sz w:val="20"/>
          <w:szCs w:val="20"/>
          <w:lang w:val="en-GB"/>
        </w:rPr>
        <w:t xml:space="preserve"> </w:t>
      </w:r>
      <w:r w:rsidRPr="000C3524">
        <w:rPr>
          <w:rFonts w:ascii="Palatino Linotype" w:hAnsi="Palatino Linotype"/>
          <w:sz w:val="20"/>
          <w:szCs w:val="20"/>
        </w:rPr>
        <w:t xml:space="preserve">MS spectrum </w:t>
      </w:r>
      <w:r w:rsidRPr="00CA7595">
        <w:rPr>
          <w:rFonts w:ascii="Palatino Linotype" w:hAnsi="Palatino Linotype"/>
          <w:sz w:val="20"/>
          <w:szCs w:val="20"/>
        </w:rPr>
        <w:t xml:space="preserve">of </w:t>
      </w:r>
      <w:r>
        <w:rPr>
          <w:rFonts w:ascii="Palatino Linotype" w:hAnsi="Palatino Linotype"/>
          <w:sz w:val="20"/>
          <w:szCs w:val="20"/>
          <w:lang w:val="en-GB"/>
        </w:rPr>
        <w:t>SCy7-FFAPi</w:t>
      </w:r>
    </w:p>
    <w:p w:rsidR="005671B9" w:rsidRDefault="005671B9" w:rsidP="005671B9">
      <w:pPr>
        <w:jc w:val="center"/>
        <w:rPr>
          <w:rFonts w:ascii="Palatino Linotype" w:hAnsi="Palatino Linotype"/>
          <w:sz w:val="20"/>
          <w:szCs w:val="20"/>
        </w:rPr>
      </w:pPr>
    </w:p>
    <w:p w:rsidR="005671B9" w:rsidRDefault="005671B9" w:rsidP="005671B9">
      <w:pPr>
        <w:rPr>
          <w:rFonts w:ascii="Palatino Linotype" w:hAnsi="Palatino Linotype"/>
          <w:b/>
          <w:bCs/>
          <w:sz w:val="20"/>
          <w:szCs w:val="20"/>
          <w:vertAlign w:val="subscript"/>
          <w:lang w:val="en-GB"/>
        </w:rPr>
      </w:pPr>
      <w:bookmarkStart w:id="69" w:name="_Toc194849240"/>
      <w:bookmarkStart w:id="70" w:name="_Toc194849672"/>
      <w:bookmarkStart w:id="71" w:name="_Toc215572622"/>
      <w:proofErr w:type="spellStart"/>
      <w:r w:rsidRPr="00C40EDA">
        <w:rPr>
          <w:rStyle w:val="berschrift2Zchn"/>
          <w:rFonts w:ascii="Palatino Linotype" w:hAnsi="Palatino Linotype"/>
          <w:sz w:val="20"/>
          <w:szCs w:val="20"/>
        </w:rPr>
        <w:t>Ac-FFAPi</w:t>
      </w:r>
      <w:proofErr w:type="spellEnd"/>
      <w:r w:rsidRPr="00C40EDA">
        <w:rPr>
          <w:rStyle w:val="berschrift2Zchn"/>
          <w:rFonts w:ascii="Palatino Linotype" w:hAnsi="Palatino Linotype"/>
          <w:sz w:val="20"/>
          <w:szCs w:val="20"/>
        </w:rPr>
        <w:t xml:space="preserve"> </w:t>
      </w:r>
      <w:proofErr w:type="spellStart"/>
      <w:r w:rsidRPr="00C40EDA">
        <w:rPr>
          <w:rStyle w:val="berschrift2Zchn"/>
          <w:rFonts w:ascii="Palatino Linotype" w:hAnsi="Palatino Linotype"/>
          <w:sz w:val="20"/>
          <w:szCs w:val="20"/>
        </w:rPr>
        <w:t>synthesis</w:t>
      </w:r>
      <w:bookmarkEnd w:id="69"/>
      <w:bookmarkEnd w:id="70"/>
      <w:bookmarkEnd w:id="71"/>
      <w:proofErr w:type="spellEnd"/>
      <w:r w:rsidRPr="00C40EDA">
        <w:rPr>
          <w:rFonts w:ascii="Palatino Linotype" w:hAnsi="Palatino Linotype"/>
          <w:b/>
          <w:bCs/>
          <w:sz w:val="12"/>
          <w:szCs w:val="12"/>
          <w:lang w:val="en-GB"/>
        </w:rPr>
        <w:t xml:space="preserve"> </w:t>
      </w:r>
      <w:r w:rsidRPr="0083194B">
        <w:rPr>
          <w:rFonts w:ascii="Palatino Linotype" w:hAnsi="Palatino Linotype"/>
          <w:b/>
          <w:bCs/>
          <w:sz w:val="20"/>
          <w:szCs w:val="20"/>
          <w:lang w:val="en-GB"/>
        </w:rPr>
        <w:t>(</w:t>
      </w:r>
      <w:r>
        <w:rPr>
          <w:rFonts w:ascii="Palatino Linotype" w:hAnsi="Palatino Linotype"/>
          <w:b/>
          <w:bCs/>
          <w:sz w:val="20"/>
          <w:szCs w:val="20"/>
          <w:lang w:val="en-GB"/>
        </w:rPr>
        <w:t>compound 5e in Fig. S1</w:t>
      </w:r>
      <w:r w:rsidRPr="0083194B">
        <w:rPr>
          <w:rFonts w:ascii="Palatino Linotype" w:hAnsi="Palatino Linotype"/>
          <w:b/>
          <w:bCs/>
          <w:sz w:val="20"/>
          <w:szCs w:val="20"/>
          <w:lang w:val="en-GB"/>
        </w:rPr>
        <w:t>)</w:t>
      </w:r>
    </w:p>
    <w:p w:rsidR="005671B9" w:rsidRPr="00615557" w:rsidRDefault="005671B9" w:rsidP="005671B9">
      <w:pPr>
        <w:rPr>
          <w:rFonts w:ascii="Palatino Linotype" w:hAnsi="Palatino Linotype"/>
          <w:sz w:val="20"/>
          <w:szCs w:val="20"/>
          <w:lang w:val="en-GB"/>
        </w:rPr>
      </w:pPr>
      <w:r w:rsidRPr="00615557">
        <w:rPr>
          <w:rFonts w:ascii="Palatino Linotype" w:hAnsi="Palatino Linotype"/>
          <w:sz w:val="20"/>
          <w:szCs w:val="20"/>
          <w:lang w:val="en-GB"/>
        </w:rPr>
        <w:t xml:space="preserve">5.1 mg of </w:t>
      </w:r>
      <w:r w:rsidRPr="003E6449">
        <w:rPr>
          <w:rFonts w:ascii="Palatino Linotype" w:hAnsi="Palatino Linotype"/>
          <w:bCs/>
          <w:sz w:val="20"/>
          <w:szCs w:val="20"/>
          <w:lang w:val="en-GB"/>
        </w:rPr>
        <w:t>NH</w:t>
      </w:r>
      <w:r w:rsidRPr="003E6449">
        <w:rPr>
          <w:rFonts w:ascii="Palatino Linotype" w:hAnsi="Palatino Linotype"/>
          <w:bCs/>
          <w:sz w:val="20"/>
          <w:szCs w:val="20"/>
          <w:vertAlign w:val="subscript"/>
          <w:lang w:val="en-GB"/>
        </w:rPr>
        <w:t>2</w:t>
      </w:r>
      <w:r w:rsidRPr="003E6449">
        <w:rPr>
          <w:rFonts w:ascii="Palatino Linotype" w:hAnsi="Palatino Linotype"/>
          <w:bCs/>
          <w:sz w:val="20"/>
          <w:szCs w:val="20"/>
          <w:lang w:val="en-GB"/>
        </w:rPr>
        <w:t>-PEG2-[Fe</w:t>
      </w:r>
      <w:proofErr w:type="gramStart"/>
      <w:r w:rsidRPr="003E6449">
        <w:rPr>
          <w:rFonts w:ascii="Palatino Linotype" w:hAnsi="Palatino Linotype"/>
          <w:bCs/>
          <w:sz w:val="20"/>
          <w:szCs w:val="20"/>
          <w:lang w:val="en-GB"/>
        </w:rPr>
        <w:t>]FSC</w:t>
      </w:r>
      <w:proofErr w:type="gramEnd"/>
      <w:r w:rsidRPr="003E6449">
        <w:rPr>
          <w:rFonts w:ascii="Palatino Linotype" w:hAnsi="Palatino Linotype"/>
          <w:bCs/>
          <w:sz w:val="20"/>
          <w:szCs w:val="20"/>
          <w:lang w:val="en-GB"/>
        </w:rPr>
        <w:t>(PEG4-FAPi)</w:t>
      </w:r>
      <w:r w:rsidRPr="003E6449">
        <w:rPr>
          <w:rFonts w:ascii="Palatino Linotype" w:hAnsi="Palatino Linotype"/>
          <w:bCs/>
          <w:sz w:val="20"/>
          <w:szCs w:val="20"/>
          <w:vertAlign w:val="subscript"/>
          <w:lang w:val="en-GB"/>
        </w:rPr>
        <w:t>2</w:t>
      </w:r>
      <w:r w:rsidRPr="00615557">
        <w:rPr>
          <w:rFonts w:ascii="Palatino Linotype" w:hAnsi="Palatino Linotype"/>
          <w:sz w:val="20"/>
          <w:szCs w:val="20"/>
          <w:lang w:val="en-GB"/>
        </w:rPr>
        <w:t xml:space="preserve"> </w:t>
      </w:r>
      <w:r>
        <w:rPr>
          <w:rFonts w:ascii="Palatino Linotype" w:hAnsi="Palatino Linotype"/>
          <w:sz w:val="20"/>
          <w:szCs w:val="20"/>
          <w:lang w:val="en-GB"/>
        </w:rPr>
        <w:t>(</w:t>
      </w:r>
      <w:r w:rsidRPr="00615557">
        <w:rPr>
          <w:rFonts w:ascii="Palatino Linotype" w:hAnsi="Palatino Linotype"/>
          <w:b/>
          <w:bCs/>
          <w:sz w:val="20"/>
          <w:szCs w:val="20"/>
          <w:lang w:val="en-GB"/>
        </w:rPr>
        <w:t>4</w:t>
      </w:r>
      <w:r w:rsidRPr="00765841">
        <w:rPr>
          <w:rFonts w:ascii="Palatino Linotype" w:hAnsi="Palatino Linotype"/>
          <w:sz w:val="20"/>
          <w:szCs w:val="20"/>
          <w:lang w:val="en-GB"/>
        </w:rPr>
        <w:t>)</w:t>
      </w:r>
      <w:r w:rsidRPr="00615557">
        <w:rPr>
          <w:rFonts w:ascii="Palatino Linotype" w:hAnsi="Palatino Linotype"/>
          <w:sz w:val="20"/>
          <w:szCs w:val="20"/>
          <w:lang w:val="en-GB"/>
        </w:rPr>
        <w:t xml:space="preserve"> (2.0 µ</w:t>
      </w:r>
      <w:proofErr w:type="spellStart"/>
      <w:r w:rsidRPr="00615557">
        <w:rPr>
          <w:rFonts w:ascii="Palatino Linotype" w:hAnsi="Palatino Linotype"/>
          <w:sz w:val="20"/>
          <w:szCs w:val="20"/>
          <w:lang w:val="en-GB"/>
        </w:rPr>
        <w:t>mol</w:t>
      </w:r>
      <w:proofErr w:type="spellEnd"/>
      <w:r w:rsidRPr="00615557">
        <w:rPr>
          <w:rFonts w:ascii="Palatino Linotype" w:hAnsi="Palatino Linotype"/>
          <w:sz w:val="20"/>
          <w:szCs w:val="20"/>
          <w:lang w:val="en-GB"/>
        </w:rPr>
        <w:t>, 0.4 eq.) were dissolved in 255 µL of dry DMF and the pH adjusted to 9 with DIPEA.</w:t>
      </w:r>
    </w:p>
    <w:p w:rsidR="005671B9" w:rsidRPr="00615557" w:rsidRDefault="005671B9" w:rsidP="005671B9">
      <w:pPr>
        <w:rPr>
          <w:rFonts w:ascii="Palatino Linotype" w:hAnsi="Palatino Linotype"/>
          <w:sz w:val="20"/>
          <w:szCs w:val="20"/>
          <w:lang w:val="en-GB"/>
        </w:rPr>
      </w:pPr>
      <w:r w:rsidRPr="00615557">
        <w:rPr>
          <w:rFonts w:ascii="Palatino Linotype" w:hAnsi="Palatino Linotype"/>
          <w:sz w:val="20"/>
          <w:szCs w:val="20"/>
          <w:lang w:val="en-GB"/>
        </w:rPr>
        <w:t>5.7 mg of HATU (15.0 µ</w:t>
      </w:r>
      <w:proofErr w:type="spellStart"/>
      <w:r w:rsidRPr="00615557">
        <w:rPr>
          <w:rFonts w:ascii="Palatino Linotype" w:hAnsi="Palatino Linotype"/>
          <w:sz w:val="20"/>
          <w:szCs w:val="20"/>
          <w:lang w:val="en-GB"/>
        </w:rPr>
        <w:t>mol</w:t>
      </w:r>
      <w:proofErr w:type="spellEnd"/>
      <w:r w:rsidRPr="00615557">
        <w:rPr>
          <w:rFonts w:ascii="Palatino Linotype" w:hAnsi="Palatino Linotype"/>
          <w:sz w:val="20"/>
          <w:szCs w:val="20"/>
          <w:lang w:val="en-GB"/>
        </w:rPr>
        <w:t>, 3.0 eq.)</w:t>
      </w:r>
      <w:r>
        <w:rPr>
          <w:rFonts w:ascii="Palatino Linotype" w:hAnsi="Palatino Linotype"/>
          <w:sz w:val="20"/>
          <w:szCs w:val="20"/>
          <w:lang w:val="en-GB"/>
        </w:rPr>
        <w:t xml:space="preserve"> and</w:t>
      </w:r>
      <w:r w:rsidRPr="00615557">
        <w:rPr>
          <w:rFonts w:ascii="Palatino Linotype" w:hAnsi="Palatino Linotype"/>
          <w:sz w:val="20"/>
          <w:szCs w:val="20"/>
          <w:lang w:val="en-GB"/>
        </w:rPr>
        <w:t xml:space="preserve"> 2.0 mg of </w:t>
      </w:r>
      <w:proofErr w:type="spellStart"/>
      <w:r w:rsidRPr="00615557">
        <w:rPr>
          <w:rFonts w:ascii="Palatino Linotype" w:hAnsi="Palatino Linotype"/>
          <w:sz w:val="20"/>
          <w:szCs w:val="20"/>
          <w:lang w:val="en-GB"/>
        </w:rPr>
        <w:t>HOAt</w:t>
      </w:r>
      <w:proofErr w:type="spellEnd"/>
      <w:r w:rsidRPr="00615557">
        <w:rPr>
          <w:rFonts w:ascii="Palatino Linotype" w:hAnsi="Palatino Linotype"/>
          <w:sz w:val="20"/>
          <w:szCs w:val="20"/>
          <w:lang w:val="en-GB"/>
        </w:rPr>
        <w:t xml:space="preserve"> (15.0 µ</w:t>
      </w:r>
      <w:proofErr w:type="spellStart"/>
      <w:r w:rsidRPr="00615557">
        <w:rPr>
          <w:rFonts w:ascii="Palatino Linotype" w:hAnsi="Palatino Linotype"/>
          <w:sz w:val="20"/>
          <w:szCs w:val="20"/>
          <w:lang w:val="en-GB"/>
        </w:rPr>
        <w:t>mol</w:t>
      </w:r>
      <w:proofErr w:type="spellEnd"/>
      <w:r w:rsidRPr="00615557">
        <w:rPr>
          <w:rFonts w:ascii="Palatino Linotype" w:hAnsi="Palatino Linotype"/>
          <w:sz w:val="20"/>
          <w:szCs w:val="20"/>
          <w:lang w:val="en-GB"/>
        </w:rPr>
        <w:t xml:space="preserve">, 3.0 eq.) were dissolved </w:t>
      </w:r>
      <w:r>
        <w:rPr>
          <w:rFonts w:ascii="Palatino Linotype" w:hAnsi="Palatino Linotype"/>
          <w:sz w:val="20"/>
          <w:szCs w:val="20"/>
          <w:lang w:val="en-GB"/>
        </w:rPr>
        <w:t>in</w:t>
      </w:r>
      <w:r w:rsidRPr="00615557">
        <w:rPr>
          <w:rFonts w:ascii="Palatino Linotype" w:hAnsi="Palatino Linotype"/>
          <w:sz w:val="20"/>
          <w:szCs w:val="20"/>
          <w:lang w:val="en-GB"/>
        </w:rPr>
        <w:t xml:space="preserve"> 158 µL of dry DMF and then mixed with 0.3 mg of glacial acetic acid (5.0 µ</w:t>
      </w:r>
      <w:proofErr w:type="spellStart"/>
      <w:r w:rsidRPr="00615557">
        <w:rPr>
          <w:rFonts w:ascii="Palatino Linotype" w:hAnsi="Palatino Linotype"/>
          <w:sz w:val="20"/>
          <w:szCs w:val="20"/>
          <w:lang w:val="en-GB"/>
        </w:rPr>
        <w:t>mol</w:t>
      </w:r>
      <w:proofErr w:type="spellEnd"/>
      <w:r w:rsidRPr="00615557">
        <w:rPr>
          <w:rFonts w:ascii="Palatino Linotype" w:hAnsi="Palatino Linotype"/>
          <w:sz w:val="20"/>
          <w:szCs w:val="20"/>
          <w:lang w:val="en-GB"/>
        </w:rPr>
        <w:t xml:space="preserve">, 1.0 eq.). The pH was corrected to 9 with DIPEA and the resulting solution was allowed to rest for approximately 10 min. Subsequently, this mixture was added dropwise to the solution of the </w:t>
      </w:r>
      <w:proofErr w:type="spellStart"/>
      <w:r w:rsidRPr="00615557">
        <w:rPr>
          <w:rFonts w:ascii="Palatino Linotype" w:hAnsi="Palatino Linotype"/>
          <w:sz w:val="20"/>
          <w:szCs w:val="20"/>
          <w:lang w:val="en-GB"/>
        </w:rPr>
        <w:t>siderophore</w:t>
      </w:r>
      <w:proofErr w:type="spellEnd"/>
      <w:r w:rsidRPr="00615557">
        <w:rPr>
          <w:rFonts w:ascii="Palatino Linotype" w:hAnsi="Palatino Linotype"/>
          <w:sz w:val="20"/>
          <w:szCs w:val="20"/>
          <w:lang w:val="en-GB"/>
        </w:rPr>
        <w:t xml:space="preserve"> derivative and the resulting pH was adjusted to 9. After stirring 1h at RT the reaction was monitored by analytical RP-HPLC. </w:t>
      </w:r>
    </w:p>
    <w:p w:rsidR="005671B9" w:rsidRPr="00746C45" w:rsidRDefault="005671B9" w:rsidP="005671B9">
      <w:pPr>
        <w:rPr>
          <w:rFonts w:ascii="Palatino Linotype" w:hAnsi="Palatino Linotype"/>
          <w:sz w:val="20"/>
          <w:szCs w:val="20"/>
        </w:rPr>
      </w:pPr>
      <w:r w:rsidRPr="00662CB9">
        <w:rPr>
          <w:rFonts w:ascii="Palatino Linotype" w:hAnsi="Palatino Linotype"/>
          <w:sz w:val="20"/>
          <w:szCs w:val="20"/>
          <w:lang w:val="en-GB"/>
        </w:rPr>
        <w:t xml:space="preserve">For </w:t>
      </w:r>
      <w:proofErr w:type="spellStart"/>
      <w:r w:rsidRPr="00662CB9">
        <w:rPr>
          <w:rFonts w:ascii="Palatino Linotype" w:hAnsi="Palatino Linotype"/>
          <w:sz w:val="20"/>
          <w:szCs w:val="20"/>
          <w:lang w:val="en-GB"/>
        </w:rPr>
        <w:t>demetallation</w:t>
      </w:r>
      <w:proofErr w:type="spellEnd"/>
      <w:r w:rsidRPr="00662CB9">
        <w:rPr>
          <w:rFonts w:ascii="Palatino Linotype" w:hAnsi="Palatino Linotype"/>
          <w:sz w:val="20"/>
          <w:szCs w:val="20"/>
          <w:lang w:val="en-GB"/>
        </w:rPr>
        <w:t xml:space="preserve">, the crude solution was initially diluted in a 1:1 ratio </w:t>
      </w:r>
      <w:r w:rsidRPr="00615557">
        <w:rPr>
          <w:rFonts w:ascii="Palatino Linotype" w:hAnsi="Palatino Linotype"/>
          <w:sz w:val="20"/>
          <w:szCs w:val="20"/>
          <w:lang w:val="en-GB"/>
        </w:rPr>
        <w:t>with H</w:t>
      </w:r>
      <w:r w:rsidRPr="00615557">
        <w:rPr>
          <w:rFonts w:ascii="Palatino Linotype" w:hAnsi="Palatino Linotype"/>
          <w:sz w:val="20"/>
          <w:szCs w:val="20"/>
          <w:vertAlign w:val="subscript"/>
          <w:lang w:val="en-GB"/>
        </w:rPr>
        <w:t>2</w:t>
      </w:r>
      <w:r w:rsidRPr="00615557">
        <w:rPr>
          <w:rFonts w:ascii="Palatino Linotype" w:hAnsi="Palatino Linotype"/>
          <w:sz w:val="20"/>
          <w:szCs w:val="20"/>
          <w:lang w:val="en-GB"/>
        </w:rPr>
        <w:t xml:space="preserve">O. Thereafter, </w:t>
      </w:r>
      <w:r w:rsidRPr="00662CB9">
        <w:rPr>
          <w:rFonts w:ascii="Palatino Linotype" w:hAnsi="Palatino Linotype"/>
          <w:sz w:val="20"/>
          <w:szCs w:val="20"/>
          <w:lang w:val="en-GB"/>
        </w:rPr>
        <w:t xml:space="preserve">an aqueous solution of EDTA (500 </w:t>
      </w:r>
      <w:proofErr w:type="spellStart"/>
      <w:r w:rsidRPr="00662CB9">
        <w:rPr>
          <w:rFonts w:ascii="Palatino Linotype" w:hAnsi="Palatino Linotype"/>
          <w:sz w:val="20"/>
          <w:szCs w:val="20"/>
          <w:lang w:val="en-GB"/>
        </w:rPr>
        <w:t>mM</w:t>
      </w:r>
      <w:proofErr w:type="spellEnd"/>
      <w:r w:rsidRPr="00662CB9">
        <w:rPr>
          <w:rFonts w:ascii="Palatino Linotype" w:hAnsi="Palatino Linotype"/>
          <w:sz w:val="20"/>
          <w:szCs w:val="20"/>
          <w:lang w:val="en-GB"/>
        </w:rPr>
        <w:t xml:space="preserve">) was added to provide an excess of approximately 50 equivalents </w:t>
      </w:r>
      <w:r w:rsidRPr="003E6449">
        <w:rPr>
          <w:rFonts w:ascii="Palatino Linotype" w:hAnsi="Palatino Linotype"/>
          <w:sz w:val="20"/>
          <w:szCs w:val="20"/>
          <w:lang w:val="en-GB"/>
        </w:rPr>
        <w:t xml:space="preserve">of EDTA over the </w:t>
      </w:r>
      <w:proofErr w:type="spellStart"/>
      <w:r w:rsidRPr="003E6449">
        <w:rPr>
          <w:rFonts w:ascii="Palatino Linotype" w:hAnsi="Palatino Linotype"/>
          <w:sz w:val="20"/>
          <w:szCs w:val="20"/>
          <w:lang w:val="en-GB"/>
        </w:rPr>
        <w:t>siderophore</w:t>
      </w:r>
      <w:proofErr w:type="spellEnd"/>
      <w:r w:rsidRPr="003E6449">
        <w:rPr>
          <w:rFonts w:ascii="Palatino Linotype" w:hAnsi="Palatino Linotype"/>
          <w:sz w:val="20"/>
          <w:szCs w:val="20"/>
          <w:lang w:val="en-GB"/>
        </w:rPr>
        <w:t xml:space="preserve"> derivative. The pH was adjusted to 4.5, and the solution was stirred at RT for 4 hours. Subsequently, the EDTA precipitate was removed by centrifugation and the solution was dried by rotary evaporation. The resulting crude residue was then dissolved in 1 mL of H</w:t>
      </w:r>
      <w:r w:rsidRPr="003E6449">
        <w:rPr>
          <w:rFonts w:ascii="Palatino Linotype" w:hAnsi="Palatino Linotype"/>
          <w:sz w:val="20"/>
          <w:szCs w:val="20"/>
          <w:vertAlign w:val="subscript"/>
          <w:lang w:val="en-GB"/>
        </w:rPr>
        <w:t>2</w:t>
      </w:r>
      <w:r w:rsidRPr="003E6449">
        <w:rPr>
          <w:rFonts w:ascii="Palatino Linotype" w:hAnsi="Palatino Linotype"/>
          <w:sz w:val="20"/>
          <w:szCs w:val="20"/>
          <w:lang w:val="en-GB"/>
        </w:rPr>
        <w:t>O + 20% (v/v) ACN and purified by</w:t>
      </w:r>
      <w:r>
        <w:rPr>
          <w:rFonts w:ascii="Palatino Linotype" w:hAnsi="Palatino Linotype"/>
          <w:sz w:val="20"/>
          <w:szCs w:val="20"/>
        </w:rPr>
        <w:t xml:space="preserve"> p</w:t>
      </w:r>
      <w:r w:rsidRPr="00CA7595">
        <w:rPr>
          <w:rFonts w:ascii="Palatino Linotype" w:hAnsi="Palatino Linotype"/>
          <w:sz w:val="20"/>
          <w:szCs w:val="20"/>
          <w:lang w:val="en-GB"/>
        </w:rPr>
        <w:t>reparative RP-HPLC (</w:t>
      </w:r>
      <w:r w:rsidRPr="00746C45">
        <w:rPr>
          <w:rFonts w:ascii="Palatino Linotype" w:hAnsi="Palatino Linotype"/>
          <w:sz w:val="20"/>
          <w:szCs w:val="20"/>
          <w:lang w:val="en-GB"/>
        </w:rPr>
        <w:t>gradient P(</w:t>
      </w:r>
      <w:r>
        <w:rPr>
          <w:rFonts w:ascii="Palatino Linotype" w:hAnsi="Palatino Linotype"/>
          <w:sz w:val="20"/>
          <w:szCs w:val="20"/>
          <w:lang w:val="en-GB"/>
        </w:rPr>
        <w:t>E</w:t>
      </w:r>
      <w:r w:rsidRPr="00746C45">
        <w:rPr>
          <w:rFonts w:ascii="Palatino Linotype" w:hAnsi="Palatino Linotype"/>
          <w:sz w:val="20"/>
          <w:szCs w:val="20"/>
          <w:lang w:val="en-GB"/>
        </w:rPr>
        <w:t xml:space="preserve">); </w:t>
      </w:r>
      <w:proofErr w:type="spellStart"/>
      <w:r w:rsidRPr="00746C45">
        <w:rPr>
          <w:rFonts w:ascii="Palatino Linotype" w:hAnsi="Palatino Linotype"/>
          <w:sz w:val="20"/>
          <w:szCs w:val="20"/>
          <w:lang w:val="en-GB"/>
        </w:rPr>
        <w:t>t</w:t>
      </w:r>
      <w:r w:rsidRPr="00746C45">
        <w:rPr>
          <w:rFonts w:ascii="Palatino Linotype" w:hAnsi="Palatino Linotype"/>
          <w:sz w:val="20"/>
          <w:szCs w:val="20"/>
          <w:vertAlign w:val="subscript"/>
          <w:lang w:val="en-GB"/>
        </w:rPr>
        <w:t>R</w:t>
      </w:r>
      <w:proofErr w:type="spellEnd"/>
      <w:r w:rsidRPr="00746C45">
        <w:rPr>
          <w:rFonts w:ascii="Palatino Linotype" w:hAnsi="Palatino Linotype"/>
          <w:sz w:val="20"/>
          <w:szCs w:val="20"/>
          <w:lang w:val="en-GB"/>
        </w:rPr>
        <w:t xml:space="preserve"> = 20.4 min) yielding 2.9 mg (</w:t>
      </w:r>
      <w:r>
        <w:rPr>
          <w:rFonts w:ascii="Palatino Linotype" w:hAnsi="Palatino Linotype"/>
          <w:sz w:val="20"/>
          <w:szCs w:val="20"/>
          <w:lang w:val="en-GB"/>
        </w:rPr>
        <w:t>1.2</w:t>
      </w:r>
      <w:r w:rsidRPr="00A346EE">
        <w:rPr>
          <w:rFonts w:ascii="Palatino Linotype" w:hAnsi="Palatino Linotype"/>
          <w:sz w:val="20"/>
          <w:szCs w:val="20"/>
          <w:lang w:val="en-GB"/>
        </w:rPr>
        <w:t xml:space="preserve"> </w:t>
      </w:r>
      <w:r w:rsidRPr="00AB7F33">
        <w:rPr>
          <w:rFonts w:ascii="Palatino Linotype" w:hAnsi="Palatino Linotype"/>
          <w:sz w:val="20"/>
          <w:szCs w:val="20"/>
          <w:lang w:val="en-GB"/>
        </w:rPr>
        <w:t>µ</w:t>
      </w:r>
      <w:proofErr w:type="spellStart"/>
      <w:r w:rsidRPr="00AB7F33">
        <w:rPr>
          <w:rFonts w:ascii="Palatino Linotype" w:hAnsi="Palatino Linotype"/>
          <w:sz w:val="20"/>
          <w:szCs w:val="20"/>
          <w:lang w:val="en-GB"/>
        </w:rPr>
        <w:t>mol</w:t>
      </w:r>
      <w:proofErr w:type="spellEnd"/>
      <w:r w:rsidRPr="00AB7F33">
        <w:rPr>
          <w:rFonts w:ascii="Palatino Linotype" w:hAnsi="Palatino Linotype"/>
          <w:sz w:val="20"/>
          <w:szCs w:val="20"/>
          <w:lang w:val="en-GB"/>
        </w:rPr>
        <w:t xml:space="preserve">, 60.0%) </w:t>
      </w:r>
      <w:r w:rsidRPr="00A346EE">
        <w:rPr>
          <w:rFonts w:ascii="Palatino Linotype" w:hAnsi="Palatino Linotype"/>
          <w:sz w:val="20"/>
          <w:szCs w:val="20"/>
          <w:lang w:val="en-GB"/>
        </w:rPr>
        <w:t xml:space="preserve">of </w:t>
      </w:r>
      <w:r>
        <w:rPr>
          <w:rFonts w:ascii="Palatino Linotype" w:hAnsi="Palatino Linotype"/>
          <w:sz w:val="20"/>
          <w:szCs w:val="20"/>
          <w:lang w:val="en-GB"/>
        </w:rPr>
        <w:t>Ac-</w:t>
      </w:r>
      <w:proofErr w:type="spellStart"/>
      <w:r>
        <w:rPr>
          <w:rFonts w:ascii="Palatino Linotype" w:hAnsi="Palatino Linotype"/>
          <w:sz w:val="20"/>
          <w:szCs w:val="20"/>
          <w:lang w:val="en-GB"/>
        </w:rPr>
        <w:t>FFAPi</w:t>
      </w:r>
      <w:proofErr w:type="spellEnd"/>
      <w:r>
        <w:rPr>
          <w:rFonts w:ascii="Palatino Linotype" w:hAnsi="Palatino Linotype"/>
          <w:sz w:val="20"/>
          <w:szCs w:val="20"/>
          <w:vertAlign w:val="subscript"/>
          <w:lang w:val="en-GB"/>
        </w:rPr>
        <w:t xml:space="preserve"> </w:t>
      </w:r>
      <w:r w:rsidRPr="00765841">
        <w:rPr>
          <w:rFonts w:ascii="Palatino Linotype" w:hAnsi="Palatino Linotype"/>
          <w:sz w:val="20"/>
          <w:szCs w:val="20"/>
          <w:lang w:val="en-GB"/>
        </w:rPr>
        <w:t>(</w:t>
      </w:r>
      <w:r>
        <w:rPr>
          <w:rFonts w:ascii="Palatino Linotype" w:hAnsi="Palatino Linotype"/>
          <w:b/>
          <w:bCs/>
          <w:sz w:val="20"/>
          <w:szCs w:val="20"/>
          <w:lang w:val="en-GB"/>
        </w:rPr>
        <w:t>5e</w:t>
      </w:r>
      <w:r w:rsidRPr="00765841">
        <w:rPr>
          <w:rFonts w:ascii="Palatino Linotype" w:hAnsi="Palatino Linotype"/>
          <w:sz w:val="20"/>
          <w:szCs w:val="20"/>
          <w:lang w:val="en-GB"/>
        </w:rPr>
        <w:t>)</w:t>
      </w:r>
      <w:r>
        <w:rPr>
          <w:rFonts w:ascii="Palatino Linotype" w:hAnsi="Palatino Linotype"/>
          <w:b/>
          <w:bCs/>
          <w:sz w:val="20"/>
          <w:szCs w:val="20"/>
          <w:lang w:val="en-GB"/>
        </w:rPr>
        <w:t xml:space="preserve"> </w:t>
      </w:r>
      <w:r w:rsidRPr="00A346EE">
        <w:rPr>
          <w:rFonts w:ascii="Palatino Linotype" w:hAnsi="Palatino Linotype"/>
          <w:sz w:val="20"/>
          <w:szCs w:val="20"/>
          <w:lang w:val="en-GB"/>
        </w:rPr>
        <w:t xml:space="preserve">with a purity &gt; </w:t>
      </w:r>
      <w:r>
        <w:rPr>
          <w:rFonts w:ascii="Palatino Linotype" w:hAnsi="Palatino Linotype"/>
          <w:sz w:val="20"/>
          <w:szCs w:val="20"/>
          <w:lang w:val="en-GB"/>
        </w:rPr>
        <w:t>98</w:t>
      </w:r>
      <w:r w:rsidRPr="00503557">
        <w:rPr>
          <w:rFonts w:ascii="Palatino Linotype" w:hAnsi="Palatino Linotype"/>
          <w:sz w:val="20"/>
          <w:szCs w:val="20"/>
          <w:lang w:val="en-GB"/>
        </w:rPr>
        <w:t xml:space="preserve"> % </w:t>
      </w:r>
      <w:r w:rsidRPr="00A346EE">
        <w:rPr>
          <w:rFonts w:ascii="Palatino Linotype" w:hAnsi="Palatino Linotype"/>
          <w:sz w:val="20"/>
          <w:szCs w:val="20"/>
          <w:lang w:val="en-GB"/>
        </w:rPr>
        <w:t>confirmed by analytical RP-HPLC</w:t>
      </w:r>
      <w:r w:rsidRPr="006642E2">
        <w:rPr>
          <w:rFonts w:ascii="Palatino Linotype" w:hAnsi="Palatino Linotype"/>
          <w:sz w:val="20"/>
          <w:szCs w:val="20"/>
          <w:lang w:val="en-GB"/>
        </w:rPr>
        <w:t xml:space="preserve"> (gradient A(</w:t>
      </w:r>
      <w:r>
        <w:rPr>
          <w:rFonts w:ascii="Palatino Linotype" w:hAnsi="Palatino Linotype"/>
          <w:sz w:val="20"/>
          <w:szCs w:val="20"/>
          <w:lang w:val="en-GB"/>
        </w:rPr>
        <w:t>D</w:t>
      </w:r>
      <w:r w:rsidRPr="006642E2">
        <w:rPr>
          <w:rFonts w:ascii="Palatino Linotype" w:hAnsi="Palatino Linotype"/>
          <w:sz w:val="20"/>
          <w:szCs w:val="20"/>
          <w:lang w:val="en-GB"/>
        </w:rPr>
        <w:t xml:space="preserve">); </w:t>
      </w:r>
      <w:proofErr w:type="spellStart"/>
      <w:r w:rsidRPr="006642E2">
        <w:rPr>
          <w:rFonts w:ascii="Palatino Linotype" w:hAnsi="Palatino Linotype"/>
          <w:sz w:val="20"/>
          <w:szCs w:val="20"/>
          <w:lang w:val="en-GB"/>
        </w:rPr>
        <w:t>t</w:t>
      </w:r>
      <w:r w:rsidRPr="006642E2">
        <w:rPr>
          <w:rFonts w:ascii="Palatino Linotype" w:hAnsi="Palatino Linotype"/>
          <w:sz w:val="20"/>
          <w:szCs w:val="20"/>
          <w:vertAlign w:val="subscript"/>
          <w:lang w:val="en-GB"/>
        </w:rPr>
        <w:t>R</w:t>
      </w:r>
      <w:proofErr w:type="spellEnd"/>
      <w:r w:rsidRPr="006642E2">
        <w:rPr>
          <w:rFonts w:ascii="Palatino Linotype" w:hAnsi="Palatino Linotype"/>
          <w:sz w:val="20"/>
          <w:szCs w:val="20"/>
          <w:lang w:val="en-GB"/>
        </w:rPr>
        <w:t xml:space="preserve"> = </w:t>
      </w:r>
      <w:r>
        <w:rPr>
          <w:rFonts w:ascii="Palatino Linotype" w:hAnsi="Palatino Linotype"/>
          <w:sz w:val="20"/>
          <w:szCs w:val="20"/>
          <w:lang w:val="en-GB"/>
        </w:rPr>
        <w:t>12</w:t>
      </w:r>
      <w:r w:rsidRPr="006642E2">
        <w:rPr>
          <w:rFonts w:ascii="Palatino Linotype" w:hAnsi="Palatino Linotype"/>
          <w:sz w:val="20"/>
          <w:szCs w:val="20"/>
          <w:lang w:val="en-GB"/>
        </w:rPr>
        <w:t>.</w:t>
      </w:r>
      <w:r>
        <w:rPr>
          <w:rFonts w:ascii="Palatino Linotype" w:hAnsi="Palatino Linotype"/>
          <w:sz w:val="20"/>
          <w:szCs w:val="20"/>
          <w:lang w:val="en-GB"/>
        </w:rPr>
        <w:t>9</w:t>
      </w:r>
      <w:r w:rsidRPr="006642E2">
        <w:rPr>
          <w:rFonts w:ascii="Palatino Linotype" w:hAnsi="Palatino Linotype"/>
          <w:sz w:val="20"/>
          <w:szCs w:val="20"/>
          <w:lang w:val="en-GB"/>
        </w:rPr>
        <w:t xml:space="preserve"> min). </w:t>
      </w:r>
      <w:r w:rsidRPr="00615557">
        <w:rPr>
          <w:rFonts w:ascii="Palatino Linotype" w:hAnsi="Palatino Linotype"/>
          <w:sz w:val="20"/>
          <w:szCs w:val="20"/>
          <w:lang w:val="en-GB"/>
        </w:rPr>
        <w:t xml:space="preserve">ESI/MS: </w:t>
      </w:r>
      <w:r w:rsidRPr="00615557">
        <w:rPr>
          <w:rFonts w:ascii="Palatino Linotype" w:hAnsi="Palatino Linotype"/>
          <w:i/>
          <w:iCs/>
          <w:sz w:val="20"/>
          <w:szCs w:val="20"/>
          <w:lang w:val="en-GB"/>
        </w:rPr>
        <w:t>m/z</w:t>
      </w:r>
      <w:r w:rsidRPr="00615557">
        <w:rPr>
          <w:rFonts w:ascii="Palatino Linotype" w:hAnsi="Palatino Linotype"/>
          <w:sz w:val="20"/>
          <w:szCs w:val="20"/>
          <w:lang w:val="en-GB"/>
        </w:rPr>
        <w:t xml:space="preserve"> [M+2H</w:t>
      </w:r>
      <w:r w:rsidRPr="00615557">
        <w:rPr>
          <w:rFonts w:ascii="Palatino Linotype" w:hAnsi="Palatino Linotype"/>
          <w:sz w:val="20"/>
          <w:szCs w:val="20"/>
          <w:vertAlign w:val="superscript"/>
          <w:lang w:val="en-GB"/>
        </w:rPr>
        <w:t>2+</w:t>
      </w:r>
      <w:r w:rsidRPr="00615557">
        <w:rPr>
          <w:rFonts w:ascii="Palatino Linotype" w:hAnsi="Palatino Linotype"/>
          <w:sz w:val="20"/>
          <w:szCs w:val="20"/>
          <w:lang w:val="en-GB"/>
        </w:rPr>
        <w:t>] = 1261.9 [C</w:t>
      </w:r>
      <w:r w:rsidRPr="00615557">
        <w:rPr>
          <w:rFonts w:ascii="Palatino Linotype" w:hAnsi="Palatino Linotype"/>
          <w:sz w:val="20"/>
          <w:szCs w:val="20"/>
          <w:vertAlign w:val="subscript"/>
          <w:lang w:val="en-GB"/>
        </w:rPr>
        <w:t>118</w:t>
      </w:r>
      <w:r w:rsidRPr="00615557">
        <w:rPr>
          <w:rFonts w:ascii="Palatino Linotype" w:hAnsi="Palatino Linotype"/>
          <w:sz w:val="20"/>
          <w:szCs w:val="20"/>
          <w:lang w:val="en-GB"/>
        </w:rPr>
        <w:t>H</w:t>
      </w:r>
      <w:r w:rsidRPr="00615557">
        <w:rPr>
          <w:rFonts w:ascii="Palatino Linotype" w:hAnsi="Palatino Linotype"/>
          <w:sz w:val="20"/>
          <w:szCs w:val="20"/>
          <w:vertAlign w:val="subscript"/>
          <w:lang w:val="en-GB"/>
        </w:rPr>
        <w:t>169</w:t>
      </w:r>
      <w:r w:rsidRPr="00615557">
        <w:rPr>
          <w:rFonts w:ascii="Palatino Linotype" w:hAnsi="Palatino Linotype"/>
          <w:sz w:val="20"/>
          <w:szCs w:val="20"/>
          <w:lang w:val="en-GB"/>
        </w:rPr>
        <w:t>F</w:t>
      </w:r>
      <w:r w:rsidRPr="00615557">
        <w:rPr>
          <w:rFonts w:ascii="Palatino Linotype" w:hAnsi="Palatino Linotype"/>
          <w:sz w:val="20"/>
          <w:szCs w:val="20"/>
          <w:vertAlign w:val="subscript"/>
          <w:lang w:val="en-GB"/>
        </w:rPr>
        <w:t>4</w:t>
      </w:r>
      <w:r w:rsidRPr="00615557">
        <w:rPr>
          <w:rFonts w:ascii="Palatino Linotype" w:hAnsi="Palatino Linotype"/>
          <w:sz w:val="20"/>
          <w:szCs w:val="20"/>
          <w:lang w:val="en-GB"/>
        </w:rPr>
        <w:t>N</w:t>
      </w:r>
      <w:r w:rsidRPr="00615557">
        <w:rPr>
          <w:rFonts w:ascii="Palatino Linotype" w:hAnsi="Palatino Linotype"/>
          <w:sz w:val="20"/>
          <w:szCs w:val="20"/>
          <w:vertAlign w:val="subscript"/>
          <w:lang w:val="en-GB"/>
        </w:rPr>
        <w:t>25</w:t>
      </w:r>
      <w:r w:rsidRPr="00615557">
        <w:rPr>
          <w:rFonts w:ascii="Palatino Linotype" w:hAnsi="Palatino Linotype"/>
          <w:sz w:val="20"/>
          <w:szCs w:val="20"/>
          <w:lang w:val="en-GB"/>
        </w:rPr>
        <w:t>O</w:t>
      </w:r>
      <w:r w:rsidRPr="00615557">
        <w:rPr>
          <w:rFonts w:ascii="Palatino Linotype" w:hAnsi="Palatino Linotype"/>
          <w:sz w:val="20"/>
          <w:szCs w:val="20"/>
          <w:vertAlign w:val="subscript"/>
          <w:lang w:val="en-GB"/>
        </w:rPr>
        <w:t>32</w:t>
      </w:r>
      <w:r w:rsidRPr="00615557">
        <w:rPr>
          <w:rFonts w:ascii="Palatino Linotype" w:hAnsi="Palatino Linotype"/>
          <w:sz w:val="20"/>
          <w:szCs w:val="20"/>
          <w:vertAlign w:val="superscript"/>
          <w:lang w:val="en-GB"/>
        </w:rPr>
        <w:t>2+</w:t>
      </w:r>
      <w:r w:rsidRPr="00615557">
        <w:rPr>
          <w:rFonts w:ascii="Palatino Linotype" w:hAnsi="Palatino Linotype"/>
          <w:sz w:val="20"/>
          <w:szCs w:val="20"/>
          <w:lang w:val="en-GB"/>
        </w:rPr>
        <w:t xml:space="preserve">], exact mass (monoisotopic): 1262.1 (calculated); </w:t>
      </w:r>
      <w:r w:rsidRPr="00615557">
        <w:rPr>
          <w:rFonts w:ascii="Palatino Linotype" w:hAnsi="Palatino Linotype"/>
          <w:i/>
          <w:iCs/>
          <w:sz w:val="20"/>
          <w:szCs w:val="20"/>
          <w:lang w:val="en-GB"/>
        </w:rPr>
        <w:t>m/z</w:t>
      </w:r>
      <w:r w:rsidRPr="00615557">
        <w:rPr>
          <w:rFonts w:ascii="Palatino Linotype" w:hAnsi="Palatino Linotype"/>
          <w:sz w:val="20"/>
          <w:szCs w:val="20"/>
          <w:lang w:val="en-GB"/>
        </w:rPr>
        <w:t xml:space="preserve"> [M+3H</w:t>
      </w:r>
      <w:r w:rsidRPr="00615557">
        <w:rPr>
          <w:rFonts w:ascii="Palatino Linotype" w:hAnsi="Palatino Linotype"/>
          <w:sz w:val="20"/>
          <w:szCs w:val="20"/>
          <w:vertAlign w:val="superscript"/>
          <w:lang w:val="en-GB"/>
        </w:rPr>
        <w:t>3+</w:t>
      </w:r>
      <w:r w:rsidRPr="00615557">
        <w:rPr>
          <w:rFonts w:ascii="Palatino Linotype" w:hAnsi="Palatino Linotype"/>
          <w:sz w:val="20"/>
          <w:szCs w:val="20"/>
          <w:lang w:val="en-GB"/>
        </w:rPr>
        <w:t>] = 841.9 [C</w:t>
      </w:r>
      <w:r w:rsidRPr="00615557">
        <w:rPr>
          <w:rFonts w:ascii="Palatino Linotype" w:hAnsi="Palatino Linotype"/>
          <w:sz w:val="20"/>
          <w:szCs w:val="20"/>
          <w:vertAlign w:val="subscript"/>
          <w:lang w:val="en-GB"/>
        </w:rPr>
        <w:t>118</w:t>
      </w:r>
      <w:r w:rsidRPr="00615557">
        <w:rPr>
          <w:rFonts w:ascii="Palatino Linotype" w:hAnsi="Palatino Linotype"/>
          <w:sz w:val="20"/>
          <w:szCs w:val="20"/>
          <w:lang w:val="en-GB"/>
        </w:rPr>
        <w:t>H</w:t>
      </w:r>
      <w:r w:rsidRPr="00615557">
        <w:rPr>
          <w:rFonts w:ascii="Palatino Linotype" w:hAnsi="Palatino Linotype"/>
          <w:sz w:val="20"/>
          <w:szCs w:val="20"/>
          <w:vertAlign w:val="subscript"/>
          <w:lang w:val="en-GB"/>
        </w:rPr>
        <w:t>170</w:t>
      </w:r>
      <w:r w:rsidRPr="00615557">
        <w:rPr>
          <w:rFonts w:ascii="Palatino Linotype" w:hAnsi="Palatino Linotype"/>
          <w:sz w:val="20"/>
          <w:szCs w:val="20"/>
          <w:lang w:val="en-GB"/>
        </w:rPr>
        <w:t>F</w:t>
      </w:r>
      <w:r w:rsidRPr="00615557">
        <w:rPr>
          <w:rFonts w:ascii="Palatino Linotype" w:hAnsi="Palatino Linotype"/>
          <w:sz w:val="20"/>
          <w:szCs w:val="20"/>
          <w:vertAlign w:val="subscript"/>
          <w:lang w:val="en-GB"/>
        </w:rPr>
        <w:t>4</w:t>
      </w:r>
      <w:r w:rsidRPr="00615557">
        <w:rPr>
          <w:rFonts w:ascii="Palatino Linotype" w:hAnsi="Palatino Linotype"/>
          <w:sz w:val="20"/>
          <w:szCs w:val="20"/>
          <w:lang w:val="en-GB"/>
        </w:rPr>
        <w:t>N</w:t>
      </w:r>
      <w:r w:rsidRPr="00615557">
        <w:rPr>
          <w:rFonts w:ascii="Palatino Linotype" w:hAnsi="Palatino Linotype"/>
          <w:sz w:val="20"/>
          <w:szCs w:val="20"/>
          <w:vertAlign w:val="subscript"/>
          <w:lang w:val="en-GB"/>
        </w:rPr>
        <w:t>25</w:t>
      </w:r>
      <w:r w:rsidRPr="00615557">
        <w:rPr>
          <w:rFonts w:ascii="Palatino Linotype" w:hAnsi="Palatino Linotype"/>
          <w:sz w:val="20"/>
          <w:szCs w:val="20"/>
          <w:lang w:val="en-GB"/>
        </w:rPr>
        <w:t>O</w:t>
      </w:r>
      <w:r w:rsidRPr="00615557">
        <w:rPr>
          <w:rFonts w:ascii="Palatino Linotype" w:hAnsi="Palatino Linotype"/>
          <w:sz w:val="20"/>
          <w:szCs w:val="20"/>
          <w:vertAlign w:val="subscript"/>
          <w:lang w:val="en-GB"/>
        </w:rPr>
        <w:t>32</w:t>
      </w:r>
      <w:r w:rsidRPr="00615557">
        <w:rPr>
          <w:rFonts w:ascii="Palatino Linotype" w:hAnsi="Palatino Linotype"/>
          <w:sz w:val="20"/>
          <w:szCs w:val="20"/>
          <w:vertAlign w:val="superscript"/>
          <w:lang w:val="en-GB"/>
        </w:rPr>
        <w:t>3+</w:t>
      </w:r>
      <w:r w:rsidRPr="00615557">
        <w:rPr>
          <w:rFonts w:ascii="Palatino Linotype" w:hAnsi="Palatino Linotype"/>
          <w:sz w:val="20"/>
          <w:szCs w:val="20"/>
          <w:lang w:val="en-GB"/>
        </w:rPr>
        <w:t>], exact mass (monoisotopic): 841.7 (calculated).</w:t>
      </w:r>
    </w:p>
    <w:p w:rsidR="005671B9" w:rsidRDefault="005671B9" w:rsidP="005671B9">
      <w:pPr>
        <w:jc w:val="center"/>
        <w:rPr>
          <w:rFonts w:ascii="Palatino Linotype" w:hAnsi="Palatino Linotype"/>
          <w:sz w:val="20"/>
          <w:szCs w:val="20"/>
        </w:rPr>
      </w:pPr>
    </w:p>
    <w:p w:rsidR="005671B9" w:rsidRDefault="005671B9" w:rsidP="005671B9">
      <w:pPr>
        <w:jc w:val="center"/>
        <w:rPr>
          <w:rFonts w:ascii="Palatino Linotype" w:hAnsi="Palatino Linotype"/>
          <w:sz w:val="20"/>
          <w:szCs w:val="20"/>
        </w:rPr>
      </w:pPr>
      <w:r>
        <w:rPr>
          <w:noProof/>
          <w:lang w:val="de-DE" w:eastAsia="de-DE"/>
          <w14:ligatures w14:val="standardContextual"/>
        </w:rPr>
        <w:lastRenderedPageBreak/>
        <w:drawing>
          <wp:inline distT="0" distB="0" distL="0" distR="0" wp14:anchorId="2CD10FDC" wp14:editId="6B5A45A8">
            <wp:extent cx="6120130" cy="2389505"/>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130" cy="2389505"/>
                    </a:xfrm>
                    <a:prstGeom prst="rect">
                      <a:avLst/>
                    </a:prstGeom>
                  </pic:spPr>
                </pic:pic>
              </a:graphicData>
            </a:graphic>
          </wp:inline>
        </w:drawing>
      </w:r>
    </w:p>
    <w:p w:rsidR="005671B9" w:rsidRPr="00F26045" w:rsidRDefault="005671B9" w:rsidP="005671B9">
      <w:pPr>
        <w:jc w:val="center"/>
        <w:rPr>
          <w:rFonts w:ascii="Palatino Linotype" w:hAnsi="Palatino Linotype"/>
          <w:sz w:val="20"/>
          <w:szCs w:val="20"/>
          <w:lang w:val="en-GB"/>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S25</w:t>
      </w:r>
      <w:r w:rsidRPr="000C3524">
        <w:rPr>
          <w:rFonts w:ascii="Palatino Linotype" w:hAnsi="Palatino Linotype"/>
          <w:sz w:val="20"/>
          <w:szCs w:val="20"/>
          <w:lang w:val="en-GB"/>
        </w:rPr>
        <w:t xml:space="preserve"> UV-VIS </w:t>
      </w:r>
      <w:r w:rsidRPr="00CA7595">
        <w:rPr>
          <w:rFonts w:ascii="Palatino Linotype" w:hAnsi="Palatino Linotype"/>
          <w:sz w:val="20"/>
          <w:szCs w:val="20"/>
          <w:lang w:val="en-GB"/>
        </w:rPr>
        <w:t xml:space="preserve">HPLC chromatogram of </w:t>
      </w:r>
      <w:r>
        <w:rPr>
          <w:rFonts w:ascii="Palatino Linotype" w:hAnsi="Palatino Linotype"/>
          <w:sz w:val="20"/>
          <w:szCs w:val="20"/>
          <w:lang w:val="en-GB"/>
        </w:rPr>
        <w:t>Ac-</w:t>
      </w:r>
      <w:proofErr w:type="spellStart"/>
      <w:r>
        <w:rPr>
          <w:rFonts w:ascii="Palatino Linotype" w:hAnsi="Palatino Linotype"/>
          <w:sz w:val="20"/>
          <w:szCs w:val="20"/>
          <w:lang w:val="en-GB"/>
        </w:rPr>
        <w:t>FFAPi</w:t>
      </w:r>
      <w:proofErr w:type="spellEnd"/>
    </w:p>
    <w:p w:rsidR="005671B9" w:rsidRPr="00CA7595" w:rsidRDefault="005671B9" w:rsidP="005671B9">
      <w:pPr>
        <w:jc w:val="center"/>
        <w:rPr>
          <w:rFonts w:ascii="Palatino Linotype" w:hAnsi="Palatino Linotype"/>
          <w:sz w:val="20"/>
          <w:szCs w:val="20"/>
          <w:lang w:val="en-GB"/>
        </w:rPr>
      </w:pPr>
      <w:r>
        <w:rPr>
          <w:noProof/>
          <w:lang w:val="de-DE" w:eastAsia="de-DE"/>
          <w14:ligatures w14:val="standardContextual"/>
        </w:rPr>
        <w:drawing>
          <wp:inline distT="0" distB="0" distL="0" distR="0" wp14:anchorId="012F3CF7" wp14:editId="0C4277D2">
            <wp:extent cx="6120130" cy="1212215"/>
            <wp:effectExtent l="0" t="0" r="0" b="6985"/>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130" cy="1212215"/>
                    </a:xfrm>
                    <a:prstGeom prst="rect">
                      <a:avLst/>
                    </a:prstGeom>
                  </pic:spPr>
                </pic:pic>
              </a:graphicData>
            </a:graphic>
          </wp:inline>
        </w:drawing>
      </w:r>
    </w:p>
    <w:p w:rsidR="005671B9" w:rsidRPr="00F26045" w:rsidRDefault="005671B9" w:rsidP="005671B9">
      <w:pPr>
        <w:jc w:val="center"/>
        <w:rPr>
          <w:rFonts w:ascii="Palatino Linotype" w:hAnsi="Palatino Linotype"/>
          <w:sz w:val="20"/>
          <w:szCs w:val="20"/>
          <w:lang w:val="en-GB"/>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S26</w:t>
      </w:r>
      <w:r w:rsidRPr="000C3524">
        <w:rPr>
          <w:rFonts w:ascii="Palatino Linotype" w:hAnsi="Palatino Linotype"/>
          <w:sz w:val="20"/>
          <w:szCs w:val="20"/>
          <w:lang w:val="en-GB"/>
        </w:rPr>
        <w:t xml:space="preserve"> </w:t>
      </w:r>
      <w:r w:rsidRPr="000C3524">
        <w:rPr>
          <w:rFonts w:ascii="Palatino Linotype" w:hAnsi="Palatino Linotype"/>
          <w:sz w:val="20"/>
          <w:szCs w:val="20"/>
        </w:rPr>
        <w:t xml:space="preserve">MS </w:t>
      </w:r>
      <w:r w:rsidRPr="00CA7595">
        <w:rPr>
          <w:rFonts w:ascii="Palatino Linotype" w:hAnsi="Palatino Linotype"/>
          <w:sz w:val="20"/>
          <w:szCs w:val="20"/>
        </w:rPr>
        <w:t xml:space="preserve">spectrum of </w:t>
      </w:r>
      <w:r>
        <w:rPr>
          <w:rFonts w:ascii="Palatino Linotype" w:hAnsi="Palatino Linotype"/>
          <w:sz w:val="20"/>
          <w:szCs w:val="20"/>
          <w:lang w:val="en-GB"/>
        </w:rPr>
        <w:t>Ac-</w:t>
      </w:r>
      <w:proofErr w:type="spellStart"/>
      <w:r>
        <w:rPr>
          <w:rFonts w:ascii="Palatino Linotype" w:hAnsi="Palatino Linotype"/>
          <w:sz w:val="20"/>
          <w:szCs w:val="20"/>
          <w:lang w:val="en-GB"/>
        </w:rPr>
        <w:t>FFAPi</w:t>
      </w:r>
      <w:proofErr w:type="spellEnd"/>
    </w:p>
    <w:p w:rsidR="005671B9" w:rsidRDefault="005671B9" w:rsidP="005671B9">
      <w:pPr>
        <w:rPr>
          <w:rFonts w:ascii="Palatino Linotype" w:hAnsi="Palatino Linotype"/>
          <w:sz w:val="20"/>
          <w:szCs w:val="20"/>
        </w:rPr>
      </w:pPr>
    </w:p>
    <w:p w:rsidR="005671B9" w:rsidRPr="009E2C31" w:rsidRDefault="005671B9" w:rsidP="005671B9">
      <w:pPr>
        <w:pStyle w:val="berschrift1"/>
        <w:rPr>
          <w:rFonts w:ascii="Palatino Linotype" w:eastAsia="Times New Roman" w:hAnsi="Palatino Linotype"/>
          <w:noProof/>
          <w:sz w:val="24"/>
          <w:szCs w:val="24"/>
          <w:lang w:val="en-GB"/>
        </w:rPr>
      </w:pPr>
      <w:bookmarkStart w:id="72" w:name="_Toc215572623"/>
      <w:r w:rsidRPr="009E2C31">
        <w:rPr>
          <w:rFonts w:ascii="Palatino Linotype" w:eastAsia="Times New Roman" w:hAnsi="Palatino Linotype"/>
          <w:noProof/>
          <w:sz w:val="24"/>
          <w:szCs w:val="24"/>
          <w:lang w:val="en-GB"/>
        </w:rPr>
        <w:t xml:space="preserve">Radiolabelling and quality control by </w:t>
      </w:r>
      <w:r w:rsidRPr="00DC58C6">
        <w:rPr>
          <w:rFonts w:ascii="Palatino Linotype" w:eastAsia="Times New Roman" w:hAnsi="Palatino Linotype"/>
          <w:i/>
          <w:iCs/>
          <w:noProof/>
          <w:sz w:val="24"/>
          <w:szCs w:val="24"/>
          <w:lang w:val="en-GB"/>
        </w:rPr>
        <w:t>radio</w:t>
      </w:r>
      <w:r>
        <w:rPr>
          <w:rFonts w:ascii="Palatino Linotype" w:eastAsia="Times New Roman" w:hAnsi="Palatino Linotype"/>
          <w:noProof/>
          <w:sz w:val="24"/>
          <w:szCs w:val="24"/>
          <w:lang w:val="en-GB"/>
        </w:rPr>
        <w:t>-</w:t>
      </w:r>
      <w:r w:rsidRPr="009E2C31">
        <w:rPr>
          <w:rFonts w:ascii="Palatino Linotype" w:eastAsia="Times New Roman" w:hAnsi="Palatino Linotype"/>
          <w:noProof/>
          <w:sz w:val="24"/>
          <w:szCs w:val="24"/>
          <w:lang w:val="en-GB"/>
        </w:rPr>
        <w:t xml:space="preserve">HPLC and </w:t>
      </w:r>
      <w:r w:rsidRPr="00DC58C6">
        <w:rPr>
          <w:rFonts w:ascii="Palatino Linotype" w:eastAsia="Times New Roman" w:hAnsi="Palatino Linotype"/>
          <w:i/>
          <w:iCs/>
          <w:noProof/>
          <w:sz w:val="24"/>
          <w:szCs w:val="24"/>
          <w:lang w:val="en-GB"/>
        </w:rPr>
        <w:t>radio</w:t>
      </w:r>
      <w:r w:rsidRPr="009E2C31">
        <w:rPr>
          <w:rFonts w:ascii="Palatino Linotype" w:eastAsia="Times New Roman" w:hAnsi="Palatino Linotype"/>
          <w:noProof/>
          <w:sz w:val="24"/>
          <w:szCs w:val="24"/>
          <w:lang w:val="en-GB"/>
        </w:rPr>
        <w:t>-iTLC</w:t>
      </w:r>
      <w:bookmarkEnd w:id="72"/>
    </w:p>
    <w:p w:rsidR="005671B9" w:rsidRDefault="005671B9" w:rsidP="005671B9">
      <w:pPr>
        <w:spacing w:before="240" w:after="240" w:line="240" w:lineRule="auto"/>
        <w:jc w:val="both"/>
        <w:rPr>
          <w:rFonts w:ascii="Palatino Linotype" w:eastAsia="Times New Roman" w:hAnsi="Palatino Linotype" w:cs="Arial"/>
          <w:color w:val="000000"/>
          <w:sz w:val="20"/>
          <w:szCs w:val="20"/>
          <w:lang w:val="en-GB" w:eastAsia="de-DE"/>
        </w:rPr>
      </w:pPr>
      <w:r w:rsidRPr="00D37BEF">
        <w:rPr>
          <w:rFonts w:ascii="Palatino Linotype" w:eastAsia="Times New Roman" w:hAnsi="Palatino Linotype" w:cs="Arial"/>
          <w:color w:val="000000"/>
          <w:sz w:val="20"/>
          <w:szCs w:val="20"/>
          <w:vertAlign w:val="superscript"/>
          <w:lang w:val="en-GB" w:eastAsia="de-DE"/>
        </w:rPr>
        <w:t>68</w:t>
      </w:r>
      <w:r w:rsidRPr="00D37BEF">
        <w:rPr>
          <w:rFonts w:ascii="Palatino Linotype" w:eastAsia="Times New Roman" w:hAnsi="Palatino Linotype" w:cs="Arial"/>
          <w:color w:val="000000"/>
          <w:sz w:val="20"/>
          <w:szCs w:val="20"/>
          <w:lang w:val="en-GB" w:eastAsia="de-DE"/>
        </w:rPr>
        <w:t>GaCl</w:t>
      </w:r>
      <w:r w:rsidRPr="00D37BEF">
        <w:rPr>
          <w:rFonts w:ascii="Palatino Linotype" w:eastAsia="Times New Roman" w:hAnsi="Palatino Linotype" w:cs="Arial"/>
          <w:color w:val="000000"/>
          <w:sz w:val="20"/>
          <w:szCs w:val="20"/>
          <w:vertAlign w:val="subscript"/>
          <w:lang w:val="en-GB" w:eastAsia="de-DE"/>
        </w:rPr>
        <w:t>3</w:t>
      </w:r>
      <w:r w:rsidRPr="00D37BEF">
        <w:rPr>
          <w:rFonts w:ascii="Palatino Linotype" w:eastAsia="Times New Roman" w:hAnsi="Palatino Linotype" w:cs="Arial"/>
          <w:color w:val="000000"/>
          <w:sz w:val="20"/>
          <w:szCs w:val="20"/>
          <w:lang w:val="en-GB" w:eastAsia="de-DE"/>
        </w:rPr>
        <w:t xml:space="preserve"> was obtained from a commercial </w:t>
      </w:r>
      <w:r w:rsidRPr="00D37BEF">
        <w:rPr>
          <w:rFonts w:ascii="Palatino Linotype" w:eastAsia="Times New Roman" w:hAnsi="Palatino Linotype" w:cs="Arial"/>
          <w:color w:val="000000"/>
          <w:sz w:val="20"/>
          <w:szCs w:val="20"/>
          <w:vertAlign w:val="superscript"/>
          <w:lang w:val="en-GB" w:eastAsia="de-DE"/>
        </w:rPr>
        <w:t>68</w:t>
      </w:r>
      <w:r w:rsidRPr="00D37BEF">
        <w:rPr>
          <w:rFonts w:ascii="Palatino Linotype" w:eastAsia="Times New Roman" w:hAnsi="Palatino Linotype" w:cs="Arial"/>
          <w:color w:val="000000"/>
          <w:sz w:val="20"/>
          <w:szCs w:val="20"/>
          <w:lang w:val="en-GB" w:eastAsia="de-DE"/>
        </w:rPr>
        <w:t>Ge/</w:t>
      </w:r>
      <w:r w:rsidRPr="00D37BEF">
        <w:rPr>
          <w:rFonts w:ascii="Palatino Linotype" w:eastAsia="Times New Roman" w:hAnsi="Palatino Linotype" w:cs="Arial"/>
          <w:color w:val="000000"/>
          <w:sz w:val="20"/>
          <w:szCs w:val="20"/>
          <w:vertAlign w:val="superscript"/>
          <w:lang w:val="en-GB" w:eastAsia="de-DE"/>
        </w:rPr>
        <w:t>68</w:t>
      </w:r>
      <w:r w:rsidRPr="00D37BEF">
        <w:rPr>
          <w:rFonts w:ascii="Palatino Linotype" w:eastAsia="Times New Roman" w:hAnsi="Palatino Linotype" w:cs="Arial"/>
          <w:color w:val="000000"/>
          <w:sz w:val="20"/>
          <w:szCs w:val="20"/>
          <w:lang w:val="en-GB" w:eastAsia="de-DE"/>
        </w:rPr>
        <w:t xml:space="preserve">Ga generator (Eckert and Ziegler, Berlin, Germany) eluted with 0.1 N </w:t>
      </w:r>
      <w:proofErr w:type="spellStart"/>
      <w:r w:rsidRPr="00D37BEF">
        <w:rPr>
          <w:rFonts w:ascii="Palatino Linotype" w:eastAsia="Times New Roman" w:hAnsi="Palatino Linotype" w:cs="Arial"/>
          <w:color w:val="000000"/>
          <w:sz w:val="20"/>
          <w:szCs w:val="20"/>
          <w:lang w:val="en-GB" w:eastAsia="de-DE"/>
        </w:rPr>
        <w:t>HCl</w:t>
      </w:r>
      <w:proofErr w:type="spellEnd"/>
      <w:r w:rsidRPr="00D37BEF">
        <w:rPr>
          <w:rFonts w:ascii="Palatino Linotype" w:eastAsia="Times New Roman" w:hAnsi="Palatino Linotype" w:cs="Arial"/>
          <w:color w:val="000000"/>
          <w:sz w:val="20"/>
          <w:szCs w:val="20"/>
          <w:lang w:val="en-GB" w:eastAsia="de-DE"/>
        </w:rPr>
        <w:t xml:space="preserve"> solution (</w:t>
      </w:r>
      <w:proofErr w:type="spellStart"/>
      <w:r w:rsidRPr="00D37BEF">
        <w:rPr>
          <w:rFonts w:ascii="Palatino Linotype" w:eastAsia="Times New Roman" w:hAnsi="Palatino Linotype" w:cs="Arial"/>
          <w:color w:val="000000"/>
          <w:sz w:val="20"/>
          <w:szCs w:val="20"/>
          <w:lang w:val="en-GB" w:eastAsia="de-DE"/>
        </w:rPr>
        <w:t>Rotem</w:t>
      </w:r>
      <w:proofErr w:type="spellEnd"/>
      <w:r w:rsidRPr="00D37BEF">
        <w:rPr>
          <w:rFonts w:ascii="Palatino Linotype" w:eastAsia="Times New Roman" w:hAnsi="Palatino Linotype" w:cs="Arial"/>
          <w:color w:val="000000"/>
          <w:sz w:val="20"/>
          <w:szCs w:val="20"/>
          <w:lang w:val="en-GB" w:eastAsia="de-DE"/>
        </w:rPr>
        <w:t xml:space="preserve"> Industries, </w:t>
      </w:r>
      <w:proofErr w:type="spellStart"/>
      <w:r w:rsidRPr="00D37BEF">
        <w:rPr>
          <w:rFonts w:ascii="Palatino Linotype" w:eastAsia="Times New Roman" w:hAnsi="Palatino Linotype" w:cs="Arial"/>
          <w:color w:val="000000"/>
          <w:sz w:val="20"/>
          <w:szCs w:val="20"/>
          <w:lang w:val="en-GB" w:eastAsia="de-DE"/>
        </w:rPr>
        <w:t>Dimona</w:t>
      </w:r>
      <w:proofErr w:type="spellEnd"/>
      <w:r w:rsidRPr="00D37BEF">
        <w:rPr>
          <w:rFonts w:ascii="Palatino Linotype" w:eastAsia="Times New Roman" w:hAnsi="Palatino Linotype" w:cs="Arial"/>
          <w:color w:val="000000"/>
          <w:sz w:val="20"/>
          <w:szCs w:val="20"/>
          <w:lang w:val="en-GB" w:eastAsia="de-DE"/>
        </w:rPr>
        <w:t xml:space="preserve">, Israel). The fractionated elution method was used in order to increase the ratio of activity to volume to its maximum (150-200 </w:t>
      </w:r>
      <w:proofErr w:type="spellStart"/>
      <w:r w:rsidRPr="00D37BEF">
        <w:rPr>
          <w:rFonts w:ascii="Palatino Linotype" w:eastAsia="Times New Roman" w:hAnsi="Palatino Linotype" w:cs="Arial"/>
          <w:color w:val="000000"/>
          <w:sz w:val="20"/>
          <w:szCs w:val="20"/>
          <w:lang w:val="en-GB" w:eastAsia="de-DE"/>
        </w:rPr>
        <w:t>MBq</w:t>
      </w:r>
      <w:proofErr w:type="spellEnd"/>
      <w:r w:rsidRPr="00D37BEF">
        <w:rPr>
          <w:rFonts w:ascii="Palatino Linotype" w:eastAsia="Times New Roman" w:hAnsi="Palatino Linotype" w:cs="Arial"/>
          <w:color w:val="000000"/>
          <w:sz w:val="20"/>
          <w:szCs w:val="20"/>
          <w:lang w:val="en-GB" w:eastAsia="de-DE"/>
        </w:rPr>
        <w:t xml:space="preserve"> in 1.5 mL).</w:t>
      </w:r>
      <w:r>
        <w:rPr>
          <w:rFonts w:ascii="Palatino Linotype" w:eastAsia="Times New Roman" w:hAnsi="Palatino Linotype" w:cs="Arial"/>
          <w:color w:val="000000"/>
          <w:sz w:val="20"/>
          <w:szCs w:val="20"/>
          <w:lang w:val="en-GB" w:eastAsia="de-DE"/>
        </w:rPr>
        <w:t xml:space="preserve"> </w:t>
      </w:r>
    </w:p>
    <w:p w:rsidR="005671B9" w:rsidRPr="001B4366" w:rsidRDefault="005671B9" w:rsidP="005671B9">
      <w:pPr>
        <w:spacing w:before="240" w:after="240" w:line="240" w:lineRule="auto"/>
        <w:jc w:val="both"/>
        <w:rPr>
          <w:rFonts w:ascii="Palatino Linotype" w:eastAsia="Times New Roman" w:hAnsi="Palatino Linotype" w:cs="Arial"/>
          <w:color w:val="000000"/>
          <w:sz w:val="20"/>
          <w:szCs w:val="20"/>
          <w:lang w:val="en-GB" w:eastAsia="de-DE"/>
        </w:rPr>
      </w:pPr>
      <w:r w:rsidRPr="00C44645">
        <w:rPr>
          <w:rFonts w:ascii="Palatino Linotype" w:eastAsia="Times New Roman" w:hAnsi="Palatino Linotype" w:cs="Arial"/>
          <w:color w:val="000000"/>
          <w:sz w:val="20"/>
          <w:szCs w:val="20"/>
          <w:lang w:val="en-GB" w:eastAsia="de-DE"/>
        </w:rPr>
        <w:t xml:space="preserve">For Gallium-68 labelling, 5 </w:t>
      </w:r>
      <w:proofErr w:type="spellStart"/>
      <w:r w:rsidRPr="00C44645">
        <w:rPr>
          <w:rFonts w:ascii="Palatino Linotype" w:eastAsia="Times New Roman" w:hAnsi="Palatino Linotype" w:cs="Arial"/>
          <w:color w:val="000000"/>
          <w:sz w:val="20"/>
          <w:szCs w:val="20"/>
          <w:lang w:val="en-GB" w:eastAsia="de-DE"/>
        </w:rPr>
        <w:t>nmol</w:t>
      </w:r>
      <w:proofErr w:type="spellEnd"/>
      <w:r w:rsidRPr="00C44645">
        <w:rPr>
          <w:rFonts w:ascii="Palatino Linotype" w:eastAsia="Times New Roman" w:hAnsi="Palatino Linotype" w:cs="Arial"/>
          <w:color w:val="000000"/>
          <w:sz w:val="20"/>
          <w:szCs w:val="20"/>
          <w:lang w:val="en-GB" w:eastAsia="de-DE"/>
        </w:rPr>
        <w:t xml:space="preserve"> of the precursors were mixed with 200 µL eluate (30-40 </w:t>
      </w:r>
      <w:proofErr w:type="spellStart"/>
      <w:r w:rsidRPr="00C44645">
        <w:rPr>
          <w:rFonts w:ascii="Palatino Linotype" w:eastAsia="Times New Roman" w:hAnsi="Palatino Linotype" w:cs="Arial"/>
          <w:color w:val="000000"/>
          <w:sz w:val="20"/>
          <w:szCs w:val="20"/>
          <w:lang w:val="en-GB" w:eastAsia="de-DE"/>
        </w:rPr>
        <w:t>MBq</w:t>
      </w:r>
      <w:proofErr w:type="spellEnd"/>
      <w:r w:rsidRPr="00C44645">
        <w:rPr>
          <w:rFonts w:ascii="Palatino Linotype" w:eastAsia="Times New Roman" w:hAnsi="Palatino Linotype" w:cs="Arial"/>
          <w:color w:val="000000"/>
          <w:sz w:val="20"/>
          <w:szCs w:val="20"/>
          <w:lang w:val="en-GB" w:eastAsia="de-DE"/>
        </w:rPr>
        <w:t xml:space="preserve">) and with 42 µL of 1.1 M sodium acetate solution to get a final pH of 4.5. The resulting solution was then agitated at RT for 10 min. </w:t>
      </w:r>
      <w:r w:rsidRPr="001B4366">
        <w:rPr>
          <w:rFonts w:ascii="Palatino Linotype" w:eastAsia="Times New Roman" w:hAnsi="Palatino Linotype" w:cs="Arial"/>
          <w:color w:val="000000"/>
          <w:sz w:val="20"/>
          <w:szCs w:val="20"/>
          <w:lang w:val="en-GB" w:eastAsia="de-DE"/>
        </w:rPr>
        <w:t xml:space="preserve">For Gallium-67 labelling, 5 </w:t>
      </w:r>
      <w:proofErr w:type="spellStart"/>
      <w:r w:rsidRPr="001B4366">
        <w:rPr>
          <w:rFonts w:ascii="Palatino Linotype" w:eastAsia="Times New Roman" w:hAnsi="Palatino Linotype" w:cs="Arial"/>
          <w:color w:val="000000"/>
          <w:sz w:val="20"/>
          <w:szCs w:val="20"/>
          <w:lang w:val="en-GB" w:eastAsia="de-DE"/>
        </w:rPr>
        <w:t>nmol</w:t>
      </w:r>
      <w:proofErr w:type="spellEnd"/>
      <w:r w:rsidRPr="001B4366">
        <w:rPr>
          <w:rFonts w:ascii="Palatino Linotype" w:eastAsia="Times New Roman" w:hAnsi="Palatino Linotype" w:cs="Arial"/>
          <w:color w:val="000000"/>
          <w:sz w:val="20"/>
          <w:szCs w:val="20"/>
          <w:lang w:val="en-GB" w:eastAsia="de-DE"/>
        </w:rPr>
        <w:t xml:space="preserve"> of the precursors were added to </w:t>
      </w:r>
      <w:r>
        <w:rPr>
          <w:rFonts w:ascii="Palatino Linotype" w:eastAsia="Times New Roman" w:hAnsi="Palatino Linotype" w:cs="Arial"/>
          <w:color w:val="000000"/>
          <w:sz w:val="20"/>
          <w:szCs w:val="20"/>
          <w:lang w:val="en-GB" w:eastAsia="de-DE"/>
        </w:rPr>
        <w:t xml:space="preserve">200 </w:t>
      </w:r>
      <w:r w:rsidRPr="00C44645">
        <w:rPr>
          <w:rFonts w:ascii="Palatino Linotype" w:eastAsia="Times New Roman" w:hAnsi="Palatino Linotype" w:cs="Arial"/>
          <w:color w:val="000000"/>
          <w:sz w:val="20"/>
          <w:szCs w:val="20"/>
          <w:lang w:val="en-GB" w:eastAsia="de-DE"/>
        </w:rPr>
        <w:t>µL</w:t>
      </w:r>
      <w:r w:rsidRPr="001B4366">
        <w:rPr>
          <w:rFonts w:ascii="Palatino Linotype" w:eastAsia="Times New Roman" w:hAnsi="Palatino Linotype" w:cs="Arial"/>
          <w:color w:val="000000"/>
          <w:sz w:val="20"/>
          <w:szCs w:val="20"/>
          <w:lang w:val="en-GB" w:eastAsia="de-DE"/>
        </w:rPr>
        <w:t xml:space="preserve"> </w:t>
      </w:r>
      <w:r>
        <w:rPr>
          <w:rFonts w:ascii="Palatino Linotype" w:eastAsia="Times New Roman" w:hAnsi="Palatino Linotype" w:cs="Arial"/>
          <w:color w:val="000000"/>
          <w:sz w:val="20"/>
          <w:szCs w:val="20"/>
          <w:lang w:val="en-GB" w:eastAsia="de-DE"/>
        </w:rPr>
        <w:t>of [</w:t>
      </w:r>
      <w:r w:rsidRPr="00CF4F5A">
        <w:rPr>
          <w:rFonts w:ascii="Palatino Linotype" w:eastAsia="Times New Roman" w:hAnsi="Palatino Linotype" w:cs="Arial"/>
          <w:color w:val="000000"/>
          <w:sz w:val="20"/>
          <w:szCs w:val="20"/>
          <w:vertAlign w:val="superscript"/>
          <w:lang w:val="en-GB" w:eastAsia="de-DE"/>
        </w:rPr>
        <w:t>67</w:t>
      </w:r>
      <w:r>
        <w:rPr>
          <w:rFonts w:ascii="Palatino Linotype" w:eastAsia="Times New Roman" w:hAnsi="Palatino Linotype" w:cs="Arial"/>
          <w:color w:val="000000"/>
          <w:sz w:val="20"/>
          <w:szCs w:val="20"/>
          <w:lang w:val="en-GB" w:eastAsia="de-DE"/>
        </w:rPr>
        <w:t>Ga</w:t>
      </w:r>
      <w:proofErr w:type="gramStart"/>
      <w:r>
        <w:rPr>
          <w:rFonts w:ascii="Palatino Linotype" w:eastAsia="Times New Roman" w:hAnsi="Palatino Linotype" w:cs="Arial"/>
          <w:color w:val="000000"/>
          <w:sz w:val="20"/>
          <w:szCs w:val="20"/>
          <w:lang w:val="en-GB" w:eastAsia="de-DE"/>
        </w:rPr>
        <w:t>]Ga</w:t>
      </w:r>
      <w:proofErr w:type="gramEnd"/>
      <w:r w:rsidRPr="001B4366">
        <w:rPr>
          <w:rFonts w:ascii="Palatino Linotype" w:eastAsia="Times New Roman" w:hAnsi="Palatino Linotype" w:cs="Arial"/>
          <w:color w:val="000000"/>
          <w:sz w:val="20"/>
          <w:szCs w:val="20"/>
          <w:lang w:val="en-GB" w:eastAsia="de-DE"/>
        </w:rPr>
        <w:t xml:space="preserve"> </w:t>
      </w:r>
      <w:r>
        <w:rPr>
          <w:rFonts w:ascii="Palatino Linotype" w:eastAsia="Times New Roman" w:hAnsi="Palatino Linotype" w:cs="Arial"/>
          <w:color w:val="000000"/>
          <w:sz w:val="20"/>
          <w:szCs w:val="20"/>
          <w:lang w:val="en-GB" w:eastAsia="de-DE"/>
        </w:rPr>
        <w:t>C</w:t>
      </w:r>
      <w:r w:rsidRPr="001B4366">
        <w:rPr>
          <w:rFonts w:ascii="Palatino Linotype" w:eastAsia="Times New Roman" w:hAnsi="Palatino Linotype" w:cs="Arial"/>
          <w:color w:val="000000"/>
          <w:sz w:val="20"/>
          <w:szCs w:val="20"/>
          <w:lang w:val="en-GB" w:eastAsia="de-DE"/>
        </w:rPr>
        <w:t>itrat</w:t>
      </w:r>
      <w:r>
        <w:rPr>
          <w:rFonts w:ascii="Palatino Linotype" w:eastAsia="Times New Roman" w:hAnsi="Palatino Linotype" w:cs="Arial"/>
          <w:color w:val="000000"/>
          <w:sz w:val="20"/>
          <w:szCs w:val="20"/>
          <w:lang w:val="en-GB" w:eastAsia="de-DE"/>
        </w:rPr>
        <w:t>e</w:t>
      </w:r>
      <w:r w:rsidRPr="001B4366">
        <w:rPr>
          <w:rFonts w:ascii="Palatino Linotype" w:eastAsia="Times New Roman" w:hAnsi="Palatino Linotype" w:cs="Arial"/>
          <w:color w:val="000000"/>
          <w:sz w:val="20"/>
          <w:szCs w:val="20"/>
          <w:lang w:val="en-GB" w:eastAsia="de-DE"/>
        </w:rPr>
        <w:t xml:space="preserve"> solution </w:t>
      </w:r>
      <w:r w:rsidRPr="00CF4F5A">
        <w:rPr>
          <w:rFonts w:ascii="Palatino Linotype" w:eastAsia="Times New Roman" w:hAnsi="Palatino Linotype" w:cs="Arial"/>
          <w:sz w:val="20"/>
          <w:szCs w:val="20"/>
          <w:lang w:val="en-GB" w:eastAsia="de-DE"/>
        </w:rPr>
        <w:t xml:space="preserve">(Curium Netherlands BV, </w:t>
      </w:r>
      <w:proofErr w:type="spellStart"/>
      <w:r w:rsidRPr="00CF4F5A">
        <w:rPr>
          <w:rFonts w:ascii="Palatino Linotype" w:eastAsia="Times New Roman" w:hAnsi="Palatino Linotype" w:cs="Arial"/>
          <w:sz w:val="20"/>
          <w:szCs w:val="20"/>
          <w:lang w:val="en-GB" w:eastAsia="de-DE"/>
        </w:rPr>
        <w:t>Petten</w:t>
      </w:r>
      <w:proofErr w:type="spellEnd"/>
      <w:r w:rsidRPr="00CF4F5A">
        <w:rPr>
          <w:rFonts w:ascii="Palatino Linotype" w:eastAsia="Times New Roman" w:hAnsi="Palatino Linotype" w:cs="Arial"/>
          <w:sz w:val="20"/>
          <w:szCs w:val="20"/>
          <w:lang w:val="en-GB" w:eastAsia="de-DE"/>
        </w:rPr>
        <w:t xml:space="preserve">, The Netherlands) </w:t>
      </w:r>
      <w:r w:rsidRPr="001B4366">
        <w:rPr>
          <w:rFonts w:ascii="Palatino Linotype" w:eastAsia="Times New Roman" w:hAnsi="Palatino Linotype" w:cs="Arial"/>
          <w:color w:val="000000"/>
          <w:sz w:val="20"/>
          <w:szCs w:val="20"/>
          <w:lang w:val="en-GB" w:eastAsia="de-DE"/>
        </w:rPr>
        <w:t>(10-7</w:t>
      </w:r>
      <w:r>
        <w:rPr>
          <w:rFonts w:ascii="Palatino Linotype" w:eastAsia="Times New Roman" w:hAnsi="Palatino Linotype" w:cs="Arial"/>
          <w:color w:val="000000"/>
          <w:sz w:val="20"/>
          <w:szCs w:val="20"/>
          <w:lang w:val="en-GB" w:eastAsia="de-DE"/>
        </w:rPr>
        <w:t>5</w:t>
      </w:r>
      <w:r w:rsidRPr="001B4366">
        <w:rPr>
          <w:rFonts w:ascii="Palatino Linotype" w:eastAsia="Times New Roman" w:hAnsi="Palatino Linotype" w:cs="Arial"/>
          <w:color w:val="000000"/>
          <w:sz w:val="20"/>
          <w:szCs w:val="20"/>
          <w:lang w:val="en-GB" w:eastAsia="de-DE"/>
        </w:rPr>
        <w:t xml:space="preserve"> </w:t>
      </w:r>
      <w:proofErr w:type="spellStart"/>
      <w:r w:rsidRPr="001B4366">
        <w:rPr>
          <w:rFonts w:ascii="Palatino Linotype" w:eastAsia="Times New Roman" w:hAnsi="Palatino Linotype" w:cs="Arial"/>
          <w:color w:val="000000"/>
          <w:sz w:val="20"/>
          <w:szCs w:val="20"/>
          <w:lang w:val="en-GB" w:eastAsia="de-DE"/>
        </w:rPr>
        <w:t>MBq</w:t>
      </w:r>
      <w:proofErr w:type="spellEnd"/>
      <w:r w:rsidRPr="001B4366">
        <w:rPr>
          <w:rFonts w:ascii="Palatino Linotype" w:eastAsia="Times New Roman" w:hAnsi="Palatino Linotype" w:cs="Arial"/>
          <w:color w:val="000000"/>
          <w:sz w:val="20"/>
          <w:szCs w:val="20"/>
          <w:lang w:val="en-GB" w:eastAsia="de-DE"/>
        </w:rPr>
        <w:t xml:space="preserve">). </w:t>
      </w:r>
      <w:r w:rsidRPr="00370512">
        <w:rPr>
          <w:rFonts w:ascii="Palatino Linotype" w:eastAsia="Times New Roman" w:hAnsi="Palatino Linotype" w:cs="Arial"/>
          <w:color w:val="000000"/>
          <w:sz w:val="20"/>
          <w:szCs w:val="20"/>
          <w:lang w:eastAsia="de-DE"/>
        </w:rPr>
        <w:t>The labe</w:t>
      </w:r>
      <w:r>
        <w:rPr>
          <w:rFonts w:ascii="Palatino Linotype" w:eastAsia="Times New Roman" w:hAnsi="Palatino Linotype" w:cs="Arial"/>
          <w:color w:val="000000"/>
          <w:sz w:val="20"/>
          <w:szCs w:val="20"/>
          <w:lang w:eastAsia="de-DE"/>
        </w:rPr>
        <w:t>l</w:t>
      </w:r>
      <w:r w:rsidRPr="00370512">
        <w:rPr>
          <w:rFonts w:ascii="Palatino Linotype" w:eastAsia="Times New Roman" w:hAnsi="Palatino Linotype" w:cs="Arial"/>
          <w:color w:val="000000"/>
          <w:sz w:val="20"/>
          <w:szCs w:val="20"/>
          <w:lang w:eastAsia="de-DE"/>
        </w:rPr>
        <w:t xml:space="preserve">ling process was </w:t>
      </w:r>
      <w:r>
        <w:rPr>
          <w:rFonts w:ascii="Palatino Linotype" w:eastAsia="Times New Roman" w:hAnsi="Palatino Linotype" w:cs="Arial"/>
          <w:color w:val="000000"/>
          <w:sz w:val="20"/>
          <w:szCs w:val="20"/>
          <w:lang w:eastAsia="de-DE"/>
        </w:rPr>
        <w:t>completed</w:t>
      </w:r>
      <w:r w:rsidRPr="00370512">
        <w:rPr>
          <w:rFonts w:ascii="Palatino Linotype" w:eastAsia="Times New Roman" w:hAnsi="Palatino Linotype" w:cs="Arial"/>
          <w:color w:val="000000"/>
          <w:sz w:val="20"/>
          <w:szCs w:val="20"/>
          <w:lang w:eastAsia="de-DE"/>
        </w:rPr>
        <w:t xml:space="preserve"> in 10 minutes at 80°C under </w:t>
      </w:r>
      <w:r>
        <w:rPr>
          <w:rFonts w:ascii="Palatino Linotype" w:eastAsia="Times New Roman" w:hAnsi="Palatino Linotype" w:cs="Arial"/>
          <w:color w:val="000000"/>
          <w:sz w:val="20"/>
          <w:szCs w:val="20"/>
          <w:lang w:eastAsia="de-DE"/>
        </w:rPr>
        <w:t>mild</w:t>
      </w:r>
      <w:r w:rsidRPr="00370512">
        <w:rPr>
          <w:rFonts w:ascii="Palatino Linotype" w:eastAsia="Times New Roman" w:hAnsi="Palatino Linotype" w:cs="Arial"/>
          <w:color w:val="000000"/>
          <w:sz w:val="20"/>
          <w:szCs w:val="20"/>
          <w:lang w:eastAsia="de-DE"/>
        </w:rPr>
        <w:t xml:space="preserve"> agitation</w:t>
      </w:r>
      <w:r>
        <w:rPr>
          <w:rFonts w:ascii="Palatino Linotype" w:eastAsia="Times New Roman" w:hAnsi="Palatino Linotype" w:cs="Arial"/>
          <w:color w:val="000000"/>
          <w:sz w:val="20"/>
          <w:szCs w:val="20"/>
          <w:lang w:eastAsia="de-DE"/>
        </w:rPr>
        <w:t>.</w:t>
      </w:r>
    </w:p>
    <w:p w:rsidR="005671B9" w:rsidRDefault="005671B9" w:rsidP="005671B9">
      <w:pPr>
        <w:pStyle w:val="MDPI31text"/>
        <w:ind w:left="0" w:firstLine="0"/>
        <w:rPr>
          <w:rFonts w:cs="Arial"/>
          <w:snapToGrid/>
          <w:szCs w:val="20"/>
          <w:lang w:val="en-GB" w:bidi="ar-SA"/>
        </w:rPr>
      </w:pPr>
      <w:r w:rsidRPr="00C44645">
        <w:rPr>
          <w:rFonts w:cs="Arial"/>
          <w:snapToGrid/>
          <w:szCs w:val="20"/>
          <w:lang w:val="en-GB" w:bidi="ar-SA"/>
        </w:rPr>
        <w:t xml:space="preserve">Zirconium-89 labelling required neutralizing 7 </w:t>
      </w:r>
      <w:proofErr w:type="spellStart"/>
      <w:r w:rsidRPr="00C44645">
        <w:rPr>
          <w:rFonts w:cs="Arial"/>
          <w:snapToGrid/>
          <w:szCs w:val="20"/>
          <w:lang w:val="en-GB" w:bidi="ar-SA"/>
        </w:rPr>
        <w:t>uL</w:t>
      </w:r>
      <w:proofErr w:type="spellEnd"/>
      <w:r w:rsidRPr="00C44645">
        <w:rPr>
          <w:rFonts w:cs="Arial"/>
          <w:snapToGrid/>
          <w:szCs w:val="20"/>
          <w:lang w:val="en-GB" w:bidi="ar-SA"/>
        </w:rPr>
        <w:t xml:space="preserve"> (7 </w:t>
      </w:r>
      <w:proofErr w:type="spellStart"/>
      <w:r w:rsidRPr="00C44645">
        <w:rPr>
          <w:rFonts w:cs="Arial"/>
          <w:snapToGrid/>
          <w:szCs w:val="20"/>
          <w:lang w:val="en-GB" w:bidi="ar-SA"/>
        </w:rPr>
        <w:t>MBq</w:t>
      </w:r>
      <w:proofErr w:type="spellEnd"/>
      <w:r w:rsidRPr="00C44645">
        <w:rPr>
          <w:rFonts w:cs="Arial"/>
          <w:snapToGrid/>
          <w:szCs w:val="20"/>
          <w:lang w:val="en-GB" w:bidi="ar-SA"/>
        </w:rPr>
        <w:t xml:space="preserve">) of zirconium oxalic solution (1 M, </w:t>
      </w:r>
      <w:proofErr w:type="spellStart"/>
      <w:r w:rsidRPr="00C44645">
        <w:rPr>
          <w:rFonts w:cs="Arial"/>
          <w:snapToGrid/>
          <w:szCs w:val="20"/>
          <w:lang w:val="en-GB" w:bidi="ar-SA"/>
        </w:rPr>
        <w:t>Revvity</w:t>
      </w:r>
      <w:proofErr w:type="spellEnd"/>
      <w:r w:rsidRPr="00C44645">
        <w:rPr>
          <w:rFonts w:cs="Arial"/>
          <w:snapToGrid/>
          <w:szCs w:val="20"/>
          <w:lang w:val="en-GB" w:bidi="ar-SA"/>
        </w:rPr>
        <w:t xml:space="preserve">, </w:t>
      </w:r>
      <w:proofErr w:type="spellStart"/>
      <w:r w:rsidRPr="00C44645">
        <w:rPr>
          <w:rFonts w:cs="Arial"/>
          <w:snapToGrid/>
          <w:szCs w:val="20"/>
          <w:lang w:val="en-GB" w:bidi="ar-SA"/>
        </w:rPr>
        <w:t>Whaltham</w:t>
      </w:r>
      <w:proofErr w:type="spellEnd"/>
      <w:r w:rsidRPr="00C44645">
        <w:rPr>
          <w:rFonts w:cs="Arial"/>
          <w:snapToGrid/>
          <w:szCs w:val="20"/>
          <w:lang w:val="en-GB" w:bidi="ar-SA"/>
        </w:rPr>
        <w:t>, US) using 6.7 µL of 1 M Na</w:t>
      </w:r>
      <w:r w:rsidRPr="00F618C6">
        <w:rPr>
          <w:rFonts w:cs="Arial"/>
          <w:snapToGrid/>
          <w:szCs w:val="20"/>
          <w:vertAlign w:val="subscript"/>
          <w:lang w:val="en-GB" w:bidi="ar-SA"/>
        </w:rPr>
        <w:t>2</w:t>
      </w:r>
      <w:r w:rsidRPr="00C44645">
        <w:rPr>
          <w:rFonts w:cs="Arial"/>
          <w:snapToGrid/>
          <w:szCs w:val="20"/>
          <w:lang w:val="en-GB" w:bidi="ar-SA"/>
        </w:rPr>
        <w:t>CO</w:t>
      </w:r>
      <w:r w:rsidRPr="00CF4F5A">
        <w:rPr>
          <w:rFonts w:cs="Arial"/>
          <w:snapToGrid/>
          <w:szCs w:val="20"/>
          <w:vertAlign w:val="subscript"/>
          <w:lang w:val="en-GB" w:bidi="ar-SA"/>
        </w:rPr>
        <w:t>3</w:t>
      </w:r>
      <w:r w:rsidRPr="00C44645">
        <w:rPr>
          <w:rFonts w:cs="Arial"/>
          <w:snapToGrid/>
          <w:szCs w:val="20"/>
          <w:lang w:val="en-GB" w:bidi="ar-SA"/>
        </w:rPr>
        <w:t xml:space="preserve">. After 3 min, 100 </w:t>
      </w:r>
      <w:proofErr w:type="spellStart"/>
      <w:r w:rsidRPr="00C44645">
        <w:rPr>
          <w:rFonts w:cs="Arial"/>
          <w:snapToGrid/>
          <w:szCs w:val="20"/>
          <w:lang w:val="en-GB" w:bidi="ar-SA"/>
        </w:rPr>
        <w:t>uL</w:t>
      </w:r>
      <w:proofErr w:type="spellEnd"/>
      <w:r w:rsidRPr="00C44645">
        <w:rPr>
          <w:rFonts w:cs="Arial"/>
          <w:snapToGrid/>
          <w:szCs w:val="20"/>
          <w:lang w:val="en-GB" w:bidi="ar-SA"/>
        </w:rPr>
        <w:t xml:space="preserve"> of 0.5 M HEPES buffer (pH 7) were added together with 7.5 </w:t>
      </w:r>
      <w:proofErr w:type="spellStart"/>
      <w:r w:rsidRPr="00C44645">
        <w:rPr>
          <w:rFonts w:cs="Arial"/>
          <w:snapToGrid/>
          <w:szCs w:val="20"/>
          <w:lang w:val="en-GB" w:bidi="ar-SA"/>
        </w:rPr>
        <w:t>nmol</w:t>
      </w:r>
      <w:proofErr w:type="spellEnd"/>
      <w:r w:rsidRPr="00C44645">
        <w:rPr>
          <w:rFonts w:cs="Arial"/>
          <w:snapToGrid/>
          <w:szCs w:val="20"/>
          <w:lang w:val="en-GB" w:bidi="ar-SA"/>
        </w:rPr>
        <w:t xml:space="preserve"> of precursor. The mixture was incubated for 30 min at 40°C under gentle shaking.</w:t>
      </w:r>
    </w:p>
    <w:p w:rsidR="005671B9" w:rsidRPr="00C44645" w:rsidRDefault="005671B9" w:rsidP="005671B9">
      <w:pPr>
        <w:pStyle w:val="MDPI31text"/>
        <w:ind w:left="0" w:firstLine="0"/>
        <w:rPr>
          <w:rFonts w:cs="Arial"/>
          <w:snapToGrid/>
          <w:szCs w:val="20"/>
          <w:lang w:val="en-GB" w:bidi="ar-SA"/>
        </w:rPr>
      </w:pPr>
    </w:p>
    <w:p w:rsidR="005671B9" w:rsidRPr="00CA72F9" w:rsidRDefault="005671B9" w:rsidP="005671B9">
      <w:pPr>
        <w:pStyle w:val="MDPI31text"/>
        <w:ind w:left="0" w:firstLine="0"/>
        <w:rPr>
          <w:rFonts w:cs="Arial"/>
          <w:szCs w:val="20"/>
          <w:lang w:val="en-GB"/>
        </w:rPr>
      </w:pPr>
      <w:r>
        <w:t>The radiochemical yield (RCY) was determined by r</w:t>
      </w:r>
      <w:proofErr w:type="spellStart"/>
      <w:r w:rsidRPr="00D37BEF">
        <w:rPr>
          <w:rFonts w:cs="Arial"/>
          <w:szCs w:val="20"/>
          <w:lang w:val="en-GB"/>
        </w:rPr>
        <w:t>adio</w:t>
      </w:r>
      <w:proofErr w:type="spellEnd"/>
      <w:r w:rsidRPr="00D37BEF">
        <w:rPr>
          <w:rFonts w:cs="Arial"/>
          <w:szCs w:val="20"/>
          <w:lang w:val="en-GB"/>
        </w:rPr>
        <w:t xml:space="preserve"> instant thin layer chromatography (</w:t>
      </w:r>
      <w:r w:rsidRPr="00D37BEF">
        <w:rPr>
          <w:rFonts w:cs="Arial"/>
          <w:i/>
          <w:iCs/>
          <w:szCs w:val="20"/>
          <w:lang w:val="en-GB"/>
        </w:rPr>
        <w:t>radio</w:t>
      </w:r>
      <w:r w:rsidRPr="00D37BEF">
        <w:rPr>
          <w:rFonts w:cs="Arial"/>
          <w:szCs w:val="20"/>
          <w:lang w:val="en-GB"/>
        </w:rPr>
        <w:t>-ITLC)</w:t>
      </w:r>
      <w:r>
        <w:rPr>
          <w:rFonts w:cs="Arial"/>
          <w:szCs w:val="20"/>
          <w:lang w:val="en-GB"/>
        </w:rPr>
        <w:t xml:space="preserve"> </w:t>
      </w:r>
      <w:r w:rsidRPr="00CA72F9">
        <w:rPr>
          <w:rFonts w:cs="Arial"/>
          <w:szCs w:val="20"/>
          <w:lang w:val="en-GB"/>
        </w:rPr>
        <w:t xml:space="preserve">performed using </w:t>
      </w:r>
      <w:proofErr w:type="spellStart"/>
      <w:r w:rsidRPr="00CA72F9">
        <w:rPr>
          <w:rFonts w:cs="Arial"/>
          <w:szCs w:val="20"/>
          <w:lang w:val="en-GB"/>
        </w:rPr>
        <w:t>iTLC</w:t>
      </w:r>
      <w:proofErr w:type="spellEnd"/>
      <w:r w:rsidRPr="00CA72F9">
        <w:rPr>
          <w:rFonts w:cs="Arial"/>
          <w:szCs w:val="20"/>
          <w:lang w:val="en-GB"/>
        </w:rPr>
        <w:t>-SG stripes (Agilent T</w:t>
      </w:r>
      <w:r>
        <w:rPr>
          <w:rFonts w:cs="Arial"/>
          <w:szCs w:val="20"/>
          <w:lang w:val="en-GB"/>
        </w:rPr>
        <w:t xml:space="preserve">echnologies, Folsom, CA, </w:t>
      </w:r>
      <w:proofErr w:type="gramStart"/>
      <w:r>
        <w:rPr>
          <w:rFonts w:cs="Arial"/>
          <w:szCs w:val="20"/>
          <w:lang w:val="en-GB"/>
        </w:rPr>
        <w:t>USA</w:t>
      </w:r>
      <w:proofErr w:type="gramEnd"/>
      <w:r>
        <w:rPr>
          <w:rFonts w:cs="Arial"/>
          <w:szCs w:val="20"/>
          <w:lang w:val="en-GB"/>
        </w:rPr>
        <w:t xml:space="preserve">). </w:t>
      </w:r>
      <w:r w:rsidRPr="00CA72F9">
        <w:rPr>
          <w:rFonts w:cs="Arial"/>
          <w:szCs w:val="20"/>
          <w:lang w:val="en-GB"/>
        </w:rPr>
        <w:t>0.1 M sodium citrate solution (pH 5) was used as eluent for Gallium-6</w:t>
      </w:r>
      <w:r>
        <w:rPr>
          <w:rFonts w:cs="Arial"/>
          <w:szCs w:val="20"/>
          <w:lang w:val="en-GB"/>
        </w:rPr>
        <w:t>7</w:t>
      </w:r>
      <w:r w:rsidRPr="00CA72F9">
        <w:rPr>
          <w:rFonts w:cs="Arial"/>
          <w:szCs w:val="20"/>
          <w:lang w:val="en-GB"/>
        </w:rPr>
        <w:t>/6</w:t>
      </w:r>
      <w:r>
        <w:rPr>
          <w:rFonts w:cs="Arial"/>
          <w:szCs w:val="20"/>
          <w:lang w:val="en-GB"/>
        </w:rPr>
        <w:t>8</w:t>
      </w:r>
      <w:r w:rsidRPr="00CA72F9">
        <w:rPr>
          <w:rFonts w:cs="Arial"/>
          <w:szCs w:val="20"/>
          <w:lang w:val="en-GB"/>
        </w:rPr>
        <w:t xml:space="preserve"> labelled </w:t>
      </w:r>
      <w:r>
        <w:rPr>
          <w:rFonts w:cs="Arial"/>
          <w:szCs w:val="20"/>
          <w:lang w:val="en-GB"/>
        </w:rPr>
        <w:t>derivatives (</w:t>
      </w:r>
      <w:r>
        <w:rPr>
          <w:rFonts w:cs="Arial"/>
          <w:b/>
          <w:bCs/>
          <w:szCs w:val="20"/>
          <w:lang w:val="en-GB"/>
        </w:rPr>
        <w:t>Fig.</w:t>
      </w:r>
      <w:r w:rsidRPr="00197A2B">
        <w:rPr>
          <w:rFonts w:cs="Arial"/>
          <w:b/>
          <w:bCs/>
          <w:szCs w:val="20"/>
          <w:lang w:val="en-GB"/>
        </w:rPr>
        <w:t xml:space="preserve"> S28</w:t>
      </w:r>
      <w:r>
        <w:rPr>
          <w:rFonts w:cs="Arial"/>
          <w:szCs w:val="20"/>
          <w:lang w:val="en-GB"/>
        </w:rPr>
        <w:t xml:space="preserve"> and </w:t>
      </w:r>
      <w:r w:rsidRPr="00197A2B">
        <w:rPr>
          <w:rFonts w:cs="Arial"/>
          <w:b/>
          <w:bCs/>
          <w:szCs w:val="20"/>
          <w:lang w:val="en-GB"/>
        </w:rPr>
        <w:t>S30B</w:t>
      </w:r>
      <w:r>
        <w:rPr>
          <w:rFonts w:cs="Arial"/>
          <w:szCs w:val="20"/>
          <w:lang w:val="en-GB"/>
        </w:rPr>
        <w:t>)</w:t>
      </w:r>
      <w:r w:rsidRPr="00CA72F9">
        <w:rPr>
          <w:rFonts w:cs="Arial"/>
          <w:szCs w:val="20"/>
          <w:lang w:val="en-GB"/>
        </w:rPr>
        <w:t xml:space="preserve">. The strips spotted with samples were analysed using a TLC scanner (Scan-RAM, </w:t>
      </w:r>
      <w:proofErr w:type="spellStart"/>
      <w:r w:rsidRPr="00CA72F9">
        <w:rPr>
          <w:rFonts w:cs="Arial"/>
          <w:szCs w:val="20"/>
          <w:lang w:val="en-GB"/>
        </w:rPr>
        <w:t>LabLogistic</w:t>
      </w:r>
      <w:proofErr w:type="spellEnd"/>
      <w:r w:rsidRPr="00CA72F9">
        <w:rPr>
          <w:rFonts w:cs="Arial"/>
          <w:szCs w:val="20"/>
          <w:lang w:val="en-GB"/>
        </w:rPr>
        <w:t xml:space="preserve">, </w:t>
      </w:r>
      <w:proofErr w:type="gramStart"/>
      <w:r w:rsidRPr="00CA72F9">
        <w:rPr>
          <w:rFonts w:cs="Arial"/>
          <w:szCs w:val="20"/>
          <w:lang w:val="en-GB"/>
        </w:rPr>
        <w:t>Sheffield</w:t>
      </w:r>
      <w:proofErr w:type="gramEnd"/>
      <w:r w:rsidRPr="00CA72F9">
        <w:rPr>
          <w:rFonts w:cs="Arial"/>
          <w:szCs w:val="20"/>
          <w:lang w:val="en-GB"/>
        </w:rPr>
        <w:t>, UK)</w:t>
      </w:r>
      <w:r>
        <w:rPr>
          <w:rFonts w:cs="Arial"/>
          <w:szCs w:val="20"/>
          <w:lang w:val="en-GB"/>
        </w:rPr>
        <w:t xml:space="preserve"> or the </w:t>
      </w:r>
      <w:r w:rsidRPr="00CA72F9">
        <w:rPr>
          <w:rFonts w:cs="Arial"/>
          <w:szCs w:val="20"/>
          <w:lang w:val="en-GB"/>
        </w:rPr>
        <w:t>Cyclone Plus</w:t>
      </w:r>
      <w:r>
        <w:rPr>
          <w:rFonts w:cs="Arial"/>
          <w:szCs w:val="20"/>
          <w:lang w:val="en-GB"/>
        </w:rPr>
        <w:t xml:space="preserve"> </w:t>
      </w:r>
      <w:r w:rsidRPr="00CA72F9">
        <w:rPr>
          <w:rFonts w:cs="Arial"/>
          <w:szCs w:val="20"/>
          <w:lang w:val="en-GB"/>
        </w:rPr>
        <w:t>(Perkin Elmer, Waltham, US). For Zirconium-89 labell</w:t>
      </w:r>
      <w:r>
        <w:rPr>
          <w:rFonts w:cs="Arial"/>
          <w:szCs w:val="20"/>
          <w:lang w:val="en-GB"/>
        </w:rPr>
        <w:t>ed samples</w:t>
      </w:r>
      <w:r w:rsidRPr="00CA72F9">
        <w:rPr>
          <w:rFonts w:cs="Arial"/>
          <w:szCs w:val="20"/>
          <w:lang w:val="en-GB"/>
        </w:rPr>
        <w:t xml:space="preserve">, </w:t>
      </w:r>
      <w:r>
        <w:rPr>
          <w:rFonts w:cs="Arial"/>
          <w:szCs w:val="20"/>
          <w:lang w:val="en-GB"/>
        </w:rPr>
        <w:t xml:space="preserve">the </w:t>
      </w:r>
      <w:r w:rsidRPr="00CA72F9">
        <w:rPr>
          <w:rFonts w:cs="Arial"/>
          <w:szCs w:val="20"/>
          <w:lang w:val="en-GB"/>
        </w:rPr>
        <w:t xml:space="preserve">spotted </w:t>
      </w:r>
      <w:bookmarkStart w:id="73" w:name="_Hlk191452554"/>
      <w:proofErr w:type="spellStart"/>
      <w:r w:rsidRPr="00CA72F9">
        <w:rPr>
          <w:rFonts w:cs="Arial"/>
          <w:szCs w:val="20"/>
          <w:lang w:val="en-GB"/>
        </w:rPr>
        <w:t>iTLC</w:t>
      </w:r>
      <w:bookmarkEnd w:id="73"/>
      <w:proofErr w:type="spellEnd"/>
      <w:r w:rsidRPr="00CA72F9">
        <w:rPr>
          <w:rFonts w:cs="Arial"/>
          <w:szCs w:val="20"/>
          <w:lang w:val="en-GB"/>
        </w:rPr>
        <w:t xml:space="preserve">-SG stripes were eluted </w:t>
      </w:r>
      <w:r>
        <w:rPr>
          <w:rFonts w:cs="Arial"/>
          <w:szCs w:val="20"/>
          <w:lang w:val="en-GB"/>
        </w:rPr>
        <w:t>using</w:t>
      </w:r>
      <w:r w:rsidRPr="00CA72F9">
        <w:rPr>
          <w:rFonts w:cs="Arial"/>
          <w:szCs w:val="20"/>
          <w:lang w:val="en-GB"/>
        </w:rPr>
        <w:t xml:space="preserve"> </w:t>
      </w:r>
      <w:bookmarkStart w:id="74" w:name="_Hlk191452668"/>
      <w:r w:rsidRPr="00CA72F9">
        <w:rPr>
          <w:rFonts w:cs="Arial"/>
          <w:szCs w:val="20"/>
          <w:lang w:val="en-GB"/>
        </w:rPr>
        <w:t>0.05 M EDTA solution (pH</w:t>
      </w:r>
      <w:r>
        <w:rPr>
          <w:rFonts w:cs="Arial"/>
          <w:szCs w:val="20"/>
          <w:lang w:val="en-GB"/>
        </w:rPr>
        <w:t xml:space="preserve"> </w:t>
      </w:r>
      <w:r w:rsidRPr="00CA72F9">
        <w:rPr>
          <w:rFonts w:cs="Arial"/>
          <w:szCs w:val="20"/>
          <w:lang w:val="en-GB"/>
        </w:rPr>
        <w:t xml:space="preserve">7) </w:t>
      </w:r>
      <w:bookmarkEnd w:id="74"/>
      <w:r w:rsidRPr="00CA72F9">
        <w:rPr>
          <w:rFonts w:cs="Arial"/>
          <w:szCs w:val="20"/>
          <w:lang w:val="en-GB"/>
        </w:rPr>
        <w:t xml:space="preserve">and then analysed with </w:t>
      </w:r>
      <w:r>
        <w:rPr>
          <w:rFonts w:cs="Arial"/>
          <w:szCs w:val="20"/>
          <w:lang w:val="en-GB"/>
        </w:rPr>
        <w:t xml:space="preserve">the </w:t>
      </w:r>
      <w:r w:rsidRPr="00CA72F9">
        <w:rPr>
          <w:rFonts w:cs="Arial"/>
          <w:szCs w:val="20"/>
          <w:lang w:val="en-GB"/>
        </w:rPr>
        <w:t>Cyclone Plus</w:t>
      </w:r>
      <w:r>
        <w:rPr>
          <w:rFonts w:cs="Arial"/>
          <w:szCs w:val="20"/>
          <w:lang w:val="en-GB"/>
        </w:rPr>
        <w:t xml:space="preserve"> (</w:t>
      </w:r>
      <w:r>
        <w:rPr>
          <w:rFonts w:cs="Arial"/>
          <w:b/>
          <w:bCs/>
          <w:szCs w:val="20"/>
          <w:lang w:val="en-GB"/>
        </w:rPr>
        <w:t>Fig.</w:t>
      </w:r>
      <w:r w:rsidRPr="00197A2B">
        <w:rPr>
          <w:rFonts w:cs="Arial"/>
          <w:b/>
          <w:bCs/>
          <w:szCs w:val="20"/>
          <w:lang w:val="en-GB"/>
        </w:rPr>
        <w:t xml:space="preserve"> S29B</w:t>
      </w:r>
      <w:r>
        <w:rPr>
          <w:rFonts w:cs="Arial"/>
          <w:szCs w:val="20"/>
          <w:lang w:val="en-GB"/>
        </w:rPr>
        <w:t>)</w:t>
      </w:r>
      <w:r w:rsidRPr="00CA72F9">
        <w:rPr>
          <w:rFonts w:cs="Arial"/>
          <w:szCs w:val="20"/>
          <w:lang w:val="en-GB"/>
        </w:rPr>
        <w:t>.</w:t>
      </w:r>
    </w:p>
    <w:p w:rsidR="005671B9" w:rsidRPr="002D4690" w:rsidRDefault="005671B9" w:rsidP="005671B9">
      <w:pPr>
        <w:pStyle w:val="MDPI31text"/>
        <w:ind w:left="0" w:firstLine="0"/>
        <w:rPr>
          <w:lang w:val="en-GB"/>
        </w:rPr>
      </w:pPr>
      <w:r w:rsidRPr="00CA72F9">
        <w:rPr>
          <w:rFonts w:cs="Arial"/>
          <w:szCs w:val="20"/>
          <w:lang w:val="en-GB"/>
        </w:rPr>
        <w:lastRenderedPageBreak/>
        <w:t xml:space="preserve">Regardless of the elution system used, the labelled </w:t>
      </w:r>
      <w:r>
        <w:rPr>
          <w:rFonts w:cs="Arial"/>
          <w:szCs w:val="20"/>
          <w:lang w:val="en-GB"/>
        </w:rPr>
        <w:t>derivatives</w:t>
      </w:r>
      <w:r w:rsidRPr="00CA72F9">
        <w:rPr>
          <w:rFonts w:cs="Arial"/>
          <w:szCs w:val="20"/>
          <w:lang w:val="en-GB"/>
        </w:rPr>
        <w:t xml:space="preserve"> remained at the origin (</w:t>
      </w:r>
      <w:proofErr w:type="spellStart"/>
      <w:proofErr w:type="gramStart"/>
      <w:r w:rsidRPr="00CA72F9">
        <w:rPr>
          <w:rFonts w:cs="Arial"/>
          <w:szCs w:val="20"/>
          <w:lang w:val="en-GB"/>
        </w:rPr>
        <w:t>Rf</w:t>
      </w:r>
      <w:proofErr w:type="spellEnd"/>
      <w:proofErr w:type="gramEnd"/>
      <w:r w:rsidRPr="00CA72F9">
        <w:rPr>
          <w:rFonts w:cs="Arial"/>
          <w:szCs w:val="20"/>
          <w:lang w:val="en-GB"/>
        </w:rPr>
        <w:t xml:space="preserve"> &lt; 0.1), while the unbound radionuclide migrated to the solvent front (</w:t>
      </w:r>
      <w:proofErr w:type="spellStart"/>
      <w:r w:rsidRPr="00CA72F9">
        <w:rPr>
          <w:rFonts w:cs="Arial"/>
          <w:szCs w:val="20"/>
          <w:lang w:val="en-GB"/>
        </w:rPr>
        <w:t>Rf</w:t>
      </w:r>
      <w:proofErr w:type="spellEnd"/>
      <w:r w:rsidRPr="00CA72F9">
        <w:rPr>
          <w:rFonts w:cs="Arial"/>
          <w:szCs w:val="20"/>
          <w:lang w:val="en-GB"/>
        </w:rPr>
        <w:t xml:space="preserve"> &gt; 0.9).</w:t>
      </w:r>
    </w:p>
    <w:p w:rsidR="005671B9" w:rsidRDefault="005671B9" w:rsidP="005671B9">
      <w:pPr>
        <w:pStyle w:val="MDPI31text"/>
        <w:ind w:left="0" w:firstLine="0"/>
        <w:rPr>
          <w:lang w:val="en-GB"/>
        </w:rPr>
      </w:pPr>
      <w:r>
        <w:t>In addition, t</w:t>
      </w:r>
      <w:r w:rsidRPr="00C44645">
        <w:rPr>
          <w:rFonts w:cs="Arial"/>
          <w:snapToGrid/>
          <w:szCs w:val="20"/>
          <w:lang w:val="en-GB" w:bidi="ar-SA"/>
        </w:rPr>
        <w:t xml:space="preserve">he purity of the </w:t>
      </w:r>
      <w:r>
        <w:rPr>
          <w:rFonts w:cs="Arial"/>
          <w:snapToGrid/>
          <w:szCs w:val="20"/>
          <w:lang w:val="en-GB" w:bidi="ar-SA"/>
        </w:rPr>
        <w:t xml:space="preserve">Gallium-68 and Zirconium-89 </w:t>
      </w:r>
      <w:r w:rsidRPr="00C44645">
        <w:rPr>
          <w:rFonts w:cs="Arial"/>
          <w:snapToGrid/>
          <w:szCs w:val="20"/>
          <w:lang w:val="en-GB" w:bidi="ar-SA"/>
        </w:rPr>
        <w:t>radiolabel</w:t>
      </w:r>
      <w:r>
        <w:rPr>
          <w:rFonts w:cs="Arial"/>
          <w:snapToGrid/>
          <w:szCs w:val="20"/>
          <w:lang w:val="en-GB" w:bidi="ar-SA"/>
        </w:rPr>
        <w:t>l</w:t>
      </w:r>
      <w:r w:rsidRPr="00C44645">
        <w:rPr>
          <w:rFonts w:cs="Arial"/>
          <w:snapToGrid/>
          <w:szCs w:val="20"/>
          <w:lang w:val="en-GB" w:bidi="ar-SA"/>
        </w:rPr>
        <w:t xml:space="preserve">ed compounds was determined by radio-RP-HPLC on a </w:t>
      </w:r>
      <w:proofErr w:type="spellStart"/>
      <w:r w:rsidRPr="00C44645">
        <w:rPr>
          <w:rFonts w:cs="Arial"/>
          <w:snapToGrid/>
          <w:szCs w:val="20"/>
          <w:lang w:val="en-GB" w:bidi="ar-SA"/>
        </w:rPr>
        <w:t>UltiMate</w:t>
      </w:r>
      <w:proofErr w:type="spellEnd"/>
      <w:r w:rsidRPr="00C44645">
        <w:rPr>
          <w:rFonts w:cs="Arial"/>
          <w:snapToGrid/>
          <w:szCs w:val="20"/>
          <w:lang w:val="en-GB" w:bidi="ar-SA"/>
        </w:rPr>
        <w:t xml:space="preserve"> 3000 system (</w:t>
      </w:r>
      <w:proofErr w:type="spellStart"/>
      <w:r w:rsidRPr="00C44645">
        <w:rPr>
          <w:rFonts w:cs="Arial"/>
          <w:snapToGrid/>
          <w:szCs w:val="20"/>
          <w:lang w:val="en-GB" w:bidi="ar-SA"/>
        </w:rPr>
        <w:t>Thermo</w:t>
      </w:r>
      <w:proofErr w:type="spellEnd"/>
      <w:r w:rsidRPr="00C44645">
        <w:rPr>
          <w:rFonts w:cs="Arial"/>
          <w:snapToGrid/>
          <w:szCs w:val="20"/>
          <w:lang w:val="en-GB" w:bidi="ar-SA"/>
        </w:rPr>
        <w:t xml:space="preserve"> Fisher Scientific, Vienna, Austria) equipped with an in-line radio detector (</w:t>
      </w:r>
      <w:proofErr w:type="spellStart"/>
      <w:r w:rsidRPr="00C44645">
        <w:rPr>
          <w:rFonts w:cs="Arial"/>
          <w:snapToGrid/>
          <w:szCs w:val="20"/>
          <w:lang w:val="en-GB" w:bidi="ar-SA"/>
        </w:rPr>
        <w:t>GabiStar</w:t>
      </w:r>
      <w:proofErr w:type="spellEnd"/>
      <w:r w:rsidRPr="00C44645">
        <w:rPr>
          <w:rFonts w:cs="Arial"/>
          <w:snapToGrid/>
          <w:szCs w:val="20"/>
          <w:lang w:val="en-GB" w:bidi="ar-SA"/>
        </w:rPr>
        <w:t xml:space="preserve">, </w:t>
      </w:r>
      <w:proofErr w:type="spellStart"/>
      <w:r w:rsidRPr="00C44645">
        <w:rPr>
          <w:rFonts w:cs="Arial"/>
          <w:snapToGrid/>
          <w:szCs w:val="20"/>
          <w:lang w:val="en-GB" w:bidi="ar-SA"/>
        </w:rPr>
        <w:t>Raytest</w:t>
      </w:r>
      <w:proofErr w:type="spellEnd"/>
      <w:r w:rsidRPr="00C44645">
        <w:rPr>
          <w:rFonts w:cs="Arial"/>
          <w:snapToGrid/>
          <w:szCs w:val="20"/>
          <w:lang w:val="en-GB" w:bidi="ar-SA"/>
        </w:rPr>
        <w:t xml:space="preserve">; </w:t>
      </w:r>
      <w:proofErr w:type="spellStart"/>
      <w:r w:rsidRPr="00C44645">
        <w:rPr>
          <w:rFonts w:cs="Arial"/>
          <w:snapToGrid/>
          <w:szCs w:val="20"/>
          <w:lang w:val="en-GB" w:bidi="ar-SA"/>
        </w:rPr>
        <w:t>Straubenhardt</w:t>
      </w:r>
      <w:proofErr w:type="spellEnd"/>
      <w:r w:rsidRPr="00C44645">
        <w:rPr>
          <w:rFonts w:cs="Arial"/>
          <w:snapToGrid/>
          <w:szCs w:val="20"/>
          <w:lang w:val="en-GB" w:bidi="ar-SA"/>
        </w:rPr>
        <w:t>, Germany)</w:t>
      </w:r>
      <w:r>
        <w:rPr>
          <w:rFonts w:cs="Arial"/>
          <w:snapToGrid/>
          <w:szCs w:val="20"/>
          <w:lang w:val="en-GB" w:bidi="ar-SA"/>
        </w:rPr>
        <w:t xml:space="preserve"> (</w:t>
      </w:r>
      <w:r>
        <w:rPr>
          <w:rFonts w:cs="Arial"/>
          <w:b/>
          <w:bCs/>
          <w:snapToGrid/>
          <w:szCs w:val="20"/>
          <w:lang w:val="en-GB" w:bidi="ar-SA"/>
        </w:rPr>
        <w:t>Fig.</w:t>
      </w:r>
      <w:r w:rsidRPr="00197A2B">
        <w:rPr>
          <w:rFonts w:cs="Arial"/>
          <w:b/>
          <w:bCs/>
          <w:snapToGrid/>
          <w:szCs w:val="20"/>
          <w:lang w:val="en-GB" w:bidi="ar-SA"/>
        </w:rPr>
        <w:t xml:space="preserve"> S27</w:t>
      </w:r>
      <w:r>
        <w:rPr>
          <w:rFonts w:cs="Arial"/>
          <w:snapToGrid/>
          <w:szCs w:val="20"/>
          <w:lang w:val="en-GB" w:bidi="ar-SA"/>
        </w:rPr>
        <w:t xml:space="preserve"> and </w:t>
      </w:r>
      <w:r w:rsidRPr="00197A2B">
        <w:rPr>
          <w:rFonts w:cs="Arial"/>
          <w:b/>
          <w:bCs/>
          <w:snapToGrid/>
          <w:szCs w:val="20"/>
          <w:lang w:val="en-GB" w:bidi="ar-SA"/>
        </w:rPr>
        <w:t>S29A</w:t>
      </w:r>
      <w:r>
        <w:rPr>
          <w:rFonts w:cs="Arial"/>
          <w:snapToGrid/>
          <w:szCs w:val="20"/>
          <w:lang w:val="en-GB" w:bidi="ar-SA"/>
        </w:rPr>
        <w:t>)</w:t>
      </w:r>
      <w:r w:rsidRPr="00C44645">
        <w:rPr>
          <w:rFonts w:cs="Arial"/>
          <w:snapToGrid/>
          <w:szCs w:val="20"/>
          <w:lang w:val="en-GB" w:bidi="ar-SA"/>
        </w:rPr>
        <w:t xml:space="preserve">. A </w:t>
      </w:r>
      <w:proofErr w:type="spellStart"/>
      <w:r w:rsidRPr="00C44645">
        <w:rPr>
          <w:rFonts w:cs="Arial"/>
          <w:snapToGrid/>
          <w:szCs w:val="20"/>
          <w:lang w:val="en-GB" w:bidi="ar-SA"/>
        </w:rPr>
        <w:t>phenylbutyl</w:t>
      </w:r>
      <w:proofErr w:type="spellEnd"/>
      <w:r w:rsidRPr="00C44645">
        <w:rPr>
          <w:rFonts w:cs="Arial"/>
          <w:snapToGrid/>
          <w:szCs w:val="20"/>
          <w:lang w:val="en-GB" w:bidi="ar-SA"/>
        </w:rPr>
        <w:t xml:space="preserve"> bonded phase column (5 µm, 120 Å, 4.6×250 mm; YMC-</w:t>
      </w:r>
      <w:proofErr w:type="spellStart"/>
      <w:r w:rsidRPr="00C44645">
        <w:rPr>
          <w:rFonts w:cs="Arial"/>
          <w:snapToGrid/>
          <w:szCs w:val="20"/>
          <w:lang w:val="en-GB" w:bidi="ar-SA"/>
        </w:rPr>
        <w:t>Triart</w:t>
      </w:r>
      <w:proofErr w:type="spellEnd"/>
      <w:r w:rsidRPr="00C44645">
        <w:rPr>
          <w:rFonts w:cs="Arial"/>
          <w:snapToGrid/>
          <w:szCs w:val="20"/>
          <w:lang w:val="en-GB" w:bidi="ar-SA"/>
        </w:rPr>
        <w:t xml:space="preserve"> Phenyl, YMC, Kyoto, Japan) was used at a f</w:t>
      </w:r>
      <w:r>
        <w:rPr>
          <w:rFonts w:cs="Arial"/>
          <w:snapToGrid/>
          <w:szCs w:val="20"/>
          <w:lang w:val="en-GB" w:bidi="ar-SA"/>
        </w:rPr>
        <w:t>l</w:t>
      </w:r>
      <w:r w:rsidRPr="00C44645">
        <w:rPr>
          <w:rFonts w:cs="Arial"/>
          <w:snapToGrid/>
          <w:szCs w:val="20"/>
          <w:lang w:val="en-GB" w:bidi="ar-SA"/>
        </w:rPr>
        <w:t xml:space="preserve">ow rate of 1 ml/min. </w:t>
      </w:r>
      <w:r w:rsidRPr="001057D4">
        <w:t>Acetonitrile (ACN)/H</w:t>
      </w:r>
      <w:r w:rsidRPr="00F618C6">
        <w:rPr>
          <w:vertAlign w:val="subscript"/>
        </w:rPr>
        <w:t>2</w:t>
      </w:r>
      <w:r w:rsidRPr="001057D4">
        <w:t xml:space="preserve">O + 0.1% </w:t>
      </w:r>
      <w:proofErr w:type="spellStart"/>
      <w:r w:rsidRPr="001057D4">
        <w:t>trifluoroacetic</w:t>
      </w:r>
      <w:proofErr w:type="spellEnd"/>
      <w:r w:rsidRPr="001057D4">
        <w:t xml:space="preserve"> acid (TFA) was used as mobile phase with the following multistep gradient: 0.0-3.0 min 10% ACN, 3.0-1</w:t>
      </w:r>
      <w:r>
        <w:t>6</w:t>
      </w:r>
      <w:r w:rsidRPr="001057D4">
        <w:t>.0 min 10-</w:t>
      </w:r>
      <w:r>
        <w:t>6</w:t>
      </w:r>
      <w:r w:rsidRPr="001057D4">
        <w:t>0% ACN, 1</w:t>
      </w:r>
      <w:r>
        <w:t>6</w:t>
      </w:r>
      <w:r w:rsidRPr="001057D4">
        <w:t xml:space="preserve">.0-18.0 min </w:t>
      </w:r>
      <w:r>
        <w:t>60</w:t>
      </w:r>
      <w:r w:rsidRPr="001057D4">
        <w:t xml:space="preserve">% ACN, 18.0-18.1 min </w:t>
      </w:r>
      <w:r>
        <w:t>60</w:t>
      </w:r>
      <w:r w:rsidRPr="001057D4">
        <w:t>-10% ACN, 18.1-22.0 min 10% ACN.</w:t>
      </w:r>
      <w:r>
        <w:t xml:space="preserve"> </w:t>
      </w:r>
    </w:p>
    <w:p w:rsidR="005671B9" w:rsidRDefault="005671B9" w:rsidP="005671B9">
      <w:pPr>
        <w:pStyle w:val="MDPI31text"/>
        <w:ind w:left="0" w:firstLine="0"/>
        <w:rPr>
          <w:rFonts w:cs="Arial"/>
          <w:szCs w:val="20"/>
          <w:lang w:val="en-GB"/>
        </w:rPr>
      </w:pPr>
      <w:r w:rsidRPr="00DC58C6">
        <w:rPr>
          <w:rFonts w:cs="Arial"/>
          <w:szCs w:val="20"/>
        </w:rPr>
        <w:t xml:space="preserve">For the analysis of the purity of the Gallium-67 </w:t>
      </w:r>
      <w:proofErr w:type="spellStart"/>
      <w:r w:rsidRPr="00DC58C6">
        <w:rPr>
          <w:rFonts w:cs="Arial"/>
          <w:szCs w:val="20"/>
        </w:rPr>
        <w:t>radiolabelled</w:t>
      </w:r>
      <w:proofErr w:type="spellEnd"/>
      <w:r w:rsidRPr="00DC58C6">
        <w:rPr>
          <w:rFonts w:cs="Arial"/>
          <w:szCs w:val="20"/>
        </w:rPr>
        <w:t xml:space="preserve"> compound</w:t>
      </w:r>
      <w:r>
        <w:rPr>
          <w:rFonts w:cs="Arial"/>
          <w:szCs w:val="20"/>
        </w:rPr>
        <w:t xml:space="preserve"> (</w:t>
      </w:r>
      <w:r>
        <w:rPr>
          <w:rFonts w:cs="Arial"/>
          <w:b/>
          <w:bCs/>
          <w:szCs w:val="20"/>
        </w:rPr>
        <w:t>Fig.</w:t>
      </w:r>
      <w:r w:rsidRPr="00197A2B">
        <w:rPr>
          <w:rFonts w:cs="Arial"/>
          <w:b/>
          <w:bCs/>
          <w:szCs w:val="20"/>
        </w:rPr>
        <w:t xml:space="preserve"> S30A</w:t>
      </w:r>
      <w:r>
        <w:rPr>
          <w:rFonts w:cs="Arial"/>
          <w:szCs w:val="20"/>
        </w:rPr>
        <w:t>)</w:t>
      </w:r>
      <w:r w:rsidRPr="00DC58C6">
        <w:rPr>
          <w:rFonts w:cs="Arial"/>
          <w:szCs w:val="20"/>
        </w:rPr>
        <w:t>, the following multistep gradient</w:t>
      </w:r>
      <w:r>
        <w:rPr>
          <w:rFonts w:cs="Arial"/>
          <w:szCs w:val="20"/>
        </w:rPr>
        <w:t xml:space="preserve"> was employed</w:t>
      </w:r>
      <w:r w:rsidRPr="00DC58C6">
        <w:rPr>
          <w:rFonts w:cs="Arial"/>
          <w:szCs w:val="20"/>
        </w:rPr>
        <w:t>:</w:t>
      </w:r>
      <w:r>
        <w:rPr>
          <w:rFonts w:cs="Arial"/>
          <w:szCs w:val="20"/>
        </w:rPr>
        <w:t xml:space="preserve"> </w:t>
      </w:r>
      <w:r w:rsidRPr="000A3020">
        <w:rPr>
          <w:rFonts w:cs="Arial"/>
          <w:szCs w:val="20"/>
          <w:lang w:val="en-GB"/>
        </w:rPr>
        <w:t>0.0-3.</w:t>
      </w:r>
      <w:r>
        <w:rPr>
          <w:rFonts w:cs="Arial"/>
          <w:szCs w:val="20"/>
          <w:lang w:val="en-GB"/>
        </w:rPr>
        <w:t>0</w:t>
      </w:r>
      <w:r w:rsidRPr="000A3020">
        <w:rPr>
          <w:rFonts w:cs="Arial"/>
          <w:szCs w:val="20"/>
          <w:lang w:val="en-GB"/>
        </w:rPr>
        <w:t xml:space="preserve"> min </w:t>
      </w:r>
      <w:r>
        <w:rPr>
          <w:rFonts w:cs="Arial"/>
          <w:szCs w:val="20"/>
          <w:lang w:val="en-GB"/>
        </w:rPr>
        <w:t>0</w:t>
      </w:r>
      <w:r w:rsidRPr="000A3020">
        <w:rPr>
          <w:rFonts w:cs="Arial"/>
          <w:szCs w:val="20"/>
          <w:lang w:val="en-GB"/>
        </w:rPr>
        <w:t>% ACN, 3.</w:t>
      </w:r>
      <w:r>
        <w:rPr>
          <w:rFonts w:cs="Arial"/>
          <w:szCs w:val="20"/>
          <w:lang w:val="en-GB"/>
        </w:rPr>
        <w:t>0</w:t>
      </w:r>
      <w:r w:rsidRPr="000A3020">
        <w:rPr>
          <w:rFonts w:cs="Arial"/>
          <w:szCs w:val="20"/>
          <w:lang w:val="en-GB"/>
        </w:rPr>
        <w:t>-</w:t>
      </w:r>
      <w:r>
        <w:rPr>
          <w:rFonts w:cs="Arial"/>
          <w:szCs w:val="20"/>
          <w:lang w:val="en-GB"/>
        </w:rPr>
        <w:t>6</w:t>
      </w:r>
      <w:r w:rsidRPr="000A3020">
        <w:rPr>
          <w:rFonts w:cs="Arial"/>
          <w:szCs w:val="20"/>
          <w:lang w:val="en-GB"/>
        </w:rPr>
        <w:t>.</w:t>
      </w:r>
      <w:r>
        <w:rPr>
          <w:rFonts w:cs="Arial"/>
          <w:szCs w:val="20"/>
          <w:lang w:val="en-GB"/>
        </w:rPr>
        <w:t>0</w:t>
      </w:r>
      <w:r w:rsidRPr="000A3020">
        <w:rPr>
          <w:rFonts w:cs="Arial"/>
          <w:szCs w:val="20"/>
          <w:lang w:val="en-GB"/>
        </w:rPr>
        <w:t xml:space="preserve"> min </w:t>
      </w:r>
      <w:r>
        <w:rPr>
          <w:rFonts w:cs="Arial"/>
          <w:szCs w:val="20"/>
          <w:lang w:val="en-GB"/>
        </w:rPr>
        <w:t>0</w:t>
      </w:r>
      <w:r w:rsidRPr="000A3020">
        <w:rPr>
          <w:rFonts w:cs="Arial"/>
          <w:szCs w:val="20"/>
          <w:lang w:val="en-GB"/>
        </w:rPr>
        <w:t>-</w:t>
      </w:r>
      <w:r>
        <w:rPr>
          <w:rFonts w:cs="Arial"/>
          <w:szCs w:val="20"/>
          <w:lang w:val="en-GB"/>
        </w:rPr>
        <w:t>50</w:t>
      </w:r>
      <w:r w:rsidRPr="000A3020">
        <w:rPr>
          <w:rFonts w:cs="Arial"/>
          <w:szCs w:val="20"/>
          <w:lang w:val="en-GB"/>
        </w:rPr>
        <w:t xml:space="preserve">% ACN, </w:t>
      </w:r>
      <w:r>
        <w:rPr>
          <w:rFonts w:cs="Arial"/>
          <w:szCs w:val="20"/>
          <w:lang w:val="en-GB"/>
        </w:rPr>
        <w:t>6</w:t>
      </w:r>
      <w:r w:rsidRPr="000A3020">
        <w:rPr>
          <w:rFonts w:cs="Arial"/>
          <w:szCs w:val="20"/>
          <w:lang w:val="en-GB"/>
        </w:rPr>
        <w:t>.</w:t>
      </w:r>
      <w:r>
        <w:rPr>
          <w:rFonts w:cs="Arial"/>
          <w:szCs w:val="20"/>
          <w:lang w:val="en-GB"/>
        </w:rPr>
        <w:t>0</w:t>
      </w:r>
      <w:r w:rsidRPr="000A3020">
        <w:rPr>
          <w:rFonts w:cs="Arial"/>
          <w:szCs w:val="20"/>
          <w:lang w:val="en-GB"/>
        </w:rPr>
        <w:t>-</w:t>
      </w:r>
      <w:r>
        <w:rPr>
          <w:rFonts w:cs="Arial"/>
          <w:szCs w:val="20"/>
          <w:lang w:val="en-GB"/>
        </w:rPr>
        <w:t>10</w:t>
      </w:r>
      <w:r w:rsidRPr="000A3020">
        <w:rPr>
          <w:rFonts w:cs="Arial"/>
          <w:szCs w:val="20"/>
          <w:lang w:val="en-GB"/>
        </w:rPr>
        <w:t>.</w:t>
      </w:r>
      <w:r>
        <w:rPr>
          <w:rFonts w:cs="Arial"/>
          <w:szCs w:val="20"/>
          <w:lang w:val="en-GB"/>
        </w:rPr>
        <w:t>0</w:t>
      </w:r>
      <w:r w:rsidRPr="000A3020">
        <w:rPr>
          <w:rFonts w:cs="Arial"/>
          <w:szCs w:val="20"/>
          <w:lang w:val="en-GB"/>
        </w:rPr>
        <w:t xml:space="preserve"> min </w:t>
      </w:r>
      <w:r>
        <w:rPr>
          <w:rFonts w:cs="Arial"/>
          <w:szCs w:val="20"/>
          <w:lang w:val="en-GB"/>
        </w:rPr>
        <w:t>50</w:t>
      </w:r>
      <w:r w:rsidRPr="000A3020">
        <w:rPr>
          <w:rFonts w:cs="Arial"/>
          <w:szCs w:val="20"/>
          <w:lang w:val="en-GB"/>
        </w:rPr>
        <w:t xml:space="preserve">% ACN, </w:t>
      </w:r>
      <w:r>
        <w:rPr>
          <w:rFonts w:cs="Arial"/>
          <w:szCs w:val="20"/>
          <w:lang w:val="en-GB"/>
        </w:rPr>
        <w:t>1</w:t>
      </w:r>
      <w:r w:rsidRPr="000A3020">
        <w:rPr>
          <w:rFonts w:cs="Arial"/>
          <w:szCs w:val="20"/>
          <w:lang w:val="en-GB"/>
        </w:rPr>
        <w:t>0.</w:t>
      </w:r>
      <w:r>
        <w:rPr>
          <w:rFonts w:cs="Arial"/>
          <w:szCs w:val="20"/>
          <w:lang w:val="en-GB"/>
        </w:rPr>
        <w:t>0</w:t>
      </w:r>
      <w:r w:rsidRPr="000A3020">
        <w:rPr>
          <w:rFonts w:cs="Arial"/>
          <w:szCs w:val="20"/>
          <w:lang w:val="en-GB"/>
        </w:rPr>
        <w:t>-</w:t>
      </w:r>
      <w:r>
        <w:rPr>
          <w:rFonts w:cs="Arial"/>
          <w:szCs w:val="20"/>
          <w:lang w:val="en-GB"/>
        </w:rPr>
        <w:t>10</w:t>
      </w:r>
      <w:r w:rsidRPr="000A3020">
        <w:rPr>
          <w:rFonts w:cs="Arial"/>
          <w:szCs w:val="20"/>
          <w:lang w:val="en-GB"/>
        </w:rPr>
        <w:t>.</w:t>
      </w:r>
      <w:r>
        <w:rPr>
          <w:rFonts w:cs="Arial"/>
          <w:szCs w:val="20"/>
          <w:lang w:val="en-GB"/>
        </w:rPr>
        <w:t xml:space="preserve">1 </w:t>
      </w:r>
      <w:r w:rsidRPr="000A3020">
        <w:rPr>
          <w:rFonts w:cs="Arial"/>
          <w:szCs w:val="20"/>
          <w:lang w:val="en-GB"/>
        </w:rPr>
        <w:t xml:space="preserve">min </w:t>
      </w:r>
      <w:r>
        <w:rPr>
          <w:rFonts w:cs="Arial"/>
          <w:szCs w:val="20"/>
          <w:lang w:val="en-GB"/>
        </w:rPr>
        <w:t>50</w:t>
      </w:r>
      <w:r w:rsidRPr="000A3020">
        <w:rPr>
          <w:rFonts w:cs="Arial"/>
          <w:szCs w:val="20"/>
          <w:lang w:val="en-GB"/>
        </w:rPr>
        <w:t>-</w:t>
      </w:r>
      <w:r>
        <w:rPr>
          <w:rFonts w:cs="Arial"/>
          <w:szCs w:val="20"/>
          <w:lang w:val="en-GB"/>
        </w:rPr>
        <w:t>8</w:t>
      </w:r>
      <w:r w:rsidRPr="000A3020">
        <w:rPr>
          <w:rFonts w:cs="Arial"/>
          <w:szCs w:val="20"/>
          <w:lang w:val="en-GB"/>
        </w:rPr>
        <w:t xml:space="preserve">0% ACN, </w:t>
      </w:r>
      <w:r>
        <w:rPr>
          <w:rFonts w:cs="Arial"/>
          <w:szCs w:val="20"/>
          <w:lang w:val="en-GB"/>
        </w:rPr>
        <w:t>10</w:t>
      </w:r>
      <w:r w:rsidRPr="000A3020">
        <w:rPr>
          <w:rFonts w:cs="Arial"/>
          <w:szCs w:val="20"/>
          <w:lang w:val="en-GB"/>
        </w:rPr>
        <w:t>.</w:t>
      </w:r>
      <w:r>
        <w:rPr>
          <w:rFonts w:cs="Arial"/>
          <w:szCs w:val="20"/>
          <w:lang w:val="en-GB"/>
        </w:rPr>
        <w:t>1</w:t>
      </w:r>
      <w:r w:rsidRPr="000A3020">
        <w:rPr>
          <w:rFonts w:cs="Arial"/>
          <w:szCs w:val="20"/>
          <w:lang w:val="en-GB"/>
        </w:rPr>
        <w:t>-</w:t>
      </w:r>
      <w:r>
        <w:rPr>
          <w:rFonts w:cs="Arial"/>
          <w:szCs w:val="20"/>
          <w:lang w:val="en-GB"/>
        </w:rPr>
        <w:t>13</w:t>
      </w:r>
      <w:r w:rsidRPr="000A3020">
        <w:rPr>
          <w:rFonts w:cs="Arial"/>
          <w:szCs w:val="20"/>
          <w:lang w:val="en-GB"/>
        </w:rPr>
        <w:t xml:space="preserve">.0 min </w:t>
      </w:r>
      <w:r>
        <w:rPr>
          <w:rFonts w:cs="Arial"/>
          <w:szCs w:val="20"/>
          <w:lang w:val="en-GB"/>
        </w:rPr>
        <w:t>8</w:t>
      </w:r>
      <w:r w:rsidRPr="000A3020">
        <w:rPr>
          <w:rFonts w:cs="Arial"/>
          <w:szCs w:val="20"/>
          <w:lang w:val="en-GB"/>
        </w:rPr>
        <w:t xml:space="preserve">0% ACN, </w:t>
      </w:r>
      <w:r>
        <w:rPr>
          <w:rFonts w:cs="Arial"/>
          <w:szCs w:val="20"/>
          <w:lang w:val="en-GB"/>
        </w:rPr>
        <w:t>13</w:t>
      </w:r>
      <w:r w:rsidRPr="000A3020">
        <w:rPr>
          <w:rFonts w:cs="Arial"/>
          <w:szCs w:val="20"/>
          <w:lang w:val="en-GB"/>
        </w:rPr>
        <w:t>.0-</w:t>
      </w:r>
      <w:r>
        <w:rPr>
          <w:rFonts w:cs="Arial"/>
          <w:szCs w:val="20"/>
          <w:lang w:val="en-GB"/>
        </w:rPr>
        <w:t>13</w:t>
      </w:r>
      <w:r w:rsidRPr="000A3020">
        <w:rPr>
          <w:rFonts w:cs="Arial"/>
          <w:szCs w:val="20"/>
          <w:lang w:val="en-GB"/>
        </w:rPr>
        <w:t>.</w:t>
      </w:r>
      <w:r>
        <w:rPr>
          <w:rFonts w:cs="Arial"/>
          <w:szCs w:val="20"/>
          <w:lang w:val="en-GB"/>
        </w:rPr>
        <w:t>1</w:t>
      </w:r>
      <w:r w:rsidRPr="000A3020">
        <w:rPr>
          <w:rFonts w:cs="Arial"/>
          <w:szCs w:val="20"/>
          <w:lang w:val="en-GB"/>
        </w:rPr>
        <w:t xml:space="preserve"> min </w:t>
      </w:r>
      <w:r>
        <w:rPr>
          <w:rFonts w:cs="Arial"/>
          <w:szCs w:val="20"/>
          <w:lang w:val="en-GB"/>
        </w:rPr>
        <w:t>8</w:t>
      </w:r>
      <w:r w:rsidRPr="000A3020">
        <w:rPr>
          <w:rFonts w:cs="Arial"/>
          <w:szCs w:val="20"/>
          <w:lang w:val="en-GB"/>
        </w:rPr>
        <w:t>0-</w:t>
      </w:r>
      <w:r>
        <w:rPr>
          <w:rFonts w:cs="Arial"/>
          <w:szCs w:val="20"/>
          <w:lang w:val="en-GB"/>
        </w:rPr>
        <w:t>0</w:t>
      </w:r>
      <w:r w:rsidRPr="000A3020">
        <w:rPr>
          <w:rFonts w:cs="Arial"/>
          <w:szCs w:val="20"/>
          <w:lang w:val="en-GB"/>
        </w:rPr>
        <w:t xml:space="preserve">% ACN, </w:t>
      </w:r>
      <w:r>
        <w:rPr>
          <w:rFonts w:cs="Arial"/>
          <w:szCs w:val="20"/>
          <w:lang w:val="en-GB"/>
        </w:rPr>
        <w:t>13</w:t>
      </w:r>
      <w:r w:rsidRPr="000A3020">
        <w:rPr>
          <w:rFonts w:cs="Arial"/>
          <w:szCs w:val="20"/>
          <w:lang w:val="en-GB"/>
        </w:rPr>
        <w:t>.1-</w:t>
      </w:r>
      <w:r>
        <w:rPr>
          <w:rFonts w:cs="Arial"/>
          <w:szCs w:val="20"/>
          <w:lang w:val="en-GB"/>
        </w:rPr>
        <w:t>15</w:t>
      </w:r>
      <w:r w:rsidRPr="000A3020">
        <w:rPr>
          <w:rFonts w:cs="Arial"/>
          <w:szCs w:val="20"/>
          <w:lang w:val="en-GB"/>
        </w:rPr>
        <w:t xml:space="preserve">.0 min </w:t>
      </w:r>
      <w:r>
        <w:rPr>
          <w:rFonts w:cs="Arial"/>
          <w:szCs w:val="20"/>
          <w:lang w:val="en-GB"/>
        </w:rPr>
        <w:t>0</w:t>
      </w:r>
      <w:r w:rsidRPr="000A3020">
        <w:rPr>
          <w:rFonts w:cs="Arial"/>
          <w:szCs w:val="20"/>
          <w:lang w:val="en-GB"/>
        </w:rPr>
        <w:t>% ACN.</w:t>
      </w:r>
    </w:p>
    <w:p w:rsidR="005671B9" w:rsidRPr="00DC58C6" w:rsidRDefault="005671B9" w:rsidP="005671B9">
      <w:pPr>
        <w:pStyle w:val="MDPI31text"/>
        <w:ind w:left="0" w:firstLine="0"/>
        <w:rPr>
          <w:lang w:val="en-GB"/>
        </w:rPr>
      </w:pPr>
    </w:p>
    <w:p w:rsidR="005671B9" w:rsidRDefault="005671B9" w:rsidP="005671B9">
      <w:pPr>
        <w:spacing w:before="240" w:after="240" w:line="240" w:lineRule="auto"/>
        <w:jc w:val="center"/>
        <w:rPr>
          <w:rFonts w:ascii="Palatino Linotype" w:eastAsia="Times New Roman" w:hAnsi="Palatino Linotype" w:cs="Arial"/>
          <w:b/>
          <w:bCs/>
          <w:noProof/>
          <w:color w:val="000000"/>
          <w:lang w:val="en-GB"/>
        </w:rPr>
      </w:pPr>
      <w:r>
        <w:rPr>
          <w:noProof/>
          <w:lang w:val="de-DE" w:eastAsia="de-DE"/>
          <w14:ligatures w14:val="standardContextual"/>
        </w:rPr>
        <w:drawing>
          <wp:inline distT="0" distB="0" distL="0" distR="0" wp14:anchorId="6CFB6D95" wp14:editId="04A7DE9D">
            <wp:extent cx="5555065" cy="2506638"/>
            <wp:effectExtent l="0" t="0" r="7620" b="825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572907" cy="2514689"/>
                    </a:xfrm>
                    <a:prstGeom prst="rect">
                      <a:avLst/>
                    </a:prstGeom>
                  </pic:spPr>
                </pic:pic>
              </a:graphicData>
            </a:graphic>
          </wp:inline>
        </w:drawing>
      </w:r>
    </w:p>
    <w:p w:rsidR="005671B9" w:rsidRDefault="005671B9" w:rsidP="005671B9">
      <w:pPr>
        <w:spacing w:before="240" w:after="240" w:line="240" w:lineRule="auto"/>
        <w:rPr>
          <w:rFonts w:ascii="Palatino Linotype" w:hAnsi="Palatino Linotype"/>
          <w:sz w:val="20"/>
          <w:szCs w:val="20"/>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S27 </w:t>
      </w:r>
      <w:r w:rsidRPr="000C3524">
        <w:rPr>
          <w:rFonts w:ascii="Palatino Linotype" w:hAnsi="Palatino Linotype"/>
          <w:i/>
          <w:sz w:val="20"/>
          <w:szCs w:val="20"/>
        </w:rPr>
        <w:t>Radio</w:t>
      </w:r>
      <w:r w:rsidRPr="000C3524">
        <w:rPr>
          <w:rFonts w:ascii="Palatino Linotype" w:hAnsi="Palatino Linotype"/>
          <w:sz w:val="20"/>
          <w:szCs w:val="20"/>
        </w:rPr>
        <w:t xml:space="preserve">-RP-HPLC </w:t>
      </w:r>
      <w:r w:rsidRPr="0095631E">
        <w:rPr>
          <w:rFonts w:ascii="Palatino Linotype" w:hAnsi="Palatino Linotype"/>
          <w:sz w:val="20"/>
          <w:szCs w:val="20"/>
        </w:rPr>
        <w:t xml:space="preserve">chromatogram of </w:t>
      </w:r>
      <w:r>
        <w:rPr>
          <w:rFonts w:ascii="Palatino Linotype" w:hAnsi="Palatino Linotype"/>
          <w:sz w:val="20"/>
          <w:szCs w:val="20"/>
        </w:rPr>
        <w:t>Gallium-68 labelled derivatives</w:t>
      </w:r>
    </w:p>
    <w:p w:rsidR="005671B9" w:rsidRDefault="005671B9" w:rsidP="005671B9">
      <w:pPr>
        <w:spacing w:before="240" w:after="240" w:line="240" w:lineRule="auto"/>
        <w:rPr>
          <w:rFonts w:ascii="Palatino Linotype" w:hAnsi="Palatino Linotype"/>
          <w:sz w:val="20"/>
          <w:szCs w:val="20"/>
        </w:rPr>
      </w:pPr>
    </w:p>
    <w:tbl>
      <w:tblPr>
        <w:tblStyle w:val="Tabellenraster"/>
        <w:tblW w:w="0" w:type="auto"/>
        <w:tblLook w:val="04A0" w:firstRow="1" w:lastRow="0" w:firstColumn="1" w:lastColumn="0" w:noHBand="0" w:noVBand="1"/>
      </w:tblPr>
      <w:tblGrid>
        <w:gridCol w:w="4523"/>
        <w:gridCol w:w="4539"/>
      </w:tblGrid>
      <w:tr w:rsidR="005671B9" w:rsidTr="00E05B35">
        <w:tc>
          <w:tcPr>
            <w:tcW w:w="4814" w:type="dxa"/>
          </w:tcPr>
          <w:p w:rsidR="005671B9" w:rsidRDefault="005671B9" w:rsidP="00E05B35">
            <w:pPr>
              <w:spacing w:before="240" w:after="240"/>
              <w:jc w:val="center"/>
              <w:rPr>
                <w:rFonts w:ascii="Palatino Linotype" w:eastAsia="Times New Roman" w:hAnsi="Palatino Linotype" w:cs="Arial"/>
                <w:b/>
                <w:bCs/>
                <w:noProof/>
                <w:color w:val="000000"/>
                <w:lang w:val="en-GB"/>
              </w:rPr>
            </w:pPr>
            <w:r w:rsidRPr="00F84EAD">
              <w:rPr>
                <w:rFonts w:ascii="Palatino Linotype" w:hAnsi="Palatino Linotype" w:cs="PalatinoLinotype"/>
                <w:sz w:val="20"/>
                <w:szCs w:val="20"/>
                <w:lang w:val="de-DE"/>
              </w:rPr>
              <w:t>[</w:t>
            </w:r>
            <w:r w:rsidRPr="00F84EAD">
              <w:rPr>
                <w:rFonts w:ascii="Palatino Linotype" w:hAnsi="Palatino Linotype" w:cs="PalatinoLinotype"/>
                <w:sz w:val="20"/>
                <w:szCs w:val="20"/>
                <w:vertAlign w:val="superscript"/>
                <w:lang w:val="de-DE"/>
              </w:rPr>
              <w:t>68</w:t>
            </w:r>
            <w:proofErr w:type="gramStart"/>
            <w:r w:rsidRPr="00F84EAD">
              <w:rPr>
                <w:rFonts w:ascii="Palatino Linotype" w:hAnsi="Palatino Linotype" w:cs="PalatinoLinotype"/>
                <w:sz w:val="20"/>
                <w:szCs w:val="20"/>
                <w:lang w:val="de-DE"/>
              </w:rPr>
              <w:t>Ga]Ga</w:t>
            </w:r>
            <w:proofErr w:type="gramEnd"/>
            <w:r w:rsidRPr="00F84EAD">
              <w:rPr>
                <w:rFonts w:ascii="Palatino Linotype" w:hAnsi="Palatino Linotype" w:cs="PalatinoLinotype"/>
                <w:sz w:val="20"/>
                <w:szCs w:val="20"/>
                <w:lang w:val="de-DE"/>
              </w:rPr>
              <w:t>-</w:t>
            </w:r>
            <w:r>
              <w:rPr>
                <w:rFonts w:ascii="Palatino Linotype" w:hAnsi="Palatino Linotype" w:cs="PalatinoLinotype"/>
                <w:sz w:val="20"/>
                <w:szCs w:val="20"/>
                <w:lang w:val="de-DE"/>
              </w:rPr>
              <w:t>ZW800-FFAPi</w:t>
            </w:r>
          </w:p>
          <w:p w:rsidR="005671B9" w:rsidRDefault="005671B9" w:rsidP="00E05B35">
            <w:pPr>
              <w:spacing w:before="240" w:after="240"/>
              <w:jc w:val="center"/>
              <w:rPr>
                <w:rFonts w:ascii="Palatino Linotype" w:eastAsia="Times New Roman" w:hAnsi="Palatino Linotype" w:cs="Arial"/>
                <w:b/>
                <w:bCs/>
                <w:noProof/>
                <w:color w:val="000000"/>
                <w:lang w:val="en-GB"/>
              </w:rPr>
            </w:pPr>
            <w:r>
              <w:rPr>
                <w:noProof/>
                <w:lang w:val="de-DE" w:eastAsia="de-DE"/>
              </w:rPr>
              <w:drawing>
                <wp:inline distT="0" distB="0" distL="0" distR="0" wp14:anchorId="3713D114" wp14:editId="0E48ADE8">
                  <wp:extent cx="2499510" cy="2080938"/>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550290" cy="2123214"/>
                          </a:xfrm>
                          <a:prstGeom prst="rect">
                            <a:avLst/>
                          </a:prstGeom>
                        </pic:spPr>
                      </pic:pic>
                    </a:graphicData>
                  </a:graphic>
                </wp:inline>
              </w:drawing>
            </w:r>
          </w:p>
        </w:tc>
        <w:tc>
          <w:tcPr>
            <w:tcW w:w="4814" w:type="dxa"/>
          </w:tcPr>
          <w:p w:rsidR="005671B9" w:rsidRDefault="005671B9" w:rsidP="00E05B35">
            <w:pPr>
              <w:spacing w:before="240" w:after="240"/>
              <w:jc w:val="center"/>
              <w:rPr>
                <w:rFonts w:ascii="Palatino Linotype" w:eastAsia="Times New Roman" w:hAnsi="Palatino Linotype" w:cs="Arial"/>
                <w:b/>
                <w:bCs/>
                <w:noProof/>
                <w:color w:val="000000"/>
                <w:lang w:val="en-GB"/>
              </w:rPr>
            </w:pPr>
            <w:r w:rsidRPr="00F84EAD">
              <w:rPr>
                <w:rFonts w:ascii="Palatino Linotype" w:hAnsi="Palatino Linotype" w:cs="PalatinoLinotype"/>
                <w:sz w:val="20"/>
                <w:szCs w:val="20"/>
                <w:lang w:val="de-DE"/>
              </w:rPr>
              <w:t>[</w:t>
            </w:r>
            <w:r w:rsidRPr="00F84EAD">
              <w:rPr>
                <w:rFonts w:ascii="Palatino Linotype" w:hAnsi="Palatino Linotype" w:cs="PalatinoLinotype"/>
                <w:sz w:val="20"/>
                <w:szCs w:val="20"/>
                <w:vertAlign w:val="superscript"/>
                <w:lang w:val="de-DE"/>
              </w:rPr>
              <w:t>68</w:t>
            </w:r>
            <w:proofErr w:type="gramStart"/>
            <w:r w:rsidRPr="00F84EAD">
              <w:rPr>
                <w:rFonts w:ascii="Palatino Linotype" w:hAnsi="Palatino Linotype" w:cs="PalatinoLinotype"/>
                <w:sz w:val="20"/>
                <w:szCs w:val="20"/>
                <w:lang w:val="de-DE"/>
              </w:rPr>
              <w:t>Ga]Ga</w:t>
            </w:r>
            <w:proofErr w:type="gramEnd"/>
            <w:r w:rsidRPr="00F84EAD">
              <w:rPr>
                <w:rFonts w:ascii="Palatino Linotype" w:hAnsi="Palatino Linotype" w:cs="PalatinoLinotype"/>
                <w:sz w:val="20"/>
                <w:szCs w:val="20"/>
                <w:lang w:val="de-DE"/>
              </w:rPr>
              <w:t>-</w:t>
            </w:r>
            <w:r>
              <w:rPr>
                <w:rFonts w:ascii="Palatino Linotype" w:hAnsi="Palatino Linotype" w:cs="PalatinoLinotype"/>
                <w:sz w:val="20"/>
                <w:szCs w:val="20"/>
                <w:lang w:val="de-DE"/>
              </w:rPr>
              <w:t>s775z-FFAPi</w:t>
            </w:r>
          </w:p>
          <w:p w:rsidR="005671B9" w:rsidRDefault="005671B9" w:rsidP="00E05B35">
            <w:pPr>
              <w:spacing w:before="240" w:after="240"/>
              <w:jc w:val="center"/>
              <w:rPr>
                <w:rFonts w:ascii="Palatino Linotype" w:eastAsia="Times New Roman" w:hAnsi="Palatino Linotype" w:cs="Arial"/>
                <w:b/>
                <w:bCs/>
                <w:noProof/>
                <w:color w:val="000000"/>
                <w:lang w:val="en-GB"/>
              </w:rPr>
            </w:pPr>
            <w:r>
              <w:rPr>
                <w:noProof/>
                <w:lang w:val="de-DE" w:eastAsia="de-DE"/>
              </w:rPr>
              <w:drawing>
                <wp:inline distT="0" distB="0" distL="0" distR="0" wp14:anchorId="15445541" wp14:editId="79876C63">
                  <wp:extent cx="2571078" cy="2126915"/>
                  <wp:effectExtent l="0" t="0" r="1270" b="698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612698" cy="2161345"/>
                          </a:xfrm>
                          <a:prstGeom prst="rect">
                            <a:avLst/>
                          </a:prstGeom>
                        </pic:spPr>
                      </pic:pic>
                    </a:graphicData>
                  </a:graphic>
                </wp:inline>
              </w:drawing>
            </w:r>
          </w:p>
        </w:tc>
      </w:tr>
      <w:tr w:rsidR="005671B9" w:rsidTr="00E05B35">
        <w:tc>
          <w:tcPr>
            <w:tcW w:w="4814" w:type="dxa"/>
          </w:tcPr>
          <w:p w:rsidR="005671B9" w:rsidRDefault="005671B9" w:rsidP="00E05B35">
            <w:pPr>
              <w:spacing w:before="240" w:after="240"/>
              <w:jc w:val="center"/>
              <w:rPr>
                <w:rFonts w:ascii="Palatino Linotype" w:eastAsia="Times New Roman" w:hAnsi="Palatino Linotype" w:cs="Arial"/>
                <w:b/>
                <w:bCs/>
                <w:noProof/>
                <w:color w:val="000000"/>
                <w:lang w:val="en-GB"/>
              </w:rPr>
            </w:pPr>
            <w:r w:rsidRPr="00F84EAD">
              <w:rPr>
                <w:rFonts w:ascii="Palatino Linotype" w:hAnsi="Palatino Linotype" w:cs="PalatinoLinotype"/>
                <w:sz w:val="20"/>
                <w:szCs w:val="20"/>
                <w:lang w:val="de-DE"/>
              </w:rPr>
              <w:t>[</w:t>
            </w:r>
            <w:r w:rsidRPr="00F84EAD">
              <w:rPr>
                <w:rFonts w:ascii="Palatino Linotype" w:hAnsi="Palatino Linotype" w:cs="PalatinoLinotype"/>
                <w:sz w:val="20"/>
                <w:szCs w:val="20"/>
                <w:vertAlign w:val="superscript"/>
                <w:lang w:val="de-DE"/>
              </w:rPr>
              <w:t>68</w:t>
            </w:r>
            <w:proofErr w:type="gramStart"/>
            <w:r w:rsidRPr="00F84EAD">
              <w:rPr>
                <w:rFonts w:ascii="Palatino Linotype" w:hAnsi="Palatino Linotype" w:cs="PalatinoLinotype"/>
                <w:sz w:val="20"/>
                <w:szCs w:val="20"/>
                <w:lang w:val="de-DE"/>
              </w:rPr>
              <w:t>Ga]</w:t>
            </w:r>
            <w:proofErr w:type="spellStart"/>
            <w:r w:rsidRPr="00F84EAD">
              <w:rPr>
                <w:rFonts w:ascii="Palatino Linotype" w:hAnsi="Palatino Linotype" w:cs="PalatinoLinotype"/>
                <w:sz w:val="20"/>
                <w:szCs w:val="20"/>
                <w:lang w:val="de-DE"/>
              </w:rPr>
              <w:t>Ga</w:t>
            </w:r>
            <w:proofErr w:type="gramEnd"/>
            <w:r w:rsidRPr="00F84EAD">
              <w:rPr>
                <w:rFonts w:ascii="Palatino Linotype" w:hAnsi="Palatino Linotype" w:cs="PalatinoLinotype"/>
                <w:sz w:val="20"/>
                <w:szCs w:val="20"/>
                <w:lang w:val="de-DE"/>
              </w:rPr>
              <w:t>-</w:t>
            </w:r>
            <w:r>
              <w:rPr>
                <w:rFonts w:ascii="Palatino Linotype" w:hAnsi="Palatino Linotype" w:cs="PalatinoLinotype"/>
                <w:sz w:val="20"/>
                <w:szCs w:val="20"/>
                <w:lang w:val="de-DE"/>
              </w:rPr>
              <w:t>IRDye-FFAPi</w:t>
            </w:r>
            <w:proofErr w:type="spellEnd"/>
          </w:p>
          <w:p w:rsidR="005671B9" w:rsidRDefault="005671B9" w:rsidP="00E05B35">
            <w:pPr>
              <w:spacing w:before="240" w:after="240"/>
              <w:jc w:val="center"/>
              <w:rPr>
                <w:rFonts w:ascii="Palatino Linotype" w:eastAsia="Times New Roman" w:hAnsi="Palatino Linotype" w:cs="Arial"/>
                <w:b/>
                <w:bCs/>
                <w:noProof/>
                <w:color w:val="000000"/>
                <w:lang w:val="en-GB"/>
              </w:rPr>
            </w:pPr>
            <w:r>
              <w:rPr>
                <w:noProof/>
                <w:lang w:val="de-DE" w:eastAsia="de-DE"/>
              </w:rPr>
              <w:lastRenderedPageBreak/>
              <w:drawing>
                <wp:inline distT="0" distB="0" distL="0" distR="0" wp14:anchorId="5B5600A2" wp14:editId="0D632BA2">
                  <wp:extent cx="2549563" cy="2123138"/>
                  <wp:effectExtent l="0" t="0" r="3175"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595262" cy="2161194"/>
                          </a:xfrm>
                          <a:prstGeom prst="rect">
                            <a:avLst/>
                          </a:prstGeom>
                        </pic:spPr>
                      </pic:pic>
                    </a:graphicData>
                  </a:graphic>
                </wp:inline>
              </w:drawing>
            </w:r>
          </w:p>
        </w:tc>
        <w:tc>
          <w:tcPr>
            <w:tcW w:w="4814" w:type="dxa"/>
          </w:tcPr>
          <w:p w:rsidR="005671B9" w:rsidRDefault="005671B9" w:rsidP="00E05B35">
            <w:pPr>
              <w:spacing w:before="240" w:after="240"/>
              <w:jc w:val="center"/>
              <w:rPr>
                <w:rFonts w:ascii="Palatino Linotype" w:eastAsia="Times New Roman" w:hAnsi="Palatino Linotype" w:cs="Arial"/>
                <w:b/>
                <w:bCs/>
                <w:noProof/>
                <w:color w:val="000000"/>
                <w:lang w:val="en-GB"/>
              </w:rPr>
            </w:pPr>
            <w:r w:rsidRPr="00F84EAD">
              <w:rPr>
                <w:rFonts w:ascii="Palatino Linotype" w:hAnsi="Palatino Linotype" w:cs="PalatinoLinotype"/>
                <w:sz w:val="20"/>
                <w:szCs w:val="20"/>
                <w:lang w:val="de-DE"/>
              </w:rPr>
              <w:lastRenderedPageBreak/>
              <w:t>[</w:t>
            </w:r>
            <w:r w:rsidRPr="00F84EAD">
              <w:rPr>
                <w:rFonts w:ascii="Palatino Linotype" w:hAnsi="Palatino Linotype" w:cs="PalatinoLinotype"/>
                <w:sz w:val="20"/>
                <w:szCs w:val="20"/>
                <w:vertAlign w:val="superscript"/>
                <w:lang w:val="de-DE"/>
              </w:rPr>
              <w:t>68</w:t>
            </w:r>
            <w:proofErr w:type="gramStart"/>
            <w:r w:rsidRPr="00F84EAD">
              <w:rPr>
                <w:rFonts w:ascii="Palatino Linotype" w:hAnsi="Palatino Linotype" w:cs="PalatinoLinotype"/>
                <w:sz w:val="20"/>
                <w:szCs w:val="20"/>
                <w:lang w:val="de-DE"/>
              </w:rPr>
              <w:t>Ga]Ga</w:t>
            </w:r>
            <w:proofErr w:type="gramEnd"/>
            <w:r w:rsidRPr="00F84EAD">
              <w:rPr>
                <w:rFonts w:ascii="Palatino Linotype" w:hAnsi="Palatino Linotype" w:cs="PalatinoLinotype"/>
                <w:sz w:val="20"/>
                <w:szCs w:val="20"/>
                <w:lang w:val="de-DE"/>
              </w:rPr>
              <w:t>-</w:t>
            </w:r>
            <w:r>
              <w:rPr>
                <w:rFonts w:ascii="Palatino Linotype" w:hAnsi="Palatino Linotype" w:cs="PalatinoLinotype"/>
                <w:sz w:val="20"/>
                <w:szCs w:val="20"/>
                <w:lang w:val="de-DE"/>
              </w:rPr>
              <w:t>SCy7-FFAPi</w:t>
            </w:r>
          </w:p>
          <w:p w:rsidR="005671B9" w:rsidRDefault="005671B9" w:rsidP="00E05B35">
            <w:pPr>
              <w:spacing w:before="240" w:after="240"/>
              <w:jc w:val="center"/>
              <w:rPr>
                <w:rFonts w:ascii="Palatino Linotype" w:eastAsia="Times New Roman" w:hAnsi="Palatino Linotype" w:cs="Arial"/>
                <w:b/>
                <w:bCs/>
                <w:noProof/>
                <w:color w:val="000000"/>
                <w:lang w:val="en-GB"/>
              </w:rPr>
            </w:pPr>
            <w:r>
              <w:rPr>
                <w:noProof/>
                <w:lang w:val="de-DE" w:eastAsia="de-DE"/>
              </w:rPr>
              <w:lastRenderedPageBreak/>
              <w:drawing>
                <wp:inline distT="0" distB="0" distL="0" distR="0" wp14:anchorId="308DA518" wp14:editId="450348E2">
                  <wp:extent cx="2419873" cy="2020160"/>
                  <wp:effectExtent l="0" t="0" r="0" b="0"/>
                  <wp:docPr id="512771840" name="Grafik 51277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461650" cy="2055036"/>
                          </a:xfrm>
                          <a:prstGeom prst="rect">
                            <a:avLst/>
                          </a:prstGeom>
                        </pic:spPr>
                      </pic:pic>
                    </a:graphicData>
                  </a:graphic>
                </wp:inline>
              </w:drawing>
            </w:r>
          </w:p>
        </w:tc>
      </w:tr>
      <w:tr w:rsidR="005671B9" w:rsidTr="00E05B35">
        <w:tc>
          <w:tcPr>
            <w:tcW w:w="4814" w:type="dxa"/>
          </w:tcPr>
          <w:p w:rsidR="005671B9" w:rsidRDefault="005671B9" w:rsidP="00E05B35">
            <w:pPr>
              <w:spacing w:before="240" w:after="240"/>
              <w:jc w:val="center"/>
              <w:rPr>
                <w:rFonts w:ascii="Palatino Linotype" w:eastAsia="Times New Roman" w:hAnsi="Palatino Linotype" w:cs="Arial"/>
                <w:b/>
                <w:bCs/>
                <w:noProof/>
                <w:color w:val="000000"/>
                <w:lang w:val="en-GB"/>
              </w:rPr>
            </w:pPr>
            <w:r w:rsidRPr="00F84EAD">
              <w:rPr>
                <w:rFonts w:ascii="Palatino Linotype" w:hAnsi="Palatino Linotype" w:cs="PalatinoLinotype"/>
                <w:sz w:val="20"/>
                <w:szCs w:val="20"/>
                <w:lang w:val="de-DE"/>
              </w:rPr>
              <w:lastRenderedPageBreak/>
              <w:t>[</w:t>
            </w:r>
            <w:r w:rsidRPr="00F84EAD">
              <w:rPr>
                <w:rFonts w:ascii="Palatino Linotype" w:hAnsi="Palatino Linotype" w:cs="PalatinoLinotype"/>
                <w:sz w:val="20"/>
                <w:szCs w:val="20"/>
                <w:vertAlign w:val="superscript"/>
                <w:lang w:val="de-DE"/>
              </w:rPr>
              <w:t>68</w:t>
            </w:r>
            <w:proofErr w:type="gramStart"/>
            <w:r w:rsidRPr="00F84EAD">
              <w:rPr>
                <w:rFonts w:ascii="Palatino Linotype" w:hAnsi="Palatino Linotype" w:cs="PalatinoLinotype"/>
                <w:sz w:val="20"/>
                <w:szCs w:val="20"/>
                <w:lang w:val="de-DE"/>
              </w:rPr>
              <w:t>Ga]</w:t>
            </w:r>
            <w:proofErr w:type="spellStart"/>
            <w:r w:rsidRPr="00F84EAD">
              <w:rPr>
                <w:rFonts w:ascii="Palatino Linotype" w:hAnsi="Palatino Linotype" w:cs="PalatinoLinotype"/>
                <w:sz w:val="20"/>
                <w:szCs w:val="20"/>
                <w:lang w:val="de-DE"/>
              </w:rPr>
              <w:t>Ga</w:t>
            </w:r>
            <w:proofErr w:type="gramEnd"/>
            <w:r w:rsidRPr="00F84EAD">
              <w:rPr>
                <w:rFonts w:ascii="Palatino Linotype" w:hAnsi="Palatino Linotype" w:cs="PalatinoLinotype"/>
                <w:sz w:val="20"/>
                <w:szCs w:val="20"/>
                <w:lang w:val="de-DE"/>
              </w:rPr>
              <w:t>-</w:t>
            </w:r>
            <w:r>
              <w:rPr>
                <w:rFonts w:ascii="Palatino Linotype" w:hAnsi="Palatino Linotype" w:cs="PalatinoLinotype"/>
                <w:sz w:val="20"/>
                <w:szCs w:val="20"/>
                <w:lang w:val="de-DE"/>
              </w:rPr>
              <w:t>Ac-FFAPi</w:t>
            </w:r>
            <w:proofErr w:type="spellEnd"/>
          </w:p>
          <w:p w:rsidR="005671B9" w:rsidRDefault="005671B9" w:rsidP="00E05B35">
            <w:pPr>
              <w:spacing w:before="240" w:after="240"/>
              <w:jc w:val="center"/>
              <w:rPr>
                <w:rFonts w:ascii="Palatino Linotype" w:eastAsia="Times New Roman" w:hAnsi="Palatino Linotype" w:cs="Arial"/>
                <w:b/>
                <w:bCs/>
                <w:noProof/>
                <w:color w:val="000000"/>
                <w:lang w:val="en-GB"/>
              </w:rPr>
            </w:pPr>
            <w:r>
              <w:rPr>
                <w:noProof/>
                <w:lang w:val="de-DE" w:eastAsia="de-DE"/>
              </w:rPr>
              <w:drawing>
                <wp:inline distT="0" distB="0" distL="0" distR="0" wp14:anchorId="2A0FE4AA" wp14:editId="3EC40A13">
                  <wp:extent cx="2462379" cy="2063053"/>
                  <wp:effectExtent l="0" t="0" r="0" b="0"/>
                  <wp:docPr id="512771841" name="Grafik 51277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528694" cy="2118613"/>
                          </a:xfrm>
                          <a:prstGeom prst="rect">
                            <a:avLst/>
                          </a:prstGeom>
                        </pic:spPr>
                      </pic:pic>
                    </a:graphicData>
                  </a:graphic>
                </wp:inline>
              </w:drawing>
            </w:r>
          </w:p>
        </w:tc>
        <w:tc>
          <w:tcPr>
            <w:tcW w:w="4814" w:type="dxa"/>
          </w:tcPr>
          <w:p w:rsidR="005671B9" w:rsidRDefault="005671B9" w:rsidP="00E05B35">
            <w:pPr>
              <w:spacing w:before="240" w:after="240"/>
              <w:rPr>
                <w:rFonts w:ascii="Palatino Linotype" w:eastAsia="Times New Roman" w:hAnsi="Palatino Linotype" w:cs="Arial"/>
                <w:b/>
                <w:bCs/>
                <w:noProof/>
                <w:color w:val="000000"/>
                <w:lang w:val="en-GB"/>
              </w:rPr>
            </w:pPr>
          </w:p>
        </w:tc>
      </w:tr>
    </w:tbl>
    <w:p w:rsidR="005671B9" w:rsidRPr="00F84EAD" w:rsidRDefault="005671B9" w:rsidP="005671B9">
      <w:pPr>
        <w:spacing w:before="240" w:after="240" w:line="240" w:lineRule="auto"/>
        <w:jc w:val="center"/>
        <w:rPr>
          <w:rFonts w:ascii="Palatino Linotype" w:eastAsia="Times New Roman" w:hAnsi="Palatino Linotype" w:cs="Arial"/>
          <w:b/>
          <w:bCs/>
          <w:noProof/>
          <w:color w:val="000000"/>
          <w:sz w:val="20"/>
          <w:szCs w:val="20"/>
          <w:lang w:val="en-GB"/>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S28 </w:t>
      </w:r>
      <w:r w:rsidRPr="00F6067F">
        <w:rPr>
          <w:rFonts w:ascii="Palatino Linotype" w:hAnsi="Palatino Linotype" w:cs="PalatinoLinotype,Italic"/>
          <w:i/>
          <w:iCs/>
          <w:sz w:val="20"/>
          <w:szCs w:val="20"/>
          <w:lang w:val="en-GB"/>
          <w14:ligatures w14:val="standardContextual"/>
        </w:rPr>
        <w:t>Radio</w:t>
      </w:r>
      <w:r w:rsidRPr="00F6067F">
        <w:rPr>
          <w:rFonts w:ascii="Palatino Linotype" w:hAnsi="Palatino Linotype" w:cs="PalatinoLinotype"/>
          <w:sz w:val="20"/>
          <w:szCs w:val="20"/>
          <w:lang w:val="en-GB"/>
          <w14:ligatures w14:val="standardContextual"/>
        </w:rPr>
        <w:t>-</w:t>
      </w:r>
      <w:proofErr w:type="spellStart"/>
      <w:r w:rsidRPr="00F6067F">
        <w:rPr>
          <w:rFonts w:ascii="Palatino Linotype" w:hAnsi="Palatino Linotype" w:cs="PalatinoLinotype"/>
          <w:sz w:val="20"/>
          <w:szCs w:val="20"/>
          <w:lang w:val="en-GB"/>
          <w14:ligatures w14:val="standardContextual"/>
        </w:rPr>
        <w:t>iTLC</w:t>
      </w:r>
      <w:proofErr w:type="spellEnd"/>
      <w:r w:rsidRPr="00F6067F">
        <w:rPr>
          <w:rFonts w:ascii="Palatino Linotype" w:hAnsi="Palatino Linotype" w:cs="PalatinoLinotype"/>
          <w:sz w:val="20"/>
          <w:szCs w:val="20"/>
          <w:lang w:val="en-GB"/>
          <w14:ligatures w14:val="standardContextual"/>
        </w:rPr>
        <w:t xml:space="preserve"> scan of </w:t>
      </w:r>
      <w:r>
        <w:rPr>
          <w:rFonts w:ascii="Palatino Linotype" w:hAnsi="Palatino Linotype"/>
          <w:sz w:val="20"/>
          <w:szCs w:val="20"/>
        </w:rPr>
        <w:t>Gallium-68 labelled derivatives</w:t>
      </w:r>
    </w:p>
    <w:p w:rsidR="005671B9" w:rsidRDefault="005671B9" w:rsidP="005671B9">
      <w:pPr>
        <w:spacing w:before="240" w:after="240" w:line="240" w:lineRule="auto"/>
        <w:rPr>
          <w:rFonts w:ascii="Palatino Linotype" w:eastAsia="Times New Roman" w:hAnsi="Palatino Linotype" w:cs="Arial"/>
          <w:b/>
          <w:bCs/>
          <w:noProof/>
          <w:color w:val="000000"/>
          <w:lang w:val="en-GB"/>
        </w:rPr>
      </w:pPr>
      <w:r>
        <w:rPr>
          <w:noProof/>
          <w:lang w:val="de-DE" w:eastAsia="de-DE"/>
          <w14:ligatures w14:val="standardContextual"/>
        </w:rPr>
        <w:drawing>
          <wp:inline distT="0" distB="0" distL="0" distR="0" wp14:anchorId="01C35D36" wp14:editId="3EDBA015">
            <wp:extent cx="5743073" cy="2401389"/>
            <wp:effectExtent l="0" t="0" r="0" b="0"/>
            <wp:docPr id="720558489" name="Grafik 5" descr="Immagine che contiene linea, diagramma, Diagramma,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558489" name="Grafik 5" descr="Immagine che contiene linea, diagramma, Diagramma, testo&#10;&#10;Descrizione generata automaticamente"/>
                    <pic:cNvPicPr/>
                  </pic:nvPicPr>
                  <pic:blipFill>
                    <a:blip r:embed="rId48"/>
                    <a:stretch>
                      <a:fillRect/>
                    </a:stretch>
                  </pic:blipFill>
                  <pic:spPr>
                    <a:xfrm>
                      <a:off x="0" y="0"/>
                      <a:ext cx="5752792" cy="2405453"/>
                    </a:xfrm>
                    <a:prstGeom prst="rect">
                      <a:avLst/>
                    </a:prstGeom>
                  </pic:spPr>
                </pic:pic>
              </a:graphicData>
            </a:graphic>
          </wp:inline>
        </w:drawing>
      </w:r>
      <w:r>
        <w:rPr>
          <w:rFonts w:ascii="Palatino Linotype" w:eastAsia="Times New Roman" w:hAnsi="Palatino Linotype" w:cs="Arial"/>
          <w:b/>
          <w:bCs/>
          <w:noProof/>
          <w:color w:val="000000"/>
          <w:lang w:val="en-GB"/>
        </w:rPr>
        <w:t xml:space="preserve"> </w:t>
      </w:r>
      <w:r w:rsidRPr="0038416A">
        <w:rPr>
          <w:rFonts w:ascii="Palatino Linotype" w:eastAsia="Times New Roman" w:hAnsi="Palatino Linotype" w:cs="Arial"/>
          <w:b/>
          <w:bCs/>
          <w:noProof/>
          <w:color w:val="000000"/>
          <w:sz w:val="36"/>
          <w:szCs w:val="36"/>
          <w:lang w:val="en-GB"/>
        </w:rPr>
        <w:t>A</w:t>
      </w:r>
    </w:p>
    <w:p w:rsidR="005671B9" w:rsidRDefault="005671B9" w:rsidP="005671B9">
      <w:pPr>
        <w:spacing w:before="240" w:after="240" w:line="240" w:lineRule="auto"/>
        <w:jc w:val="center"/>
        <w:rPr>
          <w:rFonts w:ascii="Palatino Linotype" w:hAnsi="Palatino Linotype"/>
          <w:b/>
          <w:sz w:val="20"/>
          <w:szCs w:val="20"/>
          <w:lang w:val="en-GB"/>
        </w:rPr>
      </w:pPr>
      <w:r w:rsidRPr="0038416A">
        <w:rPr>
          <w:rFonts w:ascii="Palatino Linotype" w:hAnsi="Palatino Linotype"/>
          <w:b/>
          <w:noProof/>
          <w:sz w:val="20"/>
          <w:szCs w:val="20"/>
          <w:lang w:val="de-DE" w:eastAsia="de-DE"/>
        </w:rPr>
        <w:lastRenderedPageBreak/>
        <w:drawing>
          <wp:inline distT="0" distB="0" distL="0" distR="0" wp14:anchorId="0A9919B4" wp14:editId="2E7BD13A">
            <wp:extent cx="1748590" cy="2737588"/>
            <wp:effectExtent l="0" t="0" r="4445" b="5715"/>
            <wp:docPr id="1840798036" name="Immagine 1" descr="Immagine che contiene cerchi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798036" name="Immagine 1" descr="Immagine che contiene cerchio, schermata&#10;&#10;Descrizione generata automaticamente"/>
                    <pic:cNvPicPr/>
                  </pic:nvPicPr>
                  <pic:blipFill>
                    <a:blip r:embed="rId49"/>
                    <a:stretch>
                      <a:fillRect/>
                    </a:stretch>
                  </pic:blipFill>
                  <pic:spPr>
                    <a:xfrm>
                      <a:off x="0" y="0"/>
                      <a:ext cx="1756183" cy="2749475"/>
                    </a:xfrm>
                    <a:prstGeom prst="rect">
                      <a:avLst/>
                    </a:prstGeom>
                  </pic:spPr>
                </pic:pic>
              </a:graphicData>
            </a:graphic>
          </wp:inline>
        </w:drawing>
      </w:r>
      <w:r>
        <w:rPr>
          <w:rFonts w:ascii="Palatino Linotype" w:hAnsi="Palatino Linotype"/>
          <w:b/>
          <w:sz w:val="20"/>
          <w:szCs w:val="20"/>
          <w:lang w:val="en-GB"/>
        </w:rPr>
        <w:t xml:space="preserve"> </w:t>
      </w:r>
      <w:r>
        <w:rPr>
          <w:rFonts w:ascii="Palatino Linotype" w:eastAsia="Times New Roman" w:hAnsi="Palatino Linotype" w:cs="Arial"/>
          <w:b/>
          <w:bCs/>
          <w:noProof/>
          <w:color w:val="000000"/>
          <w:sz w:val="36"/>
          <w:szCs w:val="36"/>
          <w:lang w:val="en-GB"/>
        </w:rPr>
        <w:t>B</w:t>
      </w:r>
    </w:p>
    <w:p w:rsidR="005671B9" w:rsidRDefault="005671B9" w:rsidP="005671B9">
      <w:pPr>
        <w:spacing w:before="240" w:after="240" w:line="240" w:lineRule="auto"/>
        <w:rPr>
          <w:rFonts w:ascii="Palatino Linotype" w:hAnsi="Palatino Linotype"/>
          <w:sz w:val="20"/>
          <w:szCs w:val="20"/>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S29 </w:t>
      </w:r>
      <w:r w:rsidRPr="000C3524">
        <w:rPr>
          <w:rFonts w:ascii="Palatino Linotype" w:hAnsi="Palatino Linotype"/>
          <w:bCs/>
          <w:sz w:val="20"/>
          <w:szCs w:val="20"/>
          <w:lang w:val="en-GB"/>
        </w:rPr>
        <w:t>A:</w:t>
      </w:r>
      <w:r w:rsidRPr="000C3524">
        <w:rPr>
          <w:rFonts w:ascii="Palatino Linotype" w:hAnsi="Palatino Linotype"/>
          <w:b/>
          <w:sz w:val="20"/>
          <w:szCs w:val="20"/>
          <w:lang w:val="en-GB"/>
        </w:rPr>
        <w:t xml:space="preserve"> </w:t>
      </w:r>
      <w:r w:rsidRPr="000C3524">
        <w:rPr>
          <w:rFonts w:ascii="Palatino Linotype" w:hAnsi="Palatino Linotype"/>
          <w:i/>
          <w:sz w:val="20"/>
          <w:szCs w:val="20"/>
        </w:rPr>
        <w:t>Radio</w:t>
      </w:r>
      <w:r w:rsidRPr="0095631E">
        <w:rPr>
          <w:rFonts w:ascii="Palatino Linotype" w:hAnsi="Palatino Linotype"/>
          <w:sz w:val="20"/>
          <w:szCs w:val="20"/>
        </w:rPr>
        <w:t xml:space="preserve">-RP-HPLC chromatogram </w:t>
      </w:r>
      <w:r w:rsidRPr="00E63AF0">
        <w:rPr>
          <w:rFonts w:ascii="Palatino Linotype" w:hAnsi="Palatino Linotype"/>
          <w:bCs/>
          <w:sz w:val="20"/>
          <w:szCs w:val="20"/>
          <w:lang w:val="en-GB"/>
        </w:rPr>
        <w:t>of [</w:t>
      </w:r>
      <w:r w:rsidRPr="00E63AF0">
        <w:rPr>
          <w:rFonts w:ascii="Palatino Linotype" w:hAnsi="Palatino Linotype"/>
          <w:bCs/>
          <w:sz w:val="20"/>
          <w:szCs w:val="20"/>
          <w:vertAlign w:val="superscript"/>
          <w:lang w:val="en-GB"/>
        </w:rPr>
        <w:t>89</w:t>
      </w:r>
      <w:r>
        <w:rPr>
          <w:rFonts w:ascii="Palatino Linotype" w:hAnsi="Palatino Linotype"/>
          <w:bCs/>
          <w:sz w:val="20"/>
          <w:szCs w:val="20"/>
          <w:lang w:val="en-GB"/>
        </w:rPr>
        <w:t>Zr</w:t>
      </w:r>
      <w:proofErr w:type="gramStart"/>
      <w:r w:rsidRPr="00E63AF0">
        <w:rPr>
          <w:rFonts w:ascii="Palatino Linotype" w:hAnsi="Palatino Linotype"/>
          <w:bCs/>
          <w:sz w:val="20"/>
          <w:szCs w:val="20"/>
          <w:lang w:val="en-GB"/>
        </w:rPr>
        <w:t>]</w:t>
      </w:r>
      <w:r>
        <w:rPr>
          <w:rFonts w:ascii="Palatino Linotype" w:hAnsi="Palatino Linotype"/>
          <w:bCs/>
          <w:sz w:val="20"/>
          <w:szCs w:val="20"/>
          <w:lang w:val="en-GB"/>
        </w:rPr>
        <w:t>Zr</w:t>
      </w:r>
      <w:proofErr w:type="gramEnd"/>
      <w:r w:rsidRPr="00E63AF0">
        <w:rPr>
          <w:rFonts w:ascii="Palatino Linotype" w:hAnsi="Palatino Linotype"/>
          <w:bCs/>
          <w:sz w:val="20"/>
          <w:szCs w:val="20"/>
          <w:lang w:val="en-GB"/>
        </w:rPr>
        <w:t>-s775z-FFAPi</w:t>
      </w:r>
      <w:r>
        <w:rPr>
          <w:rFonts w:ascii="Palatino Linotype" w:hAnsi="Palatino Linotype"/>
          <w:bCs/>
          <w:sz w:val="20"/>
          <w:szCs w:val="20"/>
          <w:lang w:val="en-GB"/>
        </w:rPr>
        <w:t xml:space="preserve">. </w:t>
      </w:r>
      <w:r w:rsidRPr="0038416A">
        <w:rPr>
          <w:rFonts w:ascii="Palatino Linotype" w:hAnsi="Palatino Linotype"/>
          <w:sz w:val="20"/>
          <w:szCs w:val="20"/>
        </w:rPr>
        <w:t xml:space="preserve">B: </w:t>
      </w:r>
      <w:r w:rsidRPr="0038416A">
        <w:rPr>
          <w:rFonts w:ascii="Palatino Linotype" w:hAnsi="Palatino Linotype"/>
          <w:i/>
          <w:iCs/>
          <w:sz w:val="20"/>
          <w:szCs w:val="20"/>
        </w:rPr>
        <w:t>Radio</w:t>
      </w:r>
      <w:r w:rsidRPr="0038416A">
        <w:rPr>
          <w:rFonts w:ascii="Palatino Linotype" w:hAnsi="Palatino Linotype"/>
          <w:sz w:val="20"/>
          <w:szCs w:val="20"/>
        </w:rPr>
        <w:t>-</w:t>
      </w:r>
      <w:proofErr w:type="spellStart"/>
      <w:r w:rsidRPr="0038416A">
        <w:rPr>
          <w:rFonts w:ascii="Palatino Linotype" w:hAnsi="Palatino Linotype"/>
          <w:sz w:val="20"/>
          <w:szCs w:val="20"/>
        </w:rPr>
        <w:t>iTLC</w:t>
      </w:r>
      <w:proofErr w:type="spellEnd"/>
      <w:r w:rsidRPr="0038416A">
        <w:rPr>
          <w:rFonts w:ascii="Palatino Linotype" w:hAnsi="Palatino Linotype"/>
          <w:sz w:val="20"/>
          <w:szCs w:val="20"/>
        </w:rPr>
        <w:t xml:space="preserve"> scan of</w:t>
      </w:r>
      <w:r>
        <w:rPr>
          <w:rFonts w:ascii="Palatino Linotype" w:hAnsi="Palatino Linotype"/>
          <w:sz w:val="20"/>
          <w:szCs w:val="20"/>
        </w:rPr>
        <w:t xml:space="preserve"> the strip spotted with the labelling solution and eluted with </w:t>
      </w:r>
      <w:r w:rsidRPr="0038416A">
        <w:rPr>
          <w:rFonts w:ascii="Palatino Linotype" w:hAnsi="Palatino Linotype"/>
          <w:sz w:val="20"/>
          <w:szCs w:val="20"/>
        </w:rPr>
        <w:t>0.05 M EDTA solution (pH 7)</w:t>
      </w:r>
    </w:p>
    <w:p w:rsidR="005671B9" w:rsidRDefault="005671B9" w:rsidP="005671B9">
      <w:pPr>
        <w:spacing w:before="240" w:after="240" w:line="240" w:lineRule="auto"/>
        <w:rPr>
          <w:rFonts w:ascii="Palatino Linotype" w:hAnsi="Palatino Linotype"/>
          <w:sz w:val="20"/>
          <w:szCs w:val="20"/>
        </w:rPr>
      </w:pPr>
    </w:p>
    <w:p w:rsidR="005671B9" w:rsidRDefault="005671B9" w:rsidP="005671B9">
      <w:pPr>
        <w:spacing w:before="240" w:after="240" w:line="240" w:lineRule="auto"/>
        <w:rPr>
          <w:rFonts w:ascii="Palatino Linotype" w:hAnsi="Palatino Linotype"/>
          <w:sz w:val="20"/>
          <w:szCs w:val="20"/>
        </w:rPr>
      </w:pPr>
      <w:r w:rsidRPr="00392058">
        <w:rPr>
          <w:rFonts w:ascii="Palatino Linotype" w:hAnsi="Palatino Linotype"/>
          <w:noProof/>
          <w:sz w:val="20"/>
          <w:szCs w:val="20"/>
          <w:lang w:val="de-DE" w:eastAsia="de-DE"/>
        </w:rPr>
        <w:drawing>
          <wp:inline distT="0" distB="0" distL="0" distR="0" wp14:anchorId="5F1678CF" wp14:editId="7C2575C3">
            <wp:extent cx="5797296" cy="2333234"/>
            <wp:effectExtent l="0" t="0" r="0" b="0"/>
            <wp:docPr id="157809159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091596" name=""/>
                    <pic:cNvPicPr/>
                  </pic:nvPicPr>
                  <pic:blipFill>
                    <a:blip r:embed="rId50"/>
                    <a:stretch>
                      <a:fillRect/>
                    </a:stretch>
                  </pic:blipFill>
                  <pic:spPr>
                    <a:xfrm>
                      <a:off x="0" y="0"/>
                      <a:ext cx="5806609" cy="2336982"/>
                    </a:xfrm>
                    <a:prstGeom prst="rect">
                      <a:avLst/>
                    </a:prstGeom>
                  </pic:spPr>
                </pic:pic>
              </a:graphicData>
            </a:graphic>
          </wp:inline>
        </w:drawing>
      </w:r>
      <w:r w:rsidRPr="00392058">
        <w:rPr>
          <w:rFonts w:ascii="Palatino Linotype" w:eastAsia="Times New Roman" w:hAnsi="Palatino Linotype" w:cs="Arial"/>
          <w:b/>
          <w:bCs/>
          <w:noProof/>
          <w:color w:val="000000"/>
          <w:sz w:val="36"/>
          <w:szCs w:val="36"/>
          <w:lang w:val="en-GB"/>
        </w:rPr>
        <w:t xml:space="preserve"> </w:t>
      </w:r>
      <w:r w:rsidRPr="0038416A">
        <w:rPr>
          <w:rFonts w:ascii="Palatino Linotype" w:eastAsia="Times New Roman" w:hAnsi="Palatino Linotype" w:cs="Arial"/>
          <w:b/>
          <w:bCs/>
          <w:noProof/>
          <w:color w:val="000000"/>
          <w:sz w:val="36"/>
          <w:szCs w:val="36"/>
          <w:lang w:val="en-GB"/>
        </w:rPr>
        <w:t>A</w:t>
      </w:r>
    </w:p>
    <w:p w:rsidR="005671B9" w:rsidRPr="00E63AF0" w:rsidRDefault="005671B9" w:rsidP="005671B9">
      <w:pPr>
        <w:spacing w:before="240" w:after="240" w:line="240" w:lineRule="auto"/>
        <w:jc w:val="center"/>
        <w:rPr>
          <w:rFonts w:ascii="Palatino Linotype" w:hAnsi="Palatino Linotype"/>
          <w:b/>
          <w:sz w:val="20"/>
          <w:szCs w:val="20"/>
          <w:lang w:val="en-GB"/>
        </w:rPr>
      </w:pPr>
      <w:r w:rsidRPr="00664890">
        <w:rPr>
          <w:rFonts w:ascii="Palatino Linotype" w:hAnsi="Palatino Linotype"/>
          <w:b/>
          <w:noProof/>
          <w:sz w:val="20"/>
          <w:szCs w:val="20"/>
          <w:lang w:val="de-DE" w:eastAsia="de-DE"/>
        </w:rPr>
        <w:lastRenderedPageBreak/>
        <w:drawing>
          <wp:inline distT="0" distB="0" distL="0" distR="0" wp14:anchorId="4423AE81" wp14:editId="27EA5DA9">
            <wp:extent cx="1329054" cy="3043047"/>
            <wp:effectExtent l="0" t="0" r="5080" b="5080"/>
            <wp:docPr id="70471105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11051" name=""/>
                    <pic:cNvPicPr/>
                  </pic:nvPicPr>
                  <pic:blipFill>
                    <a:blip r:embed="rId51"/>
                    <a:stretch>
                      <a:fillRect/>
                    </a:stretch>
                  </pic:blipFill>
                  <pic:spPr>
                    <a:xfrm>
                      <a:off x="0" y="0"/>
                      <a:ext cx="1335399" cy="3057575"/>
                    </a:xfrm>
                    <a:prstGeom prst="rect">
                      <a:avLst/>
                    </a:prstGeom>
                  </pic:spPr>
                </pic:pic>
              </a:graphicData>
            </a:graphic>
          </wp:inline>
        </w:drawing>
      </w:r>
      <w:r w:rsidRPr="00392058">
        <w:rPr>
          <w:rFonts w:ascii="Palatino Linotype" w:eastAsia="Times New Roman" w:hAnsi="Palatino Linotype" w:cs="Arial"/>
          <w:b/>
          <w:bCs/>
          <w:noProof/>
          <w:color w:val="000000"/>
          <w:sz w:val="36"/>
          <w:szCs w:val="36"/>
          <w:lang w:val="en-GB"/>
        </w:rPr>
        <w:t xml:space="preserve"> </w:t>
      </w:r>
      <w:r>
        <w:rPr>
          <w:rFonts w:ascii="Palatino Linotype" w:eastAsia="Times New Roman" w:hAnsi="Palatino Linotype" w:cs="Arial"/>
          <w:b/>
          <w:bCs/>
          <w:noProof/>
          <w:color w:val="000000"/>
          <w:sz w:val="36"/>
          <w:szCs w:val="36"/>
          <w:lang w:val="en-GB"/>
        </w:rPr>
        <w:t>B</w:t>
      </w:r>
    </w:p>
    <w:p w:rsidR="005671B9" w:rsidRPr="003E1BE0" w:rsidRDefault="005671B9" w:rsidP="005671B9">
      <w:pPr>
        <w:spacing w:before="240" w:after="240" w:line="240" w:lineRule="auto"/>
        <w:jc w:val="both"/>
        <w:rPr>
          <w:rFonts w:ascii="Palatino Linotype" w:eastAsia="Times New Roman" w:hAnsi="Palatino Linotype" w:cs="Times New Roman"/>
          <w:sz w:val="20"/>
          <w:szCs w:val="20"/>
          <w:lang w:val="en-GB" w:eastAsia="de-DE"/>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w:t>
      </w:r>
      <w:r>
        <w:rPr>
          <w:rFonts w:ascii="Palatino Linotype" w:hAnsi="Palatino Linotype"/>
          <w:b/>
          <w:sz w:val="20"/>
          <w:szCs w:val="20"/>
          <w:lang w:val="en-GB"/>
        </w:rPr>
        <w:t>30</w:t>
      </w:r>
      <w:r w:rsidRPr="000C3524">
        <w:rPr>
          <w:rFonts w:ascii="Palatino Linotype" w:hAnsi="Palatino Linotype"/>
          <w:b/>
          <w:sz w:val="20"/>
          <w:szCs w:val="20"/>
          <w:lang w:val="en-GB"/>
        </w:rPr>
        <w:t xml:space="preserve"> </w:t>
      </w:r>
      <w:r w:rsidRPr="000C3524">
        <w:rPr>
          <w:rFonts w:ascii="Palatino Linotype" w:hAnsi="Palatino Linotype"/>
          <w:bCs/>
          <w:sz w:val="20"/>
          <w:szCs w:val="20"/>
          <w:lang w:val="en-GB"/>
        </w:rPr>
        <w:t>A:</w:t>
      </w:r>
      <w:r w:rsidRPr="000C3524">
        <w:rPr>
          <w:rFonts w:ascii="Palatino Linotype" w:hAnsi="Palatino Linotype"/>
          <w:b/>
          <w:sz w:val="20"/>
          <w:szCs w:val="20"/>
          <w:lang w:val="en-GB"/>
        </w:rPr>
        <w:t xml:space="preserve"> </w:t>
      </w:r>
      <w:r w:rsidRPr="000C3524">
        <w:rPr>
          <w:rFonts w:ascii="Palatino Linotype" w:hAnsi="Palatino Linotype"/>
          <w:i/>
          <w:sz w:val="20"/>
          <w:szCs w:val="20"/>
        </w:rPr>
        <w:t>Radio</w:t>
      </w:r>
      <w:r w:rsidRPr="0095631E">
        <w:rPr>
          <w:rFonts w:ascii="Palatino Linotype" w:hAnsi="Palatino Linotype"/>
          <w:sz w:val="20"/>
          <w:szCs w:val="20"/>
        </w:rPr>
        <w:t xml:space="preserve">-RP-HPLC chromatogram </w:t>
      </w:r>
      <w:r w:rsidRPr="00E63AF0">
        <w:rPr>
          <w:rFonts w:ascii="Palatino Linotype" w:hAnsi="Palatino Linotype"/>
          <w:bCs/>
          <w:sz w:val="20"/>
          <w:szCs w:val="20"/>
          <w:lang w:val="en-GB"/>
        </w:rPr>
        <w:t>of [</w:t>
      </w:r>
      <w:r>
        <w:rPr>
          <w:rFonts w:ascii="Palatino Linotype" w:hAnsi="Palatino Linotype"/>
          <w:bCs/>
          <w:sz w:val="20"/>
          <w:szCs w:val="20"/>
          <w:vertAlign w:val="superscript"/>
          <w:lang w:val="en-GB"/>
        </w:rPr>
        <w:t>67</w:t>
      </w:r>
      <w:r>
        <w:rPr>
          <w:rFonts w:ascii="Palatino Linotype" w:hAnsi="Palatino Linotype"/>
          <w:bCs/>
          <w:sz w:val="20"/>
          <w:szCs w:val="20"/>
          <w:lang w:val="en-GB"/>
        </w:rPr>
        <w:t>Ga</w:t>
      </w:r>
      <w:proofErr w:type="gramStart"/>
      <w:r w:rsidRPr="00E63AF0">
        <w:rPr>
          <w:rFonts w:ascii="Palatino Linotype" w:hAnsi="Palatino Linotype"/>
          <w:bCs/>
          <w:sz w:val="20"/>
          <w:szCs w:val="20"/>
          <w:lang w:val="en-GB"/>
        </w:rPr>
        <w:t>]</w:t>
      </w:r>
      <w:r>
        <w:rPr>
          <w:rFonts w:ascii="Palatino Linotype" w:hAnsi="Palatino Linotype"/>
          <w:bCs/>
          <w:sz w:val="20"/>
          <w:szCs w:val="20"/>
          <w:lang w:val="en-GB"/>
        </w:rPr>
        <w:t>Ga</w:t>
      </w:r>
      <w:proofErr w:type="gramEnd"/>
      <w:r w:rsidRPr="00E63AF0">
        <w:rPr>
          <w:rFonts w:ascii="Palatino Linotype" w:hAnsi="Palatino Linotype"/>
          <w:bCs/>
          <w:sz w:val="20"/>
          <w:szCs w:val="20"/>
          <w:lang w:val="en-GB"/>
        </w:rPr>
        <w:t>-s775z-FFAPi</w:t>
      </w:r>
      <w:r>
        <w:rPr>
          <w:rFonts w:ascii="Palatino Linotype" w:hAnsi="Palatino Linotype"/>
          <w:bCs/>
          <w:sz w:val="20"/>
          <w:szCs w:val="20"/>
          <w:lang w:val="en-GB"/>
        </w:rPr>
        <w:t xml:space="preserve">. </w:t>
      </w:r>
      <w:r w:rsidRPr="0038416A">
        <w:rPr>
          <w:rFonts w:ascii="Palatino Linotype" w:hAnsi="Palatino Linotype"/>
          <w:sz w:val="20"/>
          <w:szCs w:val="20"/>
        </w:rPr>
        <w:t xml:space="preserve">B: </w:t>
      </w:r>
      <w:r w:rsidRPr="0038416A">
        <w:rPr>
          <w:rFonts w:ascii="Palatino Linotype" w:hAnsi="Palatino Linotype"/>
          <w:i/>
          <w:iCs/>
          <w:sz w:val="20"/>
          <w:szCs w:val="20"/>
        </w:rPr>
        <w:t>Radio</w:t>
      </w:r>
      <w:r w:rsidRPr="0038416A">
        <w:rPr>
          <w:rFonts w:ascii="Palatino Linotype" w:hAnsi="Palatino Linotype"/>
          <w:sz w:val="20"/>
          <w:szCs w:val="20"/>
        </w:rPr>
        <w:t>-</w:t>
      </w:r>
      <w:proofErr w:type="spellStart"/>
      <w:r w:rsidRPr="0038416A">
        <w:rPr>
          <w:rFonts w:ascii="Palatino Linotype" w:hAnsi="Palatino Linotype"/>
          <w:sz w:val="20"/>
          <w:szCs w:val="20"/>
        </w:rPr>
        <w:t>iTLC</w:t>
      </w:r>
      <w:proofErr w:type="spellEnd"/>
      <w:r w:rsidRPr="0038416A">
        <w:rPr>
          <w:rFonts w:ascii="Palatino Linotype" w:hAnsi="Palatino Linotype"/>
          <w:sz w:val="20"/>
          <w:szCs w:val="20"/>
        </w:rPr>
        <w:t xml:space="preserve"> scan</w:t>
      </w:r>
      <w:r>
        <w:rPr>
          <w:rFonts w:ascii="Palatino Linotype" w:hAnsi="Palatino Linotype"/>
          <w:sz w:val="20"/>
          <w:szCs w:val="20"/>
        </w:rPr>
        <w:t xml:space="preserve"> </w:t>
      </w:r>
      <w:r w:rsidRPr="00E63AF0">
        <w:rPr>
          <w:rFonts w:ascii="Palatino Linotype" w:hAnsi="Palatino Linotype"/>
          <w:bCs/>
          <w:sz w:val="20"/>
          <w:szCs w:val="20"/>
          <w:lang w:val="en-GB"/>
        </w:rPr>
        <w:t>of [</w:t>
      </w:r>
      <w:r>
        <w:rPr>
          <w:rFonts w:ascii="Palatino Linotype" w:hAnsi="Palatino Linotype"/>
          <w:bCs/>
          <w:sz w:val="20"/>
          <w:szCs w:val="20"/>
          <w:vertAlign w:val="superscript"/>
          <w:lang w:val="en-GB"/>
        </w:rPr>
        <w:t>67</w:t>
      </w:r>
      <w:r>
        <w:rPr>
          <w:rFonts w:ascii="Palatino Linotype" w:hAnsi="Palatino Linotype"/>
          <w:bCs/>
          <w:sz w:val="20"/>
          <w:szCs w:val="20"/>
          <w:lang w:val="en-GB"/>
        </w:rPr>
        <w:t>Ga</w:t>
      </w:r>
      <w:proofErr w:type="gramStart"/>
      <w:r w:rsidRPr="00E63AF0">
        <w:rPr>
          <w:rFonts w:ascii="Palatino Linotype" w:hAnsi="Palatino Linotype"/>
          <w:bCs/>
          <w:sz w:val="20"/>
          <w:szCs w:val="20"/>
          <w:lang w:val="en-GB"/>
        </w:rPr>
        <w:t>]</w:t>
      </w:r>
      <w:r>
        <w:rPr>
          <w:rFonts w:ascii="Palatino Linotype" w:hAnsi="Palatino Linotype"/>
          <w:bCs/>
          <w:sz w:val="20"/>
          <w:szCs w:val="20"/>
          <w:lang w:val="en-GB"/>
        </w:rPr>
        <w:t>Ga</w:t>
      </w:r>
      <w:proofErr w:type="gramEnd"/>
      <w:r w:rsidRPr="00E63AF0">
        <w:rPr>
          <w:rFonts w:ascii="Palatino Linotype" w:hAnsi="Palatino Linotype"/>
          <w:bCs/>
          <w:sz w:val="20"/>
          <w:szCs w:val="20"/>
          <w:lang w:val="en-GB"/>
        </w:rPr>
        <w:t>-s775z-FFAPi</w:t>
      </w:r>
    </w:p>
    <w:p w:rsidR="005671B9" w:rsidRPr="00392058" w:rsidRDefault="005671B9" w:rsidP="005671B9">
      <w:pPr>
        <w:pStyle w:val="berschrift1"/>
        <w:rPr>
          <w:rFonts w:ascii="Palatino Linotype" w:eastAsia="Times New Roman" w:hAnsi="Palatino Linotype"/>
          <w:noProof/>
          <w:sz w:val="24"/>
          <w:szCs w:val="24"/>
          <w:lang w:val="en-GB"/>
        </w:rPr>
      </w:pPr>
      <w:bookmarkStart w:id="75" w:name="_Toc215572624"/>
      <w:r>
        <w:rPr>
          <w:rFonts w:ascii="Palatino Linotype" w:eastAsia="Times New Roman" w:hAnsi="Palatino Linotype"/>
          <w:noProof/>
          <w:sz w:val="24"/>
          <w:szCs w:val="24"/>
          <w:lang w:val="en-GB"/>
        </w:rPr>
        <w:t>Distribution coefficient (LogD</w:t>
      </w:r>
      <w:r w:rsidRPr="005439B9">
        <w:rPr>
          <w:rFonts w:ascii="Palatino Linotype" w:eastAsia="Times New Roman" w:hAnsi="Palatino Linotype"/>
          <w:noProof/>
          <w:sz w:val="24"/>
          <w:szCs w:val="24"/>
          <w:vertAlign w:val="subscript"/>
          <w:lang w:val="en-GB"/>
        </w:rPr>
        <w:t>pH7.4</w:t>
      </w:r>
      <w:r w:rsidR="00F7709B">
        <w:rPr>
          <w:rFonts w:ascii="Palatino Linotype" w:eastAsia="Times New Roman" w:hAnsi="Palatino Linotype"/>
          <w:noProof/>
          <w:sz w:val="24"/>
          <w:szCs w:val="24"/>
          <w:lang w:val="en-GB"/>
        </w:rPr>
        <w:t>) and</w:t>
      </w:r>
      <w:r>
        <w:rPr>
          <w:rFonts w:ascii="Palatino Linotype" w:eastAsia="Times New Roman" w:hAnsi="Palatino Linotype"/>
          <w:noProof/>
          <w:sz w:val="24"/>
          <w:szCs w:val="24"/>
          <w:lang w:val="en-GB"/>
        </w:rPr>
        <w:t xml:space="preserve"> stability in human serum</w:t>
      </w:r>
      <w:bookmarkEnd w:id="75"/>
      <w:r>
        <w:rPr>
          <w:rFonts w:ascii="Palatino Linotype" w:eastAsia="Times New Roman" w:hAnsi="Palatino Linotype"/>
          <w:noProof/>
          <w:sz w:val="24"/>
          <w:szCs w:val="24"/>
          <w:lang w:val="en-GB"/>
        </w:rPr>
        <w:t xml:space="preserve"> </w:t>
      </w:r>
    </w:p>
    <w:p w:rsidR="005671B9" w:rsidRDefault="005671B9" w:rsidP="005671B9">
      <w:pPr>
        <w:pStyle w:val="MDPI31text"/>
        <w:ind w:left="0" w:firstLine="0"/>
      </w:pPr>
      <w:r w:rsidRPr="001C60F8">
        <w:rPr>
          <w:lang w:val="en-GB"/>
        </w:rPr>
        <w:t>Lo</w:t>
      </w:r>
      <w:r w:rsidRPr="004E4C74">
        <w:rPr>
          <w:lang w:val="en-GB"/>
        </w:rPr>
        <w:t>gD</w:t>
      </w:r>
      <w:r w:rsidRPr="00513607">
        <w:rPr>
          <w:vertAlign w:val="subscript"/>
          <w:lang w:val="en-GB"/>
        </w:rPr>
        <w:t>pH7.4</w:t>
      </w:r>
      <w:r w:rsidRPr="004E4C74">
        <w:rPr>
          <w:lang w:val="en-GB"/>
        </w:rPr>
        <w:t>,</w:t>
      </w:r>
      <w:r w:rsidRPr="001C60F8">
        <w:rPr>
          <w:lang w:val="en-GB"/>
        </w:rPr>
        <w:t xml:space="preserve"> stability</w:t>
      </w:r>
      <w:r>
        <w:rPr>
          <w:lang w:val="en-GB"/>
        </w:rPr>
        <w:t xml:space="preserve"> and protein binding was determined as previously described </w:t>
      </w:r>
      <w:r>
        <w:rPr>
          <w:lang w:val="en-GB"/>
        </w:rPr>
        <w:fldChar w:fldCharType="begin"/>
      </w:r>
      <w:r>
        <w:rPr>
          <w:lang w:val="en-GB"/>
        </w:rPr>
        <w:instrText xml:space="preserve"> ADDIN EN.CITE &lt;EndNote&gt;&lt;Cite&gt;&lt;Author&gt;Gariglio&lt;/Author&gt;&lt;Year&gt;2024&lt;/Year&gt;&lt;RecNum&gt;46&lt;/RecNum&gt;&lt;DisplayText&gt;[2]&lt;/DisplayText&gt;&lt;record&gt;&lt;rec-number&gt;46&lt;/rec-number&gt;&lt;foreign-keys&gt;&lt;key app="EN" db-id="ttxxwa5a5v9fpoedafrpvt2ls5f5dp2xpraz" timestamp="1745943865"&gt;46&lt;/key&gt;&lt;/foreign-keys&gt;&lt;ref-type name="Journal Article"&gt;17&lt;/ref-type&gt;&lt;contributors&gt;&lt;authors&gt;&lt;author&gt;Gariglio, Giacomo&lt;/author&gt;&lt;author&gt;Bendova, Katerina&lt;/author&gt;&lt;author&gt;Hermann, Martin&lt;/author&gt;&lt;author&gt;Olafsdottir, Asta&lt;/author&gt;&lt;author&gt;Sosabowski, Jane K&lt;/author&gt;&lt;author&gt;Petrik, Milos&lt;/author&gt;&lt;author&gt;von Guggenberg, Elisabeth&lt;/author&gt;&lt;author&gt;Decristoforo, Clemens&lt;/author&gt;&lt;/authors&gt;&lt;/contributors&gt;&lt;titles&gt;&lt;title&gt;Comparison of Two Chelator Scaffolds as Basis for Cholecystokinin-2 Receptor Targeting Bimodal Imaging Probes&lt;/title&gt;&lt;secondary-title&gt;Pharmaceuticals&lt;/secondary-title&gt;&lt;/titles&gt;&lt;pages&gt;1569&lt;/pages&gt;&lt;volume&gt;17&lt;/volume&gt;&lt;number&gt;12&lt;/number&gt;&lt;dates&gt;&lt;year&gt;2024&lt;/year&gt;&lt;/dates&gt;&lt;isbn&gt;1424-8247&lt;/isbn&gt;&lt;urls&gt;&lt;/urls&gt;&lt;/record&gt;&lt;/Cite&gt;&lt;/EndNote&gt;</w:instrText>
      </w:r>
      <w:r>
        <w:rPr>
          <w:lang w:val="en-GB"/>
        </w:rPr>
        <w:fldChar w:fldCharType="separate"/>
      </w:r>
      <w:r>
        <w:rPr>
          <w:noProof/>
          <w:lang w:val="en-GB"/>
        </w:rPr>
        <w:t>[2]</w:t>
      </w:r>
      <w:r>
        <w:rPr>
          <w:lang w:val="en-GB"/>
        </w:rPr>
        <w:fldChar w:fldCharType="end"/>
      </w:r>
      <w:r>
        <w:rPr>
          <w:lang w:val="en-GB"/>
        </w:rPr>
        <w:t>.</w:t>
      </w:r>
      <w:r w:rsidRPr="006069B4">
        <w:t xml:space="preserve"> </w:t>
      </w:r>
      <w:r>
        <w:t xml:space="preserve">For stability and protein binding studies, samples were </w:t>
      </w:r>
      <w:r w:rsidRPr="0092305D">
        <w:rPr>
          <w:iCs/>
          <w:lang w:val="en-GB"/>
        </w:rPr>
        <w:t xml:space="preserve">diluted with human serum to a concentration of </w:t>
      </w:r>
      <w:r>
        <w:rPr>
          <w:iCs/>
          <w:lang w:val="en-GB"/>
        </w:rPr>
        <w:t>1</w:t>
      </w:r>
      <w:r w:rsidRPr="0092305D">
        <w:rPr>
          <w:iCs/>
          <w:lang w:val="en-GB"/>
        </w:rPr>
        <w:t>.</w:t>
      </w:r>
      <w:r>
        <w:rPr>
          <w:iCs/>
          <w:lang w:val="en-GB"/>
        </w:rPr>
        <w:t>0</w:t>
      </w:r>
      <w:r w:rsidRPr="0092305D">
        <w:rPr>
          <w:iCs/>
          <w:lang w:val="en-GB"/>
        </w:rPr>
        <w:t xml:space="preserve"> µM </w:t>
      </w:r>
      <w:r>
        <w:rPr>
          <w:iCs/>
          <w:lang w:val="en-GB"/>
        </w:rPr>
        <w:t>(</w:t>
      </w:r>
      <w:r w:rsidRPr="00513607">
        <w:rPr>
          <w:iCs/>
          <w:vertAlign w:val="superscript"/>
          <w:lang w:val="en-GB"/>
        </w:rPr>
        <w:t>68</w:t>
      </w:r>
      <w:r>
        <w:rPr>
          <w:iCs/>
          <w:lang w:val="en-GB"/>
        </w:rPr>
        <w:t xml:space="preserve">Ga) and 10 </w:t>
      </w:r>
      <w:r w:rsidRPr="0092305D">
        <w:rPr>
          <w:iCs/>
          <w:lang w:val="en-GB"/>
        </w:rPr>
        <w:t>µM</w:t>
      </w:r>
      <w:r>
        <w:rPr>
          <w:iCs/>
          <w:lang w:val="en-GB"/>
        </w:rPr>
        <w:t xml:space="preserve"> (</w:t>
      </w:r>
      <w:r w:rsidRPr="00513607">
        <w:rPr>
          <w:iCs/>
          <w:vertAlign w:val="superscript"/>
          <w:lang w:val="en-GB"/>
        </w:rPr>
        <w:t>89</w:t>
      </w:r>
      <w:r>
        <w:rPr>
          <w:iCs/>
          <w:lang w:val="en-GB"/>
        </w:rPr>
        <w:t>Zr)</w:t>
      </w:r>
      <w:r w:rsidRPr="0092305D">
        <w:rPr>
          <w:iCs/>
          <w:lang w:val="en-GB"/>
        </w:rPr>
        <w:t xml:space="preserve"> </w:t>
      </w:r>
      <w:r>
        <w:rPr>
          <w:iCs/>
          <w:lang w:val="en-GB"/>
        </w:rPr>
        <w:t xml:space="preserve">was performed and data </w:t>
      </w:r>
      <w:r>
        <w:t>were obtained by averaging the results of two independent experiments.</w:t>
      </w:r>
    </w:p>
    <w:p w:rsidR="005671B9" w:rsidRDefault="005671B9" w:rsidP="005671B9">
      <w:pPr>
        <w:pStyle w:val="MDPI31text"/>
        <w:ind w:left="0" w:firstLine="0"/>
        <w:rPr>
          <w:lang w:val="en-GB"/>
        </w:rPr>
      </w:pPr>
    </w:p>
    <w:p w:rsidR="005671B9" w:rsidRPr="00664890" w:rsidRDefault="005671B9" w:rsidP="005671B9">
      <w:pPr>
        <w:pStyle w:val="berschrift2"/>
        <w:rPr>
          <w:rFonts w:ascii="Palatino Linotype" w:hAnsi="Palatino Linotype"/>
          <w:sz w:val="20"/>
          <w:szCs w:val="20"/>
          <w:lang w:val="en-GB"/>
        </w:rPr>
      </w:pPr>
      <w:bookmarkStart w:id="76" w:name="_Toc215572625"/>
      <w:proofErr w:type="spellStart"/>
      <w:r>
        <w:rPr>
          <w:rFonts w:ascii="Palatino Linotype" w:hAnsi="Palatino Linotype"/>
          <w:sz w:val="20"/>
          <w:szCs w:val="20"/>
          <w:lang w:val="en-GB"/>
        </w:rPr>
        <w:t>Lipophilicity</w:t>
      </w:r>
      <w:proofErr w:type="spellEnd"/>
      <w:r>
        <w:rPr>
          <w:rFonts w:ascii="Palatino Linotype" w:hAnsi="Palatino Linotype"/>
          <w:sz w:val="20"/>
          <w:szCs w:val="20"/>
          <w:lang w:val="en-GB"/>
        </w:rPr>
        <w:t xml:space="preserve"> determination</w:t>
      </w:r>
      <w:bookmarkEnd w:id="76"/>
    </w:p>
    <w:p w:rsidR="005671B9" w:rsidRPr="002C12CC" w:rsidRDefault="005671B9" w:rsidP="005671B9">
      <w:pPr>
        <w:spacing w:before="240" w:after="240" w:line="240" w:lineRule="auto"/>
        <w:jc w:val="center"/>
        <w:rPr>
          <w:rFonts w:ascii="Palatino Linotype" w:eastAsia="Times New Roman" w:hAnsi="Palatino Linotype" w:cs="Arial"/>
          <w:b/>
          <w:bCs/>
          <w:noProof/>
          <w:color w:val="000000"/>
        </w:rPr>
      </w:pPr>
      <w:r w:rsidRPr="002C12CC">
        <w:rPr>
          <w:rFonts w:ascii="Palatino Linotype" w:eastAsia="Times New Roman" w:hAnsi="Palatino Linotype" w:cs="Arial"/>
          <w:b/>
          <w:bCs/>
          <w:noProof/>
          <w:color w:val="000000"/>
          <w:lang w:val="de-DE" w:eastAsia="de-DE"/>
        </w:rPr>
        <w:drawing>
          <wp:inline distT="0" distB="0" distL="0" distR="0" wp14:anchorId="6517EB38" wp14:editId="61A7A07A">
            <wp:extent cx="3451860" cy="1805940"/>
            <wp:effectExtent l="0" t="0" r="0" b="3810"/>
            <wp:docPr id="1301192447" name="Immagine 2" descr="Immagine che contiene testo, schermata, diagramma, Rettang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192447" name="Immagine 2" descr="Immagine che contiene testo, schermata, diagramma, Rettangolo&#10;&#10;Descrizione generata automaticament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451860" cy="1805940"/>
                    </a:xfrm>
                    <a:prstGeom prst="rect">
                      <a:avLst/>
                    </a:prstGeom>
                    <a:noFill/>
                    <a:ln>
                      <a:noFill/>
                    </a:ln>
                  </pic:spPr>
                </pic:pic>
              </a:graphicData>
            </a:graphic>
          </wp:inline>
        </w:drawing>
      </w:r>
    </w:p>
    <w:p w:rsidR="005671B9" w:rsidRPr="002C12CC" w:rsidRDefault="005671B9" w:rsidP="005671B9">
      <w:pPr>
        <w:spacing w:before="240" w:after="240" w:line="240" w:lineRule="auto"/>
        <w:rPr>
          <w:rFonts w:ascii="Palatino Linotype" w:eastAsia="Times New Roman" w:hAnsi="Palatino Linotype" w:cs="Arial"/>
          <w:b/>
          <w:bCs/>
          <w:noProof/>
          <w:color w:val="000000"/>
          <w:sz w:val="20"/>
          <w:szCs w:val="20"/>
          <w:lang w:val="en-GB"/>
        </w:rPr>
      </w:pPr>
      <w:r>
        <w:rPr>
          <w:rFonts w:ascii="Palatino Linotype" w:eastAsia="Times New Roman" w:hAnsi="Palatino Linotype" w:cs="Arial"/>
          <w:b/>
          <w:bCs/>
          <w:noProof/>
          <w:color w:val="000000"/>
          <w:sz w:val="20"/>
          <w:szCs w:val="20"/>
        </w:rPr>
        <w:t>Fig.</w:t>
      </w:r>
      <w:r w:rsidRPr="002C12CC">
        <w:rPr>
          <w:rFonts w:ascii="Palatino Linotype" w:eastAsia="Times New Roman" w:hAnsi="Palatino Linotype" w:cs="Arial"/>
          <w:b/>
          <w:bCs/>
          <w:noProof/>
          <w:color w:val="000000"/>
          <w:sz w:val="20"/>
          <w:szCs w:val="20"/>
        </w:rPr>
        <w:t xml:space="preserve"> </w:t>
      </w:r>
      <w:r>
        <w:rPr>
          <w:rFonts w:ascii="Palatino Linotype" w:eastAsia="Times New Roman" w:hAnsi="Palatino Linotype" w:cs="Arial"/>
          <w:b/>
          <w:bCs/>
          <w:noProof/>
          <w:color w:val="000000"/>
          <w:sz w:val="20"/>
          <w:szCs w:val="20"/>
        </w:rPr>
        <w:t>S31</w:t>
      </w:r>
      <w:r w:rsidRPr="002C12CC">
        <w:rPr>
          <w:rFonts w:ascii="Palatino Linotype" w:eastAsia="Times New Roman" w:hAnsi="Palatino Linotype" w:cs="Arial"/>
          <w:b/>
          <w:bCs/>
          <w:noProof/>
          <w:color w:val="000000"/>
          <w:sz w:val="20"/>
          <w:szCs w:val="20"/>
        </w:rPr>
        <w:t xml:space="preserve"> </w:t>
      </w:r>
      <w:r w:rsidRPr="002C12CC">
        <w:rPr>
          <w:rFonts w:ascii="Palatino Linotype" w:eastAsia="Times New Roman" w:hAnsi="Palatino Linotype" w:cs="Arial"/>
          <w:noProof/>
          <w:color w:val="000000"/>
          <w:sz w:val="20"/>
          <w:szCs w:val="20"/>
          <w:lang w:val="en-CA"/>
        </w:rPr>
        <w:t xml:space="preserve">Graphical representation of the lipophilicity determination (LogD) </w:t>
      </w:r>
      <w:r w:rsidRPr="002C12CC">
        <w:rPr>
          <w:rFonts w:ascii="Palatino Linotype" w:eastAsia="Times New Roman" w:hAnsi="Palatino Linotype" w:cs="Arial"/>
          <w:noProof/>
          <w:color w:val="000000"/>
          <w:sz w:val="20"/>
          <w:szCs w:val="20"/>
          <w:lang w:val="en-GB"/>
        </w:rPr>
        <w:t xml:space="preserve">of the Gallium-68 labelled compounds obtained with 6 technical replicates. </w:t>
      </w:r>
      <w:r w:rsidRPr="002C12CC">
        <w:rPr>
          <w:rFonts w:ascii="Palatino Linotype" w:eastAsia="Times New Roman" w:hAnsi="Palatino Linotype" w:cs="Arial"/>
          <w:noProof/>
          <w:color w:val="000000"/>
          <w:sz w:val="20"/>
          <w:szCs w:val="20"/>
          <w:lang w:val="en-CA"/>
        </w:rPr>
        <w:t xml:space="preserve">The asterisks represent the level of significance determined by using the </w:t>
      </w:r>
      <w:r w:rsidRPr="002C12CC">
        <w:rPr>
          <w:rFonts w:ascii="Palatino Linotype" w:eastAsia="Times New Roman" w:hAnsi="Palatino Linotype" w:cs="Arial"/>
          <w:i/>
          <w:iCs/>
          <w:noProof/>
          <w:color w:val="000000"/>
          <w:sz w:val="20"/>
          <w:szCs w:val="20"/>
          <w:lang w:val="en-CA"/>
        </w:rPr>
        <w:t>p</w:t>
      </w:r>
      <w:r w:rsidRPr="002C12CC">
        <w:rPr>
          <w:rFonts w:ascii="Palatino Linotype" w:eastAsia="Times New Roman" w:hAnsi="Palatino Linotype" w:cs="Arial"/>
          <w:noProof/>
          <w:color w:val="000000"/>
          <w:sz w:val="20"/>
          <w:szCs w:val="20"/>
          <w:lang w:val="en-CA"/>
        </w:rPr>
        <w:t xml:space="preserve"> value (*: 0.01 &lt; </w:t>
      </w:r>
      <w:r w:rsidRPr="002C12CC">
        <w:rPr>
          <w:rFonts w:ascii="Palatino Linotype" w:eastAsia="Times New Roman" w:hAnsi="Palatino Linotype" w:cs="Arial"/>
          <w:i/>
          <w:iCs/>
          <w:noProof/>
          <w:color w:val="000000"/>
          <w:sz w:val="20"/>
          <w:szCs w:val="20"/>
          <w:lang w:val="en-CA"/>
        </w:rPr>
        <w:t>p</w:t>
      </w:r>
      <w:r w:rsidRPr="002C12CC">
        <w:rPr>
          <w:rFonts w:ascii="Palatino Linotype" w:eastAsia="Times New Roman" w:hAnsi="Palatino Linotype" w:cs="Arial"/>
          <w:noProof/>
          <w:color w:val="000000"/>
          <w:sz w:val="20"/>
          <w:szCs w:val="20"/>
          <w:lang w:val="en-CA"/>
        </w:rPr>
        <w:t xml:space="preserve"> &lt; 0.05; **: 0.001 &lt; </w:t>
      </w:r>
      <w:r w:rsidRPr="002C12CC">
        <w:rPr>
          <w:rFonts w:ascii="Palatino Linotype" w:eastAsia="Times New Roman" w:hAnsi="Palatino Linotype" w:cs="Arial"/>
          <w:i/>
          <w:iCs/>
          <w:noProof/>
          <w:color w:val="000000"/>
          <w:sz w:val="20"/>
          <w:szCs w:val="20"/>
          <w:lang w:val="en-CA"/>
        </w:rPr>
        <w:t>p</w:t>
      </w:r>
      <w:r w:rsidRPr="002C12CC">
        <w:rPr>
          <w:rFonts w:ascii="Palatino Linotype" w:eastAsia="Times New Roman" w:hAnsi="Palatino Linotype" w:cs="Arial"/>
          <w:noProof/>
          <w:color w:val="000000"/>
          <w:sz w:val="20"/>
          <w:szCs w:val="20"/>
          <w:lang w:val="en-CA"/>
        </w:rPr>
        <w:t xml:space="preserve"> &lt; 0.01; ***: </w:t>
      </w:r>
      <w:r w:rsidRPr="002C12CC">
        <w:rPr>
          <w:rFonts w:ascii="Palatino Linotype" w:eastAsia="Times New Roman" w:hAnsi="Palatino Linotype" w:cs="Arial"/>
          <w:i/>
          <w:iCs/>
          <w:noProof/>
          <w:color w:val="000000"/>
          <w:sz w:val="20"/>
          <w:szCs w:val="20"/>
          <w:lang w:val="en-CA"/>
        </w:rPr>
        <w:t>p</w:t>
      </w:r>
      <w:r w:rsidRPr="002C12CC">
        <w:rPr>
          <w:rFonts w:ascii="Palatino Linotype" w:eastAsia="Times New Roman" w:hAnsi="Palatino Linotype" w:cs="Arial"/>
          <w:noProof/>
          <w:color w:val="000000"/>
          <w:sz w:val="20"/>
          <w:szCs w:val="20"/>
          <w:lang w:val="en-CA"/>
        </w:rPr>
        <w:t xml:space="preserve"> &lt; 0.001)</w:t>
      </w:r>
    </w:p>
    <w:p w:rsidR="005671B9" w:rsidRPr="007B0590" w:rsidRDefault="005671B9" w:rsidP="005671B9">
      <w:pPr>
        <w:spacing w:before="240" w:after="240" w:line="240" w:lineRule="auto"/>
        <w:rPr>
          <w:rFonts w:ascii="Palatino Linotype" w:eastAsia="Times New Roman" w:hAnsi="Palatino Linotype" w:cs="Arial"/>
          <w:b/>
          <w:bCs/>
          <w:noProof/>
          <w:color w:val="000000"/>
          <w:lang w:val="en-GB"/>
        </w:rPr>
      </w:pPr>
    </w:p>
    <w:p w:rsidR="005671B9" w:rsidRPr="00664890" w:rsidRDefault="005671B9" w:rsidP="005671B9">
      <w:pPr>
        <w:pStyle w:val="berschrift2"/>
        <w:rPr>
          <w:rFonts w:ascii="Palatino Linotype" w:hAnsi="Palatino Linotype"/>
          <w:sz w:val="20"/>
          <w:szCs w:val="20"/>
          <w:lang w:val="en-GB"/>
        </w:rPr>
      </w:pPr>
      <w:bookmarkStart w:id="77" w:name="_Toc215572626"/>
      <w:r>
        <w:rPr>
          <w:rFonts w:ascii="Palatino Linotype" w:hAnsi="Palatino Linotype"/>
          <w:sz w:val="20"/>
          <w:szCs w:val="20"/>
          <w:lang w:val="en-GB"/>
        </w:rPr>
        <w:lastRenderedPageBreak/>
        <w:t xml:space="preserve">Human serum stability study for </w:t>
      </w:r>
      <w:r w:rsidRPr="005439B9">
        <w:rPr>
          <w:rFonts w:ascii="Palatino Linotype" w:hAnsi="Palatino Linotype"/>
          <w:sz w:val="20"/>
          <w:szCs w:val="20"/>
          <w:lang w:val="en-GB"/>
        </w:rPr>
        <w:t>[</w:t>
      </w:r>
      <w:r w:rsidRPr="005439B9">
        <w:rPr>
          <w:rFonts w:ascii="Palatino Linotype" w:hAnsi="Palatino Linotype"/>
          <w:sz w:val="20"/>
          <w:szCs w:val="20"/>
          <w:vertAlign w:val="superscript"/>
          <w:lang w:val="en-GB"/>
        </w:rPr>
        <w:t>68</w:t>
      </w:r>
      <w:r w:rsidRPr="005439B9">
        <w:rPr>
          <w:rFonts w:ascii="Palatino Linotype" w:hAnsi="Palatino Linotype"/>
          <w:sz w:val="20"/>
          <w:szCs w:val="20"/>
          <w:lang w:val="en-GB"/>
        </w:rPr>
        <w:t>Ga</w:t>
      </w:r>
      <w:proofErr w:type="gramStart"/>
      <w:r w:rsidRPr="005439B9">
        <w:rPr>
          <w:rFonts w:ascii="Palatino Linotype" w:hAnsi="Palatino Linotype"/>
          <w:sz w:val="20"/>
          <w:szCs w:val="20"/>
          <w:lang w:val="en-GB"/>
        </w:rPr>
        <w:t>]Ga</w:t>
      </w:r>
      <w:proofErr w:type="gramEnd"/>
      <w:r w:rsidRPr="005439B9">
        <w:rPr>
          <w:rFonts w:ascii="Palatino Linotype" w:hAnsi="Palatino Linotype"/>
          <w:sz w:val="20"/>
          <w:szCs w:val="20"/>
          <w:lang w:val="en-GB"/>
        </w:rPr>
        <w:t>-s775z-FFAPi</w:t>
      </w:r>
      <w:bookmarkEnd w:id="77"/>
    </w:p>
    <w:p w:rsidR="005671B9" w:rsidRDefault="005671B9" w:rsidP="005671B9">
      <w:pPr>
        <w:spacing w:before="240" w:after="240" w:line="240" w:lineRule="auto"/>
        <w:jc w:val="center"/>
        <w:rPr>
          <w:rFonts w:ascii="Palatino Linotype" w:eastAsia="Times New Roman" w:hAnsi="Palatino Linotype" w:cs="Arial"/>
          <w:b/>
          <w:bCs/>
          <w:noProof/>
          <w:color w:val="000000"/>
          <w:lang w:val="en-GB"/>
        </w:rPr>
      </w:pPr>
      <w:r>
        <w:rPr>
          <w:noProof/>
          <w:lang w:val="de-DE" w:eastAsia="de-DE"/>
          <w14:ligatures w14:val="standardContextual"/>
        </w:rPr>
        <w:drawing>
          <wp:inline distT="0" distB="0" distL="0" distR="0" wp14:anchorId="76C4600D" wp14:editId="66A5DCF7">
            <wp:extent cx="5381576" cy="212125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409505" cy="2132259"/>
                    </a:xfrm>
                    <a:prstGeom prst="rect">
                      <a:avLst/>
                    </a:prstGeom>
                  </pic:spPr>
                </pic:pic>
              </a:graphicData>
            </a:graphic>
          </wp:inline>
        </w:drawing>
      </w:r>
    </w:p>
    <w:p w:rsidR="005671B9" w:rsidRDefault="005671B9" w:rsidP="005671B9">
      <w:pPr>
        <w:autoSpaceDE w:val="0"/>
        <w:autoSpaceDN w:val="0"/>
        <w:adjustRightInd w:val="0"/>
        <w:spacing w:after="0" w:line="240" w:lineRule="auto"/>
        <w:rPr>
          <w:rFonts w:ascii="PalatinoLinotype" w:hAnsi="PalatinoLinotype" w:cs="PalatinoLinotype"/>
          <w:sz w:val="20"/>
          <w:szCs w:val="20"/>
          <w:lang w:val="en-GB"/>
          <w14:ligatures w14:val="standardContextual"/>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S3</w:t>
      </w:r>
      <w:r>
        <w:rPr>
          <w:rFonts w:ascii="Palatino Linotype" w:hAnsi="Palatino Linotype"/>
          <w:b/>
          <w:sz w:val="20"/>
          <w:szCs w:val="20"/>
          <w:lang w:val="en-GB"/>
        </w:rPr>
        <w:t>2</w:t>
      </w:r>
      <w:r w:rsidRPr="000C3524">
        <w:rPr>
          <w:rFonts w:ascii="Palatino Linotype" w:hAnsi="Palatino Linotype"/>
          <w:b/>
          <w:sz w:val="20"/>
          <w:szCs w:val="20"/>
          <w:lang w:val="en-GB"/>
        </w:rPr>
        <w:t xml:space="preserve"> </w:t>
      </w:r>
      <w:r w:rsidRPr="00DD70A9">
        <w:rPr>
          <w:rFonts w:ascii="PalatinoLinotype" w:hAnsi="PalatinoLinotype" w:cs="PalatinoLinotype"/>
          <w:sz w:val="20"/>
          <w:szCs w:val="20"/>
          <w:lang w:val="en-GB"/>
          <w14:ligatures w14:val="standardContextual"/>
        </w:rPr>
        <w:t>Radio-HPLC chromatograms of [</w:t>
      </w:r>
      <w:r w:rsidRPr="00DD70A9">
        <w:rPr>
          <w:rFonts w:ascii="PalatinoLinotype" w:hAnsi="PalatinoLinotype" w:cs="PalatinoLinotype"/>
          <w:sz w:val="20"/>
          <w:szCs w:val="20"/>
          <w:vertAlign w:val="superscript"/>
          <w:lang w:val="en-GB"/>
          <w14:ligatures w14:val="standardContextual"/>
        </w:rPr>
        <w:t>68</w:t>
      </w:r>
      <w:r w:rsidRPr="00DD70A9">
        <w:rPr>
          <w:rFonts w:ascii="PalatinoLinotype" w:hAnsi="PalatinoLinotype" w:cs="PalatinoLinotype"/>
          <w:sz w:val="20"/>
          <w:szCs w:val="20"/>
          <w:lang w:val="en-GB"/>
          <w14:ligatures w14:val="standardContextual"/>
        </w:rPr>
        <w:t>Ga</w:t>
      </w:r>
      <w:proofErr w:type="gramStart"/>
      <w:r w:rsidRPr="00DD70A9">
        <w:rPr>
          <w:rFonts w:ascii="PalatinoLinotype" w:hAnsi="PalatinoLinotype" w:cs="PalatinoLinotype"/>
          <w:sz w:val="20"/>
          <w:szCs w:val="20"/>
          <w:lang w:val="en-GB"/>
          <w14:ligatures w14:val="standardContextual"/>
        </w:rPr>
        <w:t>]Ga</w:t>
      </w:r>
      <w:proofErr w:type="gramEnd"/>
      <w:r w:rsidRPr="00DD70A9">
        <w:rPr>
          <w:rFonts w:ascii="PalatinoLinotype" w:hAnsi="PalatinoLinotype" w:cs="PalatinoLinotype"/>
          <w:sz w:val="20"/>
          <w:szCs w:val="20"/>
          <w:lang w:val="en-GB"/>
          <w14:ligatures w14:val="standardContextual"/>
        </w:rPr>
        <w:t>-s775z-FFAPi after 1,2 and 4h of incubation in human serum</w:t>
      </w:r>
    </w:p>
    <w:p w:rsidR="005671B9" w:rsidRDefault="005671B9" w:rsidP="005671B9">
      <w:pPr>
        <w:autoSpaceDE w:val="0"/>
        <w:autoSpaceDN w:val="0"/>
        <w:adjustRightInd w:val="0"/>
        <w:spacing w:after="0" w:line="240" w:lineRule="auto"/>
        <w:rPr>
          <w:rFonts w:ascii="PalatinoLinotype" w:hAnsi="PalatinoLinotype" w:cs="PalatinoLinotype"/>
          <w:sz w:val="20"/>
          <w:szCs w:val="20"/>
          <w:lang w:val="en-GB"/>
          <w14:ligatures w14:val="standardContextual"/>
        </w:rPr>
      </w:pPr>
    </w:p>
    <w:p w:rsidR="005671B9" w:rsidRPr="00E05B35" w:rsidRDefault="005671B9" w:rsidP="005671B9">
      <w:pPr>
        <w:pStyle w:val="berschrift1"/>
        <w:rPr>
          <w:rFonts w:ascii="Palatino Linotype" w:eastAsia="Times New Roman" w:hAnsi="Palatino Linotype"/>
          <w:noProof/>
          <w:sz w:val="24"/>
          <w:szCs w:val="24"/>
          <w:lang w:val="en-GB"/>
        </w:rPr>
      </w:pPr>
      <w:bookmarkStart w:id="78" w:name="_Toc215572627"/>
      <w:r>
        <w:rPr>
          <w:rFonts w:ascii="Palatino Linotype" w:eastAsia="Times New Roman" w:hAnsi="Palatino Linotype"/>
          <w:noProof/>
          <w:sz w:val="24"/>
          <w:szCs w:val="24"/>
          <w:lang w:val="en-GB"/>
        </w:rPr>
        <w:t>Tumor cell lines</w:t>
      </w:r>
      <w:bookmarkEnd w:id="78"/>
    </w:p>
    <w:p w:rsidR="005671B9" w:rsidRDefault="005671B9" w:rsidP="005671B9">
      <w:pPr>
        <w:pStyle w:val="MDPI31text"/>
        <w:ind w:left="0" w:firstLine="0"/>
        <w:rPr>
          <w:lang w:val="en-GB"/>
        </w:rPr>
      </w:pPr>
      <w:r w:rsidRPr="0092305D">
        <w:rPr>
          <w:lang w:val="en-GB"/>
        </w:rPr>
        <w:t xml:space="preserve">The </w:t>
      </w:r>
      <w:r w:rsidRPr="00513607">
        <w:rPr>
          <w:lang w:val="en-GB"/>
        </w:rPr>
        <w:t xml:space="preserve">human </w:t>
      </w:r>
      <w:proofErr w:type="spellStart"/>
      <w:r w:rsidRPr="00513607">
        <w:rPr>
          <w:lang w:val="en-GB"/>
        </w:rPr>
        <w:t>fibrosarcoma</w:t>
      </w:r>
      <w:proofErr w:type="spellEnd"/>
      <w:r w:rsidRPr="00513607">
        <w:rPr>
          <w:lang w:val="en-GB"/>
        </w:rPr>
        <w:t xml:space="preserve"> </w:t>
      </w:r>
      <w:r w:rsidRPr="0092305D">
        <w:rPr>
          <w:lang w:val="en-GB"/>
        </w:rPr>
        <w:t xml:space="preserve">cell line </w:t>
      </w:r>
      <w:r>
        <w:rPr>
          <w:lang w:val="en-GB"/>
        </w:rPr>
        <w:t>HT1080</w:t>
      </w:r>
      <w:r w:rsidRPr="0092305D">
        <w:rPr>
          <w:lang w:val="en-GB"/>
        </w:rPr>
        <w:t xml:space="preserve"> transfected with the </w:t>
      </w:r>
      <w:r>
        <w:rPr>
          <w:lang w:val="en-GB"/>
        </w:rPr>
        <w:t>human FAP</w:t>
      </w:r>
      <w:r w:rsidRPr="0092305D">
        <w:rPr>
          <w:lang w:val="en-GB"/>
        </w:rPr>
        <w:t xml:space="preserve"> (</w:t>
      </w:r>
      <w:r>
        <w:rPr>
          <w:lang w:val="en-GB"/>
        </w:rPr>
        <w:t>HT1080hFAP</w:t>
      </w:r>
      <w:r w:rsidRPr="0092305D">
        <w:rPr>
          <w:lang w:val="en-GB"/>
        </w:rPr>
        <w:t xml:space="preserve">) and </w:t>
      </w:r>
      <w:r>
        <w:rPr>
          <w:lang w:val="en-GB"/>
        </w:rPr>
        <w:t>the wild type version</w:t>
      </w:r>
      <w:r w:rsidRPr="0092305D">
        <w:rPr>
          <w:lang w:val="en-GB"/>
        </w:rPr>
        <w:t xml:space="preserve"> (</w:t>
      </w:r>
      <w:r>
        <w:rPr>
          <w:lang w:val="en-GB"/>
        </w:rPr>
        <w:t>HT1080</w:t>
      </w:r>
      <w:r w:rsidRPr="0092305D">
        <w:rPr>
          <w:lang w:val="en-GB"/>
        </w:rPr>
        <w:t xml:space="preserve">) were provided by </w:t>
      </w:r>
      <w:proofErr w:type="spellStart"/>
      <w:r w:rsidRPr="00513607">
        <w:rPr>
          <w:lang w:val="en-GB"/>
        </w:rPr>
        <w:t>Prof.</w:t>
      </w:r>
      <w:proofErr w:type="spellEnd"/>
      <w:r w:rsidRPr="00513607">
        <w:rPr>
          <w:lang w:val="en-GB"/>
        </w:rPr>
        <w:t xml:space="preserve"> </w:t>
      </w:r>
      <w:proofErr w:type="spellStart"/>
      <w:r w:rsidRPr="00513607">
        <w:rPr>
          <w:lang w:val="en-GB"/>
        </w:rPr>
        <w:t>Dr.</w:t>
      </w:r>
      <w:proofErr w:type="spellEnd"/>
      <w:r w:rsidRPr="00513607">
        <w:rPr>
          <w:lang w:val="en-GB"/>
        </w:rPr>
        <w:t xml:space="preserve"> Uwe </w:t>
      </w:r>
      <w:proofErr w:type="spellStart"/>
      <w:r w:rsidRPr="00513607">
        <w:rPr>
          <w:lang w:val="en-GB"/>
        </w:rPr>
        <w:t>Haberkorn</w:t>
      </w:r>
      <w:proofErr w:type="spellEnd"/>
      <w:r w:rsidRPr="00513607">
        <w:rPr>
          <w:lang w:val="en-GB"/>
        </w:rPr>
        <w:t xml:space="preserve"> (University Hospital Heidelberg, Germany)</w:t>
      </w:r>
      <w:r w:rsidRPr="0092305D">
        <w:rPr>
          <w:lang w:val="en-GB"/>
        </w:rPr>
        <w:t xml:space="preserve"> All cell culture media and reagents were purchased from </w:t>
      </w:r>
      <w:proofErr w:type="spellStart"/>
      <w:r w:rsidRPr="0092305D">
        <w:rPr>
          <w:lang w:val="en-GB"/>
        </w:rPr>
        <w:t>Gibco</w:t>
      </w:r>
      <w:proofErr w:type="spellEnd"/>
      <w:r w:rsidRPr="0092305D">
        <w:rPr>
          <w:lang w:val="en-GB"/>
        </w:rPr>
        <w:t>, Invitrogen (</w:t>
      </w:r>
      <w:proofErr w:type="spellStart"/>
      <w:r w:rsidRPr="0092305D">
        <w:rPr>
          <w:lang w:val="en-GB"/>
        </w:rPr>
        <w:t>Thermo</w:t>
      </w:r>
      <w:proofErr w:type="spellEnd"/>
      <w:r w:rsidRPr="0092305D">
        <w:rPr>
          <w:lang w:val="en-GB"/>
        </w:rPr>
        <w:t xml:space="preserve"> Fisher Scientific, Austria) or Sigma-Aldrich (Darmstadt, Germany). Dulbecco’s Modified Eagle’s medium (DMEM) supplemented with 10% (v/v) </w:t>
      </w:r>
      <w:proofErr w:type="spellStart"/>
      <w:r w:rsidRPr="0092305D">
        <w:rPr>
          <w:lang w:val="en-GB"/>
        </w:rPr>
        <w:t>fetal</w:t>
      </w:r>
      <w:proofErr w:type="spellEnd"/>
      <w:r w:rsidRPr="0092305D">
        <w:rPr>
          <w:lang w:val="en-GB"/>
        </w:rPr>
        <w:t xml:space="preserve"> bovine serum, FBS (</w:t>
      </w:r>
      <w:r w:rsidRPr="0092305D">
        <w:t xml:space="preserve">10270, Invitrogen, </w:t>
      </w:r>
      <w:proofErr w:type="spellStart"/>
      <w:r w:rsidRPr="0092305D">
        <w:t>Thermo</w:t>
      </w:r>
      <w:proofErr w:type="spellEnd"/>
      <w:r w:rsidRPr="0092305D">
        <w:t xml:space="preserve"> Fisher Scientific, Waltham, </w:t>
      </w:r>
      <w:proofErr w:type="spellStart"/>
      <w:r w:rsidRPr="0092305D">
        <w:t>Massachussetts</w:t>
      </w:r>
      <w:proofErr w:type="spellEnd"/>
      <w:r w:rsidRPr="0092305D">
        <w:t>, US)</w:t>
      </w:r>
      <w:r w:rsidRPr="0092305D">
        <w:rPr>
          <w:lang w:val="en-GB"/>
        </w:rPr>
        <w:t xml:space="preserve"> and with 1% (v/v) penicillin-streptomycin-glutamine, PSG </w:t>
      </w:r>
      <w:r w:rsidRPr="0092305D">
        <w:t xml:space="preserve">(10378, </w:t>
      </w:r>
      <w:proofErr w:type="spellStart"/>
      <w:r w:rsidRPr="0092305D">
        <w:t>Gibco</w:t>
      </w:r>
      <w:proofErr w:type="spellEnd"/>
      <w:r w:rsidRPr="0092305D">
        <w:t xml:space="preserve">, </w:t>
      </w:r>
      <w:proofErr w:type="spellStart"/>
      <w:r w:rsidRPr="0092305D">
        <w:t>Thermo</w:t>
      </w:r>
      <w:proofErr w:type="spellEnd"/>
      <w:r w:rsidRPr="0092305D">
        <w:t xml:space="preserve"> Fisher Scientific, Waltham, </w:t>
      </w:r>
      <w:proofErr w:type="spellStart"/>
      <w:r w:rsidRPr="0092305D">
        <w:t>Massachussetts</w:t>
      </w:r>
      <w:proofErr w:type="spellEnd"/>
      <w:r w:rsidRPr="0092305D">
        <w:t>, US),</w:t>
      </w:r>
      <w:r w:rsidRPr="0092305D">
        <w:rPr>
          <w:lang w:val="en-GB"/>
        </w:rPr>
        <w:t xml:space="preserve"> solution was used for cell culture. The cells were grown at 37°C in a humidified atmosphere with 5% carbon dioxide and were passaged 3 times per week using 2.5% trypsin-EDTA solution.</w:t>
      </w:r>
      <w:r w:rsidDel="00A137CE">
        <w:rPr>
          <w:lang w:val="en-GB"/>
        </w:rPr>
        <w:t xml:space="preserve"> </w:t>
      </w:r>
    </w:p>
    <w:p w:rsidR="005671B9" w:rsidRDefault="005671B9" w:rsidP="005671B9">
      <w:pPr>
        <w:autoSpaceDE w:val="0"/>
        <w:autoSpaceDN w:val="0"/>
        <w:adjustRightInd w:val="0"/>
        <w:spacing w:after="0" w:line="240" w:lineRule="auto"/>
        <w:rPr>
          <w:rFonts w:ascii="PalatinoLinotype" w:hAnsi="PalatinoLinotype" w:cs="PalatinoLinotype"/>
          <w:sz w:val="20"/>
          <w:szCs w:val="20"/>
          <w:lang w:val="en-GB"/>
          <w14:ligatures w14:val="standardContextual"/>
        </w:rPr>
      </w:pPr>
    </w:p>
    <w:p w:rsidR="005671B9" w:rsidRDefault="005671B9" w:rsidP="005671B9">
      <w:pPr>
        <w:pStyle w:val="berschrift1"/>
        <w:rPr>
          <w:rFonts w:ascii="Palatino Linotype" w:eastAsia="Times New Roman" w:hAnsi="Palatino Linotype"/>
          <w:noProof/>
          <w:sz w:val="24"/>
          <w:szCs w:val="24"/>
          <w:lang w:val="en-GB"/>
        </w:rPr>
      </w:pPr>
      <w:bookmarkStart w:id="79" w:name="_Toc215572628"/>
      <w:r>
        <w:rPr>
          <w:rFonts w:ascii="Palatino Linotype" w:eastAsia="Times New Roman" w:hAnsi="Palatino Linotype"/>
          <w:noProof/>
          <w:sz w:val="24"/>
          <w:szCs w:val="24"/>
          <w:lang w:val="en-GB"/>
        </w:rPr>
        <w:t>Competitive binding assays</w:t>
      </w:r>
      <w:bookmarkEnd w:id="79"/>
    </w:p>
    <w:p w:rsidR="005671B9" w:rsidRDefault="005671B9" w:rsidP="005671B9">
      <w:pPr>
        <w:pStyle w:val="MDPI31text"/>
        <w:ind w:left="0" w:firstLine="0"/>
        <w:rPr>
          <w:lang w:val="en-GB"/>
        </w:rPr>
      </w:pPr>
      <w:r w:rsidRPr="00E05B35">
        <w:rPr>
          <w:lang w:val="en-GB"/>
        </w:rPr>
        <w:t>The FAP binding affinities of [</w:t>
      </w:r>
      <w:proofErr w:type="spellStart"/>
      <w:r w:rsidRPr="00E05B35">
        <w:rPr>
          <w:vertAlign w:val="superscript"/>
          <w:lang w:val="en-GB"/>
        </w:rPr>
        <w:t>nat</w:t>
      </w:r>
      <w:r w:rsidRPr="00E05B35">
        <w:rPr>
          <w:lang w:val="en-GB"/>
        </w:rPr>
        <w:t>Ga</w:t>
      </w:r>
      <w:proofErr w:type="spellEnd"/>
      <w:proofErr w:type="gramStart"/>
      <w:r w:rsidRPr="00E05B35">
        <w:rPr>
          <w:lang w:val="en-GB"/>
        </w:rPr>
        <w:t>]Ga</w:t>
      </w:r>
      <w:proofErr w:type="gramEnd"/>
      <w:r w:rsidRPr="00E05B35">
        <w:rPr>
          <w:lang w:val="en-GB"/>
        </w:rPr>
        <w:t>-</w:t>
      </w:r>
      <w:proofErr w:type="spellStart"/>
      <w:r w:rsidRPr="00E05B35">
        <w:rPr>
          <w:lang w:val="en-GB"/>
        </w:rPr>
        <w:t>IRDye</w:t>
      </w:r>
      <w:proofErr w:type="spellEnd"/>
      <w:r w:rsidRPr="00E05B35">
        <w:rPr>
          <w:lang w:val="en-GB"/>
        </w:rPr>
        <w:t>-</w:t>
      </w:r>
      <w:proofErr w:type="spellStart"/>
      <w:r w:rsidRPr="00E05B35">
        <w:rPr>
          <w:lang w:val="en-GB"/>
        </w:rPr>
        <w:t>FFAPi</w:t>
      </w:r>
      <w:proofErr w:type="spellEnd"/>
      <w:r w:rsidRPr="00E05B35">
        <w:rPr>
          <w:lang w:val="en-GB"/>
        </w:rPr>
        <w:t>, [</w:t>
      </w:r>
      <w:proofErr w:type="spellStart"/>
      <w:r w:rsidRPr="00E05B35">
        <w:rPr>
          <w:vertAlign w:val="superscript"/>
          <w:lang w:val="en-GB"/>
        </w:rPr>
        <w:t>nat</w:t>
      </w:r>
      <w:r w:rsidRPr="00E05B35">
        <w:rPr>
          <w:lang w:val="en-GB"/>
        </w:rPr>
        <w:t>Ga</w:t>
      </w:r>
      <w:proofErr w:type="spellEnd"/>
      <w:r w:rsidRPr="00E05B35">
        <w:rPr>
          <w:lang w:val="en-GB"/>
        </w:rPr>
        <w:t>]Ga-s775z-FFAPi and of [</w:t>
      </w:r>
      <w:proofErr w:type="spellStart"/>
      <w:r w:rsidRPr="00E05B35">
        <w:rPr>
          <w:vertAlign w:val="superscript"/>
          <w:lang w:val="en-GB"/>
        </w:rPr>
        <w:t>nat</w:t>
      </w:r>
      <w:r w:rsidRPr="00E05B35">
        <w:rPr>
          <w:lang w:val="en-GB"/>
        </w:rPr>
        <w:t>Ga</w:t>
      </w:r>
      <w:proofErr w:type="spellEnd"/>
      <w:r w:rsidRPr="00E05B35">
        <w:rPr>
          <w:lang w:val="en-GB"/>
        </w:rPr>
        <w:t>]Ga-FAPI-46, used as reference, were evaluated in competitive assays against [</w:t>
      </w:r>
      <w:r w:rsidRPr="00E05B35">
        <w:rPr>
          <w:vertAlign w:val="superscript"/>
          <w:lang w:val="en-GB"/>
        </w:rPr>
        <w:t>177</w:t>
      </w:r>
      <w:r w:rsidRPr="00E05B35">
        <w:rPr>
          <w:lang w:val="en-GB"/>
        </w:rPr>
        <w:t xml:space="preserve">Lu]Lu-FAPI-46 on HT1080hFAP cells. 3 </w:t>
      </w:r>
      <w:proofErr w:type="spellStart"/>
      <w:r w:rsidRPr="00E05B35">
        <w:rPr>
          <w:lang w:val="en-GB"/>
        </w:rPr>
        <w:t>nmol</w:t>
      </w:r>
      <w:proofErr w:type="spellEnd"/>
      <w:r w:rsidRPr="00E05B35">
        <w:rPr>
          <w:lang w:val="en-GB"/>
        </w:rPr>
        <w:t xml:space="preserve"> of FAPI-46 were radiolabelled with 22 µL of [</w:t>
      </w:r>
      <w:r w:rsidRPr="00E05B35">
        <w:rPr>
          <w:vertAlign w:val="superscript"/>
          <w:lang w:val="en-GB"/>
        </w:rPr>
        <w:t>177</w:t>
      </w:r>
      <w:r w:rsidRPr="00E05B35">
        <w:rPr>
          <w:lang w:val="en-GB"/>
        </w:rPr>
        <w:t>Lu</w:t>
      </w:r>
      <w:proofErr w:type="gramStart"/>
      <w:r w:rsidRPr="00E05B35">
        <w:rPr>
          <w:lang w:val="en-GB"/>
        </w:rPr>
        <w:t>]LuCl</w:t>
      </w:r>
      <w:r w:rsidRPr="00E05B35">
        <w:rPr>
          <w:vertAlign w:val="subscript"/>
          <w:lang w:val="en-GB"/>
        </w:rPr>
        <w:t>3</w:t>
      </w:r>
      <w:proofErr w:type="gramEnd"/>
      <w:r w:rsidRPr="00E05B35">
        <w:rPr>
          <w:lang w:val="en-GB"/>
        </w:rPr>
        <w:t xml:space="preserve"> solution (40 </w:t>
      </w:r>
      <w:proofErr w:type="spellStart"/>
      <w:r w:rsidRPr="00E05B35">
        <w:rPr>
          <w:lang w:val="en-GB"/>
        </w:rPr>
        <w:t>MBq</w:t>
      </w:r>
      <w:proofErr w:type="spellEnd"/>
      <w:r w:rsidRPr="00E05B35">
        <w:rPr>
          <w:lang w:val="en-GB"/>
        </w:rPr>
        <w:t xml:space="preserve">), 30 µL of 2 M sodium acetate/acetic acid buffer solution </w:t>
      </w:r>
      <w:r w:rsidRPr="00E05B35">
        <w:rPr>
          <w:color w:val="auto"/>
          <w:lang w:val="en-GB"/>
        </w:rPr>
        <w:t xml:space="preserve">with pH 5 </w:t>
      </w:r>
      <w:r w:rsidRPr="00E05B35">
        <w:rPr>
          <w:lang w:val="en-GB"/>
        </w:rPr>
        <w:t xml:space="preserve">and 14 µL of water. The labelling mixture was heated at 95°C for 30 min; afterwards it was diluted with </w:t>
      </w:r>
      <w:r w:rsidRPr="00E05B35">
        <w:t xml:space="preserve">PBS/0.5% (w/v) Bovine Serum Albumin (BSA) to a concentration of 4 </w:t>
      </w:r>
      <w:proofErr w:type="spellStart"/>
      <w:r w:rsidRPr="00E05B35">
        <w:t>nM</w:t>
      </w:r>
      <w:proofErr w:type="spellEnd"/>
      <w:r w:rsidRPr="00E05B35">
        <w:t xml:space="preserve"> of </w:t>
      </w:r>
      <w:proofErr w:type="spellStart"/>
      <w:r w:rsidRPr="00E05B35">
        <w:t>radioligand</w:t>
      </w:r>
      <w:proofErr w:type="spellEnd"/>
      <w:r w:rsidRPr="00E05B35">
        <w:t xml:space="preserve">. Binding assays were carried out in 96-well filter plates </w:t>
      </w:r>
      <w:r w:rsidRPr="00E05B35">
        <w:rPr>
          <w:lang w:val="en-GB"/>
        </w:rPr>
        <w:t>(Multi-</w:t>
      </w:r>
      <w:proofErr w:type="spellStart"/>
      <w:r w:rsidRPr="00E05B35">
        <w:rPr>
          <w:lang w:val="en-GB"/>
        </w:rPr>
        <w:t>ScreenHTS</w:t>
      </w:r>
      <w:proofErr w:type="spellEnd"/>
      <w:r w:rsidRPr="00E05B35">
        <w:rPr>
          <w:lang w:val="en-GB"/>
        </w:rPr>
        <w:t xml:space="preserve">-FB, Merck Group, Darmstadt, Germany) </w:t>
      </w:r>
      <w:proofErr w:type="spellStart"/>
      <w:r w:rsidRPr="00E05B35">
        <w:rPr>
          <w:lang w:val="en-GB"/>
        </w:rPr>
        <w:t>pretreated</w:t>
      </w:r>
      <w:proofErr w:type="spellEnd"/>
      <w:r w:rsidRPr="00E05B35">
        <w:rPr>
          <w:lang w:val="en-GB"/>
        </w:rPr>
        <w:t xml:space="preserve"> twice with 150 µL of culturing medium before 200000 HT1080hFAP cells per well were added. Competitive assays were performed in quadruplicates using increasing concentrations of competitor (0.00025-1000 </w:t>
      </w:r>
      <w:proofErr w:type="spellStart"/>
      <w:r w:rsidRPr="00E05B35">
        <w:rPr>
          <w:lang w:val="en-GB"/>
        </w:rPr>
        <w:t>nM</w:t>
      </w:r>
      <w:proofErr w:type="spellEnd"/>
      <w:r w:rsidRPr="00E05B35">
        <w:rPr>
          <w:lang w:val="en-GB"/>
        </w:rPr>
        <w:t>) and a constant amount of [</w:t>
      </w:r>
      <w:r w:rsidRPr="00E05B35">
        <w:rPr>
          <w:vertAlign w:val="superscript"/>
          <w:lang w:val="en-GB"/>
        </w:rPr>
        <w:t>177</w:t>
      </w:r>
      <w:r w:rsidRPr="00E05B35">
        <w:rPr>
          <w:lang w:val="en-GB"/>
        </w:rPr>
        <w:t>Lu</w:t>
      </w:r>
      <w:proofErr w:type="gramStart"/>
      <w:r w:rsidRPr="00E05B35">
        <w:rPr>
          <w:lang w:val="en-GB"/>
        </w:rPr>
        <w:t>]Lu</w:t>
      </w:r>
      <w:proofErr w:type="gramEnd"/>
      <w:r w:rsidRPr="00E05B35">
        <w:rPr>
          <w:lang w:val="en-GB"/>
        </w:rPr>
        <w:t>-FAPI-46 (</w:t>
      </w:r>
      <w:r w:rsidRPr="00E05B35">
        <w:rPr>
          <w:rFonts w:ascii="Cambria Math" w:hAnsi="Cambria Math" w:cs="Cambria Math"/>
          <w:szCs w:val="20"/>
          <w:lang w:val="en-GB"/>
        </w:rPr>
        <w:t>∼</w:t>
      </w:r>
      <w:r w:rsidRPr="00E05B35">
        <w:rPr>
          <w:lang w:val="en-GB"/>
        </w:rPr>
        <w:t xml:space="preserve">25000 </w:t>
      </w:r>
      <w:proofErr w:type="spellStart"/>
      <w:r w:rsidRPr="00E05B35">
        <w:rPr>
          <w:lang w:val="en-GB"/>
        </w:rPr>
        <w:t>cpm</w:t>
      </w:r>
      <w:proofErr w:type="spellEnd"/>
      <w:r w:rsidRPr="00E05B35">
        <w:rPr>
          <w:lang w:val="en-GB"/>
        </w:rPr>
        <w:t xml:space="preserve">, 1 </w:t>
      </w:r>
      <w:proofErr w:type="spellStart"/>
      <w:r w:rsidRPr="00E05B35">
        <w:rPr>
          <w:lang w:val="en-GB"/>
        </w:rPr>
        <w:t>nM</w:t>
      </w:r>
      <w:proofErr w:type="spellEnd"/>
      <w:r w:rsidRPr="00E05B35">
        <w:rPr>
          <w:lang w:val="en-GB"/>
        </w:rPr>
        <w:t xml:space="preserve">). After 1 h of incubation at 37°C, the medium was removed by vacuum filtration and the </w:t>
      </w:r>
      <w:r w:rsidRPr="00E05B35">
        <w:rPr>
          <w:lang w:val="de-DE"/>
        </w:rPr>
        <w:t>ﬁ</w:t>
      </w:r>
      <w:proofErr w:type="spellStart"/>
      <w:r w:rsidRPr="00E05B35">
        <w:rPr>
          <w:lang w:val="en-GB"/>
        </w:rPr>
        <w:t>lters</w:t>
      </w:r>
      <w:proofErr w:type="spellEnd"/>
      <w:r w:rsidRPr="00E05B35">
        <w:rPr>
          <w:lang w:val="en-GB"/>
        </w:rPr>
        <w:t xml:space="preserve"> were rapidly rinsed two times with ice-cold </w:t>
      </w:r>
      <w:r w:rsidRPr="00E05B35">
        <w:t>PBS/0.5% (w/v) BSA solution</w:t>
      </w:r>
      <w:r w:rsidRPr="00E05B35">
        <w:rPr>
          <w:lang w:val="en-GB"/>
        </w:rPr>
        <w:t xml:space="preserve">, removed and counted in a </w:t>
      </w:r>
      <w:r w:rsidRPr="00E05B35">
        <w:rPr>
          <w:lang w:val="de-DE"/>
        </w:rPr>
        <w:t>γ</w:t>
      </w:r>
      <w:r w:rsidRPr="00E05B35">
        <w:rPr>
          <w:lang w:val="en-GB"/>
        </w:rPr>
        <w:t>-counter. Half-maximal inhibitory concentration (IC</w:t>
      </w:r>
      <w:r w:rsidRPr="00E05B35">
        <w:rPr>
          <w:vertAlign w:val="subscript"/>
          <w:lang w:val="en-GB"/>
        </w:rPr>
        <w:t>50</w:t>
      </w:r>
      <w:r w:rsidRPr="00E05B35">
        <w:rPr>
          <w:lang w:val="en-GB"/>
        </w:rPr>
        <w:t xml:space="preserve">) values were calculated following </w:t>
      </w:r>
      <w:proofErr w:type="spellStart"/>
      <w:r w:rsidRPr="00E05B35">
        <w:rPr>
          <w:lang w:val="en-GB"/>
        </w:rPr>
        <w:t>non linear</w:t>
      </w:r>
      <w:proofErr w:type="spellEnd"/>
      <w:r w:rsidRPr="00E05B35">
        <w:rPr>
          <w:lang w:val="en-GB"/>
        </w:rPr>
        <w:t xml:space="preserve"> regression with Origin software (</w:t>
      </w:r>
      <w:proofErr w:type="spellStart"/>
      <w:r w:rsidRPr="00E05B35">
        <w:rPr>
          <w:lang w:val="en-GB"/>
        </w:rPr>
        <w:t>MicroCal</w:t>
      </w:r>
      <w:proofErr w:type="spellEnd"/>
      <w:r w:rsidRPr="00E05B35">
        <w:rPr>
          <w:lang w:val="en-GB"/>
        </w:rPr>
        <w:t xml:space="preserve"> Origin 6.1, Northampton, MA, USA). </w:t>
      </w:r>
      <w:r w:rsidRPr="00057A93">
        <w:rPr>
          <w:lang w:val="en-GB"/>
        </w:rPr>
        <w:t>The results are presented as mean values derived from two independent experiments.</w:t>
      </w:r>
    </w:p>
    <w:p w:rsidR="005671B9" w:rsidRDefault="005671B9" w:rsidP="005671B9">
      <w:pPr>
        <w:pStyle w:val="MDPI31text"/>
        <w:ind w:left="0" w:firstLine="0"/>
        <w:rPr>
          <w:lang w:val="en-GB"/>
        </w:rPr>
      </w:pPr>
    </w:p>
    <w:tbl>
      <w:tblPr>
        <w:tblW w:w="9639"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560"/>
        <w:gridCol w:w="1388"/>
        <w:gridCol w:w="2155"/>
        <w:gridCol w:w="2127"/>
        <w:gridCol w:w="2409"/>
      </w:tblGrid>
      <w:tr w:rsidR="005671B9" w:rsidRPr="00EC698C" w:rsidTr="00E05B35">
        <w:trPr>
          <w:trHeight w:val="196"/>
        </w:trPr>
        <w:tc>
          <w:tcPr>
            <w:tcW w:w="2948" w:type="dxa"/>
            <w:gridSpan w:val="2"/>
            <w:tcBorders>
              <w:top w:val="single" w:sz="8"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b/>
                <w:bCs/>
                <w:color w:val="auto"/>
                <w:sz w:val="18"/>
                <w:szCs w:val="18"/>
                <w:lang w:val="en-CA"/>
              </w:rPr>
            </w:pPr>
          </w:p>
        </w:tc>
        <w:tc>
          <w:tcPr>
            <w:tcW w:w="2155" w:type="dxa"/>
            <w:tcBorders>
              <w:top w:val="single" w:sz="8" w:space="0" w:color="auto"/>
              <w:bottom w:val="single" w:sz="4" w:space="0" w:color="auto"/>
            </w:tcBorders>
            <w:shd w:val="clear" w:color="auto" w:fill="auto"/>
            <w:vAlign w:val="center"/>
            <w:hideMark/>
          </w:tcPr>
          <w:p w:rsidR="005671B9" w:rsidRPr="00EC698C" w:rsidRDefault="005671B9" w:rsidP="00E05B35">
            <w:pPr>
              <w:pStyle w:val="MDPI42tablebody"/>
              <w:autoSpaceDE w:val="0"/>
              <w:autoSpaceDN w:val="0"/>
              <w:rPr>
                <w:b/>
                <w:bCs/>
                <w:color w:val="auto"/>
                <w:sz w:val="18"/>
                <w:szCs w:val="18"/>
                <w:lang w:val="en-CA"/>
              </w:rPr>
            </w:pPr>
            <w:r w:rsidRPr="00EC698C">
              <w:rPr>
                <w:b/>
                <w:bCs/>
                <w:color w:val="auto"/>
                <w:sz w:val="18"/>
                <w:szCs w:val="18"/>
                <w:lang w:val="en-CA"/>
              </w:rPr>
              <w:t>[</w:t>
            </w:r>
            <w:proofErr w:type="spellStart"/>
            <w:r>
              <w:rPr>
                <w:b/>
                <w:bCs/>
                <w:color w:val="auto"/>
                <w:sz w:val="18"/>
                <w:szCs w:val="18"/>
                <w:vertAlign w:val="superscript"/>
                <w:lang w:val="en-CA"/>
              </w:rPr>
              <w:t>nat</w:t>
            </w:r>
            <w:r w:rsidRPr="00EC698C">
              <w:rPr>
                <w:b/>
                <w:bCs/>
                <w:color w:val="auto"/>
                <w:sz w:val="18"/>
                <w:szCs w:val="18"/>
                <w:lang w:val="en-CA"/>
              </w:rPr>
              <w:t>Ga</w:t>
            </w:r>
            <w:proofErr w:type="spellEnd"/>
            <w:r w:rsidRPr="00EC698C">
              <w:rPr>
                <w:b/>
                <w:bCs/>
                <w:color w:val="auto"/>
                <w:sz w:val="18"/>
                <w:szCs w:val="18"/>
                <w:lang w:val="en-CA"/>
              </w:rPr>
              <w:t>]Ga-</w:t>
            </w:r>
            <w:r>
              <w:rPr>
                <w:b/>
                <w:bCs/>
                <w:color w:val="auto"/>
                <w:sz w:val="18"/>
                <w:szCs w:val="18"/>
                <w:lang w:val="en-CA"/>
              </w:rPr>
              <w:t>FAPI-46</w:t>
            </w:r>
          </w:p>
        </w:tc>
        <w:tc>
          <w:tcPr>
            <w:tcW w:w="2127" w:type="dxa"/>
            <w:tcBorders>
              <w:top w:val="single" w:sz="8"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b/>
                <w:bCs/>
                <w:color w:val="auto"/>
                <w:sz w:val="18"/>
                <w:szCs w:val="18"/>
                <w:lang w:val="en-CA"/>
              </w:rPr>
            </w:pPr>
            <w:r w:rsidRPr="00EC698C">
              <w:rPr>
                <w:b/>
                <w:bCs/>
                <w:color w:val="auto"/>
                <w:sz w:val="18"/>
                <w:szCs w:val="18"/>
                <w:lang w:val="en-CA"/>
              </w:rPr>
              <w:t>[</w:t>
            </w:r>
            <w:proofErr w:type="spellStart"/>
            <w:r>
              <w:rPr>
                <w:b/>
                <w:bCs/>
                <w:color w:val="auto"/>
                <w:sz w:val="18"/>
                <w:szCs w:val="18"/>
                <w:vertAlign w:val="superscript"/>
                <w:lang w:val="en-CA"/>
              </w:rPr>
              <w:t>nat</w:t>
            </w:r>
            <w:r w:rsidRPr="00EC698C">
              <w:rPr>
                <w:b/>
                <w:bCs/>
                <w:color w:val="auto"/>
                <w:sz w:val="18"/>
                <w:szCs w:val="18"/>
                <w:lang w:val="en-CA"/>
              </w:rPr>
              <w:t>Ga</w:t>
            </w:r>
            <w:proofErr w:type="spellEnd"/>
            <w:r w:rsidRPr="00EC698C">
              <w:rPr>
                <w:b/>
                <w:bCs/>
                <w:color w:val="auto"/>
                <w:sz w:val="18"/>
                <w:szCs w:val="18"/>
                <w:lang w:val="en-CA"/>
              </w:rPr>
              <w:t>]Ga-</w:t>
            </w:r>
            <w:r>
              <w:rPr>
                <w:b/>
                <w:bCs/>
                <w:color w:val="auto"/>
                <w:sz w:val="18"/>
                <w:szCs w:val="18"/>
                <w:lang w:val="en-CA"/>
              </w:rPr>
              <w:t>s775z</w:t>
            </w:r>
            <w:r w:rsidRPr="00EC698C">
              <w:rPr>
                <w:b/>
                <w:bCs/>
                <w:color w:val="auto"/>
                <w:sz w:val="18"/>
                <w:szCs w:val="18"/>
                <w:lang w:val="en-CA"/>
              </w:rPr>
              <w:t>-FFAPi</w:t>
            </w:r>
          </w:p>
        </w:tc>
        <w:tc>
          <w:tcPr>
            <w:tcW w:w="2409" w:type="dxa"/>
            <w:tcBorders>
              <w:top w:val="single" w:sz="8" w:space="0" w:color="auto"/>
              <w:bottom w:val="single" w:sz="4" w:space="0" w:color="auto"/>
            </w:tcBorders>
          </w:tcPr>
          <w:p w:rsidR="005671B9" w:rsidRPr="00EC698C" w:rsidRDefault="005671B9" w:rsidP="00E05B35">
            <w:pPr>
              <w:pStyle w:val="MDPI42tablebody"/>
              <w:autoSpaceDE w:val="0"/>
              <w:autoSpaceDN w:val="0"/>
              <w:rPr>
                <w:b/>
                <w:bCs/>
                <w:color w:val="auto"/>
                <w:sz w:val="18"/>
                <w:szCs w:val="18"/>
                <w:lang w:val="en-CA"/>
              </w:rPr>
            </w:pPr>
            <w:r w:rsidRPr="00EC698C">
              <w:rPr>
                <w:b/>
                <w:bCs/>
                <w:color w:val="auto"/>
                <w:sz w:val="18"/>
                <w:szCs w:val="18"/>
                <w:lang w:val="en-CA"/>
              </w:rPr>
              <w:t>[</w:t>
            </w:r>
            <w:r w:rsidRPr="00EC698C">
              <w:rPr>
                <w:b/>
                <w:bCs/>
                <w:color w:val="auto"/>
                <w:sz w:val="18"/>
                <w:szCs w:val="18"/>
                <w:vertAlign w:val="superscript"/>
                <w:lang w:val="en-CA"/>
              </w:rPr>
              <w:t>68</w:t>
            </w:r>
            <w:r w:rsidRPr="00EC698C">
              <w:rPr>
                <w:b/>
                <w:bCs/>
                <w:color w:val="auto"/>
                <w:sz w:val="18"/>
                <w:szCs w:val="18"/>
                <w:lang w:val="en-CA"/>
              </w:rPr>
              <w:t>Ga]Ga-</w:t>
            </w:r>
            <w:proofErr w:type="spellStart"/>
            <w:r w:rsidRPr="00EC698C">
              <w:rPr>
                <w:b/>
                <w:bCs/>
                <w:color w:val="auto"/>
                <w:sz w:val="18"/>
                <w:szCs w:val="18"/>
                <w:lang w:val="en-CA"/>
              </w:rPr>
              <w:t>IRDye</w:t>
            </w:r>
            <w:proofErr w:type="spellEnd"/>
            <w:r w:rsidRPr="00EC698C">
              <w:rPr>
                <w:b/>
                <w:bCs/>
                <w:color w:val="auto"/>
                <w:sz w:val="18"/>
                <w:szCs w:val="18"/>
                <w:lang w:val="en-CA"/>
              </w:rPr>
              <w:t>-</w:t>
            </w:r>
            <w:proofErr w:type="spellStart"/>
            <w:r w:rsidRPr="00EC698C">
              <w:rPr>
                <w:b/>
                <w:bCs/>
                <w:color w:val="auto"/>
                <w:sz w:val="18"/>
                <w:szCs w:val="18"/>
                <w:lang w:val="en-CA"/>
              </w:rPr>
              <w:t>FFAPi</w:t>
            </w:r>
            <w:proofErr w:type="spellEnd"/>
          </w:p>
        </w:tc>
      </w:tr>
      <w:tr w:rsidR="005671B9" w:rsidRPr="00EC698C" w:rsidTr="00E05B35">
        <w:trPr>
          <w:trHeight w:val="401"/>
        </w:trPr>
        <w:tc>
          <w:tcPr>
            <w:tcW w:w="1560" w:type="dxa"/>
            <w:tcBorders>
              <w:top w:val="single" w:sz="4" w:space="0" w:color="auto"/>
              <w:bottom w:val="single" w:sz="4" w:space="0" w:color="auto"/>
            </w:tcBorders>
            <w:shd w:val="clear" w:color="auto" w:fill="auto"/>
            <w:vAlign w:val="center"/>
            <w:hideMark/>
          </w:tcPr>
          <w:p w:rsidR="005671B9" w:rsidRPr="00EC698C" w:rsidRDefault="005671B9" w:rsidP="00E05B35">
            <w:pPr>
              <w:pStyle w:val="MDPI42tablebody"/>
              <w:autoSpaceDE w:val="0"/>
              <w:autoSpaceDN w:val="0"/>
              <w:rPr>
                <w:b/>
                <w:color w:val="auto"/>
                <w:sz w:val="18"/>
                <w:szCs w:val="18"/>
                <w:highlight w:val="yellow"/>
                <w:lang w:val="en-CA"/>
              </w:rPr>
            </w:pPr>
            <w:r>
              <w:rPr>
                <w:rFonts w:cs="Arial"/>
                <w:b/>
                <w:color w:val="auto"/>
                <w:sz w:val="18"/>
                <w:szCs w:val="18"/>
                <w:lang w:val="en-CA"/>
              </w:rPr>
              <w:t>FAP-affinity</w:t>
            </w:r>
          </w:p>
        </w:tc>
        <w:tc>
          <w:tcPr>
            <w:tcW w:w="1388"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rFonts w:cs="Arial"/>
                <w:b/>
                <w:color w:val="auto"/>
                <w:sz w:val="18"/>
                <w:szCs w:val="18"/>
                <w:lang w:val="en-CA"/>
              </w:rPr>
              <w:t>IC50 (</w:t>
            </w:r>
            <w:proofErr w:type="spellStart"/>
            <w:r>
              <w:rPr>
                <w:rFonts w:cs="Arial"/>
                <w:b/>
                <w:color w:val="auto"/>
                <w:sz w:val="18"/>
                <w:szCs w:val="18"/>
                <w:lang w:val="en-CA"/>
              </w:rPr>
              <w:t>nM</w:t>
            </w:r>
            <w:proofErr w:type="spellEnd"/>
            <w:r>
              <w:rPr>
                <w:rFonts w:cs="Arial"/>
                <w:b/>
                <w:color w:val="auto"/>
                <w:sz w:val="18"/>
                <w:szCs w:val="18"/>
                <w:lang w:val="en-CA"/>
              </w:rPr>
              <w:t>)</w:t>
            </w:r>
            <w:r w:rsidRPr="00EC698C">
              <w:rPr>
                <w:rFonts w:cs="Arial"/>
                <w:b/>
                <w:color w:val="auto"/>
                <w:sz w:val="18"/>
                <w:szCs w:val="18"/>
                <w:vertAlign w:val="subscript"/>
                <w:lang w:val="en-CA"/>
              </w:rPr>
              <w:t xml:space="preserve"> </w:t>
            </w:r>
            <w:r w:rsidRPr="00EC698C">
              <w:rPr>
                <w:rFonts w:cs="Arial"/>
                <w:b/>
                <w:color w:val="auto"/>
                <w:sz w:val="18"/>
                <w:szCs w:val="18"/>
                <w:lang w:val="en-CA"/>
              </w:rPr>
              <w:t>± SD</w:t>
            </w:r>
          </w:p>
        </w:tc>
        <w:tc>
          <w:tcPr>
            <w:tcW w:w="2155"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rFonts w:cs="Arial"/>
                <w:color w:val="auto"/>
                <w:sz w:val="18"/>
                <w:szCs w:val="18"/>
                <w:lang w:val="en-CA"/>
              </w:rPr>
              <w:t xml:space="preserve">2.19 </w:t>
            </w:r>
            <w:r w:rsidRPr="00EC698C">
              <w:rPr>
                <w:rFonts w:cs="Arial"/>
                <w:color w:val="auto"/>
                <w:sz w:val="18"/>
                <w:szCs w:val="18"/>
                <w:lang w:val="en-CA"/>
              </w:rPr>
              <w:t>± 0.</w:t>
            </w:r>
            <w:r>
              <w:rPr>
                <w:rFonts w:cs="Arial"/>
                <w:color w:val="auto"/>
                <w:sz w:val="18"/>
                <w:szCs w:val="18"/>
                <w:lang w:val="en-CA"/>
              </w:rPr>
              <w:t>68</w:t>
            </w:r>
          </w:p>
        </w:tc>
        <w:tc>
          <w:tcPr>
            <w:tcW w:w="2127"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rFonts w:cs="Arial"/>
                <w:color w:val="auto"/>
                <w:sz w:val="18"/>
                <w:szCs w:val="18"/>
                <w:lang w:val="en-CA"/>
              </w:rPr>
              <w:t>3.86</w:t>
            </w:r>
            <w:r w:rsidRPr="00EC698C">
              <w:rPr>
                <w:rFonts w:cs="Arial"/>
                <w:color w:val="auto"/>
                <w:sz w:val="18"/>
                <w:szCs w:val="18"/>
                <w:lang w:val="en-CA"/>
              </w:rPr>
              <w:t xml:space="preserve"> ± </w:t>
            </w:r>
            <w:r>
              <w:rPr>
                <w:rFonts w:cs="Arial"/>
                <w:color w:val="auto"/>
                <w:sz w:val="18"/>
                <w:szCs w:val="18"/>
                <w:lang w:val="en-CA"/>
              </w:rPr>
              <w:t>3.08</w:t>
            </w:r>
          </w:p>
        </w:tc>
        <w:tc>
          <w:tcPr>
            <w:tcW w:w="2409"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rFonts w:cs="Arial"/>
                <w:color w:val="auto"/>
                <w:sz w:val="18"/>
                <w:szCs w:val="18"/>
                <w:lang w:val="en-CA"/>
              </w:rPr>
            </w:pPr>
            <w:r>
              <w:rPr>
                <w:rFonts w:cs="Arial"/>
                <w:color w:val="auto"/>
                <w:sz w:val="18"/>
                <w:szCs w:val="18"/>
                <w:lang w:val="en-CA"/>
              </w:rPr>
              <w:t xml:space="preserve">3.66 </w:t>
            </w:r>
            <w:r w:rsidRPr="00EC698C">
              <w:rPr>
                <w:rFonts w:cs="Arial"/>
                <w:color w:val="auto"/>
                <w:sz w:val="18"/>
                <w:szCs w:val="18"/>
                <w:lang w:val="en-CA"/>
              </w:rPr>
              <w:t>± 0.</w:t>
            </w:r>
            <w:r>
              <w:rPr>
                <w:rFonts w:cs="Arial"/>
                <w:color w:val="auto"/>
                <w:sz w:val="18"/>
                <w:szCs w:val="18"/>
                <w:lang w:val="en-CA"/>
              </w:rPr>
              <w:t>78</w:t>
            </w:r>
          </w:p>
        </w:tc>
      </w:tr>
    </w:tbl>
    <w:p w:rsidR="005671B9" w:rsidRDefault="005671B9" w:rsidP="005671B9">
      <w:pPr>
        <w:pStyle w:val="MDPI31text"/>
        <w:ind w:left="0" w:firstLine="0"/>
        <w:rPr>
          <w:b/>
          <w:bCs/>
          <w:szCs w:val="20"/>
          <w:lang w:val="en-CA"/>
        </w:rPr>
      </w:pPr>
    </w:p>
    <w:p w:rsidR="005671B9" w:rsidRPr="00A062E8" w:rsidRDefault="005671B9" w:rsidP="005671B9">
      <w:pPr>
        <w:pStyle w:val="MDPI31text"/>
        <w:ind w:left="0" w:firstLine="0"/>
        <w:rPr>
          <w:szCs w:val="20"/>
          <w:lang w:val="en-GB"/>
        </w:rPr>
      </w:pPr>
      <w:r w:rsidRPr="009C0D81">
        <w:rPr>
          <w:b/>
          <w:bCs/>
          <w:szCs w:val="20"/>
          <w:lang w:val="en-CA"/>
        </w:rPr>
        <w:lastRenderedPageBreak/>
        <w:t xml:space="preserve">Table S1 </w:t>
      </w:r>
      <w:r w:rsidRPr="009C0D81">
        <w:rPr>
          <w:bCs/>
          <w:szCs w:val="20"/>
          <w:lang w:val="en-CA"/>
        </w:rPr>
        <w:t xml:space="preserve">FAP binding affinity of </w:t>
      </w:r>
      <w:r w:rsidRPr="00E05B35">
        <w:rPr>
          <w:bCs/>
          <w:color w:val="auto"/>
          <w:szCs w:val="20"/>
          <w:lang w:val="en-CA"/>
        </w:rPr>
        <w:t>[</w:t>
      </w:r>
      <w:proofErr w:type="spellStart"/>
      <w:r w:rsidRPr="00E05B35">
        <w:rPr>
          <w:bCs/>
          <w:color w:val="auto"/>
          <w:szCs w:val="20"/>
          <w:vertAlign w:val="superscript"/>
          <w:lang w:val="en-CA"/>
        </w:rPr>
        <w:t>nat</w:t>
      </w:r>
      <w:r w:rsidRPr="00E05B35">
        <w:rPr>
          <w:bCs/>
          <w:color w:val="auto"/>
          <w:szCs w:val="20"/>
          <w:lang w:val="en-CA"/>
        </w:rPr>
        <w:t>Ga</w:t>
      </w:r>
      <w:proofErr w:type="spellEnd"/>
      <w:proofErr w:type="gramStart"/>
      <w:r w:rsidRPr="00E05B35">
        <w:rPr>
          <w:bCs/>
          <w:color w:val="auto"/>
          <w:szCs w:val="20"/>
          <w:lang w:val="en-CA"/>
        </w:rPr>
        <w:t>]Ga</w:t>
      </w:r>
      <w:proofErr w:type="gramEnd"/>
      <w:r w:rsidRPr="00E05B35">
        <w:rPr>
          <w:bCs/>
          <w:color w:val="auto"/>
          <w:szCs w:val="20"/>
          <w:lang w:val="en-CA"/>
        </w:rPr>
        <w:t>-FAPI-46, [</w:t>
      </w:r>
      <w:proofErr w:type="spellStart"/>
      <w:r w:rsidRPr="00E05B35">
        <w:rPr>
          <w:bCs/>
          <w:color w:val="auto"/>
          <w:szCs w:val="20"/>
          <w:vertAlign w:val="superscript"/>
          <w:lang w:val="en-CA"/>
        </w:rPr>
        <w:t>nat</w:t>
      </w:r>
      <w:r w:rsidRPr="00E05B35">
        <w:rPr>
          <w:bCs/>
          <w:color w:val="auto"/>
          <w:szCs w:val="20"/>
          <w:lang w:val="en-CA"/>
        </w:rPr>
        <w:t>Ga</w:t>
      </w:r>
      <w:proofErr w:type="spellEnd"/>
      <w:r w:rsidRPr="00E05B35">
        <w:rPr>
          <w:bCs/>
          <w:color w:val="auto"/>
          <w:szCs w:val="20"/>
          <w:lang w:val="en-CA"/>
        </w:rPr>
        <w:t>]Ga-s775z-FFAPi and [</w:t>
      </w:r>
      <w:r w:rsidRPr="00E05B35">
        <w:rPr>
          <w:bCs/>
          <w:color w:val="auto"/>
          <w:szCs w:val="20"/>
          <w:vertAlign w:val="superscript"/>
          <w:lang w:val="en-CA"/>
        </w:rPr>
        <w:t>68</w:t>
      </w:r>
      <w:r w:rsidRPr="00E05B35">
        <w:rPr>
          <w:bCs/>
          <w:color w:val="auto"/>
          <w:szCs w:val="20"/>
          <w:lang w:val="en-CA"/>
        </w:rPr>
        <w:t>Ga]Ga-</w:t>
      </w:r>
      <w:proofErr w:type="spellStart"/>
      <w:r w:rsidRPr="00E05B35">
        <w:rPr>
          <w:bCs/>
          <w:color w:val="auto"/>
          <w:szCs w:val="20"/>
          <w:lang w:val="en-CA"/>
        </w:rPr>
        <w:t>IRDye</w:t>
      </w:r>
      <w:proofErr w:type="spellEnd"/>
      <w:r w:rsidRPr="00E05B35">
        <w:rPr>
          <w:bCs/>
          <w:color w:val="auto"/>
          <w:szCs w:val="20"/>
          <w:lang w:val="en-CA"/>
        </w:rPr>
        <w:t>-</w:t>
      </w:r>
      <w:proofErr w:type="spellStart"/>
      <w:r w:rsidRPr="00E05B35">
        <w:rPr>
          <w:bCs/>
          <w:color w:val="auto"/>
          <w:szCs w:val="20"/>
          <w:lang w:val="en-CA"/>
        </w:rPr>
        <w:t>FFAPi</w:t>
      </w:r>
      <w:proofErr w:type="spellEnd"/>
      <w:r w:rsidRPr="00E05B35">
        <w:rPr>
          <w:bCs/>
          <w:color w:val="auto"/>
          <w:szCs w:val="20"/>
          <w:lang w:val="en-CA"/>
        </w:rPr>
        <w:t xml:space="preserve"> assessed by determining the half-maximal inhibitory concentration.</w:t>
      </w:r>
    </w:p>
    <w:p w:rsidR="005671B9" w:rsidRDefault="005671B9" w:rsidP="005671B9">
      <w:pPr>
        <w:pStyle w:val="berschrift1"/>
        <w:rPr>
          <w:rFonts w:ascii="Palatino Linotype" w:eastAsia="Times New Roman" w:hAnsi="Palatino Linotype"/>
          <w:noProof/>
          <w:sz w:val="24"/>
          <w:szCs w:val="24"/>
          <w:lang w:val="en-GB"/>
        </w:rPr>
      </w:pPr>
      <w:bookmarkStart w:id="80" w:name="_Toc215572629"/>
      <w:r w:rsidRPr="00E05B35">
        <w:rPr>
          <w:rFonts w:ascii="Palatino Linotype" w:eastAsia="Times New Roman" w:hAnsi="Palatino Linotype"/>
          <w:noProof/>
          <w:sz w:val="24"/>
          <w:szCs w:val="24"/>
          <w:lang w:val="en-GB"/>
        </w:rPr>
        <w:t>Animal experiments</w:t>
      </w:r>
      <w:bookmarkEnd w:id="80"/>
    </w:p>
    <w:p w:rsidR="005671B9" w:rsidRPr="0024263D" w:rsidRDefault="005671B9" w:rsidP="005671B9">
      <w:pPr>
        <w:pStyle w:val="berschrift2"/>
        <w:rPr>
          <w:rFonts w:ascii="Palatino Linotype" w:hAnsi="Palatino Linotype"/>
          <w:sz w:val="20"/>
          <w:szCs w:val="20"/>
          <w:lang w:val="en-GB"/>
        </w:rPr>
      </w:pPr>
      <w:bookmarkStart w:id="81" w:name="_Toc215572630"/>
      <w:r>
        <w:rPr>
          <w:rFonts w:ascii="Palatino Linotype" w:hAnsi="Palatino Linotype"/>
          <w:sz w:val="20"/>
          <w:szCs w:val="20"/>
          <w:lang w:val="en-GB"/>
        </w:rPr>
        <w:t>General</w:t>
      </w:r>
      <w:bookmarkEnd w:id="81"/>
    </w:p>
    <w:p w:rsidR="005671B9" w:rsidRPr="008C1A04" w:rsidRDefault="005671B9" w:rsidP="005671B9">
      <w:pPr>
        <w:pStyle w:val="MDPI31text"/>
        <w:ind w:left="0" w:firstLine="0"/>
      </w:pPr>
      <w:r w:rsidRPr="0092305D">
        <w:rPr>
          <w:lang w:val="en-GB"/>
        </w:rPr>
        <w:t xml:space="preserve">The studies were performed </w:t>
      </w:r>
      <w:r w:rsidRPr="00EE055D">
        <w:rPr>
          <w:lang w:val="en-GB"/>
        </w:rPr>
        <w:t>using 7-9-</w:t>
      </w:r>
      <w:r w:rsidRPr="0092305D">
        <w:rPr>
          <w:lang w:val="en-GB"/>
        </w:rPr>
        <w:t>week-old</w:t>
      </w:r>
      <w:r w:rsidRPr="003D74A9">
        <w:rPr>
          <w:color w:val="auto"/>
          <w:lang w:val="en-GB"/>
        </w:rPr>
        <w:t xml:space="preserve"> female BALB/c mice (Charles</w:t>
      </w:r>
      <w:r>
        <w:rPr>
          <w:color w:val="auto"/>
          <w:lang w:val="en-GB"/>
        </w:rPr>
        <w:t xml:space="preserve"> River </w:t>
      </w:r>
      <w:r w:rsidRPr="003D74A9">
        <w:rPr>
          <w:color w:val="auto"/>
          <w:lang w:val="en-GB"/>
        </w:rPr>
        <w:t xml:space="preserve">Laboratories, </w:t>
      </w:r>
      <w:proofErr w:type="spellStart"/>
      <w:r w:rsidRPr="003D74A9">
        <w:rPr>
          <w:color w:val="auto"/>
          <w:lang w:val="en-GB"/>
        </w:rPr>
        <w:t>Sulzfeld</w:t>
      </w:r>
      <w:proofErr w:type="spellEnd"/>
      <w:r w:rsidRPr="003D74A9">
        <w:rPr>
          <w:color w:val="auto"/>
          <w:lang w:val="en-GB"/>
        </w:rPr>
        <w:t xml:space="preserve">, Germany) or 9-10 week-old </w:t>
      </w:r>
      <w:proofErr w:type="spellStart"/>
      <w:r w:rsidRPr="003D74A9">
        <w:rPr>
          <w:color w:val="auto"/>
          <w:lang w:val="en-GB"/>
        </w:rPr>
        <w:t>athymic</w:t>
      </w:r>
      <w:proofErr w:type="spellEnd"/>
      <w:r w:rsidRPr="003D74A9">
        <w:rPr>
          <w:color w:val="auto"/>
          <w:lang w:val="en-GB"/>
        </w:rPr>
        <w:t xml:space="preserve"> female BALB/c nude mice (</w:t>
      </w:r>
      <w:proofErr w:type="spellStart"/>
      <w:r w:rsidRPr="003D74A9">
        <w:rPr>
          <w:color w:val="auto"/>
          <w:lang w:val="en-GB"/>
        </w:rPr>
        <w:t>Envigo</w:t>
      </w:r>
      <w:proofErr w:type="spellEnd"/>
      <w:r w:rsidRPr="003D74A9">
        <w:rPr>
          <w:color w:val="auto"/>
          <w:lang w:val="en-GB"/>
        </w:rPr>
        <w:t xml:space="preserve">, Horst, </w:t>
      </w:r>
      <w:proofErr w:type="gramStart"/>
      <w:r w:rsidRPr="003D74A9">
        <w:rPr>
          <w:color w:val="auto"/>
          <w:lang w:val="en-GB"/>
        </w:rPr>
        <w:t>The</w:t>
      </w:r>
      <w:proofErr w:type="gramEnd"/>
      <w:r w:rsidRPr="003D74A9">
        <w:rPr>
          <w:color w:val="auto"/>
          <w:lang w:val="en-GB"/>
        </w:rPr>
        <w:t xml:space="preserve"> Netherlands). </w:t>
      </w:r>
      <w:r w:rsidRPr="003D74A9">
        <w:rPr>
          <w:color w:val="auto"/>
        </w:rPr>
        <w:t xml:space="preserve">Animals were housed in groups of five per cage in standard </w:t>
      </w:r>
      <w:proofErr w:type="spellStart"/>
      <w:r w:rsidRPr="003D74A9">
        <w:rPr>
          <w:color w:val="auto"/>
        </w:rPr>
        <w:t>polysulfone</w:t>
      </w:r>
      <w:proofErr w:type="spellEnd"/>
      <w:r w:rsidRPr="003D74A9">
        <w:rPr>
          <w:color w:val="auto"/>
        </w:rPr>
        <w:t xml:space="preserve"> cages under controlled environmental conditions (temperature: 22 ± 2°C; humidity: 50 ± 10%; 12 h light/dark cycle). Food and water were provided ad libitum. Environmental enrichment, including nesting materials and tunnels, was provided to promote natural behaviors. </w:t>
      </w:r>
      <w:r w:rsidRPr="0092305D">
        <w:rPr>
          <w:lang w:val="en-GB"/>
        </w:rPr>
        <w:t xml:space="preserve">Retro-orbital tracer injection, small animal imaging and </w:t>
      </w:r>
      <w:proofErr w:type="spellStart"/>
      <w:r w:rsidRPr="0092305D">
        <w:rPr>
          <w:lang w:val="en-GB"/>
        </w:rPr>
        <w:t>sacrification</w:t>
      </w:r>
      <w:proofErr w:type="spellEnd"/>
      <w:r w:rsidRPr="0092305D">
        <w:rPr>
          <w:lang w:val="en-GB"/>
        </w:rPr>
        <w:t xml:space="preserve"> by cervical dislocation were carried out under 2% isoflurane </w:t>
      </w:r>
      <w:proofErr w:type="spellStart"/>
      <w:r w:rsidRPr="0092305D">
        <w:rPr>
          <w:lang w:val="en-GB"/>
        </w:rPr>
        <w:t>anesthesia</w:t>
      </w:r>
      <w:proofErr w:type="spellEnd"/>
      <w:r w:rsidRPr="0092305D">
        <w:rPr>
          <w:lang w:val="en-GB"/>
        </w:rPr>
        <w:t xml:space="preserve"> (FORANE, Abbott Laboratories, </w:t>
      </w:r>
      <w:proofErr w:type="gramStart"/>
      <w:r w:rsidRPr="0092305D">
        <w:rPr>
          <w:lang w:val="en-GB"/>
        </w:rPr>
        <w:t>Abbott</w:t>
      </w:r>
      <w:proofErr w:type="gramEnd"/>
      <w:r w:rsidRPr="0092305D">
        <w:rPr>
          <w:lang w:val="en-GB"/>
        </w:rPr>
        <w:t xml:space="preserve"> Park, IL, USA).</w:t>
      </w:r>
      <w:r>
        <w:rPr>
          <w:lang w:val="en-GB"/>
        </w:rPr>
        <w:t xml:space="preserve"> </w:t>
      </w:r>
      <w:r w:rsidRPr="003D74A9">
        <w:rPr>
          <w:color w:val="auto"/>
        </w:rPr>
        <w:t xml:space="preserve">A minimum of 3 animals per group was chosen in the </w:t>
      </w:r>
      <w:proofErr w:type="spellStart"/>
      <w:r w:rsidRPr="003D74A9">
        <w:rPr>
          <w:color w:val="auto"/>
        </w:rPr>
        <w:t>biodistribution</w:t>
      </w:r>
      <w:proofErr w:type="spellEnd"/>
      <w:r w:rsidRPr="003D74A9">
        <w:rPr>
          <w:color w:val="auto"/>
        </w:rPr>
        <w:t xml:space="preserve"> experiments to achieve a basic level of statistical significance.</w:t>
      </w:r>
    </w:p>
    <w:p w:rsidR="005671B9" w:rsidRDefault="005671B9" w:rsidP="005671B9">
      <w:pPr>
        <w:pStyle w:val="berschrift2"/>
        <w:rPr>
          <w:rFonts w:ascii="Palatino Linotype" w:hAnsi="Palatino Linotype"/>
          <w:sz w:val="20"/>
          <w:szCs w:val="20"/>
          <w:lang w:val="en-GB"/>
        </w:rPr>
      </w:pPr>
    </w:p>
    <w:p w:rsidR="005671B9" w:rsidRPr="00E05B35" w:rsidRDefault="005671B9" w:rsidP="005671B9">
      <w:pPr>
        <w:pStyle w:val="berschrift2"/>
        <w:rPr>
          <w:rFonts w:ascii="Palatino Linotype" w:hAnsi="Palatino Linotype"/>
          <w:sz w:val="20"/>
          <w:szCs w:val="20"/>
          <w:lang w:val="en-GB"/>
        </w:rPr>
      </w:pPr>
      <w:bookmarkStart w:id="82" w:name="_Toc215572631"/>
      <w:r>
        <w:rPr>
          <w:rFonts w:ascii="Palatino Linotype" w:hAnsi="Palatino Linotype"/>
          <w:sz w:val="20"/>
          <w:szCs w:val="20"/>
          <w:lang w:val="en-GB"/>
        </w:rPr>
        <w:t xml:space="preserve">Metabolic </w:t>
      </w:r>
      <w:r w:rsidRPr="00E05B35">
        <w:rPr>
          <w:rFonts w:ascii="Palatino Linotype" w:hAnsi="Palatino Linotype"/>
          <w:i/>
          <w:sz w:val="20"/>
          <w:szCs w:val="20"/>
          <w:lang w:val="en-GB"/>
        </w:rPr>
        <w:t>in vivo</w:t>
      </w:r>
      <w:r>
        <w:rPr>
          <w:rFonts w:ascii="Palatino Linotype" w:hAnsi="Palatino Linotype"/>
          <w:sz w:val="20"/>
          <w:szCs w:val="20"/>
          <w:lang w:val="en-GB"/>
        </w:rPr>
        <w:t xml:space="preserve"> stability</w:t>
      </w:r>
      <w:bookmarkEnd w:id="82"/>
    </w:p>
    <w:p w:rsidR="005671B9" w:rsidRDefault="005671B9" w:rsidP="005671B9">
      <w:pPr>
        <w:pStyle w:val="MDPI31text"/>
        <w:ind w:left="0" w:firstLine="0"/>
        <w:rPr>
          <w:rFonts w:cs="Arial"/>
          <w:szCs w:val="20"/>
          <w:lang w:val="en-GB"/>
        </w:rPr>
      </w:pPr>
      <w:r w:rsidRPr="00B52648">
        <w:rPr>
          <w:rFonts w:cs="Arial"/>
          <w:szCs w:val="20"/>
          <w:lang w:val="en-GB"/>
        </w:rPr>
        <w:t xml:space="preserve">One </w:t>
      </w:r>
      <w:r>
        <w:rPr>
          <w:rFonts w:cs="Arial"/>
          <w:szCs w:val="20"/>
          <w:lang w:val="en-GB"/>
        </w:rPr>
        <w:t xml:space="preserve">healthy BALB/c </w:t>
      </w:r>
      <w:r w:rsidRPr="00B52648">
        <w:rPr>
          <w:rFonts w:cs="Arial"/>
          <w:szCs w:val="20"/>
          <w:lang w:val="en-GB"/>
        </w:rPr>
        <w:t xml:space="preserve">mouse was injected with </w:t>
      </w:r>
      <w:r w:rsidRPr="006E2A58">
        <w:rPr>
          <w:rFonts w:cs="Arial"/>
          <w:color w:val="auto"/>
          <w:szCs w:val="20"/>
          <w:lang w:val="en-GB"/>
        </w:rPr>
        <w:t>3</w:t>
      </w:r>
      <w:r>
        <w:rPr>
          <w:rFonts w:cs="Arial"/>
          <w:color w:val="auto"/>
          <w:szCs w:val="20"/>
          <w:lang w:val="en-GB"/>
        </w:rPr>
        <w:t>.0</w:t>
      </w:r>
      <w:r w:rsidRPr="006E2A58">
        <w:rPr>
          <w:rFonts w:cs="Arial"/>
          <w:color w:val="auto"/>
          <w:szCs w:val="20"/>
          <w:lang w:val="en-GB"/>
        </w:rPr>
        <w:t xml:space="preserve"> </w:t>
      </w:r>
      <w:proofErr w:type="spellStart"/>
      <w:r w:rsidRPr="006E2A58">
        <w:rPr>
          <w:rFonts w:cs="Arial"/>
          <w:color w:val="auto"/>
          <w:szCs w:val="20"/>
          <w:lang w:val="en-GB"/>
        </w:rPr>
        <w:t>nmol</w:t>
      </w:r>
      <w:proofErr w:type="spellEnd"/>
      <w:r w:rsidRPr="006E2A58">
        <w:rPr>
          <w:rFonts w:cs="Arial"/>
          <w:color w:val="auto"/>
          <w:szCs w:val="20"/>
          <w:lang w:val="en-GB"/>
        </w:rPr>
        <w:t xml:space="preserve"> </w:t>
      </w:r>
      <w:r w:rsidRPr="00B52648">
        <w:rPr>
          <w:rFonts w:cs="Arial"/>
          <w:szCs w:val="20"/>
          <w:lang w:val="en-GB"/>
        </w:rPr>
        <w:t>of [</w:t>
      </w:r>
      <w:r w:rsidRPr="00B52648">
        <w:rPr>
          <w:rFonts w:cs="Arial"/>
          <w:szCs w:val="20"/>
          <w:vertAlign w:val="superscript"/>
          <w:lang w:val="en-GB"/>
        </w:rPr>
        <w:t>68</w:t>
      </w:r>
      <w:r w:rsidRPr="00B52648">
        <w:rPr>
          <w:rFonts w:cs="Arial"/>
          <w:szCs w:val="20"/>
          <w:lang w:val="en-GB"/>
        </w:rPr>
        <w:t>Ga</w:t>
      </w:r>
      <w:proofErr w:type="gramStart"/>
      <w:r w:rsidRPr="00B52648">
        <w:rPr>
          <w:rFonts w:cs="Arial"/>
          <w:szCs w:val="20"/>
          <w:lang w:val="en-GB"/>
        </w:rPr>
        <w:t>]Ga</w:t>
      </w:r>
      <w:proofErr w:type="gramEnd"/>
      <w:r w:rsidRPr="00B52648">
        <w:rPr>
          <w:rFonts w:cs="Arial"/>
          <w:szCs w:val="20"/>
          <w:lang w:val="en-GB"/>
        </w:rPr>
        <w:t>-</w:t>
      </w:r>
      <w:r>
        <w:rPr>
          <w:rFonts w:cs="Arial"/>
          <w:szCs w:val="20"/>
          <w:lang w:val="en-GB"/>
        </w:rPr>
        <w:t xml:space="preserve">s775z-FFAPi or </w:t>
      </w:r>
      <w:r w:rsidRPr="00B52648">
        <w:rPr>
          <w:rFonts w:cs="Arial"/>
          <w:szCs w:val="20"/>
          <w:lang w:val="en-GB"/>
        </w:rPr>
        <w:t>[</w:t>
      </w:r>
      <w:r w:rsidRPr="00B52648">
        <w:rPr>
          <w:rFonts w:cs="Arial"/>
          <w:szCs w:val="20"/>
          <w:vertAlign w:val="superscript"/>
          <w:lang w:val="en-GB"/>
        </w:rPr>
        <w:t>68</w:t>
      </w:r>
      <w:r w:rsidRPr="00B52648">
        <w:rPr>
          <w:rFonts w:cs="Arial"/>
          <w:szCs w:val="20"/>
          <w:lang w:val="en-GB"/>
        </w:rPr>
        <w:t>Ga]Ga-</w:t>
      </w:r>
      <w:proofErr w:type="spellStart"/>
      <w:r>
        <w:rPr>
          <w:rFonts w:cs="Arial"/>
          <w:szCs w:val="20"/>
          <w:lang w:val="en-GB"/>
        </w:rPr>
        <w:t>IRDye</w:t>
      </w:r>
      <w:proofErr w:type="spellEnd"/>
      <w:r>
        <w:rPr>
          <w:rFonts w:cs="Arial"/>
          <w:szCs w:val="20"/>
          <w:lang w:val="en-GB"/>
        </w:rPr>
        <w:t>-</w:t>
      </w:r>
      <w:proofErr w:type="spellStart"/>
      <w:r>
        <w:rPr>
          <w:rFonts w:cs="Arial"/>
          <w:szCs w:val="20"/>
          <w:lang w:val="en-GB"/>
        </w:rPr>
        <w:t>FFAPi</w:t>
      </w:r>
      <w:proofErr w:type="spellEnd"/>
      <w:r w:rsidRPr="00B52648">
        <w:rPr>
          <w:rFonts w:cs="Arial"/>
          <w:szCs w:val="20"/>
          <w:lang w:val="en-GB"/>
        </w:rPr>
        <w:t xml:space="preserve"> (</w:t>
      </w:r>
      <w:r>
        <w:rPr>
          <w:rFonts w:cs="Arial"/>
          <w:szCs w:val="20"/>
          <w:lang w:val="en-GB"/>
        </w:rPr>
        <w:t>14-16</w:t>
      </w:r>
      <w:r w:rsidRPr="00B52648">
        <w:rPr>
          <w:rFonts w:cs="Arial"/>
          <w:szCs w:val="20"/>
          <w:lang w:val="en-GB"/>
        </w:rPr>
        <w:t xml:space="preserve"> </w:t>
      </w:r>
      <w:proofErr w:type="spellStart"/>
      <w:r w:rsidRPr="00B52648">
        <w:rPr>
          <w:rFonts w:cs="Arial"/>
          <w:szCs w:val="20"/>
          <w:lang w:val="en-GB"/>
        </w:rPr>
        <w:t>MBq</w:t>
      </w:r>
      <w:proofErr w:type="spellEnd"/>
      <w:r w:rsidRPr="00B52648">
        <w:rPr>
          <w:rFonts w:cs="Arial"/>
          <w:szCs w:val="20"/>
          <w:lang w:val="en-GB"/>
        </w:rPr>
        <w:t>)</w:t>
      </w:r>
      <w:r>
        <w:rPr>
          <w:rFonts w:cs="Arial"/>
          <w:szCs w:val="20"/>
          <w:lang w:val="en-GB"/>
        </w:rPr>
        <w:t>. 15</w:t>
      </w:r>
      <w:r w:rsidRPr="00B52648">
        <w:rPr>
          <w:rFonts w:cs="Arial"/>
          <w:szCs w:val="20"/>
          <w:lang w:val="en-GB"/>
        </w:rPr>
        <w:t xml:space="preserve"> min </w:t>
      </w:r>
      <w:proofErr w:type="spellStart"/>
      <w:r w:rsidRPr="00B52648">
        <w:rPr>
          <w:rFonts w:cs="Arial"/>
          <w:szCs w:val="20"/>
          <w:lang w:val="en-GB"/>
        </w:rPr>
        <w:t>p.i</w:t>
      </w:r>
      <w:proofErr w:type="spellEnd"/>
      <w:r w:rsidRPr="00B52648">
        <w:rPr>
          <w:rFonts w:cs="Arial"/>
          <w:szCs w:val="20"/>
          <w:lang w:val="en-GB"/>
        </w:rPr>
        <w:t>.</w:t>
      </w:r>
      <w:r>
        <w:rPr>
          <w:rFonts w:cs="Arial"/>
          <w:szCs w:val="20"/>
          <w:lang w:val="en-GB"/>
        </w:rPr>
        <w:t xml:space="preserve"> the animals were sacrificed and u</w:t>
      </w:r>
      <w:r w:rsidRPr="00B52648">
        <w:rPr>
          <w:rFonts w:cs="Arial"/>
          <w:szCs w:val="20"/>
          <w:lang w:val="en-GB"/>
        </w:rPr>
        <w:t>rine and blood sample</w:t>
      </w:r>
      <w:r>
        <w:rPr>
          <w:rFonts w:cs="Arial"/>
          <w:szCs w:val="20"/>
          <w:lang w:val="en-GB"/>
        </w:rPr>
        <w:t>s</w:t>
      </w:r>
      <w:r w:rsidRPr="00B52648">
        <w:rPr>
          <w:rFonts w:cs="Arial"/>
          <w:szCs w:val="20"/>
          <w:lang w:val="en-GB"/>
        </w:rPr>
        <w:t xml:space="preserve"> were collected. Before radio-RP-HPLC analysis, the blood sample</w:t>
      </w:r>
      <w:r>
        <w:rPr>
          <w:rFonts w:cs="Arial"/>
          <w:szCs w:val="20"/>
          <w:lang w:val="en-GB"/>
        </w:rPr>
        <w:t>s</w:t>
      </w:r>
      <w:r w:rsidRPr="00B52648">
        <w:rPr>
          <w:rFonts w:cs="Arial"/>
          <w:szCs w:val="20"/>
          <w:lang w:val="en-GB"/>
        </w:rPr>
        <w:t xml:space="preserve"> w</w:t>
      </w:r>
      <w:r>
        <w:rPr>
          <w:rFonts w:cs="Arial"/>
          <w:szCs w:val="20"/>
          <w:lang w:val="en-GB"/>
        </w:rPr>
        <w:t xml:space="preserve">ere </w:t>
      </w:r>
      <w:r w:rsidRPr="00B52648">
        <w:rPr>
          <w:rFonts w:cs="Arial"/>
          <w:szCs w:val="20"/>
          <w:lang w:val="en-GB"/>
        </w:rPr>
        <w:t xml:space="preserve">centrifuged for 2 min at </w:t>
      </w:r>
      <w:r w:rsidRPr="0092305D">
        <w:rPr>
          <w:iCs/>
          <w:lang w:val="en-GB"/>
        </w:rPr>
        <w:t>14</w:t>
      </w:r>
      <w:r>
        <w:rPr>
          <w:iCs/>
          <w:lang w:val="en-GB"/>
        </w:rPr>
        <w:t>,</w:t>
      </w:r>
      <w:r w:rsidRPr="0092305D">
        <w:rPr>
          <w:iCs/>
          <w:lang w:val="en-GB"/>
        </w:rPr>
        <w:t>000 rpm</w:t>
      </w:r>
      <w:r w:rsidRPr="00B52648">
        <w:rPr>
          <w:rFonts w:cs="Arial"/>
          <w:szCs w:val="20"/>
          <w:lang w:val="en-GB"/>
        </w:rPr>
        <w:t xml:space="preserve">. 100 µL of the supernatant </w:t>
      </w:r>
      <w:r>
        <w:rPr>
          <w:rFonts w:cs="Arial"/>
          <w:szCs w:val="20"/>
          <w:lang w:val="en-GB"/>
        </w:rPr>
        <w:t xml:space="preserve">from each sample </w:t>
      </w:r>
      <w:r w:rsidRPr="00B52648">
        <w:rPr>
          <w:rFonts w:cs="Arial"/>
          <w:szCs w:val="20"/>
          <w:lang w:val="en-GB"/>
        </w:rPr>
        <w:t xml:space="preserve">was diluted 1:1 with </w:t>
      </w:r>
      <w:r>
        <w:rPr>
          <w:rFonts w:cs="Arial"/>
          <w:szCs w:val="20"/>
          <w:lang w:val="en-GB"/>
        </w:rPr>
        <w:t>ACN, agitated</w:t>
      </w:r>
      <w:r w:rsidRPr="00B52648">
        <w:rPr>
          <w:rFonts w:cs="Arial"/>
          <w:szCs w:val="20"/>
          <w:lang w:val="en-GB"/>
        </w:rPr>
        <w:t xml:space="preserve"> and centrifuged again to separate the protein pellet. An aliquot of the supernatant was diluted 1:1 with water and analysed.</w:t>
      </w:r>
      <w:r>
        <w:rPr>
          <w:rFonts w:cs="Arial"/>
          <w:szCs w:val="20"/>
          <w:lang w:val="en-GB"/>
        </w:rPr>
        <w:t xml:space="preserve"> For the HPLC analysis </w:t>
      </w:r>
      <w:r w:rsidRPr="00B52648">
        <w:rPr>
          <w:rFonts w:cs="Arial"/>
          <w:szCs w:val="20"/>
          <w:lang w:val="en-GB"/>
        </w:rPr>
        <w:t>the urine sample</w:t>
      </w:r>
      <w:r>
        <w:rPr>
          <w:rFonts w:cs="Arial"/>
          <w:szCs w:val="20"/>
          <w:lang w:val="en-GB"/>
        </w:rPr>
        <w:t>s</w:t>
      </w:r>
      <w:r w:rsidRPr="00B52648">
        <w:rPr>
          <w:rFonts w:cs="Arial"/>
          <w:szCs w:val="20"/>
          <w:lang w:val="en-GB"/>
        </w:rPr>
        <w:t xml:space="preserve"> w</w:t>
      </w:r>
      <w:r>
        <w:rPr>
          <w:rFonts w:cs="Arial"/>
          <w:szCs w:val="20"/>
          <w:lang w:val="en-GB"/>
        </w:rPr>
        <w:t>ere</w:t>
      </w:r>
      <w:r w:rsidRPr="00B52648">
        <w:rPr>
          <w:rFonts w:cs="Arial"/>
          <w:szCs w:val="20"/>
          <w:lang w:val="en-GB"/>
        </w:rPr>
        <w:t xml:space="preserve"> solely diluted 1:100 with water.</w:t>
      </w:r>
    </w:p>
    <w:p w:rsidR="005671B9" w:rsidRPr="00912356" w:rsidRDefault="005671B9" w:rsidP="005671B9">
      <w:pPr>
        <w:pStyle w:val="berschrift2"/>
        <w:rPr>
          <w:rFonts w:ascii="Palatino Linotype" w:hAnsi="Palatino Linotype"/>
          <w:sz w:val="20"/>
          <w:szCs w:val="20"/>
          <w:lang w:val="en-GB"/>
        </w:rPr>
      </w:pPr>
      <w:bookmarkStart w:id="83" w:name="_Toc215572632"/>
      <w:r>
        <w:rPr>
          <w:rFonts w:ascii="Palatino Linotype" w:hAnsi="Palatino Linotype"/>
          <w:sz w:val="20"/>
          <w:szCs w:val="20"/>
          <w:lang w:val="en-GB"/>
        </w:rPr>
        <w:t xml:space="preserve">Metabolic stability for </w:t>
      </w:r>
      <w:r w:rsidRPr="00F0431A">
        <w:rPr>
          <w:rFonts w:ascii="Palatino Linotype" w:hAnsi="Palatino Linotype"/>
          <w:sz w:val="20"/>
          <w:szCs w:val="24"/>
          <w:lang w:val="en-GB"/>
        </w:rPr>
        <w:t>[</w:t>
      </w:r>
      <w:r w:rsidRPr="00F0431A">
        <w:rPr>
          <w:rFonts w:ascii="Palatino Linotype" w:hAnsi="Palatino Linotype"/>
          <w:sz w:val="20"/>
          <w:szCs w:val="24"/>
          <w:vertAlign w:val="superscript"/>
          <w:lang w:val="en-GB"/>
        </w:rPr>
        <w:t>68</w:t>
      </w:r>
      <w:r w:rsidRPr="00F0431A">
        <w:rPr>
          <w:rFonts w:ascii="Palatino Linotype" w:hAnsi="Palatino Linotype"/>
          <w:sz w:val="20"/>
          <w:szCs w:val="24"/>
          <w:lang w:val="en-GB"/>
        </w:rPr>
        <w:t>Ga</w:t>
      </w:r>
      <w:proofErr w:type="gramStart"/>
      <w:r w:rsidRPr="00F0431A">
        <w:rPr>
          <w:rFonts w:ascii="Palatino Linotype" w:hAnsi="Palatino Linotype"/>
          <w:sz w:val="20"/>
          <w:szCs w:val="24"/>
          <w:lang w:val="en-GB"/>
        </w:rPr>
        <w:t>]Ga</w:t>
      </w:r>
      <w:proofErr w:type="gramEnd"/>
      <w:r w:rsidRPr="00F0431A">
        <w:rPr>
          <w:rFonts w:ascii="Palatino Linotype" w:hAnsi="Palatino Linotype"/>
          <w:sz w:val="20"/>
          <w:szCs w:val="24"/>
          <w:lang w:val="en-GB"/>
        </w:rPr>
        <w:t>-</w:t>
      </w:r>
      <w:r>
        <w:rPr>
          <w:rFonts w:ascii="Palatino Linotype" w:eastAsia="Times New Roman" w:hAnsi="Palatino Linotype"/>
          <w:noProof/>
          <w:sz w:val="20"/>
          <w:szCs w:val="24"/>
          <w:lang w:val="en-GB"/>
        </w:rPr>
        <w:t>s775z</w:t>
      </w:r>
      <w:r w:rsidRPr="00F0431A">
        <w:rPr>
          <w:rFonts w:ascii="Palatino Linotype" w:eastAsia="Times New Roman" w:hAnsi="Palatino Linotype"/>
          <w:noProof/>
          <w:sz w:val="20"/>
          <w:szCs w:val="24"/>
          <w:lang w:val="en-GB"/>
        </w:rPr>
        <w:t>-FFAPi</w:t>
      </w:r>
      <w:bookmarkEnd w:id="83"/>
    </w:p>
    <w:p w:rsidR="005671B9" w:rsidRPr="006E2A58" w:rsidRDefault="005671B9" w:rsidP="005671B9">
      <w:pPr>
        <w:pStyle w:val="MDPI31text"/>
        <w:ind w:left="0" w:firstLine="0"/>
        <w:rPr>
          <w:b/>
          <w:bCs/>
          <w:lang w:val="en-GB"/>
        </w:rPr>
      </w:pPr>
    </w:p>
    <w:p w:rsidR="005671B9" w:rsidRDefault="005671B9" w:rsidP="005671B9">
      <w:pPr>
        <w:spacing w:after="0" w:line="360" w:lineRule="auto"/>
        <w:jc w:val="center"/>
        <w:rPr>
          <w:rFonts w:ascii="Arial" w:hAnsi="Arial" w:cs="Arial"/>
          <w:b/>
          <w:sz w:val="16"/>
          <w:szCs w:val="16"/>
          <w:lang w:val="en-GB"/>
        </w:rPr>
      </w:pPr>
      <w:r>
        <w:rPr>
          <w:noProof/>
          <w:lang w:val="de-DE" w:eastAsia="de-DE"/>
          <w14:ligatures w14:val="standardContextual"/>
        </w:rPr>
        <w:drawing>
          <wp:inline distT="0" distB="0" distL="0" distR="0" wp14:anchorId="01C2E74B" wp14:editId="2D2FE8D6">
            <wp:extent cx="4143379" cy="2720409"/>
            <wp:effectExtent l="0" t="0" r="0" b="3810"/>
            <wp:docPr id="23" name="Grafik 23" descr="Immagine che contiene testo, schermat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Immagine che contiene testo, schermata, linea, Diagramma&#10;&#10;Descrizione generata automaticamente"/>
                    <pic:cNvPicPr/>
                  </pic:nvPicPr>
                  <pic:blipFill>
                    <a:blip r:embed="rId54"/>
                    <a:stretch>
                      <a:fillRect/>
                    </a:stretch>
                  </pic:blipFill>
                  <pic:spPr>
                    <a:xfrm>
                      <a:off x="0" y="0"/>
                      <a:ext cx="4161397" cy="2732239"/>
                    </a:xfrm>
                    <a:prstGeom prst="rect">
                      <a:avLst/>
                    </a:prstGeom>
                  </pic:spPr>
                </pic:pic>
              </a:graphicData>
            </a:graphic>
          </wp:inline>
        </w:drawing>
      </w:r>
    </w:p>
    <w:p w:rsidR="005671B9" w:rsidRPr="00E05B35" w:rsidRDefault="005671B9" w:rsidP="005671B9">
      <w:pPr>
        <w:rPr>
          <w:szCs w:val="20"/>
          <w:lang w:val="en-GB"/>
        </w:rPr>
      </w:pPr>
      <w:r w:rsidRPr="00E05B35">
        <w:rPr>
          <w:rFonts w:ascii="Palatino Linotype" w:hAnsi="Palatino Linotype"/>
          <w:b/>
          <w:sz w:val="20"/>
          <w:szCs w:val="20"/>
          <w:lang w:val="en-GB"/>
        </w:rPr>
        <w:t xml:space="preserve">Fig. </w:t>
      </w:r>
      <w:r>
        <w:rPr>
          <w:rFonts w:ascii="Palatino Linotype" w:hAnsi="Palatino Linotype"/>
          <w:b/>
          <w:sz w:val="20"/>
          <w:szCs w:val="20"/>
          <w:lang w:val="en-GB"/>
        </w:rPr>
        <w:t>S33</w:t>
      </w:r>
      <w:r w:rsidRPr="00E05B35">
        <w:rPr>
          <w:rFonts w:ascii="Palatino Linotype" w:hAnsi="Palatino Linotype"/>
          <w:b/>
          <w:sz w:val="20"/>
          <w:szCs w:val="20"/>
          <w:lang w:val="en-GB"/>
        </w:rPr>
        <w:t xml:space="preserve"> </w:t>
      </w:r>
      <w:r w:rsidRPr="00E05B35">
        <w:rPr>
          <w:rFonts w:ascii="Palatino Linotype" w:hAnsi="Palatino Linotype"/>
          <w:sz w:val="20"/>
          <w:szCs w:val="20"/>
          <w:lang w:val="en-GB"/>
        </w:rPr>
        <w:t>Radio-HPLC chromatograms for [68Ga</w:t>
      </w:r>
      <w:proofErr w:type="gramStart"/>
      <w:r w:rsidRPr="00E05B35">
        <w:rPr>
          <w:rFonts w:ascii="Palatino Linotype" w:hAnsi="Palatino Linotype"/>
          <w:sz w:val="20"/>
          <w:szCs w:val="20"/>
          <w:lang w:val="en-GB"/>
        </w:rPr>
        <w:t>]Ga</w:t>
      </w:r>
      <w:proofErr w:type="gramEnd"/>
      <w:r w:rsidRPr="00E05B35">
        <w:rPr>
          <w:rFonts w:ascii="Palatino Linotype" w:hAnsi="Palatino Linotype"/>
          <w:sz w:val="20"/>
          <w:szCs w:val="20"/>
          <w:lang w:val="en-GB"/>
        </w:rPr>
        <w:t xml:space="preserve">-s775z-FFAPi injection solution (3.0 nmol,14.7 </w:t>
      </w:r>
      <w:proofErr w:type="spellStart"/>
      <w:r w:rsidRPr="00E05B35">
        <w:rPr>
          <w:rFonts w:ascii="Palatino Linotype" w:hAnsi="Palatino Linotype"/>
          <w:sz w:val="20"/>
          <w:szCs w:val="20"/>
          <w:lang w:val="en-GB"/>
        </w:rPr>
        <w:t>MBq</w:t>
      </w:r>
      <w:proofErr w:type="spellEnd"/>
      <w:r w:rsidRPr="00E05B35">
        <w:rPr>
          <w:rFonts w:ascii="Palatino Linotype" w:hAnsi="Palatino Linotype"/>
          <w:sz w:val="20"/>
          <w:szCs w:val="20"/>
          <w:lang w:val="en-GB"/>
        </w:rPr>
        <w:t xml:space="preserve">) in mouse serum and urine 15 min </w:t>
      </w:r>
      <w:proofErr w:type="spellStart"/>
      <w:r w:rsidRPr="00E05B35">
        <w:rPr>
          <w:rFonts w:ascii="Palatino Linotype" w:hAnsi="Palatino Linotype"/>
          <w:sz w:val="20"/>
          <w:szCs w:val="20"/>
          <w:lang w:val="en-GB"/>
        </w:rPr>
        <w:t>p.i</w:t>
      </w:r>
      <w:proofErr w:type="spellEnd"/>
      <w:r w:rsidRPr="00E05B35">
        <w:rPr>
          <w:rFonts w:ascii="Palatino Linotype" w:hAnsi="Palatino Linotype"/>
          <w:sz w:val="20"/>
          <w:szCs w:val="20"/>
          <w:lang w:val="en-GB"/>
        </w:rPr>
        <w:t>.</w:t>
      </w:r>
    </w:p>
    <w:p w:rsidR="005671B9" w:rsidRPr="00E05B35" w:rsidRDefault="005671B9" w:rsidP="005671B9">
      <w:pPr>
        <w:rPr>
          <w:lang w:val="en-GB"/>
        </w:rPr>
      </w:pPr>
    </w:p>
    <w:p w:rsidR="005671B9" w:rsidRPr="00912356" w:rsidRDefault="005671B9" w:rsidP="005671B9">
      <w:pPr>
        <w:pStyle w:val="berschrift2"/>
        <w:rPr>
          <w:rFonts w:ascii="Palatino Linotype" w:hAnsi="Palatino Linotype"/>
          <w:sz w:val="20"/>
          <w:szCs w:val="20"/>
          <w:lang w:val="en-GB"/>
        </w:rPr>
      </w:pPr>
      <w:bookmarkStart w:id="84" w:name="_Toc215572633"/>
      <w:r>
        <w:rPr>
          <w:rFonts w:ascii="Palatino Linotype" w:hAnsi="Palatino Linotype"/>
          <w:sz w:val="20"/>
          <w:szCs w:val="20"/>
          <w:lang w:val="en-GB"/>
        </w:rPr>
        <w:lastRenderedPageBreak/>
        <w:t xml:space="preserve">Metabolic stability for </w:t>
      </w:r>
      <w:r w:rsidRPr="00E05B35">
        <w:rPr>
          <w:rFonts w:ascii="Palatino Linotype" w:hAnsi="Palatino Linotype"/>
          <w:sz w:val="20"/>
          <w:szCs w:val="24"/>
          <w:lang w:val="en-GB"/>
        </w:rPr>
        <w:t>[</w:t>
      </w:r>
      <w:r w:rsidRPr="00E05B35">
        <w:rPr>
          <w:rFonts w:ascii="Palatino Linotype" w:hAnsi="Palatino Linotype"/>
          <w:sz w:val="20"/>
          <w:szCs w:val="24"/>
          <w:vertAlign w:val="superscript"/>
          <w:lang w:val="en-GB"/>
        </w:rPr>
        <w:t>68</w:t>
      </w:r>
      <w:r w:rsidRPr="00E05B35">
        <w:rPr>
          <w:rFonts w:ascii="Palatino Linotype" w:hAnsi="Palatino Linotype"/>
          <w:sz w:val="20"/>
          <w:szCs w:val="24"/>
          <w:lang w:val="en-GB"/>
        </w:rPr>
        <w:t>Ga</w:t>
      </w:r>
      <w:proofErr w:type="gramStart"/>
      <w:r w:rsidRPr="00E05B35">
        <w:rPr>
          <w:rFonts w:ascii="Palatino Linotype" w:hAnsi="Palatino Linotype"/>
          <w:sz w:val="20"/>
          <w:szCs w:val="24"/>
          <w:lang w:val="en-GB"/>
        </w:rPr>
        <w:t>]Ga</w:t>
      </w:r>
      <w:proofErr w:type="gramEnd"/>
      <w:r w:rsidRPr="00E05B35">
        <w:rPr>
          <w:rFonts w:ascii="Palatino Linotype" w:hAnsi="Palatino Linotype"/>
          <w:sz w:val="20"/>
          <w:szCs w:val="24"/>
          <w:lang w:val="en-GB"/>
        </w:rPr>
        <w:t>-</w:t>
      </w:r>
      <w:proofErr w:type="spellStart"/>
      <w:r w:rsidRPr="00E05B35">
        <w:rPr>
          <w:rFonts w:ascii="Palatino Linotype" w:eastAsia="Times New Roman" w:hAnsi="Palatino Linotype"/>
          <w:noProof/>
          <w:sz w:val="20"/>
          <w:szCs w:val="24"/>
          <w:lang w:val="en-GB"/>
        </w:rPr>
        <w:t>IRDye</w:t>
      </w:r>
      <w:proofErr w:type="spellEnd"/>
      <w:r w:rsidRPr="00E05B35">
        <w:rPr>
          <w:rFonts w:ascii="Palatino Linotype" w:eastAsia="Times New Roman" w:hAnsi="Palatino Linotype"/>
          <w:noProof/>
          <w:sz w:val="20"/>
          <w:szCs w:val="24"/>
          <w:lang w:val="en-GB"/>
        </w:rPr>
        <w:t>-FFAPi</w:t>
      </w:r>
      <w:bookmarkEnd w:id="84"/>
    </w:p>
    <w:p w:rsidR="005671B9" w:rsidRDefault="005671B9" w:rsidP="005671B9">
      <w:pPr>
        <w:jc w:val="center"/>
        <w:rPr>
          <w:rFonts w:ascii="Palatino Linotype" w:hAnsi="Palatino Linotype"/>
          <w:sz w:val="20"/>
          <w:szCs w:val="20"/>
          <w:lang w:val="en-GB"/>
        </w:rPr>
      </w:pPr>
      <w:r>
        <w:rPr>
          <w:noProof/>
          <w:lang w:val="de-DE" w:eastAsia="de-DE"/>
          <w14:ligatures w14:val="standardContextual"/>
        </w:rPr>
        <w:drawing>
          <wp:inline distT="0" distB="0" distL="0" distR="0" wp14:anchorId="22042340" wp14:editId="13C92000">
            <wp:extent cx="4739737" cy="3111958"/>
            <wp:effectExtent l="0" t="0" r="381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751445" cy="3119645"/>
                    </a:xfrm>
                    <a:prstGeom prst="rect">
                      <a:avLst/>
                    </a:prstGeom>
                  </pic:spPr>
                </pic:pic>
              </a:graphicData>
            </a:graphic>
          </wp:inline>
        </w:drawing>
      </w:r>
    </w:p>
    <w:p w:rsidR="005671B9" w:rsidRDefault="005671B9" w:rsidP="005671B9">
      <w:pPr>
        <w:rPr>
          <w:rFonts w:ascii="Palatino Linotype" w:hAnsi="Palatino Linotype"/>
          <w:sz w:val="20"/>
          <w:szCs w:val="20"/>
          <w:lang w:val="en-GB"/>
        </w:rPr>
      </w:pPr>
      <w:r>
        <w:rPr>
          <w:rFonts w:ascii="Palatino Linotype" w:hAnsi="Palatino Linotype"/>
          <w:b/>
          <w:sz w:val="20"/>
          <w:szCs w:val="20"/>
          <w:lang w:val="en-GB"/>
        </w:rPr>
        <w:t>Fig.</w:t>
      </w:r>
      <w:r w:rsidRPr="000C3524">
        <w:rPr>
          <w:rFonts w:ascii="Palatino Linotype" w:hAnsi="Palatino Linotype"/>
          <w:b/>
          <w:sz w:val="20"/>
          <w:szCs w:val="20"/>
          <w:lang w:val="en-GB"/>
        </w:rPr>
        <w:t xml:space="preserve"> S3</w:t>
      </w:r>
      <w:r>
        <w:rPr>
          <w:rFonts w:ascii="Palatino Linotype" w:hAnsi="Palatino Linotype"/>
          <w:b/>
          <w:sz w:val="20"/>
          <w:szCs w:val="20"/>
          <w:lang w:val="en-GB"/>
        </w:rPr>
        <w:t>4</w:t>
      </w:r>
      <w:r w:rsidRPr="000C3524">
        <w:rPr>
          <w:rFonts w:ascii="Palatino Linotype" w:hAnsi="Palatino Linotype"/>
          <w:b/>
          <w:sz w:val="20"/>
          <w:szCs w:val="20"/>
          <w:lang w:val="en-GB"/>
        </w:rPr>
        <w:t xml:space="preserve"> </w:t>
      </w:r>
      <w:r w:rsidRPr="000C3524">
        <w:rPr>
          <w:rFonts w:ascii="Palatino Linotype" w:hAnsi="Palatino Linotype"/>
          <w:sz w:val="20"/>
          <w:szCs w:val="20"/>
          <w:lang w:val="en-GB"/>
        </w:rPr>
        <w:t>Radio-HPLC chromatograms for [</w:t>
      </w:r>
      <w:r w:rsidRPr="000C3524">
        <w:rPr>
          <w:rFonts w:ascii="Palatino Linotype" w:hAnsi="Palatino Linotype"/>
          <w:sz w:val="20"/>
          <w:szCs w:val="20"/>
          <w:vertAlign w:val="superscript"/>
          <w:lang w:val="en-GB"/>
        </w:rPr>
        <w:t>68</w:t>
      </w:r>
      <w:r w:rsidRPr="000C3524">
        <w:rPr>
          <w:rFonts w:ascii="Palatino Linotype" w:hAnsi="Palatino Linotype"/>
          <w:sz w:val="20"/>
          <w:szCs w:val="20"/>
          <w:lang w:val="en-GB"/>
        </w:rPr>
        <w:t>Ga</w:t>
      </w:r>
      <w:proofErr w:type="gramStart"/>
      <w:r w:rsidRPr="000C3524">
        <w:rPr>
          <w:rFonts w:ascii="Palatino Linotype" w:hAnsi="Palatino Linotype"/>
          <w:sz w:val="20"/>
          <w:szCs w:val="20"/>
          <w:lang w:val="en-GB"/>
        </w:rPr>
        <w:t>]Ga</w:t>
      </w:r>
      <w:proofErr w:type="gramEnd"/>
      <w:r w:rsidRPr="000C3524">
        <w:rPr>
          <w:rFonts w:ascii="Palatino Linotype" w:hAnsi="Palatino Linotype"/>
          <w:sz w:val="20"/>
          <w:szCs w:val="20"/>
          <w:lang w:val="en-GB"/>
        </w:rPr>
        <w:t>-</w:t>
      </w:r>
      <w:proofErr w:type="spellStart"/>
      <w:r w:rsidRPr="000C3524">
        <w:rPr>
          <w:rFonts w:ascii="Palatino Linotype" w:hAnsi="Palatino Linotype"/>
          <w:sz w:val="20"/>
          <w:szCs w:val="20"/>
          <w:lang w:val="en-GB"/>
        </w:rPr>
        <w:t>IRDye</w:t>
      </w:r>
      <w:proofErr w:type="spellEnd"/>
      <w:r w:rsidRPr="000C3524">
        <w:rPr>
          <w:rFonts w:ascii="Palatino Linotype" w:hAnsi="Palatino Linotype"/>
          <w:sz w:val="20"/>
          <w:szCs w:val="20"/>
          <w:lang w:val="en-GB"/>
        </w:rPr>
        <w:t>-</w:t>
      </w:r>
      <w:proofErr w:type="spellStart"/>
      <w:r w:rsidRPr="000C3524">
        <w:rPr>
          <w:rFonts w:ascii="Palatino Linotype" w:hAnsi="Palatino Linotype"/>
          <w:sz w:val="20"/>
          <w:szCs w:val="20"/>
          <w:lang w:val="en-GB"/>
        </w:rPr>
        <w:t>FFAPi</w:t>
      </w:r>
      <w:proofErr w:type="spellEnd"/>
      <w:r w:rsidRPr="000C3524">
        <w:rPr>
          <w:rFonts w:ascii="Palatino Linotype" w:hAnsi="Palatino Linotype"/>
          <w:sz w:val="20"/>
          <w:szCs w:val="20"/>
          <w:lang w:val="en-GB"/>
        </w:rPr>
        <w:t xml:space="preserve"> </w:t>
      </w:r>
      <w:proofErr w:type="spellStart"/>
      <w:r w:rsidRPr="000C3524">
        <w:rPr>
          <w:rFonts w:ascii="Palatino Linotype" w:hAnsi="Palatino Linotype"/>
          <w:sz w:val="20"/>
          <w:szCs w:val="20"/>
          <w:lang w:val="en-GB"/>
        </w:rPr>
        <w:t>inection</w:t>
      </w:r>
      <w:proofErr w:type="spellEnd"/>
      <w:r w:rsidRPr="000C3524">
        <w:rPr>
          <w:rFonts w:ascii="Palatino Linotype" w:hAnsi="Palatino Linotype"/>
          <w:sz w:val="20"/>
          <w:szCs w:val="20"/>
          <w:lang w:val="en-GB"/>
        </w:rPr>
        <w:t xml:space="preserve"> solution (3.0 nmol,16.2 </w:t>
      </w:r>
      <w:proofErr w:type="spellStart"/>
      <w:r w:rsidRPr="000C3524">
        <w:rPr>
          <w:rFonts w:ascii="Palatino Linotype" w:hAnsi="Palatino Linotype"/>
          <w:sz w:val="20"/>
          <w:szCs w:val="20"/>
          <w:lang w:val="en-GB"/>
        </w:rPr>
        <w:t>MBq</w:t>
      </w:r>
      <w:proofErr w:type="spellEnd"/>
      <w:r w:rsidRPr="000C3524">
        <w:rPr>
          <w:rFonts w:ascii="Palatino Linotype" w:hAnsi="Palatino Linotype"/>
          <w:sz w:val="20"/>
          <w:szCs w:val="20"/>
          <w:lang w:val="en-GB"/>
        </w:rPr>
        <w:t xml:space="preserve">) in mouse serum and </w:t>
      </w:r>
      <w:r w:rsidRPr="00AE04FC">
        <w:rPr>
          <w:rFonts w:ascii="Palatino Linotype" w:hAnsi="Palatino Linotype"/>
          <w:sz w:val="20"/>
          <w:szCs w:val="20"/>
          <w:lang w:val="en-GB"/>
        </w:rPr>
        <w:t xml:space="preserve">urine 15 min </w:t>
      </w:r>
      <w:proofErr w:type="spellStart"/>
      <w:r w:rsidRPr="00AE04FC">
        <w:rPr>
          <w:rFonts w:ascii="Palatino Linotype" w:hAnsi="Palatino Linotype"/>
          <w:sz w:val="20"/>
          <w:szCs w:val="20"/>
          <w:lang w:val="en-GB"/>
        </w:rPr>
        <w:t>p.i</w:t>
      </w:r>
      <w:proofErr w:type="spellEnd"/>
      <w:r w:rsidRPr="00AE04FC">
        <w:rPr>
          <w:rFonts w:ascii="Palatino Linotype" w:hAnsi="Palatino Linotype"/>
          <w:sz w:val="20"/>
          <w:szCs w:val="20"/>
          <w:lang w:val="en-GB"/>
        </w:rPr>
        <w:t>.</w:t>
      </w:r>
    </w:p>
    <w:p w:rsidR="005671B9" w:rsidRPr="005439B9" w:rsidRDefault="005671B9" w:rsidP="005671B9">
      <w:pPr>
        <w:rPr>
          <w:lang w:val="en-GB"/>
        </w:rPr>
      </w:pPr>
    </w:p>
    <w:p w:rsidR="005671B9" w:rsidRPr="00912356" w:rsidRDefault="005671B9" w:rsidP="005671B9">
      <w:pPr>
        <w:pStyle w:val="berschrift2"/>
        <w:rPr>
          <w:rFonts w:ascii="Palatino Linotype" w:hAnsi="Palatino Linotype"/>
          <w:sz w:val="20"/>
          <w:szCs w:val="20"/>
          <w:lang w:val="en-GB"/>
        </w:rPr>
      </w:pPr>
      <w:bookmarkStart w:id="85" w:name="_Toc215572634"/>
      <w:r w:rsidRPr="005439B9">
        <w:rPr>
          <w:rFonts w:ascii="Palatino Linotype" w:hAnsi="Palatino Linotype"/>
          <w:i/>
          <w:sz w:val="20"/>
          <w:szCs w:val="20"/>
          <w:lang w:val="en-GB"/>
        </w:rPr>
        <w:t>Ex vivo</w:t>
      </w:r>
      <w:r>
        <w:rPr>
          <w:rFonts w:ascii="Palatino Linotype" w:hAnsi="Palatino Linotype"/>
          <w:sz w:val="20"/>
          <w:szCs w:val="20"/>
          <w:lang w:val="en-GB"/>
        </w:rPr>
        <w:t xml:space="preserve"> </w:t>
      </w:r>
      <w:proofErr w:type="spellStart"/>
      <w:r>
        <w:rPr>
          <w:rFonts w:ascii="Palatino Linotype" w:hAnsi="Palatino Linotype"/>
          <w:sz w:val="20"/>
          <w:szCs w:val="20"/>
          <w:lang w:val="en-GB"/>
        </w:rPr>
        <w:t>biodistribution</w:t>
      </w:r>
      <w:proofErr w:type="spellEnd"/>
      <w:r>
        <w:rPr>
          <w:rFonts w:ascii="Palatino Linotype" w:hAnsi="Palatino Linotype"/>
          <w:sz w:val="20"/>
          <w:szCs w:val="20"/>
          <w:lang w:val="en-GB"/>
        </w:rPr>
        <w:t xml:space="preserve"> results based on radioactive signal analysis</w:t>
      </w:r>
      <w:bookmarkEnd w:id="85"/>
    </w:p>
    <w:tbl>
      <w:tblPr>
        <w:tblW w:w="10680" w:type="dxa"/>
        <w:tblInd w:w="-757"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800"/>
        <w:gridCol w:w="1800"/>
        <w:gridCol w:w="1985"/>
        <w:gridCol w:w="1984"/>
        <w:gridCol w:w="2268"/>
        <w:gridCol w:w="1843"/>
      </w:tblGrid>
      <w:tr w:rsidR="005671B9" w:rsidRPr="00EC698C" w:rsidTr="00E05B35">
        <w:trPr>
          <w:trHeight w:val="253"/>
        </w:trPr>
        <w:tc>
          <w:tcPr>
            <w:tcW w:w="800" w:type="dxa"/>
            <w:tcBorders>
              <w:top w:val="single" w:sz="8" w:space="0" w:color="auto"/>
              <w:bottom w:val="single" w:sz="4" w:space="0" w:color="auto"/>
            </w:tcBorders>
            <w:shd w:val="clear" w:color="auto" w:fill="auto"/>
            <w:vAlign w:val="center"/>
          </w:tcPr>
          <w:p w:rsidR="005671B9" w:rsidRPr="00C7158F" w:rsidRDefault="005671B9" w:rsidP="00E05B35">
            <w:pPr>
              <w:pStyle w:val="MDPI42tablebody"/>
              <w:autoSpaceDE w:val="0"/>
              <w:autoSpaceDN w:val="0"/>
              <w:rPr>
                <w:b/>
                <w:bCs/>
                <w:color w:val="auto"/>
                <w:sz w:val="18"/>
                <w:szCs w:val="18"/>
                <w:lang w:val="en-GB"/>
              </w:rPr>
            </w:pPr>
          </w:p>
        </w:tc>
        <w:tc>
          <w:tcPr>
            <w:tcW w:w="9880" w:type="dxa"/>
            <w:gridSpan w:val="5"/>
            <w:tcBorders>
              <w:top w:val="single" w:sz="8"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b/>
                <w:bCs/>
                <w:color w:val="auto"/>
                <w:sz w:val="18"/>
                <w:szCs w:val="18"/>
                <w:lang w:val="en-CA"/>
              </w:rPr>
            </w:pPr>
            <w:r w:rsidRPr="007A543A">
              <w:rPr>
                <w:b/>
                <w:bCs/>
                <w:color w:val="auto"/>
                <w:sz w:val="24"/>
                <w:szCs w:val="18"/>
                <w:lang w:val="en-CA"/>
              </w:rPr>
              <w:t xml:space="preserve">1 h </w:t>
            </w:r>
            <w:proofErr w:type="spellStart"/>
            <w:r w:rsidRPr="007A543A">
              <w:rPr>
                <w:b/>
                <w:bCs/>
                <w:color w:val="auto"/>
                <w:sz w:val="24"/>
                <w:szCs w:val="18"/>
                <w:lang w:val="en-CA"/>
              </w:rPr>
              <w:t>p.i</w:t>
            </w:r>
            <w:proofErr w:type="spellEnd"/>
            <w:r w:rsidRPr="007A543A">
              <w:rPr>
                <w:b/>
                <w:bCs/>
                <w:color w:val="auto"/>
                <w:sz w:val="24"/>
                <w:szCs w:val="18"/>
                <w:lang w:val="en-CA"/>
              </w:rPr>
              <w:t>.</w:t>
            </w:r>
          </w:p>
        </w:tc>
      </w:tr>
      <w:tr w:rsidR="005671B9" w:rsidRPr="00EC698C" w:rsidTr="00E05B35">
        <w:trPr>
          <w:trHeight w:val="253"/>
        </w:trPr>
        <w:tc>
          <w:tcPr>
            <w:tcW w:w="800" w:type="dxa"/>
            <w:tcBorders>
              <w:top w:val="single" w:sz="8"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b/>
                <w:bCs/>
                <w:color w:val="auto"/>
                <w:sz w:val="18"/>
                <w:szCs w:val="18"/>
                <w:lang w:val="en-CA"/>
              </w:rPr>
            </w:pPr>
          </w:p>
        </w:tc>
        <w:tc>
          <w:tcPr>
            <w:tcW w:w="1800" w:type="dxa"/>
            <w:tcBorders>
              <w:top w:val="single" w:sz="8"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b/>
                <w:bCs/>
                <w:color w:val="auto"/>
                <w:sz w:val="18"/>
                <w:szCs w:val="18"/>
                <w:lang w:val="en-CA"/>
              </w:rPr>
            </w:pPr>
            <w:r w:rsidRPr="00EC698C">
              <w:rPr>
                <w:b/>
                <w:bCs/>
                <w:color w:val="auto"/>
                <w:sz w:val="18"/>
                <w:szCs w:val="18"/>
                <w:lang w:val="en-CA"/>
              </w:rPr>
              <w:t>[</w:t>
            </w:r>
            <w:r w:rsidRPr="00EC698C">
              <w:rPr>
                <w:b/>
                <w:bCs/>
                <w:color w:val="auto"/>
                <w:sz w:val="18"/>
                <w:szCs w:val="18"/>
                <w:vertAlign w:val="superscript"/>
                <w:lang w:val="en-CA"/>
              </w:rPr>
              <w:t>68</w:t>
            </w:r>
            <w:r w:rsidRPr="00EC698C">
              <w:rPr>
                <w:b/>
                <w:bCs/>
                <w:color w:val="auto"/>
                <w:sz w:val="18"/>
                <w:szCs w:val="18"/>
                <w:lang w:val="en-CA"/>
              </w:rPr>
              <w:t>Ga]Ga-Ac-</w:t>
            </w:r>
            <w:proofErr w:type="spellStart"/>
            <w:r w:rsidRPr="00EC698C">
              <w:rPr>
                <w:b/>
                <w:bCs/>
                <w:color w:val="auto"/>
                <w:sz w:val="18"/>
                <w:szCs w:val="18"/>
                <w:lang w:val="en-CA"/>
              </w:rPr>
              <w:t>FFAPi</w:t>
            </w:r>
            <w:proofErr w:type="spellEnd"/>
          </w:p>
        </w:tc>
        <w:tc>
          <w:tcPr>
            <w:tcW w:w="1985" w:type="dxa"/>
            <w:tcBorders>
              <w:top w:val="single" w:sz="8"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b/>
                <w:bCs/>
                <w:color w:val="auto"/>
                <w:sz w:val="18"/>
                <w:szCs w:val="18"/>
                <w:lang w:val="en-CA"/>
              </w:rPr>
            </w:pPr>
            <w:r w:rsidRPr="00EC698C">
              <w:rPr>
                <w:b/>
                <w:bCs/>
                <w:color w:val="auto"/>
                <w:sz w:val="18"/>
                <w:szCs w:val="18"/>
                <w:lang w:val="en-CA"/>
              </w:rPr>
              <w:t>[</w:t>
            </w:r>
            <w:r w:rsidRPr="00EC698C">
              <w:rPr>
                <w:b/>
                <w:bCs/>
                <w:color w:val="auto"/>
                <w:sz w:val="18"/>
                <w:szCs w:val="18"/>
                <w:vertAlign w:val="superscript"/>
                <w:lang w:val="en-CA"/>
              </w:rPr>
              <w:t>68</w:t>
            </w:r>
            <w:r w:rsidRPr="00EC698C">
              <w:rPr>
                <w:b/>
                <w:bCs/>
                <w:color w:val="auto"/>
                <w:sz w:val="18"/>
                <w:szCs w:val="18"/>
                <w:lang w:val="en-CA"/>
              </w:rPr>
              <w:t>Ga]Ga-SCy7-FFAPi</w:t>
            </w:r>
          </w:p>
        </w:tc>
        <w:tc>
          <w:tcPr>
            <w:tcW w:w="1984" w:type="dxa"/>
            <w:tcBorders>
              <w:top w:val="single" w:sz="8"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b/>
                <w:bCs/>
                <w:color w:val="auto"/>
                <w:sz w:val="18"/>
                <w:szCs w:val="18"/>
                <w:lang w:val="en-CA"/>
              </w:rPr>
            </w:pPr>
            <w:r w:rsidRPr="00EC698C">
              <w:rPr>
                <w:b/>
                <w:bCs/>
                <w:color w:val="auto"/>
                <w:sz w:val="18"/>
                <w:szCs w:val="18"/>
                <w:lang w:val="en-CA"/>
              </w:rPr>
              <w:t>[</w:t>
            </w:r>
            <w:r w:rsidRPr="00EC698C">
              <w:rPr>
                <w:b/>
                <w:bCs/>
                <w:color w:val="auto"/>
                <w:sz w:val="18"/>
                <w:szCs w:val="18"/>
                <w:vertAlign w:val="superscript"/>
                <w:lang w:val="en-CA"/>
              </w:rPr>
              <w:t>68</w:t>
            </w:r>
            <w:r w:rsidRPr="00EC698C">
              <w:rPr>
                <w:b/>
                <w:bCs/>
                <w:color w:val="auto"/>
                <w:sz w:val="18"/>
                <w:szCs w:val="18"/>
                <w:lang w:val="en-CA"/>
              </w:rPr>
              <w:t>Ga]Ga-</w:t>
            </w:r>
            <w:proofErr w:type="spellStart"/>
            <w:r w:rsidRPr="00EC698C">
              <w:rPr>
                <w:b/>
                <w:bCs/>
                <w:color w:val="auto"/>
                <w:sz w:val="18"/>
                <w:szCs w:val="18"/>
                <w:lang w:val="en-CA"/>
              </w:rPr>
              <w:t>IRDye</w:t>
            </w:r>
            <w:proofErr w:type="spellEnd"/>
            <w:r w:rsidRPr="00EC698C">
              <w:rPr>
                <w:b/>
                <w:bCs/>
                <w:color w:val="auto"/>
                <w:sz w:val="18"/>
                <w:szCs w:val="18"/>
                <w:lang w:val="en-CA"/>
              </w:rPr>
              <w:t>-</w:t>
            </w:r>
            <w:proofErr w:type="spellStart"/>
            <w:r w:rsidRPr="00EC698C">
              <w:rPr>
                <w:b/>
                <w:bCs/>
                <w:color w:val="auto"/>
                <w:sz w:val="18"/>
                <w:szCs w:val="18"/>
                <w:lang w:val="en-CA"/>
              </w:rPr>
              <w:t>FFAPi</w:t>
            </w:r>
            <w:proofErr w:type="spellEnd"/>
          </w:p>
        </w:tc>
        <w:tc>
          <w:tcPr>
            <w:tcW w:w="2268" w:type="dxa"/>
            <w:tcBorders>
              <w:top w:val="single" w:sz="8"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b/>
                <w:bCs/>
                <w:color w:val="auto"/>
                <w:sz w:val="18"/>
                <w:szCs w:val="18"/>
                <w:lang w:val="en-CA"/>
              </w:rPr>
            </w:pPr>
            <w:r w:rsidRPr="00EC698C">
              <w:rPr>
                <w:b/>
                <w:bCs/>
                <w:color w:val="auto"/>
                <w:sz w:val="18"/>
                <w:szCs w:val="18"/>
                <w:lang w:val="en-CA"/>
              </w:rPr>
              <w:t>[</w:t>
            </w:r>
            <w:r w:rsidRPr="00EC698C">
              <w:rPr>
                <w:b/>
                <w:bCs/>
                <w:color w:val="auto"/>
                <w:sz w:val="18"/>
                <w:szCs w:val="18"/>
                <w:vertAlign w:val="superscript"/>
                <w:lang w:val="en-CA"/>
              </w:rPr>
              <w:t>68</w:t>
            </w:r>
            <w:r w:rsidRPr="00EC698C">
              <w:rPr>
                <w:b/>
                <w:bCs/>
                <w:color w:val="auto"/>
                <w:sz w:val="18"/>
                <w:szCs w:val="18"/>
                <w:lang w:val="en-CA"/>
              </w:rPr>
              <w:t>Ga]Ga-ZW800-FFAPi</w:t>
            </w:r>
          </w:p>
        </w:tc>
        <w:tc>
          <w:tcPr>
            <w:tcW w:w="1843" w:type="dxa"/>
            <w:tcBorders>
              <w:top w:val="single" w:sz="8"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b/>
                <w:bCs/>
                <w:color w:val="auto"/>
                <w:sz w:val="18"/>
                <w:szCs w:val="18"/>
                <w:lang w:val="en-CA"/>
              </w:rPr>
            </w:pPr>
            <w:r w:rsidRPr="00EC698C">
              <w:rPr>
                <w:b/>
                <w:bCs/>
                <w:color w:val="auto"/>
                <w:sz w:val="18"/>
                <w:szCs w:val="18"/>
                <w:lang w:val="en-CA"/>
              </w:rPr>
              <w:t>[</w:t>
            </w:r>
            <w:r w:rsidRPr="00EC698C">
              <w:rPr>
                <w:b/>
                <w:bCs/>
                <w:color w:val="auto"/>
                <w:sz w:val="18"/>
                <w:szCs w:val="18"/>
                <w:vertAlign w:val="superscript"/>
                <w:lang w:val="en-CA"/>
              </w:rPr>
              <w:t>68</w:t>
            </w:r>
            <w:r w:rsidRPr="00EC698C">
              <w:rPr>
                <w:b/>
                <w:bCs/>
                <w:color w:val="auto"/>
                <w:sz w:val="18"/>
                <w:szCs w:val="18"/>
                <w:lang w:val="en-CA"/>
              </w:rPr>
              <w:t>Ga]Ga-</w:t>
            </w:r>
            <w:r>
              <w:rPr>
                <w:b/>
                <w:bCs/>
                <w:color w:val="auto"/>
                <w:sz w:val="18"/>
                <w:szCs w:val="18"/>
                <w:lang w:val="en-CA"/>
              </w:rPr>
              <w:t>s775z</w:t>
            </w:r>
            <w:r w:rsidRPr="00EC698C">
              <w:rPr>
                <w:b/>
                <w:bCs/>
                <w:color w:val="auto"/>
                <w:sz w:val="18"/>
                <w:szCs w:val="18"/>
                <w:lang w:val="en-CA"/>
              </w:rPr>
              <w:t>-FFAPi</w:t>
            </w:r>
          </w:p>
        </w:tc>
      </w:tr>
      <w:tr w:rsidR="005671B9" w:rsidRPr="00EC698C" w:rsidTr="00E05B35">
        <w:trPr>
          <w:trHeight w:val="265"/>
        </w:trPr>
        <w:tc>
          <w:tcPr>
            <w:tcW w:w="800"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Blood</w:t>
            </w:r>
          </w:p>
        </w:tc>
        <w:tc>
          <w:tcPr>
            <w:tcW w:w="1800"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rFonts w:cs="Arial"/>
                <w:color w:val="auto"/>
                <w:sz w:val="18"/>
                <w:szCs w:val="18"/>
                <w:lang w:val="en-CA"/>
              </w:rPr>
              <w:t>9.32</w:t>
            </w:r>
            <w:r w:rsidRPr="00EC698C">
              <w:rPr>
                <w:rFonts w:cs="Arial"/>
                <w:color w:val="auto"/>
                <w:sz w:val="18"/>
                <w:szCs w:val="18"/>
                <w:lang w:val="en-CA"/>
              </w:rPr>
              <w:t xml:space="preserve"> ± 0.</w:t>
            </w:r>
            <w:r>
              <w:rPr>
                <w:rFonts w:cs="Arial"/>
                <w:color w:val="auto"/>
                <w:sz w:val="18"/>
                <w:szCs w:val="18"/>
                <w:lang w:val="en-CA"/>
              </w:rPr>
              <w:t>24</w:t>
            </w:r>
          </w:p>
        </w:tc>
        <w:tc>
          <w:tcPr>
            <w:tcW w:w="1985"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rFonts w:cs="Arial"/>
                <w:color w:val="auto"/>
                <w:sz w:val="18"/>
                <w:szCs w:val="18"/>
                <w:lang w:val="en-CA"/>
              </w:rPr>
            </w:pPr>
            <w:r>
              <w:rPr>
                <w:rFonts w:cs="Arial"/>
                <w:color w:val="auto"/>
                <w:sz w:val="18"/>
                <w:szCs w:val="18"/>
                <w:lang w:val="en-CA"/>
              </w:rPr>
              <w:t>6.11</w:t>
            </w:r>
            <w:r w:rsidRPr="00EC698C">
              <w:rPr>
                <w:rFonts w:cs="Arial"/>
                <w:color w:val="auto"/>
                <w:sz w:val="18"/>
                <w:szCs w:val="18"/>
                <w:lang w:val="en-CA"/>
              </w:rPr>
              <w:t xml:space="preserve"> ± 0.</w:t>
            </w:r>
            <w:r>
              <w:rPr>
                <w:rFonts w:cs="Arial"/>
                <w:color w:val="auto"/>
                <w:sz w:val="18"/>
                <w:szCs w:val="18"/>
                <w:lang w:val="en-CA"/>
              </w:rPr>
              <w:t>54</w:t>
            </w:r>
          </w:p>
        </w:tc>
        <w:tc>
          <w:tcPr>
            <w:tcW w:w="1984"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rFonts w:cs="Arial"/>
                <w:color w:val="auto"/>
                <w:sz w:val="18"/>
                <w:szCs w:val="18"/>
                <w:lang w:val="en-CA"/>
              </w:rPr>
            </w:pPr>
            <w:r>
              <w:rPr>
                <w:rFonts w:cs="Arial"/>
                <w:color w:val="auto"/>
                <w:sz w:val="18"/>
                <w:szCs w:val="18"/>
                <w:lang w:val="en-CA"/>
              </w:rPr>
              <w:t>6.61</w:t>
            </w:r>
            <w:r w:rsidRPr="00EC698C">
              <w:rPr>
                <w:rFonts w:cs="Arial"/>
                <w:color w:val="auto"/>
                <w:sz w:val="18"/>
                <w:szCs w:val="18"/>
                <w:lang w:val="en-CA"/>
              </w:rPr>
              <w:t xml:space="preserve"> ± 0.</w:t>
            </w:r>
            <w:r>
              <w:rPr>
                <w:rFonts w:cs="Arial"/>
                <w:color w:val="auto"/>
                <w:sz w:val="18"/>
                <w:szCs w:val="18"/>
                <w:lang w:val="en-CA"/>
              </w:rPr>
              <w:t>48</w:t>
            </w:r>
          </w:p>
        </w:tc>
        <w:tc>
          <w:tcPr>
            <w:tcW w:w="2268"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rFonts w:cs="Arial"/>
                <w:color w:val="auto"/>
                <w:sz w:val="18"/>
                <w:szCs w:val="18"/>
                <w:lang w:val="en-CA"/>
              </w:rPr>
            </w:pPr>
            <w:r>
              <w:rPr>
                <w:rFonts w:cs="Arial"/>
                <w:color w:val="auto"/>
                <w:sz w:val="18"/>
                <w:szCs w:val="18"/>
                <w:lang w:val="en-CA"/>
              </w:rPr>
              <w:t>7.60</w:t>
            </w:r>
            <w:r w:rsidRPr="00EC698C">
              <w:rPr>
                <w:rFonts w:cs="Arial"/>
                <w:color w:val="auto"/>
                <w:sz w:val="18"/>
                <w:szCs w:val="18"/>
                <w:lang w:val="en-CA"/>
              </w:rPr>
              <w:t xml:space="preserve"> ± 0.</w:t>
            </w:r>
            <w:r>
              <w:rPr>
                <w:rFonts w:cs="Arial"/>
                <w:color w:val="auto"/>
                <w:sz w:val="18"/>
                <w:szCs w:val="18"/>
                <w:lang w:val="en-CA"/>
              </w:rPr>
              <w:t>43</w:t>
            </w:r>
          </w:p>
        </w:tc>
        <w:tc>
          <w:tcPr>
            <w:tcW w:w="1843"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rFonts w:cs="Arial"/>
                <w:color w:val="auto"/>
                <w:sz w:val="18"/>
                <w:szCs w:val="18"/>
                <w:lang w:val="en-CA"/>
              </w:rPr>
            </w:pPr>
            <w:r>
              <w:rPr>
                <w:rFonts w:cs="Arial"/>
                <w:color w:val="auto"/>
                <w:sz w:val="18"/>
                <w:szCs w:val="18"/>
                <w:lang w:val="en-CA"/>
              </w:rPr>
              <w:t>5.59</w:t>
            </w:r>
            <w:r w:rsidRPr="00EC698C">
              <w:rPr>
                <w:rFonts w:cs="Arial"/>
                <w:color w:val="auto"/>
                <w:sz w:val="18"/>
                <w:szCs w:val="18"/>
                <w:lang w:val="en-CA"/>
              </w:rPr>
              <w:t xml:space="preserve"> ± 0.</w:t>
            </w:r>
            <w:r>
              <w:rPr>
                <w:rFonts w:cs="Arial"/>
                <w:color w:val="auto"/>
                <w:sz w:val="18"/>
                <w:szCs w:val="18"/>
                <w:lang w:val="en-CA"/>
              </w:rPr>
              <w:t>48</w:t>
            </w:r>
          </w:p>
        </w:tc>
      </w:tr>
      <w:tr w:rsidR="005671B9" w:rsidRPr="00EC698C" w:rsidTr="00E05B35">
        <w:trPr>
          <w:trHeight w:val="265"/>
        </w:trPr>
        <w:tc>
          <w:tcPr>
            <w:tcW w:w="800"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Spleen</w:t>
            </w:r>
          </w:p>
        </w:tc>
        <w:tc>
          <w:tcPr>
            <w:tcW w:w="1800"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snapToGrid/>
                <w:color w:val="auto"/>
                <w:sz w:val="18"/>
                <w:szCs w:val="18"/>
                <w:lang w:val="en-CA"/>
              </w:rPr>
              <w:t>1.87</w:t>
            </w:r>
            <w:r w:rsidRPr="00EC698C">
              <w:rPr>
                <w:snapToGrid/>
                <w:color w:val="auto"/>
                <w:sz w:val="18"/>
                <w:szCs w:val="18"/>
                <w:lang w:val="en-CA"/>
              </w:rPr>
              <w:t xml:space="preserve"> ± </w:t>
            </w:r>
            <w:r>
              <w:rPr>
                <w:snapToGrid/>
                <w:color w:val="auto"/>
                <w:sz w:val="18"/>
                <w:szCs w:val="18"/>
                <w:lang w:val="en-CA"/>
              </w:rPr>
              <w:t>0.12</w:t>
            </w:r>
          </w:p>
        </w:tc>
        <w:tc>
          <w:tcPr>
            <w:tcW w:w="1985"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snapToGrid/>
                <w:color w:val="auto"/>
                <w:sz w:val="18"/>
                <w:szCs w:val="18"/>
                <w:lang w:val="en-CA"/>
              </w:rPr>
            </w:pPr>
            <w:r>
              <w:rPr>
                <w:snapToGrid/>
                <w:color w:val="auto"/>
                <w:sz w:val="18"/>
                <w:szCs w:val="18"/>
                <w:lang w:val="en-CA"/>
              </w:rPr>
              <w:t>16.90</w:t>
            </w:r>
            <w:r w:rsidRPr="00EC698C">
              <w:rPr>
                <w:snapToGrid/>
                <w:color w:val="auto"/>
                <w:sz w:val="18"/>
                <w:szCs w:val="18"/>
                <w:lang w:val="en-CA"/>
              </w:rPr>
              <w:t xml:space="preserve"> ± </w:t>
            </w:r>
            <w:r>
              <w:rPr>
                <w:snapToGrid/>
                <w:color w:val="auto"/>
                <w:sz w:val="18"/>
                <w:szCs w:val="18"/>
                <w:lang w:val="en-CA"/>
              </w:rPr>
              <w:t>3.27</w:t>
            </w:r>
          </w:p>
        </w:tc>
        <w:tc>
          <w:tcPr>
            <w:tcW w:w="1984"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snapToGrid/>
                <w:color w:val="auto"/>
                <w:sz w:val="18"/>
                <w:szCs w:val="18"/>
                <w:lang w:val="en-CA"/>
              </w:rPr>
            </w:pPr>
            <w:r>
              <w:rPr>
                <w:snapToGrid/>
                <w:color w:val="auto"/>
                <w:sz w:val="18"/>
                <w:szCs w:val="18"/>
                <w:lang w:val="en-CA"/>
              </w:rPr>
              <w:t>1.55</w:t>
            </w:r>
            <w:r w:rsidRPr="00EC698C">
              <w:rPr>
                <w:snapToGrid/>
                <w:color w:val="auto"/>
                <w:sz w:val="18"/>
                <w:szCs w:val="18"/>
                <w:lang w:val="en-CA"/>
              </w:rPr>
              <w:t xml:space="preserve"> ± </w:t>
            </w:r>
            <w:r>
              <w:rPr>
                <w:snapToGrid/>
                <w:color w:val="auto"/>
                <w:sz w:val="18"/>
                <w:szCs w:val="18"/>
                <w:lang w:val="en-CA"/>
              </w:rPr>
              <w:t>0.10</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snapToGrid/>
                <w:color w:val="auto"/>
                <w:sz w:val="18"/>
                <w:szCs w:val="18"/>
                <w:lang w:val="en-CA"/>
              </w:rPr>
            </w:pPr>
            <w:r>
              <w:rPr>
                <w:snapToGrid/>
                <w:color w:val="auto"/>
                <w:sz w:val="18"/>
                <w:szCs w:val="18"/>
                <w:lang w:val="en-CA"/>
              </w:rPr>
              <w:t>2.30</w:t>
            </w:r>
            <w:r w:rsidRPr="00EC698C">
              <w:rPr>
                <w:snapToGrid/>
                <w:color w:val="auto"/>
                <w:sz w:val="18"/>
                <w:szCs w:val="18"/>
                <w:lang w:val="en-CA"/>
              </w:rPr>
              <w:t xml:space="preserve"> ± </w:t>
            </w:r>
            <w:r>
              <w:rPr>
                <w:snapToGrid/>
                <w:color w:val="auto"/>
                <w:sz w:val="18"/>
                <w:szCs w:val="18"/>
                <w:lang w:val="en-CA"/>
              </w:rPr>
              <w:t>0.23</w:t>
            </w:r>
          </w:p>
        </w:tc>
        <w:tc>
          <w:tcPr>
            <w:tcW w:w="1843"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snapToGrid/>
                <w:color w:val="auto"/>
                <w:sz w:val="18"/>
                <w:szCs w:val="18"/>
                <w:lang w:val="en-CA"/>
              </w:rPr>
            </w:pPr>
            <w:r>
              <w:rPr>
                <w:snapToGrid/>
                <w:color w:val="auto"/>
                <w:sz w:val="18"/>
                <w:szCs w:val="18"/>
                <w:lang w:val="en-CA"/>
              </w:rPr>
              <w:t>1.40</w:t>
            </w:r>
            <w:r w:rsidRPr="00EC698C">
              <w:rPr>
                <w:snapToGrid/>
                <w:color w:val="auto"/>
                <w:sz w:val="18"/>
                <w:szCs w:val="18"/>
                <w:lang w:val="en-CA"/>
              </w:rPr>
              <w:t xml:space="preserve"> ± </w:t>
            </w:r>
            <w:r>
              <w:rPr>
                <w:snapToGrid/>
                <w:color w:val="auto"/>
                <w:sz w:val="18"/>
                <w:szCs w:val="18"/>
                <w:lang w:val="en-CA"/>
              </w:rPr>
              <w:t>0.09</w:t>
            </w:r>
          </w:p>
        </w:tc>
      </w:tr>
      <w:tr w:rsidR="005671B9" w:rsidRPr="00EC698C" w:rsidTr="00E05B35">
        <w:trPr>
          <w:trHeight w:val="265"/>
        </w:trPr>
        <w:tc>
          <w:tcPr>
            <w:tcW w:w="800"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Pancreas</w:t>
            </w:r>
          </w:p>
        </w:tc>
        <w:tc>
          <w:tcPr>
            <w:tcW w:w="1800"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7.21</w:t>
            </w:r>
            <w:r w:rsidRPr="00EC698C">
              <w:rPr>
                <w:color w:val="auto"/>
                <w:sz w:val="18"/>
                <w:szCs w:val="18"/>
                <w:lang w:val="en-CA"/>
              </w:rPr>
              <w:t xml:space="preserve"> ± </w:t>
            </w:r>
            <w:r>
              <w:rPr>
                <w:color w:val="auto"/>
                <w:sz w:val="18"/>
                <w:szCs w:val="18"/>
                <w:lang w:val="en-CA"/>
              </w:rPr>
              <w:t>0.40</w:t>
            </w:r>
          </w:p>
        </w:tc>
        <w:tc>
          <w:tcPr>
            <w:tcW w:w="1985"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4.44</w:t>
            </w:r>
            <w:r w:rsidRPr="00EC698C">
              <w:rPr>
                <w:color w:val="auto"/>
                <w:sz w:val="18"/>
                <w:szCs w:val="18"/>
                <w:lang w:val="en-CA"/>
              </w:rPr>
              <w:t xml:space="preserve"> ± </w:t>
            </w:r>
            <w:r>
              <w:rPr>
                <w:color w:val="auto"/>
                <w:sz w:val="18"/>
                <w:szCs w:val="18"/>
                <w:lang w:val="en-CA"/>
              </w:rPr>
              <w:t>0.23</w:t>
            </w:r>
          </w:p>
        </w:tc>
        <w:tc>
          <w:tcPr>
            <w:tcW w:w="1984"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4.04</w:t>
            </w:r>
            <w:r w:rsidRPr="00EC698C">
              <w:rPr>
                <w:color w:val="auto"/>
                <w:sz w:val="18"/>
                <w:szCs w:val="18"/>
                <w:lang w:val="en-CA"/>
              </w:rPr>
              <w:t xml:space="preserve"> ± </w:t>
            </w:r>
            <w:r>
              <w:rPr>
                <w:color w:val="auto"/>
                <w:sz w:val="18"/>
                <w:szCs w:val="18"/>
                <w:lang w:val="en-CA"/>
              </w:rPr>
              <w:t>0.30</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6.38</w:t>
            </w:r>
            <w:r w:rsidRPr="00EC698C">
              <w:rPr>
                <w:color w:val="auto"/>
                <w:sz w:val="18"/>
                <w:szCs w:val="18"/>
                <w:lang w:val="en-CA"/>
              </w:rPr>
              <w:t xml:space="preserve"> ± </w:t>
            </w:r>
            <w:r>
              <w:rPr>
                <w:color w:val="auto"/>
                <w:sz w:val="18"/>
                <w:szCs w:val="18"/>
                <w:lang w:val="en-CA"/>
              </w:rPr>
              <w:t>0.22</w:t>
            </w:r>
          </w:p>
        </w:tc>
        <w:tc>
          <w:tcPr>
            <w:tcW w:w="1843"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4.17 </w:t>
            </w:r>
            <w:r w:rsidRPr="00EC698C">
              <w:rPr>
                <w:color w:val="auto"/>
                <w:sz w:val="18"/>
                <w:szCs w:val="18"/>
                <w:lang w:val="en-CA"/>
              </w:rPr>
              <w:t xml:space="preserve">± </w:t>
            </w:r>
            <w:r>
              <w:rPr>
                <w:color w:val="auto"/>
                <w:sz w:val="18"/>
                <w:szCs w:val="18"/>
                <w:lang w:val="en-CA"/>
              </w:rPr>
              <w:t>0.18</w:t>
            </w:r>
          </w:p>
        </w:tc>
      </w:tr>
      <w:tr w:rsidR="005671B9" w:rsidRPr="00EC698C" w:rsidTr="00E05B35">
        <w:trPr>
          <w:trHeight w:val="265"/>
        </w:trPr>
        <w:tc>
          <w:tcPr>
            <w:tcW w:w="800" w:type="dxa"/>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Stomach</w:t>
            </w:r>
          </w:p>
        </w:tc>
        <w:tc>
          <w:tcPr>
            <w:tcW w:w="1800"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1.98</w:t>
            </w:r>
            <w:r w:rsidRPr="00EC698C">
              <w:rPr>
                <w:color w:val="auto"/>
                <w:sz w:val="18"/>
                <w:szCs w:val="18"/>
                <w:lang w:val="en-CA"/>
              </w:rPr>
              <w:t xml:space="preserve"> ± </w:t>
            </w:r>
            <w:r>
              <w:rPr>
                <w:color w:val="auto"/>
                <w:sz w:val="18"/>
                <w:szCs w:val="18"/>
                <w:lang w:val="en-CA"/>
              </w:rPr>
              <w:t>0.06</w:t>
            </w:r>
          </w:p>
        </w:tc>
        <w:tc>
          <w:tcPr>
            <w:tcW w:w="1985"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2.18</w:t>
            </w:r>
            <w:r w:rsidRPr="00EC698C">
              <w:rPr>
                <w:color w:val="auto"/>
                <w:sz w:val="18"/>
                <w:szCs w:val="18"/>
                <w:lang w:val="en-CA"/>
              </w:rPr>
              <w:t xml:space="preserve"> ± </w:t>
            </w:r>
            <w:r>
              <w:rPr>
                <w:color w:val="auto"/>
                <w:sz w:val="18"/>
                <w:szCs w:val="18"/>
                <w:lang w:val="en-CA"/>
              </w:rPr>
              <w:t>0.45</w:t>
            </w:r>
          </w:p>
        </w:tc>
        <w:tc>
          <w:tcPr>
            <w:tcW w:w="1984"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1.53</w:t>
            </w:r>
            <w:r w:rsidRPr="00EC698C">
              <w:rPr>
                <w:color w:val="auto"/>
                <w:sz w:val="18"/>
                <w:szCs w:val="18"/>
                <w:lang w:val="en-CA"/>
              </w:rPr>
              <w:t xml:space="preserve"> ± </w:t>
            </w:r>
            <w:r>
              <w:rPr>
                <w:color w:val="auto"/>
                <w:sz w:val="18"/>
                <w:szCs w:val="18"/>
                <w:lang w:val="en-CA"/>
              </w:rPr>
              <w:t>0.29</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1.83</w:t>
            </w:r>
            <w:r w:rsidRPr="00EC698C">
              <w:rPr>
                <w:color w:val="auto"/>
                <w:sz w:val="18"/>
                <w:szCs w:val="18"/>
                <w:lang w:val="en-CA"/>
              </w:rPr>
              <w:t xml:space="preserve"> ± </w:t>
            </w:r>
            <w:r>
              <w:rPr>
                <w:color w:val="auto"/>
                <w:sz w:val="18"/>
                <w:szCs w:val="18"/>
                <w:lang w:val="en-CA"/>
              </w:rPr>
              <w:t>0.03</w:t>
            </w:r>
          </w:p>
        </w:tc>
        <w:tc>
          <w:tcPr>
            <w:tcW w:w="1843"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1.43</w:t>
            </w:r>
            <w:r w:rsidRPr="00EC698C">
              <w:rPr>
                <w:color w:val="auto"/>
                <w:sz w:val="18"/>
                <w:szCs w:val="18"/>
                <w:lang w:val="en-CA"/>
              </w:rPr>
              <w:t xml:space="preserve"> ± </w:t>
            </w:r>
            <w:r>
              <w:rPr>
                <w:color w:val="auto"/>
                <w:sz w:val="18"/>
                <w:szCs w:val="18"/>
                <w:lang w:val="en-CA"/>
              </w:rPr>
              <w:t>0.15</w:t>
            </w:r>
          </w:p>
        </w:tc>
      </w:tr>
      <w:tr w:rsidR="005671B9" w:rsidRPr="00EC698C" w:rsidTr="00E05B35">
        <w:trPr>
          <w:trHeight w:val="265"/>
        </w:trPr>
        <w:tc>
          <w:tcPr>
            <w:tcW w:w="800" w:type="dxa"/>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Intestine</w:t>
            </w:r>
          </w:p>
        </w:tc>
        <w:tc>
          <w:tcPr>
            <w:tcW w:w="1800"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2.42</w:t>
            </w:r>
            <w:r w:rsidRPr="00EC698C">
              <w:rPr>
                <w:color w:val="auto"/>
                <w:sz w:val="18"/>
                <w:szCs w:val="18"/>
                <w:lang w:val="en-CA"/>
              </w:rPr>
              <w:t xml:space="preserve"> ± </w:t>
            </w:r>
            <w:r>
              <w:rPr>
                <w:color w:val="auto"/>
                <w:sz w:val="18"/>
                <w:szCs w:val="18"/>
                <w:lang w:val="en-CA"/>
              </w:rPr>
              <w:t>0.07</w:t>
            </w:r>
          </w:p>
        </w:tc>
        <w:tc>
          <w:tcPr>
            <w:tcW w:w="1985"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1.84</w:t>
            </w:r>
            <w:r w:rsidRPr="00EC698C">
              <w:rPr>
                <w:color w:val="auto"/>
                <w:sz w:val="18"/>
                <w:szCs w:val="18"/>
                <w:lang w:val="en-CA"/>
              </w:rPr>
              <w:t xml:space="preserve"> ± </w:t>
            </w:r>
            <w:r>
              <w:rPr>
                <w:color w:val="auto"/>
                <w:sz w:val="18"/>
                <w:szCs w:val="18"/>
                <w:lang w:val="en-CA"/>
              </w:rPr>
              <w:t>0.20</w:t>
            </w:r>
          </w:p>
        </w:tc>
        <w:tc>
          <w:tcPr>
            <w:tcW w:w="1984"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1.88</w:t>
            </w:r>
            <w:r w:rsidRPr="00EC698C">
              <w:rPr>
                <w:color w:val="auto"/>
                <w:sz w:val="18"/>
                <w:szCs w:val="18"/>
                <w:lang w:val="en-CA"/>
              </w:rPr>
              <w:t xml:space="preserve"> ± </w:t>
            </w:r>
            <w:r>
              <w:rPr>
                <w:color w:val="auto"/>
                <w:sz w:val="18"/>
                <w:szCs w:val="18"/>
                <w:lang w:val="en-CA"/>
              </w:rPr>
              <w:t>0.19</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2.33</w:t>
            </w:r>
            <w:r w:rsidRPr="00EC698C">
              <w:rPr>
                <w:color w:val="auto"/>
                <w:sz w:val="18"/>
                <w:szCs w:val="18"/>
                <w:lang w:val="en-CA"/>
              </w:rPr>
              <w:t xml:space="preserve"> ± </w:t>
            </w:r>
            <w:r>
              <w:rPr>
                <w:color w:val="auto"/>
                <w:sz w:val="18"/>
                <w:szCs w:val="18"/>
                <w:lang w:val="en-CA"/>
              </w:rPr>
              <w:t>0.01</w:t>
            </w:r>
          </w:p>
        </w:tc>
        <w:tc>
          <w:tcPr>
            <w:tcW w:w="1843"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1.88</w:t>
            </w:r>
            <w:r w:rsidRPr="00EC698C">
              <w:rPr>
                <w:color w:val="auto"/>
                <w:sz w:val="18"/>
                <w:szCs w:val="18"/>
                <w:lang w:val="en-CA"/>
              </w:rPr>
              <w:t xml:space="preserve"> ± </w:t>
            </w:r>
            <w:r>
              <w:rPr>
                <w:color w:val="auto"/>
                <w:sz w:val="18"/>
                <w:szCs w:val="18"/>
                <w:lang w:val="en-CA"/>
              </w:rPr>
              <w:t>0.16</w:t>
            </w:r>
          </w:p>
        </w:tc>
      </w:tr>
      <w:tr w:rsidR="005671B9" w:rsidRPr="00EC698C" w:rsidTr="00E05B35">
        <w:trPr>
          <w:trHeight w:val="265"/>
        </w:trPr>
        <w:tc>
          <w:tcPr>
            <w:tcW w:w="800" w:type="dxa"/>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Kidneys</w:t>
            </w:r>
          </w:p>
        </w:tc>
        <w:tc>
          <w:tcPr>
            <w:tcW w:w="1800"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3.02</w:t>
            </w:r>
            <w:r w:rsidRPr="00EC698C">
              <w:rPr>
                <w:color w:val="auto"/>
                <w:sz w:val="18"/>
                <w:szCs w:val="18"/>
                <w:lang w:val="en-CA"/>
              </w:rPr>
              <w:t xml:space="preserve"> ± </w:t>
            </w:r>
            <w:r>
              <w:rPr>
                <w:color w:val="auto"/>
                <w:sz w:val="18"/>
                <w:szCs w:val="18"/>
                <w:lang w:val="en-CA"/>
              </w:rPr>
              <w:t>0.09</w:t>
            </w:r>
          </w:p>
        </w:tc>
        <w:tc>
          <w:tcPr>
            <w:tcW w:w="1985"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12.08</w:t>
            </w:r>
            <w:r w:rsidRPr="00EC698C">
              <w:rPr>
                <w:color w:val="auto"/>
                <w:sz w:val="18"/>
                <w:szCs w:val="18"/>
                <w:lang w:val="en-CA"/>
              </w:rPr>
              <w:t xml:space="preserve"> ± </w:t>
            </w:r>
            <w:r>
              <w:rPr>
                <w:color w:val="auto"/>
                <w:sz w:val="18"/>
                <w:szCs w:val="18"/>
                <w:lang w:val="en-CA"/>
              </w:rPr>
              <w:t>1.79</w:t>
            </w:r>
          </w:p>
        </w:tc>
        <w:tc>
          <w:tcPr>
            <w:tcW w:w="1984"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6.75</w:t>
            </w:r>
            <w:r w:rsidRPr="00EC698C">
              <w:rPr>
                <w:color w:val="auto"/>
                <w:sz w:val="18"/>
                <w:szCs w:val="18"/>
                <w:lang w:val="en-CA"/>
              </w:rPr>
              <w:t xml:space="preserve"> ± </w:t>
            </w:r>
            <w:r>
              <w:rPr>
                <w:color w:val="auto"/>
                <w:sz w:val="18"/>
                <w:szCs w:val="18"/>
                <w:lang w:val="en-CA"/>
              </w:rPr>
              <w:t>0.64</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5.07</w:t>
            </w:r>
            <w:r w:rsidRPr="00EC698C">
              <w:rPr>
                <w:color w:val="auto"/>
                <w:sz w:val="18"/>
                <w:szCs w:val="18"/>
                <w:lang w:val="en-CA"/>
              </w:rPr>
              <w:t xml:space="preserve"> ± </w:t>
            </w:r>
            <w:r>
              <w:rPr>
                <w:color w:val="auto"/>
                <w:sz w:val="18"/>
                <w:szCs w:val="18"/>
                <w:lang w:val="en-CA"/>
              </w:rPr>
              <w:t>0.28</w:t>
            </w:r>
          </w:p>
        </w:tc>
        <w:tc>
          <w:tcPr>
            <w:tcW w:w="1843"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3.78</w:t>
            </w:r>
            <w:r w:rsidRPr="00EC698C">
              <w:rPr>
                <w:color w:val="auto"/>
                <w:sz w:val="18"/>
                <w:szCs w:val="18"/>
                <w:lang w:val="en-CA"/>
              </w:rPr>
              <w:t xml:space="preserve"> ± </w:t>
            </w:r>
            <w:r>
              <w:rPr>
                <w:color w:val="auto"/>
                <w:sz w:val="18"/>
                <w:szCs w:val="18"/>
                <w:lang w:val="en-CA"/>
              </w:rPr>
              <w:t>0.32</w:t>
            </w:r>
          </w:p>
        </w:tc>
      </w:tr>
      <w:tr w:rsidR="005671B9" w:rsidRPr="00EC698C" w:rsidTr="00E05B35">
        <w:trPr>
          <w:trHeight w:val="265"/>
        </w:trPr>
        <w:tc>
          <w:tcPr>
            <w:tcW w:w="800" w:type="dxa"/>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Liver</w:t>
            </w:r>
          </w:p>
        </w:tc>
        <w:tc>
          <w:tcPr>
            <w:tcW w:w="1800"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2.45</w:t>
            </w:r>
            <w:r w:rsidRPr="00EC698C">
              <w:rPr>
                <w:color w:val="auto"/>
                <w:sz w:val="18"/>
                <w:szCs w:val="18"/>
                <w:lang w:val="en-CA"/>
              </w:rPr>
              <w:t xml:space="preserve"> ± </w:t>
            </w:r>
            <w:r>
              <w:rPr>
                <w:color w:val="auto"/>
                <w:sz w:val="18"/>
                <w:szCs w:val="18"/>
                <w:lang w:val="en-CA"/>
              </w:rPr>
              <w:t>0.07</w:t>
            </w:r>
          </w:p>
        </w:tc>
        <w:tc>
          <w:tcPr>
            <w:tcW w:w="1985"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19.66</w:t>
            </w:r>
            <w:r w:rsidRPr="00EC698C">
              <w:rPr>
                <w:color w:val="auto"/>
                <w:sz w:val="18"/>
                <w:szCs w:val="18"/>
                <w:lang w:val="en-CA"/>
              </w:rPr>
              <w:t xml:space="preserve"> ± </w:t>
            </w:r>
            <w:r>
              <w:rPr>
                <w:color w:val="auto"/>
                <w:sz w:val="18"/>
                <w:szCs w:val="18"/>
                <w:lang w:val="en-CA"/>
              </w:rPr>
              <w:t>2.91</w:t>
            </w:r>
          </w:p>
        </w:tc>
        <w:tc>
          <w:tcPr>
            <w:tcW w:w="1984"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2.24</w:t>
            </w:r>
            <w:r w:rsidRPr="00EC698C">
              <w:rPr>
                <w:color w:val="auto"/>
                <w:sz w:val="18"/>
                <w:szCs w:val="18"/>
                <w:lang w:val="en-CA"/>
              </w:rPr>
              <w:t xml:space="preserve"> ± </w:t>
            </w:r>
            <w:r>
              <w:rPr>
                <w:color w:val="auto"/>
                <w:sz w:val="18"/>
                <w:szCs w:val="18"/>
                <w:lang w:val="en-CA"/>
              </w:rPr>
              <w:t>0.18</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5.10</w:t>
            </w:r>
            <w:r w:rsidRPr="00EC698C">
              <w:rPr>
                <w:color w:val="auto"/>
                <w:sz w:val="18"/>
                <w:szCs w:val="18"/>
                <w:lang w:val="en-CA"/>
              </w:rPr>
              <w:t xml:space="preserve"> ± </w:t>
            </w:r>
            <w:r>
              <w:rPr>
                <w:color w:val="auto"/>
                <w:sz w:val="18"/>
                <w:szCs w:val="18"/>
                <w:lang w:val="en-CA"/>
              </w:rPr>
              <w:t>0.16</w:t>
            </w:r>
          </w:p>
        </w:tc>
        <w:tc>
          <w:tcPr>
            <w:tcW w:w="1843"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2.20</w:t>
            </w:r>
            <w:r w:rsidRPr="00EC698C">
              <w:rPr>
                <w:color w:val="auto"/>
                <w:sz w:val="18"/>
                <w:szCs w:val="18"/>
                <w:lang w:val="en-CA"/>
              </w:rPr>
              <w:t xml:space="preserve"> ± </w:t>
            </w:r>
            <w:r>
              <w:rPr>
                <w:color w:val="auto"/>
                <w:sz w:val="18"/>
                <w:szCs w:val="18"/>
                <w:lang w:val="en-CA"/>
              </w:rPr>
              <w:t>0.03</w:t>
            </w:r>
          </w:p>
        </w:tc>
      </w:tr>
      <w:tr w:rsidR="005671B9" w:rsidRPr="00EC698C" w:rsidTr="00E05B35">
        <w:trPr>
          <w:trHeight w:val="265"/>
        </w:trPr>
        <w:tc>
          <w:tcPr>
            <w:tcW w:w="800" w:type="dxa"/>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Heart</w:t>
            </w:r>
          </w:p>
        </w:tc>
        <w:tc>
          <w:tcPr>
            <w:tcW w:w="1800"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3.86</w:t>
            </w:r>
            <w:r w:rsidRPr="00EC698C">
              <w:rPr>
                <w:color w:val="auto"/>
                <w:sz w:val="18"/>
                <w:szCs w:val="18"/>
                <w:lang w:val="en-CA"/>
              </w:rPr>
              <w:t xml:space="preserve"> ± </w:t>
            </w:r>
            <w:r>
              <w:rPr>
                <w:color w:val="auto"/>
                <w:sz w:val="18"/>
                <w:szCs w:val="18"/>
                <w:lang w:val="en-CA"/>
              </w:rPr>
              <w:t>0.32</w:t>
            </w:r>
          </w:p>
        </w:tc>
        <w:tc>
          <w:tcPr>
            <w:tcW w:w="1985"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2.69</w:t>
            </w:r>
            <w:r w:rsidRPr="00EC698C">
              <w:rPr>
                <w:color w:val="auto"/>
                <w:sz w:val="18"/>
                <w:szCs w:val="18"/>
                <w:lang w:val="en-CA"/>
              </w:rPr>
              <w:t xml:space="preserve"> ± </w:t>
            </w:r>
            <w:r>
              <w:rPr>
                <w:color w:val="auto"/>
                <w:sz w:val="18"/>
                <w:szCs w:val="18"/>
                <w:lang w:val="en-CA"/>
              </w:rPr>
              <w:t>0.34</w:t>
            </w:r>
          </w:p>
        </w:tc>
        <w:tc>
          <w:tcPr>
            <w:tcW w:w="1984"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2.60</w:t>
            </w:r>
            <w:r w:rsidRPr="00EC698C">
              <w:rPr>
                <w:color w:val="auto"/>
                <w:sz w:val="18"/>
                <w:szCs w:val="18"/>
                <w:lang w:val="en-CA"/>
              </w:rPr>
              <w:t xml:space="preserve"> ± </w:t>
            </w:r>
            <w:r>
              <w:rPr>
                <w:color w:val="auto"/>
                <w:sz w:val="18"/>
                <w:szCs w:val="18"/>
                <w:lang w:val="en-CA"/>
              </w:rPr>
              <w:t>0.25</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3.15</w:t>
            </w:r>
            <w:r w:rsidRPr="00EC698C">
              <w:rPr>
                <w:color w:val="auto"/>
                <w:sz w:val="18"/>
                <w:szCs w:val="18"/>
                <w:lang w:val="en-CA"/>
              </w:rPr>
              <w:t xml:space="preserve"> ± </w:t>
            </w:r>
            <w:r>
              <w:rPr>
                <w:color w:val="auto"/>
                <w:sz w:val="18"/>
                <w:szCs w:val="18"/>
                <w:lang w:val="en-CA"/>
              </w:rPr>
              <w:t>0.24</w:t>
            </w:r>
          </w:p>
        </w:tc>
        <w:tc>
          <w:tcPr>
            <w:tcW w:w="1843"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2.17</w:t>
            </w:r>
            <w:r w:rsidRPr="00EC698C">
              <w:rPr>
                <w:color w:val="auto"/>
                <w:sz w:val="18"/>
                <w:szCs w:val="18"/>
                <w:lang w:val="en-CA"/>
              </w:rPr>
              <w:t xml:space="preserve"> ± </w:t>
            </w:r>
            <w:r>
              <w:rPr>
                <w:color w:val="auto"/>
                <w:sz w:val="18"/>
                <w:szCs w:val="18"/>
                <w:lang w:val="en-CA"/>
              </w:rPr>
              <w:t>0.20</w:t>
            </w:r>
          </w:p>
        </w:tc>
      </w:tr>
      <w:tr w:rsidR="005671B9" w:rsidRPr="00EC698C" w:rsidTr="00E05B35">
        <w:trPr>
          <w:trHeight w:val="265"/>
        </w:trPr>
        <w:tc>
          <w:tcPr>
            <w:tcW w:w="800" w:type="dxa"/>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Lung</w:t>
            </w:r>
          </w:p>
        </w:tc>
        <w:tc>
          <w:tcPr>
            <w:tcW w:w="1800"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4.52</w:t>
            </w:r>
            <w:r w:rsidRPr="00EC698C">
              <w:rPr>
                <w:color w:val="auto"/>
                <w:sz w:val="18"/>
                <w:szCs w:val="18"/>
                <w:lang w:val="en-CA"/>
              </w:rPr>
              <w:t xml:space="preserve"> ± </w:t>
            </w:r>
            <w:r>
              <w:rPr>
                <w:color w:val="auto"/>
                <w:sz w:val="18"/>
                <w:szCs w:val="18"/>
                <w:lang w:val="en-CA"/>
              </w:rPr>
              <w:t>1.38</w:t>
            </w:r>
          </w:p>
        </w:tc>
        <w:tc>
          <w:tcPr>
            <w:tcW w:w="1985"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4.86</w:t>
            </w:r>
            <w:r w:rsidRPr="00EC698C">
              <w:rPr>
                <w:color w:val="auto"/>
                <w:sz w:val="18"/>
                <w:szCs w:val="18"/>
                <w:lang w:val="en-CA"/>
              </w:rPr>
              <w:t xml:space="preserve"> ± </w:t>
            </w:r>
            <w:r>
              <w:rPr>
                <w:color w:val="auto"/>
                <w:sz w:val="18"/>
                <w:szCs w:val="18"/>
                <w:lang w:val="en-CA"/>
              </w:rPr>
              <w:t>0.72</w:t>
            </w:r>
          </w:p>
        </w:tc>
        <w:tc>
          <w:tcPr>
            <w:tcW w:w="1984"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4.70</w:t>
            </w:r>
            <w:r w:rsidRPr="00EC698C">
              <w:rPr>
                <w:color w:val="auto"/>
                <w:sz w:val="18"/>
                <w:szCs w:val="18"/>
                <w:lang w:val="en-CA"/>
              </w:rPr>
              <w:t xml:space="preserve"> ± </w:t>
            </w:r>
            <w:r>
              <w:rPr>
                <w:color w:val="auto"/>
                <w:sz w:val="18"/>
                <w:szCs w:val="18"/>
                <w:lang w:val="en-CA"/>
              </w:rPr>
              <w:t>0.59</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4.22</w:t>
            </w:r>
            <w:r w:rsidRPr="00EC698C">
              <w:rPr>
                <w:color w:val="auto"/>
                <w:sz w:val="18"/>
                <w:szCs w:val="18"/>
                <w:lang w:val="en-CA"/>
              </w:rPr>
              <w:t xml:space="preserve"> ± </w:t>
            </w:r>
            <w:r>
              <w:rPr>
                <w:color w:val="auto"/>
                <w:sz w:val="18"/>
                <w:szCs w:val="18"/>
                <w:lang w:val="en-CA"/>
              </w:rPr>
              <w:t>0.50</w:t>
            </w:r>
          </w:p>
        </w:tc>
        <w:tc>
          <w:tcPr>
            <w:tcW w:w="1843"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2.74</w:t>
            </w:r>
            <w:r w:rsidRPr="00EC698C">
              <w:rPr>
                <w:color w:val="auto"/>
                <w:sz w:val="18"/>
                <w:szCs w:val="18"/>
                <w:lang w:val="en-CA"/>
              </w:rPr>
              <w:t xml:space="preserve"> ± </w:t>
            </w:r>
            <w:r>
              <w:rPr>
                <w:color w:val="auto"/>
                <w:sz w:val="18"/>
                <w:szCs w:val="18"/>
                <w:lang w:val="en-CA"/>
              </w:rPr>
              <w:t>0.33</w:t>
            </w:r>
          </w:p>
        </w:tc>
      </w:tr>
      <w:tr w:rsidR="005671B9" w:rsidRPr="00EC698C" w:rsidTr="00E05B35">
        <w:trPr>
          <w:trHeight w:val="265"/>
        </w:trPr>
        <w:tc>
          <w:tcPr>
            <w:tcW w:w="800" w:type="dxa"/>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Muscle</w:t>
            </w:r>
          </w:p>
        </w:tc>
        <w:tc>
          <w:tcPr>
            <w:tcW w:w="1800"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3.77</w:t>
            </w:r>
            <w:r w:rsidRPr="00EC698C">
              <w:rPr>
                <w:color w:val="auto"/>
                <w:sz w:val="18"/>
                <w:szCs w:val="18"/>
                <w:lang w:val="en-CA"/>
              </w:rPr>
              <w:t xml:space="preserve"> ± </w:t>
            </w:r>
            <w:r>
              <w:rPr>
                <w:color w:val="auto"/>
                <w:sz w:val="18"/>
                <w:szCs w:val="18"/>
                <w:lang w:val="en-CA"/>
              </w:rPr>
              <w:t>0.28</w:t>
            </w:r>
          </w:p>
        </w:tc>
        <w:tc>
          <w:tcPr>
            <w:tcW w:w="1985"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1.93</w:t>
            </w:r>
            <w:r w:rsidRPr="00EC698C">
              <w:rPr>
                <w:color w:val="auto"/>
                <w:sz w:val="18"/>
                <w:szCs w:val="18"/>
                <w:lang w:val="en-CA"/>
              </w:rPr>
              <w:t xml:space="preserve"> ± </w:t>
            </w:r>
            <w:r>
              <w:rPr>
                <w:color w:val="auto"/>
                <w:sz w:val="18"/>
                <w:szCs w:val="18"/>
                <w:lang w:val="en-CA"/>
              </w:rPr>
              <w:t>0.29</w:t>
            </w:r>
          </w:p>
        </w:tc>
        <w:tc>
          <w:tcPr>
            <w:tcW w:w="1984"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2.64</w:t>
            </w:r>
            <w:r w:rsidRPr="00EC698C">
              <w:rPr>
                <w:color w:val="auto"/>
                <w:sz w:val="18"/>
                <w:szCs w:val="18"/>
                <w:lang w:val="en-CA"/>
              </w:rPr>
              <w:t xml:space="preserve"> ± </w:t>
            </w:r>
            <w:r>
              <w:rPr>
                <w:color w:val="auto"/>
                <w:sz w:val="18"/>
                <w:szCs w:val="18"/>
                <w:lang w:val="en-CA"/>
              </w:rPr>
              <w:t>0.49</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3.66</w:t>
            </w:r>
            <w:r w:rsidRPr="00EC698C">
              <w:rPr>
                <w:color w:val="auto"/>
                <w:sz w:val="18"/>
                <w:szCs w:val="18"/>
                <w:lang w:val="en-CA"/>
              </w:rPr>
              <w:t xml:space="preserve"> ± </w:t>
            </w:r>
            <w:r>
              <w:rPr>
                <w:color w:val="auto"/>
                <w:sz w:val="18"/>
                <w:szCs w:val="18"/>
                <w:lang w:val="en-CA"/>
              </w:rPr>
              <w:t>0.68</w:t>
            </w:r>
          </w:p>
        </w:tc>
        <w:tc>
          <w:tcPr>
            <w:tcW w:w="1843"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3.25</w:t>
            </w:r>
            <w:r w:rsidRPr="00EC698C">
              <w:rPr>
                <w:color w:val="auto"/>
                <w:sz w:val="18"/>
                <w:szCs w:val="18"/>
                <w:lang w:val="en-CA"/>
              </w:rPr>
              <w:t xml:space="preserve"> ± </w:t>
            </w:r>
            <w:r>
              <w:rPr>
                <w:color w:val="auto"/>
                <w:sz w:val="18"/>
                <w:szCs w:val="18"/>
                <w:lang w:val="en-CA"/>
              </w:rPr>
              <w:t>0.49</w:t>
            </w:r>
          </w:p>
        </w:tc>
      </w:tr>
      <w:tr w:rsidR="005671B9" w:rsidRPr="00EC698C" w:rsidTr="00E05B35">
        <w:trPr>
          <w:trHeight w:val="265"/>
        </w:trPr>
        <w:tc>
          <w:tcPr>
            <w:tcW w:w="800"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Femur</w:t>
            </w:r>
          </w:p>
        </w:tc>
        <w:tc>
          <w:tcPr>
            <w:tcW w:w="1800"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7.96</w:t>
            </w:r>
            <w:r w:rsidRPr="00EC698C">
              <w:rPr>
                <w:color w:val="auto"/>
                <w:sz w:val="18"/>
                <w:szCs w:val="18"/>
                <w:lang w:val="en-CA"/>
              </w:rPr>
              <w:t xml:space="preserve"> ± </w:t>
            </w:r>
            <w:r>
              <w:rPr>
                <w:color w:val="auto"/>
                <w:sz w:val="18"/>
                <w:szCs w:val="18"/>
                <w:lang w:val="en-CA"/>
              </w:rPr>
              <w:t>1.94</w:t>
            </w:r>
          </w:p>
        </w:tc>
        <w:tc>
          <w:tcPr>
            <w:tcW w:w="1985"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4.43</w:t>
            </w:r>
            <w:r w:rsidRPr="00EC698C">
              <w:rPr>
                <w:color w:val="auto"/>
                <w:sz w:val="18"/>
                <w:szCs w:val="18"/>
                <w:lang w:val="en-CA"/>
              </w:rPr>
              <w:t xml:space="preserve"> ± </w:t>
            </w:r>
            <w:r>
              <w:rPr>
                <w:color w:val="auto"/>
                <w:sz w:val="18"/>
                <w:szCs w:val="18"/>
                <w:lang w:val="en-CA"/>
              </w:rPr>
              <w:t>0.70</w:t>
            </w:r>
          </w:p>
        </w:tc>
        <w:tc>
          <w:tcPr>
            <w:tcW w:w="1984"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7.12</w:t>
            </w:r>
            <w:r w:rsidRPr="00EC698C">
              <w:rPr>
                <w:color w:val="auto"/>
                <w:sz w:val="18"/>
                <w:szCs w:val="18"/>
                <w:lang w:val="en-CA"/>
              </w:rPr>
              <w:t xml:space="preserve"> ± </w:t>
            </w:r>
            <w:r>
              <w:rPr>
                <w:color w:val="auto"/>
                <w:sz w:val="18"/>
                <w:szCs w:val="18"/>
                <w:lang w:val="en-CA"/>
              </w:rPr>
              <w:t>1.11</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8.10</w:t>
            </w:r>
            <w:r w:rsidRPr="00EC698C">
              <w:rPr>
                <w:color w:val="auto"/>
                <w:sz w:val="18"/>
                <w:szCs w:val="18"/>
                <w:lang w:val="en-CA"/>
              </w:rPr>
              <w:t xml:space="preserve"> ± </w:t>
            </w:r>
            <w:r>
              <w:rPr>
                <w:color w:val="auto"/>
                <w:sz w:val="18"/>
                <w:szCs w:val="18"/>
                <w:lang w:val="en-CA"/>
              </w:rPr>
              <w:t>1.11</w:t>
            </w:r>
          </w:p>
        </w:tc>
        <w:tc>
          <w:tcPr>
            <w:tcW w:w="1843"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5.68</w:t>
            </w:r>
            <w:r w:rsidRPr="00EC698C">
              <w:rPr>
                <w:color w:val="auto"/>
                <w:sz w:val="18"/>
                <w:szCs w:val="18"/>
                <w:lang w:val="en-CA"/>
              </w:rPr>
              <w:t xml:space="preserve"> ± </w:t>
            </w:r>
            <w:r>
              <w:rPr>
                <w:color w:val="auto"/>
                <w:sz w:val="18"/>
                <w:szCs w:val="18"/>
                <w:lang w:val="en-CA"/>
              </w:rPr>
              <w:t>0.54</w:t>
            </w:r>
          </w:p>
        </w:tc>
      </w:tr>
    </w:tbl>
    <w:p w:rsidR="005671B9" w:rsidRPr="008445A8" w:rsidRDefault="005671B9" w:rsidP="005671B9">
      <w:pPr>
        <w:rPr>
          <w:rFonts w:ascii="Palatino Linotype" w:hAnsi="Palatino Linotype"/>
          <w:sz w:val="20"/>
          <w:szCs w:val="20"/>
          <w:lang w:val="en-CA"/>
        </w:rPr>
      </w:pPr>
      <w:r w:rsidRPr="008445A8">
        <w:rPr>
          <w:rFonts w:ascii="Palatino Linotype" w:hAnsi="Palatino Linotype"/>
          <w:b/>
          <w:bCs/>
          <w:sz w:val="20"/>
          <w:szCs w:val="20"/>
          <w:lang w:val="en-CA"/>
        </w:rPr>
        <w:t>Table S</w:t>
      </w:r>
      <w:r>
        <w:rPr>
          <w:rFonts w:ascii="Palatino Linotype" w:hAnsi="Palatino Linotype"/>
          <w:b/>
          <w:bCs/>
          <w:sz w:val="20"/>
          <w:szCs w:val="20"/>
          <w:lang w:val="en-CA"/>
        </w:rPr>
        <w:t>2</w:t>
      </w:r>
      <w:r w:rsidRPr="008445A8">
        <w:rPr>
          <w:rFonts w:ascii="Palatino Linotype" w:hAnsi="Palatino Linotype"/>
          <w:sz w:val="20"/>
          <w:szCs w:val="20"/>
          <w:lang w:val="en-CA"/>
        </w:rPr>
        <w:t xml:space="preserve"> Ex vivo </w:t>
      </w:r>
      <w:proofErr w:type="spellStart"/>
      <w:r w:rsidRPr="008445A8">
        <w:rPr>
          <w:rFonts w:ascii="Palatino Linotype" w:hAnsi="Palatino Linotype"/>
          <w:sz w:val="20"/>
          <w:szCs w:val="20"/>
          <w:lang w:val="en-CA"/>
        </w:rPr>
        <w:t>biodistribution</w:t>
      </w:r>
      <w:proofErr w:type="spellEnd"/>
      <w:r w:rsidRPr="008445A8">
        <w:rPr>
          <w:rFonts w:ascii="Palatino Linotype" w:hAnsi="Palatino Linotype"/>
          <w:sz w:val="20"/>
          <w:szCs w:val="20"/>
          <w:lang w:val="en-CA"/>
        </w:rPr>
        <w:t xml:space="preserve"> data obtained at 1 h </w:t>
      </w:r>
      <w:proofErr w:type="spellStart"/>
      <w:r w:rsidRPr="008445A8">
        <w:rPr>
          <w:rFonts w:ascii="Palatino Linotype" w:hAnsi="Palatino Linotype"/>
          <w:sz w:val="20"/>
          <w:szCs w:val="20"/>
          <w:lang w:val="en-CA"/>
        </w:rPr>
        <w:t>p.i</w:t>
      </w:r>
      <w:proofErr w:type="spellEnd"/>
      <w:r w:rsidRPr="008445A8">
        <w:rPr>
          <w:rFonts w:ascii="Palatino Linotype" w:hAnsi="Palatino Linotype"/>
          <w:sz w:val="20"/>
          <w:szCs w:val="20"/>
          <w:lang w:val="en-CA"/>
        </w:rPr>
        <w:t>. in healthy BALB/C mice (n = 4) with [⁶⁸Ga</w:t>
      </w:r>
      <w:proofErr w:type="gramStart"/>
      <w:r w:rsidRPr="008445A8">
        <w:rPr>
          <w:rFonts w:ascii="Palatino Linotype" w:hAnsi="Palatino Linotype"/>
          <w:sz w:val="20"/>
          <w:szCs w:val="20"/>
          <w:lang w:val="en-CA"/>
        </w:rPr>
        <w:t>]Ga</w:t>
      </w:r>
      <w:proofErr w:type="gramEnd"/>
      <w:r w:rsidRPr="008445A8">
        <w:rPr>
          <w:rFonts w:ascii="Palatino Linotype" w:hAnsi="Palatino Linotype"/>
          <w:sz w:val="20"/>
          <w:szCs w:val="20"/>
          <w:lang w:val="en-CA"/>
        </w:rPr>
        <w:t>-s775z-FFAPi and [⁶⁸Ga]Ga-Ac-</w:t>
      </w:r>
      <w:proofErr w:type="spellStart"/>
      <w:r w:rsidRPr="008445A8">
        <w:rPr>
          <w:rFonts w:ascii="Palatino Linotype" w:hAnsi="Palatino Linotype"/>
          <w:sz w:val="20"/>
          <w:szCs w:val="20"/>
          <w:lang w:val="en-CA"/>
        </w:rPr>
        <w:t>FFAPi</w:t>
      </w:r>
      <w:proofErr w:type="spellEnd"/>
      <w:r w:rsidRPr="008445A8">
        <w:rPr>
          <w:rFonts w:ascii="Palatino Linotype" w:hAnsi="Palatino Linotype"/>
          <w:sz w:val="20"/>
          <w:szCs w:val="20"/>
          <w:lang w:val="en-CA"/>
        </w:rPr>
        <w:t xml:space="preserve"> (amount injected: 0.10 </w:t>
      </w:r>
      <w:proofErr w:type="spellStart"/>
      <w:r w:rsidRPr="008445A8">
        <w:rPr>
          <w:rFonts w:ascii="Palatino Linotype" w:hAnsi="Palatino Linotype"/>
          <w:sz w:val="20"/>
          <w:szCs w:val="20"/>
          <w:lang w:val="en-CA"/>
        </w:rPr>
        <w:t>nmol</w:t>
      </w:r>
      <w:proofErr w:type="spellEnd"/>
      <w:r w:rsidRPr="008445A8">
        <w:rPr>
          <w:rFonts w:ascii="Palatino Linotype" w:hAnsi="Palatino Linotype"/>
          <w:sz w:val="20"/>
          <w:szCs w:val="20"/>
          <w:lang w:val="en-CA"/>
        </w:rPr>
        <w:t xml:space="preserve">, 0.5 </w:t>
      </w:r>
      <w:proofErr w:type="spellStart"/>
      <w:r w:rsidRPr="008445A8">
        <w:rPr>
          <w:rFonts w:ascii="Palatino Linotype" w:hAnsi="Palatino Linotype"/>
          <w:sz w:val="20"/>
          <w:szCs w:val="20"/>
          <w:lang w:val="en-CA"/>
        </w:rPr>
        <w:t>MBq</w:t>
      </w:r>
      <w:proofErr w:type="spellEnd"/>
      <w:r w:rsidRPr="008445A8">
        <w:rPr>
          <w:rFonts w:ascii="Palatino Linotype" w:hAnsi="Palatino Linotype"/>
          <w:sz w:val="20"/>
          <w:szCs w:val="20"/>
          <w:lang w:val="en-CA"/>
        </w:rPr>
        <w:t>). Data are expressed as a percentage of the injected dose per gram (%ID/g), mean value ± standard deviation</w:t>
      </w:r>
    </w:p>
    <w:tbl>
      <w:tblPr>
        <w:tblW w:w="3828"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800"/>
        <w:gridCol w:w="3028"/>
      </w:tblGrid>
      <w:tr w:rsidR="005671B9" w:rsidRPr="00EC698C" w:rsidTr="00E05B35">
        <w:trPr>
          <w:trHeight w:val="253"/>
          <w:jc w:val="center"/>
        </w:trPr>
        <w:tc>
          <w:tcPr>
            <w:tcW w:w="3828" w:type="dxa"/>
            <w:gridSpan w:val="2"/>
            <w:tcBorders>
              <w:top w:val="single" w:sz="8"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b/>
                <w:bCs/>
                <w:color w:val="auto"/>
                <w:sz w:val="18"/>
                <w:szCs w:val="18"/>
                <w:lang w:val="en-CA"/>
              </w:rPr>
            </w:pPr>
            <w:r w:rsidRPr="007A543A">
              <w:rPr>
                <w:b/>
                <w:bCs/>
                <w:color w:val="auto"/>
                <w:sz w:val="24"/>
                <w:szCs w:val="18"/>
                <w:lang w:val="en-CA"/>
              </w:rPr>
              <w:t xml:space="preserve">1 h </w:t>
            </w:r>
            <w:proofErr w:type="spellStart"/>
            <w:r w:rsidRPr="007A543A">
              <w:rPr>
                <w:b/>
                <w:bCs/>
                <w:color w:val="auto"/>
                <w:sz w:val="24"/>
                <w:szCs w:val="18"/>
                <w:lang w:val="en-CA"/>
              </w:rPr>
              <w:t>p.i</w:t>
            </w:r>
            <w:proofErr w:type="spellEnd"/>
            <w:r w:rsidRPr="007A543A">
              <w:rPr>
                <w:b/>
                <w:bCs/>
                <w:color w:val="auto"/>
                <w:sz w:val="24"/>
                <w:szCs w:val="18"/>
                <w:lang w:val="en-CA"/>
              </w:rPr>
              <w:t>.</w:t>
            </w:r>
          </w:p>
        </w:tc>
      </w:tr>
      <w:tr w:rsidR="005671B9" w:rsidRPr="00EC698C" w:rsidTr="00E05B35">
        <w:trPr>
          <w:trHeight w:val="253"/>
          <w:jc w:val="center"/>
        </w:trPr>
        <w:tc>
          <w:tcPr>
            <w:tcW w:w="800" w:type="dxa"/>
            <w:tcBorders>
              <w:top w:val="single" w:sz="8"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b/>
                <w:bCs/>
                <w:color w:val="auto"/>
                <w:sz w:val="18"/>
                <w:szCs w:val="18"/>
                <w:lang w:val="en-CA"/>
              </w:rPr>
            </w:pPr>
          </w:p>
        </w:tc>
        <w:tc>
          <w:tcPr>
            <w:tcW w:w="3028" w:type="dxa"/>
            <w:tcBorders>
              <w:top w:val="single" w:sz="8"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b/>
                <w:bCs/>
                <w:color w:val="auto"/>
                <w:sz w:val="18"/>
                <w:szCs w:val="18"/>
                <w:lang w:val="en-CA"/>
              </w:rPr>
            </w:pPr>
            <w:r w:rsidRPr="00EC698C">
              <w:rPr>
                <w:b/>
                <w:bCs/>
                <w:color w:val="auto"/>
                <w:sz w:val="18"/>
                <w:szCs w:val="18"/>
                <w:lang w:val="en-CA"/>
              </w:rPr>
              <w:t>[</w:t>
            </w:r>
            <w:r>
              <w:rPr>
                <w:b/>
                <w:bCs/>
                <w:color w:val="auto"/>
                <w:sz w:val="18"/>
                <w:szCs w:val="18"/>
                <w:vertAlign w:val="superscript"/>
                <w:lang w:val="en-CA"/>
              </w:rPr>
              <w:t>89</w:t>
            </w:r>
            <w:r>
              <w:rPr>
                <w:b/>
                <w:bCs/>
                <w:color w:val="auto"/>
                <w:sz w:val="18"/>
                <w:szCs w:val="18"/>
                <w:lang w:val="en-CA"/>
              </w:rPr>
              <w:t>Zr</w:t>
            </w:r>
            <w:r w:rsidRPr="00EC698C">
              <w:rPr>
                <w:b/>
                <w:bCs/>
                <w:color w:val="auto"/>
                <w:sz w:val="18"/>
                <w:szCs w:val="18"/>
                <w:lang w:val="en-CA"/>
              </w:rPr>
              <w:t>]</w:t>
            </w:r>
            <w:r>
              <w:rPr>
                <w:b/>
                <w:bCs/>
                <w:color w:val="auto"/>
                <w:sz w:val="18"/>
                <w:szCs w:val="18"/>
                <w:lang w:val="en-CA"/>
              </w:rPr>
              <w:t>Zr</w:t>
            </w:r>
            <w:r w:rsidRPr="00EC698C">
              <w:rPr>
                <w:b/>
                <w:bCs/>
                <w:color w:val="auto"/>
                <w:sz w:val="18"/>
                <w:szCs w:val="18"/>
                <w:lang w:val="en-CA"/>
              </w:rPr>
              <w:t>-</w:t>
            </w:r>
            <w:r>
              <w:rPr>
                <w:b/>
                <w:bCs/>
                <w:color w:val="auto"/>
                <w:sz w:val="18"/>
                <w:szCs w:val="18"/>
                <w:lang w:val="en-CA"/>
              </w:rPr>
              <w:t>s775z</w:t>
            </w:r>
            <w:r w:rsidRPr="00EC698C">
              <w:rPr>
                <w:b/>
                <w:bCs/>
                <w:color w:val="auto"/>
                <w:sz w:val="18"/>
                <w:szCs w:val="18"/>
                <w:lang w:val="en-CA"/>
              </w:rPr>
              <w:t>-FFAPi</w:t>
            </w:r>
          </w:p>
        </w:tc>
      </w:tr>
      <w:tr w:rsidR="005671B9" w:rsidRPr="00EC698C" w:rsidTr="00E05B35">
        <w:trPr>
          <w:trHeight w:val="265"/>
          <w:jc w:val="center"/>
        </w:trPr>
        <w:tc>
          <w:tcPr>
            <w:tcW w:w="800"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Blood</w:t>
            </w:r>
          </w:p>
        </w:tc>
        <w:tc>
          <w:tcPr>
            <w:tcW w:w="3028"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rFonts w:cs="Arial"/>
                <w:color w:val="auto"/>
                <w:sz w:val="18"/>
                <w:szCs w:val="18"/>
                <w:lang w:val="en-CA"/>
              </w:rPr>
            </w:pPr>
            <w:r>
              <w:rPr>
                <w:rFonts w:cs="Arial"/>
                <w:color w:val="auto"/>
                <w:sz w:val="18"/>
                <w:szCs w:val="18"/>
                <w:lang w:val="en-CA"/>
              </w:rPr>
              <w:t>6.32</w:t>
            </w:r>
            <w:r w:rsidRPr="00EC698C">
              <w:rPr>
                <w:rFonts w:cs="Arial"/>
                <w:color w:val="auto"/>
                <w:sz w:val="18"/>
                <w:szCs w:val="18"/>
                <w:lang w:val="en-CA"/>
              </w:rPr>
              <w:t xml:space="preserve"> ± </w:t>
            </w:r>
            <w:r>
              <w:rPr>
                <w:rFonts w:cs="Arial"/>
                <w:color w:val="auto"/>
                <w:sz w:val="18"/>
                <w:szCs w:val="18"/>
                <w:lang w:val="en-CA"/>
              </w:rPr>
              <w:t>1.32</w:t>
            </w:r>
          </w:p>
        </w:tc>
      </w:tr>
      <w:tr w:rsidR="005671B9" w:rsidRPr="00EC698C" w:rsidTr="00E05B35">
        <w:trPr>
          <w:trHeight w:val="265"/>
          <w:jc w:val="center"/>
        </w:trPr>
        <w:tc>
          <w:tcPr>
            <w:tcW w:w="800"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Spleen</w:t>
            </w:r>
          </w:p>
        </w:tc>
        <w:tc>
          <w:tcPr>
            <w:tcW w:w="302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snapToGrid/>
                <w:color w:val="auto"/>
                <w:sz w:val="18"/>
                <w:szCs w:val="18"/>
                <w:lang w:val="en-CA"/>
              </w:rPr>
            </w:pPr>
            <w:r>
              <w:rPr>
                <w:snapToGrid/>
                <w:color w:val="auto"/>
                <w:sz w:val="18"/>
                <w:szCs w:val="18"/>
                <w:lang w:val="en-CA"/>
              </w:rPr>
              <w:t>1.61</w:t>
            </w:r>
            <w:r w:rsidRPr="00EC698C">
              <w:rPr>
                <w:snapToGrid/>
                <w:color w:val="auto"/>
                <w:sz w:val="18"/>
                <w:szCs w:val="18"/>
                <w:lang w:val="en-CA"/>
              </w:rPr>
              <w:t xml:space="preserve"> ± </w:t>
            </w:r>
            <w:r>
              <w:rPr>
                <w:snapToGrid/>
                <w:color w:val="auto"/>
                <w:sz w:val="18"/>
                <w:szCs w:val="18"/>
                <w:lang w:val="en-CA"/>
              </w:rPr>
              <w:t>0.36</w:t>
            </w:r>
          </w:p>
        </w:tc>
      </w:tr>
      <w:tr w:rsidR="005671B9" w:rsidRPr="00EC698C" w:rsidTr="00E05B35">
        <w:trPr>
          <w:trHeight w:val="265"/>
          <w:jc w:val="center"/>
        </w:trPr>
        <w:tc>
          <w:tcPr>
            <w:tcW w:w="800"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Pancreas</w:t>
            </w:r>
          </w:p>
        </w:tc>
        <w:tc>
          <w:tcPr>
            <w:tcW w:w="302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2.82 </w:t>
            </w:r>
            <w:r w:rsidRPr="00EC698C">
              <w:rPr>
                <w:color w:val="auto"/>
                <w:sz w:val="18"/>
                <w:szCs w:val="18"/>
                <w:lang w:val="en-CA"/>
              </w:rPr>
              <w:t xml:space="preserve">± </w:t>
            </w:r>
            <w:r>
              <w:rPr>
                <w:color w:val="auto"/>
                <w:sz w:val="18"/>
                <w:szCs w:val="18"/>
                <w:lang w:val="en-CA"/>
              </w:rPr>
              <w:t>0.75</w:t>
            </w:r>
          </w:p>
        </w:tc>
      </w:tr>
      <w:tr w:rsidR="005671B9" w:rsidRPr="00EC698C" w:rsidTr="00E05B35">
        <w:trPr>
          <w:trHeight w:val="265"/>
          <w:jc w:val="center"/>
        </w:trPr>
        <w:tc>
          <w:tcPr>
            <w:tcW w:w="800" w:type="dxa"/>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Stomach</w:t>
            </w:r>
          </w:p>
        </w:tc>
        <w:tc>
          <w:tcPr>
            <w:tcW w:w="302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0.96</w:t>
            </w:r>
            <w:r w:rsidRPr="00EC698C">
              <w:rPr>
                <w:color w:val="auto"/>
                <w:sz w:val="18"/>
                <w:szCs w:val="18"/>
                <w:lang w:val="en-CA"/>
              </w:rPr>
              <w:t xml:space="preserve"> ± </w:t>
            </w:r>
            <w:r>
              <w:rPr>
                <w:color w:val="auto"/>
                <w:sz w:val="18"/>
                <w:szCs w:val="18"/>
                <w:lang w:val="en-CA"/>
              </w:rPr>
              <w:t>0.28</w:t>
            </w:r>
          </w:p>
        </w:tc>
      </w:tr>
      <w:tr w:rsidR="005671B9" w:rsidRPr="00EC698C" w:rsidTr="00E05B35">
        <w:trPr>
          <w:trHeight w:val="265"/>
          <w:jc w:val="center"/>
        </w:trPr>
        <w:tc>
          <w:tcPr>
            <w:tcW w:w="800" w:type="dxa"/>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Intestine</w:t>
            </w:r>
          </w:p>
        </w:tc>
        <w:tc>
          <w:tcPr>
            <w:tcW w:w="302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1.12</w:t>
            </w:r>
            <w:r w:rsidRPr="00EC698C">
              <w:rPr>
                <w:color w:val="auto"/>
                <w:sz w:val="18"/>
                <w:szCs w:val="18"/>
                <w:lang w:val="en-CA"/>
              </w:rPr>
              <w:t xml:space="preserve"> ± </w:t>
            </w:r>
            <w:r>
              <w:rPr>
                <w:color w:val="auto"/>
                <w:sz w:val="18"/>
                <w:szCs w:val="18"/>
                <w:lang w:val="en-CA"/>
              </w:rPr>
              <w:t>0.25</w:t>
            </w:r>
          </w:p>
        </w:tc>
      </w:tr>
      <w:tr w:rsidR="005671B9" w:rsidRPr="00EC698C" w:rsidTr="00E05B35">
        <w:trPr>
          <w:trHeight w:val="265"/>
          <w:jc w:val="center"/>
        </w:trPr>
        <w:tc>
          <w:tcPr>
            <w:tcW w:w="800" w:type="dxa"/>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Kidneys</w:t>
            </w:r>
          </w:p>
        </w:tc>
        <w:tc>
          <w:tcPr>
            <w:tcW w:w="302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2.42</w:t>
            </w:r>
            <w:r w:rsidRPr="00EC698C">
              <w:rPr>
                <w:color w:val="auto"/>
                <w:sz w:val="18"/>
                <w:szCs w:val="18"/>
                <w:lang w:val="en-CA"/>
              </w:rPr>
              <w:t xml:space="preserve"> ± </w:t>
            </w:r>
            <w:r>
              <w:rPr>
                <w:color w:val="auto"/>
                <w:sz w:val="18"/>
                <w:szCs w:val="18"/>
                <w:lang w:val="en-CA"/>
              </w:rPr>
              <w:t>0.61</w:t>
            </w:r>
          </w:p>
        </w:tc>
      </w:tr>
      <w:tr w:rsidR="005671B9" w:rsidRPr="00EC698C" w:rsidTr="00E05B35">
        <w:trPr>
          <w:trHeight w:val="265"/>
          <w:jc w:val="center"/>
        </w:trPr>
        <w:tc>
          <w:tcPr>
            <w:tcW w:w="800" w:type="dxa"/>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lastRenderedPageBreak/>
              <w:t>Liver</w:t>
            </w:r>
          </w:p>
        </w:tc>
        <w:tc>
          <w:tcPr>
            <w:tcW w:w="302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2.05</w:t>
            </w:r>
            <w:r w:rsidRPr="00EC698C">
              <w:rPr>
                <w:color w:val="auto"/>
                <w:sz w:val="18"/>
                <w:szCs w:val="18"/>
                <w:lang w:val="en-CA"/>
              </w:rPr>
              <w:t xml:space="preserve"> ± </w:t>
            </w:r>
            <w:r>
              <w:rPr>
                <w:color w:val="auto"/>
                <w:sz w:val="18"/>
                <w:szCs w:val="18"/>
                <w:lang w:val="en-CA"/>
              </w:rPr>
              <w:t>0.41</w:t>
            </w:r>
          </w:p>
        </w:tc>
      </w:tr>
      <w:tr w:rsidR="005671B9" w:rsidRPr="00EC698C" w:rsidTr="00E05B35">
        <w:trPr>
          <w:trHeight w:val="265"/>
          <w:jc w:val="center"/>
        </w:trPr>
        <w:tc>
          <w:tcPr>
            <w:tcW w:w="800" w:type="dxa"/>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Heart</w:t>
            </w:r>
          </w:p>
        </w:tc>
        <w:tc>
          <w:tcPr>
            <w:tcW w:w="302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2.19</w:t>
            </w:r>
            <w:r w:rsidRPr="00EC698C">
              <w:rPr>
                <w:color w:val="auto"/>
                <w:sz w:val="18"/>
                <w:szCs w:val="18"/>
                <w:lang w:val="en-CA"/>
              </w:rPr>
              <w:t xml:space="preserve"> ± </w:t>
            </w:r>
            <w:r>
              <w:rPr>
                <w:color w:val="auto"/>
                <w:sz w:val="18"/>
                <w:szCs w:val="18"/>
                <w:lang w:val="en-CA"/>
              </w:rPr>
              <w:t>0.42</w:t>
            </w:r>
          </w:p>
        </w:tc>
      </w:tr>
      <w:tr w:rsidR="005671B9" w:rsidRPr="00EC698C" w:rsidTr="00E05B35">
        <w:trPr>
          <w:trHeight w:val="265"/>
          <w:jc w:val="center"/>
        </w:trPr>
        <w:tc>
          <w:tcPr>
            <w:tcW w:w="800" w:type="dxa"/>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Lung</w:t>
            </w:r>
          </w:p>
        </w:tc>
        <w:tc>
          <w:tcPr>
            <w:tcW w:w="302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2.52</w:t>
            </w:r>
            <w:r w:rsidRPr="00EC698C">
              <w:rPr>
                <w:color w:val="auto"/>
                <w:sz w:val="18"/>
                <w:szCs w:val="18"/>
                <w:lang w:val="en-CA"/>
              </w:rPr>
              <w:t xml:space="preserve"> ± </w:t>
            </w:r>
            <w:r>
              <w:rPr>
                <w:color w:val="auto"/>
                <w:sz w:val="18"/>
                <w:szCs w:val="18"/>
                <w:lang w:val="en-CA"/>
              </w:rPr>
              <w:t>0.63</w:t>
            </w:r>
          </w:p>
        </w:tc>
      </w:tr>
      <w:tr w:rsidR="005671B9" w:rsidRPr="00EC698C" w:rsidTr="00E05B35">
        <w:trPr>
          <w:trHeight w:val="265"/>
          <w:jc w:val="center"/>
        </w:trPr>
        <w:tc>
          <w:tcPr>
            <w:tcW w:w="800" w:type="dxa"/>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Muscle</w:t>
            </w:r>
          </w:p>
        </w:tc>
        <w:tc>
          <w:tcPr>
            <w:tcW w:w="302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1.40</w:t>
            </w:r>
            <w:r w:rsidRPr="00EC698C">
              <w:rPr>
                <w:color w:val="auto"/>
                <w:sz w:val="18"/>
                <w:szCs w:val="18"/>
                <w:lang w:val="en-CA"/>
              </w:rPr>
              <w:t xml:space="preserve"> ± </w:t>
            </w:r>
            <w:r>
              <w:rPr>
                <w:color w:val="auto"/>
                <w:sz w:val="18"/>
                <w:szCs w:val="18"/>
                <w:lang w:val="en-CA"/>
              </w:rPr>
              <w:t>0.28</w:t>
            </w:r>
          </w:p>
        </w:tc>
      </w:tr>
      <w:tr w:rsidR="005671B9" w:rsidRPr="00EC698C" w:rsidTr="00E05B35">
        <w:trPr>
          <w:trHeight w:val="265"/>
          <w:jc w:val="center"/>
        </w:trPr>
        <w:tc>
          <w:tcPr>
            <w:tcW w:w="800"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Femur</w:t>
            </w:r>
          </w:p>
        </w:tc>
        <w:tc>
          <w:tcPr>
            <w:tcW w:w="302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3.08</w:t>
            </w:r>
            <w:r w:rsidRPr="00EC698C">
              <w:rPr>
                <w:color w:val="auto"/>
                <w:sz w:val="18"/>
                <w:szCs w:val="18"/>
                <w:lang w:val="en-CA"/>
              </w:rPr>
              <w:t xml:space="preserve"> ± </w:t>
            </w:r>
            <w:r>
              <w:rPr>
                <w:color w:val="auto"/>
                <w:sz w:val="18"/>
                <w:szCs w:val="18"/>
                <w:lang w:val="en-CA"/>
              </w:rPr>
              <w:t>0.36</w:t>
            </w:r>
          </w:p>
        </w:tc>
      </w:tr>
    </w:tbl>
    <w:p w:rsidR="005671B9" w:rsidRPr="008445A8" w:rsidRDefault="005671B9" w:rsidP="005671B9">
      <w:pPr>
        <w:rPr>
          <w:rFonts w:ascii="Palatino Linotype" w:hAnsi="Palatino Linotype"/>
          <w:sz w:val="20"/>
          <w:szCs w:val="20"/>
          <w:lang w:val="en-CA"/>
        </w:rPr>
      </w:pPr>
      <w:r w:rsidRPr="008445A8">
        <w:rPr>
          <w:rFonts w:ascii="Palatino Linotype" w:hAnsi="Palatino Linotype"/>
          <w:b/>
          <w:bCs/>
          <w:sz w:val="20"/>
          <w:szCs w:val="20"/>
          <w:lang w:val="en-CA"/>
        </w:rPr>
        <w:t>Table S</w:t>
      </w:r>
      <w:r>
        <w:rPr>
          <w:rFonts w:ascii="Palatino Linotype" w:hAnsi="Palatino Linotype"/>
          <w:b/>
          <w:bCs/>
          <w:sz w:val="20"/>
          <w:szCs w:val="20"/>
          <w:lang w:val="en-CA"/>
        </w:rPr>
        <w:t>3</w:t>
      </w:r>
      <w:r w:rsidRPr="008445A8">
        <w:rPr>
          <w:rFonts w:ascii="Palatino Linotype" w:hAnsi="Palatino Linotype"/>
          <w:sz w:val="20"/>
          <w:szCs w:val="20"/>
          <w:lang w:val="en-CA"/>
        </w:rPr>
        <w:t xml:space="preserve"> Ex vivo </w:t>
      </w:r>
      <w:proofErr w:type="spellStart"/>
      <w:r w:rsidRPr="008445A8">
        <w:rPr>
          <w:rFonts w:ascii="Palatino Linotype" w:hAnsi="Palatino Linotype"/>
          <w:sz w:val="20"/>
          <w:szCs w:val="20"/>
          <w:lang w:val="en-CA"/>
        </w:rPr>
        <w:t>biodistribution</w:t>
      </w:r>
      <w:proofErr w:type="spellEnd"/>
      <w:r w:rsidRPr="008445A8">
        <w:rPr>
          <w:rFonts w:ascii="Palatino Linotype" w:hAnsi="Palatino Linotype"/>
          <w:sz w:val="20"/>
          <w:szCs w:val="20"/>
          <w:lang w:val="en-CA"/>
        </w:rPr>
        <w:t xml:space="preserve"> data obtained at 1 h </w:t>
      </w:r>
      <w:proofErr w:type="spellStart"/>
      <w:r w:rsidRPr="008445A8">
        <w:rPr>
          <w:rFonts w:ascii="Palatino Linotype" w:hAnsi="Palatino Linotype"/>
          <w:sz w:val="20"/>
          <w:szCs w:val="20"/>
          <w:lang w:val="en-CA"/>
        </w:rPr>
        <w:t>p.i</w:t>
      </w:r>
      <w:proofErr w:type="spellEnd"/>
      <w:r w:rsidRPr="008445A8">
        <w:rPr>
          <w:rFonts w:ascii="Palatino Linotype" w:hAnsi="Palatino Linotype"/>
          <w:sz w:val="20"/>
          <w:szCs w:val="20"/>
          <w:lang w:val="en-CA"/>
        </w:rPr>
        <w:t>. in healthy BALB/C mice (n = 4) with [</w:t>
      </w:r>
      <w:r w:rsidRPr="00E05B35">
        <w:rPr>
          <w:rFonts w:ascii="Palatino Linotype" w:hAnsi="Palatino Linotype"/>
          <w:sz w:val="20"/>
          <w:szCs w:val="20"/>
          <w:vertAlign w:val="superscript"/>
          <w:lang w:val="en-CA"/>
        </w:rPr>
        <w:t>89</w:t>
      </w:r>
      <w:r w:rsidRPr="008445A8">
        <w:rPr>
          <w:rFonts w:ascii="Palatino Linotype" w:hAnsi="Palatino Linotype"/>
          <w:sz w:val="20"/>
          <w:szCs w:val="20"/>
          <w:lang w:val="en-CA"/>
        </w:rPr>
        <w:t>Zr</w:t>
      </w:r>
      <w:proofErr w:type="gramStart"/>
      <w:r w:rsidRPr="008445A8">
        <w:rPr>
          <w:rFonts w:ascii="Palatino Linotype" w:hAnsi="Palatino Linotype"/>
          <w:sz w:val="20"/>
          <w:szCs w:val="20"/>
          <w:lang w:val="en-CA"/>
        </w:rPr>
        <w:t>]Zr</w:t>
      </w:r>
      <w:proofErr w:type="gramEnd"/>
      <w:r w:rsidRPr="008445A8">
        <w:rPr>
          <w:rFonts w:ascii="Palatino Linotype" w:hAnsi="Palatino Linotype"/>
          <w:sz w:val="20"/>
          <w:szCs w:val="20"/>
          <w:lang w:val="en-CA"/>
        </w:rPr>
        <w:t xml:space="preserve">-s775z-FFAPi (amount injected: 0.10 </w:t>
      </w:r>
      <w:proofErr w:type="spellStart"/>
      <w:r w:rsidRPr="008445A8">
        <w:rPr>
          <w:rFonts w:ascii="Palatino Linotype" w:hAnsi="Palatino Linotype"/>
          <w:sz w:val="20"/>
          <w:szCs w:val="20"/>
          <w:lang w:val="en-CA"/>
        </w:rPr>
        <w:t>nmol</w:t>
      </w:r>
      <w:proofErr w:type="spellEnd"/>
      <w:r w:rsidRPr="008445A8">
        <w:rPr>
          <w:rFonts w:ascii="Palatino Linotype" w:hAnsi="Palatino Linotype"/>
          <w:sz w:val="20"/>
          <w:szCs w:val="20"/>
          <w:lang w:val="en-CA"/>
        </w:rPr>
        <w:t xml:space="preserve">, 0.08 </w:t>
      </w:r>
      <w:proofErr w:type="spellStart"/>
      <w:r w:rsidRPr="008445A8">
        <w:rPr>
          <w:rFonts w:ascii="Palatino Linotype" w:hAnsi="Palatino Linotype"/>
          <w:sz w:val="20"/>
          <w:szCs w:val="20"/>
          <w:lang w:val="en-CA"/>
        </w:rPr>
        <w:t>MBq</w:t>
      </w:r>
      <w:proofErr w:type="spellEnd"/>
      <w:r w:rsidRPr="008445A8">
        <w:rPr>
          <w:rFonts w:ascii="Palatino Linotype" w:hAnsi="Palatino Linotype"/>
          <w:sz w:val="20"/>
          <w:szCs w:val="20"/>
          <w:lang w:val="en-CA"/>
        </w:rPr>
        <w:t>). Data are expressed as a percentage of the injected dose per gram (%ID/g), mean value ± standard deviation</w:t>
      </w:r>
    </w:p>
    <w:p w:rsidR="005671B9" w:rsidRDefault="005671B9" w:rsidP="005671B9">
      <w:pPr>
        <w:pStyle w:val="MDPI21heading1"/>
        <w:ind w:left="0"/>
        <w:rPr>
          <w:szCs w:val="20"/>
        </w:rPr>
      </w:pPr>
    </w:p>
    <w:tbl>
      <w:tblPr>
        <w:tblW w:w="7751"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843"/>
        <w:gridCol w:w="284"/>
        <w:gridCol w:w="1559"/>
        <w:gridCol w:w="2268"/>
        <w:gridCol w:w="1797"/>
      </w:tblGrid>
      <w:tr w:rsidR="005671B9" w:rsidRPr="00EC698C" w:rsidTr="00E05B35">
        <w:trPr>
          <w:trHeight w:val="253"/>
          <w:jc w:val="center"/>
        </w:trPr>
        <w:tc>
          <w:tcPr>
            <w:tcW w:w="2127" w:type="dxa"/>
            <w:gridSpan w:val="2"/>
            <w:tcBorders>
              <w:top w:val="single" w:sz="8" w:space="0" w:color="auto"/>
              <w:bottom w:val="single" w:sz="4" w:space="0" w:color="auto"/>
            </w:tcBorders>
            <w:shd w:val="clear" w:color="auto" w:fill="auto"/>
            <w:vAlign w:val="center"/>
          </w:tcPr>
          <w:p w:rsidR="005671B9" w:rsidRPr="00A55497" w:rsidRDefault="005671B9" w:rsidP="00E05B35">
            <w:pPr>
              <w:pStyle w:val="MDPI42tablebody"/>
              <w:autoSpaceDE w:val="0"/>
              <w:autoSpaceDN w:val="0"/>
              <w:rPr>
                <w:b/>
                <w:bCs/>
                <w:color w:val="auto"/>
                <w:szCs w:val="18"/>
                <w:lang w:val="en-CA"/>
              </w:rPr>
            </w:pPr>
            <w:r>
              <w:rPr>
                <w:b/>
                <w:bCs/>
                <w:color w:val="auto"/>
                <w:szCs w:val="18"/>
                <w:lang w:val="en-CA"/>
              </w:rPr>
              <w:t>Table S4A</w:t>
            </w:r>
          </w:p>
        </w:tc>
        <w:tc>
          <w:tcPr>
            <w:tcW w:w="5624" w:type="dxa"/>
            <w:gridSpan w:val="3"/>
            <w:tcBorders>
              <w:top w:val="single" w:sz="8" w:space="0" w:color="auto"/>
              <w:bottom w:val="single" w:sz="4" w:space="0" w:color="auto"/>
            </w:tcBorders>
            <w:shd w:val="clear" w:color="auto" w:fill="auto"/>
            <w:vAlign w:val="center"/>
          </w:tcPr>
          <w:p w:rsidR="005671B9" w:rsidRPr="00A55497" w:rsidRDefault="005671B9" w:rsidP="00E05B35">
            <w:pPr>
              <w:pStyle w:val="MDPI42tablebody"/>
              <w:autoSpaceDE w:val="0"/>
              <w:autoSpaceDN w:val="0"/>
              <w:rPr>
                <w:b/>
                <w:bCs/>
                <w:color w:val="auto"/>
                <w:szCs w:val="18"/>
                <w:lang w:val="en-CA"/>
              </w:rPr>
            </w:pPr>
            <w:r w:rsidRPr="00A55497">
              <w:rPr>
                <w:b/>
                <w:bCs/>
                <w:color w:val="auto"/>
                <w:sz w:val="24"/>
                <w:szCs w:val="18"/>
                <w:lang w:val="en-CA"/>
              </w:rPr>
              <w:t>[</w:t>
            </w:r>
            <w:r w:rsidRPr="00A55497">
              <w:rPr>
                <w:b/>
                <w:bCs/>
                <w:color w:val="auto"/>
                <w:sz w:val="24"/>
                <w:szCs w:val="18"/>
                <w:vertAlign w:val="superscript"/>
                <w:lang w:val="en-CA"/>
              </w:rPr>
              <w:t>67</w:t>
            </w:r>
            <w:r w:rsidRPr="00A55497">
              <w:rPr>
                <w:b/>
                <w:bCs/>
                <w:color w:val="auto"/>
                <w:sz w:val="24"/>
                <w:szCs w:val="18"/>
                <w:lang w:val="en-CA"/>
              </w:rPr>
              <w:t>Ga]Ga-</w:t>
            </w:r>
            <w:r>
              <w:rPr>
                <w:b/>
                <w:bCs/>
                <w:color w:val="auto"/>
                <w:sz w:val="24"/>
                <w:szCs w:val="18"/>
                <w:lang w:val="en-CA"/>
              </w:rPr>
              <w:t>ZW800</w:t>
            </w:r>
            <w:r w:rsidRPr="00A55497">
              <w:rPr>
                <w:b/>
                <w:bCs/>
                <w:color w:val="auto"/>
                <w:sz w:val="24"/>
                <w:szCs w:val="18"/>
                <w:lang w:val="en-CA"/>
              </w:rPr>
              <w:t>-FFAPi</w:t>
            </w:r>
          </w:p>
        </w:tc>
      </w:tr>
      <w:tr w:rsidR="005671B9" w:rsidRPr="00EC698C" w:rsidTr="00E05B35">
        <w:trPr>
          <w:trHeight w:val="253"/>
          <w:jc w:val="center"/>
        </w:trPr>
        <w:tc>
          <w:tcPr>
            <w:tcW w:w="2127" w:type="dxa"/>
            <w:gridSpan w:val="2"/>
            <w:tcBorders>
              <w:top w:val="single" w:sz="8"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b/>
                <w:bCs/>
                <w:color w:val="auto"/>
                <w:sz w:val="18"/>
                <w:szCs w:val="18"/>
                <w:lang w:val="en-CA"/>
              </w:rPr>
            </w:pPr>
          </w:p>
        </w:tc>
        <w:tc>
          <w:tcPr>
            <w:tcW w:w="1559" w:type="dxa"/>
            <w:tcBorders>
              <w:top w:val="single" w:sz="8"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b/>
                <w:bCs/>
                <w:color w:val="auto"/>
                <w:sz w:val="18"/>
                <w:szCs w:val="18"/>
                <w:lang w:val="en-CA"/>
              </w:rPr>
            </w:pPr>
            <w:r w:rsidRPr="007A543A">
              <w:rPr>
                <w:b/>
                <w:bCs/>
                <w:color w:val="auto"/>
                <w:sz w:val="24"/>
                <w:szCs w:val="18"/>
                <w:lang w:val="en-CA"/>
              </w:rPr>
              <w:t xml:space="preserve">1 h </w:t>
            </w:r>
            <w:proofErr w:type="spellStart"/>
            <w:r w:rsidRPr="007A543A">
              <w:rPr>
                <w:b/>
                <w:bCs/>
                <w:color w:val="auto"/>
                <w:sz w:val="24"/>
                <w:szCs w:val="18"/>
                <w:lang w:val="en-CA"/>
              </w:rPr>
              <w:t>p.i</w:t>
            </w:r>
            <w:proofErr w:type="spellEnd"/>
            <w:r w:rsidRPr="007A543A">
              <w:rPr>
                <w:b/>
                <w:bCs/>
                <w:color w:val="auto"/>
                <w:sz w:val="24"/>
                <w:szCs w:val="18"/>
                <w:lang w:val="en-CA"/>
              </w:rPr>
              <w:t>.</w:t>
            </w:r>
          </w:p>
        </w:tc>
        <w:tc>
          <w:tcPr>
            <w:tcW w:w="2268" w:type="dxa"/>
            <w:tcBorders>
              <w:top w:val="single" w:sz="8"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b/>
                <w:bCs/>
                <w:color w:val="auto"/>
                <w:sz w:val="18"/>
                <w:szCs w:val="18"/>
                <w:lang w:val="en-CA"/>
              </w:rPr>
            </w:pPr>
            <w:r>
              <w:rPr>
                <w:b/>
                <w:bCs/>
                <w:color w:val="auto"/>
                <w:sz w:val="24"/>
                <w:szCs w:val="18"/>
                <w:lang w:val="en-CA"/>
              </w:rPr>
              <w:t>4</w:t>
            </w:r>
            <w:r w:rsidRPr="007A543A">
              <w:rPr>
                <w:b/>
                <w:bCs/>
                <w:color w:val="auto"/>
                <w:sz w:val="24"/>
                <w:szCs w:val="18"/>
                <w:lang w:val="en-CA"/>
              </w:rPr>
              <w:t xml:space="preserve"> h </w:t>
            </w:r>
            <w:proofErr w:type="spellStart"/>
            <w:r w:rsidRPr="007A543A">
              <w:rPr>
                <w:b/>
                <w:bCs/>
                <w:color w:val="auto"/>
                <w:sz w:val="24"/>
                <w:szCs w:val="18"/>
                <w:lang w:val="en-CA"/>
              </w:rPr>
              <w:t>p.i</w:t>
            </w:r>
            <w:proofErr w:type="spellEnd"/>
            <w:r w:rsidRPr="007A543A">
              <w:rPr>
                <w:b/>
                <w:bCs/>
                <w:color w:val="auto"/>
                <w:sz w:val="24"/>
                <w:szCs w:val="18"/>
                <w:lang w:val="en-CA"/>
              </w:rPr>
              <w:t>.</w:t>
            </w:r>
          </w:p>
        </w:tc>
        <w:tc>
          <w:tcPr>
            <w:tcW w:w="1797" w:type="dxa"/>
            <w:tcBorders>
              <w:top w:val="single" w:sz="8" w:space="0" w:color="auto"/>
              <w:bottom w:val="single" w:sz="4" w:space="0" w:color="auto"/>
            </w:tcBorders>
          </w:tcPr>
          <w:p w:rsidR="005671B9" w:rsidRDefault="005671B9" w:rsidP="00E05B35">
            <w:pPr>
              <w:pStyle w:val="MDPI42tablebody"/>
              <w:autoSpaceDE w:val="0"/>
              <w:autoSpaceDN w:val="0"/>
              <w:rPr>
                <w:b/>
                <w:bCs/>
                <w:color w:val="auto"/>
                <w:sz w:val="24"/>
                <w:szCs w:val="18"/>
                <w:lang w:val="en-CA"/>
              </w:rPr>
            </w:pPr>
            <w:r>
              <w:rPr>
                <w:b/>
                <w:bCs/>
                <w:color w:val="auto"/>
                <w:sz w:val="24"/>
                <w:szCs w:val="18"/>
                <w:lang w:val="en-CA"/>
              </w:rPr>
              <w:t>1</w:t>
            </w:r>
            <w:r w:rsidRPr="007A543A">
              <w:rPr>
                <w:b/>
                <w:bCs/>
                <w:color w:val="auto"/>
                <w:sz w:val="24"/>
                <w:szCs w:val="18"/>
                <w:lang w:val="en-CA"/>
              </w:rPr>
              <w:t xml:space="preserve"> </w:t>
            </w:r>
            <w:r>
              <w:rPr>
                <w:b/>
                <w:bCs/>
                <w:color w:val="auto"/>
                <w:sz w:val="24"/>
                <w:szCs w:val="18"/>
                <w:lang w:val="en-CA"/>
              </w:rPr>
              <w:t>day</w:t>
            </w:r>
            <w:r w:rsidRPr="007A543A">
              <w:rPr>
                <w:b/>
                <w:bCs/>
                <w:color w:val="auto"/>
                <w:sz w:val="24"/>
                <w:szCs w:val="18"/>
                <w:lang w:val="en-CA"/>
              </w:rPr>
              <w:t xml:space="preserve"> </w:t>
            </w:r>
            <w:proofErr w:type="spellStart"/>
            <w:r w:rsidRPr="007A543A">
              <w:rPr>
                <w:b/>
                <w:bCs/>
                <w:color w:val="auto"/>
                <w:sz w:val="24"/>
                <w:szCs w:val="18"/>
                <w:lang w:val="en-CA"/>
              </w:rPr>
              <w:t>p.i</w:t>
            </w:r>
            <w:proofErr w:type="spellEnd"/>
            <w:r w:rsidRPr="007A543A">
              <w:rPr>
                <w:b/>
                <w:bCs/>
                <w:color w:val="auto"/>
                <w:sz w:val="24"/>
                <w:szCs w:val="18"/>
                <w:lang w:val="en-CA"/>
              </w:rPr>
              <w:t>.</w:t>
            </w:r>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Blood</w:t>
            </w:r>
          </w:p>
        </w:tc>
        <w:tc>
          <w:tcPr>
            <w:tcW w:w="1559"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rFonts w:cs="Arial"/>
                <w:color w:val="auto"/>
                <w:sz w:val="18"/>
                <w:szCs w:val="18"/>
                <w:lang w:val="en-CA"/>
              </w:rPr>
              <w:t>3.39</w:t>
            </w:r>
            <w:r w:rsidRPr="00EC698C">
              <w:rPr>
                <w:rFonts w:cs="Arial"/>
                <w:color w:val="auto"/>
                <w:sz w:val="18"/>
                <w:szCs w:val="18"/>
                <w:lang w:val="en-CA"/>
              </w:rPr>
              <w:t xml:space="preserve"> ± 0.</w:t>
            </w:r>
            <w:r>
              <w:rPr>
                <w:rFonts w:cs="Arial"/>
                <w:color w:val="auto"/>
                <w:sz w:val="18"/>
                <w:szCs w:val="18"/>
                <w:lang w:val="en-CA"/>
              </w:rPr>
              <w:t>39</w:t>
            </w:r>
          </w:p>
        </w:tc>
        <w:tc>
          <w:tcPr>
            <w:tcW w:w="2268"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rFonts w:cs="Arial"/>
                <w:color w:val="auto"/>
                <w:sz w:val="18"/>
                <w:szCs w:val="18"/>
                <w:lang w:val="en-CA"/>
              </w:rPr>
            </w:pPr>
            <w:r>
              <w:rPr>
                <w:rFonts w:cs="Arial"/>
                <w:color w:val="auto"/>
                <w:sz w:val="18"/>
                <w:szCs w:val="18"/>
                <w:lang w:val="en-CA"/>
              </w:rPr>
              <w:t>2.89</w:t>
            </w:r>
            <w:r w:rsidRPr="00EC698C">
              <w:rPr>
                <w:rFonts w:cs="Arial"/>
                <w:color w:val="auto"/>
                <w:sz w:val="18"/>
                <w:szCs w:val="18"/>
                <w:lang w:val="en-CA"/>
              </w:rPr>
              <w:t xml:space="preserve"> ± 0.</w:t>
            </w:r>
            <w:r>
              <w:rPr>
                <w:rFonts w:cs="Arial"/>
                <w:color w:val="auto"/>
                <w:sz w:val="18"/>
                <w:szCs w:val="18"/>
                <w:lang w:val="en-CA"/>
              </w:rPr>
              <w:t>35</w:t>
            </w:r>
          </w:p>
        </w:tc>
        <w:tc>
          <w:tcPr>
            <w:tcW w:w="1797" w:type="dxa"/>
            <w:tcBorders>
              <w:top w:val="single" w:sz="4" w:space="0" w:color="auto"/>
              <w:bottom w:val="single" w:sz="4" w:space="0" w:color="auto"/>
            </w:tcBorders>
            <w:vAlign w:val="center"/>
          </w:tcPr>
          <w:p w:rsidR="005671B9" w:rsidRDefault="005671B9" w:rsidP="00E05B35">
            <w:pPr>
              <w:pStyle w:val="MDPI42tablebody"/>
              <w:autoSpaceDE w:val="0"/>
              <w:autoSpaceDN w:val="0"/>
              <w:rPr>
                <w:rFonts w:cs="Arial"/>
                <w:color w:val="auto"/>
                <w:sz w:val="18"/>
                <w:szCs w:val="18"/>
                <w:lang w:val="en-CA"/>
              </w:rPr>
            </w:pPr>
            <w:r>
              <w:rPr>
                <w:rFonts w:cs="Arial"/>
                <w:color w:val="auto"/>
                <w:sz w:val="18"/>
                <w:szCs w:val="18"/>
                <w:lang w:val="en-CA"/>
              </w:rPr>
              <w:t>1.20</w:t>
            </w:r>
            <w:r w:rsidRPr="00EC698C">
              <w:rPr>
                <w:rFonts w:cs="Arial"/>
                <w:color w:val="auto"/>
                <w:sz w:val="18"/>
                <w:szCs w:val="18"/>
                <w:lang w:val="en-CA"/>
              </w:rPr>
              <w:t xml:space="preserve"> ± 0.</w:t>
            </w:r>
            <w:r>
              <w:rPr>
                <w:rFonts w:cs="Arial"/>
                <w:color w:val="auto"/>
                <w:sz w:val="18"/>
                <w:szCs w:val="18"/>
                <w:lang w:val="en-CA"/>
              </w:rPr>
              <w:t>14</w:t>
            </w:r>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Spleen</w:t>
            </w:r>
          </w:p>
        </w:tc>
        <w:tc>
          <w:tcPr>
            <w:tcW w:w="1559"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snapToGrid/>
                <w:color w:val="auto"/>
                <w:sz w:val="18"/>
                <w:szCs w:val="18"/>
                <w:lang w:val="en-CA"/>
              </w:rPr>
              <w:t>3.50</w:t>
            </w:r>
            <w:r w:rsidRPr="00EC698C">
              <w:rPr>
                <w:snapToGrid/>
                <w:color w:val="auto"/>
                <w:sz w:val="18"/>
                <w:szCs w:val="18"/>
                <w:lang w:val="en-CA"/>
              </w:rPr>
              <w:t xml:space="preserve"> ± </w:t>
            </w:r>
            <w:r>
              <w:rPr>
                <w:snapToGrid/>
                <w:color w:val="auto"/>
                <w:sz w:val="18"/>
                <w:szCs w:val="18"/>
                <w:lang w:val="en-CA"/>
              </w:rPr>
              <w:t>1.25</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snapToGrid/>
                <w:color w:val="auto"/>
                <w:sz w:val="18"/>
                <w:szCs w:val="18"/>
                <w:lang w:val="en-CA"/>
              </w:rPr>
            </w:pPr>
            <w:r>
              <w:rPr>
                <w:snapToGrid/>
                <w:color w:val="auto"/>
                <w:sz w:val="18"/>
                <w:szCs w:val="18"/>
                <w:lang w:val="en-CA"/>
              </w:rPr>
              <w:t>2.65</w:t>
            </w:r>
            <w:r w:rsidRPr="00EC698C">
              <w:rPr>
                <w:snapToGrid/>
                <w:color w:val="auto"/>
                <w:sz w:val="18"/>
                <w:szCs w:val="18"/>
                <w:lang w:val="en-CA"/>
              </w:rPr>
              <w:t xml:space="preserve"> ± </w:t>
            </w:r>
            <w:r>
              <w:rPr>
                <w:snapToGrid/>
                <w:color w:val="auto"/>
                <w:sz w:val="18"/>
                <w:szCs w:val="18"/>
                <w:lang w:val="en-CA"/>
              </w:rPr>
              <w:t>0.15</w:t>
            </w:r>
          </w:p>
        </w:tc>
        <w:tc>
          <w:tcPr>
            <w:tcW w:w="1797" w:type="dxa"/>
            <w:tcBorders>
              <w:top w:val="single" w:sz="4" w:space="0" w:color="auto"/>
              <w:bottom w:val="single" w:sz="4" w:space="0" w:color="auto"/>
            </w:tcBorders>
            <w:vAlign w:val="center"/>
          </w:tcPr>
          <w:p w:rsidR="005671B9" w:rsidRDefault="005671B9" w:rsidP="00E05B35">
            <w:pPr>
              <w:pStyle w:val="MDPI42tablebody"/>
              <w:autoSpaceDE w:val="0"/>
              <w:autoSpaceDN w:val="0"/>
              <w:rPr>
                <w:snapToGrid/>
                <w:color w:val="auto"/>
                <w:sz w:val="18"/>
                <w:szCs w:val="18"/>
                <w:lang w:val="en-CA"/>
              </w:rPr>
            </w:pPr>
            <w:r>
              <w:rPr>
                <w:snapToGrid/>
                <w:color w:val="auto"/>
                <w:sz w:val="18"/>
                <w:szCs w:val="18"/>
                <w:lang w:val="en-CA"/>
              </w:rPr>
              <w:t>2.83</w:t>
            </w:r>
            <w:r w:rsidRPr="00EC698C">
              <w:rPr>
                <w:snapToGrid/>
                <w:color w:val="auto"/>
                <w:sz w:val="18"/>
                <w:szCs w:val="18"/>
                <w:lang w:val="en-CA"/>
              </w:rPr>
              <w:t xml:space="preserve"> ± </w:t>
            </w:r>
            <w:r>
              <w:rPr>
                <w:snapToGrid/>
                <w:color w:val="auto"/>
                <w:sz w:val="18"/>
                <w:szCs w:val="18"/>
                <w:lang w:val="en-CA"/>
              </w:rPr>
              <w:t>0.32</w:t>
            </w:r>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Pancreas</w:t>
            </w:r>
          </w:p>
        </w:tc>
        <w:tc>
          <w:tcPr>
            <w:tcW w:w="1559"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9.81</w:t>
            </w:r>
            <w:r w:rsidRPr="00EC698C">
              <w:rPr>
                <w:color w:val="auto"/>
                <w:sz w:val="18"/>
                <w:szCs w:val="18"/>
                <w:lang w:val="en-CA"/>
              </w:rPr>
              <w:t xml:space="preserve"> ± </w:t>
            </w:r>
            <w:r>
              <w:rPr>
                <w:color w:val="auto"/>
                <w:sz w:val="18"/>
                <w:szCs w:val="18"/>
                <w:lang w:val="en-CA"/>
              </w:rPr>
              <w:t>2.69</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7.71 </w:t>
            </w:r>
            <w:r w:rsidRPr="00EC698C">
              <w:rPr>
                <w:color w:val="auto"/>
                <w:sz w:val="18"/>
                <w:szCs w:val="18"/>
                <w:lang w:val="en-CA"/>
              </w:rPr>
              <w:t xml:space="preserve">± </w:t>
            </w:r>
            <w:r>
              <w:rPr>
                <w:color w:val="auto"/>
                <w:sz w:val="18"/>
                <w:szCs w:val="18"/>
                <w:lang w:val="en-CA"/>
              </w:rPr>
              <w:t>0.31</w:t>
            </w:r>
          </w:p>
        </w:tc>
        <w:tc>
          <w:tcPr>
            <w:tcW w:w="1797" w:type="dxa"/>
            <w:tcBorders>
              <w:top w:val="single" w:sz="4" w:space="0" w:color="auto"/>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4.74 </w:t>
            </w:r>
            <w:r w:rsidRPr="00EC698C">
              <w:rPr>
                <w:color w:val="auto"/>
                <w:sz w:val="18"/>
                <w:szCs w:val="18"/>
                <w:lang w:val="en-CA"/>
              </w:rPr>
              <w:t xml:space="preserve">± </w:t>
            </w:r>
            <w:r>
              <w:rPr>
                <w:color w:val="auto"/>
                <w:sz w:val="18"/>
                <w:szCs w:val="18"/>
                <w:lang w:val="en-CA"/>
              </w:rPr>
              <w:t>0.30</w:t>
            </w:r>
          </w:p>
        </w:tc>
      </w:tr>
      <w:tr w:rsidR="005671B9" w:rsidRPr="00EC698C" w:rsidTr="00E05B35">
        <w:trPr>
          <w:trHeight w:val="265"/>
          <w:jc w:val="center"/>
        </w:trPr>
        <w:tc>
          <w:tcPr>
            <w:tcW w:w="2127" w:type="dxa"/>
            <w:gridSpan w:val="2"/>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Stomach</w:t>
            </w:r>
          </w:p>
        </w:tc>
        <w:tc>
          <w:tcPr>
            <w:tcW w:w="1559"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2.53</w:t>
            </w:r>
            <w:r w:rsidRPr="00EC698C">
              <w:rPr>
                <w:color w:val="auto"/>
                <w:sz w:val="18"/>
                <w:szCs w:val="18"/>
                <w:lang w:val="en-CA"/>
              </w:rPr>
              <w:t xml:space="preserve"> ± </w:t>
            </w:r>
            <w:r>
              <w:rPr>
                <w:color w:val="auto"/>
                <w:sz w:val="18"/>
                <w:szCs w:val="18"/>
                <w:lang w:val="en-CA"/>
              </w:rPr>
              <w:t>0.34</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1.99</w:t>
            </w:r>
            <w:r w:rsidRPr="00EC698C">
              <w:rPr>
                <w:color w:val="auto"/>
                <w:sz w:val="18"/>
                <w:szCs w:val="18"/>
                <w:lang w:val="en-CA"/>
              </w:rPr>
              <w:t xml:space="preserve"> ± </w:t>
            </w:r>
            <w:r>
              <w:rPr>
                <w:color w:val="auto"/>
                <w:sz w:val="18"/>
                <w:szCs w:val="18"/>
                <w:lang w:val="en-CA"/>
              </w:rPr>
              <w:t>0.12</w:t>
            </w:r>
          </w:p>
        </w:tc>
        <w:tc>
          <w:tcPr>
            <w:tcW w:w="1797" w:type="dxa"/>
            <w:tcBorders>
              <w:top w:val="nil"/>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1.23</w:t>
            </w:r>
            <w:r w:rsidRPr="00EC698C">
              <w:rPr>
                <w:color w:val="auto"/>
                <w:sz w:val="18"/>
                <w:szCs w:val="18"/>
                <w:lang w:val="en-CA"/>
              </w:rPr>
              <w:t xml:space="preserve"> ± </w:t>
            </w:r>
            <w:r>
              <w:rPr>
                <w:color w:val="auto"/>
                <w:sz w:val="18"/>
                <w:szCs w:val="18"/>
                <w:lang w:val="en-CA"/>
              </w:rPr>
              <w:t>0.11</w:t>
            </w:r>
          </w:p>
        </w:tc>
      </w:tr>
      <w:tr w:rsidR="005671B9" w:rsidRPr="00EC698C" w:rsidTr="00E05B35">
        <w:trPr>
          <w:trHeight w:val="265"/>
          <w:jc w:val="center"/>
        </w:trPr>
        <w:tc>
          <w:tcPr>
            <w:tcW w:w="2127" w:type="dxa"/>
            <w:gridSpan w:val="2"/>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Intestine</w:t>
            </w:r>
          </w:p>
        </w:tc>
        <w:tc>
          <w:tcPr>
            <w:tcW w:w="1559"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2.40</w:t>
            </w:r>
            <w:r w:rsidRPr="00EC698C">
              <w:rPr>
                <w:color w:val="auto"/>
                <w:sz w:val="18"/>
                <w:szCs w:val="18"/>
                <w:lang w:val="en-CA"/>
              </w:rPr>
              <w:t xml:space="preserve"> ± </w:t>
            </w:r>
            <w:r>
              <w:rPr>
                <w:color w:val="auto"/>
                <w:sz w:val="18"/>
                <w:szCs w:val="18"/>
                <w:lang w:val="en-CA"/>
              </w:rPr>
              <w:t>0.48</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1.89</w:t>
            </w:r>
            <w:r w:rsidRPr="00EC698C">
              <w:rPr>
                <w:color w:val="auto"/>
                <w:sz w:val="18"/>
                <w:szCs w:val="18"/>
                <w:lang w:val="en-CA"/>
              </w:rPr>
              <w:t xml:space="preserve"> ± </w:t>
            </w:r>
            <w:r>
              <w:rPr>
                <w:color w:val="auto"/>
                <w:sz w:val="18"/>
                <w:szCs w:val="18"/>
                <w:lang w:val="en-CA"/>
              </w:rPr>
              <w:t>0.24</w:t>
            </w:r>
          </w:p>
        </w:tc>
        <w:tc>
          <w:tcPr>
            <w:tcW w:w="1797" w:type="dxa"/>
            <w:tcBorders>
              <w:top w:val="nil"/>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1.55</w:t>
            </w:r>
            <w:r w:rsidRPr="00EC698C">
              <w:rPr>
                <w:color w:val="auto"/>
                <w:sz w:val="18"/>
                <w:szCs w:val="18"/>
                <w:lang w:val="en-CA"/>
              </w:rPr>
              <w:t xml:space="preserve"> ± </w:t>
            </w:r>
            <w:r>
              <w:rPr>
                <w:color w:val="auto"/>
                <w:sz w:val="18"/>
                <w:szCs w:val="18"/>
                <w:lang w:val="en-CA"/>
              </w:rPr>
              <w:t>0.23</w:t>
            </w:r>
          </w:p>
        </w:tc>
      </w:tr>
      <w:tr w:rsidR="005671B9" w:rsidRPr="00EC698C" w:rsidTr="00E05B35">
        <w:trPr>
          <w:trHeight w:val="265"/>
          <w:jc w:val="center"/>
        </w:trPr>
        <w:tc>
          <w:tcPr>
            <w:tcW w:w="2127" w:type="dxa"/>
            <w:gridSpan w:val="2"/>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Kidneys</w:t>
            </w:r>
          </w:p>
        </w:tc>
        <w:tc>
          <w:tcPr>
            <w:tcW w:w="1559"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5.83</w:t>
            </w:r>
            <w:r w:rsidRPr="00EC698C">
              <w:rPr>
                <w:color w:val="auto"/>
                <w:sz w:val="18"/>
                <w:szCs w:val="18"/>
                <w:lang w:val="en-CA"/>
              </w:rPr>
              <w:t xml:space="preserve"> ± </w:t>
            </w:r>
            <w:r>
              <w:rPr>
                <w:color w:val="auto"/>
                <w:sz w:val="18"/>
                <w:szCs w:val="18"/>
                <w:lang w:val="en-CA"/>
              </w:rPr>
              <w:t>0.35</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4.84</w:t>
            </w:r>
            <w:r w:rsidRPr="00EC698C">
              <w:rPr>
                <w:color w:val="auto"/>
                <w:sz w:val="18"/>
                <w:szCs w:val="18"/>
                <w:lang w:val="en-CA"/>
              </w:rPr>
              <w:t xml:space="preserve"> ± </w:t>
            </w:r>
            <w:r>
              <w:rPr>
                <w:color w:val="auto"/>
                <w:sz w:val="18"/>
                <w:szCs w:val="18"/>
                <w:lang w:val="en-CA"/>
              </w:rPr>
              <w:t>0.20</w:t>
            </w:r>
          </w:p>
        </w:tc>
        <w:tc>
          <w:tcPr>
            <w:tcW w:w="1797" w:type="dxa"/>
            <w:tcBorders>
              <w:top w:val="nil"/>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4.47</w:t>
            </w:r>
            <w:r w:rsidRPr="00EC698C">
              <w:rPr>
                <w:color w:val="auto"/>
                <w:sz w:val="18"/>
                <w:szCs w:val="18"/>
                <w:lang w:val="en-CA"/>
              </w:rPr>
              <w:t xml:space="preserve"> ± </w:t>
            </w:r>
            <w:r>
              <w:rPr>
                <w:color w:val="auto"/>
                <w:sz w:val="18"/>
                <w:szCs w:val="18"/>
                <w:lang w:val="en-CA"/>
              </w:rPr>
              <w:t>0.22</w:t>
            </w:r>
          </w:p>
        </w:tc>
      </w:tr>
      <w:tr w:rsidR="005671B9" w:rsidRPr="00EC698C" w:rsidTr="00E05B35">
        <w:trPr>
          <w:trHeight w:val="265"/>
          <w:jc w:val="center"/>
        </w:trPr>
        <w:tc>
          <w:tcPr>
            <w:tcW w:w="2127" w:type="dxa"/>
            <w:gridSpan w:val="2"/>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Liver</w:t>
            </w:r>
          </w:p>
        </w:tc>
        <w:tc>
          <w:tcPr>
            <w:tcW w:w="1559"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8.23</w:t>
            </w:r>
            <w:r w:rsidRPr="00EC698C">
              <w:rPr>
                <w:color w:val="auto"/>
                <w:sz w:val="18"/>
                <w:szCs w:val="18"/>
                <w:lang w:val="en-CA"/>
              </w:rPr>
              <w:t xml:space="preserve"> ± </w:t>
            </w:r>
            <w:r>
              <w:rPr>
                <w:color w:val="auto"/>
                <w:sz w:val="18"/>
                <w:szCs w:val="18"/>
                <w:lang w:val="en-CA"/>
              </w:rPr>
              <w:t>1.04</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7.79</w:t>
            </w:r>
            <w:r w:rsidRPr="00EC698C">
              <w:rPr>
                <w:color w:val="auto"/>
                <w:sz w:val="18"/>
                <w:szCs w:val="18"/>
                <w:lang w:val="en-CA"/>
              </w:rPr>
              <w:t xml:space="preserve"> ± </w:t>
            </w:r>
            <w:r>
              <w:rPr>
                <w:color w:val="auto"/>
                <w:sz w:val="18"/>
                <w:szCs w:val="18"/>
                <w:lang w:val="en-CA"/>
              </w:rPr>
              <w:t>0.41</w:t>
            </w:r>
          </w:p>
        </w:tc>
        <w:tc>
          <w:tcPr>
            <w:tcW w:w="1797" w:type="dxa"/>
            <w:tcBorders>
              <w:top w:val="nil"/>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8.19</w:t>
            </w:r>
            <w:r w:rsidRPr="00EC698C">
              <w:rPr>
                <w:color w:val="auto"/>
                <w:sz w:val="18"/>
                <w:szCs w:val="18"/>
                <w:lang w:val="en-CA"/>
              </w:rPr>
              <w:t xml:space="preserve"> ± </w:t>
            </w:r>
            <w:r>
              <w:rPr>
                <w:color w:val="auto"/>
                <w:sz w:val="18"/>
                <w:szCs w:val="18"/>
                <w:lang w:val="en-CA"/>
              </w:rPr>
              <w:t>1.31</w:t>
            </w:r>
          </w:p>
        </w:tc>
      </w:tr>
      <w:tr w:rsidR="005671B9" w:rsidRPr="00EC698C" w:rsidTr="00E05B35">
        <w:trPr>
          <w:trHeight w:val="265"/>
          <w:jc w:val="center"/>
        </w:trPr>
        <w:tc>
          <w:tcPr>
            <w:tcW w:w="2127" w:type="dxa"/>
            <w:gridSpan w:val="2"/>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Heart</w:t>
            </w:r>
          </w:p>
        </w:tc>
        <w:tc>
          <w:tcPr>
            <w:tcW w:w="1559"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2.17</w:t>
            </w:r>
            <w:r w:rsidRPr="00EC698C">
              <w:rPr>
                <w:color w:val="auto"/>
                <w:sz w:val="18"/>
                <w:szCs w:val="18"/>
                <w:lang w:val="en-CA"/>
              </w:rPr>
              <w:t xml:space="preserve"> ± </w:t>
            </w:r>
            <w:r>
              <w:rPr>
                <w:color w:val="auto"/>
                <w:sz w:val="18"/>
                <w:szCs w:val="18"/>
                <w:lang w:val="en-CA"/>
              </w:rPr>
              <w:t>0.16</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2.13</w:t>
            </w:r>
            <w:r w:rsidRPr="00EC698C">
              <w:rPr>
                <w:color w:val="auto"/>
                <w:sz w:val="18"/>
                <w:szCs w:val="18"/>
                <w:lang w:val="en-CA"/>
              </w:rPr>
              <w:t xml:space="preserve"> ± </w:t>
            </w:r>
            <w:r>
              <w:rPr>
                <w:color w:val="auto"/>
                <w:sz w:val="18"/>
                <w:szCs w:val="18"/>
                <w:lang w:val="en-CA"/>
              </w:rPr>
              <w:t>0.21</w:t>
            </w:r>
          </w:p>
        </w:tc>
        <w:tc>
          <w:tcPr>
            <w:tcW w:w="1797" w:type="dxa"/>
            <w:tcBorders>
              <w:top w:val="nil"/>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1.30</w:t>
            </w:r>
            <w:r w:rsidRPr="00EC698C">
              <w:rPr>
                <w:color w:val="auto"/>
                <w:sz w:val="18"/>
                <w:szCs w:val="18"/>
                <w:lang w:val="en-CA"/>
              </w:rPr>
              <w:t xml:space="preserve"> ± </w:t>
            </w:r>
            <w:r>
              <w:rPr>
                <w:color w:val="auto"/>
                <w:sz w:val="18"/>
                <w:szCs w:val="18"/>
                <w:lang w:val="en-CA"/>
              </w:rPr>
              <w:t>0.06</w:t>
            </w:r>
          </w:p>
        </w:tc>
      </w:tr>
      <w:tr w:rsidR="005671B9" w:rsidRPr="00EC698C" w:rsidTr="00E05B35">
        <w:trPr>
          <w:trHeight w:val="265"/>
          <w:jc w:val="center"/>
        </w:trPr>
        <w:tc>
          <w:tcPr>
            <w:tcW w:w="2127" w:type="dxa"/>
            <w:gridSpan w:val="2"/>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Lung</w:t>
            </w:r>
          </w:p>
        </w:tc>
        <w:tc>
          <w:tcPr>
            <w:tcW w:w="1559"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5.12</w:t>
            </w:r>
            <w:r w:rsidRPr="00EC698C">
              <w:rPr>
                <w:color w:val="auto"/>
                <w:sz w:val="18"/>
                <w:szCs w:val="18"/>
                <w:lang w:val="en-CA"/>
              </w:rPr>
              <w:t xml:space="preserve"> ± </w:t>
            </w:r>
            <w:r>
              <w:rPr>
                <w:color w:val="auto"/>
                <w:sz w:val="18"/>
                <w:szCs w:val="18"/>
                <w:lang w:val="en-CA"/>
              </w:rPr>
              <w:t>1.81</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2.58</w:t>
            </w:r>
            <w:r w:rsidRPr="00EC698C">
              <w:rPr>
                <w:color w:val="auto"/>
                <w:sz w:val="18"/>
                <w:szCs w:val="18"/>
                <w:lang w:val="en-CA"/>
              </w:rPr>
              <w:t xml:space="preserve"> ± </w:t>
            </w:r>
            <w:r>
              <w:rPr>
                <w:color w:val="auto"/>
                <w:sz w:val="18"/>
                <w:szCs w:val="18"/>
                <w:lang w:val="en-CA"/>
              </w:rPr>
              <w:t>0.20</w:t>
            </w:r>
          </w:p>
        </w:tc>
        <w:tc>
          <w:tcPr>
            <w:tcW w:w="1797" w:type="dxa"/>
            <w:tcBorders>
              <w:top w:val="nil"/>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1.31</w:t>
            </w:r>
            <w:r w:rsidRPr="00EC698C">
              <w:rPr>
                <w:color w:val="auto"/>
                <w:sz w:val="18"/>
                <w:szCs w:val="18"/>
                <w:lang w:val="en-CA"/>
              </w:rPr>
              <w:t xml:space="preserve"> ± </w:t>
            </w:r>
            <w:r>
              <w:rPr>
                <w:color w:val="auto"/>
                <w:sz w:val="18"/>
                <w:szCs w:val="18"/>
                <w:lang w:val="en-CA"/>
              </w:rPr>
              <w:t>0.22</w:t>
            </w:r>
          </w:p>
        </w:tc>
      </w:tr>
      <w:tr w:rsidR="005671B9" w:rsidRPr="00EC698C" w:rsidTr="00E05B35">
        <w:trPr>
          <w:trHeight w:val="265"/>
          <w:jc w:val="center"/>
        </w:trPr>
        <w:tc>
          <w:tcPr>
            <w:tcW w:w="2127" w:type="dxa"/>
            <w:gridSpan w:val="2"/>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Muscle</w:t>
            </w:r>
          </w:p>
        </w:tc>
        <w:tc>
          <w:tcPr>
            <w:tcW w:w="1559"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4.07</w:t>
            </w:r>
            <w:r w:rsidRPr="00EC698C">
              <w:rPr>
                <w:color w:val="auto"/>
                <w:sz w:val="18"/>
                <w:szCs w:val="18"/>
                <w:lang w:val="en-CA"/>
              </w:rPr>
              <w:t xml:space="preserve"> ± </w:t>
            </w:r>
            <w:r>
              <w:rPr>
                <w:color w:val="auto"/>
                <w:sz w:val="18"/>
                <w:szCs w:val="18"/>
                <w:lang w:val="en-CA"/>
              </w:rPr>
              <w:t>0.86</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3.51</w:t>
            </w:r>
            <w:r w:rsidRPr="00EC698C">
              <w:rPr>
                <w:color w:val="auto"/>
                <w:sz w:val="18"/>
                <w:szCs w:val="18"/>
                <w:lang w:val="en-CA"/>
              </w:rPr>
              <w:t xml:space="preserve"> ± </w:t>
            </w:r>
            <w:r>
              <w:rPr>
                <w:color w:val="auto"/>
                <w:sz w:val="18"/>
                <w:szCs w:val="18"/>
                <w:lang w:val="en-CA"/>
              </w:rPr>
              <w:t>0.64</w:t>
            </w:r>
          </w:p>
        </w:tc>
        <w:tc>
          <w:tcPr>
            <w:tcW w:w="1797" w:type="dxa"/>
            <w:tcBorders>
              <w:top w:val="nil"/>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2.12</w:t>
            </w:r>
            <w:r w:rsidRPr="00EC698C">
              <w:rPr>
                <w:color w:val="auto"/>
                <w:sz w:val="18"/>
                <w:szCs w:val="18"/>
                <w:lang w:val="en-CA"/>
              </w:rPr>
              <w:t xml:space="preserve"> ± </w:t>
            </w:r>
            <w:r>
              <w:rPr>
                <w:color w:val="auto"/>
                <w:sz w:val="18"/>
                <w:szCs w:val="18"/>
                <w:lang w:val="en-CA"/>
              </w:rPr>
              <w:t>0.42</w:t>
            </w:r>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Femur</w:t>
            </w:r>
          </w:p>
        </w:tc>
        <w:tc>
          <w:tcPr>
            <w:tcW w:w="1559"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10.91</w:t>
            </w:r>
            <w:r w:rsidRPr="00EC698C">
              <w:rPr>
                <w:color w:val="auto"/>
                <w:sz w:val="18"/>
                <w:szCs w:val="18"/>
                <w:lang w:val="en-CA"/>
              </w:rPr>
              <w:t xml:space="preserve"> ± </w:t>
            </w:r>
            <w:r>
              <w:rPr>
                <w:color w:val="auto"/>
                <w:sz w:val="18"/>
                <w:szCs w:val="18"/>
                <w:lang w:val="en-CA"/>
              </w:rPr>
              <w:t>2.92</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7.59</w:t>
            </w:r>
            <w:r w:rsidRPr="00EC698C">
              <w:rPr>
                <w:color w:val="auto"/>
                <w:sz w:val="18"/>
                <w:szCs w:val="18"/>
                <w:lang w:val="en-CA"/>
              </w:rPr>
              <w:t xml:space="preserve"> ± </w:t>
            </w:r>
            <w:r>
              <w:rPr>
                <w:color w:val="auto"/>
                <w:sz w:val="18"/>
                <w:szCs w:val="18"/>
                <w:lang w:val="en-CA"/>
              </w:rPr>
              <w:t>1.12</w:t>
            </w:r>
          </w:p>
        </w:tc>
        <w:tc>
          <w:tcPr>
            <w:tcW w:w="1797" w:type="dxa"/>
            <w:tcBorders>
              <w:top w:val="single" w:sz="4" w:space="0" w:color="auto"/>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5.12</w:t>
            </w:r>
            <w:r w:rsidRPr="00EC698C">
              <w:rPr>
                <w:color w:val="auto"/>
                <w:sz w:val="18"/>
                <w:szCs w:val="18"/>
                <w:lang w:val="en-CA"/>
              </w:rPr>
              <w:t xml:space="preserve"> ± </w:t>
            </w:r>
            <w:r>
              <w:rPr>
                <w:color w:val="auto"/>
                <w:sz w:val="18"/>
                <w:szCs w:val="18"/>
                <w:lang w:val="en-CA"/>
              </w:rPr>
              <w:t>0.59</w:t>
            </w:r>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HT1080hFAP tumor</w:t>
            </w:r>
          </w:p>
        </w:tc>
        <w:tc>
          <w:tcPr>
            <w:tcW w:w="1559"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5.54</w:t>
            </w:r>
            <w:r w:rsidRPr="00EC698C">
              <w:rPr>
                <w:color w:val="auto"/>
                <w:sz w:val="18"/>
                <w:szCs w:val="18"/>
                <w:lang w:val="en-CA"/>
              </w:rPr>
              <w:t xml:space="preserve"> ± </w:t>
            </w:r>
            <w:r>
              <w:rPr>
                <w:color w:val="auto"/>
                <w:sz w:val="18"/>
                <w:szCs w:val="18"/>
                <w:lang w:val="en-CA"/>
              </w:rPr>
              <w:t>0.38</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5.09</w:t>
            </w:r>
            <w:r w:rsidRPr="00EC698C">
              <w:rPr>
                <w:color w:val="auto"/>
                <w:sz w:val="18"/>
                <w:szCs w:val="18"/>
                <w:lang w:val="en-CA"/>
              </w:rPr>
              <w:t xml:space="preserve"> ± </w:t>
            </w:r>
            <w:r>
              <w:rPr>
                <w:color w:val="auto"/>
                <w:sz w:val="18"/>
                <w:szCs w:val="18"/>
                <w:lang w:val="en-CA"/>
              </w:rPr>
              <w:t>0.84</w:t>
            </w:r>
          </w:p>
        </w:tc>
        <w:tc>
          <w:tcPr>
            <w:tcW w:w="1797" w:type="dxa"/>
            <w:tcBorders>
              <w:top w:val="single" w:sz="4" w:space="0" w:color="auto"/>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4.51</w:t>
            </w:r>
            <w:r w:rsidRPr="00EC698C">
              <w:rPr>
                <w:color w:val="auto"/>
                <w:sz w:val="18"/>
                <w:szCs w:val="18"/>
                <w:lang w:val="en-CA"/>
              </w:rPr>
              <w:t xml:space="preserve"> ± </w:t>
            </w:r>
            <w:r>
              <w:rPr>
                <w:color w:val="auto"/>
                <w:sz w:val="18"/>
                <w:szCs w:val="18"/>
                <w:lang w:val="en-CA"/>
              </w:rPr>
              <w:t>0.49</w:t>
            </w:r>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HT1080 tumor</w:t>
            </w:r>
          </w:p>
        </w:tc>
        <w:tc>
          <w:tcPr>
            <w:tcW w:w="1559"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2.76</w:t>
            </w:r>
            <w:r w:rsidRPr="00EC698C">
              <w:rPr>
                <w:color w:val="auto"/>
                <w:sz w:val="18"/>
                <w:szCs w:val="18"/>
                <w:lang w:val="en-CA"/>
              </w:rPr>
              <w:t xml:space="preserve"> ± </w:t>
            </w:r>
            <w:r>
              <w:rPr>
                <w:color w:val="auto"/>
                <w:sz w:val="18"/>
                <w:szCs w:val="18"/>
                <w:lang w:val="en-CA"/>
              </w:rPr>
              <w:t>0.72</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3.41</w:t>
            </w:r>
            <w:r w:rsidRPr="00EC698C">
              <w:rPr>
                <w:color w:val="auto"/>
                <w:sz w:val="18"/>
                <w:szCs w:val="18"/>
                <w:lang w:val="en-CA"/>
              </w:rPr>
              <w:t xml:space="preserve"> ± </w:t>
            </w:r>
            <w:r>
              <w:rPr>
                <w:color w:val="auto"/>
                <w:sz w:val="18"/>
                <w:szCs w:val="18"/>
                <w:lang w:val="en-CA"/>
              </w:rPr>
              <w:t>1.21</w:t>
            </w:r>
          </w:p>
        </w:tc>
        <w:tc>
          <w:tcPr>
            <w:tcW w:w="1797" w:type="dxa"/>
            <w:tcBorders>
              <w:top w:val="single" w:sz="4" w:space="0" w:color="auto"/>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2.22</w:t>
            </w:r>
            <w:r w:rsidRPr="00EC698C">
              <w:rPr>
                <w:color w:val="auto"/>
                <w:sz w:val="18"/>
                <w:szCs w:val="18"/>
                <w:lang w:val="en-CA"/>
              </w:rPr>
              <w:t xml:space="preserve"> ± </w:t>
            </w:r>
            <w:r>
              <w:rPr>
                <w:color w:val="auto"/>
                <w:sz w:val="18"/>
                <w:szCs w:val="18"/>
                <w:lang w:val="en-CA"/>
              </w:rPr>
              <w:t>0.05</w:t>
            </w:r>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HT1080hFAP/HT1080 ratio</w:t>
            </w:r>
          </w:p>
        </w:tc>
        <w:tc>
          <w:tcPr>
            <w:tcW w:w="1559"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2.04 </w:t>
            </w:r>
            <w:r w:rsidRPr="00EC698C">
              <w:rPr>
                <w:color w:val="auto"/>
                <w:sz w:val="18"/>
                <w:szCs w:val="18"/>
                <w:lang w:val="en-CA"/>
              </w:rPr>
              <w:t>±</w:t>
            </w:r>
            <w:r>
              <w:rPr>
                <w:color w:val="auto"/>
                <w:sz w:val="18"/>
                <w:szCs w:val="18"/>
                <w:lang w:val="en-CA"/>
              </w:rPr>
              <w:t xml:space="preserve"> 0.67</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2.01 </w:t>
            </w:r>
            <w:r w:rsidRPr="00EC698C">
              <w:rPr>
                <w:color w:val="auto"/>
                <w:sz w:val="18"/>
                <w:szCs w:val="18"/>
                <w:lang w:val="en-CA"/>
              </w:rPr>
              <w:t>±</w:t>
            </w:r>
            <w:r>
              <w:rPr>
                <w:color w:val="auto"/>
                <w:sz w:val="18"/>
                <w:szCs w:val="18"/>
                <w:lang w:val="en-CA"/>
              </w:rPr>
              <w:t xml:space="preserve"> 0.74</w:t>
            </w:r>
          </w:p>
        </w:tc>
        <w:tc>
          <w:tcPr>
            <w:tcW w:w="1797" w:type="dxa"/>
            <w:tcBorders>
              <w:top w:val="single" w:sz="4" w:space="0" w:color="auto"/>
              <w:bottom w:val="single" w:sz="4" w:space="0" w:color="auto"/>
            </w:tcBorders>
            <w:vAlign w:val="center"/>
          </w:tcPr>
          <w:p w:rsidR="005671B9" w:rsidRDefault="005671B9" w:rsidP="00E05B35">
            <w:pPr>
              <w:pStyle w:val="MDPI42tablebody"/>
              <w:autoSpaceDE w:val="0"/>
              <w:autoSpaceDN w:val="0"/>
              <w:rPr>
                <w:color w:val="auto"/>
                <w:sz w:val="18"/>
                <w:szCs w:val="18"/>
                <w:lang w:val="en-CA"/>
              </w:rPr>
            </w:pPr>
            <w:bookmarkStart w:id="86" w:name="_Hlk195451569"/>
            <w:r>
              <w:rPr>
                <w:color w:val="auto"/>
                <w:sz w:val="18"/>
                <w:szCs w:val="18"/>
                <w:lang w:val="en-CA"/>
              </w:rPr>
              <w:t xml:space="preserve">1.88 </w:t>
            </w:r>
            <w:r w:rsidRPr="00EC698C">
              <w:rPr>
                <w:color w:val="auto"/>
                <w:sz w:val="18"/>
                <w:szCs w:val="18"/>
                <w:lang w:val="en-CA"/>
              </w:rPr>
              <w:t>±</w:t>
            </w:r>
            <w:r>
              <w:rPr>
                <w:color w:val="auto"/>
                <w:sz w:val="18"/>
                <w:szCs w:val="18"/>
                <w:lang w:val="en-CA"/>
              </w:rPr>
              <w:t xml:space="preserve"> 0.12</w:t>
            </w:r>
            <w:bookmarkEnd w:id="86"/>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HT1080hFAP/muscle</w:t>
            </w:r>
          </w:p>
        </w:tc>
        <w:tc>
          <w:tcPr>
            <w:tcW w:w="1559"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1.41 </w:t>
            </w:r>
            <w:r w:rsidRPr="00EC698C">
              <w:rPr>
                <w:color w:val="auto"/>
                <w:sz w:val="18"/>
                <w:szCs w:val="18"/>
                <w:lang w:val="en-CA"/>
              </w:rPr>
              <w:t>±</w:t>
            </w:r>
            <w:r>
              <w:rPr>
                <w:color w:val="auto"/>
                <w:sz w:val="18"/>
                <w:szCs w:val="18"/>
                <w:lang w:val="en-CA"/>
              </w:rPr>
              <w:t xml:space="preserve"> 0.32</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1.31 </w:t>
            </w:r>
            <w:r w:rsidRPr="00EC698C">
              <w:rPr>
                <w:color w:val="auto"/>
                <w:sz w:val="18"/>
                <w:szCs w:val="18"/>
                <w:lang w:val="en-CA"/>
              </w:rPr>
              <w:t>±</w:t>
            </w:r>
            <w:r>
              <w:rPr>
                <w:color w:val="auto"/>
                <w:sz w:val="18"/>
                <w:szCs w:val="18"/>
                <w:lang w:val="en-CA"/>
              </w:rPr>
              <w:t xml:space="preserve"> 0.70</w:t>
            </w:r>
          </w:p>
        </w:tc>
        <w:tc>
          <w:tcPr>
            <w:tcW w:w="1797" w:type="dxa"/>
            <w:tcBorders>
              <w:top w:val="single" w:sz="4" w:space="0" w:color="auto"/>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2.31 </w:t>
            </w:r>
            <w:r w:rsidRPr="00EC698C">
              <w:rPr>
                <w:color w:val="auto"/>
                <w:sz w:val="18"/>
                <w:szCs w:val="18"/>
                <w:lang w:val="en-CA"/>
              </w:rPr>
              <w:t>±</w:t>
            </w:r>
            <w:r>
              <w:rPr>
                <w:color w:val="auto"/>
                <w:sz w:val="18"/>
                <w:szCs w:val="18"/>
                <w:lang w:val="en-CA"/>
              </w:rPr>
              <w:t xml:space="preserve"> 0.63</w:t>
            </w:r>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HT1080hFAP/liver</w:t>
            </w:r>
          </w:p>
        </w:tc>
        <w:tc>
          <w:tcPr>
            <w:tcW w:w="1559"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0.68 </w:t>
            </w:r>
            <w:r w:rsidRPr="00EC698C">
              <w:rPr>
                <w:color w:val="auto"/>
                <w:sz w:val="18"/>
                <w:szCs w:val="18"/>
                <w:lang w:val="en-CA"/>
              </w:rPr>
              <w:t>±</w:t>
            </w:r>
            <w:r>
              <w:rPr>
                <w:color w:val="auto"/>
                <w:sz w:val="18"/>
                <w:szCs w:val="18"/>
                <w:lang w:val="en-CA"/>
              </w:rPr>
              <w:t xml:space="preserve"> 0.05</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0.66 </w:t>
            </w:r>
            <w:r w:rsidRPr="00EC698C">
              <w:rPr>
                <w:color w:val="auto"/>
                <w:sz w:val="18"/>
                <w:szCs w:val="18"/>
                <w:lang w:val="en-CA"/>
              </w:rPr>
              <w:t>±</w:t>
            </w:r>
            <w:r>
              <w:rPr>
                <w:color w:val="auto"/>
                <w:sz w:val="18"/>
                <w:szCs w:val="18"/>
                <w:lang w:val="en-CA"/>
              </w:rPr>
              <w:t xml:space="preserve"> 0.17</w:t>
            </w:r>
          </w:p>
        </w:tc>
        <w:tc>
          <w:tcPr>
            <w:tcW w:w="1797" w:type="dxa"/>
            <w:tcBorders>
              <w:top w:val="single" w:sz="4" w:space="0" w:color="auto"/>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0.56 </w:t>
            </w:r>
            <w:r w:rsidRPr="00EC698C">
              <w:rPr>
                <w:color w:val="auto"/>
                <w:sz w:val="18"/>
                <w:szCs w:val="18"/>
                <w:lang w:val="en-CA"/>
              </w:rPr>
              <w:t>±</w:t>
            </w:r>
            <w:r>
              <w:rPr>
                <w:color w:val="auto"/>
                <w:sz w:val="18"/>
                <w:szCs w:val="18"/>
                <w:lang w:val="en-CA"/>
              </w:rPr>
              <w:t xml:space="preserve"> 0.07</w:t>
            </w:r>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HT1080hFAP/kidney</w:t>
            </w:r>
          </w:p>
        </w:tc>
        <w:tc>
          <w:tcPr>
            <w:tcW w:w="1559"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1.46 </w:t>
            </w:r>
            <w:r w:rsidRPr="00EC698C">
              <w:rPr>
                <w:color w:val="auto"/>
                <w:sz w:val="18"/>
                <w:szCs w:val="18"/>
                <w:lang w:val="en-CA"/>
              </w:rPr>
              <w:t>±</w:t>
            </w:r>
            <w:r>
              <w:rPr>
                <w:color w:val="auto"/>
                <w:sz w:val="18"/>
                <w:szCs w:val="18"/>
                <w:lang w:val="en-CA"/>
              </w:rPr>
              <w:t xml:space="preserve"> 0.80</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1.28 </w:t>
            </w:r>
            <w:r w:rsidRPr="00EC698C">
              <w:rPr>
                <w:color w:val="auto"/>
                <w:sz w:val="18"/>
                <w:szCs w:val="18"/>
                <w:lang w:val="en-CA"/>
              </w:rPr>
              <w:t>±</w:t>
            </w:r>
            <w:r>
              <w:rPr>
                <w:color w:val="auto"/>
                <w:sz w:val="18"/>
                <w:szCs w:val="18"/>
                <w:lang w:val="en-CA"/>
              </w:rPr>
              <w:t xml:space="preserve"> 0.18</w:t>
            </w:r>
          </w:p>
        </w:tc>
        <w:tc>
          <w:tcPr>
            <w:tcW w:w="1797" w:type="dxa"/>
            <w:tcBorders>
              <w:top w:val="single" w:sz="4" w:space="0" w:color="auto"/>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1.12 </w:t>
            </w:r>
            <w:r w:rsidRPr="00EC698C">
              <w:rPr>
                <w:color w:val="auto"/>
                <w:sz w:val="18"/>
                <w:szCs w:val="18"/>
                <w:lang w:val="en-CA"/>
              </w:rPr>
              <w:t>±</w:t>
            </w:r>
            <w:r>
              <w:rPr>
                <w:color w:val="auto"/>
                <w:sz w:val="18"/>
                <w:szCs w:val="18"/>
                <w:lang w:val="en-CA"/>
              </w:rPr>
              <w:t xml:space="preserve"> 0.20</w:t>
            </w:r>
          </w:p>
        </w:tc>
      </w:tr>
      <w:tr w:rsidR="005671B9" w:rsidRPr="00EC698C" w:rsidTr="00E05B35">
        <w:trPr>
          <w:trHeight w:val="253"/>
          <w:jc w:val="center"/>
        </w:trPr>
        <w:tc>
          <w:tcPr>
            <w:tcW w:w="7751" w:type="dxa"/>
            <w:gridSpan w:val="5"/>
            <w:tcBorders>
              <w:top w:val="single" w:sz="8" w:space="0" w:color="auto"/>
              <w:bottom w:val="single" w:sz="4" w:space="0" w:color="auto"/>
            </w:tcBorders>
            <w:shd w:val="clear" w:color="auto" w:fill="auto"/>
            <w:vAlign w:val="center"/>
          </w:tcPr>
          <w:p w:rsidR="005671B9" w:rsidRPr="00A55497" w:rsidRDefault="005671B9" w:rsidP="00E05B35">
            <w:pPr>
              <w:pStyle w:val="MDPI21heading1"/>
              <w:ind w:left="0"/>
              <w:rPr>
                <w:b w:val="0"/>
                <w:bCs/>
                <w:color w:val="auto"/>
                <w:szCs w:val="18"/>
                <w:lang w:val="en-CA"/>
              </w:rPr>
            </w:pPr>
          </w:p>
        </w:tc>
      </w:tr>
      <w:tr w:rsidR="005671B9" w:rsidRPr="00EC698C" w:rsidTr="00E05B35">
        <w:trPr>
          <w:trHeight w:val="253"/>
          <w:jc w:val="center"/>
        </w:trPr>
        <w:tc>
          <w:tcPr>
            <w:tcW w:w="1843" w:type="dxa"/>
            <w:tcBorders>
              <w:top w:val="single" w:sz="8"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b/>
                <w:bCs/>
                <w:color w:val="auto"/>
                <w:sz w:val="18"/>
                <w:szCs w:val="18"/>
                <w:lang w:val="en-CA"/>
              </w:rPr>
            </w:pPr>
            <w:r>
              <w:rPr>
                <w:b/>
                <w:bCs/>
                <w:color w:val="auto"/>
                <w:szCs w:val="18"/>
                <w:lang w:val="en-CA"/>
              </w:rPr>
              <w:t>Table S4B</w:t>
            </w:r>
          </w:p>
        </w:tc>
        <w:tc>
          <w:tcPr>
            <w:tcW w:w="5908" w:type="dxa"/>
            <w:gridSpan w:val="4"/>
            <w:tcBorders>
              <w:top w:val="single" w:sz="8" w:space="0" w:color="auto"/>
              <w:bottom w:val="single" w:sz="4" w:space="0" w:color="auto"/>
            </w:tcBorders>
            <w:shd w:val="clear" w:color="auto" w:fill="auto"/>
            <w:vAlign w:val="center"/>
          </w:tcPr>
          <w:p w:rsidR="005671B9" w:rsidRDefault="005671B9" w:rsidP="00E05B35">
            <w:pPr>
              <w:pStyle w:val="MDPI42tablebody"/>
              <w:autoSpaceDE w:val="0"/>
              <w:autoSpaceDN w:val="0"/>
              <w:rPr>
                <w:b/>
                <w:bCs/>
                <w:color w:val="auto"/>
                <w:sz w:val="24"/>
                <w:szCs w:val="18"/>
                <w:lang w:val="en-CA"/>
              </w:rPr>
            </w:pPr>
            <w:r w:rsidRPr="00A55497">
              <w:rPr>
                <w:b/>
                <w:bCs/>
                <w:color w:val="auto"/>
                <w:sz w:val="24"/>
                <w:szCs w:val="18"/>
                <w:lang w:val="en-CA"/>
              </w:rPr>
              <w:t>[</w:t>
            </w:r>
            <w:r w:rsidRPr="00A55497">
              <w:rPr>
                <w:b/>
                <w:bCs/>
                <w:color w:val="auto"/>
                <w:sz w:val="24"/>
                <w:szCs w:val="18"/>
                <w:vertAlign w:val="superscript"/>
                <w:lang w:val="en-CA"/>
              </w:rPr>
              <w:t>67</w:t>
            </w:r>
            <w:r w:rsidRPr="00A55497">
              <w:rPr>
                <w:b/>
                <w:bCs/>
                <w:color w:val="auto"/>
                <w:sz w:val="24"/>
                <w:szCs w:val="18"/>
                <w:lang w:val="en-CA"/>
              </w:rPr>
              <w:t>Ga]Ga-</w:t>
            </w:r>
            <w:proofErr w:type="spellStart"/>
            <w:r>
              <w:rPr>
                <w:b/>
                <w:bCs/>
                <w:color w:val="auto"/>
                <w:sz w:val="24"/>
                <w:szCs w:val="18"/>
                <w:lang w:val="en-CA"/>
              </w:rPr>
              <w:t>IRDye</w:t>
            </w:r>
            <w:proofErr w:type="spellEnd"/>
            <w:r w:rsidRPr="00A55497">
              <w:rPr>
                <w:b/>
                <w:bCs/>
                <w:color w:val="auto"/>
                <w:sz w:val="24"/>
                <w:szCs w:val="18"/>
                <w:lang w:val="en-CA"/>
              </w:rPr>
              <w:t>-</w:t>
            </w:r>
            <w:proofErr w:type="spellStart"/>
            <w:r w:rsidRPr="00A55497">
              <w:rPr>
                <w:b/>
                <w:bCs/>
                <w:color w:val="auto"/>
                <w:sz w:val="24"/>
                <w:szCs w:val="18"/>
                <w:lang w:val="en-CA"/>
              </w:rPr>
              <w:t>FFAPi</w:t>
            </w:r>
            <w:proofErr w:type="spellEnd"/>
          </w:p>
        </w:tc>
      </w:tr>
      <w:tr w:rsidR="005671B9" w:rsidRPr="00EC698C" w:rsidTr="00E05B35">
        <w:trPr>
          <w:trHeight w:val="253"/>
          <w:jc w:val="center"/>
        </w:trPr>
        <w:tc>
          <w:tcPr>
            <w:tcW w:w="2127" w:type="dxa"/>
            <w:gridSpan w:val="2"/>
            <w:tcBorders>
              <w:top w:val="single" w:sz="8"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b/>
                <w:bCs/>
                <w:color w:val="auto"/>
                <w:sz w:val="18"/>
                <w:szCs w:val="18"/>
                <w:lang w:val="en-CA"/>
              </w:rPr>
            </w:pPr>
          </w:p>
        </w:tc>
        <w:tc>
          <w:tcPr>
            <w:tcW w:w="1559" w:type="dxa"/>
            <w:tcBorders>
              <w:top w:val="single" w:sz="8"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b/>
                <w:bCs/>
                <w:color w:val="auto"/>
                <w:sz w:val="18"/>
                <w:szCs w:val="18"/>
                <w:lang w:val="en-CA"/>
              </w:rPr>
            </w:pPr>
            <w:r w:rsidRPr="007A543A">
              <w:rPr>
                <w:b/>
                <w:bCs/>
                <w:color w:val="auto"/>
                <w:sz w:val="24"/>
                <w:szCs w:val="18"/>
                <w:lang w:val="en-CA"/>
              </w:rPr>
              <w:t xml:space="preserve">1 h </w:t>
            </w:r>
            <w:proofErr w:type="spellStart"/>
            <w:r w:rsidRPr="007A543A">
              <w:rPr>
                <w:b/>
                <w:bCs/>
                <w:color w:val="auto"/>
                <w:sz w:val="24"/>
                <w:szCs w:val="18"/>
                <w:lang w:val="en-CA"/>
              </w:rPr>
              <w:t>p.i</w:t>
            </w:r>
            <w:proofErr w:type="spellEnd"/>
            <w:r w:rsidRPr="007A543A">
              <w:rPr>
                <w:b/>
                <w:bCs/>
                <w:color w:val="auto"/>
                <w:sz w:val="24"/>
                <w:szCs w:val="18"/>
                <w:lang w:val="en-CA"/>
              </w:rPr>
              <w:t>.</w:t>
            </w:r>
          </w:p>
        </w:tc>
        <w:tc>
          <w:tcPr>
            <w:tcW w:w="2268" w:type="dxa"/>
            <w:tcBorders>
              <w:top w:val="single" w:sz="8"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b/>
                <w:bCs/>
                <w:color w:val="auto"/>
                <w:sz w:val="18"/>
                <w:szCs w:val="18"/>
                <w:lang w:val="en-CA"/>
              </w:rPr>
            </w:pPr>
            <w:r>
              <w:rPr>
                <w:b/>
                <w:bCs/>
                <w:color w:val="auto"/>
                <w:sz w:val="24"/>
                <w:szCs w:val="18"/>
                <w:lang w:val="en-CA"/>
              </w:rPr>
              <w:t>4</w:t>
            </w:r>
            <w:r w:rsidRPr="007A543A">
              <w:rPr>
                <w:b/>
                <w:bCs/>
                <w:color w:val="auto"/>
                <w:sz w:val="24"/>
                <w:szCs w:val="18"/>
                <w:lang w:val="en-CA"/>
              </w:rPr>
              <w:t xml:space="preserve"> h </w:t>
            </w:r>
            <w:proofErr w:type="spellStart"/>
            <w:r w:rsidRPr="007A543A">
              <w:rPr>
                <w:b/>
                <w:bCs/>
                <w:color w:val="auto"/>
                <w:sz w:val="24"/>
                <w:szCs w:val="18"/>
                <w:lang w:val="en-CA"/>
              </w:rPr>
              <w:t>p.i</w:t>
            </w:r>
            <w:proofErr w:type="spellEnd"/>
            <w:r w:rsidRPr="007A543A">
              <w:rPr>
                <w:b/>
                <w:bCs/>
                <w:color w:val="auto"/>
                <w:sz w:val="24"/>
                <w:szCs w:val="18"/>
                <w:lang w:val="en-CA"/>
              </w:rPr>
              <w:t>.</w:t>
            </w:r>
          </w:p>
        </w:tc>
        <w:tc>
          <w:tcPr>
            <w:tcW w:w="1797" w:type="dxa"/>
            <w:tcBorders>
              <w:top w:val="single" w:sz="8" w:space="0" w:color="auto"/>
              <w:bottom w:val="single" w:sz="4" w:space="0" w:color="auto"/>
            </w:tcBorders>
          </w:tcPr>
          <w:p w:rsidR="005671B9" w:rsidRDefault="005671B9" w:rsidP="00E05B35">
            <w:pPr>
              <w:pStyle w:val="MDPI42tablebody"/>
              <w:autoSpaceDE w:val="0"/>
              <w:autoSpaceDN w:val="0"/>
              <w:rPr>
                <w:b/>
                <w:bCs/>
                <w:color w:val="auto"/>
                <w:sz w:val="24"/>
                <w:szCs w:val="18"/>
                <w:lang w:val="en-CA"/>
              </w:rPr>
            </w:pPr>
            <w:r>
              <w:rPr>
                <w:b/>
                <w:bCs/>
                <w:color w:val="auto"/>
                <w:sz w:val="24"/>
                <w:szCs w:val="18"/>
                <w:lang w:val="en-CA"/>
              </w:rPr>
              <w:t>1</w:t>
            </w:r>
            <w:r w:rsidRPr="007A543A">
              <w:rPr>
                <w:b/>
                <w:bCs/>
                <w:color w:val="auto"/>
                <w:sz w:val="24"/>
                <w:szCs w:val="18"/>
                <w:lang w:val="en-CA"/>
              </w:rPr>
              <w:t xml:space="preserve"> </w:t>
            </w:r>
            <w:r>
              <w:rPr>
                <w:b/>
                <w:bCs/>
                <w:color w:val="auto"/>
                <w:sz w:val="24"/>
                <w:szCs w:val="18"/>
                <w:lang w:val="en-CA"/>
              </w:rPr>
              <w:t>day</w:t>
            </w:r>
            <w:r w:rsidRPr="007A543A">
              <w:rPr>
                <w:b/>
                <w:bCs/>
                <w:color w:val="auto"/>
                <w:sz w:val="24"/>
                <w:szCs w:val="18"/>
                <w:lang w:val="en-CA"/>
              </w:rPr>
              <w:t xml:space="preserve"> </w:t>
            </w:r>
            <w:proofErr w:type="spellStart"/>
            <w:r w:rsidRPr="007A543A">
              <w:rPr>
                <w:b/>
                <w:bCs/>
                <w:color w:val="auto"/>
                <w:sz w:val="24"/>
                <w:szCs w:val="18"/>
                <w:lang w:val="en-CA"/>
              </w:rPr>
              <w:t>p.i</w:t>
            </w:r>
            <w:proofErr w:type="spellEnd"/>
            <w:r w:rsidRPr="007A543A">
              <w:rPr>
                <w:b/>
                <w:bCs/>
                <w:color w:val="auto"/>
                <w:sz w:val="24"/>
                <w:szCs w:val="18"/>
                <w:lang w:val="en-CA"/>
              </w:rPr>
              <w:t>.</w:t>
            </w:r>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Blood</w:t>
            </w:r>
          </w:p>
        </w:tc>
        <w:tc>
          <w:tcPr>
            <w:tcW w:w="1559"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rFonts w:cs="Arial"/>
                <w:color w:val="auto"/>
                <w:sz w:val="18"/>
                <w:szCs w:val="18"/>
                <w:lang w:val="en-CA"/>
              </w:rPr>
              <w:t>2.25</w:t>
            </w:r>
            <w:r w:rsidRPr="00EC698C">
              <w:rPr>
                <w:rFonts w:cs="Arial"/>
                <w:color w:val="auto"/>
                <w:sz w:val="18"/>
                <w:szCs w:val="18"/>
                <w:lang w:val="en-CA"/>
              </w:rPr>
              <w:t xml:space="preserve"> ± 0.</w:t>
            </w:r>
            <w:r>
              <w:rPr>
                <w:rFonts w:cs="Arial"/>
                <w:color w:val="auto"/>
                <w:sz w:val="18"/>
                <w:szCs w:val="18"/>
                <w:lang w:val="en-CA"/>
              </w:rPr>
              <w:t>36</w:t>
            </w:r>
          </w:p>
        </w:tc>
        <w:tc>
          <w:tcPr>
            <w:tcW w:w="2268"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rFonts w:cs="Arial"/>
                <w:color w:val="auto"/>
                <w:sz w:val="18"/>
                <w:szCs w:val="18"/>
                <w:lang w:val="en-CA"/>
              </w:rPr>
            </w:pPr>
            <w:r>
              <w:rPr>
                <w:rFonts w:cs="Arial"/>
                <w:color w:val="auto"/>
                <w:sz w:val="18"/>
                <w:szCs w:val="18"/>
                <w:lang w:val="en-CA"/>
              </w:rPr>
              <w:t>1.62</w:t>
            </w:r>
            <w:r w:rsidRPr="00EC698C">
              <w:rPr>
                <w:rFonts w:cs="Arial"/>
                <w:color w:val="auto"/>
                <w:sz w:val="18"/>
                <w:szCs w:val="18"/>
                <w:lang w:val="en-CA"/>
              </w:rPr>
              <w:t xml:space="preserve"> ± 0.</w:t>
            </w:r>
            <w:r>
              <w:rPr>
                <w:rFonts w:cs="Arial"/>
                <w:color w:val="auto"/>
                <w:sz w:val="18"/>
                <w:szCs w:val="18"/>
                <w:lang w:val="en-CA"/>
              </w:rPr>
              <w:t>25</w:t>
            </w:r>
          </w:p>
        </w:tc>
        <w:tc>
          <w:tcPr>
            <w:tcW w:w="1797" w:type="dxa"/>
            <w:tcBorders>
              <w:top w:val="single" w:sz="4" w:space="0" w:color="auto"/>
              <w:bottom w:val="single" w:sz="4" w:space="0" w:color="auto"/>
            </w:tcBorders>
            <w:vAlign w:val="center"/>
          </w:tcPr>
          <w:p w:rsidR="005671B9" w:rsidRDefault="005671B9" w:rsidP="00E05B35">
            <w:pPr>
              <w:pStyle w:val="MDPI42tablebody"/>
              <w:autoSpaceDE w:val="0"/>
              <w:autoSpaceDN w:val="0"/>
              <w:rPr>
                <w:rFonts w:cs="Arial"/>
                <w:color w:val="auto"/>
                <w:sz w:val="18"/>
                <w:szCs w:val="18"/>
                <w:lang w:val="en-CA"/>
              </w:rPr>
            </w:pPr>
            <w:r>
              <w:rPr>
                <w:rFonts w:cs="Arial"/>
                <w:color w:val="auto"/>
                <w:sz w:val="18"/>
                <w:szCs w:val="18"/>
                <w:lang w:val="en-CA"/>
              </w:rPr>
              <w:t>0.74</w:t>
            </w:r>
            <w:r w:rsidRPr="00EC698C">
              <w:rPr>
                <w:rFonts w:cs="Arial"/>
                <w:color w:val="auto"/>
                <w:sz w:val="18"/>
                <w:szCs w:val="18"/>
                <w:lang w:val="en-CA"/>
              </w:rPr>
              <w:t xml:space="preserve"> ± 0.</w:t>
            </w:r>
            <w:r>
              <w:rPr>
                <w:rFonts w:cs="Arial"/>
                <w:color w:val="auto"/>
                <w:sz w:val="18"/>
                <w:szCs w:val="18"/>
                <w:lang w:val="en-CA"/>
              </w:rPr>
              <w:t>08</w:t>
            </w:r>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Spleen</w:t>
            </w:r>
          </w:p>
        </w:tc>
        <w:tc>
          <w:tcPr>
            <w:tcW w:w="1559"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snapToGrid/>
                <w:color w:val="auto"/>
                <w:sz w:val="18"/>
                <w:szCs w:val="18"/>
                <w:lang w:val="en-CA"/>
              </w:rPr>
              <w:t>1.97</w:t>
            </w:r>
            <w:r w:rsidRPr="00EC698C">
              <w:rPr>
                <w:snapToGrid/>
                <w:color w:val="auto"/>
                <w:sz w:val="18"/>
                <w:szCs w:val="18"/>
                <w:lang w:val="en-CA"/>
              </w:rPr>
              <w:t xml:space="preserve"> ± </w:t>
            </w:r>
            <w:r>
              <w:rPr>
                <w:snapToGrid/>
                <w:color w:val="auto"/>
                <w:sz w:val="18"/>
                <w:szCs w:val="18"/>
                <w:lang w:val="en-CA"/>
              </w:rPr>
              <w:t>0.34</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snapToGrid/>
                <w:color w:val="auto"/>
                <w:sz w:val="18"/>
                <w:szCs w:val="18"/>
                <w:lang w:val="en-CA"/>
              </w:rPr>
            </w:pPr>
            <w:r>
              <w:rPr>
                <w:snapToGrid/>
                <w:color w:val="auto"/>
                <w:sz w:val="18"/>
                <w:szCs w:val="18"/>
                <w:lang w:val="en-CA"/>
              </w:rPr>
              <w:t>1.77</w:t>
            </w:r>
            <w:r w:rsidRPr="00EC698C">
              <w:rPr>
                <w:snapToGrid/>
                <w:color w:val="auto"/>
                <w:sz w:val="18"/>
                <w:szCs w:val="18"/>
                <w:lang w:val="en-CA"/>
              </w:rPr>
              <w:t xml:space="preserve"> ± </w:t>
            </w:r>
            <w:r>
              <w:rPr>
                <w:snapToGrid/>
                <w:color w:val="auto"/>
                <w:sz w:val="18"/>
                <w:szCs w:val="18"/>
                <w:lang w:val="en-CA"/>
              </w:rPr>
              <w:t>0.43</w:t>
            </w:r>
          </w:p>
        </w:tc>
        <w:tc>
          <w:tcPr>
            <w:tcW w:w="1797" w:type="dxa"/>
            <w:tcBorders>
              <w:top w:val="single" w:sz="4" w:space="0" w:color="auto"/>
              <w:bottom w:val="single" w:sz="4" w:space="0" w:color="auto"/>
            </w:tcBorders>
            <w:vAlign w:val="center"/>
          </w:tcPr>
          <w:p w:rsidR="005671B9" w:rsidRDefault="005671B9" w:rsidP="00E05B35">
            <w:pPr>
              <w:pStyle w:val="MDPI42tablebody"/>
              <w:autoSpaceDE w:val="0"/>
              <w:autoSpaceDN w:val="0"/>
              <w:rPr>
                <w:snapToGrid/>
                <w:color w:val="auto"/>
                <w:sz w:val="18"/>
                <w:szCs w:val="18"/>
                <w:lang w:val="en-CA"/>
              </w:rPr>
            </w:pPr>
            <w:r>
              <w:rPr>
                <w:snapToGrid/>
                <w:color w:val="auto"/>
                <w:sz w:val="18"/>
                <w:szCs w:val="18"/>
                <w:lang w:val="en-CA"/>
              </w:rPr>
              <w:t>2.27</w:t>
            </w:r>
            <w:r w:rsidRPr="00EC698C">
              <w:rPr>
                <w:snapToGrid/>
                <w:color w:val="auto"/>
                <w:sz w:val="18"/>
                <w:szCs w:val="18"/>
                <w:lang w:val="en-CA"/>
              </w:rPr>
              <w:t xml:space="preserve"> ± </w:t>
            </w:r>
            <w:r>
              <w:rPr>
                <w:snapToGrid/>
                <w:color w:val="auto"/>
                <w:sz w:val="18"/>
                <w:szCs w:val="18"/>
                <w:lang w:val="en-CA"/>
              </w:rPr>
              <w:t>0.15</w:t>
            </w:r>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Pancreas</w:t>
            </w:r>
          </w:p>
        </w:tc>
        <w:tc>
          <w:tcPr>
            <w:tcW w:w="1559"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4.19</w:t>
            </w:r>
            <w:r w:rsidRPr="00EC698C">
              <w:rPr>
                <w:color w:val="auto"/>
                <w:sz w:val="18"/>
                <w:szCs w:val="18"/>
                <w:lang w:val="en-CA"/>
              </w:rPr>
              <w:t xml:space="preserve"> ± </w:t>
            </w:r>
            <w:r>
              <w:rPr>
                <w:color w:val="auto"/>
                <w:sz w:val="18"/>
                <w:szCs w:val="18"/>
                <w:lang w:val="en-CA"/>
              </w:rPr>
              <w:t>0.82</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2.83 </w:t>
            </w:r>
            <w:r w:rsidRPr="00EC698C">
              <w:rPr>
                <w:color w:val="auto"/>
                <w:sz w:val="18"/>
                <w:szCs w:val="18"/>
                <w:lang w:val="en-CA"/>
              </w:rPr>
              <w:t xml:space="preserve">± </w:t>
            </w:r>
            <w:r>
              <w:rPr>
                <w:color w:val="auto"/>
                <w:sz w:val="18"/>
                <w:szCs w:val="18"/>
                <w:lang w:val="en-CA"/>
              </w:rPr>
              <w:t>0.05</w:t>
            </w:r>
          </w:p>
        </w:tc>
        <w:tc>
          <w:tcPr>
            <w:tcW w:w="1797" w:type="dxa"/>
            <w:tcBorders>
              <w:top w:val="single" w:sz="4" w:space="0" w:color="auto"/>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2.11 </w:t>
            </w:r>
            <w:r w:rsidRPr="00EC698C">
              <w:rPr>
                <w:color w:val="auto"/>
                <w:sz w:val="18"/>
                <w:szCs w:val="18"/>
                <w:lang w:val="en-CA"/>
              </w:rPr>
              <w:t xml:space="preserve">± </w:t>
            </w:r>
            <w:r>
              <w:rPr>
                <w:color w:val="auto"/>
                <w:sz w:val="18"/>
                <w:szCs w:val="18"/>
                <w:lang w:val="en-CA"/>
              </w:rPr>
              <w:t>0.45</w:t>
            </w:r>
          </w:p>
        </w:tc>
      </w:tr>
      <w:tr w:rsidR="005671B9" w:rsidRPr="00EC698C" w:rsidTr="00E05B35">
        <w:trPr>
          <w:trHeight w:val="265"/>
          <w:jc w:val="center"/>
        </w:trPr>
        <w:tc>
          <w:tcPr>
            <w:tcW w:w="2127" w:type="dxa"/>
            <w:gridSpan w:val="2"/>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Stomach</w:t>
            </w:r>
          </w:p>
        </w:tc>
        <w:tc>
          <w:tcPr>
            <w:tcW w:w="1559"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1.90</w:t>
            </w:r>
            <w:r w:rsidRPr="00EC698C">
              <w:rPr>
                <w:color w:val="auto"/>
                <w:sz w:val="18"/>
                <w:szCs w:val="18"/>
                <w:lang w:val="en-CA"/>
              </w:rPr>
              <w:t xml:space="preserve"> ± </w:t>
            </w:r>
            <w:r>
              <w:rPr>
                <w:color w:val="auto"/>
                <w:sz w:val="18"/>
                <w:szCs w:val="18"/>
                <w:lang w:val="en-CA"/>
              </w:rPr>
              <w:t>0.29</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0.85</w:t>
            </w:r>
            <w:r w:rsidRPr="00EC698C">
              <w:rPr>
                <w:color w:val="auto"/>
                <w:sz w:val="18"/>
                <w:szCs w:val="18"/>
                <w:lang w:val="en-CA"/>
              </w:rPr>
              <w:t xml:space="preserve"> ± </w:t>
            </w:r>
            <w:r>
              <w:rPr>
                <w:color w:val="auto"/>
                <w:sz w:val="18"/>
                <w:szCs w:val="18"/>
                <w:lang w:val="en-CA"/>
              </w:rPr>
              <w:t>0.03</w:t>
            </w:r>
          </w:p>
        </w:tc>
        <w:tc>
          <w:tcPr>
            <w:tcW w:w="1797" w:type="dxa"/>
            <w:tcBorders>
              <w:top w:val="nil"/>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0.68</w:t>
            </w:r>
            <w:r w:rsidRPr="00EC698C">
              <w:rPr>
                <w:color w:val="auto"/>
                <w:sz w:val="18"/>
                <w:szCs w:val="18"/>
                <w:lang w:val="en-CA"/>
              </w:rPr>
              <w:t xml:space="preserve"> ± </w:t>
            </w:r>
            <w:r>
              <w:rPr>
                <w:color w:val="auto"/>
                <w:sz w:val="18"/>
                <w:szCs w:val="18"/>
                <w:lang w:val="en-CA"/>
              </w:rPr>
              <w:t>0.13</w:t>
            </w:r>
          </w:p>
        </w:tc>
      </w:tr>
      <w:tr w:rsidR="005671B9" w:rsidRPr="00EC698C" w:rsidTr="00E05B35">
        <w:trPr>
          <w:trHeight w:val="265"/>
          <w:jc w:val="center"/>
        </w:trPr>
        <w:tc>
          <w:tcPr>
            <w:tcW w:w="2127" w:type="dxa"/>
            <w:gridSpan w:val="2"/>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Intestine</w:t>
            </w:r>
          </w:p>
        </w:tc>
        <w:tc>
          <w:tcPr>
            <w:tcW w:w="1559"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1.12</w:t>
            </w:r>
            <w:r w:rsidRPr="00EC698C">
              <w:rPr>
                <w:color w:val="auto"/>
                <w:sz w:val="18"/>
                <w:szCs w:val="18"/>
                <w:lang w:val="en-CA"/>
              </w:rPr>
              <w:t xml:space="preserve"> ± </w:t>
            </w:r>
            <w:r>
              <w:rPr>
                <w:color w:val="auto"/>
                <w:sz w:val="18"/>
                <w:szCs w:val="18"/>
                <w:lang w:val="en-CA"/>
              </w:rPr>
              <w:t>0.10</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1.16</w:t>
            </w:r>
            <w:r w:rsidRPr="00EC698C">
              <w:rPr>
                <w:color w:val="auto"/>
                <w:sz w:val="18"/>
                <w:szCs w:val="18"/>
                <w:lang w:val="en-CA"/>
              </w:rPr>
              <w:t xml:space="preserve"> ± </w:t>
            </w:r>
            <w:r>
              <w:rPr>
                <w:color w:val="auto"/>
                <w:sz w:val="18"/>
                <w:szCs w:val="18"/>
                <w:lang w:val="en-CA"/>
              </w:rPr>
              <w:t>0.16</w:t>
            </w:r>
          </w:p>
        </w:tc>
        <w:tc>
          <w:tcPr>
            <w:tcW w:w="1797" w:type="dxa"/>
            <w:tcBorders>
              <w:top w:val="nil"/>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0.99</w:t>
            </w:r>
            <w:r w:rsidRPr="00EC698C">
              <w:rPr>
                <w:color w:val="auto"/>
                <w:sz w:val="18"/>
                <w:szCs w:val="18"/>
                <w:lang w:val="en-CA"/>
              </w:rPr>
              <w:t xml:space="preserve"> ± </w:t>
            </w:r>
            <w:r>
              <w:rPr>
                <w:color w:val="auto"/>
                <w:sz w:val="18"/>
                <w:szCs w:val="18"/>
                <w:lang w:val="en-CA"/>
              </w:rPr>
              <w:t>0.15</w:t>
            </w:r>
          </w:p>
        </w:tc>
      </w:tr>
      <w:tr w:rsidR="005671B9" w:rsidRPr="00EC698C" w:rsidTr="00E05B35">
        <w:trPr>
          <w:trHeight w:val="265"/>
          <w:jc w:val="center"/>
        </w:trPr>
        <w:tc>
          <w:tcPr>
            <w:tcW w:w="2127" w:type="dxa"/>
            <w:gridSpan w:val="2"/>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Kidneys</w:t>
            </w:r>
          </w:p>
        </w:tc>
        <w:tc>
          <w:tcPr>
            <w:tcW w:w="1559"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9.99</w:t>
            </w:r>
            <w:r w:rsidRPr="00EC698C">
              <w:rPr>
                <w:color w:val="auto"/>
                <w:sz w:val="18"/>
                <w:szCs w:val="18"/>
                <w:lang w:val="en-CA"/>
              </w:rPr>
              <w:t xml:space="preserve"> ± </w:t>
            </w:r>
            <w:r>
              <w:rPr>
                <w:color w:val="auto"/>
                <w:sz w:val="18"/>
                <w:szCs w:val="18"/>
                <w:lang w:val="en-CA"/>
              </w:rPr>
              <w:t>0.87</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9.98</w:t>
            </w:r>
            <w:r w:rsidRPr="00EC698C">
              <w:rPr>
                <w:color w:val="auto"/>
                <w:sz w:val="18"/>
                <w:szCs w:val="18"/>
                <w:lang w:val="en-CA"/>
              </w:rPr>
              <w:t xml:space="preserve"> ± </w:t>
            </w:r>
            <w:r>
              <w:rPr>
                <w:color w:val="auto"/>
                <w:sz w:val="18"/>
                <w:szCs w:val="18"/>
                <w:lang w:val="en-CA"/>
              </w:rPr>
              <w:t>1.12</w:t>
            </w:r>
          </w:p>
        </w:tc>
        <w:tc>
          <w:tcPr>
            <w:tcW w:w="1797" w:type="dxa"/>
            <w:tcBorders>
              <w:top w:val="nil"/>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13.20</w:t>
            </w:r>
            <w:r w:rsidRPr="00EC698C">
              <w:rPr>
                <w:color w:val="auto"/>
                <w:sz w:val="18"/>
                <w:szCs w:val="18"/>
                <w:lang w:val="en-CA"/>
              </w:rPr>
              <w:t xml:space="preserve"> ± </w:t>
            </w:r>
            <w:r>
              <w:rPr>
                <w:color w:val="auto"/>
                <w:sz w:val="18"/>
                <w:szCs w:val="18"/>
                <w:lang w:val="en-CA"/>
              </w:rPr>
              <w:t>1.53</w:t>
            </w:r>
          </w:p>
        </w:tc>
      </w:tr>
      <w:tr w:rsidR="005671B9" w:rsidRPr="00EC698C" w:rsidTr="00E05B35">
        <w:trPr>
          <w:trHeight w:val="265"/>
          <w:jc w:val="center"/>
        </w:trPr>
        <w:tc>
          <w:tcPr>
            <w:tcW w:w="2127" w:type="dxa"/>
            <w:gridSpan w:val="2"/>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Liver</w:t>
            </w:r>
          </w:p>
        </w:tc>
        <w:tc>
          <w:tcPr>
            <w:tcW w:w="1559"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1.77</w:t>
            </w:r>
            <w:r w:rsidRPr="00EC698C">
              <w:rPr>
                <w:color w:val="auto"/>
                <w:sz w:val="18"/>
                <w:szCs w:val="18"/>
                <w:lang w:val="en-CA"/>
              </w:rPr>
              <w:t xml:space="preserve"> ± </w:t>
            </w:r>
            <w:r>
              <w:rPr>
                <w:color w:val="auto"/>
                <w:sz w:val="18"/>
                <w:szCs w:val="18"/>
                <w:lang w:val="en-CA"/>
              </w:rPr>
              <w:t>0.23</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1.70</w:t>
            </w:r>
            <w:r w:rsidRPr="00EC698C">
              <w:rPr>
                <w:color w:val="auto"/>
                <w:sz w:val="18"/>
                <w:szCs w:val="18"/>
                <w:lang w:val="en-CA"/>
              </w:rPr>
              <w:t xml:space="preserve"> ± </w:t>
            </w:r>
            <w:r>
              <w:rPr>
                <w:color w:val="auto"/>
                <w:sz w:val="18"/>
                <w:szCs w:val="18"/>
                <w:lang w:val="en-CA"/>
              </w:rPr>
              <w:t>0.24</w:t>
            </w:r>
          </w:p>
        </w:tc>
        <w:tc>
          <w:tcPr>
            <w:tcW w:w="1797" w:type="dxa"/>
            <w:tcBorders>
              <w:top w:val="nil"/>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3.45</w:t>
            </w:r>
            <w:r w:rsidRPr="00EC698C">
              <w:rPr>
                <w:color w:val="auto"/>
                <w:sz w:val="18"/>
                <w:szCs w:val="18"/>
                <w:lang w:val="en-CA"/>
              </w:rPr>
              <w:t xml:space="preserve"> ± </w:t>
            </w:r>
            <w:r>
              <w:rPr>
                <w:color w:val="auto"/>
                <w:sz w:val="18"/>
                <w:szCs w:val="18"/>
                <w:lang w:val="en-CA"/>
              </w:rPr>
              <w:t>0.42</w:t>
            </w:r>
          </w:p>
        </w:tc>
      </w:tr>
      <w:tr w:rsidR="005671B9" w:rsidRPr="00EC698C" w:rsidTr="00E05B35">
        <w:trPr>
          <w:trHeight w:val="265"/>
          <w:jc w:val="center"/>
        </w:trPr>
        <w:tc>
          <w:tcPr>
            <w:tcW w:w="2127" w:type="dxa"/>
            <w:gridSpan w:val="2"/>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Heart</w:t>
            </w:r>
          </w:p>
        </w:tc>
        <w:tc>
          <w:tcPr>
            <w:tcW w:w="1559"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1.81</w:t>
            </w:r>
            <w:r w:rsidRPr="00EC698C">
              <w:rPr>
                <w:color w:val="auto"/>
                <w:sz w:val="18"/>
                <w:szCs w:val="18"/>
                <w:lang w:val="en-CA"/>
              </w:rPr>
              <w:t xml:space="preserve"> ± </w:t>
            </w:r>
            <w:r>
              <w:rPr>
                <w:color w:val="auto"/>
                <w:sz w:val="18"/>
                <w:szCs w:val="18"/>
                <w:lang w:val="en-CA"/>
              </w:rPr>
              <w:t>0.42</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1.10</w:t>
            </w:r>
            <w:r w:rsidRPr="00EC698C">
              <w:rPr>
                <w:color w:val="auto"/>
                <w:sz w:val="18"/>
                <w:szCs w:val="18"/>
                <w:lang w:val="en-CA"/>
              </w:rPr>
              <w:t xml:space="preserve"> ± </w:t>
            </w:r>
            <w:r>
              <w:rPr>
                <w:color w:val="auto"/>
                <w:sz w:val="18"/>
                <w:szCs w:val="18"/>
                <w:lang w:val="en-CA"/>
              </w:rPr>
              <w:t>0.05</w:t>
            </w:r>
          </w:p>
        </w:tc>
        <w:tc>
          <w:tcPr>
            <w:tcW w:w="1797" w:type="dxa"/>
            <w:tcBorders>
              <w:top w:val="nil"/>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0.87</w:t>
            </w:r>
            <w:r w:rsidRPr="00EC698C">
              <w:rPr>
                <w:color w:val="auto"/>
                <w:sz w:val="18"/>
                <w:szCs w:val="18"/>
                <w:lang w:val="en-CA"/>
              </w:rPr>
              <w:t xml:space="preserve"> ± </w:t>
            </w:r>
            <w:r>
              <w:rPr>
                <w:color w:val="auto"/>
                <w:sz w:val="18"/>
                <w:szCs w:val="18"/>
                <w:lang w:val="en-CA"/>
              </w:rPr>
              <w:t>0.06</w:t>
            </w:r>
          </w:p>
        </w:tc>
      </w:tr>
      <w:tr w:rsidR="005671B9" w:rsidRPr="00EC698C" w:rsidTr="00E05B35">
        <w:trPr>
          <w:trHeight w:val="265"/>
          <w:jc w:val="center"/>
        </w:trPr>
        <w:tc>
          <w:tcPr>
            <w:tcW w:w="2127" w:type="dxa"/>
            <w:gridSpan w:val="2"/>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Lung</w:t>
            </w:r>
          </w:p>
        </w:tc>
        <w:tc>
          <w:tcPr>
            <w:tcW w:w="1559"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4.16</w:t>
            </w:r>
            <w:r w:rsidRPr="00EC698C">
              <w:rPr>
                <w:color w:val="auto"/>
                <w:sz w:val="18"/>
                <w:szCs w:val="18"/>
                <w:lang w:val="en-CA"/>
              </w:rPr>
              <w:t xml:space="preserve"> ± </w:t>
            </w:r>
            <w:r>
              <w:rPr>
                <w:color w:val="auto"/>
                <w:sz w:val="18"/>
                <w:szCs w:val="18"/>
                <w:lang w:val="en-CA"/>
              </w:rPr>
              <w:t>1.37</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2.18</w:t>
            </w:r>
            <w:r w:rsidRPr="00EC698C">
              <w:rPr>
                <w:color w:val="auto"/>
                <w:sz w:val="18"/>
                <w:szCs w:val="18"/>
                <w:lang w:val="en-CA"/>
              </w:rPr>
              <w:t xml:space="preserve"> ± </w:t>
            </w:r>
            <w:r>
              <w:rPr>
                <w:color w:val="auto"/>
                <w:sz w:val="18"/>
                <w:szCs w:val="18"/>
                <w:lang w:val="en-CA"/>
              </w:rPr>
              <w:t>0.44</w:t>
            </w:r>
          </w:p>
        </w:tc>
        <w:tc>
          <w:tcPr>
            <w:tcW w:w="1797" w:type="dxa"/>
            <w:tcBorders>
              <w:top w:val="nil"/>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0.94</w:t>
            </w:r>
            <w:r w:rsidRPr="00EC698C">
              <w:rPr>
                <w:color w:val="auto"/>
                <w:sz w:val="18"/>
                <w:szCs w:val="18"/>
                <w:lang w:val="en-CA"/>
              </w:rPr>
              <w:t xml:space="preserve"> ± </w:t>
            </w:r>
            <w:r>
              <w:rPr>
                <w:color w:val="auto"/>
                <w:sz w:val="18"/>
                <w:szCs w:val="18"/>
                <w:lang w:val="en-CA"/>
              </w:rPr>
              <w:t>0.11</w:t>
            </w:r>
          </w:p>
        </w:tc>
      </w:tr>
      <w:tr w:rsidR="005671B9" w:rsidRPr="00EC698C" w:rsidTr="00E05B35">
        <w:trPr>
          <w:trHeight w:val="265"/>
          <w:jc w:val="center"/>
        </w:trPr>
        <w:tc>
          <w:tcPr>
            <w:tcW w:w="2127" w:type="dxa"/>
            <w:gridSpan w:val="2"/>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Muscle</w:t>
            </w:r>
          </w:p>
        </w:tc>
        <w:tc>
          <w:tcPr>
            <w:tcW w:w="1559"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2.32</w:t>
            </w:r>
            <w:r w:rsidRPr="00EC698C">
              <w:rPr>
                <w:color w:val="auto"/>
                <w:sz w:val="18"/>
                <w:szCs w:val="18"/>
                <w:lang w:val="en-CA"/>
              </w:rPr>
              <w:t xml:space="preserve"> ± </w:t>
            </w:r>
            <w:r>
              <w:rPr>
                <w:color w:val="auto"/>
                <w:sz w:val="18"/>
                <w:szCs w:val="18"/>
                <w:lang w:val="en-CA"/>
              </w:rPr>
              <w:t>0.32</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1.98</w:t>
            </w:r>
            <w:r w:rsidRPr="00EC698C">
              <w:rPr>
                <w:color w:val="auto"/>
                <w:sz w:val="18"/>
                <w:szCs w:val="18"/>
                <w:lang w:val="en-CA"/>
              </w:rPr>
              <w:t xml:space="preserve"> ± </w:t>
            </w:r>
            <w:r>
              <w:rPr>
                <w:color w:val="auto"/>
                <w:sz w:val="18"/>
                <w:szCs w:val="18"/>
                <w:lang w:val="en-CA"/>
              </w:rPr>
              <w:t>0.29</w:t>
            </w:r>
          </w:p>
        </w:tc>
        <w:tc>
          <w:tcPr>
            <w:tcW w:w="1797" w:type="dxa"/>
            <w:tcBorders>
              <w:top w:val="nil"/>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1.24</w:t>
            </w:r>
            <w:r w:rsidRPr="00EC698C">
              <w:rPr>
                <w:color w:val="auto"/>
                <w:sz w:val="18"/>
                <w:szCs w:val="18"/>
                <w:lang w:val="en-CA"/>
              </w:rPr>
              <w:t xml:space="preserve"> ± </w:t>
            </w:r>
            <w:r>
              <w:rPr>
                <w:color w:val="auto"/>
                <w:sz w:val="18"/>
                <w:szCs w:val="18"/>
                <w:lang w:val="en-CA"/>
              </w:rPr>
              <w:t>0.03</w:t>
            </w:r>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Femur</w:t>
            </w:r>
          </w:p>
        </w:tc>
        <w:tc>
          <w:tcPr>
            <w:tcW w:w="1559"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6.67</w:t>
            </w:r>
            <w:r w:rsidRPr="00EC698C">
              <w:rPr>
                <w:color w:val="auto"/>
                <w:sz w:val="18"/>
                <w:szCs w:val="18"/>
                <w:lang w:val="en-CA"/>
              </w:rPr>
              <w:t xml:space="preserve"> ± </w:t>
            </w:r>
            <w:r>
              <w:rPr>
                <w:color w:val="auto"/>
                <w:sz w:val="18"/>
                <w:szCs w:val="18"/>
                <w:lang w:val="en-CA"/>
              </w:rPr>
              <w:t>1.50</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8.24</w:t>
            </w:r>
            <w:r w:rsidRPr="00EC698C">
              <w:rPr>
                <w:color w:val="auto"/>
                <w:sz w:val="18"/>
                <w:szCs w:val="18"/>
                <w:lang w:val="en-CA"/>
              </w:rPr>
              <w:t xml:space="preserve"> ± </w:t>
            </w:r>
            <w:r>
              <w:rPr>
                <w:color w:val="auto"/>
                <w:sz w:val="18"/>
                <w:szCs w:val="18"/>
                <w:lang w:val="en-CA"/>
              </w:rPr>
              <w:t>0.86</w:t>
            </w:r>
          </w:p>
        </w:tc>
        <w:tc>
          <w:tcPr>
            <w:tcW w:w="1797" w:type="dxa"/>
            <w:tcBorders>
              <w:top w:val="single" w:sz="4" w:space="0" w:color="auto"/>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4.00</w:t>
            </w:r>
            <w:r w:rsidRPr="00EC698C">
              <w:rPr>
                <w:color w:val="auto"/>
                <w:sz w:val="18"/>
                <w:szCs w:val="18"/>
                <w:lang w:val="en-CA"/>
              </w:rPr>
              <w:t xml:space="preserve"> ± </w:t>
            </w:r>
            <w:r>
              <w:rPr>
                <w:color w:val="auto"/>
                <w:sz w:val="18"/>
                <w:szCs w:val="18"/>
                <w:lang w:val="en-CA"/>
              </w:rPr>
              <w:t>0.89</w:t>
            </w:r>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HT1080hFAP tumor</w:t>
            </w:r>
          </w:p>
        </w:tc>
        <w:tc>
          <w:tcPr>
            <w:tcW w:w="1559"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7.04</w:t>
            </w:r>
            <w:r w:rsidRPr="00EC698C">
              <w:rPr>
                <w:color w:val="auto"/>
                <w:sz w:val="18"/>
                <w:szCs w:val="18"/>
                <w:lang w:val="en-CA"/>
              </w:rPr>
              <w:t xml:space="preserve"> ± </w:t>
            </w:r>
            <w:r>
              <w:rPr>
                <w:color w:val="auto"/>
                <w:sz w:val="18"/>
                <w:szCs w:val="18"/>
                <w:lang w:val="en-CA"/>
              </w:rPr>
              <w:t>0.91</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7.98</w:t>
            </w:r>
            <w:r w:rsidRPr="00EC698C">
              <w:rPr>
                <w:color w:val="auto"/>
                <w:sz w:val="18"/>
                <w:szCs w:val="18"/>
                <w:lang w:val="en-CA"/>
              </w:rPr>
              <w:t xml:space="preserve"> ± </w:t>
            </w:r>
            <w:r>
              <w:rPr>
                <w:color w:val="auto"/>
                <w:sz w:val="18"/>
                <w:szCs w:val="18"/>
                <w:lang w:val="en-CA"/>
              </w:rPr>
              <w:t>0.42</w:t>
            </w:r>
          </w:p>
        </w:tc>
        <w:tc>
          <w:tcPr>
            <w:tcW w:w="1797" w:type="dxa"/>
            <w:tcBorders>
              <w:top w:val="single" w:sz="4" w:space="0" w:color="auto"/>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7.48</w:t>
            </w:r>
            <w:r w:rsidRPr="00EC698C">
              <w:rPr>
                <w:color w:val="auto"/>
                <w:sz w:val="18"/>
                <w:szCs w:val="18"/>
                <w:lang w:val="en-CA"/>
              </w:rPr>
              <w:t xml:space="preserve"> ± </w:t>
            </w:r>
            <w:r>
              <w:rPr>
                <w:color w:val="auto"/>
                <w:sz w:val="18"/>
                <w:szCs w:val="18"/>
                <w:lang w:val="en-CA"/>
              </w:rPr>
              <w:t>0.79</w:t>
            </w:r>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HT1080 tumor</w:t>
            </w:r>
          </w:p>
        </w:tc>
        <w:tc>
          <w:tcPr>
            <w:tcW w:w="1559"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1.95</w:t>
            </w:r>
            <w:r w:rsidRPr="00EC698C">
              <w:rPr>
                <w:color w:val="auto"/>
                <w:sz w:val="18"/>
                <w:szCs w:val="18"/>
                <w:lang w:val="en-CA"/>
              </w:rPr>
              <w:t xml:space="preserve"> ± </w:t>
            </w:r>
            <w:r>
              <w:rPr>
                <w:color w:val="auto"/>
                <w:sz w:val="18"/>
                <w:szCs w:val="18"/>
                <w:lang w:val="en-CA"/>
              </w:rPr>
              <w:t>0.39</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2.63</w:t>
            </w:r>
            <w:r w:rsidRPr="00EC698C">
              <w:rPr>
                <w:color w:val="auto"/>
                <w:sz w:val="18"/>
                <w:szCs w:val="18"/>
                <w:lang w:val="en-CA"/>
              </w:rPr>
              <w:t xml:space="preserve"> ± </w:t>
            </w:r>
            <w:r>
              <w:rPr>
                <w:color w:val="auto"/>
                <w:sz w:val="18"/>
                <w:szCs w:val="18"/>
                <w:lang w:val="en-CA"/>
              </w:rPr>
              <w:t>1.31</w:t>
            </w:r>
          </w:p>
        </w:tc>
        <w:tc>
          <w:tcPr>
            <w:tcW w:w="1797" w:type="dxa"/>
            <w:tcBorders>
              <w:top w:val="single" w:sz="4" w:space="0" w:color="auto"/>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1.50</w:t>
            </w:r>
            <w:r w:rsidRPr="00EC698C">
              <w:rPr>
                <w:color w:val="auto"/>
                <w:sz w:val="18"/>
                <w:szCs w:val="18"/>
                <w:lang w:val="en-CA"/>
              </w:rPr>
              <w:t xml:space="preserve"> ± </w:t>
            </w:r>
            <w:r>
              <w:rPr>
                <w:color w:val="auto"/>
                <w:sz w:val="18"/>
                <w:szCs w:val="18"/>
                <w:lang w:val="en-CA"/>
              </w:rPr>
              <w:t>0.26</w:t>
            </w:r>
          </w:p>
        </w:tc>
      </w:tr>
      <w:tr w:rsidR="005671B9" w:rsidRPr="00EC698C" w:rsidTr="00E05B35">
        <w:trPr>
          <w:trHeight w:val="252"/>
          <w:jc w:val="center"/>
        </w:trPr>
        <w:tc>
          <w:tcPr>
            <w:tcW w:w="2127" w:type="dxa"/>
            <w:gridSpan w:val="2"/>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HT1080hFAP/HT1080 ratio</w:t>
            </w:r>
          </w:p>
        </w:tc>
        <w:tc>
          <w:tcPr>
            <w:tcW w:w="1559"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bookmarkStart w:id="87" w:name="_Hlk195451518"/>
            <w:r>
              <w:rPr>
                <w:color w:val="auto"/>
                <w:sz w:val="18"/>
                <w:szCs w:val="18"/>
                <w:lang w:val="en-CA"/>
              </w:rPr>
              <w:t xml:space="preserve">4.17 </w:t>
            </w:r>
            <w:r w:rsidRPr="00EC698C">
              <w:rPr>
                <w:color w:val="auto"/>
                <w:sz w:val="18"/>
                <w:szCs w:val="18"/>
                <w:lang w:val="en-CA"/>
              </w:rPr>
              <w:t>±</w:t>
            </w:r>
            <w:r>
              <w:rPr>
                <w:color w:val="auto"/>
                <w:sz w:val="18"/>
                <w:szCs w:val="18"/>
                <w:lang w:val="en-CA"/>
              </w:rPr>
              <w:t xml:space="preserve"> 0.80</w:t>
            </w:r>
            <w:bookmarkEnd w:id="87"/>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3.37 </w:t>
            </w:r>
            <w:r w:rsidRPr="00EC698C">
              <w:rPr>
                <w:color w:val="auto"/>
                <w:sz w:val="18"/>
                <w:szCs w:val="18"/>
                <w:lang w:val="en-CA"/>
              </w:rPr>
              <w:t>±</w:t>
            </w:r>
            <w:r>
              <w:rPr>
                <w:color w:val="auto"/>
                <w:sz w:val="18"/>
                <w:szCs w:val="18"/>
                <w:lang w:val="en-CA"/>
              </w:rPr>
              <w:t xml:space="preserve"> 1.62</w:t>
            </w:r>
          </w:p>
        </w:tc>
        <w:tc>
          <w:tcPr>
            <w:tcW w:w="1797"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bookmarkStart w:id="88" w:name="_Hlk195451607"/>
            <w:r>
              <w:rPr>
                <w:color w:val="auto"/>
                <w:sz w:val="18"/>
                <w:szCs w:val="18"/>
                <w:lang w:val="en-CA"/>
              </w:rPr>
              <w:t xml:space="preserve">4.75 </w:t>
            </w:r>
            <w:r w:rsidRPr="00EC698C">
              <w:rPr>
                <w:color w:val="auto"/>
                <w:sz w:val="18"/>
                <w:szCs w:val="18"/>
                <w:lang w:val="en-CA"/>
              </w:rPr>
              <w:t>±</w:t>
            </w:r>
            <w:r>
              <w:rPr>
                <w:color w:val="auto"/>
                <w:sz w:val="18"/>
                <w:szCs w:val="18"/>
                <w:lang w:val="en-CA"/>
              </w:rPr>
              <w:t xml:space="preserve"> 1.16</w:t>
            </w:r>
            <w:bookmarkEnd w:id="88"/>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HT1080hFAP/muscle</w:t>
            </w:r>
          </w:p>
        </w:tc>
        <w:tc>
          <w:tcPr>
            <w:tcW w:w="1559"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bookmarkStart w:id="89" w:name="_Hlk195451652"/>
            <w:r>
              <w:rPr>
                <w:color w:val="auto"/>
                <w:sz w:val="18"/>
                <w:szCs w:val="18"/>
                <w:lang w:val="en-CA"/>
              </w:rPr>
              <w:t xml:space="preserve">3.05 </w:t>
            </w:r>
            <w:r w:rsidRPr="00EC698C">
              <w:rPr>
                <w:color w:val="auto"/>
                <w:sz w:val="18"/>
                <w:szCs w:val="18"/>
                <w:lang w:val="en-CA"/>
              </w:rPr>
              <w:t>±</w:t>
            </w:r>
            <w:r>
              <w:rPr>
                <w:color w:val="auto"/>
                <w:sz w:val="18"/>
                <w:szCs w:val="18"/>
                <w:lang w:val="en-CA"/>
              </w:rPr>
              <w:t xml:space="preserve"> 0.20</w:t>
            </w:r>
            <w:bookmarkEnd w:id="89"/>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4.16 </w:t>
            </w:r>
            <w:r w:rsidRPr="00EC698C">
              <w:rPr>
                <w:color w:val="auto"/>
                <w:sz w:val="18"/>
                <w:szCs w:val="18"/>
                <w:lang w:val="en-CA"/>
              </w:rPr>
              <w:t>±</w:t>
            </w:r>
            <w:r>
              <w:rPr>
                <w:color w:val="auto"/>
                <w:sz w:val="18"/>
                <w:szCs w:val="18"/>
                <w:lang w:val="en-CA"/>
              </w:rPr>
              <w:t xml:space="preserve"> 1.10</w:t>
            </w:r>
          </w:p>
        </w:tc>
        <w:tc>
          <w:tcPr>
            <w:tcW w:w="1797"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bookmarkStart w:id="90" w:name="_Hlk195451687"/>
            <w:r>
              <w:rPr>
                <w:color w:val="auto"/>
                <w:sz w:val="18"/>
                <w:szCs w:val="18"/>
                <w:lang w:val="en-CA"/>
              </w:rPr>
              <w:t xml:space="preserve">6.05 </w:t>
            </w:r>
            <w:r w:rsidRPr="00EC698C">
              <w:rPr>
                <w:color w:val="auto"/>
                <w:sz w:val="18"/>
                <w:szCs w:val="18"/>
                <w:lang w:val="en-CA"/>
              </w:rPr>
              <w:t>±</w:t>
            </w:r>
            <w:r>
              <w:rPr>
                <w:color w:val="auto"/>
                <w:sz w:val="18"/>
                <w:szCs w:val="18"/>
                <w:lang w:val="en-CA"/>
              </w:rPr>
              <w:t xml:space="preserve"> 0.69</w:t>
            </w:r>
            <w:bookmarkEnd w:id="90"/>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HT1080hFAP/liver</w:t>
            </w:r>
          </w:p>
        </w:tc>
        <w:tc>
          <w:tcPr>
            <w:tcW w:w="1559"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4.00 </w:t>
            </w:r>
            <w:r w:rsidRPr="00EC698C">
              <w:rPr>
                <w:color w:val="auto"/>
                <w:sz w:val="18"/>
                <w:szCs w:val="18"/>
                <w:lang w:val="en-CA"/>
              </w:rPr>
              <w:t>±</w:t>
            </w:r>
            <w:r>
              <w:rPr>
                <w:color w:val="auto"/>
                <w:sz w:val="18"/>
                <w:szCs w:val="18"/>
                <w:lang w:val="en-CA"/>
              </w:rPr>
              <w:t xml:space="preserve"> 0.42</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4.84 </w:t>
            </w:r>
            <w:r w:rsidRPr="00EC698C">
              <w:rPr>
                <w:color w:val="auto"/>
                <w:sz w:val="18"/>
                <w:szCs w:val="18"/>
                <w:lang w:val="en-CA"/>
              </w:rPr>
              <w:t>±</w:t>
            </w:r>
            <w:r>
              <w:rPr>
                <w:color w:val="auto"/>
                <w:sz w:val="18"/>
                <w:szCs w:val="18"/>
                <w:lang w:val="en-CA"/>
              </w:rPr>
              <w:t xml:space="preserve"> 1.22</w:t>
            </w:r>
          </w:p>
        </w:tc>
        <w:tc>
          <w:tcPr>
            <w:tcW w:w="1797"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2.17 </w:t>
            </w:r>
            <w:r w:rsidRPr="00EC698C">
              <w:rPr>
                <w:color w:val="auto"/>
                <w:sz w:val="18"/>
                <w:szCs w:val="18"/>
                <w:lang w:val="en-CA"/>
              </w:rPr>
              <w:t>±</w:t>
            </w:r>
            <w:r>
              <w:rPr>
                <w:color w:val="auto"/>
                <w:sz w:val="18"/>
                <w:szCs w:val="18"/>
                <w:lang w:val="en-CA"/>
              </w:rPr>
              <w:t xml:space="preserve"> 0.05</w:t>
            </w:r>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lastRenderedPageBreak/>
              <w:t>HT1080hFAP/kidney</w:t>
            </w:r>
          </w:p>
        </w:tc>
        <w:tc>
          <w:tcPr>
            <w:tcW w:w="1559"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0.71 </w:t>
            </w:r>
            <w:r w:rsidRPr="00EC698C">
              <w:rPr>
                <w:color w:val="auto"/>
                <w:sz w:val="18"/>
                <w:szCs w:val="18"/>
                <w:lang w:val="en-CA"/>
              </w:rPr>
              <w:t>±</w:t>
            </w:r>
            <w:r>
              <w:rPr>
                <w:color w:val="auto"/>
                <w:sz w:val="18"/>
                <w:szCs w:val="18"/>
                <w:lang w:val="en-CA"/>
              </w:rPr>
              <w:t xml:space="preserve"> 0.14</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0.81 </w:t>
            </w:r>
            <w:r w:rsidRPr="00EC698C">
              <w:rPr>
                <w:color w:val="auto"/>
                <w:sz w:val="18"/>
                <w:szCs w:val="18"/>
                <w:lang w:val="en-CA"/>
              </w:rPr>
              <w:t>±</w:t>
            </w:r>
            <w:r>
              <w:rPr>
                <w:color w:val="auto"/>
                <w:sz w:val="18"/>
                <w:szCs w:val="18"/>
                <w:lang w:val="en-CA"/>
              </w:rPr>
              <w:t xml:space="preserve"> 0.10</w:t>
            </w:r>
          </w:p>
        </w:tc>
        <w:tc>
          <w:tcPr>
            <w:tcW w:w="1797"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0.57 </w:t>
            </w:r>
            <w:r w:rsidRPr="00EC698C">
              <w:rPr>
                <w:color w:val="auto"/>
                <w:sz w:val="18"/>
                <w:szCs w:val="18"/>
                <w:lang w:val="en-CA"/>
              </w:rPr>
              <w:t>±</w:t>
            </w:r>
            <w:r>
              <w:rPr>
                <w:color w:val="auto"/>
                <w:sz w:val="18"/>
                <w:szCs w:val="18"/>
                <w:lang w:val="en-CA"/>
              </w:rPr>
              <w:t xml:space="preserve"> 0.06</w:t>
            </w:r>
          </w:p>
        </w:tc>
      </w:tr>
      <w:tr w:rsidR="005671B9" w:rsidRPr="00EC698C" w:rsidTr="00E05B35">
        <w:trPr>
          <w:trHeight w:val="253"/>
          <w:jc w:val="center"/>
        </w:trPr>
        <w:tc>
          <w:tcPr>
            <w:tcW w:w="7751" w:type="dxa"/>
            <w:gridSpan w:val="5"/>
            <w:tcBorders>
              <w:top w:val="single" w:sz="8" w:space="0" w:color="auto"/>
              <w:bottom w:val="single" w:sz="4" w:space="0" w:color="auto"/>
            </w:tcBorders>
            <w:shd w:val="clear" w:color="auto" w:fill="auto"/>
            <w:vAlign w:val="center"/>
          </w:tcPr>
          <w:p w:rsidR="005671B9" w:rsidRDefault="005671B9" w:rsidP="00E05B35">
            <w:pPr>
              <w:pStyle w:val="MDPI42tablebody"/>
              <w:autoSpaceDE w:val="0"/>
              <w:autoSpaceDN w:val="0"/>
              <w:jc w:val="left"/>
              <w:rPr>
                <w:b/>
                <w:bCs/>
                <w:color w:val="auto"/>
                <w:szCs w:val="18"/>
                <w:lang w:val="en-CA"/>
              </w:rPr>
            </w:pPr>
          </w:p>
          <w:p w:rsidR="005671B9" w:rsidRPr="00A55497" w:rsidRDefault="005671B9" w:rsidP="00E05B35">
            <w:pPr>
              <w:pStyle w:val="MDPI42tablebody"/>
              <w:autoSpaceDE w:val="0"/>
              <w:autoSpaceDN w:val="0"/>
              <w:rPr>
                <w:b/>
                <w:bCs/>
                <w:color w:val="auto"/>
                <w:szCs w:val="18"/>
                <w:lang w:val="en-CA"/>
              </w:rPr>
            </w:pPr>
          </w:p>
        </w:tc>
      </w:tr>
      <w:tr w:rsidR="005671B9" w:rsidRPr="00EC698C" w:rsidTr="00E05B35">
        <w:trPr>
          <w:trHeight w:val="253"/>
          <w:jc w:val="center"/>
        </w:trPr>
        <w:tc>
          <w:tcPr>
            <w:tcW w:w="2127" w:type="dxa"/>
            <w:gridSpan w:val="2"/>
            <w:tcBorders>
              <w:top w:val="single" w:sz="8"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b/>
                <w:bCs/>
                <w:color w:val="auto"/>
                <w:sz w:val="18"/>
                <w:szCs w:val="18"/>
                <w:lang w:val="en-CA"/>
              </w:rPr>
            </w:pPr>
            <w:r>
              <w:rPr>
                <w:b/>
                <w:bCs/>
                <w:color w:val="auto"/>
                <w:szCs w:val="18"/>
                <w:lang w:val="en-CA"/>
              </w:rPr>
              <w:t>Table S4C</w:t>
            </w:r>
          </w:p>
        </w:tc>
        <w:tc>
          <w:tcPr>
            <w:tcW w:w="5624" w:type="dxa"/>
            <w:gridSpan w:val="3"/>
            <w:tcBorders>
              <w:top w:val="single" w:sz="8" w:space="0" w:color="auto"/>
              <w:bottom w:val="single" w:sz="4" w:space="0" w:color="auto"/>
            </w:tcBorders>
            <w:shd w:val="clear" w:color="auto" w:fill="auto"/>
            <w:vAlign w:val="center"/>
          </w:tcPr>
          <w:p w:rsidR="005671B9" w:rsidRDefault="005671B9" w:rsidP="00E05B35">
            <w:pPr>
              <w:pStyle w:val="MDPI42tablebody"/>
              <w:autoSpaceDE w:val="0"/>
              <w:autoSpaceDN w:val="0"/>
              <w:rPr>
                <w:b/>
                <w:bCs/>
                <w:color w:val="auto"/>
                <w:sz w:val="24"/>
                <w:szCs w:val="18"/>
                <w:lang w:val="en-CA"/>
              </w:rPr>
            </w:pPr>
            <w:r w:rsidRPr="00A55497">
              <w:rPr>
                <w:b/>
                <w:bCs/>
                <w:color w:val="auto"/>
                <w:sz w:val="24"/>
                <w:szCs w:val="18"/>
                <w:lang w:val="en-CA"/>
              </w:rPr>
              <w:t>[</w:t>
            </w:r>
            <w:r w:rsidRPr="00A55497">
              <w:rPr>
                <w:b/>
                <w:bCs/>
                <w:color w:val="auto"/>
                <w:sz w:val="24"/>
                <w:szCs w:val="18"/>
                <w:vertAlign w:val="superscript"/>
                <w:lang w:val="en-CA"/>
              </w:rPr>
              <w:t>67</w:t>
            </w:r>
            <w:r w:rsidRPr="00A55497">
              <w:rPr>
                <w:b/>
                <w:bCs/>
                <w:color w:val="auto"/>
                <w:sz w:val="24"/>
                <w:szCs w:val="18"/>
                <w:lang w:val="en-CA"/>
              </w:rPr>
              <w:t>Ga]Ga-s775z-FFAPi</w:t>
            </w:r>
          </w:p>
        </w:tc>
      </w:tr>
      <w:tr w:rsidR="005671B9" w:rsidRPr="00EC698C" w:rsidTr="00E05B35">
        <w:trPr>
          <w:trHeight w:val="253"/>
          <w:jc w:val="center"/>
        </w:trPr>
        <w:tc>
          <w:tcPr>
            <w:tcW w:w="2127" w:type="dxa"/>
            <w:gridSpan w:val="2"/>
            <w:tcBorders>
              <w:top w:val="single" w:sz="8"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b/>
                <w:bCs/>
                <w:color w:val="auto"/>
                <w:sz w:val="18"/>
                <w:szCs w:val="18"/>
                <w:lang w:val="en-CA"/>
              </w:rPr>
            </w:pPr>
          </w:p>
        </w:tc>
        <w:tc>
          <w:tcPr>
            <w:tcW w:w="1559" w:type="dxa"/>
            <w:tcBorders>
              <w:top w:val="single" w:sz="8"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b/>
                <w:bCs/>
                <w:color w:val="auto"/>
                <w:sz w:val="18"/>
                <w:szCs w:val="18"/>
                <w:lang w:val="en-CA"/>
              </w:rPr>
            </w:pPr>
            <w:r w:rsidRPr="007A543A">
              <w:rPr>
                <w:b/>
                <w:bCs/>
                <w:color w:val="auto"/>
                <w:sz w:val="24"/>
                <w:szCs w:val="18"/>
                <w:lang w:val="en-CA"/>
              </w:rPr>
              <w:t xml:space="preserve">1 h </w:t>
            </w:r>
            <w:proofErr w:type="spellStart"/>
            <w:r w:rsidRPr="007A543A">
              <w:rPr>
                <w:b/>
                <w:bCs/>
                <w:color w:val="auto"/>
                <w:sz w:val="24"/>
                <w:szCs w:val="18"/>
                <w:lang w:val="en-CA"/>
              </w:rPr>
              <w:t>p.i</w:t>
            </w:r>
            <w:proofErr w:type="spellEnd"/>
            <w:r w:rsidRPr="007A543A">
              <w:rPr>
                <w:b/>
                <w:bCs/>
                <w:color w:val="auto"/>
                <w:sz w:val="24"/>
                <w:szCs w:val="18"/>
                <w:lang w:val="en-CA"/>
              </w:rPr>
              <w:t>.</w:t>
            </w:r>
          </w:p>
        </w:tc>
        <w:tc>
          <w:tcPr>
            <w:tcW w:w="2268" w:type="dxa"/>
            <w:tcBorders>
              <w:top w:val="single" w:sz="8"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b/>
                <w:bCs/>
                <w:color w:val="auto"/>
                <w:sz w:val="18"/>
                <w:szCs w:val="18"/>
                <w:lang w:val="en-CA"/>
              </w:rPr>
            </w:pPr>
            <w:r>
              <w:rPr>
                <w:b/>
                <w:bCs/>
                <w:color w:val="auto"/>
                <w:sz w:val="24"/>
                <w:szCs w:val="18"/>
                <w:lang w:val="en-CA"/>
              </w:rPr>
              <w:t>4</w:t>
            </w:r>
            <w:r w:rsidRPr="007A543A">
              <w:rPr>
                <w:b/>
                <w:bCs/>
                <w:color w:val="auto"/>
                <w:sz w:val="24"/>
                <w:szCs w:val="18"/>
                <w:lang w:val="en-CA"/>
              </w:rPr>
              <w:t xml:space="preserve"> h </w:t>
            </w:r>
            <w:proofErr w:type="spellStart"/>
            <w:r w:rsidRPr="007A543A">
              <w:rPr>
                <w:b/>
                <w:bCs/>
                <w:color w:val="auto"/>
                <w:sz w:val="24"/>
                <w:szCs w:val="18"/>
                <w:lang w:val="en-CA"/>
              </w:rPr>
              <w:t>p.i</w:t>
            </w:r>
            <w:proofErr w:type="spellEnd"/>
            <w:r w:rsidRPr="007A543A">
              <w:rPr>
                <w:b/>
                <w:bCs/>
                <w:color w:val="auto"/>
                <w:sz w:val="24"/>
                <w:szCs w:val="18"/>
                <w:lang w:val="en-CA"/>
              </w:rPr>
              <w:t>.</w:t>
            </w:r>
          </w:p>
        </w:tc>
        <w:tc>
          <w:tcPr>
            <w:tcW w:w="1797" w:type="dxa"/>
            <w:tcBorders>
              <w:top w:val="single" w:sz="8" w:space="0" w:color="auto"/>
              <w:bottom w:val="single" w:sz="4" w:space="0" w:color="auto"/>
            </w:tcBorders>
          </w:tcPr>
          <w:p w:rsidR="005671B9" w:rsidRDefault="005671B9" w:rsidP="00E05B35">
            <w:pPr>
              <w:pStyle w:val="MDPI42tablebody"/>
              <w:autoSpaceDE w:val="0"/>
              <w:autoSpaceDN w:val="0"/>
              <w:rPr>
                <w:b/>
                <w:bCs/>
                <w:color w:val="auto"/>
                <w:sz w:val="24"/>
                <w:szCs w:val="18"/>
                <w:lang w:val="en-CA"/>
              </w:rPr>
            </w:pPr>
            <w:r>
              <w:rPr>
                <w:b/>
                <w:bCs/>
                <w:color w:val="auto"/>
                <w:sz w:val="24"/>
                <w:szCs w:val="18"/>
                <w:lang w:val="en-CA"/>
              </w:rPr>
              <w:t>1</w:t>
            </w:r>
            <w:r w:rsidRPr="007A543A">
              <w:rPr>
                <w:b/>
                <w:bCs/>
                <w:color w:val="auto"/>
                <w:sz w:val="24"/>
                <w:szCs w:val="18"/>
                <w:lang w:val="en-CA"/>
              </w:rPr>
              <w:t xml:space="preserve"> </w:t>
            </w:r>
            <w:r>
              <w:rPr>
                <w:b/>
                <w:bCs/>
                <w:color w:val="auto"/>
                <w:sz w:val="24"/>
                <w:szCs w:val="18"/>
                <w:lang w:val="en-CA"/>
              </w:rPr>
              <w:t>day</w:t>
            </w:r>
            <w:r w:rsidRPr="007A543A">
              <w:rPr>
                <w:b/>
                <w:bCs/>
                <w:color w:val="auto"/>
                <w:sz w:val="24"/>
                <w:szCs w:val="18"/>
                <w:lang w:val="en-CA"/>
              </w:rPr>
              <w:t xml:space="preserve"> </w:t>
            </w:r>
            <w:proofErr w:type="spellStart"/>
            <w:r w:rsidRPr="007A543A">
              <w:rPr>
                <w:b/>
                <w:bCs/>
                <w:color w:val="auto"/>
                <w:sz w:val="24"/>
                <w:szCs w:val="18"/>
                <w:lang w:val="en-CA"/>
              </w:rPr>
              <w:t>p.i</w:t>
            </w:r>
            <w:proofErr w:type="spellEnd"/>
            <w:r w:rsidRPr="007A543A">
              <w:rPr>
                <w:b/>
                <w:bCs/>
                <w:color w:val="auto"/>
                <w:sz w:val="24"/>
                <w:szCs w:val="18"/>
                <w:lang w:val="en-CA"/>
              </w:rPr>
              <w:t>.</w:t>
            </w:r>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Blood</w:t>
            </w:r>
          </w:p>
        </w:tc>
        <w:tc>
          <w:tcPr>
            <w:tcW w:w="1559"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rFonts w:cs="Arial"/>
                <w:color w:val="auto"/>
                <w:sz w:val="18"/>
                <w:szCs w:val="18"/>
                <w:lang w:val="en-CA"/>
              </w:rPr>
              <w:t>1.97</w:t>
            </w:r>
            <w:r w:rsidRPr="00EC698C">
              <w:rPr>
                <w:rFonts w:cs="Arial"/>
                <w:color w:val="auto"/>
                <w:sz w:val="18"/>
                <w:szCs w:val="18"/>
                <w:lang w:val="en-CA"/>
              </w:rPr>
              <w:t xml:space="preserve"> ± 0.</w:t>
            </w:r>
            <w:r>
              <w:rPr>
                <w:rFonts w:cs="Arial"/>
                <w:color w:val="auto"/>
                <w:sz w:val="18"/>
                <w:szCs w:val="18"/>
                <w:lang w:val="en-CA"/>
              </w:rPr>
              <w:t>42</w:t>
            </w:r>
          </w:p>
        </w:tc>
        <w:tc>
          <w:tcPr>
            <w:tcW w:w="2268"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rFonts w:cs="Arial"/>
                <w:color w:val="auto"/>
                <w:sz w:val="18"/>
                <w:szCs w:val="18"/>
                <w:lang w:val="en-CA"/>
              </w:rPr>
            </w:pPr>
            <w:r>
              <w:rPr>
                <w:rFonts w:cs="Arial"/>
                <w:color w:val="auto"/>
                <w:sz w:val="18"/>
                <w:szCs w:val="18"/>
                <w:lang w:val="en-CA"/>
              </w:rPr>
              <w:t>1.94</w:t>
            </w:r>
            <w:r w:rsidRPr="00EC698C">
              <w:rPr>
                <w:rFonts w:cs="Arial"/>
                <w:color w:val="auto"/>
                <w:sz w:val="18"/>
                <w:szCs w:val="18"/>
                <w:lang w:val="en-CA"/>
              </w:rPr>
              <w:t xml:space="preserve"> ± 0.</w:t>
            </w:r>
            <w:r>
              <w:rPr>
                <w:rFonts w:cs="Arial"/>
                <w:color w:val="auto"/>
                <w:sz w:val="18"/>
                <w:szCs w:val="18"/>
                <w:lang w:val="en-CA"/>
              </w:rPr>
              <w:t>31</w:t>
            </w:r>
          </w:p>
        </w:tc>
        <w:tc>
          <w:tcPr>
            <w:tcW w:w="1797" w:type="dxa"/>
            <w:tcBorders>
              <w:top w:val="single" w:sz="4" w:space="0" w:color="auto"/>
              <w:bottom w:val="single" w:sz="4" w:space="0" w:color="auto"/>
            </w:tcBorders>
            <w:vAlign w:val="center"/>
          </w:tcPr>
          <w:p w:rsidR="005671B9" w:rsidRDefault="005671B9" w:rsidP="00E05B35">
            <w:pPr>
              <w:pStyle w:val="MDPI42tablebody"/>
              <w:autoSpaceDE w:val="0"/>
              <w:autoSpaceDN w:val="0"/>
              <w:rPr>
                <w:rFonts w:cs="Arial"/>
                <w:color w:val="auto"/>
                <w:sz w:val="18"/>
                <w:szCs w:val="18"/>
                <w:lang w:val="en-CA"/>
              </w:rPr>
            </w:pPr>
            <w:r>
              <w:rPr>
                <w:rFonts w:cs="Arial"/>
                <w:color w:val="auto"/>
                <w:sz w:val="18"/>
                <w:szCs w:val="18"/>
                <w:lang w:val="en-CA"/>
              </w:rPr>
              <w:t>0.92</w:t>
            </w:r>
            <w:r w:rsidRPr="00EC698C">
              <w:rPr>
                <w:rFonts w:cs="Arial"/>
                <w:color w:val="auto"/>
                <w:sz w:val="18"/>
                <w:szCs w:val="18"/>
                <w:lang w:val="en-CA"/>
              </w:rPr>
              <w:t xml:space="preserve"> ± 0.</w:t>
            </w:r>
            <w:r>
              <w:rPr>
                <w:rFonts w:cs="Arial"/>
                <w:color w:val="auto"/>
                <w:sz w:val="18"/>
                <w:szCs w:val="18"/>
                <w:lang w:val="en-CA"/>
              </w:rPr>
              <w:t>07</w:t>
            </w:r>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Spleen</w:t>
            </w:r>
          </w:p>
        </w:tc>
        <w:tc>
          <w:tcPr>
            <w:tcW w:w="1559"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snapToGrid/>
                <w:color w:val="auto"/>
                <w:sz w:val="18"/>
                <w:szCs w:val="18"/>
                <w:lang w:val="en-CA"/>
              </w:rPr>
              <w:t>1.34</w:t>
            </w:r>
            <w:r w:rsidRPr="00EC698C">
              <w:rPr>
                <w:snapToGrid/>
                <w:color w:val="auto"/>
                <w:sz w:val="18"/>
                <w:szCs w:val="18"/>
                <w:lang w:val="en-CA"/>
              </w:rPr>
              <w:t xml:space="preserve"> ± </w:t>
            </w:r>
            <w:r>
              <w:rPr>
                <w:snapToGrid/>
                <w:color w:val="auto"/>
                <w:sz w:val="18"/>
                <w:szCs w:val="18"/>
                <w:lang w:val="en-CA"/>
              </w:rPr>
              <w:t>0.11</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snapToGrid/>
                <w:color w:val="auto"/>
                <w:sz w:val="18"/>
                <w:szCs w:val="18"/>
                <w:lang w:val="en-CA"/>
              </w:rPr>
            </w:pPr>
            <w:r>
              <w:rPr>
                <w:snapToGrid/>
                <w:color w:val="auto"/>
                <w:sz w:val="18"/>
                <w:szCs w:val="18"/>
                <w:lang w:val="en-CA"/>
              </w:rPr>
              <w:t>2.04</w:t>
            </w:r>
            <w:r w:rsidRPr="00EC698C">
              <w:rPr>
                <w:snapToGrid/>
                <w:color w:val="auto"/>
                <w:sz w:val="18"/>
                <w:szCs w:val="18"/>
                <w:lang w:val="en-CA"/>
              </w:rPr>
              <w:t xml:space="preserve"> ± </w:t>
            </w:r>
            <w:r>
              <w:rPr>
                <w:snapToGrid/>
                <w:color w:val="auto"/>
                <w:sz w:val="18"/>
                <w:szCs w:val="18"/>
                <w:lang w:val="en-CA"/>
              </w:rPr>
              <w:t>0.38</w:t>
            </w:r>
          </w:p>
        </w:tc>
        <w:tc>
          <w:tcPr>
            <w:tcW w:w="1797" w:type="dxa"/>
            <w:tcBorders>
              <w:top w:val="single" w:sz="4" w:space="0" w:color="auto"/>
              <w:bottom w:val="single" w:sz="4" w:space="0" w:color="auto"/>
            </w:tcBorders>
            <w:vAlign w:val="center"/>
          </w:tcPr>
          <w:p w:rsidR="005671B9" w:rsidRDefault="005671B9" w:rsidP="00E05B35">
            <w:pPr>
              <w:pStyle w:val="MDPI42tablebody"/>
              <w:autoSpaceDE w:val="0"/>
              <w:autoSpaceDN w:val="0"/>
              <w:rPr>
                <w:snapToGrid/>
                <w:color w:val="auto"/>
                <w:sz w:val="18"/>
                <w:szCs w:val="18"/>
                <w:lang w:val="en-CA"/>
              </w:rPr>
            </w:pPr>
            <w:r>
              <w:rPr>
                <w:snapToGrid/>
                <w:color w:val="auto"/>
                <w:sz w:val="18"/>
                <w:szCs w:val="18"/>
                <w:lang w:val="en-CA"/>
              </w:rPr>
              <w:t>2.23</w:t>
            </w:r>
            <w:r w:rsidRPr="00EC698C">
              <w:rPr>
                <w:snapToGrid/>
                <w:color w:val="auto"/>
                <w:sz w:val="18"/>
                <w:szCs w:val="18"/>
                <w:lang w:val="en-CA"/>
              </w:rPr>
              <w:t xml:space="preserve"> ± </w:t>
            </w:r>
            <w:r>
              <w:rPr>
                <w:snapToGrid/>
                <w:color w:val="auto"/>
                <w:sz w:val="18"/>
                <w:szCs w:val="18"/>
                <w:lang w:val="en-CA"/>
              </w:rPr>
              <w:t>0.28</w:t>
            </w:r>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Pancreas</w:t>
            </w:r>
          </w:p>
        </w:tc>
        <w:tc>
          <w:tcPr>
            <w:tcW w:w="1559" w:type="dxa"/>
            <w:tcBorders>
              <w:top w:val="single" w:sz="4" w:space="0" w:color="auto"/>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5.55</w:t>
            </w:r>
            <w:r w:rsidRPr="00EC698C">
              <w:rPr>
                <w:color w:val="auto"/>
                <w:sz w:val="18"/>
                <w:szCs w:val="18"/>
                <w:lang w:val="en-CA"/>
              </w:rPr>
              <w:t xml:space="preserve"> ± </w:t>
            </w:r>
            <w:r>
              <w:rPr>
                <w:color w:val="auto"/>
                <w:sz w:val="18"/>
                <w:szCs w:val="18"/>
                <w:lang w:val="en-CA"/>
              </w:rPr>
              <w:t>0.43</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5.60 </w:t>
            </w:r>
            <w:r w:rsidRPr="00EC698C">
              <w:rPr>
                <w:color w:val="auto"/>
                <w:sz w:val="18"/>
                <w:szCs w:val="18"/>
                <w:lang w:val="en-CA"/>
              </w:rPr>
              <w:t xml:space="preserve">± </w:t>
            </w:r>
            <w:r>
              <w:rPr>
                <w:color w:val="auto"/>
                <w:sz w:val="18"/>
                <w:szCs w:val="18"/>
                <w:lang w:val="en-CA"/>
              </w:rPr>
              <w:t>0.65</w:t>
            </w:r>
          </w:p>
        </w:tc>
        <w:tc>
          <w:tcPr>
            <w:tcW w:w="1797" w:type="dxa"/>
            <w:tcBorders>
              <w:top w:val="single" w:sz="4" w:space="0" w:color="auto"/>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3.45 </w:t>
            </w:r>
            <w:r w:rsidRPr="00EC698C">
              <w:rPr>
                <w:color w:val="auto"/>
                <w:sz w:val="18"/>
                <w:szCs w:val="18"/>
                <w:lang w:val="en-CA"/>
              </w:rPr>
              <w:t xml:space="preserve">± </w:t>
            </w:r>
            <w:r>
              <w:rPr>
                <w:color w:val="auto"/>
                <w:sz w:val="18"/>
                <w:szCs w:val="18"/>
                <w:lang w:val="en-CA"/>
              </w:rPr>
              <w:t>0.32</w:t>
            </w:r>
          </w:p>
        </w:tc>
      </w:tr>
      <w:tr w:rsidR="005671B9" w:rsidRPr="00EC698C" w:rsidTr="00E05B35">
        <w:trPr>
          <w:trHeight w:val="265"/>
          <w:jc w:val="center"/>
        </w:trPr>
        <w:tc>
          <w:tcPr>
            <w:tcW w:w="2127" w:type="dxa"/>
            <w:gridSpan w:val="2"/>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Stomach</w:t>
            </w:r>
          </w:p>
        </w:tc>
        <w:tc>
          <w:tcPr>
            <w:tcW w:w="1559"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1.40</w:t>
            </w:r>
            <w:r w:rsidRPr="00EC698C">
              <w:rPr>
                <w:color w:val="auto"/>
                <w:sz w:val="18"/>
                <w:szCs w:val="18"/>
                <w:lang w:val="en-CA"/>
              </w:rPr>
              <w:t xml:space="preserve"> ± </w:t>
            </w:r>
            <w:r>
              <w:rPr>
                <w:color w:val="auto"/>
                <w:sz w:val="18"/>
                <w:szCs w:val="18"/>
                <w:lang w:val="en-CA"/>
              </w:rPr>
              <w:t>0.29</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1.26</w:t>
            </w:r>
            <w:r w:rsidRPr="00EC698C">
              <w:rPr>
                <w:color w:val="auto"/>
                <w:sz w:val="18"/>
                <w:szCs w:val="18"/>
                <w:lang w:val="en-CA"/>
              </w:rPr>
              <w:t xml:space="preserve"> ± </w:t>
            </w:r>
            <w:r>
              <w:rPr>
                <w:color w:val="auto"/>
                <w:sz w:val="18"/>
                <w:szCs w:val="18"/>
                <w:lang w:val="en-CA"/>
              </w:rPr>
              <w:t>0.17</w:t>
            </w:r>
          </w:p>
        </w:tc>
        <w:tc>
          <w:tcPr>
            <w:tcW w:w="1797" w:type="dxa"/>
            <w:tcBorders>
              <w:top w:val="nil"/>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0.99</w:t>
            </w:r>
            <w:r w:rsidRPr="00EC698C">
              <w:rPr>
                <w:color w:val="auto"/>
                <w:sz w:val="18"/>
                <w:szCs w:val="18"/>
                <w:lang w:val="en-CA"/>
              </w:rPr>
              <w:t xml:space="preserve"> ± </w:t>
            </w:r>
            <w:r>
              <w:rPr>
                <w:color w:val="auto"/>
                <w:sz w:val="18"/>
                <w:szCs w:val="18"/>
                <w:lang w:val="en-CA"/>
              </w:rPr>
              <w:t>0.10</w:t>
            </w:r>
          </w:p>
        </w:tc>
      </w:tr>
      <w:tr w:rsidR="005671B9" w:rsidRPr="00EC698C" w:rsidTr="00E05B35">
        <w:trPr>
          <w:trHeight w:val="265"/>
          <w:jc w:val="center"/>
        </w:trPr>
        <w:tc>
          <w:tcPr>
            <w:tcW w:w="2127" w:type="dxa"/>
            <w:gridSpan w:val="2"/>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Intestine</w:t>
            </w:r>
          </w:p>
        </w:tc>
        <w:tc>
          <w:tcPr>
            <w:tcW w:w="1559"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1.50</w:t>
            </w:r>
            <w:r w:rsidRPr="00EC698C">
              <w:rPr>
                <w:color w:val="auto"/>
                <w:sz w:val="18"/>
                <w:szCs w:val="18"/>
                <w:lang w:val="en-CA"/>
              </w:rPr>
              <w:t xml:space="preserve"> ± </w:t>
            </w:r>
            <w:r>
              <w:rPr>
                <w:color w:val="auto"/>
                <w:sz w:val="18"/>
                <w:szCs w:val="18"/>
                <w:lang w:val="en-CA"/>
              </w:rPr>
              <w:t>0.52</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1.33</w:t>
            </w:r>
            <w:r w:rsidRPr="00EC698C">
              <w:rPr>
                <w:color w:val="auto"/>
                <w:sz w:val="18"/>
                <w:szCs w:val="18"/>
                <w:lang w:val="en-CA"/>
              </w:rPr>
              <w:t xml:space="preserve"> ± </w:t>
            </w:r>
            <w:r>
              <w:rPr>
                <w:color w:val="auto"/>
                <w:sz w:val="18"/>
                <w:szCs w:val="18"/>
                <w:lang w:val="en-CA"/>
              </w:rPr>
              <w:t>0.12</w:t>
            </w:r>
          </w:p>
        </w:tc>
        <w:tc>
          <w:tcPr>
            <w:tcW w:w="1797" w:type="dxa"/>
            <w:tcBorders>
              <w:top w:val="nil"/>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1.00</w:t>
            </w:r>
            <w:r w:rsidRPr="00EC698C">
              <w:rPr>
                <w:color w:val="auto"/>
                <w:sz w:val="18"/>
                <w:szCs w:val="18"/>
                <w:lang w:val="en-CA"/>
              </w:rPr>
              <w:t xml:space="preserve"> ± </w:t>
            </w:r>
            <w:r>
              <w:rPr>
                <w:color w:val="auto"/>
                <w:sz w:val="18"/>
                <w:szCs w:val="18"/>
                <w:lang w:val="en-CA"/>
              </w:rPr>
              <w:t>0.18</w:t>
            </w:r>
          </w:p>
        </w:tc>
      </w:tr>
      <w:tr w:rsidR="005671B9" w:rsidRPr="00EC698C" w:rsidTr="00E05B35">
        <w:trPr>
          <w:trHeight w:val="265"/>
          <w:jc w:val="center"/>
        </w:trPr>
        <w:tc>
          <w:tcPr>
            <w:tcW w:w="2127" w:type="dxa"/>
            <w:gridSpan w:val="2"/>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Kidneys</w:t>
            </w:r>
          </w:p>
        </w:tc>
        <w:tc>
          <w:tcPr>
            <w:tcW w:w="1559"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4.47</w:t>
            </w:r>
            <w:r w:rsidRPr="00EC698C">
              <w:rPr>
                <w:color w:val="auto"/>
                <w:sz w:val="18"/>
                <w:szCs w:val="18"/>
                <w:lang w:val="en-CA"/>
              </w:rPr>
              <w:t xml:space="preserve"> ± </w:t>
            </w:r>
            <w:r>
              <w:rPr>
                <w:color w:val="auto"/>
                <w:sz w:val="18"/>
                <w:szCs w:val="18"/>
                <w:lang w:val="en-CA"/>
              </w:rPr>
              <w:t>0.44</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4.47</w:t>
            </w:r>
            <w:r w:rsidRPr="00EC698C">
              <w:rPr>
                <w:color w:val="auto"/>
                <w:sz w:val="18"/>
                <w:szCs w:val="18"/>
                <w:lang w:val="en-CA"/>
              </w:rPr>
              <w:t xml:space="preserve"> ± </w:t>
            </w:r>
            <w:r>
              <w:rPr>
                <w:color w:val="auto"/>
                <w:sz w:val="18"/>
                <w:szCs w:val="18"/>
                <w:lang w:val="en-CA"/>
              </w:rPr>
              <w:t>0.25</w:t>
            </w:r>
          </w:p>
        </w:tc>
        <w:tc>
          <w:tcPr>
            <w:tcW w:w="1797" w:type="dxa"/>
            <w:tcBorders>
              <w:top w:val="nil"/>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3.87</w:t>
            </w:r>
            <w:r w:rsidRPr="00EC698C">
              <w:rPr>
                <w:color w:val="auto"/>
                <w:sz w:val="18"/>
                <w:szCs w:val="18"/>
                <w:lang w:val="en-CA"/>
              </w:rPr>
              <w:t xml:space="preserve"> ± </w:t>
            </w:r>
            <w:r>
              <w:rPr>
                <w:color w:val="auto"/>
                <w:sz w:val="18"/>
                <w:szCs w:val="18"/>
                <w:lang w:val="en-CA"/>
              </w:rPr>
              <w:t>0.31</w:t>
            </w:r>
          </w:p>
        </w:tc>
      </w:tr>
      <w:tr w:rsidR="005671B9" w:rsidRPr="00EC698C" w:rsidTr="00E05B35">
        <w:trPr>
          <w:trHeight w:val="265"/>
          <w:jc w:val="center"/>
        </w:trPr>
        <w:tc>
          <w:tcPr>
            <w:tcW w:w="2127" w:type="dxa"/>
            <w:gridSpan w:val="2"/>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Liver</w:t>
            </w:r>
          </w:p>
        </w:tc>
        <w:tc>
          <w:tcPr>
            <w:tcW w:w="1559"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1.81</w:t>
            </w:r>
            <w:r w:rsidRPr="00EC698C">
              <w:rPr>
                <w:color w:val="auto"/>
                <w:sz w:val="18"/>
                <w:szCs w:val="18"/>
                <w:lang w:val="en-CA"/>
              </w:rPr>
              <w:t xml:space="preserve"> ± </w:t>
            </w:r>
            <w:r>
              <w:rPr>
                <w:color w:val="auto"/>
                <w:sz w:val="18"/>
                <w:szCs w:val="18"/>
                <w:lang w:val="en-CA"/>
              </w:rPr>
              <w:t>0.15</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2.29</w:t>
            </w:r>
            <w:r w:rsidRPr="00EC698C">
              <w:rPr>
                <w:color w:val="auto"/>
                <w:sz w:val="18"/>
                <w:szCs w:val="18"/>
                <w:lang w:val="en-CA"/>
              </w:rPr>
              <w:t xml:space="preserve"> ± </w:t>
            </w:r>
            <w:r>
              <w:rPr>
                <w:color w:val="auto"/>
                <w:sz w:val="18"/>
                <w:szCs w:val="18"/>
                <w:lang w:val="en-CA"/>
              </w:rPr>
              <w:t>0.23</w:t>
            </w:r>
          </w:p>
        </w:tc>
        <w:tc>
          <w:tcPr>
            <w:tcW w:w="1797" w:type="dxa"/>
            <w:tcBorders>
              <w:top w:val="nil"/>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3.39</w:t>
            </w:r>
            <w:r w:rsidRPr="00EC698C">
              <w:rPr>
                <w:color w:val="auto"/>
                <w:sz w:val="18"/>
                <w:szCs w:val="18"/>
                <w:lang w:val="en-CA"/>
              </w:rPr>
              <w:t xml:space="preserve"> ± </w:t>
            </w:r>
            <w:r>
              <w:rPr>
                <w:color w:val="auto"/>
                <w:sz w:val="18"/>
                <w:szCs w:val="18"/>
                <w:lang w:val="en-CA"/>
              </w:rPr>
              <w:t>0.75</w:t>
            </w:r>
          </w:p>
        </w:tc>
      </w:tr>
      <w:tr w:rsidR="005671B9" w:rsidRPr="00EC698C" w:rsidTr="00E05B35">
        <w:trPr>
          <w:trHeight w:val="265"/>
          <w:jc w:val="center"/>
        </w:trPr>
        <w:tc>
          <w:tcPr>
            <w:tcW w:w="2127" w:type="dxa"/>
            <w:gridSpan w:val="2"/>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Heart</w:t>
            </w:r>
          </w:p>
        </w:tc>
        <w:tc>
          <w:tcPr>
            <w:tcW w:w="1559"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1.23</w:t>
            </w:r>
            <w:r w:rsidRPr="00EC698C">
              <w:rPr>
                <w:color w:val="auto"/>
                <w:sz w:val="18"/>
                <w:szCs w:val="18"/>
                <w:lang w:val="en-CA"/>
              </w:rPr>
              <w:t xml:space="preserve"> ± </w:t>
            </w:r>
            <w:r>
              <w:rPr>
                <w:color w:val="auto"/>
                <w:sz w:val="18"/>
                <w:szCs w:val="18"/>
                <w:lang w:val="en-CA"/>
              </w:rPr>
              <w:t>0.14</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1.33</w:t>
            </w:r>
            <w:r w:rsidRPr="00EC698C">
              <w:rPr>
                <w:color w:val="auto"/>
                <w:sz w:val="18"/>
                <w:szCs w:val="18"/>
                <w:lang w:val="en-CA"/>
              </w:rPr>
              <w:t xml:space="preserve"> ± </w:t>
            </w:r>
            <w:r>
              <w:rPr>
                <w:color w:val="auto"/>
                <w:sz w:val="18"/>
                <w:szCs w:val="18"/>
                <w:lang w:val="en-CA"/>
              </w:rPr>
              <w:t>0.08</w:t>
            </w:r>
          </w:p>
        </w:tc>
        <w:tc>
          <w:tcPr>
            <w:tcW w:w="1797" w:type="dxa"/>
            <w:tcBorders>
              <w:top w:val="nil"/>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0.97</w:t>
            </w:r>
            <w:r w:rsidRPr="00EC698C">
              <w:rPr>
                <w:color w:val="auto"/>
                <w:sz w:val="18"/>
                <w:szCs w:val="18"/>
                <w:lang w:val="en-CA"/>
              </w:rPr>
              <w:t xml:space="preserve"> ± </w:t>
            </w:r>
            <w:r>
              <w:rPr>
                <w:color w:val="auto"/>
                <w:sz w:val="18"/>
                <w:szCs w:val="18"/>
                <w:lang w:val="en-CA"/>
              </w:rPr>
              <w:t>0.06</w:t>
            </w:r>
          </w:p>
        </w:tc>
      </w:tr>
      <w:tr w:rsidR="005671B9" w:rsidRPr="00EC698C" w:rsidTr="00E05B35">
        <w:trPr>
          <w:trHeight w:val="265"/>
          <w:jc w:val="center"/>
        </w:trPr>
        <w:tc>
          <w:tcPr>
            <w:tcW w:w="2127" w:type="dxa"/>
            <w:gridSpan w:val="2"/>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Lung</w:t>
            </w:r>
          </w:p>
        </w:tc>
        <w:tc>
          <w:tcPr>
            <w:tcW w:w="1559"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2.50</w:t>
            </w:r>
            <w:r w:rsidRPr="00EC698C">
              <w:rPr>
                <w:color w:val="auto"/>
                <w:sz w:val="18"/>
                <w:szCs w:val="18"/>
                <w:lang w:val="en-CA"/>
              </w:rPr>
              <w:t xml:space="preserve"> ± </w:t>
            </w:r>
            <w:r>
              <w:rPr>
                <w:color w:val="auto"/>
                <w:sz w:val="18"/>
                <w:szCs w:val="18"/>
                <w:lang w:val="en-CA"/>
              </w:rPr>
              <w:t>0.41</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2.25</w:t>
            </w:r>
            <w:r w:rsidRPr="00EC698C">
              <w:rPr>
                <w:color w:val="auto"/>
                <w:sz w:val="18"/>
                <w:szCs w:val="18"/>
                <w:lang w:val="en-CA"/>
              </w:rPr>
              <w:t xml:space="preserve"> ± </w:t>
            </w:r>
            <w:r>
              <w:rPr>
                <w:color w:val="auto"/>
                <w:sz w:val="18"/>
                <w:szCs w:val="18"/>
                <w:lang w:val="en-CA"/>
              </w:rPr>
              <w:t>0.49</w:t>
            </w:r>
          </w:p>
        </w:tc>
        <w:tc>
          <w:tcPr>
            <w:tcW w:w="1797" w:type="dxa"/>
            <w:tcBorders>
              <w:top w:val="nil"/>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1.05</w:t>
            </w:r>
            <w:r w:rsidRPr="00EC698C">
              <w:rPr>
                <w:color w:val="auto"/>
                <w:sz w:val="18"/>
                <w:szCs w:val="18"/>
                <w:lang w:val="en-CA"/>
              </w:rPr>
              <w:t xml:space="preserve"> ± </w:t>
            </w:r>
            <w:r>
              <w:rPr>
                <w:color w:val="auto"/>
                <w:sz w:val="18"/>
                <w:szCs w:val="18"/>
                <w:lang w:val="en-CA"/>
              </w:rPr>
              <w:t>0.20</w:t>
            </w:r>
          </w:p>
        </w:tc>
      </w:tr>
      <w:tr w:rsidR="005671B9" w:rsidRPr="00EC698C" w:rsidTr="00E05B35">
        <w:trPr>
          <w:trHeight w:val="265"/>
          <w:jc w:val="center"/>
        </w:trPr>
        <w:tc>
          <w:tcPr>
            <w:tcW w:w="2127" w:type="dxa"/>
            <w:gridSpan w:val="2"/>
            <w:tcBorders>
              <w:top w:val="nil"/>
              <w:bottom w:val="single" w:sz="4" w:space="0" w:color="auto"/>
            </w:tcBorders>
            <w:shd w:val="clear" w:color="auto" w:fill="auto"/>
            <w:vAlign w:val="center"/>
          </w:tcPr>
          <w:p w:rsidR="005671B9" w:rsidRPr="00EC698C" w:rsidRDefault="005671B9" w:rsidP="00E05B35">
            <w:pPr>
              <w:pStyle w:val="MDPI42tablebody"/>
              <w:autoSpaceDE w:val="0"/>
              <w:autoSpaceDN w:val="0"/>
              <w:rPr>
                <w:color w:val="auto"/>
                <w:sz w:val="18"/>
                <w:szCs w:val="18"/>
                <w:lang w:val="en-CA"/>
              </w:rPr>
            </w:pPr>
            <w:r>
              <w:rPr>
                <w:color w:val="auto"/>
                <w:sz w:val="18"/>
                <w:szCs w:val="18"/>
                <w:lang w:val="en-CA"/>
              </w:rPr>
              <w:t>Muscle</w:t>
            </w:r>
          </w:p>
        </w:tc>
        <w:tc>
          <w:tcPr>
            <w:tcW w:w="1559"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2.13</w:t>
            </w:r>
            <w:r w:rsidRPr="00EC698C">
              <w:rPr>
                <w:color w:val="auto"/>
                <w:sz w:val="18"/>
                <w:szCs w:val="18"/>
                <w:lang w:val="en-CA"/>
              </w:rPr>
              <w:t xml:space="preserve"> ± </w:t>
            </w:r>
            <w:r>
              <w:rPr>
                <w:color w:val="auto"/>
                <w:sz w:val="18"/>
                <w:szCs w:val="18"/>
                <w:lang w:val="en-CA"/>
              </w:rPr>
              <w:t>0.40</w:t>
            </w:r>
          </w:p>
        </w:tc>
        <w:tc>
          <w:tcPr>
            <w:tcW w:w="2268" w:type="dxa"/>
            <w:tcBorders>
              <w:top w:val="nil"/>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2.82</w:t>
            </w:r>
            <w:r w:rsidRPr="00EC698C">
              <w:rPr>
                <w:color w:val="auto"/>
                <w:sz w:val="18"/>
                <w:szCs w:val="18"/>
                <w:lang w:val="en-CA"/>
              </w:rPr>
              <w:t xml:space="preserve"> ± </w:t>
            </w:r>
            <w:r>
              <w:rPr>
                <w:color w:val="auto"/>
                <w:sz w:val="18"/>
                <w:szCs w:val="18"/>
                <w:lang w:val="en-CA"/>
              </w:rPr>
              <w:t>0.48</w:t>
            </w:r>
          </w:p>
        </w:tc>
        <w:tc>
          <w:tcPr>
            <w:tcW w:w="1797" w:type="dxa"/>
            <w:tcBorders>
              <w:top w:val="nil"/>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2.00</w:t>
            </w:r>
            <w:r w:rsidRPr="00EC698C">
              <w:rPr>
                <w:color w:val="auto"/>
                <w:sz w:val="18"/>
                <w:szCs w:val="18"/>
                <w:lang w:val="en-CA"/>
              </w:rPr>
              <w:t xml:space="preserve"> ± </w:t>
            </w:r>
            <w:r>
              <w:rPr>
                <w:color w:val="auto"/>
                <w:sz w:val="18"/>
                <w:szCs w:val="18"/>
                <w:lang w:val="en-CA"/>
              </w:rPr>
              <w:t>0.08</w:t>
            </w:r>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Femur</w:t>
            </w:r>
          </w:p>
        </w:tc>
        <w:tc>
          <w:tcPr>
            <w:tcW w:w="1559"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7.09</w:t>
            </w:r>
            <w:r w:rsidRPr="00EC698C">
              <w:rPr>
                <w:color w:val="auto"/>
                <w:sz w:val="18"/>
                <w:szCs w:val="18"/>
                <w:lang w:val="en-CA"/>
              </w:rPr>
              <w:t xml:space="preserve"> ± </w:t>
            </w:r>
            <w:r>
              <w:rPr>
                <w:color w:val="auto"/>
                <w:sz w:val="18"/>
                <w:szCs w:val="18"/>
                <w:lang w:val="en-CA"/>
              </w:rPr>
              <w:t>1.67</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7.13</w:t>
            </w:r>
            <w:r w:rsidRPr="00EC698C">
              <w:rPr>
                <w:color w:val="auto"/>
                <w:sz w:val="18"/>
                <w:szCs w:val="18"/>
                <w:lang w:val="en-CA"/>
              </w:rPr>
              <w:t xml:space="preserve"> ± </w:t>
            </w:r>
            <w:r>
              <w:rPr>
                <w:color w:val="auto"/>
                <w:sz w:val="18"/>
                <w:szCs w:val="18"/>
                <w:lang w:val="en-CA"/>
              </w:rPr>
              <w:t>0.81</w:t>
            </w:r>
          </w:p>
        </w:tc>
        <w:tc>
          <w:tcPr>
            <w:tcW w:w="1797" w:type="dxa"/>
            <w:tcBorders>
              <w:top w:val="single" w:sz="4" w:space="0" w:color="auto"/>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5.90</w:t>
            </w:r>
            <w:r w:rsidRPr="00EC698C">
              <w:rPr>
                <w:color w:val="auto"/>
                <w:sz w:val="18"/>
                <w:szCs w:val="18"/>
                <w:lang w:val="en-CA"/>
              </w:rPr>
              <w:t xml:space="preserve"> ± </w:t>
            </w:r>
            <w:r>
              <w:rPr>
                <w:color w:val="auto"/>
                <w:sz w:val="18"/>
                <w:szCs w:val="18"/>
                <w:lang w:val="en-CA"/>
              </w:rPr>
              <w:t>1.35</w:t>
            </w:r>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HT1080hFAP tumor</w:t>
            </w:r>
          </w:p>
        </w:tc>
        <w:tc>
          <w:tcPr>
            <w:tcW w:w="1559"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7.57</w:t>
            </w:r>
            <w:r w:rsidRPr="00EC698C">
              <w:rPr>
                <w:color w:val="auto"/>
                <w:sz w:val="18"/>
                <w:szCs w:val="18"/>
                <w:lang w:val="en-CA"/>
              </w:rPr>
              <w:t xml:space="preserve"> ± </w:t>
            </w:r>
            <w:r>
              <w:rPr>
                <w:color w:val="auto"/>
                <w:sz w:val="18"/>
                <w:szCs w:val="18"/>
                <w:lang w:val="en-CA"/>
              </w:rPr>
              <w:t>1.06</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8.01</w:t>
            </w:r>
            <w:r w:rsidRPr="00EC698C">
              <w:rPr>
                <w:color w:val="auto"/>
                <w:sz w:val="18"/>
                <w:szCs w:val="18"/>
                <w:lang w:val="en-CA"/>
              </w:rPr>
              <w:t xml:space="preserve"> ± </w:t>
            </w:r>
            <w:r>
              <w:rPr>
                <w:color w:val="auto"/>
                <w:sz w:val="18"/>
                <w:szCs w:val="18"/>
                <w:lang w:val="en-CA"/>
              </w:rPr>
              <w:t>0.76</w:t>
            </w:r>
          </w:p>
        </w:tc>
        <w:tc>
          <w:tcPr>
            <w:tcW w:w="1797" w:type="dxa"/>
            <w:tcBorders>
              <w:top w:val="single" w:sz="4" w:space="0" w:color="auto"/>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5.44</w:t>
            </w:r>
            <w:r w:rsidRPr="00EC698C">
              <w:rPr>
                <w:color w:val="auto"/>
                <w:sz w:val="18"/>
                <w:szCs w:val="18"/>
                <w:lang w:val="en-CA"/>
              </w:rPr>
              <w:t xml:space="preserve"> ± </w:t>
            </w:r>
            <w:r>
              <w:rPr>
                <w:color w:val="auto"/>
                <w:sz w:val="18"/>
                <w:szCs w:val="18"/>
                <w:lang w:val="en-CA"/>
              </w:rPr>
              <w:t>0.23</w:t>
            </w:r>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HT1080 tumor</w:t>
            </w:r>
          </w:p>
        </w:tc>
        <w:tc>
          <w:tcPr>
            <w:tcW w:w="1559"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1.92</w:t>
            </w:r>
            <w:r w:rsidRPr="00EC698C">
              <w:rPr>
                <w:color w:val="auto"/>
                <w:sz w:val="18"/>
                <w:szCs w:val="18"/>
                <w:lang w:val="en-CA"/>
              </w:rPr>
              <w:t xml:space="preserve"> ± </w:t>
            </w:r>
            <w:r>
              <w:rPr>
                <w:color w:val="auto"/>
                <w:sz w:val="18"/>
                <w:szCs w:val="18"/>
                <w:lang w:val="en-CA"/>
              </w:rPr>
              <w:t>0.07</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2.65</w:t>
            </w:r>
            <w:r w:rsidRPr="00EC698C">
              <w:rPr>
                <w:color w:val="auto"/>
                <w:sz w:val="18"/>
                <w:szCs w:val="18"/>
                <w:lang w:val="en-CA"/>
              </w:rPr>
              <w:t xml:space="preserve"> ± </w:t>
            </w:r>
            <w:r>
              <w:rPr>
                <w:color w:val="auto"/>
                <w:sz w:val="18"/>
                <w:szCs w:val="18"/>
                <w:lang w:val="en-CA"/>
              </w:rPr>
              <w:t>1.10</w:t>
            </w:r>
          </w:p>
        </w:tc>
        <w:tc>
          <w:tcPr>
            <w:tcW w:w="1797" w:type="dxa"/>
            <w:tcBorders>
              <w:top w:val="single" w:sz="4" w:space="0" w:color="auto"/>
              <w:bottom w:val="single" w:sz="4" w:space="0" w:color="auto"/>
            </w:tcBorders>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1.64</w:t>
            </w:r>
            <w:r w:rsidRPr="00EC698C">
              <w:rPr>
                <w:color w:val="auto"/>
                <w:sz w:val="18"/>
                <w:szCs w:val="18"/>
                <w:lang w:val="en-CA"/>
              </w:rPr>
              <w:t xml:space="preserve"> ± </w:t>
            </w:r>
            <w:r>
              <w:rPr>
                <w:color w:val="auto"/>
                <w:sz w:val="18"/>
                <w:szCs w:val="18"/>
                <w:lang w:val="en-CA"/>
              </w:rPr>
              <w:t>0.13</w:t>
            </w:r>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HT1080hFAP/HT1080 ratio</w:t>
            </w:r>
          </w:p>
        </w:tc>
        <w:tc>
          <w:tcPr>
            <w:tcW w:w="1559"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bookmarkStart w:id="91" w:name="_Hlk195451493"/>
            <w:r>
              <w:rPr>
                <w:color w:val="auto"/>
                <w:sz w:val="18"/>
                <w:szCs w:val="18"/>
                <w:lang w:val="en-CA"/>
              </w:rPr>
              <w:t xml:space="preserve">4.34 </w:t>
            </w:r>
            <w:r w:rsidRPr="00EC698C">
              <w:rPr>
                <w:color w:val="auto"/>
                <w:sz w:val="18"/>
                <w:szCs w:val="18"/>
                <w:lang w:val="en-CA"/>
              </w:rPr>
              <w:t>±</w:t>
            </w:r>
            <w:r>
              <w:rPr>
                <w:color w:val="auto"/>
                <w:sz w:val="18"/>
                <w:szCs w:val="18"/>
                <w:lang w:val="en-CA"/>
              </w:rPr>
              <w:t xml:space="preserve"> 0.18</w:t>
            </w:r>
            <w:bookmarkEnd w:id="91"/>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2.68 </w:t>
            </w:r>
            <w:r w:rsidRPr="00EC698C">
              <w:rPr>
                <w:color w:val="auto"/>
                <w:sz w:val="18"/>
                <w:szCs w:val="18"/>
                <w:lang w:val="en-CA"/>
              </w:rPr>
              <w:t>±</w:t>
            </w:r>
            <w:r>
              <w:rPr>
                <w:color w:val="auto"/>
                <w:sz w:val="18"/>
                <w:szCs w:val="18"/>
                <w:lang w:val="en-CA"/>
              </w:rPr>
              <w:t xml:space="preserve"> 0.48</w:t>
            </w:r>
          </w:p>
        </w:tc>
        <w:tc>
          <w:tcPr>
            <w:tcW w:w="1797"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bookmarkStart w:id="92" w:name="_Hlk195451595"/>
            <w:r>
              <w:rPr>
                <w:color w:val="auto"/>
                <w:sz w:val="18"/>
                <w:szCs w:val="18"/>
                <w:lang w:val="en-CA"/>
              </w:rPr>
              <w:t xml:space="preserve">3.42 </w:t>
            </w:r>
            <w:r w:rsidRPr="00EC698C">
              <w:rPr>
                <w:color w:val="auto"/>
                <w:sz w:val="18"/>
                <w:szCs w:val="18"/>
                <w:lang w:val="en-CA"/>
              </w:rPr>
              <w:t>±</w:t>
            </w:r>
            <w:r>
              <w:rPr>
                <w:color w:val="auto"/>
                <w:sz w:val="18"/>
                <w:szCs w:val="18"/>
                <w:lang w:val="en-CA"/>
              </w:rPr>
              <w:t xml:space="preserve"> 0.59</w:t>
            </w:r>
            <w:bookmarkEnd w:id="92"/>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HT1080hFAP/muscle</w:t>
            </w:r>
          </w:p>
        </w:tc>
        <w:tc>
          <w:tcPr>
            <w:tcW w:w="1559"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bookmarkStart w:id="93" w:name="_Hlk195451636"/>
            <w:r>
              <w:rPr>
                <w:color w:val="auto"/>
                <w:sz w:val="18"/>
                <w:szCs w:val="18"/>
                <w:lang w:val="en-CA"/>
              </w:rPr>
              <w:t xml:space="preserve">3.76 </w:t>
            </w:r>
            <w:r w:rsidRPr="00EC698C">
              <w:rPr>
                <w:color w:val="auto"/>
                <w:sz w:val="18"/>
                <w:szCs w:val="18"/>
                <w:lang w:val="en-CA"/>
              </w:rPr>
              <w:t>±</w:t>
            </w:r>
            <w:r>
              <w:rPr>
                <w:color w:val="auto"/>
                <w:sz w:val="18"/>
                <w:szCs w:val="18"/>
                <w:lang w:val="en-CA"/>
              </w:rPr>
              <w:t xml:space="preserve"> 1.40</w:t>
            </w:r>
            <w:bookmarkEnd w:id="93"/>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3.21 </w:t>
            </w:r>
            <w:r w:rsidRPr="00EC698C">
              <w:rPr>
                <w:color w:val="auto"/>
                <w:sz w:val="18"/>
                <w:szCs w:val="18"/>
                <w:lang w:val="en-CA"/>
              </w:rPr>
              <w:t>±</w:t>
            </w:r>
            <w:r>
              <w:rPr>
                <w:color w:val="auto"/>
                <w:sz w:val="18"/>
                <w:szCs w:val="18"/>
                <w:lang w:val="en-CA"/>
              </w:rPr>
              <w:t xml:space="preserve"> 0.29</w:t>
            </w:r>
          </w:p>
        </w:tc>
        <w:tc>
          <w:tcPr>
            <w:tcW w:w="1797"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bookmarkStart w:id="94" w:name="_Hlk195451672"/>
            <w:r>
              <w:rPr>
                <w:color w:val="auto"/>
                <w:sz w:val="18"/>
                <w:szCs w:val="18"/>
                <w:lang w:val="en-CA"/>
              </w:rPr>
              <w:t xml:space="preserve">2.72 </w:t>
            </w:r>
            <w:r w:rsidRPr="00EC698C">
              <w:rPr>
                <w:color w:val="auto"/>
                <w:sz w:val="18"/>
                <w:szCs w:val="18"/>
                <w:lang w:val="en-CA"/>
              </w:rPr>
              <w:t>±</w:t>
            </w:r>
            <w:r>
              <w:rPr>
                <w:color w:val="auto"/>
                <w:sz w:val="18"/>
                <w:szCs w:val="18"/>
                <w:lang w:val="en-CA"/>
              </w:rPr>
              <w:t xml:space="preserve"> 0.22</w:t>
            </w:r>
            <w:bookmarkEnd w:id="94"/>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HT1080hFAP/liver</w:t>
            </w:r>
          </w:p>
        </w:tc>
        <w:tc>
          <w:tcPr>
            <w:tcW w:w="1559"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4.25 </w:t>
            </w:r>
            <w:r w:rsidRPr="00EC698C">
              <w:rPr>
                <w:color w:val="auto"/>
                <w:sz w:val="18"/>
                <w:szCs w:val="18"/>
                <w:lang w:val="en-CA"/>
              </w:rPr>
              <w:t>±</w:t>
            </w:r>
            <w:r>
              <w:rPr>
                <w:color w:val="auto"/>
                <w:sz w:val="18"/>
                <w:szCs w:val="18"/>
                <w:lang w:val="en-CA"/>
              </w:rPr>
              <w:t xml:space="preserve"> 1.09</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3.28 </w:t>
            </w:r>
            <w:r w:rsidRPr="00EC698C">
              <w:rPr>
                <w:color w:val="auto"/>
                <w:sz w:val="18"/>
                <w:szCs w:val="18"/>
                <w:lang w:val="en-CA"/>
              </w:rPr>
              <w:t>±</w:t>
            </w:r>
            <w:r>
              <w:rPr>
                <w:color w:val="auto"/>
                <w:sz w:val="18"/>
                <w:szCs w:val="18"/>
                <w:lang w:val="en-CA"/>
              </w:rPr>
              <w:t xml:space="preserve"> 0.21</w:t>
            </w:r>
          </w:p>
        </w:tc>
        <w:tc>
          <w:tcPr>
            <w:tcW w:w="1797"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1.68 </w:t>
            </w:r>
            <w:r w:rsidRPr="00EC698C">
              <w:rPr>
                <w:color w:val="auto"/>
                <w:sz w:val="18"/>
                <w:szCs w:val="18"/>
                <w:lang w:val="en-CA"/>
              </w:rPr>
              <w:t>±</w:t>
            </w:r>
            <w:r>
              <w:rPr>
                <w:color w:val="auto"/>
                <w:sz w:val="18"/>
                <w:szCs w:val="18"/>
                <w:lang w:val="en-CA"/>
              </w:rPr>
              <w:t xml:space="preserve"> 0.45</w:t>
            </w:r>
          </w:p>
        </w:tc>
      </w:tr>
      <w:tr w:rsidR="005671B9" w:rsidRPr="00EC698C" w:rsidTr="00E05B35">
        <w:trPr>
          <w:trHeight w:val="265"/>
          <w:jc w:val="center"/>
        </w:trPr>
        <w:tc>
          <w:tcPr>
            <w:tcW w:w="2127" w:type="dxa"/>
            <w:gridSpan w:val="2"/>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HT1080hFAP/kidney</w:t>
            </w:r>
          </w:p>
        </w:tc>
        <w:tc>
          <w:tcPr>
            <w:tcW w:w="1559"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1.69 </w:t>
            </w:r>
            <w:r w:rsidRPr="00EC698C">
              <w:rPr>
                <w:color w:val="auto"/>
                <w:sz w:val="18"/>
                <w:szCs w:val="18"/>
                <w:lang w:val="en-CA"/>
              </w:rPr>
              <w:t>±</w:t>
            </w:r>
            <w:r>
              <w:rPr>
                <w:color w:val="auto"/>
                <w:sz w:val="18"/>
                <w:szCs w:val="18"/>
                <w:lang w:val="en-CA"/>
              </w:rPr>
              <w:t xml:space="preserve"> 0.09</w:t>
            </w:r>
          </w:p>
        </w:tc>
        <w:tc>
          <w:tcPr>
            <w:tcW w:w="2268"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1.87 </w:t>
            </w:r>
            <w:r w:rsidRPr="00EC698C">
              <w:rPr>
                <w:color w:val="auto"/>
                <w:sz w:val="18"/>
                <w:szCs w:val="18"/>
                <w:lang w:val="en-CA"/>
              </w:rPr>
              <w:t>±</w:t>
            </w:r>
            <w:r>
              <w:rPr>
                <w:color w:val="auto"/>
                <w:sz w:val="18"/>
                <w:szCs w:val="18"/>
                <w:lang w:val="en-CA"/>
              </w:rPr>
              <w:t xml:space="preserve"> 0.31</w:t>
            </w:r>
          </w:p>
        </w:tc>
        <w:tc>
          <w:tcPr>
            <w:tcW w:w="1797" w:type="dxa"/>
            <w:tcBorders>
              <w:top w:val="single" w:sz="4" w:space="0" w:color="auto"/>
              <w:bottom w:val="single" w:sz="4" w:space="0" w:color="auto"/>
            </w:tcBorders>
            <w:shd w:val="clear" w:color="auto" w:fill="auto"/>
            <w:vAlign w:val="center"/>
          </w:tcPr>
          <w:p w:rsidR="005671B9" w:rsidRDefault="005671B9" w:rsidP="00E05B35">
            <w:pPr>
              <w:pStyle w:val="MDPI42tablebody"/>
              <w:autoSpaceDE w:val="0"/>
              <w:autoSpaceDN w:val="0"/>
              <w:rPr>
                <w:color w:val="auto"/>
                <w:sz w:val="18"/>
                <w:szCs w:val="18"/>
                <w:lang w:val="en-CA"/>
              </w:rPr>
            </w:pPr>
            <w:r>
              <w:rPr>
                <w:color w:val="auto"/>
                <w:sz w:val="18"/>
                <w:szCs w:val="18"/>
                <w:lang w:val="en-CA"/>
              </w:rPr>
              <w:t xml:space="preserve">1.41 </w:t>
            </w:r>
            <w:r w:rsidRPr="00EC698C">
              <w:rPr>
                <w:color w:val="auto"/>
                <w:sz w:val="18"/>
                <w:szCs w:val="18"/>
                <w:lang w:val="en-CA"/>
              </w:rPr>
              <w:t>±</w:t>
            </w:r>
            <w:r>
              <w:rPr>
                <w:color w:val="auto"/>
                <w:sz w:val="18"/>
                <w:szCs w:val="18"/>
                <w:lang w:val="en-CA"/>
              </w:rPr>
              <w:t xml:space="preserve"> 0.14</w:t>
            </w:r>
          </w:p>
        </w:tc>
      </w:tr>
    </w:tbl>
    <w:p w:rsidR="005671B9" w:rsidRDefault="005671B9" w:rsidP="005671B9">
      <w:pPr>
        <w:rPr>
          <w:rFonts w:ascii="Palatino Linotype" w:hAnsi="Palatino Linotype"/>
          <w:sz w:val="20"/>
          <w:szCs w:val="20"/>
          <w:lang w:val="en-CA" w:eastAsia="de-DE" w:bidi="en-US"/>
        </w:rPr>
      </w:pPr>
      <w:bookmarkStart w:id="95" w:name="_Toc194849250"/>
      <w:bookmarkStart w:id="96" w:name="_Toc194849318"/>
      <w:bookmarkStart w:id="97" w:name="_Toc194849388"/>
      <w:bookmarkStart w:id="98" w:name="_Toc194849682"/>
      <w:r w:rsidRPr="00C57780">
        <w:rPr>
          <w:rFonts w:ascii="Palatino Linotype" w:hAnsi="Palatino Linotype"/>
          <w:b/>
          <w:bCs/>
          <w:sz w:val="20"/>
          <w:szCs w:val="20"/>
          <w:lang w:val="en-CA" w:eastAsia="de-DE" w:bidi="en-US"/>
        </w:rPr>
        <w:t>Table S</w:t>
      </w:r>
      <w:r>
        <w:rPr>
          <w:rFonts w:ascii="Palatino Linotype" w:hAnsi="Palatino Linotype"/>
          <w:b/>
          <w:bCs/>
          <w:sz w:val="20"/>
          <w:szCs w:val="20"/>
          <w:lang w:val="en-CA" w:eastAsia="de-DE" w:bidi="en-US"/>
        </w:rPr>
        <w:t>4</w:t>
      </w:r>
      <w:r w:rsidRPr="00C57780">
        <w:rPr>
          <w:rFonts w:ascii="Palatino Linotype" w:hAnsi="Palatino Linotype"/>
          <w:sz w:val="20"/>
          <w:szCs w:val="20"/>
          <w:lang w:val="en-CA" w:eastAsia="de-DE" w:bidi="en-US"/>
        </w:rPr>
        <w:t xml:space="preserve"> Ex vivo </w:t>
      </w:r>
      <w:proofErr w:type="spellStart"/>
      <w:r w:rsidRPr="00C57780">
        <w:rPr>
          <w:rFonts w:ascii="Palatino Linotype" w:hAnsi="Palatino Linotype"/>
          <w:sz w:val="20"/>
          <w:szCs w:val="20"/>
          <w:lang w:val="en-CA" w:eastAsia="de-DE" w:bidi="en-US"/>
        </w:rPr>
        <w:t>biodistribution</w:t>
      </w:r>
      <w:proofErr w:type="spellEnd"/>
      <w:r w:rsidRPr="00C57780">
        <w:rPr>
          <w:rFonts w:ascii="Palatino Linotype" w:hAnsi="Palatino Linotype"/>
          <w:sz w:val="20"/>
          <w:szCs w:val="20"/>
          <w:lang w:val="en-CA" w:eastAsia="de-DE" w:bidi="en-US"/>
        </w:rPr>
        <w:t xml:space="preserve"> data obtained at 1h, 4h and 1 day </w:t>
      </w:r>
      <w:proofErr w:type="spellStart"/>
      <w:r w:rsidRPr="00C57780">
        <w:rPr>
          <w:rFonts w:ascii="Palatino Linotype" w:hAnsi="Palatino Linotype"/>
          <w:sz w:val="20"/>
          <w:szCs w:val="20"/>
          <w:lang w:val="en-CA" w:eastAsia="de-DE" w:bidi="en-US"/>
        </w:rPr>
        <w:t>p.i</w:t>
      </w:r>
      <w:proofErr w:type="spellEnd"/>
      <w:r w:rsidRPr="00C57780">
        <w:rPr>
          <w:rFonts w:ascii="Palatino Linotype" w:hAnsi="Palatino Linotype"/>
          <w:sz w:val="20"/>
          <w:szCs w:val="20"/>
          <w:lang w:val="en-CA" w:eastAsia="de-DE" w:bidi="en-US"/>
        </w:rPr>
        <w:t xml:space="preserve">. in HT1080hFAP/ HT1080 </w:t>
      </w:r>
      <w:proofErr w:type="spellStart"/>
      <w:r w:rsidRPr="00C57780">
        <w:rPr>
          <w:rFonts w:ascii="Palatino Linotype" w:hAnsi="Palatino Linotype"/>
          <w:sz w:val="20"/>
          <w:szCs w:val="20"/>
          <w:lang w:val="en-CA" w:eastAsia="de-DE" w:bidi="en-US"/>
        </w:rPr>
        <w:t>xenografted</w:t>
      </w:r>
      <w:proofErr w:type="spellEnd"/>
      <w:r w:rsidRPr="00C57780">
        <w:rPr>
          <w:rFonts w:ascii="Palatino Linotype" w:hAnsi="Palatino Linotype"/>
          <w:sz w:val="20"/>
          <w:szCs w:val="20"/>
          <w:lang w:val="en-CA" w:eastAsia="de-DE" w:bidi="en-US"/>
        </w:rPr>
        <w:t xml:space="preserve"> BALB/C nude mice (n = 3) with [⁶</w:t>
      </w:r>
      <w:r w:rsidRPr="00957112">
        <w:rPr>
          <w:rFonts w:ascii="Palatino Linotype" w:hAnsi="Palatino Linotype"/>
          <w:sz w:val="20"/>
          <w:szCs w:val="20"/>
          <w:vertAlign w:val="superscript"/>
          <w:lang w:val="en-CA" w:eastAsia="de-DE" w:bidi="en-US"/>
        </w:rPr>
        <w:t>7</w:t>
      </w:r>
      <w:r w:rsidRPr="00C57780">
        <w:rPr>
          <w:rFonts w:ascii="Palatino Linotype" w:hAnsi="Palatino Linotype"/>
          <w:sz w:val="20"/>
          <w:szCs w:val="20"/>
          <w:lang w:val="en-CA" w:eastAsia="de-DE" w:bidi="en-US"/>
        </w:rPr>
        <w:t>Ga]Ga-ZW800-FFAPi (Table S</w:t>
      </w:r>
      <w:r>
        <w:rPr>
          <w:rFonts w:ascii="Palatino Linotype" w:hAnsi="Palatino Linotype"/>
          <w:sz w:val="20"/>
          <w:szCs w:val="20"/>
          <w:lang w:val="en-CA" w:eastAsia="de-DE" w:bidi="en-US"/>
        </w:rPr>
        <w:t>4</w:t>
      </w:r>
      <w:r w:rsidRPr="00C57780">
        <w:rPr>
          <w:rFonts w:ascii="Palatino Linotype" w:hAnsi="Palatino Linotype"/>
          <w:sz w:val="20"/>
          <w:szCs w:val="20"/>
          <w:lang w:val="en-CA" w:eastAsia="de-DE" w:bidi="en-US"/>
        </w:rPr>
        <w:t>A), [⁶</w:t>
      </w:r>
      <w:r w:rsidRPr="00957112">
        <w:rPr>
          <w:rFonts w:ascii="Palatino Linotype" w:hAnsi="Palatino Linotype"/>
          <w:sz w:val="20"/>
          <w:szCs w:val="20"/>
          <w:vertAlign w:val="superscript"/>
          <w:lang w:val="en-CA" w:eastAsia="de-DE" w:bidi="en-US"/>
        </w:rPr>
        <w:t>7</w:t>
      </w:r>
      <w:r w:rsidRPr="00C57780">
        <w:rPr>
          <w:rFonts w:ascii="Palatino Linotype" w:hAnsi="Palatino Linotype"/>
          <w:sz w:val="20"/>
          <w:szCs w:val="20"/>
          <w:lang w:val="en-CA" w:eastAsia="de-DE" w:bidi="en-US"/>
        </w:rPr>
        <w:t>Ga]Ga-</w:t>
      </w:r>
      <w:proofErr w:type="spellStart"/>
      <w:r w:rsidRPr="00C57780">
        <w:rPr>
          <w:rFonts w:ascii="Palatino Linotype" w:hAnsi="Palatino Linotype"/>
          <w:sz w:val="20"/>
          <w:szCs w:val="20"/>
          <w:lang w:val="en-CA" w:eastAsia="de-DE" w:bidi="en-US"/>
        </w:rPr>
        <w:t>IRDye</w:t>
      </w:r>
      <w:proofErr w:type="spellEnd"/>
      <w:r w:rsidRPr="00C57780">
        <w:rPr>
          <w:rFonts w:ascii="Palatino Linotype" w:hAnsi="Palatino Linotype"/>
          <w:sz w:val="20"/>
          <w:szCs w:val="20"/>
          <w:lang w:val="en-CA" w:eastAsia="de-DE" w:bidi="en-US"/>
        </w:rPr>
        <w:t>-</w:t>
      </w:r>
      <w:proofErr w:type="spellStart"/>
      <w:r w:rsidRPr="00C57780">
        <w:rPr>
          <w:rFonts w:ascii="Palatino Linotype" w:hAnsi="Palatino Linotype"/>
          <w:sz w:val="20"/>
          <w:szCs w:val="20"/>
          <w:lang w:val="en-CA" w:eastAsia="de-DE" w:bidi="en-US"/>
        </w:rPr>
        <w:t>FFAPi</w:t>
      </w:r>
      <w:proofErr w:type="spellEnd"/>
      <w:r w:rsidRPr="00C57780">
        <w:rPr>
          <w:rFonts w:ascii="Palatino Linotype" w:hAnsi="Palatino Linotype"/>
          <w:sz w:val="20"/>
          <w:szCs w:val="20"/>
          <w:lang w:val="en-CA" w:eastAsia="de-DE" w:bidi="en-US"/>
        </w:rPr>
        <w:t xml:space="preserve"> (Table S</w:t>
      </w:r>
      <w:r>
        <w:rPr>
          <w:rFonts w:ascii="Palatino Linotype" w:hAnsi="Palatino Linotype"/>
          <w:sz w:val="20"/>
          <w:szCs w:val="20"/>
          <w:lang w:val="en-CA" w:eastAsia="de-DE" w:bidi="en-US"/>
        </w:rPr>
        <w:t>4</w:t>
      </w:r>
      <w:r w:rsidRPr="00C57780">
        <w:rPr>
          <w:rFonts w:ascii="Palatino Linotype" w:hAnsi="Palatino Linotype"/>
          <w:sz w:val="20"/>
          <w:szCs w:val="20"/>
          <w:lang w:val="en-CA" w:eastAsia="de-DE" w:bidi="en-US"/>
        </w:rPr>
        <w:t>B) and [⁶</w:t>
      </w:r>
      <w:r w:rsidRPr="00957112">
        <w:rPr>
          <w:rFonts w:ascii="Palatino Linotype" w:hAnsi="Palatino Linotype"/>
          <w:sz w:val="20"/>
          <w:szCs w:val="20"/>
          <w:vertAlign w:val="superscript"/>
          <w:lang w:val="en-CA" w:eastAsia="de-DE" w:bidi="en-US"/>
        </w:rPr>
        <w:t>7</w:t>
      </w:r>
      <w:r w:rsidRPr="00C57780">
        <w:rPr>
          <w:rFonts w:ascii="Palatino Linotype" w:hAnsi="Palatino Linotype"/>
          <w:sz w:val="20"/>
          <w:szCs w:val="20"/>
          <w:lang w:val="en-CA" w:eastAsia="de-DE" w:bidi="en-US"/>
        </w:rPr>
        <w:t>Ga]Ga-s775z-FFAPi (Table S</w:t>
      </w:r>
      <w:r>
        <w:rPr>
          <w:rFonts w:ascii="Palatino Linotype" w:hAnsi="Palatino Linotype"/>
          <w:sz w:val="20"/>
          <w:szCs w:val="20"/>
          <w:lang w:val="en-CA" w:eastAsia="de-DE" w:bidi="en-US"/>
        </w:rPr>
        <w:t>4</w:t>
      </w:r>
      <w:r w:rsidRPr="00C57780">
        <w:rPr>
          <w:rFonts w:ascii="Palatino Linotype" w:hAnsi="Palatino Linotype"/>
          <w:sz w:val="20"/>
          <w:szCs w:val="20"/>
          <w:lang w:val="en-CA" w:eastAsia="de-DE" w:bidi="en-US"/>
        </w:rPr>
        <w:t xml:space="preserve">C) (amount injected: 0.25 </w:t>
      </w:r>
      <w:proofErr w:type="spellStart"/>
      <w:r w:rsidRPr="00C57780">
        <w:rPr>
          <w:rFonts w:ascii="Palatino Linotype" w:hAnsi="Palatino Linotype"/>
          <w:sz w:val="20"/>
          <w:szCs w:val="20"/>
          <w:lang w:val="en-CA" w:eastAsia="de-DE" w:bidi="en-US"/>
        </w:rPr>
        <w:t>nmol</w:t>
      </w:r>
      <w:proofErr w:type="spellEnd"/>
      <w:r w:rsidRPr="00C57780">
        <w:rPr>
          <w:rFonts w:ascii="Palatino Linotype" w:hAnsi="Palatino Linotype"/>
          <w:sz w:val="20"/>
          <w:szCs w:val="20"/>
          <w:lang w:val="en-CA" w:eastAsia="de-DE" w:bidi="en-US"/>
        </w:rPr>
        <w:t xml:space="preserve">, 0.4 </w:t>
      </w:r>
      <w:proofErr w:type="spellStart"/>
      <w:r w:rsidRPr="00C57780">
        <w:rPr>
          <w:rFonts w:ascii="Palatino Linotype" w:hAnsi="Palatino Linotype"/>
          <w:sz w:val="20"/>
          <w:szCs w:val="20"/>
          <w:lang w:val="en-CA" w:eastAsia="de-DE" w:bidi="en-US"/>
        </w:rPr>
        <w:t>MBq</w:t>
      </w:r>
      <w:proofErr w:type="spellEnd"/>
      <w:r w:rsidRPr="00C57780">
        <w:rPr>
          <w:rFonts w:ascii="Palatino Linotype" w:hAnsi="Palatino Linotype"/>
          <w:sz w:val="20"/>
          <w:szCs w:val="20"/>
          <w:lang w:val="en-CA" w:eastAsia="de-DE" w:bidi="en-US"/>
        </w:rPr>
        <w:t>). Data are expressed as a percentage of the injected dose per gram (%ID/g), mean value ± standard deviation</w:t>
      </w:r>
    </w:p>
    <w:p w:rsidR="005671B9" w:rsidRPr="00C57780" w:rsidRDefault="005671B9" w:rsidP="005671B9">
      <w:pPr>
        <w:rPr>
          <w:rFonts w:ascii="Palatino Linotype" w:hAnsi="Palatino Linotype"/>
          <w:sz w:val="20"/>
          <w:szCs w:val="20"/>
          <w:lang w:val="en-CA" w:eastAsia="de-DE" w:bidi="en-US"/>
        </w:rPr>
      </w:pPr>
    </w:p>
    <w:p w:rsidR="005671B9" w:rsidRPr="005439B9" w:rsidRDefault="005671B9" w:rsidP="005671B9">
      <w:pPr>
        <w:pStyle w:val="berschrift2"/>
        <w:rPr>
          <w:rFonts w:ascii="Palatino Linotype" w:hAnsi="Palatino Linotype"/>
          <w:sz w:val="20"/>
          <w:szCs w:val="20"/>
          <w:lang w:val="en-GB"/>
        </w:rPr>
      </w:pPr>
      <w:bookmarkStart w:id="99" w:name="_Toc215572635"/>
      <w:r w:rsidRPr="005439B9">
        <w:rPr>
          <w:rFonts w:ascii="Palatino Linotype" w:hAnsi="Palatino Linotype"/>
          <w:i/>
          <w:iCs/>
          <w:sz w:val="20"/>
          <w:szCs w:val="20"/>
          <w:lang w:val="en-GB"/>
        </w:rPr>
        <w:t>Ex vivo</w:t>
      </w:r>
      <w:r w:rsidRPr="005439B9">
        <w:rPr>
          <w:rFonts w:ascii="Palatino Linotype" w:hAnsi="Palatino Linotype"/>
          <w:sz w:val="20"/>
          <w:szCs w:val="20"/>
          <w:lang w:val="en-GB"/>
        </w:rPr>
        <w:t xml:space="preserve"> </w:t>
      </w:r>
      <w:proofErr w:type="spellStart"/>
      <w:r w:rsidRPr="005439B9">
        <w:rPr>
          <w:rFonts w:ascii="Palatino Linotype" w:hAnsi="Palatino Linotype"/>
          <w:sz w:val="20"/>
          <w:szCs w:val="20"/>
          <w:lang w:val="en-GB"/>
        </w:rPr>
        <w:t>biodistribution</w:t>
      </w:r>
      <w:proofErr w:type="spellEnd"/>
      <w:r w:rsidRPr="005439B9">
        <w:rPr>
          <w:rFonts w:ascii="Palatino Linotype" w:hAnsi="Palatino Linotype"/>
          <w:sz w:val="20"/>
          <w:szCs w:val="20"/>
          <w:lang w:val="en-GB"/>
        </w:rPr>
        <w:t xml:space="preserve"> results based on fluorescence signal analysis</w:t>
      </w:r>
      <w:bookmarkEnd w:id="99"/>
    </w:p>
    <w:p w:rsidR="005671B9" w:rsidRDefault="005671B9" w:rsidP="005671B9">
      <w:pPr>
        <w:jc w:val="center"/>
        <w:rPr>
          <w:rFonts w:ascii="Palatino Linotype" w:eastAsia="Times New Roman" w:hAnsi="Palatino Linotype" w:cs="Times New Roman"/>
          <w:snapToGrid w:val="0"/>
          <w:color w:val="000000"/>
          <w:sz w:val="20"/>
          <w:szCs w:val="20"/>
          <w:lang w:val="en-GB" w:eastAsia="de-DE" w:bidi="en-US"/>
        </w:rPr>
      </w:pPr>
      <w:r w:rsidRPr="00984288">
        <w:rPr>
          <w:noProof/>
          <w:shd w:val="clear" w:color="auto" w:fill="FFFFFF" w:themeFill="background1"/>
          <w:lang w:val="de-DE" w:eastAsia="de-DE"/>
        </w:rPr>
        <w:drawing>
          <wp:inline distT="0" distB="0" distL="0" distR="0" wp14:anchorId="25DD59FF" wp14:editId="37D255BE">
            <wp:extent cx="4183117" cy="3311164"/>
            <wp:effectExtent l="0" t="0" r="8255" b="3810"/>
            <wp:docPr id="1469927769" name="Immagine 1" descr="Immagine che contiene schermata, testo, cer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927769" name="Immagine 1" descr="Immagine che contiene schermata, testo, cerchio&#10;&#10;Descrizione generata automaticamente"/>
                    <pic:cNvPicPr/>
                  </pic:nvPicPr>
                  <pic:blipFill>
                    <a:blip r:embed="rId56"/>
                    <a:stretch>
                      <a:fillRect/>
                    </a:stretch>
                  </pic:blipFill>
                  <pic:spPr>
                    <a:xfrm>
                      <a:off x="0" y="0"/>
                      <a:ext cx="4199622" cy="3324229"/>
                    </a:xfrm>
                    <a:prstGeom prst="rect">
                      <a:avLst/>
                    </a:prstGeom>
                  </pic:spPr>
                </pic:pic>
              </a:graphicData>
            </a:graphic>
          </wp:inline>
        </w:drawing>
      </w:r>
      <w:bookmarkEnd w:id="95"/>
      <w:bookmarkEnd w:id="96"/>
      <w:bookmarkEnd w:id="97"/>
      <w:bookmarkEnd w:id="98"/>
    </w:p>
    <w:p w:rsidR="005671B9" w:rsidRPr="008445A8" w:rsidRDefault="005671B9" w:rsidP="005671B9">
      <w:pPr>
        <w:jc w:val="center"/>
        <w:rPr>
          <w:lang w:val="en-GB" w:eastAsia="de-DE" w:bidi="en-US"/>
        </w:rPr>
      </w:pPr>
      <w:bookmarkStart w:id="100" w:name="_Toc194849251"/>
      <w:bookmarkStart w:id="101" w:name="_Toc194849319"/>
      <w:bookmarkStart w:id="102" w:name="_Toc194849389"/>
      <w:bookmarkStart w:id="103" w:name="_Toc194849683"/>
      <w:r w:rsidRPr="00984288">
        <w:rPr>
          <w:noProof/>
          <w:shd w:val="clear" w:color="auto" w:fill="FFFFFF" w:themeFill="background1"/>
          <w:lang w:val="de-DE" w:eastAsia="de-DE"/>
        </w:rPr>
        <w:lastRenderedPageBreak/>
        <w:drawing>
          <wp:inline distT="0" distB="0" distL="0" distR="0" wp14:anchorId="1B302627" wp14:editId="21346EA0">
            <wp:extent cx="4420092" cy="3478564"/>
            <wp:effectExtent l="0" t="0" r="0" b="7620"/>
            <wp:docPr id="984913680" name="Immagine 1" descr="Immagine che contiene testo, schermata, cer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913680" name="Immagine 1" descr="Immagine che contiene testo, schermata, cerchio&#10;&#10;Descrizione generata automaticamente"/>
                    <pic:cNvPicPr/>
                  </pic:nvPicPr>
                  <pic:blipFill>
                    <a:blip r:embed="rId57"/>
                    <a:stretch>
                      <a:fillRect/>
                    </a:stretch>
                  </pic:blipFill>
                  <pic:spPr>
                    <a:xfrm>
                      <a:off x="0" y="0"/>
                      <a:ext cx="4426880" cy="3483906"/>
                    </a:xfrm>
                    <a:prstGeom prst="rect">
                      <a:avLst/>
                    </a:prstGeom>
                  </pic:spPr>
                </pic:pic>
              </a:graphicData>
            </a:graphic>
          </wp:inline>
        </w:drawing>
      </w:r>
      <w:bookmarkEnd w:id="100"/>
      <w:bookmarkEnd w:id="101"/>
      <w:bookmarkEnd w:id="102"/>
      <w:bookmarkEnd w:id="103"/>
    </w:p>
    <w:p w:rsidR="005671B9" w:rsidRPr="00C57780" w:rsidRDefault="005671B9" w:rsidP="005671B9">
      <w:pPr>
        <w:rPr>
          <w:rFonts w:ascii="Palatino Linotype" w:hAnsi="Palatino Linotype"/>
          <w:snapToGrid w:val="0"/>
          <w:sz w:val="20"/>
          <w:szCs w:val="20"/>
          <w:lang w:val="en-GB" w:eastAsia="de-DE" w:bidi="en-US"/>
        </w:rPr>
      </w:pPr>
      <w:r>
        <w:rPr>
          <w:rFonts w:ascii="Palatino Linotype" w:hAnsi="Palatino Linotype"/>
          <w:b/>
          <w:snapToGrid w:val="0"/>
          <w:sz w:val="20"/>
          <w:szCs w:val="20"/>
          <w:lang w:val="en-GB" w:eastAsia="de-DE" w:bidi="en-US"/>
        </w:rPr>
        <w:t>Fig.</w:t>
      </w:r>
      <w:r w:rsidRPr="00C57780">
        <w:rPr>
          <w:rFonts w:ascii="Palatino Linotype" w:hAnsi="Palatino Linotype"/>
          <w:b/>
          <w:snapToGrid w:val="0"/>
          <w:sz w:val="20"/>
          <w:szCs w:val="20"/>
          <w:lang w:val="en-GB" w:eastAsia="de-DE" w:bidi="en-US"/>
        </w:rPr>
        <w:t xml:space="preserve"> S3</w:t>
      </w:r>
      <w:r>
        <w:rPr>
          <w:rFonts w:ascii="Palatino Linotype" w:hAnsi="Palatino Linotype"/>
          <w:b/>
          <w:snapToGrid w:val="0"/>
          <w:sz w:val="20"/>
          <w:szCs w:val="20"/>
          <w:lang w:val="en-GB" w:eastAsia="de-DE" w:bidi="en-US"/>
        </w:rPr>
        <w:t>5</w:t>
      </w:r>
      <w:r w:rsidRPr="00C57780">
        <w:rPr>
          <w:rFonts w:ascii="Palatino Linotype" w:hAnsi="Palatino Linotype"/>
          <w:snapToGrid w:val="0"/>
          <w:sz w:val="20"/>
          <w:szCs w:val="20"/>
          <w:lang w:val="en-GB" w:eastAsia="de-DE" w:bidi="en-US"/>
        </w:rPr>
        <w:t xml:space="preserve"> Visible (left) and fluorescent images (right) of selected harvested organs from mice injected with Gallium-67 labelled tracers and sacrificed at 1 h and 1 day </w:t>
      </w:r>
      <w:proofErr w:type="spellStart"/>
      <w:r w:rsidRPr="00C57780">
        <w:rPr>
          <w:rFonts w:ascii="Palatino Linotype" w:hAnsi="Palatino Linotype"/>
          <w:snapToGrid w:val="0"/>
          <w:sz w:val="20"/>
          <w:szCs w:val="20"/>
          <w:lang w:val="en-GB" w:eastAsia="de-DE" w:bidi="en-US"/>
        </w:rPr>
        <w:t>p.i</w:t>
      </w:r>
      <w:proofErr w:type="spellEnd"/>
      <w:r w:rsidRPr="00C57780">
        <w:rPr>
          <w:rFonts w:ascii="Palatino Linotype" w:hAnsi="Palatino Linotype"/>
          <w:snapToGrid w:val="0"/>
          <w:sz w:val="20"/>
          <w:szCs w:val="20"/>
          <w:lang w:val="en-GB" w:eastAsia="de-DE" w:bidi="en-US"/>
        </w:rPr>
        <w:t xml:space="preserve">. For this purpose, the in vivo MS FX PRO small-animal imaging system (Bruker </w:t>
      </w:r>
      <w:proofErr w:type="spellStart"/>
      <w:r w:rsidRPr="00C57780">
        <w:rPr>
          <w:rFonts w:ascii="Palatino Linotype" w:hAnsi="Palatino Linotype"/>
          <w:snapToGrid w:val="0"/>
          <w:sz w:val="20"/>
          <w:szCs w:val="20"/>
          <w:lang w:val="en-GB" w:eastAsia="de-DE" w:bidi="en-US"/>
        </w:rPr>
        <w:t>Biospin</w:t>
      </w:r>
      <w:proofErr w:type="spellEnd"/>
      <w:r w:rsidRPr="00C57780">
        <w:rPr>
          <w:rFonts w:ascii="Palatino Linotype" w:hAnsi="Palatino Linotype"/>
          <w:snapToGrid w:val="0"/>
          <w:sz w:val="20"/>
          <w:szCs w:val="20"/>
          <w:lang w:val="en-GB" w:eastAsia="de-DE" w:bidi="en-US"/>
        </w:rPr>
        <w:t xml:space="preserve"> </w:t>
      </w:r>
      <w:proofErr w:type="spellStart"/>
      <w:r w:rsidRPr="00C57780">
        <w:rPr>
          <w:rFonts w:ascii="Palatino Linotype" w:hAnsi="Palatino Linotype"/>
          <w:snapToGrid w:val="0"/>
          <w:sz w:val="20"/>
          <w:szCs w:val="20"/>
          <w:lang w:val="en-GB" w:eastAsia="de-DE" w:bidi="en-US"/>
        </w:rPr>
        <w:t>Corporation</w:t>
      </w:r>
      <w:proofErr w:type="gramStart"/>
      <w:r w:rsidRPr="00C57780">
        <w:rPr>
          <w:rFonts w:ascii="Palatino Linotype" w:hAnsi="Palatino Linotype"/>
          <w:snapToGrid w:val="0"/>
          <w:sz w:val="20"/>
          <w:szCs w:val="20"/>
          <w:lang w:val="en-GB" w:eastAsia="de-DE" w:bidi="en-US"/>
        </w:rPr>
        <w:t>,Woodbridge</w:t>
      </w:r>
      <w:proofErr w:type="spellEnd"/>
      <w:proofErr w:type="gramEnd"/>
      <w:r w:rsidRPr="00C57780">
        <w:rPr>
          <w:rFonts w:ascii="Palatino Linotype" w:hAnsi="Palatino Linotype"/>
          <w:snapToGrid w:val="0"/>
          <w:sz w:val="20"/>
          <w:szCs w:val="20"/>
          <w:lang w:val="en-GB" w:eastAsia="de-DE" w:bidi="en-US"/>
        </w:rPr>
        <w:t xml:space="preserve">, CT, USA) was used and image analysis was performed with Bruker MI SE software v. 7.1.1.20220 (Bruker </w:t>
      </w:r>
      <w:proofErr w:type="spellStart"/>
      <w:r w:rsidRPr="00C57780">
        <w:rPr>
          <w:rFonts w:ascii="Palatino Linotype" w:hAnsi="Palatino Linotype"/>
          <w:snapToGrid w:val="0"/>
          <w:sz w:val="20"/>
          <w:szCs w:val="20"/>
          <w:lang w:val="en-GB" w:eastAsia="de-DE" w:bidi="en-US"/>
        </w:rPr>
        <w:t>Biospin</w:t>
      </w:r>
      <w:proofErr w:type="spellEnd"/>
      <w:r w:rsidRPr="00C57780">
        <w:rPr>
          <w:rFonts w:ascii="Palatino Linotype" w:hAnsi="Palatino Linotype"/>
          <w:snapToGrid w:val="0"/>
          <w:sz w:val="20"/>
          <w:szCs w:val="20"/>
          <w:lang w:val="en-GB" w:eastAsia="de-DE" w:bidi="en-US"/>
        </w:rPr>
        <w:t xml:space="preserve"> </w:t>
      </w:r>
      <w:proofErr w:type="spellStart"/>
      <w:r w:rsidRPr="00C57780">
        <w:rPr>
          <w:rFonts w:ascii="Palatino Linotype" w:hAnsi="Palatino Linotype"/>
          <w:snapToGrid w:val="0"/>
          <w:sz w:val="20"/>
          <w:szCs w:val="20"/>
          <w:lang w:val="en-GB" w:eastAsia="de-DE" w:bidi="en-US"/>
        </w:rPr>
        <w:t>Corporation,Woodbridge</w:t>
      </w:r>
      <w:proofErr w:type="spellEnd"/>
      <w:r w:rsidRPr="00C57780">
        <w:rPr>
          <w:rFonts w:ascii="Palatino Linotype" w:hAnsi="Palatino Linotype"/>
          <w:snapToGrid w:val="0"/>
          <w:sz w:val="20"/>
          <w:szCs w:val="20"/>
          <w:lang w:val="en-GB" w:eastAsia="de-DE" w:bidi="en-US"/>
        </w:rPr>
        <w:t>, CT, USA). The same filter set (excitation = 720 nm and emission = 790 nm) and identical illumination settings were considered (acquisition time = 5 s, f-stop = 2.8, field of view = 100 mm, and binning = 4 × 4). The fluorescence emission was reported as photons/s/mm2. P: pancreas, H: heart, Lu: lung, K: kidneys, L: liver, M</w:t>
      </w:r>
      <w:r>
        <w:rPr>
          <w:rFonts w:ascii="Palatino Linotype" w:hAnsi="Palatino Linotype"/>
          <w:snapToGrid w:val="0"/>
          <w:sz w:val="20"/>
          <w:szCs w:val="20"/>
          <w:lang w:val="en-GB" w:eastAsia="de-DE" w:bidi="en-US"/>
        </w:rPr>
        <w:t xml:space="preserve">: muscle, </w:t>
      </w:r>
      <w:proofErr w:type="gramStart"/>
      <w:r>
        <w:rPr>
          <w:rFonts w:ascii="Palatino Linotype" w:hAnsi="Palatino Linotype"/>
          <w:snapToGrid w:val="0"/>
          <w:sz w:val="20"/>
          <w:szCs w:val="20"/>
          <w:lang w:val="en-GB" w:eastAsia="de-DE" w:bidi="en-US"/>
        </w:rPr>
        <w:t>T(</w:t>
      </w:r>
      <w:proofErr w:type="gramEnd"/>
      <w:r>
        <w:rPr>
          <w:rFonts w:ascii="Palatino Linotype" w:hAnsi="Palatino Linotype"/>
          <w:snapToGrid w:val="0"/>
          <w:sz w:val="20"/>
          <w:szCs w:val="20"/>
          <w:lang w:val="en-GB" w:eastAsia="de-DE" w:bidi="en-US"/>
        </w:rPr>
        <w:t xml:space="preserve">+): HT1080hFAP </w:t>
      </w:r>
      <w:proofErr w:type="spellStart"/>
      <w:r>
        <w:rPr>
          <w:rFonts w:ascii="Palatino Linotype" w:hAnsi="Palatino Linotype"/>
          <w:snapToGrid w:val="0"/>
          <w:sz w:val="20"/>
          <w:szCs w:val="20"/>
          <w:lang w:val="en-GB" w:eastAsia="de-DE" w:bidi="en-US"/>
        </w:rPr>
        <w:t>tumor</w:t>
      </w:r>
      <w:proofErr w:type="spellEnd"/>
      <w:r>
        <w:rPr>
          <w:rFonts w:ascii="Palatino Linotype" w:hAnsi="Palatino Linotype"/>
          <w:snapToGrid w:val="0"/>
          <w:sz w:val="20"/>
          <w:szCs w:val="20"/>
          <w:lang w:val="en-GB" w:eastAsia="de-DE" w:bidi="en-US"/>
        </w:rPr>
        <w:t xml:space="preserve">, T(-): HT1080 </w:t>
      </w:r>
      <w:proofErr w:type="spellStart"/>
      <w:r>
        <w:rPr>
          <w:rFonts w:ascii="Palatino Linotype" w:hAnsi="Palatino Linotype"/>
          <w:snapToGrid w:val="0"/>
          <w:sz w:val="20"/>
          <w:szCs w:val="20"/>
          <w:lang w:val="en-GB" w:eastAsia="de-DE" w:bidi="en-US"/>
        </w:rPr>
        <w:t>tumo</w:t>
      </w:r>
      <w:r w:rsidRPr="00C57780">
        <w:rPr>
          <w:rFonts w:ascii="Palatino Linotype" w:hAnsi="Palatino Linotype"/>
          <w:snapToGrid w:val="0"/>
          <w:sz w:val="20"/>
          <w:szCs w:val="20"/>
          <w:lang w:val="en-GB" w:eastAsia="de-DE" w:bidi="en-US"/>
        </w:rPr>
        <w:t>r</w:t>
      </w:r>
      <w:proofErr w:type="spellEnd"/>
    </w:p>
    <w:p w:rsidR="005671B9" w:rsidRDefault="005671B9" w:rsidP="005671B9">
      <w:pPr>
        <w:jc w:val="center"/>
        <w:rPr>
          <w:rFonts w:ascii="Palatino Linotype" w:hAnsi="Palatino Linotype"/>
          <w:sz w:val="20"/>
          <w:szCs w:val="20"/>
          <w:lang w:val="en-GB"/>
        </w:rPr>
      </w:pPr>
      <w:r w:rsidRPr="00611A13">
        <w:rPr>
          <w:rFonts w:ascii="Palatino Linotype" w:hAnsi="Palatino Linotype"/>
          <w:noProof/>
          <w:sz w:val="20"/>
          <w:szCs w:val="20"/>
          <w:lang w:val="de-DE" w:eastAsia="de-DE"/>
        </w:rPr>
        <w:drawing>
          <wp:inline distT="0" distB="0" distL="0" distR="0" wp14:anchorId="7384BC66" wp14:editId="463C91CF">
            <wp:extent cx="3767787" cy="3554730"/>
            <wp:effectExtent l="0" t="0" r="4445" b="7620"/>
            <wp:docPr id="1244008531" name="Immagine 1" descr="Immagine che contiene testo, schermata, diagramm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008531" name="Immagine 1" descr="Immagine che contiene testo, schermata, diagramma, linea&#10;&#10;Descrizione generata automaticamente"/>
                    <pic:cNvPicPr/>
                  </pic:nvPicPr>
                  <pic:blipFill>
                    <a:blip r:embed="rId58"/>
                    <a:stretch>
                      <a:fillRect/>
                    </a:stretch>
                  </pic:blipFill>
                  <pic:spPr>
                    <a:xfrm>
                      <a:off x="0" y="0"/>
                      <a:ext cx="3780980" cy="3567177"/>
                    </a:xfrm>
                    <a:prstGeom prst="rect">
                      <a:avLst/>
                    </a:prstGeom>
                  </pic:spPr>
                </pic:pic>
              </a:graphicData>
            </a:graphic>
          </wp:inline>
        </w:drawing>
      </w:r>
    </w:p>
    <w:p w:rsidR="005671B9" w:rsidRPr="00611A13" w:rsidRDefault="005671B9" w:rsidP="005671B9">
      <w:pPr>
        <w:rPr>
          <w:lang w:val="en-GB"/>
        </w:rPr>
      </w:pPr>
      <w:r>
        <w:rPr>
          <w:rFonts w:ascii="Palatino Linotype" w:eastAsia="Times New Roman" w:hAnsi="Palatino Linotype" w:cs="Times New Roman"/>
          <w:b/>
          <w:snapToGrid w:val="0"/>
          <w:color w:val="000000"/>
          <w:sz w:val="20"/>
          <w:szCs w:val="20"/>
          <w:lang w:val="en-GB" w:eastAsia="de-DE" w:bidi="en-US"/>
        </w:rPr>
        <w:lastRenderedPageBreak/>
        <w:t>Fig.</w:t>
      </w:r>
      <w:r w:rsidRPr="008445A8">
        <w:rPr>
          <w:rFonts w:ascii="Palatino Linotype" w:eastAsia="Times New Roman" w:hAnsi="Palatino Linotype" w:cs="Times New Roman"/>
          <w:b/>
          <w:snapToGrid w:val="0"/>
          <w:color w:val="000000"/>
          <w:sz w:val="20"/>
          <w:szCs w:val="20"/>
          <w:lang w:val="en-GB" w:eastAsia="de-DE" w:bidi="en-US"/>
        </w:rPr>
        <w:t xml:space="preserve"> S3</w:t>
      </w:r>
      <w:r>
        <w:rPr>
          <w:rFonts w:ascii="Palatino Linotype" w:eastAsia="Times New Roman" w:hAnsi="Palatino Linotype" w:cs="Times New Roman"/>
          <w:b/>
          <w:snapToGrid w:val="0"/>
          <w:color w:val="000000"/>
          <w:sz w:val="20"/>
          <w:szCs w:val="20"/>
          <w:lang w:val="en-GB" w:eastAsia="de-DE" w:bidi="en-US"/>
        </w:rPr>
        <w:t>6</w:t>
      </w:r>
      <w:r>
        <w:rPr>
          <w:b/>
          <w:szCs w:val="20"/>
          <w:lang w:val="en-GB"/>
        </w:rPr>
        <w:t xml:space="preserve"> </w:t>
      </w:r>
      <w:proofErr w:type="spellStart"/>
      <w:r w:rsidRPr="008445A8">
        <w:rPr>
          <w:rFonts w:ascii="Palatino Linotype" w:eastAsia="Times New Roman" w:hAnsi="Palatino Linotype" w:cs="Times New Roman"/>
          <w:bCs/>
          <w:snapToGrid w:val="0"/>
          <w:color w:val="000000"/>
          <w:sz w:val="20"/>
          <w:szCs w:val="20"/>
          <w:lang w:val="en-GB" w:eastAsia="de-DE" w:bidi="en-US"/>
        </w:rPr>
        <w:t>Tumor</w:t>
      </w:r>
      <w:proofErr w:type="spellEnd"/>
      <w:r w:rsidRPr="008445A8">
        <w:rPr>
          <w:rFonts w:ascii="Palatino Linotype" w:eastAsia="Times New Roman" w:hAnsi="Palatino Linotype" w:cs="Times New Roman"/>
          <w:bCs/>
          <w:snapToGrid w:val="0"/>
          <w:color w:val="000000"/>
          <w:sz w:val="20"/>
          <w:szCs w:val="20"/>
          <w:lang w:val="en-GB" w:eastAsia="de-DE" w:bidi="en-US"/>
        </w:rPr>
        <w:t xml:space="preserve">-to-organ fluorescence signal ratios. Ratios were calculated by </w:t>
      </w:r>
      <w:proofErr w:type="spellStart"/>
      <w:r w:rsidRPr="008445A8">
        <w:rPr>
          <w:rFonts w:ascii="Palatino Linotype" w:eastAsia="Times New Roman" w:hAnsi="Palatino Linotype" w:cs="Times New Roman"/>
          <w:bCs/>
          <w:snapToGrid w:val="0"/>
          <w:color w:val="000000"/>
          <w:sz w:val="20"/>
          <w:szCs w:val="20"/>
          <w:lang w:val="en-GB" w:eastAsia="de-DE" w:bidi="en-US"/>
        </w:rPr>
        <w:t>analyzing</w:t>
      </w:r>
      <w:proofErr w:type="spellEnd"/>
      <w:r w:rsidRPr="008445A8">
        <w:rPr>
          <w:rFonts w:ascii="Palatino Linotype" w:eastAsia="Times New Roman" w:hAnsi="Palatino Linotype" w:cs="Times New Roman"/>
          <w:bCs/>
          <w:snapToGrid w:val="0"/>
          <w:color w:val="000000"/>
          <w:sz w:val="20"/>
          <w:szCs w:val="20"/>
          <w:lang w:val="en-GB" w:eastAsia="de-DE" w:bidi="en-US"/>
        </w:rPr>
        <w:t xml:space="preserve"> the fluorescent images of harvested organs from </w:t>
      </w:r>
      <w:proofErr w:type="spellStart"/>
      <w:r w:rsidRPr="008445A8">
        <w:rPr>
          <w:rFonts w:ascii="Palatino Linotype" w:eastAsia="Times New Roman" w:hAnsi="Palatino Linotype" w:cs="Times New Roman"/>
          <w:bCs/>
          <w:snapToGrid w:val="0"/>
          <w:color w:val="000000"/>
          <w:sz w:val="20"/>
          <w:szCs w:val="20"/>
          <w:lang w:val="en-GB" w:eastAsia="de-DE" w:bidi="en-US"/>
        </w:rPr>
        <w:t>xenografted</w:t>
      </w:r>
      <w:proofErr w:type="spellEnd"/>
      <w:r w:rsidRPr="008445A8">
        <w:rPr>
          <w:rFonts w:ascii="Palatino Linotype" w:eastAsia="Times New Roman" w:hAnsi="Palatino Linotype" w:cs="Times New Roman"/>
          <w:bCs/>
          <w:snapToGrid w:val="0"/>
          <w:color w:val="000000"/>
          <w:sz w:val="20"/>
          <w:szCs w:val="20"/>
          <w:lang w:val="en-GB" w:eastAsia="de-DE" w:bidi="en-US"/>
        </w:rPr>
        <w:t xml:space="preserve"> mice </w:t>
      </w:r>
      <w:r w:rsidRPr="00C57780">
        <w:rPr>
          <w:rFonts w:ascii="Palatino Linotype" w:hAnsi="Palatino Linotype"/>
          <w:snapToGrid w:val="0"/>
          <w:sz w:val="20"/>
          <w:szCs w:val="20"/>
          <w:lang w:val="en-GB" w:eastAsia="de-DE" w:bidi="en-US"/>
        </w:rPr>
        <w:t xml:space="preserve">injected with Gallium-67 labelled tracers </w:t>
      </w:r>
      <w:r w:rsidRPr="008445A8">
        <w:rPr>
          <w:rFonts w:ascii="Palatino Linotype" w:eastAsia="Times New Roman" w:hAnsi="Palatino Linotype" w:cs="Times New Roman"/>
          <w:bCs/>
          <w:snapToGrid w:val="0"/>
          <w:color w:val="000000"/>
          <w:sz w:val="20"/>
          <w:szCs w:val="20"/>
          <w:lang w:val="en-GB" w:eastAsia="de-DE" w:bidi="en-US"/>
        </w:rPr>
        <w:t xml:space="preserve">during </w:t>
      </w:r>
      <w:r w:rsidRPr="00DB024A">
        <w:rPr>
          <w:rFonts w:ascii="Palatino Linotype" w:eastAsia="Times New Roman" w:hAnsi="Palatino Linotype" w:cs="Times New Roman"/>
          <w:bCs/>
          <w:i/>
          <w:iCs/>
          <w:snapToGrid w:val="0"/>
          <w:color w:val="000000"/>
          <w:sz w:val="20"/>
          <w:szCs w:val="20"/>
          <w:lang w:val="en-GB" w:eastAsia="de-DE" w:bidi="en-US"/>
        </w:rPr>
        <w:t>ex vivo</w:t>
      </w:r>
      <w:r w:rsidRPr="008445A8">
        <w:rPr>
          <w:rFonts w:ascii="Palatino Linotype" w:eastAsia="Times New Roman" w:hAnsi="Palatino Linotype" w:cs="Times New Roman"/>
          <w:bCs/>
          <w:snapToGrid w:val="0"/>
          <w:color w:val="000000"/>
          <w:sz w:val="20"/>
          <w:szCs w:val="20"/>
          <w:lang w:val="en-GB" w:eastAsia="de-DE" w:bidi="en-US"/>
        </w:rPr>
        <w:t xml:space="preserve"> </w:t>
      </w:r>
      <w:proofErr w:type="spellStart"/>
      <w:r w:rsidRPr="008445A8">
        <w:rPr>
          <w:rFonts w:ascii="Palatino Linotype" w:eastAsia="Times New Roman" w:hAnsi="Palatino Linotype" w:cs="Times New Roman"/>
          <w:bCs/>
          <w:snapToGrid w:val="0"/>
          <w:color w:val="000000"/>
          <w:sz w:val="20"/>
          <w:szCs w:val="20"/>
          <w:lang w:val="en-GB" w:eastAsia="de-DE" w:bidi="en-US"/>
        </w:rPr>
        <w:t>biodistribution</w:t>
      </w:r>
      <w:proofErr w:type="spellEnd"/>
      <w:r w:rsidRPr="008445A8">
        <w:rPr>
          <w:rFonts w:ascii="Palatino Linotype" w:eastAsia="Times New Roman" w:hAnsi="Palatino Linotype" w:cs="Times New Roman"/>
          <w:bCs/>
          <w:snapToGrid w:val="0"/>
          <w:color w:val="000000"/>
          <w:sz w:val="20"/>
          <w:szCs w:val="20"/>
          <w:lang w:val="en-GB" w:eastAsia="de-DE" w:bidi="en-US"/>
        </w:rPr>
        <w:t xml:space="preserve">. Regions of interest (ROIs) were manually drawn, and mean fluorescence intensities were determined using Bruker MI SE software v.7.1.1.20220 (Bruker </w:t>
      </w:r>
      <w:proofErr w:type="spellStart"/>
      <w:r w:rsidRPr="008445A8">
        <w:rPr>
          <w:rFonts w:ascii="Palatino Linotype" w:eastAsia="Times New Roman" w:hAnsi="Palatino Linotype" w:cs="Times New Roman"/>
          <w:bCs/>
          <w:snapToGrid w:val="0"/>
          <w:color w:val="000000"/>
          <w:sz w:val="20"/>
          <w:szCs w:val="20"/>
          <w:lang w:val="en-GB" w:eastAsia="de-DE" w:bidi="en-US"/>
        </w:rPr>
        <w:t>Biospin</w:t>
      </w:r>
      <w:proofErr w:type="spellEnd"/>
      <w:r w:rsidRPr="008445A8">
        <w:rPr>
          <w:rFonts w:ascii="Palatino Linotype" w:eastAsia="Times New Roman" w:hAnsi="Palatino Linotype" w:cs="Times New Roman"/>
          <w:bCs/>
          <w:snapToGrid w:val="0"/>
          <w:color w:val="000000"/>
          <w:sz w:val="20"/>
          <w:szCs w:val="20"/>
          <w:lang w:val="en-GB" w:eastAsia="de-DE" w:bidi="en-US"/>
        </w:rPr>
        <w:t xml:space="preserve"> Corporation, Woodbridge, CT, USA)</w:t>
      </w:r>
      <w:bookmarkStart w:id="104" w:name="_GoBack"/>
      <w:bookmarkEnd w:id="104"/>
    </w:p>
    <w:p w:rsidR="005671B9" w:rsidRDefault="005671B9" w:rsidP="005671B9">
      <w:pPr>
        <w:pStyle w:val="berschrift1"/>
        <w:rPr>
          <w:rFonts w:ascii="Palatino Linotype" w:hAnsi="Palatino Linotype"/>
          <w:iCs/>
          <w:sz w:val="24"/>
          <w:szCs w:val="24"/>
          <w:lang w:val="en-GB"/>
        </w:rPr>
      </w:pPr>
      <w:bookmarkStart w:id="105" w:name="_Toc215572636"/>
      <w:r>
        <w:rPr>
          <w:rFonts w:ascii="Palatino Linotype" w:hAnsi="Palatino Linotype"/>
          <w:iCs/>
          <w:sz w:val="24"/>
          <w:szCs w:val="24"/>
          <w:lang w:val="en-GB"/>
        </w:rPr>
        <w:t>Optical properties</w:t>
      </w:r>
      <w:bookmarkEnd w:id="105"/>
      <w:r>
        <w:rPr>
          <w:rFonts w:ascii="Palatino Linotype" w:hAnsi="Palatino Linotype"/>
          <w:iCs/>
          <w:sz w:val="24"/>
          <w:szCs w:val="24"/>
          <w:lang w:val="en-GB"/>
        </w:rPr>
        <w:t xml:space="preserve"> </w:t>
      </w:r>
    </w:p>
    <w:tbl>
      <w:tblPr>
        <w:tblStyle w:val="EinfacheTabelle2"/>
        <w:tblW w:w="0" w:type="auto"/>
        <w:tblLook w:val="04A0" w:firstRow="1" w:lastRow="0" w:firstColumn="1" w:lastColumn="0" w:noHBand="0" w:noVBand="1"/>
      </w:tblPr>
      <w:tblGrid>
        <w:gridCol w:w="2112"/>
        <w:gridCol w:w="1596"/>
        <w:gridCol w:w="1704"/>
        <w:gridCol w:w="1821"/>
        <w:gridCol w:w="1839"/>
      </w:tblGrid>
      <w:tr w:rsidR="005671B9" w:rsidRPr="00396147" w:rsidTr="00E05B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0" w:type="dxa"/>
            <w:vAlign w:val="center"/>
          </w:tcPr>
          <w:p w:rsidR="005671B9" w:rsidRPr="00FE3097" w:rsidRDefault="005671B9" w:rsidP="00E05B35">
            <w:pPr>
              <w:pStyle w:val="MDPI42tablebody"/>
              <w:autoSpaceDE w:val="0"/>
              <w:autoSpaceDN w:val="0"/>
              <w:rPr>
                <w:sz w:val="22"/>
                <w:szCs w:val="22"/>
              </w:rPr>
            </w:pPr>
            <w:r w:rsidRPr="00E05B35">
              <w:rPr>
                <w:color w:val="auto"/>
                <w:lang w:val="en-CA"/>
              </w:rPr>
              <w:t>Compound</w:t>
            </w:r>
          </w:p>
        </w:tc>
        <w:tc>
          <w:tcPr>
            <w:tcW w:w="1696" w:type="dxa"/>
            <w:vAlign w:val="center"/>
          </w:tcPr>
          <w:p w:rsidR="005671B9" w:rsidRPr="00E05B35" w:rsidRDefault="005671B9" w:rsidP="00E05B35">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b w:val="0"/>
                <w:bCs w:val="0"/>
                <w:snapToGrid w:val="0"/>
                <w:sz w:val="20"/>
                <w:szCs w:val="20"/>
                <w:lang w:val="en-CA" w:eastAsia="de-DE" w:bidi="en-US"/>
              </w:rPr>
            </w:pPr>
            <w:r w:rsidRPr="00E05B35">
              <w:rPr>
                <w:rFonts w:ascii="Palatino Linotype" w:eastAsia="Times New Roman" w:hAnsi="Palatino Linotype" w:cs="Times New Roman"/>
                <w:snapToGrid w:val="0"/>
                <w:sz w:val="20"/>
                <w:szCs w:val="20"/>
                <w:lang w:val="en-CA" w:eastAsia="de-DE" w:bidi="en-US"/>
              </w:rPr>
              <w:t>MW</w:t>
            </w:r>
          </w:p>
          <w:p w:rsidR="005671B9" w:rsidRPr="00E05B35" w:rsidRDefault="005671B9" w:rsidP="00E05B35">
            <w:pPr>
              <w:jc w:val="center"/>
              <w:cnfStyle w:val="100000000000" w:firstRow="1" w:lastRow="0" w:firstColumn="0" w:lastColumn="0" w:oddVBand="0" w:evenVBand="0" w:oddHBand="0" w:evenHBand="0" w:firstRowFirstColumn="0" w:firstRowLastColumn="0" w:lastRowFirstColumn="0" w:lastRowLastColumn="0"/>
              <w:rPr>
                <w:sz w:val="20"/>
                <w:szCs w:val="20"/>
              </w:rPr>
            </w:pPr>
            <w:r w:rsidRPr="00E05B35">
              <w:rPr>
                <w:rFonts w:ascii="Palatino Linotype" w:eastAsia="Times New Roman" w:hAnsi="Palatino Linotype" w:cs="Times New Roman"/>
                <w:snapToGrid w:val="0"/>
                <w:sz w:val="20"/>
                <w:szCs w:val="20"/>
                <w:lang w:eastAsia="de-DE" w:bidi="en-US"/>
              </w:rPr>
              <w:t>(Da)</w:t>
            </w:r>
          </w:p>
        </w:tc>
        <w:tc>
          <w:tcPr>
            <w:tcW w:w="1824" w:type="dxa"/>
            <w:vAlign w:val="center"/>
          </w:tcPr>
          <w:p w:rsidR="005671B9" w:rsidRPr="00E05B35" w:rsidRDefault="005671B9" w:rsidP="00E05B35">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snapToGrid w:val="0"/>
                <w:sz w:val="20"/>
                <w:szCs w:val="20"/>
                <w:lang w:val="en-CA" w:eastAsia="de-DE" w:bidi="en-US"/>
              </w:rPr>
            </w:pPr>
            <w:proofErr w:type="spellStart"/>
            <w:r w:rsidRPr="00E05B35">
              <w:rPr>
                <w:rFonts w:ascii="Palatino Linotype" w:eastAsia="Times New Roman" w:hAnsi="Palatino Linotype" w:cs="Times New Roman"/>
                <w:snapToGrid w:val="0"/>
                <w:sz w:val="20"/>
                <w:szCs w:val="20"/>
                <w:lang w:val="en-CA" w:eastAsia="de-DE" w:bidi="en-US"/>
              </w:rPr>
              <w:t>λEx</w:t>
            </w:r>
            <w:proofErr w:type="spellEnd"/>
          </w:p>
          <w:p w:rsidR="005671B9" w:rsidRPr="00E05B35" w:rsidRDefault="005671B9" w:rsidP="00E05B35">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snapToGrid w:val="0"/>
                <w:sz w:val="20"/>
                <w:szCs w:val="20"/>
                <w:lang w:val="en-CA" w:eastAsia="de-DE" w:bidi="en-US"/>
              </w:rPr>
            </w:pPr>
            <w:r w:rsidRPr="00E05B35">
              <w:rPr>
                <w:rFonts w:ascii="Palatino Linotype" w:eastAsia="Times New Roman" w:hAnsi="Palatino Linotype" w:cs="Times New Roman"/>
                <w:snapToGrid w:val="0"/>
                <w:sz w:val="20"/>
                <w:szCs w:val="20"/>
                <w:lang w:val="en-CA" w:eastAsia="de-DE" w:bidi="en-US"/>
              </w:rPr>
              <w:t>(nm)</w:t>
            </w:r>
          </w:p>
        </w:tc>
        <w:tc>
          <w:tcPr>
            <w:tcW w:w="1954" w:type="dxa"/>
            <w:vAlign w:val="center"/>
          </w:tcPr>
          <w:p w:rsidR="005671B9" w:rsidRPr="00E05B35" w:rsidRDefault="005671B9" w:rsidP="00E05B35">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snapToGrid w:val="0"/>
                <w:sz w:val="20"/>
                <w:szCs w:val="20"/>
                <w:lang w:val="en-CA" w:eastAsia="de-DE" w:bidi="en-US"/>
              </w:rPr>
            </w:pPr>
            <w:proofErr w:type="spellStart"/>
            <w:r w:rsidRPr="00E05B35">
              <w:rPr>
                <w:rFonts w:ascii="Palatino Linotype" w:eastAsia="Times New Roman" w:hAnsi="Palatino Linotype" w:cs="Times New Roman"/>
                <w:snapToGrid w:val="0"/>
                <w:sz w:val="20"/>
                <w:szCs w:val="20"/>
                <w:lang w:val="en-CA" w:eastAsia="de-DE" w:bidi="en-US"/>
              </w:rPr>
              <w:t>λEm</w:t>
            </w:r>
            <w:proofErr w:type="spellEnd"/>
          </w:p>
          <w:p w:rsidR="005671B9" w:rsidRPr="00E05B35" w:rsidRDefault="005671B9" w:rsidP="00E05B35">
            <w:pPr>
              <w:jc w:val="center"/>
              <w:cnfStyle w:val="100000000000" w:firstRow="1" w:lastRow="0" w:firstColumn="0" w:lastColumn="0" w:oddVBand="0" w:evenVBand="0" w:oddHBand="0" w:evenHBand="0" w:firstRowFirstColumn="0" w:firstRowLastColumn="0" w:lastRowFirstColumn="0" w:lastRowLastColumn="0"/>
              <w:rPr>
                <w:sz w:val="20"/>
                <w:szCs w:val="20"/>
              </w:rPr>
            </w:pPr>
            <w:r w:rsidRPr="00E05B35">
              <w:rPr>
                <w:rFonts w:ascii="Palatino Linotype" w:eastAsia="Times New Roman" w:hAnsi="Palatino Linotype" w:cs="Times New Roman"/>
                <w:snapToGrid w:val="0"/>
                <w:sz w:val="20"/>
                <w:szCs w:val="20"/>
                <w:lang w:val="en-CA" w:eastAsia="de-DE" w:bidi="en-US"/>
              </w:rPr>
              <w:t>(nm)</w:t>
            </w:r>
          </w:p>
        </w:tc>
        <w:tc>
          <w:tcPr>
            <w:tcW w:w="1954" w:type="dxa"/>
            <w:vAlign w:val="center"/>
          </w:tcPr>
          <w:p w:rsidR="005671B9" w:rsidRPr="00E05B35" w:rsidRDefault="005671B9" w:rsidP="00E05B35">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snapToGrid w:val="0"/>
                <w:sz w:val="20"/>
                <w:szCs w:val="20"/>
                <w:lang w:val="en-CA" w:eastAsia="de-DE" w:bidi="en-US"/>
              </w:rPr>
            </w:pPr>
            <w:r w:rsidRPr="00E05B35">
              <w:rPr>
                <w:rFonts w:ascii="Palatino Linotype" w:eastAsia="Times New Roman" w:hAnsi="Palatino Linotype" w:cs="Times New Roman"/>
                <w:snapToGrid w:val="0"/>
                <w:sz w:val="20"/>
                <w:szCs w:val="20"/>
                <w:lang w:val="en-CA" w:eastAsia="de-DE" w:bidi="en-US"/>
              </w:rPr>
              <w:t>Stokes shift</w:t>
            </w:r>
          </w:p>
        </w:tc>
      </w:tr>
      <w:tr w:rsidR="005671B9" w:rsidRPr="00396147" w:rsidTr="00E05B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0" w:type="dxa"/>
            <w:tcBorders>
              <w:bottom w:val="nil"/>
            </w:tcBorders>
            <w:vAlign w:val="center"/>
          </w:tcPr>
          <w:p w:rsidR="005671B9" w:rsidRPr="00E05B35" w:rsidRDefault="005671B9" w:rsidP="00E05B35">
            <w:pPr>
              <w:jc w:val="center"/>
              <w:rPr>
                <w:rFonts w:ascii="Palatino Linotype" w:eastAsia="Times New Roman" w:hAnsi="Palatino Linotype" w:cs="Arial"/>
                <w:bCs w:val="0"/>
                <w:snapToGrid w:val="0"/>
                <w:sz w:val="18"/>
                <w:szCs w:val="18"/>
                <w:lang w:val="en-CA" w:eastAsia="de-DE" w:bidi="en-US"/>
              </w:rPr>
            </w:pPr>
            <w:r w:rsidRPr="00E05B35">
              <w:rPr>
                <w:rFonts w:ascii="Palatino Linotype" w:eastAsia="Times New Roman" w:hAnsi="Palatino Linotype" w:cs="Arial"/>
                <w:snapToGrid w:val="0"/>
                <w:sz w:val="18"/>
                <w:szCs w:val="18"/>
                <w:lang w:val="en-CA" w:eastAsia="de-DE" w:bidi="en-US"/>
              </w:rPr>
              <w:t>SulfoCy7</w:t>
            </w:r>
          </w:p>
        </w:tc>
        <w:tc>
          <w:tcPr>
            <w:tcW w:w="1696" w:type="dxa"/>
            <w:tcBorders>
              <w:bottom w:val="nil"/>
            </w:tcBorders>
            <w:vAlign w:val="center"/>
          </w:tcPr>
          <w:p w:rsidR="005671B9" w:rsidRPr="00E05B35" w:rsidRDefault="005671B9" w:rsidP="00E05B35">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709.9</w:t>
            </w:r>
          </w:p>
        </w:tc>
        <w:tc>
          <w:tcPr>
            <w:tcW w:w="1824" w:type="dxa"/>
            <w:tcBorders>
              <w:bottom w:val="nil"/>
            </w:tcBorders>
            <w:vAlign w:val="center"/>
          </w:tcPr>
          <w:p w:rsidR="005671B9" w:rsidRPr="00E05B35" w:rsidRDefault="005671B9" w:rsidP="00E05B35">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750</w:t>
            </w:r>
          </w:p>
        </w:tc>
        <w:tc>
          <w:tcPr>
            <w:tcW w:w="1954" w:type="dxa"/>
            <w:tcBorders>
              <w:bottom w:val="nil"/>
            </w:tcBorders>
            <w:vAlign w:val="center"/>
          </w:tcPr>
          <w:p w:rsidR="005671B9" w:rsidRPr="00E05B35" w:rsidRDefault="005671B9" w:rsidP="00E05B35">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773</w:t>
            </w:r>
          </w:p>
        </w:tc>
        <w:tc>
          <w:tcPr>
            <w:tcW w:w="1954" w:type="dxa"/>
            <w:tcBorders>
              <w:bottom w:val="nil"/>
            </w:tcBorders>
            <w:vAlign w:val="center"/>
          </w:tcPr>
          <w:p w:rsidR="005671B9" w:rsidRPr="00E05B35" w:rsidRDefault="005671B9" w:rsidP="00E05B35">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23</w:t>
            </w:r>
          </w:p>
        </w:tc>
      </w:tr>
      <w:tr w:rsidR="005671B9" w:rsidRPr="00396147" w:rsidTr="00E05B35">
        <w:tc>
          <w:tcPr>
            <w:cnfStyle w:val="001000000000" w:firstRow="0" w:lastRow="0" w:firstColumn="1" w:lastColumn="0" w:oddVBand="0" w:evenVBand="0" w:oddHBand="0" w:evenHBand="0" w:firstRowFirstColumn="0" w:firstRowLastColumn="0" w:lastRowFirstColumn="0" w:lastRowLastColumn="0"/>
            <w:tcW w:w="2210" w:type="dxa"/>
            <w:tcBorders>
              <w:top w:val="nil"/>
              <w:bottom w:val="nil"/>
            </w:tcBorders>
            <w:shd w:val="clear" w:color="auto" w:fill="F2F2F2" w:themeFill="background1" w:themeFillShade="F2"/>
            <w:vAlign w:val="center"/>
          </w:tcPr>
          <w:p w:rsidR="005671B9" w:rsidRPr="00E05B35" w:rsidRDefault="005671B9" w:rsidP="00E05B35">
            <w:pPr>
              <w:jc w:val="center"/>
              <w:rPr>
                <w:rFonts w:ascii="Palatino Linotype" w:eastAsia="Times New Roman" w:hAnsi="Palatino Linotype" w:cs="Arial"/>
                <w:bCs w:val="0"/>
                <w:snapToGrid w:val="0"/>
                <w:sz w:val="18"/>
                <w:szCs w:val="18"/>
                <w:lang w:val="en-CA" w:eastAsia="de-DE" w:bidi="en-US"/>
              </w:rPr>
            </w:pPr>
            <w:r w:rsidRPr="00E05B35">
              <w:rPr>
                <w:rFonts w:ascii="Palatino Linotype" w:hAnsi="Palatino Linotype"/>
                <w:sz w:val="18"/>
                <w:szCs w:val="18"/>
              </w:rPr>
              <w:t>SCy7-FFAPi</w:t>
            </w:r>
          </w:p>
        </w:tc>
        <w:tc>
          <w:tcPr>
            <w:tcW w:w="1696" w:type="dxa"/>
            <w:tcBorders>
              <w:top w:val="nil"/>
              <w:bottom w:val="nil"/>
            </w:tcBorders>
            <w:shd w:val="clear" w:color="auto" w:fill="F2F2F2" w:themeFill="background1" w:themeFillShade="F2"/>
            <w:vAlign w:val="center"/>
          </w:tcPr>
          <w:p w:rsidR="005671B9" w:rsidRPr="00E05B35" w:rsidRDefault="005671B9" w:rsidP="00E05B35">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3173.6</w:t>
            </w:r>
          </w:p>
        </w:tc>
        <w:tc>
          <w:tcPr>
            <w:tcW w:w="1824" w:type="dxa"/>
            <w:tcBorders>
              <w:top w:val="nil"/>
              <w:bottom w:val="nil"/>
            </w:tcBorders>
            <w:shd w:val="clear" w:color="auto" w:fill="F2F2F2" w:themeFill="background1" w:themeFillShade="F2"/>
            <w:vAlign w:val="center"/>
          </w:tcPr>
          <w:p w:rsidR="005671B9" w:rsidRPr="00E05B35" w:rsidRDefault="005671B9" w:rsidP="00E05B35">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757</w:t>
            </w:r>
          </w:p>
        </w:tc>
        <w:tc>
          <w:tcPr>
            <w:tcW w:w="1954" w:type="dxa"/>
            <w:tcBorders>
              <w:top w:val="nil"/>
              <w:bottom w:val="nil"/>
            </w:tcBorders>
            <w:shd w:val="clear" w:color="auto" w:fill="F2F2F2" w:themeFill="background1" w:themeFillShade="F2"/>
            <w:vAlign w:val="center"/>
          </w:tcPr>
          <w:p w:rsidR="005671B9" w:rsidRPr="00E05B35" w:rsidRDefault="005671B9" w:rsidP="00E05B35">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781</w:t>
            </w:r>
          </w:p>
        </w:tc>
        <w:tc>
          <w:tcPr>
            <w:tcW w:w="1954" w:type="dxa"/>
            <w:tcBorders>
              <w:top w:val="nil"/>
              <w:bottom w:val="nil"/>
            </w:tcBorders>
            <w:shd w:val="clear" w:color="auto" w:fill="F2F2F2" w:themeFill="background1" w:themeFillShade="F2"/>
            <w:vAlign w:val="center"/>
          </w:tcPr>
          <w:p w:rsidR="005671B9" w:rsidRPr="00E05B35" w:rsidRDefault="005671B9" w:rsidP="00E05B35">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24</w:t>
            </w:r>
          </w:p>
        </w:tc>
      </w:tr>
      <w:tr w:rsidR="005671B9" w:rsidRPr="00396147" w:rsidTr="00E05B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0" w:type="dxa"/>
            <w:tcBorders>
              <w:top w:val="nil"/>
              <w:bottom w:val="nil"/>
            </w:tcBorders>
            <w:vAlign w:val="center"/>
          </w:tcPr>
          <w:p w:rsidR="005671B9" w:rsidRPr="00E05B35" w:rsidRDefault="005671B9" w:rsidP="00E05B35">
            <w:pPr>
              <w:jc w:val="center"/>
              <w:rPr>
                <w:rFonts w:ascii="Palatino Linotype" w:hAnsi="Palatino Linotype"/>
                <w:sz w:val="18"/>
                <w:szCs w:val="18"/>
              </w:rPr>
            </w:pPr>
            <w:r w:rsidRPr="00E05B35">
              <w:rPr>
                <w:rFonts w:ascii="Palatino Linotype" w:eastAsia="Times New Roman" w:hAnsi="Palatino Linotype" w:cs="Arial"/>
                <w:snapToGrid w:val="0"/>
                <w:sz w:val="18"/>
                <w:szCs w:val="18"/>
                <w:lang w:val="en-CA" w:eastAsia="de-DE" w:bidi="en-US"/>
              </w:rPr>
              <w:t>IRDye-800CW</w:t>
            </w:r>
          </w:p>
        </w:tc>
        <w:tc>
          <w:tcPr>
            <w:tcW w:w="1696" w:type="dxa"/>
            <w:tcBorders>
              <w:top w:val="nil"/>
              <w:bottom w:val="nil"/>
            </w:tcBorders>
            <w:vAlign w:val="center"/>
          </w:tcPr>
          <w:p w:rsidR="005671B9" w:rsidRPr="00E05B35" w:rsidRDefault="005671B9" w:rsidP="00E05B35">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1101.3</w:t>
            </w:r>
          </w:p>
        </w:tc>
        <w:tc>
          <w:tcPr>
            <w:tcW w:w="1824" w:type="dxa"/>
            <w:tcBorders>
              <w:top w:val="nil"/>
              <w:bottom w:val="nil"/>
            </w:tcBorders>
            <w:vAlign w:val="center"/>
          </w:tcPr>
          <w:p w:rsidR="005671B9" w:rsidRPr="00E05B35" w:rsidRDefault="005671B9" w:rsidP="00E05B35">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775</w:t>
            </w:r>
          </w:p>
        </w:tc>
        <w:tc>
          <w:tcPr>
            <w:tcW w:w="1954" w:type="dxa"/>
            <w:tcBorders>
              <w:top w:val="nil"/>
              <w:bottom w:val="nil"/>
            </w:tcBorders>
            <w:vAlign w:val="center"/>
          </w:tcPr>
          <w:p w:rsidR="005671B9" w:rsidRPr="00E05B35" w:rsidRDefault="005671B9" w:rsidP="00E05B35">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792</w:t>
            </w:r>
          </w:p>
        </w:tc>
        <w:tc>
          <w:tcPr>
            <w:tcW w:w="1954" w:type="dxa"/>
            <w:tcBorders>
              <w:top w:val="nil"/>
              <w:bottom w:val="nil"/>
            </w:tcBorders>
            <w:vAlign w:val="center"/>
          </w:tcPr>
          <w:p w:rsidR="005671B9" w:rsidRPr="00E05B35" w:rsidRDefault="005671B9" w:rsidP="00E05B35">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17</w:t>
            </w:r>
          </w:p>
        </w:tc>
      </w:tr>
      <w:tr w:rsidR="005671B9" w:rsidRPr="00396147" w:rsidTr="00E05B35">
        <w:tc>
          <w:tcPr>
            <w:cnfStyle w:val="001000000000" w:firstRow="0" w:lastRow="0" w:firstColumn="1" w:lastColumn="0" w:oddVBand="0" w:evenVBand="0" w:oddHBand="0" w:evenHBand="0" w:firstRowFirstColumn="0" w:firstRowLastColumn="0" w:lastRowFirstColumn="0" w:lastRowLastColumn="0"/>
            <w:tcW w:w="2210" w:type="dxa"/>
            <w:tcBorders>
              <w:top w:val="nil"/>
              <w:bottom w:val="nil"/>
            </w:tcBorders>
            <w:shd w:val="clear" w:color="auto" w:fill="F2F2F2" w:themeFill="background1" w:themeFillShade="F2"/>
            <w:vAlign w:val="center"/>
          </w:tcPr>
          <w:p w:rsidR="005671B9" w:rsidRPr="00E05B35" w:rsidRDefault="005671B9" w:rsidP="00E05B35">
            <w:pPr>
              <w:jc w:val="center"/>
              <w:rPr>
                <w:rFonts w:ascii="Palatino Linotype" w:hAnsi="Palatino Linotype"/>
                <w:sz w:val="18"/>
                <w:szCs w:val="18"/>
              </w:rPr>
            </w:pPr>
            <w:proofErr w:type="spellStart"/>
            <w:r w:rsidRPr="00E05B35">
              <w:rPr>
                <w:rFonts w:ascii="Palatino Linotype" w:eastAsia="Times New Roman" w:hAnsi="Palatino Linotype" w:cs="Arial"/>
                <w:snapToGrid w:val="0"/>
                <w:sz w:val="18"/>
                <w:szCs w:val="18"/>
                <w:lang w:val="en-CA" w:eastAsia="de-DE" w:bidi="en-US"/>
              </w:rPr>
              <w:t>IRDye-FFAPi</w:t>
            </w:r>
            <w:proofErr w:type="spellEnd"/>
          </w:p>
        </w:tc>
        <w:tc>
          <w:tcPr>
            <w:tcW w:w="1696" w:type="dxa"/>
            <w:tcBorders>
              <w:top w:val="nil"/>
              <w:bottom w:val="nil"/>
            </w:tcBorders>
            <w:shd w:val="clear" w:color="auto" w:fill="F2F2F2" w:themeFill="background1" w:themeFillShade="F2"/>
            <w:vAlign w:val="center"/>
          </w:tcPr>
          <w:p w:rsidR="005671B9" w:rsidRPr="00E05B35" w:rsidRDefault="005671B9" w:rsidP="00E05B35">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3467.9</w:t>
            </w:r>
          </w:p>
        </w:tc>
        <w:tc>
          <w:tcPr>
            <w:tcW w:w="1824" w:type="dxa"/>
            <w:tcBorders>
              <w:top w:val="nil"/>
              <w:bottom w:val="nil"/>
            </w:tcBorders>
            <w:shd w:val="clear" w:color="auto" w:fill="F2F2F2" w:themeFill="background1" w:themeFillShade="F2"/>
            <w:vAlign w:val="center"/>
          </w:tcPr>
          <w:p w:rsidR="005671B9" w:rsidRPr="00E05B35" w:rsidRDefault="005671B9" w:rsidP="00E05B35">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781</w:t>
            </w:r>
          </w:p>
        </w:tc>
        <w:tc>
          <w:tcPr>
            <w:tcW w:w="1954" w:type="dxa"/>
            <w:tcBorders>
              <w:top w:val="nil"/>
              <w:bottom w:val="nil"/>
            </w:tcBorders>
            <w:shd w:val="clear" w:color="auto" w:fill="F2F2F2" w:themeFill="background1" w:themeFillShade="F2"/>
            <w:vAlign w:val="center"/>
          </w:tcPr>
          <w:p w:rsidR="005671B9" w:rsidRPr="00E05B35" w:rsidRDefault="005671B9" w:rsidP="00E05B35">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799</w:t>
            </w:r>
          </w:p>
        </w:tc>
        <w:tc>
          <w:tcPr>
            <w:tcW w:w="1954" w:type="dxa"/>
            <w:tcBorders>
              <w:top w:val="nil"/>
              <w:bottom w:val="nil"/>
            </w:tcBorders>
            <w:shd w:val="clear" w:color="auto" w:fill="F2F2F2" w:themeFill="background1" w:themeFillShade="F2"/>
            <w:vAlign w:val="center"/>
          </w:tcPr>
          <w:p w:rsidR="005671B9" w:rsidRPr="00E05B35" w:rsidRDefault="005671B9" w:rsidP="00E05B35">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18</w:t>
            </w:r>
          </w:p>
        </w:tc>
      </w:tr>
      <w:tr w:rsidR="005671B9" w:rsidRPr="00396147" w:rsidTr="00E05B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0" w:type="dxa"/>
            <w:tcBorders>
              <w:top w:val="nil"/>
              <w:bottom w:val="nil"/>
            </w:tcBorders>
            <w:vAlign w:val="center"/>
          </w:tcPr>
          <w:p w:rsidR="005671B9" w:rsidRPr="00E05B35" w:rsidRDefault="005671B9" w:rsidP="00E05B35">
            <w:pPr>
              <w:jc w:val="center"/>
              <w:rPr>
                <w:rFonts w:ascii="Palatino Linotype" w:hAnsi="Palatino Linotype"/>
                <w:sz w:val="18"/>
                <w:szCs w:val="18"/>
              </w:rPr>
            </w:pPr>
            <w:r w:rsidRPr="00E05B35">
              <w:rPr>
                <w:rFonts w:ascii="Palatino Linotype" w:eastAsia="Times New Roman" w:hAnsi="Palatino Linotype" w:cs="Arial"/>
                <w:snapToGrid w:val="0"/>
                <w:sz w:val="18"/>
                <w:szCs w:val="18"/>
                <w:lang w:val="en-CA" w:eastAsia="de-DE" w:bidi="en-US"/>
              </w:rPr>
              <w:t>ZW800</w:t>
            </w:r>
          </w:p>
        </w:tc>
        <w:tc>
          <w:tcPr>
            <w:tcW w:w="1696" w:type="dxa"/>
            <w:tcBorders>
              <w:top w:val="nil"/>
              <w:bottom w:val="nil"/>
            </w:tcBorders>
            <w:vAlign w:val="center"/>
          </w:tcPr>
          <w:p w:rsidR="005671B9" w:rsidRPr="00E05B35" w:rsidRDefault="005671B9" w:rsidP="00E05B35">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946.2</w:t>
            </w:r>
          </w:p>
        </w:tc>
        <w:tc>
          <w:tcPr>
            <w:tcW w:w="1824" w:type="dxa"/>
            <w:tcBorders>
              <w:top w:val="nil"/>
              <w:bottom w:val="nil"/>
            </w:tcBorders>
            <w:vAlign w:val="center"/>
          </w:tcPr>
          <w:p w:rsidR="005671B9" w:rsidRPr="00E05B35" w:rsidRDefault="005671B9" w:rsidP="00E05B35">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768</w:t>
            </w:r>
          </w:p>
        </w:tc>
        <w:tc>
          <w:tcPr>
            <w:tcW w:w="1954" w:type="dxa"/>
            <w:tcBorders>
              <w:top w:val="nil"/>
              <w:bottom w:val="nil"/>
            </w:tcBorders>
            <w:vAlign w:val="center"/>
          </w:tcPr>
          <w:p w:rsidR="005671B9" w:rsidRPr="00E05B35" w:rsidRDefault="005671B9" w:rsidP="00E05B35">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786</w:t>
            </w:r>
          </w:p>
        </w:tc>
        <w:tc>
          <w:tcPr>
            <w:tcW w:w="1954" w:type="dxa"/>
            <w:tcBorders>
              <w:top w:val="nil"/>
              <w:bottom w:val="nil"/>
            </w:tcBorders>
            <w:vAlign w:val="center"/>
          </w:tcPr>
          <w:p w:rsidR="005671B9" w:rsidRPr="00E05B35" w:rsidRDefault="005671B9" w:rsidP="00E05B35">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18</w:t>
            </w:r>
          </w:p>
        </w:tc>
      </w:tr>
      <w:tr w:rsidR="005671B9" w:rsidRPr="00396147" w:rsidTr="00E05B35">
        <w:tc>
          <w:tcPr>
            <w:cnfStyle w:val="001000000000" w:firstRow="0" w:lastRow="0" w:firstColumn="1" w:lastColumn="0" w:oddVBand="0" w:evenVBand="0" w:oddHBand="0" w:evenHBand="0" w:firstRowFirstColumn="0" w:firstRowLastColumn="0" w:lastRowFirstColumn="0" w:lastRowLastColumn="0"/>
            <w:tcW w:w="2210" w:type="dxa"/>
            <w:tcBorders>
              <w:top w:val="nil"/>
              <w:bottom w:val="nil"/>
            </w:tcBorders>
            <w:shd w:val="clear" w:color="auto" w:fill="F2F2F2" w:themeFill="background1" w:themeFillShade="F2"/>
            <w:vAlign w:val="center"/>
          </w:tcPr>
          <w:p w:rsidR="005671B9" w:rsidRPr="00E05B35" w:rsidRDefault="005671B9" w:rsidP="00E05B35">
            <w:pPr>
              <w:jc w:val="center"/>
              <w:rPr>
                <w:rFonts w:ascii="Palatino Linotype" w:eastAsia="Times New Roman" w:hAnsi="Palatino Linotype" w:cs="Arial"/>
                <w:bCs w:val="0"/>
                <w:snapToGrid w:val="0"/>
                <w:sz w:val="18"/>
                <w:szCs w:val="18"/>
                <w:lang w:val="en-CA" w:eastAsia="de-DE" w:bidi="en-US"/>
              </w:rPr>
            </w:pPr>
            <w:r w:rsidRPr="00E05B35">
              <w:rPr>
                <w:rFonts w:ascii="Palatino Linotype" w:eastAsia="Times New Roman" w:hAnsi="Palatino Linotype" w:cs="Arial"/>
                <w:snapToGrid w:val="0"/>
                <w:sz w:val="18"/>
                <w:szCs w:val="18"/>
                <w:lang w:val="en-CA" w:eastAsia="de-DE" w:bidi="en-US"/>
              </w:rPr>
              <w:t>ZW800-FFAPi</w:t>
            </w:r>
          </w:p>
        </w:tc>
        <w:tc>
          <w:tcPr>
            <w:tcW w:w="1696" w:type="dxa"/>
            <w:tcBorders>
              <w:top w:val="nil"/>
              <w:bottom w:val="nil"/>
            </w:tcBorders>
            <w:shd w:val="clear" w:color="auto" w:fill="F2F2F2" w:themeFill="background1" w:themeFillShade="F2"/>
            <w:vAlign w:val="center"/>
          </w:tcPr>
          <w:p w:rsidR="005671B9" w:rsidRPr="00E05B35" w:rsidRDefault="005671B9" w:rsidP="00E05B35">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3409.9</w:t>
            </w:r>
          </w:p>
        </w:tc>
        <w:tc>
          <w:tcPr>
            <w:tcW w:w="1824" w:type="dxa"/>
            <w:tcBorders>
              <w:top w:val="nil"/>
              <w:bottom w:val="nil"/>
            </w:tcBorders>
            <w:shd w:val="clear" w:color="auto" w:fill="F2F2F2" w:themeFill="background1" w:themeFillShade="F2"/>
            <w:vAlign w:val="center"/>
          </w:tcPr>
          <w:p w:rsidR="005671B9" w:rsidRPr="00E05B35" w:rsidRDefault="005671B9" w:rsidP="00E05B35">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773</w:t>
            </w:r>
          </w:p>
        </w:tc>
        <w:tc>
          <w:tcPr>
            <w:tcW w:w="1954" w:type="dxa"/>
            <w:tcBorders>
              <w:top w:val="nil"/>
              <w:bottom w:val="nil"/>
            </w:tcBorders>
            <w:shd w:val="clear" w:color="auto" w:fill="F2F2F2" w:themeFill="background1" w:themeFillShade="F2"/>
            <w:vAlign w:val="center"/>
          </w:tcPr>
          <w:p w:rsidR="005671B9" w:rsidRPr="00E05B35" w:rsidRDefault="005671B9" w:rsidP="00E05B35">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793</w:t>
            </w:r>
          </w:p>
        </w:tc>
        <w:tc>
          <w:tcPr>
            <w:tcW w:w="1954" w:type="dxa"/>
            <w:tcBorders>
              <w:top w:val="nil"/>
              <w:bottom w:val="nil"/>
            </w:tcBorders>
            <w:shd w:val="clear" w:color="auto" w:fill="F2F2F2" w:themeFill="background1" w:themeFillShade="F2"/>
            <w:vAlign w:val="center"/>
          </w:tcPr>
          <w:p w:rsidR="005671B9" w:rsidRPr="00E05B35" w:rsidRDefault="005671B9" w:rsidP="00E05B35">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20</w:t>
            </w:r>
          </w:p>
        </w:tc>
      </w:tr>
      <w:tr w:rsidR="005671B9" w:rsidRPr="00396147" w:rsidTr="00E05B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0" w:type="dxa"/>
            <w:tcBorders>
              <w:top w:val="nil"/>
              <w:bottom w:val="nil"/>
            </w:tcBorders>
            <w:vAlign w:val="center"/>
          </w:tcPr>
          <w:p w:rsidR="005671B9" w:rsidRPr="00E05B35" w:rsidRDefault="005671B9" w:rsidP="00E05B35">
            <w:pPr>
              <w:jc w:val="center"/>
              <w:rPr>
                <w:rFonts w:ascii="Palatino Linotype" w:eastAsia="Times New Roman" w:hAnsi="Palatino Linotype" w:cs="Arial"/>
                <w:bCs w:val="0"/>
                <w:snapToGrid w:val="0"/>
                <w:sz w:val="18"/>
                <w:szCs w:val="18"/>
                <w:lang w:val="en-CA" w:eastAsia="de-DE" w:bidi="en-US"/>
              </w:rPr>
            </w:pPr>
            <w:r w:rsidRPr="00E05B35">
              <w:rPr>
                <w:rFonts w:ascii="Palatino Linotype" w:eastAsia="Times New Roman" w:hAnsi="Palatino Linotype" w:cs="Arial"/>
                <w:snapToGrid w:val="0"/>
                <w:sz w:val="18"/>
                <w:szCs w:val="18"/>
                <w:lang w:val="en-CA" w:eastAsia="de-DE" w:bidi="en-US"/>
              </w:rPr>
              <w:t>s775z</w:t>
            </w:r>
          </w:p>
        </w:tc>
        <w:tc>
          <w:tcPr>
            <w:tcW w:w="1696" w:type="dxa"/>
            <w:tcBorders>
              <w:top w:val="nil"/>
              <w:bottom w:val="nil"/>
            </w:tcBorders>
            <w:vAlign w:val="center"/>
          </w:tcPr>
          <w:p w:rsidR="005671B9" w:rsidRPr="00E05B35" w:rsidRDefault="005671B9" w:rsidP="00E05B35">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1376.7</w:t>
            </w:r>
          </w:p>
        </w:tc>
        <w:tc>
          <w:tcPr>
            <w:tcW w:w="1824" w:type="dxa"/>
            <w:tcBorders>
              <w:top w:val="nil"/>
              <w:bottom w:val="nil"/>
            </w:tcBorders>
            <w:vAlign w:val="center"/>
          </w:tcPr>
          <w:p w:rsidR="005671B9" w:rsidRPr="00E05B35" w:rsidRDefault="005671B9" w:rsidP="00E05B35">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775</w:t>
            </w:r>
          </w:p>
        </w:tc>
        <w:tc>
          <w:tcPr>
            <w:tcW w:w="1954" w:type="dxa"/>
            <w:tcBorders>
              <w:top w:val="nil"/>
              <w:bottom w:val="nil"/>
            </w:tcBorders>
            <w:vAlign w:val="center"/>
          </w:tcPr>
          <w:p w:rsidR="005671B9" w:rsidRPr="00E05B35" w:rsidRDefault="005671B9" w:rsidP="00E05B35">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797</w:t>
            </w:r>
          </w:p>
        </w:tc>
        <w:tc>
          <w:tcPr>
            <w:tcW w:w="1954" w:type="dxa"/>
            <w:tcBorders>
              <w:top w:val="nil"/>
              <w:bottom w:val="nil"/>
            </w:tcBorders>
            <w:vAlign w:val="center"/>
          </w:tcPr>
          <w:p w:rsidR="005671B9" w:rsidRPr="00E05B35" w:rsidRDefault="005671B9" w:rsidP="00E05B35">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r w:rsidRPr="00E05B35">
              <w:rPr>
                <w:rFonts w:ascii="Palatino Linotype" w:hAnsi="Palatino Linotype"/>
                <w:sz w:val="18"/>
                <w:szCs w:val="18"/>
              </w:rPr>
              <w:t>22</w:t>
            </w:r>
          </w:p>
        </w:tc>
      </w:tr>
      <w:tr w:rsidR="005671B9" w:rsidTr="00E05B35">
        <w:tc>
          <w:tcPr>
            <w:cnfStyle w:val="001000000000" w:firstRow="0" w:lastRow="0" w:firstColumn="1" w:lastColumn="0" w:oddVBand="0" w:evenVBand="0" w:oddHBand="0" w:evenHBand="0" w:firstRowFirstColumn="0" w:firstRowLastColumn="0" w:lastRowFirstColumn="0" w:lastRowLastColumn="0"/>
            <w:tcW w:w="2210" w:type="dxa"/>
            <w:tcBorders>
              <w:top w:val="nil"/>
            </w:tcBorders>
            <w:shd w:val="clear" w:color="auto" w:fill="F2F2F2" w:themeFill="background1" w:themeFillShade="F2"/>
            <w:vAlign w:val="center"/>
          </w:tcPr>
          <w:p w:rsidR="005671B9" w:rsidRPr="00E05B35" w:rsidRDefault="005671B9" w:rsidP="00E05B35">
            <w:pPr>
              <w:jc w:val="center"/>
              <w:rPr>
                <w:sz w:val="18"/>
                <w:szCs w:val="18"/>
              </w:rPr>
            </w:pPr>
            <w:r w:rsidRPr="00E05B35">
              <w:rPr>
                <w:rFonts w:ascii="Palatino Linotype" w:eastAsia="Times New Roman" w:hAnsi="Palatino Linotype" w:cs="Arial"/>
                <w:snapToGrid w:val="0"/>
                <w:sz w:val="18"/>
                <w:szCs w:val="18"/>
                <w:lang w:val="en-CA" w:eastAsia="de-DE" w:bidi="en-US"/>
              </w:rPr>
              <w:t>s775z-FFAPi</w:t>
            </w:r>
          </w:p>
        </w:tc>
        <w:tc>
          <w:tcPr>
            <w:tcW w:w="1696" w:type="dxa"/>
            <w:tcBorders>
              <w:top w:val="nil"/>
            </w:tcBorders>
            <w:shd w:val="clear" w:color="auto" w:fill="F2F2F2" w:themeFill="background1" w:themeFillShade="F2"/>
            <w:vAlign w:val="center"/>
          </w:tcPr>
          <w:p w:rsidR="005671B9" w:rsidRPr="00E05B35" w:rsidRDefault="005671B9" w:rsidP="00E05B35">
            <w:pPr>
              <w:jc w:val="center"/>
              <w:cnfStyle w:val="000000000000" w:firstRow="0" w:lastRow="0" w:firstColumn="0" w:lastColumn="0" w:oddVBand="0" w:evenVBand="0" w:oddHBand="0" w:evenHBand="0" w:firstRowFirstColumn="0" w:firstRowLastColumn="0" w:lastRowFirstColumn="0" w:lastRowLastColumn="0"/>
              <w:rPr>
                <w:sz w:val="18"/>
                <w:szCs w:val="18"/>
              </w:rPr>
            </w:pPr>
            <w:r w:rsidRPr="00E05B35">
              <w:rPr>
                <w:rFonts w:ascii="Palatino Linotype" w:hAnsi="Palatino Linotype"/>
                <w:sz w:val="18"/>
                <w:szCs w:val="18"/>
              </w:rPr>
              <w:t>3840.4</w:t>
            </w:r>
          </w:p>
        </w:tc>
        <w:tc>
          <w:tcPr>
            <w:tcW w:w="1824" w:type="dxa"/>
            <w:tcBorders>
              <w:top w:val="nil"/>
            </w:tcBorders>
            <w:shd w:val="clear" w:color="auto" w:fill="F2F2F2" w:themeFill="background1" w:themeFillShade="F2"/>
            <w:vAlign w:val="center"/>
          </w:tcPr>
          <w:p w:rsidR="005671B9" w:rsidRPr="00E05B35" w:rsidRDefault="005671B9" w:rsidP="00E05B35">
            <w:pPr>
              <w:jc w:val="center"/>
              <w:cnfStyle w:val="000000000000" w:firstRow="0" w:lastRow="0" w:firstColumn="0" w:lastColumn="0" w:oddVBand="0" w:evenVBand="0" w:oddHBand="0" w:evenHBand="0" w:firstRowFirstColumn="0" w:firstRowLastColumn="0" w:lastRowFirstColumn="0" w:lastRowLastColumn="0"/>
              <w:rPr>
                <w:sz w:val="18"/>
                <w:szCs w:val="18"/>
              </w:rPr>
            </w:pPr>
            <w:r w:rsidRPr="00E05B35">
              <w:rPr>
                <w:rFonts w:ascii="Palatino Linotype" w:hAnsi="Palatino Linotype"/>
                <w:sz w:val="18"/>
                <w:szCs w:val="18"/>
              </w:rPr>
              <w:t>780</w:t>
            </w:r>
          </w:p>
        </w:tc>
        <w:tc>
          <w:tcPr>
            <w:tcW w:w="1954" w:type="dxa"/>
            <w:tcBorders>
              <w:top w:val="nil"/>
            </w:tcBorders>
            <w:shd w:val="clear" w:color="auto" w:fill="F2F2F2" w:themeFill="background1" w:themeFillShade="F2"/>
            <w:vAlign w:val="center"/>
          </w:tcPr>
          <w:p w:rsidR="005671B9" w:rsidRPr="00E05B35" w:rsidRDefault="005671B9" w:rsidP="00E05B35">
            <w:pPr>
              <w:jc w:val="center"/>
              <w:cnfStyle w:val="000000000000" w:firstRow="0" w:lastRow="0" w:firstColumn="0" w:lastColumn="0" w:oddVBand="0" w:evenVBand="0" w:oddHBand="0" w:evenHBand="0" w:firstRowFirstColumn="0" w:firstRowLastColumn="0" w:lastRowFirstColumn="0" w:lastRowLastColumn="0"/>
              <w:rPr>
                <w:sz w:val="18"/>
                <w:szCs w:val="18"/>
              </w:rPr>
            </w:pPr>
            <w:r w:rsidRPr="00E05B35">
              <w:rPr>
                <w:rFonts w:ascii="Palatino Linotype" w:hAnsi="Palatino Linotype"/>
                <w:sz w:val="18"/>
                <w:szCs w:val="18"/>
              </w:rPr>
              <w:t>803</w:t>
            </w:r>
          </w:p>
        </w:tc>
        <w:tc>
          <w:tcPr>
            <w:tcW w:w="1954" w:type="dxa"/>
            <w:tcBorders>
              <w:top w:val="nil"/>
            </w:tcBorders>
            <w:shd w:val="clear" w:color="auto" w:fill="F2F2F2" w:themeFill="background1" w:themeFillShade="F2"/>
            <w:vAlign w:val="center"/>
          </w:tcPr>
          <w:p w:rsidR="005671B9" w:rsidRPr="00E05B35" w:rsidRDefault="005671B9" w:rsidP="00E05B35">
            <w:pPr>
              <w:jc w:val="center"/>
              <w:cnfStyle w:val="000000000000" w:firstRow="0" w:lastRow="0" w:firstColumn="0" w:lastColumn="0" w:oddVBand="0" w:evenVBand="0" w:oddHBand="0" w:evenHBand="0" w:firstRowFirstColumn="0" w:firstRowLastColumn="0" w:lastRowFirstColumn="0" w:lastRowLastColumn="0"/>
              <w:rPr>
                <w:sz w:val="18"/>
                <w:szCs w:val="18"/>
              </w:rPr>
            </w:pPr>
            <w:r w:rsidRPr="00E05B35">
              <w:rPr>
                <w:rFonts w:ascii="Palatino Linotype" w:hAnsi="Palatino Linotype"/>
                <w:sz w:val="18"/>
                <w:szCs w:val="18"/>
              </w:rPr>
              <w:t>23</w:t>
            </w:r>
          </w:p>
        </w:tc>
      </w:tr>
    </w:tbl>
    <w:p w:rsidR="005671B9" w:rsidRPr="00E05B35" w:rsidRDefault="005671B9" w:rsidP="005671B9">
      <w:pPr>
        <w:rPr>
          <w:rFonts w:ascii="Palatino Linotype" w:hAnsi="Palatino Linotype"/>
          <w:b/>
          <w:snapToGrid w:val="0"/>
          <w:sz w:val="20"/>
          <w:szCs w:val="20"/>
          <w:lang w:val="en-GB" w:eastAsia="de-DE" w:bidi="en-US"/>
        </w:rPr>
      </w:pPr>
      <w:r>
        <w:rPr>
          <w:rFonts w:ascii="Palatino Linotype" w:hAnsi="Palatino Linotype"/>
          <w:b/>
          <w:snapToGrid w:val="0"/>
          <w:sz w:val="20"/>
          <w:szCs w:val="20"/>
          <w:lang w:val="en-GB" w:eastAsia="de-DE" w:bidi="en-US"/>
        </w:rPr>
        <w:t xml:space="preserve">Table S5 </w:t>
      </w:r>
      <w:r w:rsidRPr="00E05B35">
        <w:rPr>
          <w:rFonts w:ascii="Palatino Linotype" w:hAnsi="Palatino Linotype"/>
          <w:bCs/>
          <w:snapToGrid w:val="0"/>
          <w:sz w:val="20"/>
          <w:szCs w:val="20"/>
          <w:lang w:val="en-GB" w:eastAsia="de-DE" w:bidi="en-US"/>
        </w:rPr>
        <w:t>Molecular weight and optical properties of the single fluorophore and the corresponding derivatives. Maximum excitation and emission wavelengths for the conjugates</w:t>
      </w:r>
      <w:r>
        <w:rPr>
          <w:rFonts w:ascii="Palatino Linotype" w:hAnsi="Palatino Linotype"/>
          <w:bCs/>
          <w:snapToGrid w:val="0"/>
          <w:sz w:val="20"/>
          <w:szCs w:val="20"/>
          <w:lang w:val="en-GB" w:eastAsia="de-DE" w:bidi="en-US"/>
        </w:rPr>
        <w:t xml:space="preserve"> diluted in PBS solution</w:t>
      </w:r>
      <w:r w:rsidRPr="00E05B35">
        <w:rPr>
          <w:rFonts w:ascii="Palatino Linotype" w:hAnsi="Palatino Linotype"/>
          <w:bCs/>
          <w:snapToGrid w:val="0"/>
          <w:sz w:val="20"/>
          <w:szCs w:val="20"/>
          <w:lang w:val="en-GB" w:eastAsia="de-DE" w:bidi="en-US"/>
        </w:rPr>
        <w:t xml:space="preserve"> </w:t>
      </w:r>
      <w:r>
        <w:rPr>
          <w:rFonts w:ascii="Palatino Linotype" w:hAnsi="Palatino Linotype"/>
          <w:bCs/>
          <w:snapToGrid w:val="0"/>
          <w:sz w:val="20"/>
          <w:szCs w:val="20"/>
          <w:lang w:val="en-GB" w:eastAsia="de-DE" w:bidi="en-US"/>
        </w:rPr>
        <w:t xml:space="preserve">(pH = 7.4) </w:t>
      </w:r>
      <w:r w:rsidRPr="00E05B35">
        <w:rPr>
          <w:rFonts w:ascii="Palatino Linotype" w:hAnsi="Palatino Linotype"/>
          <w:bCs/>
          <w:snapToGrid w:val="0"/>
          <w:sz w:val="20"/>
          <w:szCs w:val="20"/>
          <w:lang w:val="en-GB" w:eastAsia="de-DE" w:bidi="en-US"/>
        </w:rPr>
        <w:t>were determined experimentally (n = 2)</w:t>
      </w:r>
      <w:r>
        <w:rPr>
          <w:rFonts w:ascii="Palatino Linotype" w:hAnsi="Palatino Linotype"/>
          <w:bCs/>
          <w:snapToGrid w:val="0"/>
          <w:sz w:val="20"/>
          <w:szCs w:val="20"/>
          <w:lang w:val="en-GB" w:eastAsia="de-DE" w:bidi="en-US"/>
        </w:rPr>
        <w:t xml:space="preserve"> by </w:t>
      </w:r>
      <w:r w:rsidRPr="003D74A9">
        <w:rPr>
          <w:rFonts w:ascii="Palatino Linotype" w:hAnsi="Palatino Linotype"/>
          <w:sz w:val="20"/>
          <w:szCs w:val="20"/>
          <w:lang w:val="en-GB"/>
        </w:rPr>
        <w:t xml:space="preserve">using a </w:t>
      </w:r>
      <w:proofErr w:type="spellStart"/>
      <w:r w:rsidRPr="003D74A9">
        <w:rPr>
          <w:rFonts w:ascii="Palatino Linotype" w:hAnsi="Palatino Linotype"/>
          <w:sz w:val="20"/>
          <w:szCs w:val="20"/>
          <w:lang w:val="en-GB"/>
        </w:rPr>
        <w:t>Tecan</w:t>
      </w:r>
      <w:proofErr w:type="spellEnd"/>
      <w:r w:rsidRPr="003D74A9">
        <w:rPr>
          <w:rFonts w:ascii="Palatino Linotype" w:hAnsi="Palatino Linotype"/>
          <w:sz w:val="20"/>
          <w:szCs w:val="20"/>
          <w:lang w:val="en-GB"/>
        </w:rPr>
        <w:t xml:space="preserve"> Spark</w:t>
      </w:r>
      <w:r>
        <w:rPr>
          <w:rFonts w:ascii="Palatino Linotype" w:hAnsi="Palatino Linotype"/>
          <w:sz w:val="20"/>
          <w:szCs w:val="20"/>
          <w:lang w:val="en-GB"/>
        </w:rPr>
        <w:t xml:space="preserve"> multimode plate</w:t>
      </w:r>
      <w:r w:rsidRPr="003D74A9">
        <w:rPr>
          <w:rFonts w:ascii="Palatino Linotype" w:hAnsi="Palatino Linotype"/>
          <w:sz w:val="20"/>
          <w:szCs w:val="20"/>
          <w:lang w:val="en-GB"/>
        </w:rPr>
        <w:t xml:space="preserve"> reader (</w:t>
      </w:r>
      <w:proofErr w:type="spellStart"/>
      <w:r>
        <w:rPr>
          <w:rFonts w:ascii="Palatino Linotype" w:hAnsi="Palatino Linotype"/>
          <w:sz w:val="20"/>
          <w:szCs w:val="20"/>
          <w:lang w:val="en-GB"/>
        </w:rPr>
        <w:t>Tecan</w:t>
      </w:r>
      <w:proofErr w:type="spellEnd"/>
      <w:r>
        <w:rPr>
          <w:rFonts w:ascii="Palatino Linotype" w:hAnsi="Palatino Linotype"/>
          <w:sz w:val="20"/>
          <w:szCs w:val="20"/>
          <w:lang w:val="en-GB"/>
        </w:rPr>
        <w:t xml:space="preserve">, </w:t>
      </w:r>
      <w:proofErr w:type="spellStart"/>
      <w:r w:rsidRPr="00481009">
        <w:rPr>
          <w:rFonts w:ascii="Palatino Linotype" w:hAnsi="Palatino Linotype"/>
          <w:sz w:val="20"/>
          <w:szCs w:val="20"/>
        </w:rPr>
        <w:t>Männedorf</w:t>
      </w:r>
      <w:proofErr w:type="spellEnd"/>
      <w:r w:rsidRPr="00481009">
        <w:rPr>
          <w:rFonts w:ascii="Palatino Linotype" w:hAnsi="Palatino Linotype"/>
          <w:sz w:val="20"/>
          <w:szCs w:val="20"/>
        </w:rPr>
        <w:t>, Switzerland</w:t>
      </w:r>
      <w:r>
        <w:rPr>
          <w:rFonts w:ascii="Palatino Linotype" w:hAnsi="Palatino Linotype"/>
          <w:sz w:val="20"/>
          <w:szCs w:val="20"/>
        </w:rPr>
        <w:t xml:space="preserve">; </w:t>
      </w:r>
      <w:r w:rsidRPr="003D74A9">
        <w:rPr>
          <w:rFonts w:ascii="Palatino Linotype" w:hAnsi="Palatino Linotype"/>
          <w:sz w:val="20"/>
          <w:szCs w:val="20"/>
          <w:lang w:val="en-GB"/>
        </w:rPr>
        <w:t>top reading</w:t>
      </w:r>
      <w:r w:rsidRPr="00E05B35">
        <w:rPr>
          <w:rFonts w:ascii="Palatino Linotype" w:hAnsi="Palatino Linotype"/>
          <w:bCs/>
          <w:snapToGrid w:val="0"/>
          <w:sz w:val="20"/>
          <w:szCs w:val="20"/>
          <w:lang w:val="en-GB" w:eastAsia="de-DE" w:bidi="en-US"/>
        </w:rPr>
        <w:t>,</w:t>
      </w:r>
      <w:r>
        <w:rPr>
          <w:rFonts w:ascii="Palatino Linotype" w:hAnsi="Palatino Linotype"/>
          <w:bCs/>
          <w:snapToGrid w:val="0"/>
          <w:sz w:val="20"/>
          <w:szCs w:val="20"/>
          <w:lang w:val="en-GB" w:eastAsia="de-DE" w:bidi="en-US"/>
        </w:rPr>
        <w:t xml:space="preserve"> fluorescence emission scan). Analogous</w:t>
      </w:r>
      <w:r w:rsidRPr="00E05B35">
        <w:rPr>
          <w:rFonts w:ascii="Palatino Linotype" w:hAnsi="Palatino Linotype"/>
          <w:bCs/>
          <w:snapToGrid w:val="0"/>
          <w:sz w:val="20"/>
          <w:szCs w:val="20"/>
          <w:lang w:val="en-GB" w:eastAsia="de-DE" w:bidi="en-US"/>
        </w:rPr>
        <w:t xml:space="preserve"> values related to the unconjugated dyes were obtained from the manufacturers.</w:t>
      </w:r>
    </w:p>
    <w:p w:rsidR="005671B9" w:rsidRPr="00226FD4" w:rsidRDefault="005671B9" w:rsidP="005671B9">
      <w:pPr>
        <w:pStyle w:val="berschrift1"/>
        <w:rPr>
          <w:rFonts w:ascii="Palatino Linotype" w:hAnsi="Palatino Linotype"/>
          <w:sz w:val="24"/>
          <w:szCs w:val="24"/>
          <w:lang w:val="en-GB"/>
        </w:rPr>
      </w:pPr>
      <w:bookmarkStart w:id="106" w:name="_Toc215572637"/>
      <w:r w:rsidRPr="00226FD4">
        <w:rPr>
          <w:rFonts w:ascii="Palatino Linotype" w:hAnsi="Palatino Linotype"/>
          <w:iCs/>
          <w:sz w:val="24"/>
          <w:szCs w:val="24"/>
          <w:lang w:val="en-GB"/>
        </w:rPr>
        <w:t>Statistical and data analysis</w:t>
      </w:r>
      <w:bookmarkEnd w:id="106"/>
    </w:p>
    <w:p w:rsidR="005671B9" w:rsidRPr="0092305D" w:rsidRDefault="005671B9" w:rsidP="005671B9">
      <w:pPr>
        <w:pStyle w:val="MDPI31text"/>
        <w:ind w:left="0" w:firstLine="0"/>
        <w:rPr>
          <w:lang w:val="en-GB"/>
        </w:rPr>
      </w:pPr>
      <w:r w:rsidRPr="0092305D">
        <w:rPr>
          <w:lang w:val="en-GB"/>
        </w:rPr>
        <w:t>All the statistical analyses were performed using Microsoft Office 365 Excel software (Microsoft Corporation, Redmond, WA, USA). The significance of 2 mean values was calculated using an unpaired/independent two-tailed Student’s t-test. The level of significance was determined by using the P value (</w:t>
      </w:r>
      <w:r w:rsidRPr="0092305D">
        <w:t>*: 0.01 &lt; P &lt; 0.05; **: 0.001 &lt; P &lt; 0.01; ***: P &lt; 0.001).</w:t>
      </w:r>
    </w:p>
    <w:p w:rsidR="005671B9" w:rsidRDefault="005671B9" w:rsidP="005671B9">
      <w:pPr>
        <w:pStyle w:val="berschrift1"/>
        <w:rPr>
          <w:rFonts w:ascii="Palatino Linotype" w:hAnsi="Palatino Linotype"/>
          <w:iCs/>
          <w:sz w:val="24"/>
          <w:szCs w:val="24"/>
          <w:lang w:val="en-GB"/>
        </w:rPr>
      </w:pPr>
      <w:bookmarkStart w:id="107" w:name="_Toc215572638"/>
      <w:r>
        <w:rPr>
          <w:rFonts w:ascii="Palatino Linotype" w:hAnsi="Palatino Linotype"/>
          <w:iCs/>
          <w:sz w:val="24"/>
          <w:szCs w:val="24"/>
          <w:lang w:val="en-GB"/>
        </w:rPr>
        <w:t xml:space="preserve">Discussion of </w:t>
      </w:r>
      <w:r>
        <w:rPr>
          <w:rFonts w:ascii="Palatino Linotype" w:hAnsi="Palatino Linotype"/>
          <w:i/>
          <w:sz w:val="24"/>
          <w:szCs w:val="24"/>
          <w:lang w:val="en-GB"/>
        </w:rPr>
        <w:t xml:space="preserve">in vitro </w:t>
      </w:r>
      <w:r>
        <w:rPr>
          <w:rFonts w:ascii="Palatino Linotype" w:hAnsi="Palatino Linotype"/>
          <w:iCs/>
          <w:sz w:val="24"/>
          <w:szCs w:val="24"/>
          <w:lang w:val="en-GB"/>
        </w:rPr>
        <w:t>results</w:t>
      </w:r>
      <w:bookmarkEnd w:id="107"/>
    </w:p>
    <w:p w:rsidR="005671B9" w:rsidRPr="008C5D21" w:rsidRDefault="005671B9" w:rsidP="005671B9">
      <w:pPr>
        <w:rPr>
          <w:rFonts w:ascii="Palatino Linotype" w:hAnsi="Palatino Linotype"/>
          <w:sz w:val="20"/>
          <w:szCs w:val="20"/>
        </w:rPr>
      </w:pPr>
      <w:r>
        <w:rPr>
          <w:rFonts w:ascii="Palatino Linotype" w:hAnsi="Palatino Linotype"/>
          <w:sz w:val="20"/>
          <w:szCs w:val="20"/>
        </w:rPr>
        <w:t xml:space="preserve">The </w:t>
      </w:r>
      <w:r w:rsidRPr="00513607">
        <w:rPr>
          <w:rFonts w:ascii="Palatino Linotype" w:hAnsi="Palatino Linotype"/>
          <w:sz w:val="20"/>
          <w:szCs w:val="20"/>
        </w:rPr>
        <w:t>incorporation of two PEG4-FAPi units</w:t>
      </w:r>
      <w:r>
        <w:rPr>
          <w:rFonts w:ascii="Palatino Linotype" w:hAnsi="Palatino Linotype"/>
          <w:sz w:val="20"/>
          <w:szCs w:val="20"/>
        </w:rPr>
        <w:t xml:space="preserve"> enhanced the </w:t>
      </w:r>
      <w:r w:rsidRPr="00513607">
        <w:rPr>
          <w:rFonts w:ascii="Palatino Linotype" w:hAnsi="Palatino Linotype"/>
          <w:sz w:val="20"/>
          <w:szCs w:val="20"/>
        </w:rPr>
        <w:t xml:space="preserve">hydrophilicity of the </w:t>
      </w:r>
      <w:r>
        <w:rPr>
          <w:rFonts w:ascii="Palatino Linotype" w:hAnsi="Palatino Linotype"/>
          <w:sz w:val="20"/>
          <w:szCs w:val="20"/>
        </w:rPr>
        <w:t xml:space="preserve">FSC scaffold, as evidenced by the more negative </w:t>
      </w:r>
      <w:r w:rsidRPr="00513607">
        <w:rPr>
          <w:rFonts w:ascii="Palatino Linotype" w:hAnsi="Palatino Linotype"/>
          <w:sz w:val="20"/>
          <w:szCs w:val="20"/>
        </w:rPr>
        <w:t>LogD</w:t>
      </w:r>
      <w:r w:rsidRPr="00513607">
        <w:rPr>
          <w:rFonts w:ascii="Palatino Linotype" w:hAnsi="Palatino Linotype"/>
          <w:sz w:val="20"/>
          <w:szCs w:val="20"/>
          <w:vertAlign w:val="subscript"/>
        </w:rPr>
        <w:t xml:space="preserve">pH7.4 </w:t>
      </w:r>
      <w:r w:rsidRPr="00513607">
        <w:rPr>
          <w:rFonts w:ascii="Palatino Linotype" w:hAnsi="Palatino Linotype"/>
          <w:sz w:val="20"/>
          <w:szCs w:val="20"/>
        </w:rPr>
        <w:t xml:space="preserve">value </w:t>
      </w:r>
      <w:r>
        <w:rPr>
          <w:rFonts w:ascii="Palatino Linotype" w:hAnsi="Palatino Linotype"/>
          <w:sz w:val="20"/>
          <w:szCs w:val="20"/>
          <w:lang w:val="en-CA"/>
        </w:rPr>
        <w:t>of</w:t>
      </w:r>
      <w:r w:rsidRPr="00513607">
        <w:rPr>
          <w:rFonts w:ascii="Palatino Linotype" w:hAnsi="Palatino Linotype"/>
          <w:sz w:val="20"/>
          <w:szCs w:val="20"/>
        </w:rPr>
        <w:t xml:space="preserve"> [</w:t>
      </w:r>
      <w:r w:rsidRPr="00513607">
        <w:rPr>
          <w:rFonts w:ascii="Palatino Linotype" w:hAnsi="Palatino Linotype"/>
          <w:sz w:val="20"/>
          <w:szCs w:val="20"/>
          <w:vertAlign w:val="superscript"/>
        </w:rPr>
        <w:t>68</w:t>
      </w:r>
      <w:r w:rsidRPr="00513607">
        <w:rPr>
          <w:rFonts w:ascii="Palatino Linotype" w:hAnsi="Palatino Linotype"/>
          <w:sz w:val="20"/>
          <w:szCs w:val="20"/>
        </w:rPr>
        <w:t>Ga]Ga-Ac-</w:t>
      </w:r>
      <w:proofErr w:type="spellStart"/>
      <w:r w:rsidRPr="00513607">
        <w:rPr>
          <w:rFonts w:ascii="Palatino Linotype" w:hAnsi="Palatino Linotype"/>
          <w:sz w:val="20"/>
          <w:szCs w:val="20"/>
        </w:rPr>
        <w:t>FFAPi</w:t>
      </w:r>
      <w:proofErr w:type="spellEnd"/>
      <w:r>
        <w:rPr>
          <w:rFonts w:ascii="Palatino Linotype" w:hAnsi="Palatino Linotype"/>
          <w:sz w:val="20"/>
          <w:szCs w:val="20"/>
        </w:rPr>
        <w:t xml:space="preserve"> (</w:t>
      </w:r>
      <w:r w:rsidRPr="00513607">
        <w:rPr>
          <w:rFonts w:ascii="Palatino Linotype" w:hAnsi="Palatino Linotype"/>
          <w:sz w:val="20"/>
          <w:szCs w:val="20"/>
          <w:lang w:val="en-CA"/>
        </w:rPr>
        <w:t>−2.51 ± 0.01</w:t>
      </w:r>
      <w:r>
        <w:rPr>
          <w:rFonts w:ascii="Palatino Linotype" w:hAnsi="Palatino Linotype"/>
          <w:sz w:val="20"/>
          <w:szCs w:val="20"/>
          <w:lang w:val="en-CA"/>
        </w:rPr>
        <w:t>)</w:t>
      </w:r>
      <w:r w:rsidRPr="00513607">
        <w:rPr>
          <w:rFonts w:ascii="Palatino Linotype" w:hAnsi="Palatino Linotype"/>
          <w:sz w:val="20"/>
          <w:szCs w:val="20"/>
          <w:lang w:val="en-CA"/>
        </w:rPr>
        <w:t xml:space="preserve"> </w:t>
      </w:r>
      <w:r>
        <w:rPr>
          <w:rFonts w:ascii="Palatino Linotype" w:hAnsi="Palatino Linotype"/>
          <w:sz w:val="20"/>
          <w:szCs w:val="20"/>
        </w:rPr>
        <w:t xml:space="preserve">compared to that of the </w:t>
      </w:r>
      <w:proofErr w:type="spellStart"/>
      <w:r w:rsidRPr="00513607">
        <w:rPr>
          <w:rFonts w:ascii="Palatino Linotype" w:hAnsi="Palatino Linotype"/>
          <w:sz w:val="20"/>
          <w:szCs w:val="20"/>
        </w:rPr>
        <w:t>triacetylated</w:t>
      </w:r>
      <w:proofErr w:type="spellEnd"/>
      <w:r w:rsidRPr="00513607">
        <w:rPr>
          <w:rFonts w:ascii="Palatino Linotype" w:hAnsi="Palatino Linotype"/>
          <w:sz w:val="20"/>
          <w:szCs w:val="20"/>
        </w:rPr>
        <w:t xml:space="preserve"> FSC, TAFC (LogD</w:t>
      </w:r>
      <w:r w:rsidRPr="00513607">
        <w:rPr>
          <w:rFonts w:ascii="Palatino Linotype" w:hAnsi="Palatino Linotype"/>
          <w:sz w:val="20"/>
          <w:szCs w:val="20"/>
          <w:vertAlign w:val="subscript"/>
        </w:rPr>
        <w:t xml:space="preserve">pH7.4 </w:t>
      </w:r>
      <w:r w:rsidRPr="00513607">
        <w:rPr>
          <w:rFonts w:ascii="Palatino Linotype" w:hAnsi="Palatino Linotype"/>
          <w:sz w:val="20"/>
          <w:szCs w:val="20"/>
        </w:rPr>
        <w:t xml:space="preserve">= -2.08 </w:t>
      </w:r>
      <w:r w:rsidRPr="00513607">
        <w:rPr>
          <w:rFonts w:ascii="Palatino Linotype" w:hAnsi="Palatino Linotype" w:cstheme="minorHAnsi"/>
          <w:sz w:val="20"/>
          <w:szCs w:val="20"/>
        </w:rPr>
        <w:t>±</w:t>
      </w:r>
      <w:r w:rsidRPr="00513607">
        <w:rPr>
          <w:rFonts w:ascii="Palatino Linotype" w:hAnsi="Palatino Linotype"/>
          <w:sz w:val="20"/>
          <w:szCs w:val="20"/>
        </w:rPr>
        <w:t xml:space="preserve"> 0.02)</w:t>
      </w:r>
      <w:r>
        <w:rPr>
          <w:rFonts w:ascii="Palatino Linotype" w:hAnsi="Palatino Linotype"/>
          <w:sz w:val="20"/>
          <w:szCs w:val="20"/>
        </w:rPr>
        <w:t xml:space="preserve"> </w:t>
      </w:r>
      <w:r>
        <w:rPr>
          <w:rFonts w:ascii="Palatino Linotype" w:hAnsi="Palatino Linotype"/>
          <w:sz w:val="20"/>
          <w:szCs w:val="20"/>
        </w:rPr>
        <w:fldChar w:fldCharType="begin"/>
      </w:r>
      <w:r>
        <w:rPr>
          <w:rFonts w:ascii="Palatino Linotype" w:hAnsi="Palatino Linotype"/>
          <w:sz w:val="20"/>
          <w:szCs w:val="20"/>
        </w:rPr>
        <w:instrText xml:space="preserve"> ADDIN EN.CITE &lt;EndNote&gt;&lt;Cite&gt;&lt;Author&gt;Kaeopookum&lt;/Author&gt;&lt;Year&gt;2019&lt;/Year&gt;&lt;RecNum&gt;49&lt;/RecNum&gt;&lt;DisplayText&gt;[3]&lt;/DisplayText&gt;&lt;record&gt;&lt;rec-number&gt;49&lt;/rec-number&gt;&lt;foreign-keys&gt;&lt;key app="EN" db-id="ttxxwa5a5v9fpoedafrpvt2ls5f5dp2xpraz" timestamp="1745943943"&gt;49&lt;/key&gt;&lt;/foreign-keys&gt;&lt;ref-type name="Journal Article"&gt;17&lt;/ref-type&gt;&lt;contributors&gt;&lt;authors&gt;&lt;author&gt;Kaeopookum, Piriya&lt;/author&gt;&lt;author&gt;Summer, Dominik&lt;/author&gt;&lt;author&gt;Pfister, Joachim&lt;/author&gt;&lt;author&gt;Orasch, Thomas&lt;/author&gt;&lt;author&gt;Lechner, Beatrix E&lt;/author&gt;&lt;author&gt;Petrik, Milos&lt;/author&gt;&lt;author&gt;Novy, Zbynek&lt;/author&gt;&lt;author&gt;Matuszczak, Barbara&lt;/author&gt;&lt;author&gt;Rangger, Christine&lt;/author&gt;&lt;author&gt;Haas, Hubertus&lt;/author&gt;&lt;/authors&gt;&lt;/contributors&gt;&lt;titles&gt;&lt;title&gt;Modifying the siderophore triacetylfusarinine C for molecular imaging of fungal infection&lt;/title&gt;&lt;secondary-title&gt;Molecular imaging and biology&lt;/secondary-title&gt;&lt;/titles&gt;&lt;pages&gt;1097-1106&lt;/pages&gt;&lt;volume&gt;21&lt;/volume&gt;&lt;dates&gt;&lt;year&gt;2019&lt;/year&gt;&lt;/dates&gt;&lt;isbn&gt;1536-1632&lt;/isbn&gt;&lt;urls&gt;&lt;/urls&gt;&lt;/record&gt;&lt;/Cite&gt;&lt;/EndNote&gt;</w:instrText>
      </w:r>
      <w:r>
        <w:rPr>
          <w:rFonts w:ascii="Palatino Linotype" w:hAnsi="Palatino Linotype"/>
          <w:sz w:val="20"/>
          <w:szCs w:val="20"/>
        </w:rPr>
        <w:fldChar w:fldCharType="separate"/>
      </w:r>
      <w:r>
        <w:rPr>
          <w:rFonts w:ascii="Palatino Linotype" w:hAnsi="Palatino Linotype"/>
          <w:noProof/>
          <w:sz w:val="20"/>
          <w:szCs w:val="20"/>
        </w:rPr>
        <w:t>[3]</w:t>
      </w:r>
      <w:r>
        <w:rPr>
          <w:rFonts w:ascii="Palatino Linotype" w:hAnsi="Palatino Linotype"/>
          <w:sz w:val="20"/>
          <w:szCs w:val="20"/>
        </w:rPr>
        <w:fldChar w:fldCharType="end"/>
      </w:r>
      <w:r>
        <w:rPr>
          <w:rFonts w:ascii="Palatino Linotype" w:hAnsi="Palatino Linotype"/>
          <w:sz w:val="20"/>
          <w:szCs w:val="20"/>
        </w:rPr>
        <w:t xml:space="preserve">. </w:t>
      </w:r>
      <w:r w:rsidRPr="00513607">
        <w:rPr>
          <w:rFonts w:ascii="Palatino Linotype" w:hAnsi="Palatino Linotype"/>
          <w:sz w:val="20"/>
          <w:szCs w:val="20"/>
        </w:rPr>
        <w:t xml:space="preserve">Despite the </w:t>
      </w:r>
      <w:r>
        <w:rPr>
          <w:rFonts w:ascii="Palatino Linotype" w:hAnsi="Palatino Linotype"/>
          <w:sz w:val="20"/>
          <w:szCs w:val="20"/>
        </w:rPr>
        <w:t>larger</w:t>
      </w:r>
      <w:r w:rsidRPr="00513607">
        <w:rPr>
          <w:rFonts w:ascii="Palatino Linotype" w:hAnsi="Palatino Linotype"/>
          <w:sz w:val="20"/>
          <w:szCs w:val="20"/>
        </w:rPr>
        <w:t xml:space="preserve"> size, the hydrophilic character was comparable to the dimer [</w:t>
      </w:r>
      <w:r w:rsidRPr="00513607">
        <w:rPr>
          <w:rFonts w:ascii="Palatino Linotype" w:hAnsi="Palatino Linotype"/>
          <w:sz w:val="20"/>
          <w:szCs w:val="20"/>
          <w:vertAlign w:val="superscript"/>
        </w:rPr>
        <w:t>68</w:t>
      </w:r>
      <w:r w:rsidRPr="00513607">
        <w:rPr>
          <w:rFonts w:ascii="Palatino Linotype" w:hAnsi="Palatino Linotype"/>
          <w:sz w:val="20"/>
          <w:szCs w:val="20"/>
        </w:rPr>
        <w:t>Ga]Ga-</w:t>
      </w:r>
      <w:proofErr w:type="spellStart"/>
      <w:r w:rsidRPr="00513607">
        <w:rPr>
          <w:rFonts w:ascii="Palatino Linotype" w:hAnsi="Palatino Linotype"/>
          <w:sz w:val="20"/>
          <w:szCs w:val="20"/>
        </w:rPr>
        <w:t>DOTAGA.Glu</w:t>
      </w:r>
      <w:proofErr w:type="spellEnd"/>
      <w:r w:rsidRPr="00513607">
        <w:rPr>
          <w:rFonts w:ascii="Palatino Linotype" w:hAnsi="Palatino Linotype"/>
          <w:sz w:val="20"/>
          <w:szCs w:val="20"/>
        </w:rPr>
        <w:t>(FAPI)</w:t>
      </w:r>
      <w:r w:rsidRPr="00E05B35">
        <w:rPr>
          <w:rFonts w:ascii="Palatino Linotype" w:hAnsi="Palatino Linotype"/>
          <w:color w:val="000000" w:themeColor="text1"/>
          <w:sz w:val="20"/>
          <w:szCs w:val="20"/>
          <w:vertAlign w:val="subscript"/>
        </w:rPr>
        <w:t>2</w:t>
      </w:r>
      <w:r w:rsidRPr="00E05B35">
        <w:rPr>
          <w:rFonts w:ascii="Palatino Linotype" w:hAnsi="Palatino Linotype"/>
          <w:color w:val="000000" w:themeColor="text1"/>
          <w:sz w:val="20"/>
          <w:szCs w:val="20"/>
        </w:rPr>
        <w:t xml:space="preserve"> (LogD</w:t>
      </w:r>
      <w:r w:rsidRPr="00E05B35">
        <w:rPr>
          <w:rFonts w:ascii="Palatino Linotype" w:hAnsi="Palatino Linotype"/>
          <w:color w:val="000000" w:themeColor="text1"/>
          <w:sz w:val="20"/>
          <w:szCs w:val="20"/>
          <w:vertAlign w:val="subscript"/>
        </w:rPr>
        <w:t xml:space="preserve">pH7.4 </w:t>
      </w:r>
      <w:r w:rsidRPr="00E05B35">
        <w:rPr>
          <w:rFonts w:ascii="Palatino Linotype" w:hAnsi="Palatino Linotype"/>
          <w:color w:val="000000" w:themeColor="text1"/>
          <w:sz w:val="20"/>
          <w:szCs w:val="20"/>
        </w:rPr>
        <w:t xml:space="preserve">= -2.48 </w:t>
      </w:r>
      <w:r w:rsidRPr="00E05B35">
        <w:rPr>
          <w:rFonts w:ascii="Palatino Linotype" w:hAnsi="Palatino Linotype" w:cstheme="minorHAnsi"/>
          <w:color w:val="000000" w:themeColor="text1"/>
          <w:sz w:val="20"/>
          <w:szCs w:val="20"/>
        </w:rPr>
        <w:t>±</w:t>
      </w:r>
      <w:r w:rsidRPr="00E05B35">
        <w:rPr>
          <w:rFonts w:ascii="Palatino Linotype" w:hAnsi="Palatino Linotype"/>
          <w:color w:val="000000" w:themeColor="text1"/>
          <w:sz w:val="20"/>
          <w:szCs w:val="20"/>
        </w:rPr>
        <w:t xml:space="preserve"> 0.05) and not drastically lower than that of [</w:t>
      </w:r>
      <w:r w:rsidRPr="00E05B35">
        <w:rPr>
          <w:rFonts w:ascii="Palatino Linotype" w:hAnsi="Palatino Linotype"/>
          <w:color w:val="000000" w:themeColor="text1"/>
          <w:sz w:val="20"/>
          <w:szCs w:val="20"/>
          <w:vertAlign w:val="superscript"/>
        </w:rPr>
        <w:t>68</w:t>
      </w:r>
      <w:r w:rsidRPr="00E05B35">
        <w:rPr>
          <w:rFonts w:ascii="Palatino Linotype" w:hAnsi="Palatino Linotype"/>
          <w:color w:val="000000" w:themeColor="text1"/>
          <w:sz w:val="20"/>
          <w:szCs w:val="20"/>
        </w:rPr>
        <w:t>Ga]Ga-(FAPI-04)</w:t>
      </w:r>
      <w:r w:rsidRPr="00E05B35">
        <w:rPr>
          <w:rFonts w:ascii="Palatino Linotype" w:hAnsi="Palatino Linotype"/>
          <w:color w:val="000000" w:themeColor="text1"/>
          <w:sz w:val="20"/>
          <w:szCs w:val="20"/>
          <w:vertAlign w:val="subscript"/>
        </w:rPr>
        <w:t>2</w:t>
      </w:r>
      <w:r w:rsidRPr="00E05B35">
        <w:rPr>
          <w:rFonts w:ascii="Palatino Linotype" w:hAnsi="Palatino Linotype"/>
          <w:color w:val="000000" w:themeColor="text1"/>
          <w:sz w:val="20"/>
          <w:szCs w:val="20"/>
        </w:rPr>
        <w:t xml:space="preserve"> (LogD</w:t>
      </w:r>
      <w:r w:rsidRPr="00E05B35">
        <w:rPr>
          <w:rFonts w:ascii="Palatino Linotype" w:hAnsi="Palatino Linotype"/>
          <w:color w:val="000000" w:themeColor="text1"/>
          <w:sz w:val="20"/>
          <w:szCs w:val="20"/>
          <w:vertAlign w:val="subscript"/>
        </w:rPr>
        <w:t xml:space="preserve">pH7.4 </w:t>
      </w:r>
      <w:r w:rsidRPr="00E05B35">
        <w:rPr>
          <w:rFonts w:ascii="Palatino Linotype" w:hAnsi="Palatino Linotype"/>
          <w:color w:val="000000" w:themeColor="text1"/>
          <w:sz w:val="20"/>
          <w:szCs w:val="20"/>
        </w:rPr>
        <w:t xml:space="preserve">= -3.05 </w:t>
      </w:r>
      <w:r w:rsidRPr="00E05B35">
        <w:rPr>
          <w:rFonts w:ascii="Palatino Linotype" w:hAnsi="Palatino Linotype" w:cstheme="minorHAnsi"/>
          <w:color w:val="000000" w:themeColor="text1"/>
          <w:sz w:val="20"/>
          <w:szCs w:val="20"/>
        </w:rPr>
        <w:t>±</w:t>
      </w:r>
      <w:r w:rsidRPr="00E05B35">
        <w:rPr>
          <w:rFonts w:ascii="Palatino Linotype" w:hAnsi="Palatino Linotype"/>
          <w:color w:val="000000" w:themeColor="text1"/>
          <w:sz w:val="20"/>
          <w:szCs w:val="20"/>
        </w:rPr>
        <w:t xml:space="preserve"> 0.07)</w:t>
      </w:r>
      <w:r>
        <w:rPr>
          <w:rFonts w:ascii="Palatino Linotype" w:hAnsi="Palatino Linotype"/>
          <w:color w:val="000000" w:themeColor="text1"/>
          <w:sz w:val="20"/>
          <w:szCs w:val="20"/>
        </w:rPr>
        <w:t xml:space="preserve"> </w:t>
      </w:r>
      <w:r>
        <w:rPr>
          <w:rFonts w:ascii="Palatino Linotype" w:hAnsi="Palatino Linotype"/>
          <w:color w:val="000000" w:themeColor="text1"/>
          <w:sz w:val="20"/>
          <w:szCs w:val="20"/>
        </w:rPr>
        <w:fldChar w:fldCharType="begin"/>
      </w:r>
      <w:r>
        <w:rPr>
          <w:rFonts w:ascii="Palatino Linotype" w:hAnsi="Palatino Linotype"/>
          <w:color w:val="000000" w:themeColor="text1"/>
          <w:sz w:val="20"/>
          <w:szCs w:val="20"/>
        </w:rPr>
        <w:instrText xml:space="preserve"> ADDIN EN.CITE &lt;EndNote&gt;&lt;Cite&gt;&lt;Author&gt;Martin&lt;/Author&gt;&lt;Year&gt;2023&lt;/Year&gt;&lt;RecNum&gt;50&lt;/RecNum&gt;&lt;DisplayText&gt;[4, 5]&lt;/DisplayText&gt;&lt;record&gt;&lt;rec-number&gt;50&lt;/rec-number&gt;&lt;foreign-keys&gt;&lt;key app="EN" db-id="ttxxwa5a5v9fpoedafrpvt2ls5f5dp2xpraz" timestamp="1745943960"&gt;50&lt;/key&gt;&lt;/foreign-keys&gt;&lt;ref-type name="Journal Article"&gt;17&lt;/ref-type&gt;&lt;contributors&gt;&lt;authors&gt;&lt;author&gt;Martin, Marcel&lt;/author&gt;&lt;author&gt;Ballal, Sanjana&lt;/author&gt;&lt;author&gt;Yadav, Madhav Prasad&lt;/author&gt;&lt;author&gt;Bal, Chandrasekhar&lt;/author&gt;&lt;author&gt;Van Rymenant, Yentl&lt;/author&gt;&lt;author&gt;De Loose, Joni&lt;/author&gt;&lt;author&gt;Verhulst, Emile&lt;/author&gt;&lt;author&gt;De Meester, Ingrid&lt;/author&gt;&lt;author&gt;Van Der Veken, Pieter&lt;/author&gt;&lt;author&gt;Roesch, Frank&lt;/author&gt;&lt;/authors&gt;&lt;/contributors&gt;&lt;titles&gt;&lt;title&gt;Novel generation of FAP inhibitor-based homodimers for improved application in radiotheranostics&lt;/title&gt;&lt;secondary-title&gt;Cancers&lt;/secondary-title&gt;&lt;/titles&gt;&lt;pages&gt;1889&lt;/pages&gt;&lt;volume&gt;15&lt;/volume&gt;&lt;number&gt;6&lt;/number&gt;&lt;dates&gt;&lt;year&gt;2023&lt;/year&gt;&lt;/dates&gt;&lt;isbn&gt;2072-6694&lt;/isbn&gt;&lt;urls&gt;&lt;/urls&gt;&lt;/record&gt;&lt;/Cite&gt;&lt;Cite&gt;&lt;Author&gt;Zhong&lt;/Author&gt;&lt;Year&gt;2023&lt;/Year&gt;&lt;RecNum&gt;51&lt;/RecNum&gt;&lt;record&gt;&lt;rec-number&gt;51&lt;/rec-number&gt;&lt;foreign-keys&gt;&lt;key app="EN" db-id="ttxxwa5a5v9fpoedafrpvt2ls5f5dp2xpraz" timestamp="1745943982"&gt;51&lt;/key&gt;&lt;/foreign-keys&gt;&lt;ref-type name="Journal Article"&gt;17&lt;/ref-type&gt;&lt;contributors&gt;&lt;authors&gt;&lt;author&gt;Zhong, Xuan&lt;/author&gt;&lt;author&gt;Guo, Jingru&lt;/author&gt;&lt;author&gt;Han, Xiuping&lt;/author&gt;&lt;author&gt;Wu, Wenyu&lt;/author&gt;&lt;author&gt;Yang, Rui&lt;/author&gt;&lt;author&gt;Zhang, Jun&lt;/author&gt;&lt;author&gt;Shao, Guoqiang&lt;/author&gt;&lt;/authors&gt;&lt;/contributors&gt;&lt;titles&gt;&lt;title&gt;Synthesis and preclinical evaluation of a novel FAPI-04 dimer for cancer theranostics&lt;/title&gt;&lt;secondary-title&gt;Molecular Pharmaceutics&lt;/secondary-title&gt;&lt;/titles&gt;&lt;pages&gt;2402-2414&lt;/pages&gt;&lt;volume&gt;20&lt;/volume&gt;&lt;number&gt;5&lt;/number&gt;&lt;dates&gt;&lt;year&gt;2023&lt;/year&gt;&lt;/dates&gt;&lt;isbn&gt;1543-8384&lt;/isbn&gt;&lt;urls&gt;&lt;/urls&gt;&lt;/record&gt;&lt;/Cite&gt;&lt;/EndNote&gt;</w:instrText>
      </w:r>
      <w:r>
        <w:rPr>
          <w:rFonts w:ascii="Palatino Linotype" w:hAnsi="Palatino Linotype"/>
          <w:color w:val="000000" w:themeColor="text1"/>
          <w:sz w:val="20"/>
          <w:szCs w:val="20"/>
        </w:rPr>
        <w:fldChar w:fldCharType="separate"/>
      </w:r>
      <w:r>
        <w:rPr>
          <w:rFonts w:ascii="Palatino Linotype" w:hAnsi="Palatino Linotype"/>
          <w:noProof/>
          <w:color w:val="000000" w:themeColor="text1"/>
          <w:sz w:val="20"/>
          <w:szCs w:val="20"/>
        </w:rPr>
        <w:t>[4, 5]</w:t>
      </w:r>
      <w:r>
        <w:rPr>
          <w:rFonts w:ascii="Palatino Linotype" w:hAnsi="Palatino Linotype"/>
          <w:color w:val="000000" w:themeColor="text1"/>
          <w:sz w:val="20"/>
          <w:szCs w:val="20"/>
        </w:rPr>
        <w:fldChar w:fldCharType="end"/>
      </w:r>
      <w:r w:rsidRPr="00E05B35">
        <w:rPr>
          <w:rFonts w:ascii="Palatino Linotype" w:hAnsi="Palatino Linotype"/>
          <w:color w:val="000000" w:themeColor="text1"/>
          <w:sz w:val="20"/>
          <w:szCs w:val="20"/>
        </w:rPr>
        <w:t xml:space="preserve">. The </w:t>
      </w:r>
      <w:proofErr w:type="spellStart"/>
      <w:r w:rsidRPr="00E05B35">
        <w:rPr>
          <w:rFonts w:ascii="Palatino Linotype" w:hAnsi="Palatino Linotype"/>
          <w:color w:val="000000" w:themeColor="text1"/>
          <w:sz w:val="20"/>
          <w:szCs w:val="20"/>
        </w:rPr>
        <w:t>lipophilicity</w:t>
      </w:r>
      <w:proofErr w:type="spellEnd"/>
      <w:r w:rsidRPr="00E05B35">
        <w:rPr>
          <w:rFonts w:ascii="Palatino Linotype" w:hAnsi="Palatino Linotype"/>
          <w:color w:val="000000" w:themeColor="text1"/>
          <w:sz w:val="20"/>
          <w:szCs w:val="20"/>
        </w:rPr>
        <w:t xml:space="preserve"> of the bimodal compounds decreased with the number of charged groups and the presence of the shielding PEGylated arms </w:t>
      </w:r>
      <w:r>
        <w:rPr>
          <w:rFonts w:ascii="Palatino Linotype" w:hAnsi="Palatino Linotype"/>
          <w:sz w:val="20"/>
          <w:szCs w:val="20"/>
        </w:rPr>
        <w:t>(</w:t>
      </w:r>
      <w:r w:rsidRPr="00513607">
        <w:rPr>
          <w:rFonts w:ascii="Palatino Linotype" w:hAnsi="Palatino Linotype"/>
          <w:b/>
          <w:bCs/>
          <w:sz w:val="20"/>
          <w:szCs w:val="20"/>
        </w:rPr>
        <w:t>Table 1</w:t>
      </w:r>
      <w:r>
        <w:rPr>
          <w:rFonts w:ascii="Palatino Linotype" w:hAnsi="Palatino Linotype"/>
          <w:sz w:val="20"/>
          <w:szCs w:val="20"/>
        </w:rPr>
        <w:t xml:space="preserve"> and </w:t>
      </w:r>
      <w:r>
        <w:rPr>
          <w:rFonts w:ascii="Palatino Linotype" w:hAnsi="Palatino Linotype"/>
          <w:b/>
          <w:bCs/>
          <w:sz w:val="20"/>
          <w:szCs w:val="20"/>
        </w:rPr>
        <w:t>Fig.</w:t>
      </w:r>
      <w:r w:rsidRPr="00513607">
        <w:rPr>
          <w:rFonts w:ascii="Palatino Linotype" w:hAnsi="Palatino Linotype"/>
          <w:b/>
          <w:bCs/>
          <w:sz w:val="20"/>
          <w:szCs w:val="20"/>
        </w:rPr>
        <w:t xml:space="preserve"> S31</w:t>
      </w:r>
      <w:r>
        <w:rPr>
          <w:rFonts w:ascii="Palatino Linotype" w:hAnsi="Palatino Linotype"/>
          <w:sz w:val="20"/>
          <w:szCs w:val="20"/>
        </w:rPr>
        <w:t>)</w:t>
      </w:r>
      <w:r w:rsidRPr="00513607">
        <w:rPr>
          <w:rFonts w:ascii="Palatino Linotype" w:hAnsi="Palatino Linotype"/>
          <w:sz w:val="20"/>
          <w:szCs w:val="20"/>
        </w:rPr>
        <w:t xml:space="preserve">. While the incorporation of SulfoCy7 resulted in </w:t>
      </w:r>
      <w:r>
        <w:rPr>
          <w:rFonts w:ascii="Palatino Linotype" w:hAnsi="Palatino Linotype"/>
          <w:sz w:val="20"/>
          <w:szCs w:val="20"/>
        </w:rPr>
        <w:t xml:space="preserve">slight increased </w:t>
      </w:r>
      <w:proofErr w:type="spellStart"/>
      <w:r>
        <w:rPr>
          <w:rFonts w:ascii="Palatino Linotype" w:hAnsi="Palatino Linotype"/>
          <w:sz w:val="20"/>
          <w:szCs w:val="20"/>
        </w:rPr>
        <w:t>lipophilicity</w:t>
      </w:r>
      <w:proofErr w:type="spellEnd"/>
      <w:r>
        <w:rPr>
          <w:rFonts w:ascii="Palatino Linotype" w:hAnsi="Palatino Linotype"/>
          <w:sz w:val="20"/>
          <w:szCs w:val="20"/>
        </w:rPr>
        <w:t xml:space="preserve"> </w:t>
      </w:r>
      <w:r w:rsidRPr="00513607">
        <w:rPr>
          <w:rFonts w:ascii="Palatino Linotype" w:hAnsi="Palatino Linotype"/>
          <w:sz w:val="20"/>
          <w:szCs w:val="20"/>
        </w:rPr>
        <w:t>compared to the control, IRDye800CW and ZW800 had no significant impact on the LogD</w:t>
      </w:r>
      <w:r w:rsidRPr="00513607">
        <w:rPr>
          <w:rFonts w:ascii="Palatino Linotype" w:hAnsi="Palatino Linotype"/>
          <w:sz w:val="20"/>
          <w:szCs w:val="20"/>
          <w:vertAlign w:val="subscript"/>
        </w:rPr>
        <w:t>pH7.4</w:t>
      </w:r>
      <w:r w:rsidRPr="00513607">
        <w:rPr>
          <w:rFonts w:ascii="Palatino Linotype" w:hAnsi="Palatino Linotype"/>
          <w:sz w:val="20"/>
          <w:szCs w:val="20"/>
        </w:rPr>
        <w:t xml:space="preserve">, indicating </w:t>
      </w:r>
      <w:r>
        <w:rPr>
          <w:rFonts w:ascii="Palatino Linotype" w:hAnsi="Palatino Linotype"/>
          <w:sz w:val="20"/>
          <w:szCs w:val="20"/>
        </w:rPr>
        <w:t xml:space="preserve">that </w:t>
      </w:r>
      <w:r w:rsidRPr="00513607">
        <w:rPr>
          <w:rFonts w:ascii="Palatino Linotype" w:hAnsi="Palatino Linotype"/>
          <w:sz w:val="20"/>
          <w:szCs w:val="20"/>
        </w:rPr>
        <w:t xml:space="preserve">their </w:t>
      </w:r>
      <w:r>
        <w:rPr>
          <w:rFonts w:ascii="Palatino Linotype" w:hAnsi="Palatino Linotype"/>
          <w:sz w:val="20"/>
          <w:szCs w:val="20"/>
        </w:rPr>
        <w:t>introduction was well tolerated</w:t>
      </w:r>
      <w:r w:rsidRPr="00513607">
        <w:rPr>
          <w:rFonts w:ascii="Palatino Linotype" w:hAnsi="Palatino Linotype"/>
          <w:sz w:val="20"/>
          <w:szCs w:val="20"/>
        </w:rPr>
        <w:t>.</w:t>
      </w:r>
      <w:r>
        <w:rPr>
          <w:rFonts w:ascii="Palatino Linotype" w:hAnsi="Palatino Linotype"/>
          <w:sz w:val="20"/>
          <w:szCs w:val="20"/>
        </w:rPr>
        <w:t xml:space="preserve"> </w:t>
      </w:r>
      <w:r w:rsidRPr="00BD487B">
        <w:rPr>
          <w:rFonts w:ascii="Palatino Linotype" w:hAnsi="Palatino Linotype"/>
          <w:sz w:val="20"/>
          <w:szCs w:val="20"/>
        </w:rPr>
        <w:t>Notably, the cellular uptake of the different candidates appeared to increase with their hydrophilic character</w:t>
      </w:r>
      <w:r>
        <w:rPr>
          <w:rFonts w:ascii="Palatino Linotype" w:hAnsi="Palatino Linotype"/>
          <w:sz w:val="20"/>
          <w:szCs w:val="20"/>
        </w:rPr>
        <w:t xml:space="preserve"> (</w:t>
      </w:r>
      <w:r>
        <w:rPr>
          <w:rFonts w:ascii="Palatino Linotype" w:hAnsi="Palatino Linotype"/>
          <w:b/>
          <w:bCs/>
          <w:sz w:val="20"/>
          <w:szCs w:val="20"/>
        </w:rPr>
        <w:t>Fig.</w:t>
      </w:r>
      <w:r w:rsidRPr="00513607">
        <w:rPr>
          <w:rFonts w:ascii="Palatino Linotype" w:hAnsi="Palatino Linotype"/>
          <w:b/>
          <w:bCs/>
          <w:sz w:val="20"/>
          <w:szCs w:val="20"/>
        </w:rPr>
        <w:t xml:space="preserve"> 2</w:t>
      </w:r>
      <w:r w:rsidRPr="002E3BB3">
        <w:rPr>
          <w:rFonts w:ascii="Palatino Linotype" w:hAnsi="Palatino Linotype"/>
          <w:sz w:val="20"/>
          <w:szCs w:val="20"/>
        </w:rPr>
        <w:t>). It should</w:t>
      </w:r>
      <w:r w:rsidRPr="00463B5F">
        <w:rPr>
          <w:rFonts w:ascii="Palatino Linotype" w:hAnsi="Palatino Linotype"/>
          <w:sz w:val="20"/>
          <w:szCs w:val="20"/>
        </w:rPr>
        <w:t xml:space="preserve">, however, be noted that the actual ratio between internalized and membrane-bound fractions may differ from the </w:t>
      </w:r>
      <w:r w:rsidRPr="003D74A9">
        <w:rPr>
          <w:rFonts w:ascii="Palatino Linotype" w:hAnsi="Palatino Linotype"/>
          <w:sz w:val="20"/>
          <w:szCs w:val="20"/>
        </w:rPr>
        <w:t>obtained</w:t>
      </w:r>
      <w:r w:rsidRPr="00463B5F">
        <w:rPr>
          <w:rFonts w:ascii="Palatino Linotype" w:hAnsi="Palatino Linotype"/>
          <w:sz w:val="20"/>
          <w:szCs w:val="20"/>
        </w:rPr>
        <w:t xml:space="preserve"> values, as the glycine buffer used to quantify the membrane-bound fraction may not fully dissociate FAPI ligands from FAP, as previously reported</w:t>
      </w:r>
      <w:r>
        <w:rPr>
          <w:rFonts w:ascii="Palatino Linotype" w:hAnsi="Palatino Linotype"/>
          <w:sz w:val="20"/>
          <w:szCs w:val="20"/>
        </w:rPr>
        <w:t xml:space="preserve"> </w:t>
      </w:r>
      <w:r>
        <w:rPr>
          <w:rFonts w:ascii="Palatino Linotype" w:hAnsi="Palatino Linotype"/>
          <w:sz w:val="20"/>
          <w:szCs w:val="20"/>
        </w:rPr>
        <w:fldChar w:fldCharType="begin"/>
      </w:r>
      <w:r>
        <w:rPr>
          <w:rFonts w:ascii="Palatino Linotype" w:hAnsi="Palatino Linotype"/>
          <w:sz w:val="20"/>
          <w:szCs w:val="20"/>
        </w:rPr>
        <w:instrText xml:space="preserve"> ADDIN EN.CITE &lt;EndNote&gt;&lt;Cite&gt;&lt;Author&gt;van der Heide&lt;/Author&gt;&lt;Year&gt;2024&lt;/Year&gt;&lt;RecNum&gt;26&lt;/RecNum&gt;&lt;DisplayText&gt;[6]&lt;/DisplayText&gt;&lt;record&gt;&lt;rec-number&gt;26&lt;/rec-number&gt;&lt;foreign-keys&gt;&lt;key app="EN" db-id="ttxxwa5a5v9fpoedafrpvt2ls5f5dp2xpraz" timestamp="1745943485"&gt;26&lt;/key&gt;&lt;/foreign-keys&gt;&lt;ref-type name="Journal Article"&gt;17&lt;/ref-type&gt;&lt;contributors&gt;&lt;authors&gt;&lt;author&gt;van der Heide, Circe D&lt;/author&gt;&lt;author&gt;Ma, Hanyue&lt;/author&gt;&lt;author&gt;Hoorens, Mark WH&lt;/author&gt;&lt;author&gt;Campeiro, Joana D&lt;/author&gt;&lt;author&gt;Stuurman, Debra C&lt;/author&gt;&lt;author&gt;de Ridder, Corrina MA&lt;/author&gt;&lt;author&gt;Seimbille, Yann&lt;/author&gt;&lt;author&gt;Dalm, Simone U&lt;/author&gt;&lt;/authors&gt;&lt;/contributors&gt;&lt;titles&gt;&lt;title&gt;In vitro and in vivo analyses of eFAP: a novel FAP-targeting small molecule for radionuclide theranostics and other oncological interventions&lt;/title&gt;&lt;secondary-title&gt;EJNMMI Radiopharmacy and Chemistry&lt;/secondary-title&gt;&lt;/titles&gt;&lt;pages&gt;55&lt;/pages&gt;&lt;volume&gt;9&lt;/volume&gt;&lt;number&gt;1&lt;/number&gt;&lt;dates&gt;&lt;year&gt;2024&lt;/year&gt;&lt;/dates&gt;&lt;isbn&gt;2365-421X&lt;/isbn&gt;&lt;urls&gt;&lt;/urls&gt;&lt;/record&gt;&lt;/Cite&gt;&lt;/EndNote&gt;</w:instrText>
      </w:r>
      <w:r>
        <w:rPr>
          <w:rFonts w:ascii="Palatino Linotype" w:hAnsi="Palatino Linotype"/>
          <w:sz w:val="20"/>
          <w:szCs w:val="20"/>
        </w:rPr>
        <w:fldChar w:fldCharType="separate"/>
      </w:r>
      <w:r>
        <w:rPr>
          <w:rFonts w:ascii="Palatino Linotype" w:hAnsi="Palatino Linotype"/>
          <w:noProof/>
          <w:sz w:val="20"/>
          <w:szCs w:val="20"/>
        </w:rPr>
        <w:t>[6]</w:t>
      </w:r>
      <w:r>
        <w:rPr>
          <w:rFonts w:ascii="Palatino Linotype" w:hAnsi="Palatino Linotype"/>
          <w:sz w:val="20"/>
          <w:szCs w:val="20"/>
        </w:rPr>
        <w:fldChar w:fldCharType="end"/>
      </w:r>
      <w:r>
        <w:rPr>
          <w:rFonts w:ascii="Palatino Linotype" w:hAnsi="Palatino Linotype"/>
          <w:sz w:val="20"/>
          <w:szCs w:val="20"/>
        </w:rPr>
        <w:t>.</w:t>
      </w:r>
      <w:r>
        <w:rPr>
          <w:rFonts w:ascii="Palatino Linotype" w:hAnsi="Palatino Linotype"/>
          <w:i/>
          <w:iCs/>
          <w:sz w:val="20"/>
          <w:szCs w:val="20"/>
        </w:rPr>
        <w:t xml:space="preserve"> </w:t>
      </w:r>
    </w:p>
    <w:p w:rsidR="005671B9" w:rsidRPr="00E05B35" w:rsidRDefault="005671B9" w:rsidP="005671B9">
      <w:pPr>
        <w:rPr>
          <w:rFonts w:ascii="Palatino Linotype" w:hAnsi="Palatino Linotype"/>
          <w:sz w:val="20"/>
          <w:szCs w:val="20"/>
        </w:rPr>
      </w:pPr>
      <w:r w:rsidRPr="00E05B35">
        <w:rPr>
          <w:rFonts w:ascii="Palatino Linotype" w:hAnsi="Palatino Linotype"/>
          <w:sz w:val="20"/>
          <w:szCs w:val="20"/>
        </w:rPr>
        <w:t xml:space="preserve">No conclusive correlation was identified between </w:t>
      </w:r>
      <w:proofErr w:type="spellStart"/>
      <w:r w:rsidRPr="00E05B35">
        <w:rPr>
          <w:rFonts w:ascii="Palatino Linotype" w:hAnsi="Palatino Linotype"/>
          <w:sz w:val="20"/>
          <w:szCs w:val="20"/>
        </w:rPr>
        <w:t>lipophilicity</w:t>
      </w:r>
      <w:proofErr w:type="spellEnd"/>
      <w:r w:rsidRPr="00E05B35">
        <w:rPr>
          <w:rFonts w:ascii="Palatino Linotype" w:hAnsi="Palatino Linotype"/>
          <w:sz w:val="20"/>
          <w:szCs w:val="20"/>
        </w:rPr>
        <w:t>, protein affinity and cellular uptake across the probes,</w:t>
      </w:r>
      <w:r w:rsidRPr="00E05B35">
        <w:t xml:space="preserve"> </w:t>
      </w:r>
      <w:r w:rsidRPr="00E05B35">
        <w:rPr>
          <w:rFonts w:ascii="Palatino Linotype" w:hAnsi="Palatino Linotype"/>
          <w:sz w:val="20"/>
          <w:szCs w:val="20"/>
        </w:rPr>
        <w:t>suggesting that multiple fluorophore-related factors-such as size, charge distribution, polarity and flexibility-may influence these properties to varying degrees.</w:t>
      </w:r>
    </w:p>
    <w:p w:rsidR="005671B9" w:rsidRPr="00E05B35" w:rsidRDefault="005671B9" w:rsidP="005671B9"/>
    <w:p w:rsidR="005671B9" w:rsidRDefault="005671B9" w:rsidP="005671B9">
      <w:pPr>
        <w:rPr>
          <w:rFonts w:ascii="Palatino Linotype" w:hAnsi="Palatino Linotype"/>
          <w:sz w:val="16"/>
          <w:szCs w:val="20"/>
          <w:lang w:val="en-GB"/>
        </w:rPr>
      </w:pPr>
    </w:p>
    <w:p w:rsidR="005671B9" w:rsidRPr="00F26045" w:rsidRDefault="005671B9" w:rsidP="005671B9">
      <w:pPr>
        <w:rPr>
          <w:rFonts w:ascii="Palatino Linotype" w:hAnsi="Palatino Linotype"/>
          <w:b/>
          <w:bCs/>
          <w:sz w:val="20"/>
          <w:szCs w:val="24"/>
          <w:lang w:val="en-GB"/>
        </w:rPr>
      </w:pPr>
      <w:r w:rsidRPr="00F26045">
        <w:rPr>
          <w:rFonts w:ascii="Palatino Linotype" w:hAnsi="Palatino Linotype"/>
          <w:b/>
          <w:bCs/>
          <w:sz w:val="20"/>
          <w:szCs w:val="24"/>
          <w:lang w:val="en-GB"/>
        </w:rPr>
        <w:t>Reference</w:t>
      </w:r>
      <w:r>
        <w:rPr>
          <w:rFonts w:ascii="Palatino Linotype" w:hAnsi="Palatino Linotype"/>
          <w:b/>
          <w:bCs/>
          <w:sz w:val="20"/>
          <w:szCs w:val="24"/>
          <w:lang w:val="en-GB"/>
        </w:rPr>
        <w:t>s</w:t>
      </w:r>
    </w:p>
    <w:p w:rsidR="005671B9" w:rsidRPr="00E05B35" w:rsidRDefault="005671B9" w:rsidP="005671B9">
      <w:pPr>
        <w:pStyle w:val="EndNoteBibliography"/>
        <w:spacing w:after="0"/>
        <w:jc w:val="both"/>
        <w:rPr>
          <w:rFonts w:ascii="Palatino Linotype" w:hAnsi="Palatino Linotype"/>
          <w:sz w:val="20"/>
          <w:szCs w:val="20"/>
        </w:rPr>
      </w:pPr>
      <w:r w:rsidRPr="00E05B35">
        <w:rPr>
          <w:rFonts w:ascii="Palatino Linotype" w:hAnsi="Palatino Linotype"/>
          <w:sz w:val="20"/>
          <w:szCs w:val="20"/>
          <w:lang w:val="en-GB"/>
        </w:rPr>
        <w:fldChar w:fldCharType="begin"/>
      </w:r>
      <w:r w:rsidRPr="00845CE9">
        <w:rPr>
          <w:rFonts w:ascii="Palatino Linotype" w:hAnsi="Palatino Linotype"/>
          <w:sz w:val="20"/>
          <w:szCs w:val="20"/>
          <w:lang w:val="en-GB"/>
        </w:rPr>
        <w:instrText xml:space="preserve"> ADDIN EN.REFLIST </w:instrText>
      </w:r>
      <w:r w:rsidRPr="00E05B35">
        <w:rPr>
          <w:rFonts w:ascii="Palatino Linotype" w:hAnsi="Palatino Linotype"/>
          <w:sz w:val="20"/>
          <w:szCs w:val="20"/>
          <w:lang w:val="en-GB"/>
        </w:rPr>
        <w:fldChar w:fldCharType="separate"/>
      </w:r>
      <w:r w:rsidRPr="00E05B35">
        <w:rPr>
          <w:rFonts w:ascii="Palatino Linotype" w:hAnsi="Palatino Linotype"/>
          <w:sz w:val="20"/>
          <w:szCs w:val="20"/>
        </w:rPr>
        <w:t>1.</w:t>
      </w:r>
      <w:r w:rsidRPr="00E05B35">
        <w:rPr>
          <w:rFonts w:ascii="Palatino Linotype" w:hAnsi="Palatino Linotype"/>
          <w:sz w:val="20"/>
          <w:szCs w:val="20"/>
        </w:rPr>
        <w:tab/>
        <w:t>Schrettl M, Bignell E, Kragl C, Sabiha Y, Loss O, Eisendle M, et al. Distinct roles for intra-and extracellular siderophores during Aspergillus fumigatus infection. PLoS pathogens. 2007;3:e128.</w:t>
      </w:r>
    </w:p>
    <w:p w:rsidR="005671B9" w:rsidRPr="00E05B35" w:rsidRDefault="005671B9" w:rsidP="005671B9">
      <w:pPr>
        <w:pStyle w:val="EndNoteBibliography"/>
        <w:spacing w:after="0"/>
        <w:jc w:val="both"/>
        <w:rPr>
          <w:rFonts w:ascii="Palatino Linotype" w:hAnsi="Palatino Linotype"/>
          <w:sz w:val="20"/>
          <w:szCs w:val="20"/>
        </w:rPr>
      </w:pPr>
    </w:p>
    <w:p w:rsidR="005671B9" w:rsidRPr="00E05B35" w:rsidRDefault="005671B9" w:rsidP="005671B9">
      <w:pPr>
        <w:pStyle w:val="EndNoteBibliography"/>
        <w:spacing w:after="0"/>
        <w:jc w:val="both"/>
        <w:rPr>
          <w:rFonts w:ascii="Palatino Linotype" w:hAnsi="Palatino Linotype"/>
          <w:sz w:val="20"/>
          <w:szCs w:val="20"/>
        </w:rPr>
      </w:pPr>
      <w:r w:rsidRPr="00E05B35">
        <w:rPr>
          <w:rFonts w:ascii="Palatino Linotype" w:hAnsi="Palatino Linotype"/>
          <w:sz w:val="20"/>
          <w:szCs w:val="20"/>
        </w:rPr>
        <w:t>2.</w:t>
      </w:r>
      <w:r w:rsidRPr="00E05B35">
        <w:rPr>
          <w:rFonts w:ascii="Palatino Linotype" w:hAnsi="Palatino Linotype"/>
          <w:sz w:val="20"/>
          <w:szCs w:val="20"/>
        </w:rPr>
        <w:tab/>
        <w:t>Gariglio G, Bendova K, Hermann M, Olafsdottir A, Sosabowski JK, Petrik M, et al. Comparison of Two Chelator Scaffolds as Basis for Cholecystokinin-2 Receptor Targeting Bimodal Imaging Probes. Pharmaceuticals. 2024;17:1569.</w:t>
      </w:r>
    </w:p>
    <w:p w:rsidR="005671B9" w:rsidRPr="00E05B35" w:rsidRDefault="005671B9" w:rsidP="005671B9">
      <w:pPr>
        <w:pStyle w:val="EndNoteBibliography"/>
        <w:spacing w:after="0"/>
        <w:jc w:val="both"/>
        <w:rPr>
          <w:rFonts w:ascii="Palatino Linotype" w:hAnsi="Palatino Linotype"/>
          <w:sz w:val="20"/>
          <w:szCs w:val="20"/>
        </w:rPr>
      </w:pPr>
    </w:p>
    <w:p w:rsidR="005671B9" w:rsidRPr="00E05B35" w:rsidRDefault="005671B9" w:rsidP="005671B9">
      <w:pPr>
        <w:pStyle w:val="EndNoteBibliography"/>
        <w:spacing w:after="0"/>
        <w:jc w:val="both"/>
        <w:rPr>
          <w:rFonts w:ascii="Palatino Linotype" w:hAnsi="Palatino Linotype"/>
          <w:sz w:val="20"/>
          <w:szCs w:val="20"/>
        </w:rPr>
      </w:pPr>
      <w:r w:rsidRPr="00E05B35">
        <w:rPr>
          <w:rFonts w:ascii="Palatino Linotype" w:hAnsi="Palatino Linotype"/>
          <w:sz w:val="20"/>
          <w:szCs w:val="20"/>
        </w:rPr>
        <w:t>3.</w:t>
      </w:r>
      <w:r w:rsidRPr="00E05B35">
        <w:rPr>
          <w:rFonts w:ascii="Palatino Linotype" w:hAnsi="Palatino Linotype"/>
          <w:sz w:val="20"/>
          <w:szCs w:val="20"/>
        </w:rPr>
        <w:tab/>
        <w:t>Kaeopookum P, Summer D, Pfister J, Orasch T, Lechner BE, Petrik M, et al. Modifying the siderophore triacetylfusarinine C for molecular imaging of fungal infection. Molecular imaging and biology. 2019;21:1097-106.</w:t>
      </w:r>
    </w:p>
    <w:p w:rsidR="005671B9" w:rsidRPr="00E05B35" w:rsidRDefault="005671B9" w:rsidP="005671B9">
      <w:pPr>
        <w:pStyle w:val="EndNoteBibliography"/>
        <w:spacing w:after="0"/>
        <w:jc w:val="both"/>
        <w:rPr>
          <w:rFonts w:ascii="Palatino Linotype" w:hAnsi="Palatino Linotype"/>
          <w:sz w:val="20"/>
          <w:szCs w:val="20"/>
        </w:rPr>
      </w:pPr>
    </w:p>
    <w:p w:rsidR="005671B9" w:rsidRPr="00E05B35" w:rsidRDefault="005671B9" w:rsidP="005671B9">
      <w:pPr>
        <w:pStyle w:val="EndNoteBibliography"/>
        <w:spacing w:after="0"/>
        <w:jc w:val="both"/>
        <w:rPr>
          <w:rFonts w:ascii="Palatino Linotype" w:hAnsi="Palatino Linotype"/>
          <w:sz w:val="20"/>
          <w:szCs w:val="20"/>
        </w:rPr>
      </w:pPr>
      <w:r w:rsidRPr="00E05B35">
        <w:rPr>
          <w:rFonts w:ascii="Palatino Linotype" w:hAnsi="Palatino Linotype"/>
          <w:sz w:val="20"/>
          <w:szCs w:val="20"/>
        </w:rPr>
        <w:t>4.</w:t>
      </w:r>
      <w:r w:rsidRPr="00E05B35">
        <w:rPr>
          <w:rFonts w:ascii="Palatino Linotype" w:hAnsi="Palatino Linotype"/>
          <w:sz w:val="20"/>
          <w:szCs w:val="20"/>
        </w:rPr>
        <w:tab/>
        <w:t>Martin M, Ballal S, Yadav MP, Bal C, Van Rymenant Y, De Loose J, et al. Novel generation of FAP inhibitor-based homodimers for improved application in radiotheranostics. Cancers. 2023;15:1889.</w:t>
      </w:r>
    </w:p>
    <w:p w:rsidR="005671B9" w:rsidRPr="00E05B35" w:rsidRDefault="005671B9" w:rsidP="005671B9">
      <w:pPr>
        <w:pStyle w:val="EndNoteBibliography"/>
        <w:spacing w:after="0"/>
        <w:jc w:val="both"/>
        <w:rPr>
          <w:rFonts w:ascii="Palatino Linotype" w:hAnsi="Palatino Linotype"/>
          <w:sz w:val="20"/>
          <w:szCs w:val="20"/>
        </w:rPr>
      </w:pPr>
    </w:p>
    <w:p w:rsidR="005671B9" w:rsidRPr="00E05B35" w:rsidRDefault="005671B9" w:rsidP="005671B9">
      <w:pPr>
        <w:pStyle w:val="EndNoteBibliography"/>
        <w:spacing w:after="0"/>
        <w:jc w:val="both"/>
        <w:rPr>
          <w:rFonts w:ascii="Palatino Linotype" w:hAnsi="Palatino Linotype"/>
          <w:sz w:val="20"/>
          <w:szCs w:val="20"/>
        </w:rPr>
      </w:pPr>
      <w:r w:rsidRPr="00E05B35">
        <w:rPr>
          <w:rFonts w:ascii="Palatino Linotype" w:hAnsi="Palatino Linotype"/>
          <w:sz w:val="20"/>
          <w:szCs w:val="20"/>
        </w:rPr>
        <w:t>5.</w:t>
      </w:r>
      <w:r w:rsidRPr="00E05B35">
        <w:rPr>
          <w:rFonts w:ascii="Palatino Linotype" w:hAnsi="Palatino Linotype"/>
          <w:sz w:val="20"/>
          <w:szCs w:val="20"/>
        </w:rPr>
        <w:tab/>
        <w:t>Zhong X, Guo J, Han X, Wu W, Yang R, Zhang J, et al. Synthesis and preclinical evaluation of a novel FAPI-04 dimer for cancer theranostics. Molecular Pharmaceutics. 2023;20:2402-14.</w:t>
      </w:r>
    </w:p>
    <w:p w:rsidR="005671B9" w:rsidRPr="00E05B35" w:rsidRDefault="005671B9" w:rsidP="005671B9">
      <w:pPr>
        <w:pStyle w:val="EndNoteBibliography"/>
        <w:spacing w:after="0"/>
        <w:jc w:val="both"/>
        <w:rPr>
          <w:rFonts w:ascii="Palatino Linotype" w:hAnsi="Palatino Linotype"/>
          <w:sz w:val="20"/>
          <w:szCs w:val="20"/>
        </w:rPr>
      </w:pPr>
    </w:p>
    <w:p w:rsidR="005671B9" w:rsidRPr="00E05B35" w:rsidRDefault="005671B9" w:rsidP="005671B9">
      <w:pPr>
        <w:pStyle w:val="EndNoteBibliography"/>
        <w:spacing w:after="0"/>
        <w:jc w:val="both"/>
        <w:rPr>
          <w:rFonts w:ascii="Palatino Linotype" w:hAnsi="Palatino Linotype"/>
          <w:sz w:val="20"/>
          <w:szCs w:val="20"/>
        </w:rPr>
      </w:pPr>
      <w:r w:rsidRPr="00E05B35">
        <w:rPr>
          <w:rFonts w:ascii="Palatino Linotype" w:hAnsi="Palatino Linotype"/>
          <w:sz w:val="20"/>
          <w:szCs w:val="20"/>
        </w:rPr>
        <w:t>6.</w:t>
      </w:r>
      <w:r w:rsidRPr="00E05B35">
        <w:rPr>
          <w:rFonts w:ascii="Palatino Linotype" w:hAnsi="Palatino Linotype"/>
          <w:sz w:val="20"/>
          <w:szCs w:val="20"/>
        </w:rPr>
        <w:tab/>
        <w:t>van der Heide CD, Ma H, Hoorens MW, Campeiro JD, Stuurman DC, de Ridder CM, et al. In vitro and in vivo analyses of eFAP: a novel FAP-targeting small molecule for radionuclide theranostics and other oncological interventions. EJNMMI Radiopharmacy and Chemistry. 2024;9:55.</w:t>
      </w:r>
    </w:p>
    <w:p w:rsidR="004C0C44" w:rsidRDefault="005671B9" w:rsidP="005671B9">
      <w:r w:rsidRPr="00E05B35">
        <w:rPr>
          <w:rFonts w:ascii="Palatino Linotype" w:hAnsi="Palatino Linotype"/>
          <w:sz w:val="20"/>
          <w:szCs w:val="20"/>
          <w:lang w:val="en-GB"/>
        </w:rPr>
        <w:fldChar w:fldCharType="end"/>
      </w:r>
    </w:p>
    <w:sectPr w:rsidR="004C0C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rdia New">
    <w:altName w:val="Microsoft Sans Serif"/>
    <w:panose1 w:val="020B0304020202020204"/>
    <w:charset w:val="DE"/>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Linotype">
    <w:altName w:val="Palatino Linotype"/>
    <w:panose1 w:val="00000000000000000000"/>
    <w:charset w:val="00"/>
    <w:family w:val="roman"/>
    <w:notTrueType/>
    <w:pitch w:val="default"/>
    <w:sig w:usb0="00000003" w:usb1="00000000" w:usb2="00000000" w:usb3="00000000" w:csb0="00000001" w:csb1="00000000"/>
  </w:font>
  <w:font w:name="PalatinoLinotype,Italic">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468F5"/>
    <w:multiLevelType w:val="hybridMultilevel"/>
    <w:tmpl w:val="72F6A462"/>
    <w:lvl w:ilvl="0" w:tplc="9A38013A">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AT" w:vendorID="64" w:dllVersion="131078" w:nlCheck="1" w:checkStyle="0"/>
  <w:activeWritingStyle w:appName="MSWord" w:lang="it-IT"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0"/>
  <w:activeWritingStyle w:appName="MSWord" w:lang="en-CA"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8C5"/>
    <w:rsid w:val="000D18C5"/>
    <w:rsid w:val="003236C4"/>
    <w:rsid w:val="005671B9"/>
    <w:rsid w:val="00BB1378"/>
    <w:rsid w:val="00D33A54"/>
    <w:rsid w:val="00E032F4"/>
    <w:rsid w:val="00F7709B"/>
    <w:rsid w:val="00F97A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ADAC5"/>
  <w15:chartTrackingRefBased/>
  <w15:docId w15:val="{CFD42239-7852-4C8B-9141-BB109E208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671B9"/>
    <w:rPr>
      <w:lang w:val="en-US"/>
    </w:rPr>
  </w:style>
  <w:style w:type="paragraph" w:styleId="berschrift1">
    <w:name w:val="heading 1"/>
    <w:basedOn w:val="Standard"/>
    <w:next w:val="Standard"/>
    <w:link w:val="berschrift1Zchn"/>
    <w:uiPriority w:val="9"/>
    <w:qFormat/>
    <w:rsid w:val="005671B9"/>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lang w:val="it-IT"/>
      <w14:ligatures w14:val="standardContextual"/>
    </w:rPr>
  </w:style>
  <w:style w:type="paragraph" w:styleId="berschrift2">
    <w:name w:val="heading 2"/>
    <w:basedOn w:val="Standard"/>
    <w:next w:val="Standard"/>
    <w:link w:val="berschrift2Zchn"/>
    <w:uiPriority w:val="9"/>
    <w:unhideWhenUsed/>
    <w:qFormat/>
    <w:rsid w:val="005671B9"/>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lang w:val="it-IT"/>
      <w14:ligatures w14:val="standardContextual"/>
    </w:rPr>
  </w:style>
  <w:style w:type="paragraph" w:styleId="berschrift3">
    <w:name w:val="heading 3"/>
    <w:basedOn w:val="Standard"/>
    <w:next w:val="Standard"/>
    <w:link w:val="berschrift3Zchn"/>
    <w:uiPriority w:val="9"/>
    <w:semiHidden/>
    <w:unhideWhenUsed/>
    <w:qFormat/>
    <w:rsid w:val="005671B9"/>
    <w:pPr>
      <w:keepNext/>
      <w:keepLines/>
      <w:spacing w:before="160" w:after="80" w:line="278" w:lineRule="auto"/>
      <w:outlineLvl w:val="2"/>
    </w:pPr>
    <w:rPr>
      <w:rFonts w:eastAsiaTheme="majorEastAsia" w:cstheme="majorBidi"/>
      <w:color w:val="2E74B5" w:themeColor="accent1" w:themeShade="BF"/>
      <w:kern w:val="2"/>
      <w:sz w:val="28"/>
      <w:szCs w:val="28"/>
      <w:lang w:val="it-IT"/>
      <w14:ligatures w14:val="standardContextual"/>
    </w:rPr>
  </w:style>
  <w:style w:type="paragraph" w:styleId="berschrift4">
    <w:name w:val="heading 4"/>
    <w:basedOn w:val="Standard"/>
    <w:next w:val="Standard"/>
    <w:link w:val="berschrift4Zchn"/>
    <w:uiPriority w:val="9"/>
    <w:semiHidden/>
    <w:unhideWhenUsed/>
    <w:qFormat/>
    <w:rsid w:val="005671B9"/>
    <w:pPr>
      <w:keepNext/>
      <w:keepLines/>
      <w:spacing w:before="80" w:after="40" w:line="278" w:lineRule="auto"/>
      <w:outlineLvl w:val="3"/>
    </w:pPr>
    <w:rPr>
      <w:rFonts w:eastAsiaTheme="majorEastAsia" w:cstheme="majorBidi"/>
      <w:i/>
      <w:iCs/>
      <w:color w:val="2E74B5" w:themeColor="accent1" w:themeShade="BF"/>
      <w:kern w:val="2"/>
      <w:sz w:val="24"/>
      <w:szCs w:val="24"/>
      <w:lang w:val="it-IT"/>
      <w14:ligatures w14:val="standardContextual"/>
    </w:rPr>
  </w:style>
  <w:style w:type="paragraph" w:styleId="berschrift5">
    <w:name w:val="heading 5"/>
    <w:basedOn w:val="Standard"/>
    <w:next w:val="Standard"/>
    <w:link w:val="berschrift5Zchn"/>
    <w:uiPriority w:val="9"/>
    <w:semiHidden/>
    <w:unhideWhenUsed/>
    <w:qFormat/>
    <w:rsid w:val="005671B9"/>
    <w:pPr>
      <w:keepNext/>
      <w:keepLines/>
      <w:spacing w:before="80" w:after="40" w:line="278" w:lineRule="auto"/>
      <w:outlineLvl w:val="4"/>
    </w:pPr>
    <w:rPr>
      <w:rFonts w:eastAsiaTheme="majorEastAsia" w:cstheme="majorBidi"/>
      <w:color w:val="2E74B5" w:themeColor="accent1" w:themeShade="BF"/>
      <w:kern w:val="2"/>
      <w:sz w:val="24"/>
      <w:szCs w:val="24"/>
      <w:lang w:val="it-IT"/>
      <w14:ligatures w14:val="standardContextual"/>
    </w:rPr>
  </w:style>
  <w:style w:type="paragraph" w:styleId="berschrift6">
    <w:name w:val="heading 6"/>
    <w:basedOn w:val="Standard"/>
    <w:next w:val="Standard"/>
    <w:link w:val="berschrift6Zchn"/>
    <w:uiPriority w:val="9"/>
    <w:semiHidden/>
    <w:unhideWhenUsed/>
    <w:qFormat/>
    <w:rsid w:val="005671B9"/>
    <w:pPr>
      <w:keepNext/>
      <w:keepLines/>
      <w:spacing w:before="40" w:after="0" w:line="278" w:lineRule="auto"/>
      <w:outlineLvl w:val="5"/>
    </w:pPr>
    <w:rPr>
      <w:rFonts w:eastAsiaTheme="majorEastAsia" w:cstheme="majorBidi"/>
      <w:i/>
      <w:iCs/>
      <w:color w:val="595959" w:themeColor="text1" w:themeTint="A6"/>
      <w:kern w:val="2"/>
      <w:sz w:val="24"/>
      <w:szCs w:val="24"/>
      <w:lang w:val="it-IT"/>
      <w14:ligatures w14:val="standardContextual"/>
    </w:rPr>
  </w:style>
  <w:style w:type="paragraph" w:styleId="berschrift7">
    <w:name w:val="heading 7"/>
    <w:basedOn w:val="Standard"/>
    <w:next w:val="Standard"/>
    <w:link w:val="berschrift7Zchn"/>
    <w:uiPriority w:val="9"/>
    <w:semiHidden/>
    <w:unhideWhenUsed/>
    <w:qFormat/>
    <w:rsid w:val="005671B9"/>
    <w:pPr>
      <w:keepNext/>
      <w:keepLines/>
      <w:spacing w:before="40" w:after="0" w:line="278" w:lineRule="auto"/>
      <w:outlineLvl w:val="6"/>
    </w:pPr>
    <w:rPr>
      <w:rFonts w:eastAsiaTheme="majorEastAsia" w:cstheme="majorBidi"/>
      <w:color w:val="595959" w:themeColor="text1" w:themeTint="A6"/>
      <w:kern w:val="2"/>
      <w:sz w:val="24"/>
      <w:szCs w:val="24"/>
      <w:lang w:val="it-IT"/>
      <w14:ligatures w14:val="standardContextual"/>
    </w:rPr>
  </w:style>
  <w:style w:type="paragraph" w:styleId="berschrift8">
    <w:name w:val="heading 8"/>
    <w:basedOn w:val="Standard"/>
    <w:next w:val="Standard"/>
    <w:link w:val="berschrift8Zchn"/>
    <w:uiPriority w:val="9"/>
    <w:semiHidden/>
    <w:unhideWhenUsed/>
    <w:qFormat/>
    <w:rsid w:val="005671B9"/>
    <w:pPr>
      <w:keepNext/>
      <w:keepLines/>
      <w:spacing w:after="0" w:line="278" w:lineRule="auto"/>
      <w:outlineLvl w:val="7"/>
    </w:pPr>
    <w:rPr>
      <w:rFonts w:eastAsiaTheme="majorEastAsia" w:cstheme="majorBidi"/>
      <w:i/>
      <w:iCs/>
      <w:color w:val="272727" w:themeColor="text1" w:themeTint="D8"/>
      <w:kern w:val="2"/>
      <w:sz w:val="24"/>
      <w:szCs w:val="24"/>
      <w:lang w:val="it-IT"/>
      <w14:ligatures w14:val="standardContextual"/>
    </w:rPr>
  </w:style>
  <w:style w:type="paragraph" w:styleId="berschrift9">
    <w:name w:val="heading 9"/>
    <w:basedOn w:val="Standard"/>
    <w:next w:val="Standard"/>
    <w:link w:val="berschrift9Zchn"/>
    <w:uiPriority w:val="9"/>
    <w:semiHidden/>
    <w:unhideWhenUsed/>
    <w:qFormat/>
    <w:rsid w:val="005671B9"/>
    <w:pPr>
      <w:keepNext/>
      <w:keepLines/>
      <w:spacing w:after="0" w:line="278" w:lineRule="auto"/>
      <w:outlineLvl w:val="8"/>
    </w:pPr>
    <w:rPr>
      <w:rFonts w:eastAsiaTheme="majorEastAsia" w:cstheme="majorBidi"/>
      <w:color w:val="272727" w:themeColor="text1" w:themeTint="D8"/>
      <w:kern w:val="2"/>
      <w:sz w:val="24"/>
      <w:szCs w:val="24"/>
      <w:lang w:val="it-IT"/>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671B9"/>
    <w:rPr>
      <w:rFonts w:asciiTheme="majorHAnsi" w:eastAsiaTheme="majorEastAsia" w:hAnsiTheme="majorHAnsi" w:cstheme="majorBidi"/>
      <w:color w:val="2E74B5" w:themeColor="accent1" w:themeShade="BF"/>
      <w:kern w:val="2"/>
      <w:sz w:val="40"/>
      <w:szCs w:val="40"/>
      <w:lang w:val="it-IT"/>
      <w14:ligatures w14:val="standardContextual"/>
    </w:rPr>
  </w:style>
  <w:style w:type="character" w:customStyle="1" w:styleId="berschrift2Zchn">
    <w:name w:val="Überschrift 2 Zchn"/>
    <w:basedOn w:val="Absatz-Standardschriftart"/>
    <w:link w:val="berschrift2"/>
    <w:uiPriority w:val="9"/>
    <w:rsid w:val="005671B9"/>
    <w:rPr>
      <w:rFonts w:asciiTheme="majorHAnsi" w:eastAsiaTheme="majorEastAsia" w:hAnsiTheme="majorHAnsi" w:cstheme="majorBidi"/>
      <w:color w:val="2E74B5" w:themeColor="accent1" w:themeShade="BF"/>
      <w:kern w:val="2"/>
      <w:sz w:val="32"/>
      <w:szCs w:val="32"/>
      <w:lang w:val="it-IT"/>
      <w14:ligatures w14:val="standardContextual"/>
    </w:rPr>
  </w:style>
  <w:style w:type="character" w:customStyle="1" w:styleId="berschrift3Zchn">
    <w:name w:val="Überschrift 3 Zchn"/>
    <w:basedOn w:val="Absatz-Standardschriftart"/>
    <w:link w:val="berschrift3"/>
    <w:uiPriority w:val="9"/>
    <w:semiHidden/>
    <w:rsid w:val="005671B9"/>
    <w:rPr>
      <w:rFonts w:eastAsiaTheme="majorEastAsia" w:cstheme="majorBidi"/>
      <w:color w:val="2E74B5" w:themeColor="accent1" w:themeShade="BF"/>
      <w:kern w:val="2"/>
      <w:sz w:val="28"/>
      <w:szCs w:val="28"/>
      <w:lang w:val="it-IT"/>
      <w14:ligatures w14:val="standardContextual"/>
    </w:rPr>
  </w:style>
  <w:style w:type="character" w:customStyle="1" w:styleId="berschrift4Zchn">
    <w:name w:val="Überschrift 4 Zchn"/>
    <w:basedOn w:val="Absatz-Standardschriftart"/>
    <w:link w:val="berschrift4"/>
    <w:uiPriority w:val="9"/>
    <w:semiHidden/>
    <w:rsid w:val="005671B9"/>
    <w:rPr>
      <w:rFonts w:eastAsiaTheme="majorEastAsia" w:cstheme="majorBidi"/>
      <w:i/>
      <w:iCs/>
      <w:color w:val="2E74B5" w:themeColor="accent1" w:themeShade="BF"/>
      <w:kern w:val="2"/>
      <w:sz w:val="24"/>
      <w:szCs w:val="24"/>
      <w:lang w:val="it-IT"/>
      <w14:ligatures w14:val="standardContextual"/>
    </w:rPr>
  </w:style>
  <w:style w:type="character" w:customStyle="1" w:styleId="berschrift5Zchn">
    <w:name w:val="Überschrift 5 Zchn"/>
    <w:basedOn w:val="Absatz-Standardschriftart"/>
    <w:link w:val="berschrift5"/>
    <w:uiPriority w:val="9"/>
    <w:semiHidden/>
    <w:rsid w:val="005671B9"/>
    <w:rPr>
      <w:rFonts w:eastAsiaTheme="majorEastAsia" w:cstheme="majorBidi"/>
      <w:color w:val="2E74B5" w:themeColor="accent1" w:themeShade="BF"/>
      <w:kern w:val="2"/>
      <w:sz w:val="24"/>
      <w:szCs w:val="24"/>
      <w:lang w:val="it-IT"/>
      <w14:ligatures w14:val="standardContextual"/>
    </w:rPr>
  </w:style>
  <w:style w:type="character" w:customStyle="1" w:styleId="berschrift6Zchn">
    <w:name w:val="Überschrift 6 Zchn"/>
    <w:basedOn w:val="Absatz-Standardschriftart"/>
    <w:link w:val="berschrift6"/>
    <w:uiPriority w:val="9"/>
    <w:semiHidden/>
    <w:rsid w:val="005671B9"/>
    <w:rPr>
      <w:rFonts w:eastAsiaTheme="majorEastAsia" w:cstheme="majorBidi"/>
      <w:i/>
      <w:iCs/>
      <w:color w:val="595959" w:themeColor="text1" w:themeTint="A6"/>
      <w:kern w:val="2"/>
      <w:sz w:val="24"/>
      <w:szCs w:val="24"/>
      <w:lang w:val="it-IT"/>
      <w14:ligatures w14:val="standardContextual"/>
    </w:rPr>
  </w:style>
  <w:style w:type="character" w:customStyle="1" w:styleId="berschrift7Zchn">
    <w:name w:val="Überschrift 7 Zchn"/>
    <w:basedOn w:val="Absatz-Standardschriftart"/>
    <w:link w:val="berschrift7"/>
    <w:uiPriority w:val="9"/>
    <w:semiHidden/>
    <w:rsid w:val="005671B9"/>
    <w:rPr>
      <w:rFonts w:eastAsiaTheme="majorEastAsia" w:cstheme="majorBidi"/>
      <w:color w:val="595959" w:themeColor="text1" w:themeTint="A6"/>
      <w:kern w:val="2"/>
      <w:sz w:val="24"/>
      <w:szCs w:val="24"/>
      <w:lang w:val="it-IT"/>
      <w14:ligatures w14:val="standardContextual"/>
    </w:rPr>
  </w:style>
  <w:style w:type="character" w:customStyle="1" w:styleId="berschrift8Zchn">
    <w:name w:val="Überschrift 8 Zchn"/>
    <w:basedOn w:val="Absatz-Standardschriftart"/>
    <w:link w:val="berschrift8"/>
    <w:uiPriority w:val="9"/>
    <w:semiHidden/>
    <w:rsid w:val="005671B9"/>
    <w:rPr>
      <w:rFonts w:eastAsiaTheme="majorEastAsia" w:cstheme="majorBidi"/>
      <w:i/>
      <w:iCs/>
      <w:color w:val="272727" w:themeColor="text1" w:themeTint="D8"/>
      <w:kern w:val="2"/>
      <w:sz w:val="24"/>
      <w:szCs w:val="24"/>
      <w:lang w:val="it-IT"/>
      <w14:ligatures w14:val="standardContextual"/>
    </w:rPr>
  </w:style>
  <w:style w:type="character" w:customStyle="1" w:styleId="berschrift9Zchn">
    <w:name w:val="Überschrift 9 Zchn"/>
    <w:basedOn w:val="Absatz-Standardschriftart"/>
    <w:link w:val="berschrift9"/>
    <w:uiPriority w:val="9"/>
    <w:semiHidden/>
    <w:rsid w:val="005671B9"/>
    <w:rPr>
      <w:rFonts w:eastAsiaTheme="majorEastAsia" w:cstheme="majorBidi"/>
      <w:color w:val="272727" w:themeColor="text1" w:themeTint="D8"/>
      <w:kern w:val="2"/>
      <w:sz w:val="24"/>
      <w:szCs w:val="24"/>
      <w:lang w:val="it-IT"/>
      <w14:ligatures w14:val="standardContextual"/>
    </w:rPr>
  </w:style>
  <w:style w:type="paragraph" w:styleId="Titel">
    <w:name w:val="Title"/>
    <w:basedOn w:val="Standard"/>
    <w:next w:val="Standard"/>
    <w:link w:val="TitelZchn"/>
    <w:uiPriority w:val="10"/>
    <w:qFormat/>
    <w:rsid w:val="005671B9"/>
    <w:pPr>
      <w:spacing w:after="80" w:line="240" w:lineRule="auto"/>
      <w:contextualSpacing/>
    </w:pPr>
    <w:rPr>
      <w:rFonts w:asciiTheme="majorHAnsi" w:eastAsiaTheme="majorEastAsia" w:hAnsiTheme="majorHAnsi" w:cstheme="majorBidi"/>
      <w:spacing w:val="-10"/>
      <w:kern w:val="28"/>
      <w:sz w:val="56"/>
      <w:szCs w:val="56"/>
      <w:lang w:val="it-IT"/>
      <w14:ligatures w14:val="standardContextual"/>
    </w:rPr>
  </w:style>
  <w:style w:type="character" w:customStyle="1" w:styleId="TitelZchn">
    <w:name w:val="Titel Zchn"/>
    <w:basedOn w:val="Absatz-Standardschriftart"/>
    <w:link w:val="Titel"/>
    <w:uiPriority w:val="10"/>
    <w:rsid w:val="005671B9"/>
    <w:rPr>
      <w:rFonts w:asciiTheme="majorHAnsi" w:eastAsiaTheme="majorEastAsia" w:hAnsiTheme="majorHAnsi" w:cstheme="majorBidi"/>
      <w:spacing w:val="-10"/>
      <w:kern w:val="28"/>
      <w:sz w:val="56"/>
      <w:szCs w:val="56"/>
      <w:lang w:val="it-IT"/>
      <w14:ligatures w14:val="standardContextual"/>
    </w:rPr>
  </w:style>
  <w:style w:type="paragraph" w:styleId="Untertitel">
    <w:name w:val="Subtitle"/>
    <w:basedOn w:val="Standard"/>
    <w:next w:val="Standard"/>
    <w:link w:val="UntertitelZchn"/>
    <w:uiPriority w:val="11"/>
    <w:qFormat/>
    <w:rsid w:val="005671B9"/>
    <w:pPr>
      <w:numPr>
        <w:ilvl w:val="1"/>
      </w:numPr>
      <w:spacing w:line="278" w:lineRule="auto"/>
    </w:pPr>
    <w:rPr>
      <w:rFonts w:eastAsiaTheme="majorEastAsia" w:cstheme="majorBidi"/>
      <w:color w:val="595959" w:themeColor="text1" w:themeTint="A6"/>
      <w:spacing w:val="15"/>
      <w:kern w:val="2"/>
      <w:sz w:val="28"/>
      <w:szCs w:val="28"/>
      <w:lang w:val="it-IT"/>
      <w14:ligatures w14:val="standardContextual"/>
    </w:rPr>
  </w:style>
  <w:style w:type="character" w:customStyle="1" w:styleId="UntertitelZchn">
    <w:name w:val="Untertitel Zchn"/>
    <w:basedOn w:val="Absatz-Standardschriftart"/>
    <w:link w:val="Untertitel"/>
    <w:uiPriority w:val="11"/>
    <w:rsid w:val="005671B9"/>
    <w:rPr>
      <w:rFonts w:eastAsiaTheme="majorEastAsia" w:cstheme="majorBidi"/>
      <w:color w:val="595959" w:themeColor="text1" w:themeTint="A6"/>
      <w:spacing w:val="15"/>
      <w:kern w:val="2"/>
      <w:sz w:val="28"/>
      <w:szCs w:val="28"/>
      <w:lang w:val="it-IT"/>
      <w14:ligatures w14:val="standardContextual"/>
    </w:rPr>
  </w:style>
  <w:style w:type="paragraph" w:styleId="Zitat">
    <w:name w:val="Quote"/>
    <w:basedOn w:val="Standard"/>
    <w:next w:val="Standard"/>
    <w:link w:val="ZitatZchn"/>
    <w:uiPriority w:val="29"/>
    <w:qFormat/>
    <w:rsid w:val="005671B9"/>
    <w:pPr>
      <w:spacing w:before="160" w:line="278" w:lineRule="auto"/>
      <w:jc w:val="center"/>
    </w:pPr>
    <w:rPr>
      <w:i/>
      <w:iCs/>
      <w:color w:val="404040" w:themeColor="text1" w:themeTint="BF"/>
      <w:kern w:val="2"/>
      <w:sz w:val="24"/>
      <w:szCs w:val="24"/>
      <w:lang w:val="it-IT"/>
      <w14:ligatures w14:val="standardContextual"/>
    </w:rPr>
  </w:style>
  <w:style w:type="character" w:customStyle="1" w:styleId="ZitatZchn">
    <w:name w:val="Zitat Zchn"/>
    <w:basedOn w:val="Absatz-Standardschriftart"/>
    <w:link w:val="Zitat"/>
    <w:uiPriority w:val="29"/>
    <w:rsid w:val="005671B9"/>
    <w:rPr>
      <w:i/>
      <w:iCs/>
      <w:color w:val="404040" w:themeColor="text1" w:themeTint="BF"/>
      <w:kern w:val="2"/>
      <w:sz w:val="24"/>
      <w:szCs w:val="24"/>
      <w:lang w:val="it-IT"/>
      <w14:ligatures w14:val="standardContextual"/>
    </w:rPr>
  </w:style>
  <w:style w:type="paragraph" w:styleId="Listenabsatz">
    <w:name w:val="List Paragraph"/>
    <w:basedOn w:val="Standard"/>
    <w:uiPriority w:val="34"/>
    <w:qFormat/>
    <w:rsid w:val="005671B9"/>
    <w:pPr>
      <w:spacing w:line="278" w:lineRule="auto"/>
      <w:ind w:left="720"/>
      <w:contextualSpacing/>
    </w:pPr>
    <w:rPr>
      <w:kern w:val="2"/>
      <w:sz w:val="24"/>
      <w:szCs w:val="24"/>
      <w:lang w:val="it-IT"/>
      <w14:ligatures w14:val="standardContextual"/>
    </w:rPr>
  </w:style>
  <w:style w:type="character" w:styleId="IntensiveHervorhebung">
    <w:name w:val="Intense Emphasis"/>
    <w:basedOn w:val="Absatz-Standardschriftart"/>
    <w:uiPriority w:val="21"/>
    <w:qFormat/>
    <w:rsid w:val="005671B9"/>
    <w:rPr>
      <w:i/>
      <w:iCs/>
      <w:color w:val="2E74B5" w:themeColor="accent1" w:themeShade="BF"/>
    </w:rPr>
  </w:style>
  <w:style w:type="paragraph" w:styleId="IntensivesZitat">
    <w:name w:val="Intense Quote"/>
    <w:basedOn w:val="Standard"/>
    <w:next w:val="Standard"/>
    <w:link w:val="IntensivesZitatZchn"/>
    <w:uiPriority w:val="30"/>
    <w:qFormat/>
    <w:rsid w:val="005671B9"/>
    <w:pPr>
      <w:pBdr>
        <w:top w:val="single" w:sz="4" w:space="10" w:color="2E74B5" w:themeColor="accent1" w:themeShade="BF"/>
        <w:bottom w:val="single" w:sz="4" w:space="10" w:color="2E74B5" w:themeColor="accent1" w:themeShade="BF"/>
      </w:pBdr>
      <w:spacing w:before="360" w:after="360" w:line="278" w:lineRule="auto"/>
      <w:ind w:left="864" w:right="864"/>
      <w:jc w:val="center"/>
    </w:pPr>
    <w:rPr>
      <w:i/>
      <w:iCs/>
      <w:color w:val="2E74B5" w:themeColor="accent1" w:themeShade="BF"/>
      <w:kern w:val="2"/>
      <w:sz w:val="24"/>
      <w:szCs w:val="24"/>
      <w:lang w:val="it-IT"/>
      <w14:ligatures w14:val="standardContextual"/>
    </w:rPr>
  </w:style>
  <w:style w:type="character" w:customStyle="1" w:styleId="IntensivesZitatZchn">
    <w:name w:val="Intensives Zitat Zchn"/>
    <w:basedOn w:val="Absatz-Standardschriftart"/>
    <w:link w:val="IntensivesZitat"/>
    <w:uiPriority w:val="30"/>
    <w:rsid w:val="005671B9"/>
    <w:rPr>
      <w:i/>
      <w:iCs/>
      <w:color w:val="2E74B5" w:themeColor="accent1" w:themeShade="BF"/>
      <w:kern w:val="2"/>
      <w:sz w:val="24"/>
      <w:szCs w:val="24"/>
      <w:lang w:val="it-IT"/>
      <w14:ligatures w14:val="standardContextual"/>
    </w:rPr>
  </w:style>
  <w:style w:type="character" w:styleId="IntensiverVerweis">
    <w:name w:val="Intense Reference"/>
    <w:basedOn w:val="Absatz-Standardschriftart"/>
    <w:uiPriority w:val="32"/>
    <w:qFormat/>
    <w:rsid w:val="005671B9"/>
    <w:rPr>
      <w:b/>
      <w:bCs/>
      <w:smallCaps/>
      <w:color w:val="2E74B5" w:themeColor="accent1" w:themeShade="BF"/>
      <w:spacing w:val="5"/>
    </w:rPr>
  </w:style>
  <w:style w:type="character" w:styleId="Kommentarzeichen">
    <w:name w:val="annotation reference"/>
    <w:basedOn w:val="Absatz-Standardschriftart"/>
    <w:unhideWhenUsed/>
    <w:rsid w:val="005671B9"/>
    <w:rPr>
      <w:sz w:val="16"/>
      <w:szCs w:val="16"/>
    </w:rPr>
  </w:style>
  <w:style w:type="paragraph" w:styleId="Kommentartext">
    <w:name w:val="annotation text"/>
    <w:basedOn w:val="Standard"/>
    <w:link w:val="KommentartextZchn"/>
    <w:unhideWhenUsed/>
    <w:rsid w:val="005671B9"/>
    <w:pPr>
      <w:spacing w:line="240" w:lineRule="auto"/>
    </w:pPr>
    <w:rPr>
      <w:sz w:val="20"/>
      <w:szCs w:val="20"/>
    </w:rPr>
  </w:style>
  <w:style w:type="character" w:customStyle="1" w:styleId="KommentartextZchn">
    <w:name w:val="Kommentartext Zchn"/>
    <w:basedOn w:val="Absatz-Standardschriftart"/>
    <w:link w:val="Kommentartext"/>
    <w:rsid w:val="005671B9"/>
    <w:rPr>
      <w:sz w:val="20"/>
      <w:szCs w:val="20"/>
      <w:lang w:val="en-US"/>
    </w:rPr>
  </w:style>
  <w:style w:type="character" w:styleId="Hyperlink">
    <w:name w:val="Hyperlink"/>
    <w:basedOn w:val="Absatz-Standardschriftart"/>
    <w:uiPriority w:val="99"/>
    <w:unhideWhenUsed/>
    <w:rsid w:val="005671B9"/>
    <w:rPr>
      <w:color w:val="0563C1" w:themeColor="hyperlink"/>
      <w:u w:val="single"/>
    </w:rPr>
  </w:style>
  <w:style w:type="character" w:customStyle="1" w:styleId="Menzionenonrisolta1">
    <w:name w:val="Menzione non risolta1"/>
    <w:basedOn w:val="Absatz-Standardschriftart"/>
    <w:uiPriority w:val="99"/>
    <w:semiHidden/>
    <w:unhideWhenUsed/>
    <w:rsid w:val="005671B9"/>
    <w:rPr>
      <w:color w:val="605E5C"/>
      <w:shd w:val="clear" w:color="auto" w:fill="E1DFDD"/>
    </w:rPr>
  </w:style>
  <w:style w:type="paragraph" w:customStyle="1" w:styleId="MDPI12title">
    <w:name w:val="MDPI_1.2_title"/>
    <w:next w:val="Standard"/>
    <w:qFormat/>
    <w:rsid w:val="005671B9"/>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next w:val="Standard"/>
    <w:qFormat/>
    <w:rsid w:val="005671B9"/>
    <w:pPr>
      <w:adjustRightInd w:val="0"/>
      <w:snapToGrid w:val="0"/>
      <w:spacing w:after="360" w:line="260" w:lineRule="atLeast"/>
    </w:pPr>
    <w:rPr>
      <w:rFonts w:ascii="Palatino Linotype" w:eastAsia="Times New Roman" w:hAnsi="Palatino Linotype" w:cs="Times New Roman"/>
      <w:b/>
      <w:color w:val="000000"/>
      <w:sz w:val="20"/>
      <w:lang w:val="en-US" w:eastAsia="de-DE" w:bidi="en-US"/>
    </w:rPr>
  </w:style>
  <w:style w:type="paragraph" w:customStyle="1" w:styleId="MDPI14history">
    <w:name w:val="MDPI_1.4_history"/>
    <w:basedOn w:val="Standard"/>
    <w:next w:val="Standard"/>
    <w:qFormat/>
    <w:rsid w:val="005671B9"/>
    <w:pPr>
      <w:adjustRightInd w:val="0"/>
      <w:snapToGrid w:val="0"/>
      <w:spacing w:after="0" w:line="240" w:lineRule="atLeast"/>
      <w:ind w:right="113"/>
    </w:pPr>
    <w:rPr>
      <w:rFonts w:ascii="Palatino Linotype" w:eastAsia="Times New Roman" w:hAnsi="Palatino Linotype" w:cs="Times New Roman"/>
      <w:color w:val="000000"/>
      <w:sz w:val="14"/>
      <w:szCs w:val="20"/>
      <w:lang w:eastAsia="de-DE" w:bidi="en-US"/>
    </w:rPr>
  </w:style>
  <w:style w:type="paragraph" w:customStyle="1" w:styleId="MDPI16affiliation">
    <w:name w:val="MDPI_1.6_affiliation"/>
    <w:qFormat/>
    <w:rsid w:val="005671B9"/>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customStyle="1" w:styleId="MDPI61Citation">
    <w:name w:val="MDPI_6.1_Citation"/>
    <w:qFormat/>
    <w:rsid w:val="005671B9"/>
    <w:pPr>
      <w:adjustRightInd w:val="0"/>
      <w:snapToGrid w:val="0"/>
      <w:spacing w:after="0" w:line="240" w:lineRule="atLeast"/>
      <w:ind w:right="113"/>
    </w:pPr>
    <w:rPr>
      <w:rFonts w:ascii="Palatino Linotype" w:eastAsia="SimSun" w:hAnsi="Palatino Linotype" w:cs="Cordia New"/>
      <w:sz w:val="14"/>
      <w:lang w:val="en-US" w:eastAsia="zh-CN"/>
    </w:rPr>
  </w:style>
  <w:style w:type="paragraph" w:customStyle="1" w:styleId="MDPI15academiceditor">
    <w:name w:val="MDPI_1.5_academic_editor"/>
    <w:qFormat/>
    <w:rsid w:val="005671B9"/>
    <w:pPr>
      <w:adjustRightInd w:val="0"/>
      <w:snapToGrid w:val="0"/>
      <w:spacing w:before="120" w:after="0" w:line="240" w:lineRule="atLeast"/>
      <w:ind w:right="113"/>
    </w:pPr>
    <w:rPr>
      <w:rFonts w:ascii="Palatino Linotype" w:eastAsia="Times New Roman" w:hAnsi="Palatino Linotype" w:cs="Times New Roman"/>
      <w:color w:val="000000"/>
      <w:sz w:val="14"/>
      <w:lang w:val="en-US" w:eastAsia="de-DE" w:bidi="en-US"/>
    </w:rPr>
  </w:style>
  <w:style w:type="paragraph" w:customStyle="1" w:styleId="MDPI72Copyright">
    <w:name w:val="MDPI_7.2_Copyright"/>
    <w:qFormat/>
    <w:rsid w:val="005671B9"/>
    <w:pPr>
      <w:adjustRightInd w:val="0"/>
      <w:snapToGrid w:val="0"/>
      <w:spacing w:before="60" w:after="0" w:line="240" w:lineRule="atLeast"/>
      <w:ind w:right="113"/>
      <w:jc w:val="both"/>
    </w:pPr>
    <w:rPr>
      <w:rFonts w:ascii="Palatino Linotype" w:eastAsia="Times New Roman" w:hAnsi="Palatino Linotype" w:cs="Times New Roman"/>
      <w:noProof/>
      <w:snapToGrid w:val="0"/>
      <w:color w:val="000000"/>
      <w:sz w:val="14"/>
      <w:szCs w:val="20"/>
      <w:lang w:val="en-GB" w:eastAsia="en-GB"/>
    </w:rPr>
  </w:style>
  <w:style w:type="paragraph" w:styleId="Index1">
    <w:name w:val="index 1"/>
    <w:basedOn w:val="Standard"/>
    <w:next w:val="Standard"/>
    <w:autoRedefine/>
    <w:uiPriority w:val="99"/>
    <w:unhideWhenUsed/>
    <w:rsid w:val="005671B9"/>
    <w:pPr>
      <w:spacing w:after="0" w:line="240" w:lineRule="auto"/>
      <w:ind w:left="220" w:hanging="220"/>
    </w:pPr>
  </w:style>
  <w:style w:type="paragraph" w:styleId="Index2">
    <w:name w:val="index 2"/>
    <w:basedOn w:val="Standard"/>
    <w:next w:val="Standard"/>
    <w:autoRedefine/>
    <w:uiPriority w:val="99"/>
    <w:semiHidden/>
    <w:unhideWhenUsed/>
    <w:rsid w:val="005671B9"/>
    <w:pPr>
      <w:spacing w:after="0" w:line="240" w:lineRule="auto"/>
      <w:ind w:left="440" w:hanging="220"/>
    </w:pPr>
  </w:style>
  <w:style w:type="paragraph" w:customStyle="1" w:styleId="MDPI38bullet">
    <w:name w:val="MDPI_3.8_bullet"/>
    <w:qFormat/>
    <w:rsid w:val="005671B9"/>
    <w:pPr>
      <w:numPr>
        <w:numId w:val="1"/>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styleId="Kommentarthema">
    <w:name w:val="annotation subject"/>
    <w:basedOn w:val="Kommentartext"/>
    <w:next w:val="Kommentartext"/>
    <w:link w:val="KommentarthemaZchn"/>
    <w:uiPriority w:val="99"/>
    <w:semiHidden/>
    <w:unhideWhenUsed/>
    <w:rsid w:val="005671B9"/>
    <w:rPr>
      <w:b/>
      <w:bCs/>
    </w:rPr>
  </w:style>
  <w:style w:type="character" w:customStyle="1" w:styleId="KommentarthemaZchn">
    <w:name w:val="Kommentarthema Zchn"/>
    <w:basedOn w:val="KommentartextZchn"/>
    <w:link w:val="Kommentarthema"/>
    <w:uiPriority w:val="99"/>
    <w:semiHidden/>
    <w:rsid w:val="005671B9"/>
    <w:rPr>
      <w:b/>
      <w:bCs/>
      <w:sz w:val="20"/>
      <w:szCs w:val="20"/>
      <w:lang w:val="en-US"/>
    </w:rPr>
  </w:style>
  <w:style w:type="paragraph" w:styleId="Sprechblasentext">
    <w:name w:val="Balloon Text"/>
    <w:basedOn w:val="Standard"/>
    <w:link w:val="SprechblasentextZchn"/>
    <w:uiPriority w:val="99"/>
    <w:semiHidden/>
    <w:unhideWhenUsed/>
    <w:rsid w:val="005671B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671B9"/>
    <w:rPr>
      <w:rFonts w:ascii="Segoe UI" w:hAnsi="Segoe UI" w:cs="Segoe UI"/>
      <w:sz w:val="18"/>
      <w:szCs w:val="18"/>
      <w:lang w:val="en-US"/>
    </w:rPr>
  </w:style>
  <w:style w:type="paragraph" w:styleId="StandardWeb">
    <w:name w:val="Normal (Web)"/>
    <w:basedOn w:val="Standard"/>
    <w:uiPriority w:val="99"/>
    <w:unhideWhenUsed/>
    <w:rsid w:val="005671B9"/>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table" w:styleId="Tabellenraster">
    <w:name w:val="Table Grid"/>
    <w:basedOn w:val="NormaleTabelle"/>
    <w:uiPriority w:val="39"/>
    <w:rsid w:val="005671B9"/>
    <w:pPr>
      <w:spacing w:after="0" w:line="240" w:lineRule="auto"/>
    </w:pPr>
    <w:rPr>
      <w:kern w:val="2"/>
      <w:sz w:val="24"/>
      <w:szCs w:val="24"/>
      <w:lang w:val="it-IT"/>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Carattere"/>
    <w:rsid w:val="005671B9"/>
    <w:pPr>
      <w:spacing w:after="0"/>
      <w:jc w:val="center"/>
    </w:pPr>
    <w:rPr>
      <w:rFonts w:ascii="Aptos" w:hAnsi="Aptos"/>
      <w:noProof/>
    </w:rPr>
  </w:style>
  <w:style w:type="character" w:customStyle="1" w:styleId="EndNoteBibliographyTitleCarattere">
    <w:name w:val="EndNote Bibliography Title Carattere"/>
    <w:basedOn w:val="Absatz-Standardschriftart"/>
    <w:link w:val="EndNoteBibliographyTitle"/>
    <w:rsid w:val="005671B9"/>
    <w:rPr>
      <w:rFonts w:ascii="Aptos" w:hAnsi="Aptos"/>
      <w:noProof/>
      <w:lang w:val="en-US"/>
    </w:rPr>
  </w:style>
  <w:style w:type="paragraph" w:customStyle="1" w:styleId="EndNoteBibliography">
    <w:name w:val="EndNote Bibliography"/>
    <w:basedOn w:val="Standard"/>
    <w:link w:val="EndNoteBibliographyCarattere"/>
    <w:rsid w:val="005671B9"/>
    <w:pPr>
      <w:spacing w:line="240" w:lineRule="auto"/>
      <w:jc w:val="center"/>
    </w:pPr>
    <w:rPr>
      <w:rFonts w:ascii="Aptos" w:hAnsi="Aptos"/>
      <w:noProof/>
    </w:rPr>
  </w:style>
  <w:style w:type="character" w:customStyle="1" w:styleId="EndNoteBibliographyCarattere">
    <w:name w:val="EndNote Bibliography Carattere"/>
    <w:basedOn w:val="Absatz-Standardschriftart"/>
    <w:link w:val="EndNoteBibliography"/>
    <w:rsid w:val="005671B9"/>
    <w:rPr>
      <w:rFonts w:ascii="Aptos" w:hAnsi="Aptos"/>
      <w:noProof/>
      <w:lang w:val="en-US"/>
    </w:rPr>
  </w:style>
  <w:style w:type="paragraph" w:customStyle="1" w:styleId="MDPI31text">
    <w:name w:val="MDPI_3.1_text"/>
    <w:qFormat/>
    <w:rsid w:val="005671B9"/>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21heading1">
    <w:name w:val="MDPI_2.1_heading1"/>
    <w:qFormat/>
    <w:rsid w:val="005671B9"/>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val="en-US" w:eastAsia="de-DE" w:bidi="en-US"/>
    </w:rPr>
  </w:style>
  <w:style w:type="paragraph" w:customStyle="1" w:styleId="MDPI42tablebody">
    <w:name w:val="MDPI_4.2_table_body"/>
    <w:qFormat/>
    <w:rsid w:val="005671B9"/>
    <w:pPr>
      <w:adjustRightInd w:val="0"/>
      <w:snapToGrid w:val="0"/>
      <w:spacing w:after="0" w:line="240" w:lineRule="auto"/>
      <w:jc w:val="center"/>
    </w:pPr>
    <w:rPr>
      <w:rFonts w:ascii="Palatino Linotype" w:eastAsia="Times New Roman" w:hAnsi="Palatino Linotype" w:cs="Times New Roman"/>
      <w:snapToGrid w:val="0"/>
      <w:color w:val="000000"/>
      <w:kern w:val="2"/>
      <w:sz w:val="20"/>
      <w:szCs w:val="20"/>
      <w:lang w:val="en-US" w:eastAsia="de-DE" w:bidi="en-US"/>
      <w14:ligatures w14:val="standardContextual"/>
    </w:rPr>
  </w:style>
  <w:style w:type="paragraph" w:styleId="Verzeichnis1">
    <w:name w:val="toc 1"/>
    <w:basedOn w:val="Standard"/>
    <w:next w:val="Standard"/>
    <w:autoRedefine/>
    <w:uiPriority w:val="39"/>
    <w:unhideWhenUsed/>
    <w:rsid w:val="005671B9"/>
    <w:pPr>
      <w:tabs>
        <w:tab w:val="right" w:leader="dot" w:pos="9628"/>
      </w:tabs>
      <w:spacing w:after="100"/>
    </w:pPr>
    <w:rPr>
      <w:rFonts w:ascii="Palatino Linotype" w:hAnsi="Palatino Linotype"/>
      <w:b/>
      <w:bCs/>
      <w:noProof/>
    </w:rPr>
  </w:style>
  <w:style w:type="paragraph" w:styleId="Verzeichnis2">
    <w:name w:val="toc 2"/>
    <w:basedOn w:val="Standard"/>
    <w:next w:val="Standard"/>
    <w:autoRedefine/>
    <w:uiPriority w:val="39"/>
    <w:unhideWhenUsed/>
    <w:rsid w:val="005671B9"/>
    <w:pPr>
      <w:spacing w:after="100"/>
      <w:ind w:left="220"/>
    </w:pPr>
  </w:style>
  <w:style w:type="paragraph" w:styleId="Kopfzeile">
    <w:name w:val="header"/>
    <w:basedOn w:val="Standard"/>
    <w:link w:val="KopfzeileZchn"/>
    <w:uiPriority w:val="99"/>
    <w:unhideWhenUsed/>
    <w:rsid w:val="005671B9"/>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5671B9"/>
    <w:rPr>
      <w:lang w:val="en-US"/>
    </w:rPr>
  </w:style>
  <w:style w:type="paragraph" w:styleId="Fuzeile">
    <w:name w:val="footer"/>
    <w:basedOn w:val="Standard"/>
    <w:link w:val="FuzeileZchn"/>
    <w:uiPriority w:val="99"/>
    <w:unhideWhenUsed/>
    <w:rsid w:val="005671B9"/>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5671B9"/>
    <w:rPr>
      <w:lang w:val="en-US"/>
    </w:rPr>
  </w:style>
  <w:style w:type="paragraph" w:styleId="berarbeitung">
    <w:name w:val="Revision"/>
    <w:hidden/>
    <w:uiPriority w:val="99"/>
    <w:semiHidden/>
    <w:rsid w:val="005671B9"/>
    <w:pPr>
      <w:spacing w:after="0" w:line="240" w:lineRule="auto"/>
    </w:pPr>
    <w:rPr>
      <w:lang w:val="en-US"/>
    </w:rPr>
  </w:style>
  <w:style w:type="table" w:styleId="EinfacheTabelle2">
    <w:name w:val="Plain Table 2"/>
    <w:basedOn w:val="NormaleTabelle"/>
    <w:uiPriority w:val="42"/>
    <w:rsid w:val="005671B9"/>
    <w:pPr>
      <w:spacing w:after="0" w:line="240" w:lineRule="auto"/>
    </w:pPr>
    <w:rPr>
      <w:kern w:val="2"/>
      <w:sz w:val="24"/>
      <w:szCs w:val="24"/>
      <w:lang w:val="it-IT"/>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54"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hyperlink" Target="mailto:Clemens.Decristoforo@i-med.ac.at" TargetMode="Externa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8E80D-7982-4F3D-AF4C-1014578F0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7735</Words>
  <Characters>48736</Characters>
  <Application>Microsoft Office Word</Application>
  <DocSecurity>0</DocSecurity>
  <Lines>406</Lines>
  <Paragraphs>112</Paragraphs>
  <ScaleCrop>false</ScaleCrop>
  <HeadingPairs>
    <vt:vector size="2" baseType="variant">
      <vt:variant>
        <vt:lpstr>Titel</vt:lpstr>
      </vt:variant>
      <vt:variant>
        <vt:i4>1</vt:i4>
      </vt:variant>
    </vt:vector>
  </HeadingPairs>
  <TitlesOfParts>
    <vt:vector size="1" baseType="lpstr">
      <vt:lpstr/>
    </vt:vector>
  </TitlesOfParts>
  <Company>tirol-kliniken</Company>
  <LinksUpToDate>false</LinksUpToDate>
  <CharactersWithSpaces>56359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GARIGLIO Giacomo,BSc MSc</dc:creator>
  <cp:keywords/>
  <dc:description/>
  <cp:lastModifiedBy>GARIGLIO Giacomo,BSc MSc</cp:lastModifiedBy>
  <cp:revision>4</cp:revision>
  <dcterms:created xsi:type="dcterms:W3CDTF">2025-12-02T11:50:00Z</dcterms:created>
  <dcterms:modified xsi:type="dcterms:W3CDTF">2025-12-02T11:57:00Z</dcterms:modified>
</cp:coreProperties>
</file>