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3A66D" w14:textId="77777777" w:rsidR="00DD4234" w:rsidRPr="000D2894" w:rsidRDefault="000D2894">
      <w:pPr>
        <w:rPr>
          <w:lang w:val="en-US"/>
        </w:rPr>
      </w:pPr>
      <w:r w:rsidRPr="000D2894">
        <w:rPr>
          <w:b/>
          <w:lang w:val="en-US"/>
        </w:rPr>
        <w:t xml:space="preserve">Table 1s. </w:t>
      </w:r>
      <w:r w:rsidRPr="000D2894">
        <w:rPr>
          <w:lang w:val="en-US"/>
        </w:rPr>
        <w:t>Distribution of imaging results based on the clinical variables and follow-up data</w:t>
      </w:r>
    </w:p>
    <w:p w14:paraId="55A49783" w14:textId="77777777" w:rsidR="00DD4234" w:rsidRPr="000D2894" w:rsidRDefault="00DD4234">
      <w:pPr>
        <w:rPr>
          <w:b/>
          <w:lang w:val="en-US"/>
        </w:rPr>
      </w:pPr>
    </w:p>
    <w:tbl>
      <w:tblPr>
        <w:tblStyle w:val="a"/>
        <w:tblW w:w="136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1530"/>
        <w:gridCol w:w="1755"/>
        <w:gridCol w:w="1815"/>
        <w:gridCol w:w="2010"/>
        <w:gridCol w:w="1920"/>
        <w:gridCol w:w="2355"/>
      </w:tblGrid>
      <w:tr w:rsidR="00DD4234" w14:paraId="0FE54923" w14:textId="77777777">
        <w:trPr>
          <w:trHeight w:val="495"/>
          <w:jc w:val="center"/>
        </w:trPr>
        <w:tc>
          <w:tcPr>
            <w:tcW w:w="22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5565B" w14:textId="77777777" w:rsidR="00DD4234" w:rsidRDefault="000D289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PSA </w:t>
            </w:r>
            <w:proofErr w:type="spellStart"/>
            <w:r>
              <w:rPr>
                <w:b/>
              </w:rPr>
              <w:t>value</w:t>
            </w:r>
            <w:proofErr w:type="spellEnd"/>
          </w:p>
        </w:tc>
        <w:tc>
          <w:tcPr>
            <w:tcW w:w="32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ABC3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MRI</w:t>
            </w:r>
          </w:p>
        </w:tc>
        <w:tc>
          <w:tcPr>
            <w:tcW w:w="38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0355A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PET</w:t>
            </w:r>
          </w:p>
        </w:tc>
        <w:tc>
          <w:tcPr>
            <w:tcW w:w="42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8B8C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PET/MRI</w:t>
            </w:r>
          </w:p>
        </w:tc>
      </w:tr>
      <w:tr w:rsidR="00DD4234" w14:paraId="7F47B6FC" w14:textId="77777777">
        <w:trPr>
          <w:trHeight w:val="840"/>
          <w:jc w:val="center"/>
        </w:trPr>
        <w:tc>
          <w:tcPr>
            <w:tcW w:w="22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37DEF" w14:textId="77777777" w:rsidR="00DD4234" w:rsidRDefault="00DD4234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318D5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Negative (n=24)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8981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Positive (n=46)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409CE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Negative</w:t>
            </w:r>
          </w:p>
          <w:p w14:paraId="74790BE9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(n=44)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CEF2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Positive</w:t>
            </w:r>
          </w:p>
          <w:p w14:paraId="197209EF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(n=26)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3DE81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Negative</w:t>
            </w:r>
          </w:p>
          <w:p w14:paraId="14ABDC0C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(n=18)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58264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Positive</w:t>
            </w:r>
          </w:p>
          <w:p w14:paraId="5A07FB7C" w14:textId="77777777" w:rsidR="00DD4234" w:rsidRDefault="000D289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(n=52)</w:t>
            </w:r>
          </w:p>
        </w:tc>
      </w:tr>
      <w:tr w:rsidR="00DD4234" w14:paraId="6460D9FE" w14:textId="77777777">
        <w:trPr>
          <w:jc w:val="center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3D3CF" w14:textId="77777777" w:rsidR="00DD4234" w:rsidRPr="000D2894" w:rsidRDefault="000D2894">
            <w:pPr>
              <w:widowControl w:val="0"/>
              <w:spacing w:line="240" w:lineRule="auto"/>
              <w:rPr>
                <w:lang w:val="en-US"/>
              </w:rPr>
            </w:pPr>
            <w:r w:rsidRPr="000D2894">
              <w:rPr>
                <w:lang w:val="en-US"/>
              </w:rPr>
              <w:t xml:space="preserve">  &lt; 0.5 ng/mL</w:t>
            </w:r>
          </w:p>
          <w:p w14:paraId="2E21AC8E" w14:textId="77777777" w:rsidR="00DD4234" w:rsidRPr="000D2894" w:rsidRDefault="000D2894">
            <w:pPr>
              <w:widowControl w:val="0"/>
              <w:spacing w:line="240" w:lineRule="auto"/>
              <w:rPr>
                <w:lang w:val="en-US"/>
              </w:rPr>
            </w:pPr>
            <w:r w:rsidRPr="000D2894">
              <w:rPr>
                <w:lang w:val="en-US"/>
              </w:rPr>
              <w:t xml:space="preserve">  0.5-1.0 ng/mL </w:t>
            </w:r>
          </w:p>
          <w:p w14:paraId="5CE57CE8" w14:textId="77777777" w:rsidR="00DD4234" w:rsidRPr="000D2894" w:rsidRDefault="000D2894">
            <w:pPr>
              <w:widowControl w:val="0"/>
              <w:spacing w:line="240" w:lineRule="auto"/>
              <w:rPr>
                <w:lang w:val="en-US"/>
              </w:rPr>
            </w:pPr>
            <w:r w:rsidRPr="000D2894">
              <w:rPr>
                <w:lang w:val="en-US"/>
              </w:rPr>
              <w:t xml:space="preserve">  1.1-2.0 ng/mL </w:t>
            </w:r>
          </w:p>
          <w:p w14:paraId="6AF5A865" w14:textId="77777777" w:rsidR="00DD4234" w:rsidRDefault="000D2894">
            <w:pPr>
              <w:widowControl w:val="0"/>
              <w:spacing w:line="240" w:lineRule="auto"/>
              <w:rPr>
                <w:b/>
              </w:rPr>
            </w:pPr>
            <w:r w:rsidRPr="000D2894">
              <w:rPr>
                <w:lang w:val="en-US"/>
              </w:rPr>
              <w:t xml:space="preserve">  </w:t>
            </w:r>
            <w:r>
              <w:t xml:space="preserve">&gt;2.1 </w:t>
            </w:r>
            <w:proofErr w:type="spellStart"/>
            <w:r>
              <w:t>ng</w:t>
            </w:r>
            <w:proofErr w:type="spellEnd"/>
            <w:r>
              <w:t>/</w:t>
            </w:r>
            <w:proofErr w:type="spellStart"/>
            <w:r>
              <w:t>mL</w:t>
            </w:r>
            <w:proofErr w:type="spellEnd"/>
            <w:r>
              <w:t xml:space="preserve"> 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1BE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16 (44)</w:t>
            </w:r>
          </w:p>
          <w:p w14:paraId="4F1D7EC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7 (30)</w:t>
            </w:r>
          </w:p>
          <w:p w14:paraId="3996717D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 (17)</w:t>
            </w:r>
          </w:p>
          <w:p w14:paraId="5B8C9B4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0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EEF3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20 (56)</w:t>
            </w:r>
          </w:p>
          <w:p w14:paraId="4934B94B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16 (70)</w:t>
            </w:r>
          </w:p>
          <w:p w14:paraId="06B543FF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 (83)</w:t>
            </w:r>
          </w:p>
          <w:p w14:paraId="72FE47A1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 (100)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DBF5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25 (69)</w:t>
            </w:r>
          </w:p>
          <w:p w14:paraId="75191234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12 (52)</w:t>
            </w:r>
          </w:p>
          <w:p w14:paraId="5DDC4AAD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 (83)</w:t>
            </w:r>
          </w:p>
          <w:p w14:paraId="6729BD5D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 (40)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295EA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11 (31)</w:t>
            </w:r>
          </w:p>
          <w:p w14:paraId="464E18E2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11 (48)</w:t>
            </w:r>
          </w:p>
          <w:p w14:paraId="3D1D7F00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 (17)</w:t>
            </w:r>
          </w:p>
          <w:p w14:paraId="2F9E083B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3 (60)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821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15 (42)</w:t>
            </w:r>
          </w:p>
          <w:p w14:paraId="2DC2AC11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 (9)</w:t>
            </w:r>
          </w:p>
          <w:p w14:paraId="204FC29F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 (17)</w:t>
            </w:r>
          </w:p>
          <w:p w14:paraId="2EEA1B50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0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6A5D3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21 (58)</w:t>
            </w:r>
          </w:p>
          <w:p w14:paraId="73B480B7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21 (91)</w:t>
            </w:r>
          </w:p>
          <w:p w14:paraId="6EBAF05A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 (83)</w:t>
            </w:r>
          </w:p>
          <w:p w14:paraId="14A3A0E9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 (100)</w:t>
            </w:r>
          </w:p>
        </w:tc>
      </w:tr>
      <w:tr w:rsidR="00DD4234" w14:paraId="4B597D0C" w14:textId="77777777">
        <w:trPr>
          <w:jc w:val="center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7CCD2" w14:textId="77777777" w:rsidR="00DD4234" w:rsidRDefault="000D2894">
            <w:pPr>
              <w:widowControl w:val="0"/>
              <w:spacing w:line="240" w:lineRule="auto"/>
            </w:pPr>
            <w:r>
              <w:t xml:space="preserve">  GS &lt;= 6 </w:t>
            </w:r>
          </w:p>
          <w:p w14:paraId="4499958A" w14:textId="77777777" w:rsidR="00DD4234" w:rsidRDefault="000D2894">
            <w:pPr>
              <w:widowControl w:val="0"/>
              <w:spacing w:line="240" w:lineRule="auto"/>
            </w:pPr>
            <w:r>
              <w:t xml:space="preserve">  GS = 7</w:t>
            </w:r>
          </w:p>
          <w:p w14:paraId="530AB5B5" w14:textId="77777777" w:rsidR="00DD4234" w:rsidRDefault="000D2894">
            <w:pPr>
              <w:widowControl w:val="0"/>
              <w:spacing w:line="240" w:lineRule="auto"/>
            </w:pPr>
            <w:r>
              <w:t xml:space="preserve">  GS &gt; 7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9D424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2(18)</w:t>
            </w:r>
          </w:p>
          <w:p w14:paraId="117C5ECB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8(32)</w:t>
            </w:r>
          </w:p>
          <w:p w14:paraId="6B4D52E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14(47)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75B7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9(82)</w:t>
            </w:r>
          </w:p>
          <w:p w14:paraId="3877ADB2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17(68)</w:t>
            </w:r>
          </w:p>
          <w:p w14:paraId="624F52B0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16(53)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1FA7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7(64)</w:t>
            </w:r>
          </w:p>
          <w:p w14:paraId="3CDF0ADB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16(64)</w:t>
            </w:r>
          </w:p>
          <w:p w14:paraId="53B04E72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18(60)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51EB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4(36)</w:t>
            </w:r>
          </w:p>
          <w:p w14:paraId="79596A6D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9(36)</w:t>
            </w:r>
          </w:p>
          <w:p w14:paraId="7654D16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12(40)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3504A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2(18)</w:t>
            </w:r>
          </w:p>
          <w:p w14:paraId="475BECF1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4(16)</w:t>
            </w:r>
          </w:p>
          <w:p w14:paraId="2C9DAD06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12(40)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37FF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9(82)</w:t>
            </w:r>
          </w:p>
          <w:p w14:paraId="795211A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21(84)</w:t>
            </w:r>
          </w:p>
          <w:p w14:paraId="5C7D3B51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18(60)</w:t>
            </w:r>
          </w:p>
        </w:tc>
      </w:tr>
      <w:tr w:rsidR="00DD4234" w14:paraId="54AA16AE" w14:textId="77777777">
        <w:trPr>
          <w:trHeight w:val="990"/>
          <w:jc w:val="center"/>
        </w:trPr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2168" w14:textId="77777777" w:rsidR="00DD4234" w:rsidRDefault="000D2894">
            <w:pPr>
              <w:widowControl w:val="0"/>
              <w:spacing w:line="240" w:lineRule="auto"/>
            </w:pPr>
            <w:r>
              <w:t xml:space="preserve">  No PSA </w:t>
            </w:r>
            <w:proofErr w:type="spellStart"/>
            <w:r>
              <w:t>decline</w:t>
            </w:r>
            <w:proofErr w:type="spellEnd"/>
          </w:p>
          <w:p w14:paraId="1C5169C7" w14:textId="77777777" w:rsidR="00DD4234" w:rsidRDefault="000D2894">
            <w:pPr>
              <w:widowControl w:val="0"/>
              <w:spacing w:line="240" w:lineRule="auto"/>
            </w:pPr>
            <w:r>
              <w:t xml:space="preserve">  PSA </w:t>
            </w:r>
            <w:proofErr w:type="spellStart"/>
            <w:r>
              <w:t>decline</w:t>
            </w:r>
            <w:proofErr w:type="spellEnd"/>
          </w:p>
          <w:p w14:paraId="7A53A658" w14:textId="77777777" w:rsidR="00DD4234" w:rsidRDefault="000D2894">
            <w:pPr>
              <w:widowControl w:val="0"/>
              <w:spacing w:line="240" w:lineRule="auto"/>
            </w:pPr>
            <w:r>
              <w:t xml:space="preserve">  </w:t>
            </w:r>
            <w:proofErr w:type="spellStart"/>
            <w:r>
              <w:t>Stable</w:t>
            </w:r>
            <w:proofErr w:type="spellEnd"/>
            <w:r>
              <w:t xml:space="preserve"> PSA*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180D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8(42)</w:t>
            </w:r>
          </w:p>
          <w:p w14:paraId="7E59AB12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14(33)</w:t>
            </w:r>
          </w:p>
          <w:p w14:paraId="5104DD6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2(25)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A39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11(58)</w:t>
            </w:r>
          </w:p>
          <w:p w14:paraId="6723E7D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29(67)</w:t>
            </w:r>
          </w:p>
          <w:p w14:paraId="67830DD5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6(75)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68A95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11(58)</w:t>
            </w:r>
          </w:p>
          <w:p w14:paraId="5AEF46AD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28(65)</w:t>
            </w:r>
          </w:p>
          <w:p w14:paraId="28773EC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5(63)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242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8(42)</w:t>
            </w:r>
          </w:p>
          <w:p w14:paraId="03C4B24E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15(35)</w:t>
            </w:r>
          </w:p>
          <w:p w14:paraId="2BF90E6A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3(37)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ACC32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5(26)</w:t>
            </w:r>
          </w:p>
          <w:p w14:paraId="0F6860A3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11(26)</w:t>
            </w:r>
          </w:p>
          <w:p w14:paraId="32500D7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2(25)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71EC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14(74)</w:t>
            </w:r>
          </w:p>
          <w:p w14:paraId="521C4B34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32(74)</w:t>
            </w:r>
          </w:p>
          <w:p w14:paraId="227DF198" w14:textId="77777777" w:rsidR="00DD4234" w:rsidRDefault="000D2894">
            <w:pPr>
              <w:widowControl w:val="0"/>
              <w:spacing w:line="240" w:lineRule="auto"/>
              <w:jc w:val="center"/>
            </w:pPr>
            <w:r>
              <w:t>6(75)</w:t>
            </w:r>
          </w:p>
        </w:tc>
      </w:tr>
    </w:tbl>
    <w:p w14:paraId="1C34EF79" w14:textId="77777777" w:rsidR="00DD4234" w:rsidRPr="000D2894" w:rsidRDefault="000D2894">
      <w:pPr>
        <w:jc w:val="center"/>
        <w:rPr>
          <w:lang w:val="en-US"/>
        </w:rPr>
      </w:pPr>
      <w:r w:rsidRPr="000D2894">
        <w:rPr>
          <w:lang w:val="en-US"/>
        </w:rPr>
        <w:t>The results are expressed as number (percentage); GS= Gleason Score; PSA= prostate specific antigen; *variation in PSA value between 0 and 0.1 ng/ml</w:t>
      </w:r>
    </w:p>
    <w:p w14:paraId="35D3BBC4" w14:textId="77777777" w:rsidR="00DD4234" w:rsidRPr="000D2894" w:rsidRDefault="00DD4234">
      <w:pPr>
        <w:rPr>
          <w:b/>
          <w:lang w:val="en-US"/>
        </w:rPr>
      </w:pPr>
    </w:p>
    <w:p w14:paraId="16D71AA2" w14:textId="77777777" w:rsidR="00DD4234" w:rsidRPr="000D2894" w:rsidRDefault="00DD4234">
      <w:pPr>
        <w:rPr>
          <w:lang w:val="en-US"/>
        </w:rPr>
      </w:pPr>
    </w:p>
    <w:p w14:paraId="552576D1" w14:textId="77777777" w:rsidR="00DD4234" w:rsidRPr="000D2894" w:rsidRDefault="00DD4234">
      <w:pPr>
        <w:rPr>
          <w:lang w:val="en-US"/>
        </w:rPr>
      </w:pPr>
    </w:p>
    <w:p w14:paraId="194C1216" w14:textId="77777777" w:rsidR="00DD4234" w:rsidRPr="000D2894" w:rsidRDefault="00DD4234">
      <w:pPr>
        <w:rPr>
          <w:b/>
          <w:lang w:val="en-US"/>
        </w:rPr>
      </w:pPr>
    </w:p>
    <w:p w14:paraId="165E8786" w14:textId="77777777" w:rsidR="00DD4234" w:rsidRPr="000D2894" w:rsidRDefault="00DD4234">
      <w:pPr>
        <w:rPr>
          <w:b/>
          <w:lang w:val="en-US"/>
        </w:rPr>
      </w:pPr>
    </w:p>
    <w:p w14:paraId="4381D5A1" w14:textId="77777777" w:rsidR="00DD4234" w:rsidRPr="000D2894" w:rsidRDefault="00DD4234">
      <w:pPr>
        <w:rPr>
          <w:b/>
          <w:lang w:val="en-US"/>
        </w:rPr>
      </w:pPr>
    </w:p>
    <w:p w14:paraId="66ED52EF" w14:textId="77777777" w:rsidR="00DD4234" w:rsidRPr="000D2894" w:rsidRDefault="00DD4234">
      <w:pPr>
        <w:rPr>
          <w:b/>
          <w:lang w:val="en-US"/>
        </w:rPr>
      </w:pPr>
    </w:p>
    <w:p w14:paraId="399385AC" w14:textId="77777777" w:rsidR="00DD4234" w:rsidRPr="000D2894" w:rsidRDefault="00DD4234">
      <w:pPr>
        <w:rPr>
          <w:b/>
          <w:lang w:val="en-US"/>
        </w:rPr>
      </w:pPr>
    </w:p>
    <w:p w14:paraId="0D028D89" w14:textId="77777777" w:rsidR="00DD4234" w:rsidRPr="000D2894" w:rsidRDefault="00DD4234">
      <w:pPr>
        <w:rPr>
          <w:b/>
          <w:lang w:val="en-US"/>
        </w:rPr>
      </w:pPr>
    </w:p>
    <w:sectPr w:rsidR="00DD4234" w:rsidRPr="000D2894">
      <w:pgSz w:w="16838" w:h="11906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34"/>
    <w:rsid w:val="000D2894"/>
    <w:rsid w:val="00DD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B455380"/>
  <w15:docId w15:val="{B8DA3FF6-095C-BB42-AC79-6471FC4A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Evangelista Laura</cp:lastModifiedBy>
  <cp:revision>2</cp:revision>
  <dcterms:created xsi:type="dcterms:W3CDTF">2021-05-03T10:59:00Z</dcterms:created>
  <dcterms:modified xsi:type="dcterms:W3CDTF">2021-05-03T10:59:00Z</dcterms:modified>
</cp:coreProperties>
</file>