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380B" w14:textId="770B3FEE" w:rsidR="00994143" w:rsidRDefault="00994143" w:rsidP="00994143">
      <w:pPr>
        <w:spacing w:before="91" w:line="360" w:lineRule="auto"/>
        <w:ind w:right="1297" w:hanging="15"/>
        <w:rPr>
          <w:b/>
          <w:color w:val="000000" w:themeColor="text1"/>
        </w:rPr>
      </w:pPr>
      <w:r>
        <w:t>“</w:t>
      </w:r>
      <w:r w:rsidRPr="009C073C">
        <w:rPr>
          <w:b/>
          <w:color w:val="000000" w:themeColor="text1"/>
        </w:rPr>
        <w:t>Quantification</w:t>
      </w:r>
      <w:r w:rsidRPr="009C073C">
        <w:rPr>
          <w:b/>
          <w:color w:val="000000" w:themeColor="text1"/>
          <w:spacing w:val="-17"/>
        </w:rPr>
        <w:t xml:space="preserve"> </w:t>
      </w:r>
      <w:r w:rsidRPr="009C073C">
        <w:rPr>
          <w:b/>
          <w:color w:val="000000" w:themeColor="text1"/>
        </w:rPr>
        <w:t>of</w:t>
      </w:r>
      <w:r w:rsidRPr="009C073C">
        <w:rPr>
          <w:b/>
          <w:color w:val="000000" w:themeColor="text1"/>
          <w:spacing w:val="-17"/>
        </w:rPr>
        <w:t xml:space="preserve"> </w:t>
      </w:r>
      <w:r w:rsidRPr="009C073C">
        <w:rPr>
          <w:b/>
          <w:color w:val="000000" w:themeColor="text1"/>
        </w:rPr>
        <w:t>hepatic</w:t>
      </w:r>
      <w:r w:rsidRPr="009C073C">
        <w:rPr>
          <w:b/>
          <w:color w:val="000000" w:themeColor="text1"/>
          <w:spacing w:val="-17"/>
        </w:rPr>
        <w:t xml:space="preserve"> </w:t>
      </w:r>
      <w:r w:rsidRPr="009C073C">
        <w:rPr>
          <w:b/>
          <w:color w:val="000000" w:themeColor="text1"/>
        </w:rPr>
        <w:t>steatosis</w:t>
      </w:r>
      <w:r w:rsidRPr="009C073C">
        <w:rPr>
          <w:b/>
          <w:color w:val="000000" w:themeColor="text1"/>
          <w:spacing w:val="-17"/>
        </w:rPr>
        <w:t xml:space="preserve"> </w:t>
      </w:r>
      <w:r w:rsidRPr="009C073C">
        <w:rPr>
          <w:b/>
          <w:color w:val="000000" w:themeColor="text1"/>
        </w:rPr>
        <w:t xml:space="preserve">on </w:t>
      </w:r>
      <w:r w:rsidR="008B0A19">
        <w:rPr>
          <w:b/>
          <w:color w:val="000000" w:themeColor="text1"/>
        </w:rPr>
        <w:t>post-contrast</w:t>
      </w:r>
      <w:r w:rsidRPr="009C073C">
        <w:rPr>
          <w:b/>
          <w:color w:val="000000" w:themeColor="text1"/>
        </w:rPr>
        <w:t xml:space="preserve"> computed tomography scans using artificial intelligence tools.</w:t>
      </w:r>
      <w:r>
        <w:rPr>
          <w:b/>
          <w:color w:val="000000" w:themeColor="text1"/>
        </w:rPr>
        <w:t>”</w:t>
      </w:r>
    </w:p>
    <w:p w14:paraId="2A7A25B9" w14:textId="77777777" w:rsidR="00994143" w:rsidRPr="00994143" w:rsidRDefault="00994143" w:rsidP="00994143">
      <w:pPr>
        <w:spacing w:before="91" w:line="360" w:lineRule="auto"/>
        <w:ind w:right="1297" w:hanging="15"/>
        <w:rPr>
          <w:u w:val="single"/>
        </w:rPr>
      </w:pPr>
      <w:r w:rsidRPr="00994143">
        <w:rPr>
          <w:b/>
          <w:bCs/>
          <w:u w:val="single"/>
        </w:rPr>
        <w:t>Supplemental Materials</w:t>
      </w:r>
      <w:r w:rsidRPr="00994143">
        <w:rPr>
          <w:u w:val="single"/>
        </w:rPr>
        <w:t xml:space="preserve"> </w:t>
      </w:r>
    </w:p>
    <w:p w14:paraId="7739C4CA" w14:textId="77777777" w:rsidR="00994143" w:rsidRPr="00994143" w:rsidRDefault="00994143" w:rsidP="00994143">
      <w:pPr>
        <w:spacing w:before="91" w:line="360" w:lineRule="auto"/>
        <w:ind w:right="1297" w:hanging="15"/>
        <w:rPr>
          <w:b/>
          <w:color w:val="000000" w:themeColor="text1"/>
        </w:rPr>
      </w:pPr>
    </w:p>
    <w:p w14:paraId="3FB7B2BD" w14:textId="77777777" w:rsidR="00843ECD" w:rsidRDefault="00000000" w:rsidP="002B0B40">
      <w:pPr>
        <w:pStyle w:val="BodyText"/>
        <w:spacing w:line="360" w:lineRule="auto"/>
        <w:ind w:left="133"/>
      </w:pPr>
      <w:r>
        <w:rPr>
          <w:noProof/>
        </w:rPr>
        <w:drawing>
          <wp:inline distT="0" distB="0" distL="0" distR="0" wp14:anchorId="7E2C928B" wp14:editId="0EFED8A2">
            <wp:extent cx="6400800" cy="48006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6400800" cy="4800600"/>
                    </a:xfrm>
                    <a:prstGeom prst="rect">
                      <a:avLst/>
                    </a:prstGeom>
                  </pic:spPr>
                </pic:pic>
              </a:graphicData>
            </a:graphic>
          </wp:inline>
        </w:drawing>
      </w:r>
    </w:p>
    <w:p w14:paraId="5DBBC0B3" w14:textId="683C26FF" w:rsidR="001417EA" w:rsidRPr="001417EA" w:rsidRDefault="00000000" w:rsidP="001417EA">
      <w:pPr>
        <w:pStyle w:val="BodyText"/>
        <w:spacing w:before="98" w:line="360" w:lineRule="auto"/>
        <w:ind w:left="127" w:firstLine="6"/>
        <w:rPr>
          <w:sz w:val="22"/>
          <w:szCs w:val="22"/>
        </w:rPr>
      </w:pPr>
      <w:bookmarkStart w:id="0" w:name="_bookmark33"/>
      <w:bookmarkEnd w:id="0"/>
      <w:r w:rsidRPr="001417EA">
        <w:rPr>
          <w:b/>
          <w:spacing w:val="-2"/>
          <w:sz w:val="22"/>
          <w:szCs w:val="22"/>
        </w:rPr>
        <w:t>Figure</w:t>
      </w:r>
      <w:r w:rsidRPr="001417EA">
        <w:rPr>
          <w:b/>
          <w:spacing w:val="-6"/>
          <w:sz w:val="22"/>
          <w:szCs w:val="22"/>
        </w:rPr>
        <w:t xml:space="preserve"> </w:t>
      </w:r>
      <w:r w:rsidRPr="001417EA">
        <w:rPr>
          <w:b/>
          <w:spacing w:val="-2"/>
          <w:sz w:val="22"/>
          <w:szCs w:val="22"/>
        </w:rPr>
        <w:t xml:space="preserve">S1. </w:t>
      </w:r>
      <w:r w:rsidR="003C3789">
        <w:rPr>
          <w:spacing w:val="-2"/>
          <w:sz w:val="22"/>
          <w:szCs w:val="22"/>
        </w:rPr>
        <w:t>Derivation</w:t>
      </w:r>
      <w:r w:rsidRPr="001417EA">
        <w:rPr>
          <w:spacing w:val="-5"/>
          <w:sz w:val="22"/>
          <w:szCs w:val="22"/>
        </w:rPr>
        <w:t xml:space="preserve"> </w:t>
      </w:r>
      <w:r w:rsidRPr="001417EA">
        <w:rPr>
          <w:spacing w:val="-2"/>
          <w:sz w:val="22"/>
          <w:szCs w:val="22"/>
        </w:rPr>
        <w:t>Cohort: Scatter</w:t>
      </w:r>
      <w:r w:rsidRPr="001417EA">
        <w:rPr>
          <w:spacing w:val="-5"/>
          <w:sz w:val="22"/>
          <w:szCs w:val="22"/>
        </w:rPr>
        <w:t xml:space="preserve"> </w:t>
      </w:r>
      <w:r w:rsidRPr="001417EA">
        <w:rPr>
          <w:spacing w:val="-2"/>
          <w:sz w:val="22"/>
          <w:szCs w:val="22"/>
        </w:rPr>
        <w:t>plots</w:t>
      </w:r>
      <w:r w:rsidRPr="001417EA">
        <w:rPr>
          <w:spacing w:val="-5"/>
          <w:sz w:val="22"/>
          <w:szCs w:val="22"/>
        </w:rPr>
        <w:t xml:space="preserve"> </w:t>
      </w:r>
      <w:r w:rsidRPr="001417EA">
        <w:rPr>
          <w:spacing w:val="-2"/>
          <w:sz w:val="22"/>
          <w:szCs w:val="22"/>
        </w:rPr>
        <w:t>of</w:t>
      </w:r>
      <w:r w:rsidRPr="001417EA">
        <w:rPr>
          <w:spacing w:val="-5"/>
          <w:sz w:val="22"/>
          <w:szCs w:val="22"/>
        </w:rPr>
        <w:t xml:space="preserve"> </w:t>
      </w:r>
      <w:r w:rsidRPr="001417EA">
        <w:rPr>
          <w:spacing w:val="-2"/>
          <w:sz w:val="22"/>
          <w:szCs w:val="22"/>
        </w:rPr>
        <w:t>automated</w:t>
      </w:r>
      <w:r w:rsidRPr="001417EA">
        <w:rPr>
          <w:spacing w:val="-5"/>
          <w:sz w:val="22"/>
          <w:szCs w:val="22"/>
        </w:rPr>
        <w:t xml:space="preserve"> </w:t>
      </w:r>
      <w:r w:rsidRPr="001417EA">
        <w:rPr>
          <w:spacing w:val="-2"/>
          <w:sz w:val="22"/>
          <w:szCs w:val="22"/>
        </w:rPr>
        <w:t>volumetric</w:t>
      </w:r>
      <w:r w:rsidRPr="001417EA">
        <w:rPr>
          <w:spacing w:val="-5"/>
          <w:sz w:val="22"/>
          <w:szCs w:val="22"/>
        </w:rPr>
        <w:t xml:space="preserve"> </w:t>
      </w:r>
      <w:r w:rsidRPr="001417EA">
        <w:rPr>
          <w:spacing w:val="-2"/>
          <w:sz w:val="22"/>
          <w:szCs w:val="22"/>
        </w:rPr>
        <w:t>versus</w:t>
      </w:r>
      <w:r w:rsidRPr="001417EA">
        <w:rPr>
          <w:spacing w:val="-5"/>
          <w:sz w:val="22"/>
          <w:szCs w:val="22"/>
        </w:rPr>
        <w:t xml:space="preserve"> </w:t>
      </w:r>
      <w:r w:rsidRPr="001417EA">
        <w:rPr>
          <w:spacing w:val="-2"/>
          <w:sz w:val="22"/>
          <w:szCs w:val="22"/>
        </w:rPr>
        <w:t>manual</w:t>
      </w:r>
      <w:r w:rsidRPr="001417EA">
        <w:rPr>
          <w:spacing w:val="-5"/>
          <w:sz w:val="22"/>
          <w:szCs w:val="22"/>
        </w:rPr>
        <w:t xml:space="preserve"> </w:t>
      </w:r>
      <w:r w:rsidRPr="001417EA">
        <w:rPr>
          <w:spacing w:val="-2"/>
          <w:sz w:val="22"/>
          <w:szCs w:val="22"/>
        </w:rPr>
        <w:t>ROI</w:t>
      </w:r>
      <w:r w:rsidRPr="001417EA">
        <w:rPr>
          <w:spacing w:val="-5"/>
          <w:sz w:val="22"/>
          <w:szCs w:val="22"/>
        </w:rPr>
        <w:t xml:space="preserve"> </w:t>
      </w:r>
      <w:r w:rsidRPr="001417EA">
        <w:rPr>
          <w:spacing w:val="-2"/>
          <w:sz w:val="22"/>
          <w:szCs w:val="22"/>
        </w:rPr>
        <w:t>mean</w:t>
      </w:r>
      <w:r w:rsidRPr="001417EA">
        <w:rPr>
          <w:spacing w:val="-5"/>
          <w:sz w:val="22"/>
          <w:szCs w:val="22"/>
        </w:rPr>
        <w:t xml:space="preserve"> </w:t>
      </w:r>
      <w:r w:rsidRPr="001417EA">
        <w:rPr>
          <w:spacing w:val="-2"/>
          <w:sz w:val="22"/>
          <w:szCs w:val="22"/>
        </w:rPr>
        <w:t>attenuation</w:t>
      </w:r>
      <w:r w:rsidRPr="001417EA">
        <w:rPr>
          <w:spacing w:val="-5"/>
          <w:sz w:val="22"/>
          <w:szCs w:val="22"/>
        </w:rPr>
        <w:t xml:space="preserve"> </w:t>
      </w:r>
      <w:r w:rsidRPr="001417EA">
        <w:rPr>
          <w:spacing w:val="-2"/>
          <w:sz w:val="22"/>
          <w:szCs w:val="22"/>
        </w:rPr>
        <w:t>with</w:t>
      </w:r>
      <w:r w:rsidRPr="001417EA">
        <w:rPr>
          <w:spacing w:val="-5"/>
          <w:sz w:val="22"/>
          <w:szCs w:val="22"/>
        </w:rPr>
        <w:t xml:space="preserve"> </w:t>
      </w:r>
      <w:r w:rsidRPr="001417EA">
        <w:rPr>
          <w:spacing w:val="-2"/>
          <w:sz w:val="22"/>
          <w:szCs w:val="22"/>
        </w:rPr>
        <w:t>line</w:t>
      </w:r>
      <w:r w:rsidRPr="001417EA">
        <w:rPr>
          <w:spacing w:val="-5"/>
          <w:sz w:val="22"/>
          <w:szCs w:val="22"/>
        </w:rPr>
        <w:t xml:space="preserve"> </w:t>
      </w:r>
      <w:r w:rsidRPr="001417EA">
        <w:rPr>
          <w:spacing w:val="-2"/>
          <w:sz w:val="22"/>
          <w:szCs w:val="22"/>
        </w:rPr>
        <w:t>of</w:t>
      </w:r>
      <w:r w:rsidRPr="001417EA">
        <w:rPr>
          <w:spacing w:val="-5"/>
          <w:sz w:val="22"/>
          <w:szCs w:val="22"/>
        </w:rPr>
        <w:t xml:space="preserve"> </w:t>
      </w:r>
      <w:r w:rsidRPr="001417EA">
        <w:rPr>
          <w:spacing w:val="-2"/>
          <w:sz w:val="22"/>
          <w:szCs w:val="22"/>
        </w:rPr>
        <w:t xml:space="preserve">equivalence </w:t>
      </w:r>
      <w:r w:rsidRPr="001417EA">
        <w:rPr>
          <w:sz w:val="22"/>
          <w:szCs w:val="22"/>
        </w:rPr>
        <w:t>(dashed line)</w:t>
      </w:r>
      <w:r w:rsidR="003C3789">
        <w:rPr>
          <w:sz w:val="22"/>
          <w:szCs w:val="22"/>
        </w:rPr>
        <w:t>, shown in different color and shape by phase</w:t>
      </w:r>
      <w:r w:rsidRPr="001417EA">
        <w:rPr>
          <w:sz w:val="22"/>
          <w:szCs w:val="22"/>
        </w:rPr>
        <w:t>.</w:t>
      </w:r>
    </w:p>
    <w:p w14:paraId="77FA1C7B" w14:textId="77777777" w:rsidR="00920148" w:rsidRDefault="00920148"/>
    <w:p w14:paraId="049B2E46" w14:textId="77777777" w:rsidR="00920148" w:rsidRPr="003C68BB" w:rsidRDefault="00920148" w:rsidP="00920148">
      <w:pPr>
        <w:rPr>
          <w:sz w:val="20"/>
          <w:szCs w:val="20"/>
        </w:rPr>
      </w:pPr>
      <w:r>
        <w:br w:type="page"/>
      </w:r>
    </w:p>
    <w:p w14:paraId="7DDDCAE0" w14:textId="5ADC7FC9" w:rsidR="00920148" w:rsidRDefault="00920148" w:rsidP="00920148">
      <w:pPr>
        <w:pStyle w:val="BodyText"/>
        <w:spacing w:before="8" w:line="360" w:lineRule="auto"/>
      </w:pPr>
      <w:r>
        <w:rPr>
          <w:noProof/>
        </w:rPr>
        <w:lastRenderedPageBreak/>
        <w:drawing>
          <wp:inline distT="0" distB="0" distL="0" distR="0" wp14:anchorId="2DADD15C" wp14:editId="00457C42">
            <wp:extent cx="6190487" cy="3511296"/>
            <wp:effectExtent l="0" t="0" r="0" b="0"/>
            <wp:docPr id="5" name="Image 5" descr="A graph of different colored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graph of different colored lines&#10;&#10;AI-generated content may be incorrect."/>
                    <pic:cNvPicPr/>
                  </pic:nvPicPr>
                  <pic:blipFill>
                    <a:blip r:embed="rId8" cstate="print"/>
                    <a:stretch>
                      <a:fillRect/>
                    </a:stretch>
                  </pic:blipFill>
                  <pic:spPr>
                    <a:xfrm>
                      <a:off x="0" y="0"/>
                      <a:ext cx="6190487" cy="3511296"/>
                    </a:xfrm>
                    <a:prstGeom prst="rect">
                      <a:avLst/>
                    </a:prstGeom>
                  </pic:spPr>
                </pic:pic>
              </a:graphicData>
            </a:graphic>
          </wp:inline>
        </w:drawing>
      </w:r>
    </w:p>
    <w:p w14:paraId="40BCFFCA" w14:textId="77777777" w:rsidR="00920148" w:rsidRDefault="00920148" w:rsidP="00920148">
      <w:pPr>
        <w:pStyle w:val="BodyText"/>
        <w:spacing w:line="360" w:lineRule="auto"/>
        <w:ind w:left="133" w:right="426"/>
        <w:rPr>
          <w:sz w:val="22"/>
          <w:szCs w:val="22"/>
        </w:rPr>
      </w:pPr>
      <w:bookmarkStart w:id="1" w:name="_bookmark34"/>
      <w:bookmarkStart w:id="2" w:name="_bookmark35"/>
      <w:bookmarkEnd w:id="1"/>
      <w:bookmarkEnd w:id="2"/>
      <w:r w:rsidRPr="001417EA">
        <w:rPr>
          <w:b/>
          <w:sz w:val="22"/>
          <w:szCs w:val="22"/>
        </w:rPr>
        <w:t>Figure</w:t>
      </w:r>
      <w:r w:rsidRPr="001417EA">
        <w:rPr>
          <w:b/>
          <w:spacing w:val="-5"/>
          <w:sz w:val="22"/>
          <w:szCs w:val="22"/>
        </w:rPr>
        <w:t xml:space="preserve"> </w:t>
      </w:r>
      <w:r w:rsidRPr="001417EA">
        <w:rPr>
          <w:b/>
          <w:sz w:val="22"/>
          <w:szCs w:val="22"/>
        </w:rPr>
        <w:t xml:space="preserve">S2. </w:t>
      </w:r>
      <w:r>
        <w:rPr>
          <w:sz w:val="22"/>
          <w:szCs w:val="22"/>
        </w:rPr>
        <w:t>Derivation</w:t>
      </w:r>
      <w:r w:rsidRPr="001417EA">
        <w:rPr>
          <w:spacing w:val="-5"/>
          <w:sz w:val="22"/>
          <w:szCs w:val="22"/>
        </w:rPr>
        <w:t xml:space="preserve"> </w:t>
      </w:r>
      <w:r w:rsidRPr="001417EA">
        <w:rPr>
          <w:sz w:val="22"/>
          <w:szCs w:val="22"/>
        </w:rPr>
        <w:t>Cohort: Scatter</w:t>
      </w:r>
      <w:r w:rsidRPr="001417EA">
        <w:rPr>
          <w:spacing w:val="-5"/>
          <w:sz w:val="22"/>
          <w:szCs w:val="22"/>
        </w:rPr>
        <w:t xml:space="preserve"> </w:t>
      </w:r>
      <w:r w:rsidRPr="001417EA">
        <w:rPr>
          <w:sz w:val="22"/>
          <w:szCs w:val="22"/>
        </w:rPr>
        <w:t>plots</w:t>
      </w:r>
      <w:r w:rsidRPr="001417EA">
        <w:rPr>
          <w:spacing w:val="-5"/>
          <w:sz w:val="22"/>
          <w:szCs w:val="22"/>
        </w:rPr>
        <w:t xml:space="preserve"> </w:t>
      </w:r>
      <w:r w:rsidRPr="001417EA">
        <w:rPr>
          <w:sz w:val="22"/>
          <w:szCs w:val="22"/>
        </w:rPr>
        <w:t>of</w:t>
      </w:r>
      <w:r w:rsidRPr="001417EA">
        <w:rPr>
          <w:spacing w:val="-5"/>
          <w:sz w:val="22"/>
          <w:szCs w:val="22"/>
        </w:rPr>
        <w:t xml:space="preserve"> </w:t>
      </w:r>
      <w:r w:rsidRPr="001417EA">
        <w:rPr>
          <w:sz w:val="22"/>
          <w:szCs w:val="22"/>
        </w:rPr>
        <w:t>automated</w:t>
      </w:r>
      <w:r w:rsidRPr="001417EA">
        <w:rPr>
          <w:spacing w:val="-5"/>
          <w:sz w:val="22"/>
          <w:szCs w:val="22"/>
        </w:rPr>
        <w:t xml:space="preserve"> </w:t>
      </w:r>
      <w:r w:rsidRPr="001417EA">
        <w:rPr>
          <w:sz w:val="22"/>
          <w:szCs w:val="22"/>
        </w:rPr>
        <w:t>volumetric</w:t>
      </w:r>
      <w:r w:rsidRPr="001417EA">
        <w:rPr>
          <w:spacing w:val="-5"/>
          <w:sz w:val="22"/>
          <w:szCs w:val="22"/>
        </w:rPr>
        <w:t xml:space="preserve"> </w:t>
      </w:r>
      <w:r w:rsidRPr="001417EA">
        <w:rPr>
          <w:sz w:val="22"/>
          <w:szCs w:val="22"/>
        </w:rPr>
        <w:t>mean</w:t>
      </w:r>
      <w:r w:rsidRPr="001417EA">
        <w:rPr>
          <w:spacing w:val="-5"/>
          <w:sz w:val="22"/>
          <w:szCs w:val="22"/>
        </w:rPr>
        <w:t xml:space="preserve"> </w:t>
      </w:r>
      <w:r w:rsidRPr="001417EA">
        <w:rPr>
          <w:sz w:val="22"/>
          <w:szCs w:val="22"/>
        </w:rPr>
        <w:t>attenuation</w:t>
      </w:r>
      <w:r w:rsidRPr="001417EA">
        <w:rPr>
          <w:spacing w:val="-5"/>
          <w:sz w:val="22"/>
          <w:szCs w:val="22"/>
        </w:rPr>
        <w:t xml:space="preserve"> </w:t>
      </w:r>
      <w:r w:rsidRPr="001417EA">
        <w:rPr>
          <w:sz w:val="22"/>
          <w:szCs w:val="22"/>
        </w:rPr>
        <w:t>versus</w:t>
      </w:r>
      <w:r w:rsidRPr="001417EA">
        <w:rPr>
          <w:spacing w:val="-5"/>
          <w:sz w:val="22"/>
          <w:szCs w:val="22"/>
        </w:rPr>
        <w:t xml:space="preserve"> </w:t>
      </w:r>
      <w:r w:rsidRPr="001417EA">
        <w:rPr>
          <w:sz w:val="22"/>
          <w:szCs w:val="22"/>
        </w:rPr>
        <w:t>age</w:t>
      </w:r>
      <w:r w:rsidRPr="001417EA">
        <w:rPr>
          <w:spacing w:val="-5"/>
          <w:sz w:val="22"/>
          <w:szCs w:val="22"/>
        </w:rPr>
        <w:t xml:space="preserve"> </w:t>
      </w:r>
      <w:r w:rsidRPr="001417EA">
        <w:rPr>
          <w:sz w:val="22"/>
          <w:szCs w:val="22"/>
        </w:rPr>
        <w:t>(yr),</w:t>
      </w:r>
      <w:r w:rsidRPr="001417EA">
        <w:rPr>
          <w:spacing w:val="-5"/>
          <w:sz w:val="22"/>
          <w:szCs w:val="22"/>
        </w:rPr>
        <w:t xml:space="preserve"> </w:t>
      </w:r>
      <w:r w:rsidRPr="001417EA">
        <w:rPr>
          <w:sz w:val="22"/>
          <w:szCs w:val="22"/>
        </w:rPr>
        <w:t>height</w:t>
      </w:r>
      <w:r w:rsidRPr="001417EA">
        <w:rPr>
          <w:spacing w:val="-5"/>
          <w:sz w:val="22"/>
          <w:szCs w:val="22"/>
        </w:rPr>
        <w:t xml:space="preserve"> </w:t>
      </w:r>
      <w:r w:rsidRPr="001417EA">
        <w:rPr>
          <w:sz w:val="22"/>
          <w:szCs w:val="22"/>
        </w:rPr>
        <w:t>(m),</w:t>
      </w:r>
      <w:r w:rsidRPr="001417EA">
        <w:rPr>
          <w:spacing w:val="-5"/>
          <w:sz w:val="22"/>
          <w:szCs w:val="22"/>
        </w:rPr>
        <w:t xml:space="preserve"> </w:t>
      </w:r>
      <w:r w:rsidRPr="001417EA">
        <w:rPr>
          <w:sz w:val="22"/>
          <w:szCs w:val="22"/>
        </w:rPr>
        <w:t>weight</w:t>
      </w:r>
      <w:r w:rsidRPr="001417EA">
        <w:rPr>
          <w:spacing w:val="-5"/>
          <w:sz w:val="22"/>
          <w:szCs w:val="22"/>
        </w:rPr>
        <w:t xml:space="preserve"> </w:t>
      </w:r>
      <w:r w:rsidRPr="001417EA">
        <w:rPr>
          <w:sz w:val="22"/>
          <w:szCs w:val="22"/>
        </w:rPr>
        <w:t>(kg), and BMI (</w:t>
      </w:r>
      <w:r w:rsidRPr="001417EA">
        <w:rPr>
          <w:i/>
          <w:sz w:val="22"/>
          <w:szCs w:val="22"/>
        </w:rPr>
        <w:t>kg/m</w:t>
      </w:r>
      <w:r w:rsidRPr="001417EA">
        <w:rPr>
          <w:sz w:val="22"/>
          <w:szCs w:val="22"/>
          <w:vertAlign w:val="superscript"/>
        </w:rPr>
        <w:t>2</w:t>
      </w:r>
      <w:r w:rsidRPr="001417EA">
        <w:rPr>
          <w:sz w:val="22"/>
          <w:szCs w:val="22"/>
        </w:rPr>
        <w:t>) with best fit linear regression lines</w:t>
      </w:r>
      <w:r>
        <w:rPr>
          <w:sz w:val="22"/>
          <w:szCs w:val="22"/>
        </w:rPr>
        <w:t>,</w:t>
      </w:r>
      <w:r w:rsidRPr="001417EA">
        <w:rPr>
          <w:sz w:val="22"/>
          <w:szCs w:val="22"/>
        </w:rPr>
        <w:t xml:space="preserve"> </w:t>
      </w:r>
      <w:r>
        <w:rPr>
          <w:sz w:val="22"/>
          <w:szCs w:val="22"/>
        </w:rPr>
        <w:t xml:space="preserve">shown in different color and shape </w:t>
      </w:r>
      <w:r w:rsidRPr="001417EA">
        <w:rPr>
          <w:sz w:val="22"/>
          <w:szCs w:val="22"/>
        </w:rPr>
        <w:t>by phase.</w:t>
      </w:r>
    </w:p>
    <w:p w14:paraId="40F814F3" w14:textId="77777777" w:rsidR="008B0A19" w:rsidRPr="001417EA" w:rsidRDefault="008B0A19" w:rsidP="00920148">
      <w:pPr>
        <w:pStyle w:val="BodyText"/>
        <w:spacing w:line="360" w:lineRule="auto"/>
        <w:ind w:left="133" w:right="426"/>
        <w:rPr>
          <w:sz w:val="22"/>
          <w:szCs w:val="22"/>
        </w:rPr>
      </w:pPr>
    </w:p>
    <w:p w14:paraId="2CCA49D0" w14:textId="57283E42" w:rsidR="00920148" w:rsidRDefault="00920148" w:rsidP="00920148">
      <w:pPr>
        <w:spacing w:line="360" w:lineRule="auto"/>
        <w:rPr>
          <w:sz w:val="20"/>
          <w:szCs w:val="20"/>
        </w:rPr>
      </w:pPr>
      <w:r>
        <w:rPr>
          <w:noProof/>
          <w:sz w:val="20"/>
          <w:szCs w:val="20"/>
        </w:rPr>
        <w:drawing>
          <wp:inline distT="0" distB="0" distL="0" distR="0" wp14:anchorId="3DE942B1" wp14:editId="74F88C0C">
            <wp:extent cx="6756400" cy="2773460"/>
            <wp:effectExtent l="0" t="0" r="0" b="0"/>
            <wp:docPr id="20102460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46049"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56400" cy="2773460"/>
                    </a:xfrm>
                    <a:prstGeom prst="rect">
                      <a:avLst/>
                    </a:prstGeom>
                  </pic:spPr>
                </pic:pic>
              </a:graphicData>
            </a:graphic>
          </wp:inline>
        </w:drawing>
      </w:r>
    </w:p>
    <w:p w14:paraId="6A5C0ABC" w14:textId="3594AB44" w:rsidR="003C68BB" w:rsidRPr="008B0A19" w:rsidRDefault="00920148" w:rsidP="008B0A19">
      <w:r w:rsidRPr="008B0A19">
        <w:rPr>
          <w:b/>
          <w:bCs/>
        </w:rPr>
        <w:t>Figure</w:t>
      </w:r>
      <w:r w:rsidRPr="008B0A19">
        <w:rPr>
          <w:b/>
          <w:bCs/>
          <w:spacing w:val="-5"/>
        </w:rPr>
        <w:t xml:space="preserve"> </w:t>
      </w:r>
      <w:r w:rsidRPr="008B0A19">
        <w:rPr>
          <w:b/>
          <w:bCs/>
        </w:rPr>
        <w:t>S3.</w:t>
      </w:r>
      <w:r w:rsidRPr="008B0A19">
        <w:t xml:space="preserve"> External Validation Cohort: Scatter</w:t>
      </w:r>
      <w:r w:rsidRPr="008B0A19">
        <w:rPr>
          <w:spacing w:val="-6"/>
        </w:rPr>
        <w:t xml:space="preserve"> </w:t>
      </w:r>
      <w:r w:rsidRPr="008B0A19">
        <w:t>plots</w:t>
      </w:r>
      <w:r w:rsidRPr="008B0A19">
        <w:rPr>
          <w:spacing w:val="-6"/>
        </w:rPr>
        <w:t xml:space="preserve"> </w:t>
      </w:r>
      <w:r w:rsidRPr="008B0A19">
        <w:t>showing</w:t>
      </w:r>
      <w:r w:rsidRPr="008B0A19">
        <w:rPr>
          <w:spacing w:val="-6"/>
        </w:rPr>
        <w:t xml:space="preserve"> </w:t>
      </w:r>
      <w:r w:rsidRPr="008B0A19">
        <w:t>paired</w:t>
      </w:r>
      <w:r w:rsidRPr="008B0A19">
        <w:rPr>
          <w:spacing w:val="-6"/>
        </w:rPr>
        <w:t xml:space="preserve"> </w:t>
      </w:r>
      <w:r w:rsidRPr="008B0A19">
        <w:t>scans</w:t>
      </w:r>
      <w:r w:rsidR="00871443" w:rsidRPr="008B0A19">
        <w:t xml:space="preserve"> split by CT machine manufacturer</w:t>
      </w:r>
      <w:r w:rsidRPr="008B0A19">
        <w:rPr>
          <w:spacing w:val="-7"/>
        </w:rPr>
        <w:t xml:space="preserve"> </w:t>
      </w:r>
      <w:r w:rsidRPr="008B0A19">
        <w:t>with</w:t>
      </w:r>
      <w:r w:rsidRPr="008B0A19">
        <w:rPr>
          <w:spacing w:val="-6"/>
        </w:rPr>
        <w:t xml:space="preserve"> </w:t>
      </w:r>
      <w:r w:rsidR="008B0A19">
        <w:t>post-contrast</w:t>
      </w:r>
      <w:r w:rsidRPr="008B0A19">
        <w:rPr>
          <w:spacing w:val="-6"/>
        </w:rPr>
        <w:t xml:space="preserve"> </w:t>
      </w:r>
      <w:r w:rsidRPr="008B0A19">
        <w:t>L</w:t>
      </w:r>
      <w:r w:rsidRPr="008B0A19">
        <w:rPr>
          <w:spacing w:val="-6"/>
        </w:rPr>
        <w:t xml:space="preserve"> </w:t>
      </w:r>
      <w:r w:rsidRPr="008B0A19">
        <w:t>value</w:t>
      </w:r>
      <w:r w:rsidRPr="008B0A19">
        <w:rPr>
          <w:spacing w:val="-6"/>
        </w:rPr>
        <w:t xml:space="preserve"> </w:t>
      </w:r>
      <w:r w:rsidRPr="008B0A19">
        <w:t>on</w:t>
      </w:r>
      <w:r w:rsidRPr="008B0A19">
        <w:rPr>
          <w:spacing w:val="-7"/>
        </w:rPr>
        <w:t xml:space="preserve"> </w:t>
      </w:r>
      <w:r w:rsidRPr="008B0A19">
        <w:t>the</w:t>
      </w:r>
      <w:r w:rsidRPr="008B0A19">
        <w:rPr>
          <w:spacing w:val="-6"/>
        </w:rPr>
        <w:t xml:space="preserve"> </w:t>
      </w:r>
      <w:r w:rsidRPr="008B0A19">
        <w:t>x-axis</w:t>
      </w:r>
      <w:r w:rsidRPr="008B0A19">
        <w:rPr>
          <w:spacing w:val="-6"/>
        </w:rPr>
        <w:t xml:space="preserve"> </w:t>
      </w:r>
      <w:r w:rsidRPr="008B0A19">
        <w:t>and</w:t>
      </w:r>
      <w:r w:rsidRPr="008B0A19">
        <w:rPr>
          <w:spacing w:val="-6"/>
        </w:rPr>
        <w:t xml:space="preserve"> </w:t>
      </w:r>
      <w:r w:rsidRPr="008B0A19">
        <w:t>non-contrast</w:t>
      </w:r>
      <w:r w:rsidRPr="008B0A19">
        <w:rPr>
          <w:spacing w:val="-7"/>
        </w:rPr>
        <w:t xml:space="preserve"> </w:t>
      </w:r>
      <w:r w:rsidRPr="008B0A19">
        <w:t>L</w:t>
      </w:r>
      <w:r w:rsidRPr="008B0A19">
        <w:rPr>
          <w:spacing w:val="-6"/>
        </w:rPr>
        <w:t xml:space="preserve"> </w:t>
      </w:r>
      <w:r w:rsidRPr="008B0A19">
        <w:t>value</w:t>
      </w:r>
      <w:r w:rsidRPr="008B0A19">
        <w:rPr>
          <w:spacing w:val="-6"/>
        </w:rPr>
        <w:t xml:space="preserve"> </w:t>
      </w:r>
      <w:r w:rsidRPr="008B0A19">
        <w:t>on</w:t>
      </w:r>
      <w:r w:rsidRPr="008B0A19">
        <w:rPr>
          <w:spacing w:val="-6"/>
        </w:rPr>
        <w:t xml:space="preserve"> </w:t>
      </w:r>
      <w:r w:rsidRPr="008B0A19">
        <w:rPr>
          <w:spacing w:val="-5"/>
        </w:rPr>
        <w:t>the</w:t>
      </w:r>
      <w:r w:rsidRPr="008B0A19">
        <w:t xml:space="preserve"> y-axis,</w:t>
      </w:r>
      <w:r w:rsidRPr="008B0A19">
        <w:rPr>
          <w:spacing w:val="-12"/>
        </w:rPr>
        <w:t xml:space="preserve"> </w:t>
      </w:r>
      <w:r w:rsidRPr="008B0A19">
        <w:t>line</w:t>
      </w:r>
      <w:r w:rsidRPr="008B0A19">
        <w:rPr>
          <w:spacing w:val="-12"/>
        </w:rPr>
        <w:t xml:space="preserve"> </w:t>
      </w:r>
      <w:r w:rsidRPr="008B0A19">
        <w:t>of</w:t>
      </w:r>
      <w:r w:rsidRPr="008B0A19">
        <w:rPr>
          <w:spacing w:val="-12"/>
        </w:rPr>
        <w:t xml:space="preserve"> </w:t>
      </w:r>
      <w:r w:rsidRPr="008B0A19">
        <w:t>equivalence</w:t>
      </w:r>
      <w:r w:rsidRPr="008B0A19">
        <w:rPr>
          <w:spacing w:val="-12"/>
        </w:rPr>
        <w:t xml:space="preserve"> </w:t>
      </w:r>
      <w:r w:rsidRPr="008B0A19">
        <w:t>(black),</w:t>
      </w:r>
      <w:r w:rsidRPr="008B0A19">
        <w:rPr>
          <w:spacing w:val="-12"/>
        </w:rPr>
        <w:t xml:space="preserve"> </w:t>
      </w:r>
      <w:r w:rsidRPr="008B0A19">
        <w:t>non-linear</w:t>
      </w:r>
      <w:r w:rsidRPr="008B0A19">
        <w:rPr>
          <w:spacing w:val="-12"/>
        </w:rPr>
        <w:t xml:space="preserve"> </w:t>
      </w:r>
      <w:r w:rsidRPr="008B0A19">
        <w:t>(increasing</w:t>
      </w:r>
      <w:r w:rsidRPr="008B0A19">
        <w:rPr>
          <w:spacing w:val="-12"/>
        </w:rPr>
        <w:t xml:space="preserve"> </w:t>
      </w:r>
      <w:r w:rsidRPr="008B0A19">
        <w:t>exponential</w:t>
      </w:r>
      <w:r w:rsidRPr="008B0A19">
        <w:rPr>
          <w:spacing w:val="-12"/>
        </w:rPr>
        <w:t xml:space="preserve"> </w:t>
      </w:r>
      <w:r w:rsidRPr="008B0A19">
        <w:t>decay)</w:t>
      </w:r>
      <w:r w:rsidRPr="008B0A19">
        <w:rPr>
          <w:spacing w:val="-12"/>
        </w:rPr>
        <w:t xml:space="preserve"> </w:t>
      </w:r>
      <w:r w:rsidRPr="008B0A19">
        <w:t>regression</w:t>
      </w:r>
      <w:r w:rsidRPr="008B0A19">
        <w:rPr>
          <w:spacing w:val="-12"/>
        </w:rPr>
        <w:t xml:space="preserve"> </w:t>
      </w:r>
      <w:r w:rsidRPr="008B0A19">
        <w:t>equation</w:t>
      </w:r>
      <w:r w:rsidRPr="008B0A19">
        <w:rPr>
          <w:spacing w:val="-12"/>
        </w:rPr>
        <w:t xml:space="preserve"> </w:t>
      </w:r>
      <w:r w:rsidRPr="008B0A19">
        <w:t>overlaid</w:t>
      </w:r>
      <w:r w:rsidRPr="008B0A19">
        <w:rPr>
          <w:spacing w:val="-12"/>
        </w:rPr>
        <w:t xml:space="preserve"> </w:t>
      </w:r>
      <w:r w:rsidRPr="008B0A19">
        <w:t>on</w:t>
      </w:r>
      <w:r w:rsidRPr="008B0A19">
        <w:rPr>
          <w:spacing w:val="-9"/>
        </w:rPr>
        <w:t xml:space="preserve"> </w:t>
      </w:r>
      <w:r w:rsidRPr="008B0A19">
        <w:t xml:space="preserve">the external validation dataset (dark grey): </w:t>
      </w:r>
      <m:oMath>
        <m:r>
          <m:rPr>
            <m:sty m:val="p"/>
          </m:rPr>
          <w:rPr>
            <w:rFonts w:ascii="Cambria Math" w:hAnsi="Cambria Math"/>
          </w:rPr>
          <m:t>Corrected</m:t>
        </m:r>
        <m:r>
          <m:rPr>
            <m:sty m:val="p"/>
          </m:rPr>
          <w:rPr>
            <w:rFonts w:ascii="Cambria Math" w:hAnsi="Cambria Math"/>
            <w:spacing w:val="14"/>
          </w:rPr>
          <m:t xml:space="preserve"> </m:t>
        </m:r>
        <m:r>
          <m:rPr>
            <m:sty m:val="p"/>
          </m:rPr>
          <w:rPr>
            <w:rFonts w:ascii="Cambria Math" w:hAnsi="Cambria Math"/>
          </w:rPr>
          <m:t>L</m:t>
        </m:r>
        <m:r>
          <m:rPr>
            <m:sty m:val="p"/>
          </m:rPr>
          <w:rPr>
            <w:rFonts w:ascii="Cambria Math" w:hAnsi="Cambria Math"/>
            <w:w w:val="105"/>
          </w:rPr>
          <m:t>=</m:t>
        </m:r>
        <m:r>
          <m:rPr>
            <m:sty m:val="p"/>
          </m:rPr>
          <w:rPr>
            <w:rFonts w:ascii="Cambria Math" w:hAnsi="Cambria Math"/>
          </w:rPr>
          <m:t>α</m:t>
        </m:r>
        <m:r>
          <m:rPr>
            <m:sty m:val="p"/>
          </m:rPr>
          <w:rPr>
            <w:rFonts w:ascii="Cambria Math" w:hAnsi="Cambria Math"/>
            <w:w w:val="105"/>
          </w:rPr>
          <m:t>+</m:t>
        </m:r>
        <m:r>
          <m:rPr>
            <m:sty m:val="p"/>
          </m:rPr>
          <w:rPr>
            <w:rFonts w:ascii="Cambria Math" w:hAnsi="Cambria Math"/>
          </w:rPr>
          <m:t>β*(1-</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r>
              <m:rPr>
                <m:sty m:val="p"/>
              </m:rPr>
              <w:rPr>
                <w:rFonts w:ascii="Cambria Math" w:hAnsi="Cambria Math"/>
                <w:vertAlign w:val="superscript"/>
              </w:rPr>
              <m:t>-L*κ)</m:t>
            </m:r>
          </m:sup>
        </m:sSup>
        <m:r>
          <m:rPr>
            <m:sty m:val="p"/>
          </m:rPr>
          <w:rPr>
            <w:rFonts w:ascii="Cambria Math" w:hAnsi="Cambria Math"/>
          </w:rPr>
          <m:t>)</m:t>
        </m:r>
      </m:oMath>
      <w:r w:rsidRPr="008B0A19">
        <w:t>, where L</w:t>
      </w:r>
      <w:r w:rsidRPr="008B0A19">
        <w:rPr>
          <w:spacing w:val="-13"/>
        </w:rPr>
        <w:t xml:space="preserve"> </w:t>
      </w:r>
      <w:r w:rsidRPr="008B0A19">
        <w:t>is</w:t>
      </w:r>
      <w:r w:rsidRPr="008B0A19">
        <w:rPr>
          <w:spacing w:val="-12"/>
        </w:rPr>
        <w:t xml:space="preserve"> </w:t>
      </w:r>
      <w:r w:rsidRPr="008B0A19">
        <w:t>the</w:t>
      </w:r>
      <w:r w:rsidRPr="008B0A19">
        <w:rPr>
          <w:spacing w:val="-13"/>
        </w:rPr>
        <w:t xml:space="preserve"> </w:t>
      </w:r>
      <w:r w:rsidR="008B0A19" w:rsidRPr="008B0A19">
        <w:t>post-contrast</w:t>
      </w:r>
      <w:r w:rsidRPr="008B0A19">
        <w:rPr>
          <w:spacing w:val="-12"/>
        </w:rPr>
        <w:t xml:space="preserve"> </w:t>
      </w:r>
      <w:r w:rsidRPr="008B0A19">
        <w:t>volumetric</w:t>
      </w:r>
      <w:r w:rsidRPr="008B0A19">
        <w:rPr>
          <w:spacing w:val="-13"/>
        </w:rPr>
        <w:t xml:space="preserve"> </w:t>
      </w:r>
      <w:r w:rsidRPr="008B0A19">
        <w:t>mean</w:t>
      </w:r>
      <w:r w:rsidRPr="008B0A19">
        <w:rPr>
          <w:spacing w:val="-12"/>
        </w:rPr>
        <w:t xml:space="preserve"> </w:t>
      </w:r>
      <w:r w:rsidRPr="008B0A19">
        <w:t>liver</w:t>
      </w:r>
      <w:r w:rsidRPr="008B0A19">
        <w:rPr>
          <w:spacing w:val="-13"/>
        </w:rPr>
        <w:t xml:space="preserve"> </w:t>
      </w:r>
      <w:r w:rsidRPr="008B0A19">
        <w:t>attenuation.</w:t>
      </w:r>
      <w:r w:rsidRPr="008B0A19">
        <w:rPr>
          <w:spacing w:val="-3"/>
        </w:rPr>
        <w:t xml:space="preserve"> </w:t>
      </w:r>
      <w:r w:rsidR="001417EA" w:rsidRPr="008B0A19">
        <w:br w:type="page"/>
      </w:r>
    </w:p>
    <w:tbl>
      <w:tblPr>
        <w:tblW w:w="0" w:type="auto"/>
        <w:tblInd w:w="141" w:type="dxa"/>
        <w:tblLayout w:type="fixed"/>
        <w:tblCellMar>
          <w:left w:w="0" w:type="dxa"/>
          <w:right w:w="0" w:type="dxa"/>
        </w:tblCellMar>
        <w:tblLook w:val="01E0" w:firstRow="1" w:lastRow="1" w:firstColumn="1" w:lastColumn="1" w:noHBand="0" w:noVBand="0"/>
      </w:tblPr>
      <w:tblGrid>
        <w:gridCol w:w="781"/>
        <w:gridCol w:w="1294"/>
        <w:gridCol w:w="577"/>
        <w:gridCol w:w="753"/>
        <w:gridCol w:w="641"/>
        <w:gridCol w:w="119"/>
        <w:gridCol w:w="577"/>
        <w:gridCol w:w="776"/>
        <w:gridCol w:w="618"/>
        <w:gridCol w:w="119"/>
        <w:gridCol w:w="577"/>
        <w:gridCol w:w="783"/>
        <w:gridCol w:w="611"/>
        <w:gridCol w:w="119"/>
        <w:gridCol w:w="577"/>
        <w:gridCol w:w="753"/>
        <w:gridCol w:w="641"/>
        <w:gridCol w:w="59"/>
      </w:tblGrid>
      <w:tr w:rsidR="003C68BB" w:rsidRPr="00D06324" w14:paraId="57A1AE4D" w14:textId="77777777" w:rsidTr="008F6141">
        <w:trPr>
          <w:trHeight w:val="325"/>
        </w:trPr>
        <w:tc>
          <w:tcPr>
            <w:tcW w:w="2652" w:type="dxa"/>
            <w:gridSpan w:val="3"/>
            <w:tcBorders>
              <w:top w:val="single" w:sz="8" w:space="0" w:color="000000"/>
            </w:tcBorders>
          </w:tcPr>
          <w:p w14:paraId="6814CF2C" w14:textId="7B673A5C" w:rsidR="003C68BB" w:rsidRPr="00D06324" w:rsidRDefault="003C68BB" w:rsidP="008F6141">
            <w:pPr>
              <w:pStyle w:val="TableParagraph"/>
              <w:spacing w:line="360" w:lineRule="auto"/>
              <w:rPr>
                <w:rFonts w:asciiTheme="minorHAnsi" w:hAnsiTheme="minorHAnsi" w:cstheme="minorHAnsi"/>
                <w:sz w:val="20"/>
                <w:szCs w:val="20"/>
              </w:rPr>
            </w:pPr>
          </w:p>
        </w:tc>
        <w:tc>
          <w:tcPr>
            <w:tcW w:w="753" w:type="dxa"/>
            <w:tcBorders>
              <w:top w:val="single" w:sz="8" w:space="0" w:color="000000"/>
              <w:bottom w:val="single" w:sz="4" w:space="0" w:color="000000"/>
            </w:tcBorders>
          </w:tcPr>
          <w:p w14:paraId="015CB503" w14:textId="77777777" w:rsidR="003C68BB" w:rsidRPr="00D06324" w:rsidRDefault="003C68BB" w:rsidP="008F6141">
            <w:pPr>
              <w:pStyle w:val="TableParagraph"/>
              <w:spacing w:before="34" w:line="360" w:lineRule="auto"/>
              <w:ind w:right="174"/>
              <w:jc w:val="right"/>
              <w:rPr>
                <w:rFonts w:asciiTheme="minorHAnsi" w:hAnsiTheme="minorHAnsi" w:cstheme="minorHAnsi"/>
                <w:sz w:val="20"/>
                <w:szCs w:val="20"/>
              </w:rPr>
            </w:pPr>
            <w:bookmarkStart w:id="3" w:name="_bookmark26"/>
            <w:bookmarkEnd w:id="3"/>
            <w:r w:rsidRPr="00D06324">
              <w:rPr>
                <w:rFonts w:asciiTheme="minorHAnsi" w:hAnsiTheme="minorHAnsi" w:cstheme="minorHAnsi"/>
                <w:spacing w:val="-5"/>
                <w:sz w:val="20"/>
                <w:szCs w:val="20"/>
              </w:rPr>
              <w:t>Age</w:t>
            </w:r>
          </w:p>
        </w:tc>
        <w:tc>
          <w:tcPr>
            <w:tcW w:w="641" w:type="dxa"/>
            <w:tcBorders>
              <w:top w:val="single" w:sz="8" w:space="0" w:color="000000"/>
              <w:bottom w:val="single" w:sz="4" w:space="0" w:color="000000"/>
            </w:tcBorders>
          </w:tcPr>
          <w:p w14:paraId="5C98E863"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119" w:type="dxa"/>
            <w:tcBorders>
              <w:top w:val="single" w:sz="8" w:space="0" w:color="000000"/>
            </w:tcBorders>
          </w:tcPr>
          <w:p w14:paraId="711815EC"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8" w:space="0" w:color="000000"/>
              <w:bottom w:val="single" w:sz="4" w:space="0" w:color="000000"/>
            </w:tcBorders>
          </w:tcPr>
          <w:p w14:paraId="440E02FC"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776" w:type="dxa"/>
            <w:tcBorders>
              <w:top w:val="single" w:sz="8" w:space="0" w:color="000000"/>
              <w:bottom w:val="single" w:sz="4" w:space="0" w:color="000000"/>
            </w:tcBorders>
          </w:tcPr>
          <w:p w14:paraId="689547F3" w14:textId="77777777" w:rsidR="003C68BB" w:rsidRPr="00D06324" w:rsidRDefault="003C68BB" w:rsidP="008F6141">
            <w:pPr>
              <w:pStyle w:val="TableParagraph"/>
              <w:spacing w:before="34" w:line="360" w:lineRule="auto"/>
              <w:ind w:left="142"/>
              <w:rPr>
                <w:rFonts w:asciiTheme="minorHAnsi" w:hAnsiTheme="minorHAnsi" w:cstheme="minorHAnsi"/>
                <w:sz w:val="20"/>
                <w:szCs w:val="20"/>
              </w:rPr>
            </w:pPr>
            <w:r w:rsidRPr="00D06324">
              <w:rPr>
                <w:rFonts w:asciiTheme="minorHAnsi" w:hAnsiTheme="minorHAnsi" w:cstheme="minorHAnsi"/>
                <w:spacing w:val="-2"/>
                <w:sz w:val="20"/>
                <w:szCs w:val="20"/>
              </w:rPr>
              <w:t>Height</w:t>
            </w:r>
          </w:p>
        </w:tc>
        <w:tc>
          <w:tcPr>
            <w:tcW w:w="618" w:type="dxa"/>
            <w:tcBorders>
              <w:top w:val="single" w:sz="8" w:space="0" w:color="000000"/>
              <w:bottom w:val="single" w:sz="4" w:space="0" w:color="000000"/>
            </w:tcBorders>
          </w:tcPr>
          <w:p w14:paraId="41F61D47"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119" w:type="dxa"/>
            <w:tcBorders>
              <w:top w:val="single" w:sz="8" w:space="0" w:color="000000"/>
            </w:tcBorders>
          </w:tcPr>
          <w:p w14:paraId="19CE0B21"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8" w:space="0" w:color="000000"/>
              <w:bottom w:val="single" w:sz="4" w:space="0" w:color="000000"/>
            </w:tcBorders>
          </w:tcPr>
          <w:p w14:paraId="108DBEC4"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783" w:type="dxa"/>
            <w:tcBorders>
              <w:top w:val="single" w:sz="8" w:space="0" w:color="000000"/>
              <w:bottom w:val="single" w:sz="4" w:space="0" w:color="000000"/>
            </w:tcBorders>
          </w:tcPr>
          <w:p w14:paraId="28DC2D83" w14:textId="77777777" w:rsidR="003C68BB" w:rsidRPr="00D06324" w:rsidRDefault="003C68BB" w:rsidP="008F6141">
            <w:pPr>
              <w:pStyle w:val="TableParagraph"/>
              <w:spacing w:before="34" w:line="360" w:lineRule="auto"/>
              <w:ind w:right="79"/>
              <w:jc w:val="right"/>
              <w:rPr>
                <w:rFonts w:asciiTheme="minorHAnsi" w:hAnsiTheme="minorHAnsi" w:cstheme="minorHAnsi"/>
                <w:sz w:val="20"/>
                <w:szCs w:val="20"/>
              </w:rPr>
            </w:pPr>
            <w:r w:rsidRPr="00D06324">
              <w:rPr>
                <w:rFonts w:asciiTheme="minorHAnsi" w:hAnsiTheme="minorHAnsi" w:cstheme="minorHAnsi"/>
                <w:spacing w:val="-2"/>
                <w:sz w:val="20"/>
                <w:szCs w:val="20"/>
              </w:rPr>
              <w:t>Weight</w:t>
            </w:r>
          </w:p>
        </w:tc>
        <w:tc>
          <w:tcPr>
            <w:tcW w:w="611" w:type="dxa"/>
            <w:tcBorders>
              <w:top w:val="single" w:sz="8" w:space="0" w:color="000000"/>
              <w:bottom w:val="single" w:sz="4" w:space="0" w:color="000000"/>
            </w:tcBorders>
          </w:tcPr>
          <w:p w14:paraId="21CAB8EF"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119" w:type="dxa"/>
            <w:tcBorders>
              <w:top w:val="single" w:sz="8" w:space="0" w:color="000000"/>
            </w:tcBorders>
          </w:tcPr>
          <w:p w14:paraId="79256118"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8" w:space="0" w:color="000000"/>
              <w:bottom w:val="single" w:sz="4" w:space="0" w:color="000000"/>
            </w:tcBorders>
          </w:tcPr>
          <w:p w14:paraId="2A0ABF5F"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753" w:type="dxa"/>
            <w:tcBorders>
              <w:top w:val="single" w:sz="8" w:space="0" w:color="000000"/>
              <w:bottom w:val="single" w:sz="4" w:space="0" w:color="000000"/>
            </w:tcBorders>
          </w:tcPr>
          <w:p w14:paraId="795C5755" w14:textId="77777777" w:rsidR="003C68BB" w:rsidRPr="00D06324" w:rsidRDefault="003C68BB" w:rsidP="008F6141">
            <w:pPr>
              <w:pStyle w:val="TableParagraph"/>
              <w:spacing w:before="34" w:line="360" w:lineRule="auto"/>
              <w:ind w:right="143"/>
              <w:jc w:val="right"/>
              <w:rPr>
                <w:rFonts w:asciiTheme="minorHAnsi" w:hAnsiTheme="minorHAnsi" w:cstheme="minorHAnsi"/>
                <w:sz w:val="20"/>
                <w:szCs w:val="20"/>
              </w:rPr>
            </w:pPr>
            <w:r w:rsidRPr="00D06324">
              <w:rPr>
                <w:rFonts w:asciiTheme="minorHAnsi" w:hAnsiTheme="minorHAnsi" w:cstheme="minorHAnsi"/>
                <w:spacing w:val="-5"/>
                <w:sz w:val="20"/>
                <w:szCs w:val="20"/>
              </w:rPr>
              <w:t>BMI</w:t>
            </w:r>
          </w:p>
        </w:tc>
        <w:tc>
          <w:tcPr>
            <w:tcW w:w="641" w:type="dxa"/>
            <w:tcBorders>
              <w:top w:val="single" w:sz="8" w:space="0" w:color="000000"/>
              <w:bottom w:val="single" w:sz="4" w:space="0" w:color="000000"/>
            </w:tcBorders>
          </w:tcPr>
          <w:p w14:paraId="668F3E14"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9" w:type="dxa"/>
            <w:vMerge w:val="restart"/>
            <w:tcBorders>
              <w:top w:val="single" w:sz="8" w:space="0" w:color="000000"/>
              <w:bottom w:val="single" w:sz="4" w:space="0" w:color="000000"/>
            </w:tcBorders>
          </w:tcPr>
          <w:p w14:paraId="204D7C2E" w14:textId="77777777" w:rsidR="003C68BB" w:rsidRPr="00D06324" w:rsidRDefault="003C68BB" w:rsidP="008F6141">
            <w:pPr>
              <w:pStyle w:val="TableParagraph"/>
              <w:spacing w:line="360" w:lineRule="auto"/>
              <w:rPr>
                <w:rFonts w:asciiTheme="minorHAnsi" w:hAnsiTheme="minorHAnsi" w:cstheme="minorHAnsi"/>
                <w:sz w:val="20"/>
                <w:szCs w:val="20"/>
              </w:rPr>
            </w:pPr>
          </w:p>
        </w:tc>
      </w:tr>
      <w:tr w:rsidR="003C68BB" w:rsidRPr="00D06324" w14:paraId="7B641888" w14:textId="77777777" w:rsidTr="008F6141">
        <w:trPr>
          <w:trHeight w:val="327"/>
        </w:trPr>
        <w:tc>
          <w:tcPr>
            <w:tcW w:w="781" w:type="dxa"/>
            <w:tcBorders>
              <w:bottom w:val="single" w:sz="4" w:space="0" w:color="000000"/>
            </w:tcBorders>
          </w:tcPr>
          <w:p w14:paraId="70A8A5A6" w14:textId="77777777" w:rsidR="003C68BB" w:rsidRPr="00D06324" w:rsidRDefault="003C68BB" w:rsidP="008F6141">
            <w:pPr>
              <w:pStyle w:val="TableParagraph"/>
              <w:spacing w:before="34" w:line="360" w:lineRule="auto"/>
              <w:ind w:left="119"/>
              <w:rPr>
                <w:rFonts w:asciiTheme="minorHAnsi" w:hAnsiTheme="minorHAnsi" w:cstheme="minorHAnsi"/>
                <w:sz w:val="20"/>
                <w:szCs w:val="20"/>
              </w:rPr>
            </w:pPr>
            <w:r w:rsidRPr="00D06324">
              <w:rPr>
                <w:rFonts w:asciiTheme="minorHAnsi" w:hAnsiTheme="minorHAnsi" w:cstheme="minorHAnsi"/>
                <w:spacing w:val="-2"/>
                <w:sz w:val="20"/>
                <w:szCs w:val="20"/>
              </w:rPr>
              <w:t>Organ</w:t>
            </w:r>
          </w:p>
        </w:tc>
        <w:tc>
          <w:tcPr>
            <w:tcW w:w="1294" w:type="dxa"/>
            <w:tcBorders>
              <w:bottom w:val="single" w:sz="4" w:space="0" w:color="000000"/>
            </w:tcBorders>
          </w:tcPr>
          <w:p w14:paraId="10E7BDCE" w14:textId="77777777" w:rsidR="003C68BB" w:rsidRPr="00D06324" w:rsidRDefault="003C68BB" w:rsidP="008F6141">
            <w:pPr>
              <w:pStyle w:val="TableParagraph"/>
              <w:spacing w:before="34" w:line="360" w:lineRule="auto"/>
              <w:ind w:left="120"/>
              <w:rPr>
                <w:rFonts w:asciiTheme="minorHAnsi" w:hAnsiTheme="minorHAnsi" w:cstheme="minorHAnsi"/>
                <w:sz w:val="20"/>
                <w:szCs w:val="20"/>
              </w:rPr>
            </w:pPr>
            <w:r w:rsidRPr="00D06324">
              <w:rPr>
                <w:rFonts w:asciiTheme="minorHAnsi" w:hAnsiTheme="minorHAnsi" w:cstheme="minorHAnsi"/>
                <w:spacing w:val="-2"/>
                <w:sz w:val="20"/>
                <w:szCs w:val="20"/>
              </w:rPr>
              <w:t>Phase</w:t>
            </w:r>
          </w:p>
        </w:tc>
        <w:tc>
          <w:tcPr>
            <w:tcW w:w="577" w:type="dxa"/>
            <w:tcBorders>
              <w:top w:val="single" w:sz="4" w:space="0" w:color="000000"/>
              <w:bottom w:val="single" w:sz="4" w:space="0" w:color="000000"/>
            </w:tcBorders>
          </w:tcPr>
          <w:p w14:paraId="25693BEA" w14:textId="77777777" w:rsidR="003C68BB" w:rsidRPr="00D06324" w:rsidRDefault="003C68BB" w:rsidP="008F6141">
            <w:pPr>
              <w:pStyle w:val="TableParagraph"/>
              <w:spacing w:before="34" w:line="360" w:lineRule="auto"/>
              <w:ind w:right="115"/>
              <w:jc w:val="right"/>
              <w:rPr>
                <w:rFonts w:asciiTheme="minorHAnsi" w:hAnsiTheme="minorHAnsi" w:cstheme="minorHAnsi"/>
                <w:sz w:val="20"/>
                <w:szCs w:val="20"/>
              </w:rPr>
            </w:pPr>
            <w:r w:rsidRPr="00D06324">
              <w:rPr>
                <w:rFonts w:asciiTheme="minorHAnsi" w:hAnsiTheme="minorHAnsi" w:cstheme="minorHAnsi"/>
                <w:spacing w:val="-10"/>
                <w:sz w:val="20"/>
                <w:szCs w:val="20"/>
              </w:rPr>
              <w:t>N</w:t>
            </w:r>
          </w:p>
        </w:tc>
        <w:tc>
          <w:tcPr>
            <w:tcW w:w="753" w:type="dxa"/>
            <w:tcBorders>
              <w:top w:val="single" w:sz="4" w:space="0" w:color="000000"/>
              <w:bottom w:val="single" w:sz="4" w:space="0" w:color="000000"/>
            </w:tcBorders>
          </w:tcPr>
          <w:p w14:paraId="512C3CB3" w14:textId="77777777" w:rsidR="003C68BB" w:rsidRPr="00D06324" w:rsidRDefault="003C68BB" w:rsidP="008F6141">
            <w:pPr>
              <w:pStyle w:val="TableParagraph"/>
              <w:spacing w:before="34" w:line="360" w:lineRule="auto"/>
              <w:ind w:right="114"/>
              <w:jc w:val="right"/>
              <w:rPr>
                <w:rFonts w:asciiTheme="minorHAnsi" w:hAnsiTheme="minorHAnsi" w:cstheme="minorHAnsi"/>
                <w:sz w:val="20"/>
                <w:szCs w:val="20"/>
              </w:rPr>
            </w:pPr>
            <w:r w:rsidRPr="00D06324">
              <w:rPr>
                <w:rFonts w:asciiTheme="minorHAnsi" w:hAnsiTheme="minorHAnsi" w:cstheme="minorHAnsi"/>
                <w:spacing w:val="-10"/>
                <w:sz w:val="20"/>
                <w:szCs w:val="20"/>
              </w:rPr>
              <w:t>r</w:t>
            </w:r>
          </w:p>
        </w:tc>
        <w:tc>
          <w:tcPr>
            <w:tcW w:w="641" w:type="dxa"/>
            <w:tcBorders>
              <w:top w:val="single" w:sz="4" w:space="0" w:color="000000"/>
              <w:bottom w:val="single" w:sz="4" w:space="0" w:color="000000"/>
            </w:tcBorders>
          </w:tcPr>
          <w:p w14:paraId="29217DD0" w14:textId="77777777" w:rsidR="003C68BB" w:rsidRPr="00D06324" w:rsidRDefault="003C68BB" w:rsidP="008F6141">
            <w:pPr>
              <w:pStyle w:val="TableParagraph"/>
              <w:spacing w:before="34" w:line="360" w:lineRule="auto"/>
              <w:ind w:right="54"/>
              <w:jc w:val="right"/>
              <w:rPr>
                <w:rFonts w:asciiTheme="minorHAnsi" w:hAnsiTheme="minorHAnsi" w:cstheme="minorHAnsi"/>
                <w:i/>
                <w:sz w:val="20"/>
                <w:szCs w:val="20"/>
              </w:rPr>
            </w:pPr>
            <w:r w:rsidRPr="00D06324">
              <w:rPr>
                <w:rFonts w:asciiTheme="minorHAnsi" w:hAnsiTheme="minorHAnsi" w:cstheme="minorHAnsi"/>
                <w:i/>
                <w:spacing w:val="-10"/>
                <w:sz w:val="20"/>
                <w:szCs w:val="20"/>
              </w:rPr>
              <w:t>p</w:t>
            </w:r>
          </w:p>
        </w:tc>
        <w:tc>
          <w:tcPr>
            <w:tcW w:w="119" w:type="dxa"/>
            <w:tcBorders>
              <w:bottom w:val="single" w:sz="4" w:space="0" w:color="000000"/>
            </w:tcBorders>
          </w:tcPr>
          <w:p w14:paraId="04E465CA"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bottom w:val="single" w:sz="4" w:space="0" w:color="000000"/>
            </w:tcBorders>
          </w:tcPr>
          <w:p w14:paraId="4921A5F6" w14:textId="77777777" w:rsidR="003C68BB" w:rsidRPr="00D06324" w:rsidRDefault="003C68BB" w:rsidP="008F6141">
            <w:pPr>
              <w:pStyle w:val="TableParagraph"/>
              <w:spacing w:before="34" w:line="360" w:lineRule="auto"/>
              <w:ind w:right="112"/>
              <w:jc w:val="right"/>
              <w:rPr>
                <w:rFonts w:asciiTheme="minorHAnsi" w:hAnsiTheme="minorHAnsi" w:cstheme="minorHAnsi"/>
                <w:sz w:val="20"/>
                <w:szCs w:val="20"/>
              </w:rPr>
            </w:pPr>
            <w:r w:rsidRPr="00D06324">
              <w:rPr>
                <w:rFonts w:asciiTheme="minorHAnsi" w:hAnsiTheme="minorHAnsi" w:cstheme="minorHAnsi"/>
                <w:spacing w:val="-10"/>
                <w:sz w:val="20"/>
                <w:szCs w:val="20"/>
              </w:rPr>
              <w:t>N</w:t>
            </w:r>
          </w:p>
        </w:tc>
        <w:tc>
          <w:tcPr>
            <w:tcW w:w="776" w:type="dxa"/>
            <w:tcBorders>
              <w:top w:val="single" w:sz="4" w:space="0" w:color="000000"/>
              <w:bottom w:val="single" w:sz="4" w:space="0" w:color="000000"/>
            </w:tcBorders>
          </w:tcPr>
          <w:p w14:paraId="2AE8B552" w14:textId="77777777" w:rsidR="003C68BB" w:rsidRPr="00D06324" w:rsidRDefault="003C68BB" w:rsidP="008F6141">
            <w:pPr>
              <w:pStyle w:val="TableParagraph"/>
              <w:spacing w:before="34" w:line="360" w:lineRule="auto"/>
              <w:ind w:right="134"/>
              <w:jc w:val="right"/>
              <w:rPr>
                <w:rFonts w:asciiTheme="minorHAnsi" w:hAnsiTheme="minorHAnsi" w:cstheme="minorHAnsi"/>
                <w:sz w:val="20"/>
                <w:szCs w:val="20"/>
              </w:rPr>
            </w:pPr>
            <w:r w:rsidRPr="00D06324">
              <w:rPr>
                <w:rFonts w:asciiTheme="minorHAnsi" w:hAnsiTheme="minorHAnsi" w:cstheme="minorHAnsi"/>
                <w:spacing w:val="-10"/>
                <w:sz w:val="20"/>
                <w:szCs w:val="20"/>
              </w:rPr>
              <w:t>r</w:t>
            </w:r>
          </w:p>
        </w:tc>
        <w:tc>
          <w:tcPr>
            <w:tcW w:w="618" w:type="dxa"/>
            <w:tcBorders>
              <w:top w:val="single" w:sz="4" w:space="0" w:color="000000"/>
              <w:bottom w:val="single" w:sz="4" w:space="0" w:color="000000"/>
            </w:tcBorders>
          </w:tcPr>
          <w:p w14:paraId="3C80D44B" w14:textId="77777777" w:rsidR="003C68BB" w:rsidRPr="00D06324" w:rsidRDefault="003C68BB" w:rsidP="008F6141">
            <w:pPr>
              <w:pStyle w:val="TableParagraph"/>
              <w:spacing w:before="34" w:line="360" w:lineRule="auto"/>
              <w:ind w:right="51"/>
              <w:jc w:val="right"/>
              <w:rPr>
                <w:rFonts w:asciiTheme="minorHAnsi" w:hAnsiTheme="minorHAnsi" w:cstheme="minorHAnsi"/>
                <w:i/>
                <w:sz w:val="20"/>
                <w:szCs w:val="20"/>
              </w:rPr>
            </w:pPr>
            <w:r w:rsidRPr="00D06324">
              <w:rPr>
                <w:rFonts w:asciiTheme="minorHAnsi" w:hAnsiTheme="minorHAnsi" w:cstheme="minorHAnsi"/>
                <w:i/>
                <w:spacing w:val="-10"/>
                <w:sz w:val="20"/>
                <w:szCs w:val="20"/>
              </w:rPr>
              <w:t>p</w:t>
            </w:r>
          </w:p>
        </w:tc>
        <w:tc>
          <w:tcPr>
            <w:tcW w:w="119" w:type="dxa"/>
            <w:tcBorders>
              <w:bottom w:val="single" w:sz="4" w:space="0" w:color="000000"/>
            </w:tcBorders>
          </w:tcPr>
          <w:p w14:paraId="355D225B"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bottom w:val="single" w:sz="4" w:space="0" w:color="000000"/>
            </w:tcBorders>
          </w:tcPr>
          <w:p w14:paraId="50FBC01E" w14:textId="77777777" w:rsidR="003C68BB" w:rsidRPr="00D06324" w:rsidRDefault="003C68BB" w:rsidP="008F6141">
            <w:pPr>
              <w:pStyle w:val="TableParagraph"/>
              <w:spacing w:before="34" w:line="360" w:lineRule="auto"/>
              <w:ind w:right="109"/>
              <w:jc w:val="right"/>
              <w:rPr>
                <w:rFonts w:asciiTheme="minorHAnsi" w:hAnsiTheme="minorHAnsi" w:cstheme="minorHAnsi"/>
                <w:sz w:val="20"/>
                <w:szCs w:val="20"/>
              </w:rPr>
            </w:pPr>
            <w:r w:rsidRPr="00D06324">
              <w:rPr>
                <w:rFonts w:asciiTheme="minorHAnsi" w:hAnsiTheme="minorHAnsi" w:cstheme="minorHAnsi"/>
                <w:spacing w:val="-10"/>
                <w:sz w:val="20"/>
                <w:szCs w:val="20"/>
              </w:rPr>
              <w:t>N</w:t>
            </w:r>
          </w:p>
        </w:tc>
        <w:tc>
          <w:tcPr>
            <w:tcW w:w="783" w:type="dxa"/>
            <w:tcBorders>
              <w:top w:val="single" w:sz="4" w:space="0" w:color="000000"/>
              <w:bottom w:val="single" w:sz="4" w:space="0" w:color="000000"/>
            </w:tcBorders>
          </w:tcPr>
          <w:p w14:paraId="65062E8A" w14:textId="77777777" w:rsidR="003C68BB" w:rsidRPr="00D06324" w:rsidRDefault="003C68BB" w:rsidP="008F6141">
            <w:pPr>
              <w:pStyle w:val="TableParagraph"/>
              <w:spacing w:before="34" w:line="360" w:lineRule="auto"/>
              <w:ind w:right="139"/>
              <w:jc w:val="right"/>
              <w:rPr>
                <w:rFonts w:asciiTheme="minorHAnsi" w:hAnsiTheme="minorHAnsi" w:cstheme="minorHAnsi"/>
                <w:sz w:val="20"/>
                <w:szCs w:val="20"/>
              </w:rPr>
            </w:pPr>
            <w:r w:rsidRPr="00D06324">
              <w:rPr>
                <w:rFonts w:asciiTheme="minorHAnsi" w:hAnsiTheme="minorHAnsi" w:cstheme="minorHAnsi"/>
                <w:spacing w:val="-10"/>
                <w:sz w:val="20"/>
                <w:szCs w:val="20"/>
              </w:rPr>
              <w:t>r</w:t>
            </w:r>
          </w:p>
        </w:tc>
        <w:tc>
          <w:tcPr>
            <w:tcW w:w="611" w:type="dxa"/>
            <w:tcBorders>
              <w:top w:val="single" w:sz="4" w:space="0" w:color="000000"/>
              <w:bottom w:val="single" w:sz="4" w:space="0" w:color="000000"/>
            </w:tcBorders>
          </w:tcPr>
          <w:p w14:paraId="393456B3" w14:textId="77777777" w:rsidR="003C68BB" w:rsidRPr="00D06324" w:rsidRDefault="003C68BB" w:rsidP="008F6141">
            <w:pPr>
              <w:pStyle w:val="TableParagraph"/>
              <w:spacing w:before="34" w:line="360" w:lineRule="auto"/>
              <w:ind w:right="48"/>
              <w:jc w:val="right"/>
              <w:rPr>
                <w:rFonts w:asciiTheme="minorHAnsi" w:hAnsiTheme="minorHAnsi" w:cstheme="minorHAnsi"/>
                <w:i/>
                <w:sz w:val="20"/>
                <w:szCs w:val="20"/>
              </w:rPr>
            </w:pPr>
            <w:r w:rsidRPr="00D06324">
              <w:rPr>
                <w:rFonts w:asciiTheme="minorHAnsi" w:hAnsiTheme="minorHAnsi" w:cstheme="minorHAnsi"/>
                <w:i/>
                <w:spacing w:val="-10"/>
                <w:sz w:val="20"/>
                <w:szCs w:val="20"/>
              </w:rPr>
              <w:t>p</w:t>
            </w:r>
          </w:p>
        </w:tc>
        <w:tc>
          <w:tcPr>
            <w:tcW w:w="119" w:type="dxa"/>
            <w:tcBorders>
              <w:bottom w:val="single" w:sz="4" w:space="0" w:color="000000"/>
            </w:tcBorders>
          </w:tcPr>
          <w:p w14:paraId="27EEE074"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bottom w:val="single" w:sz="4" w:space="0" w:color="000000"/>
            </w:tcBorders>
          </w:tcPr>
          <w:p w14:paraId="12258A4D" w14:textId="77777777" w:rsidR="003C68BB" w:rsidRPr="00D06324" w:rsidRDefault="003C68BB" w:rsidP="008F6141">
            <w:pPr>
              <w:pStyle w:val="TableParagraph"/>
              <w:spacing w:before="34" w:line="360" w:lineRule="auto"/>
              <w:ind w:right="107"/>
              <w:jc w:val="right"/>
              <w:rPr>
                <w:rFonts w:asciiTheme="minorHAnsi" w:hAnsiTheme="minorHAnsi" w:cstheme="minorHAnsi"/>
                <w:sz w:val="20"/>
                <w:szCs w:val="20"/>
              </w:rPr>
            </w:pPr>
            <w:r w:rsidRPr="00D06324">
              <w:rPr>
                <w:rFonts w:asciiTheme="minorHAnsi" w:hAnsiTheme="minorHAnsi" w:cstheme="minorHAnsi"/>
                <w:spacing w:val="-10"/>
                <w:sz w:val="20"/>
                <w:szCs w:val="20"/>
              </w:rPr>
              <w:t>N</w:t>
            </w:r>
          </w:p>
        </w:tc>
        <w:tc>
          <w:tcPr>
            <w:tcW w:w="753" w:type="dxa"/>
            <w:tcBorders>
              <w:top w:val="single" w:sz="4" w:space="0" w:color="000000"/>
              <w:bottom w:val="single" w:sz="4" w:space="0" w:color="000000"/>
            </w:tcBorders>
          </w:tcPr>
          <w:p w14:paraId="45375C60" w14:textId="77777777" w:rsidR="003C68BB" w:rsidRPr="00D06324" w:rsidRDefault="003C68BB" w:rsidP="008F6141">
            <w:pPr>
              <w:pStyle w:val="TableParagraph"/>
              <w:spacing w:before="34" w:line="360" w:lineRule="auto"/>
              <w:ind w:right="106"/>
              <w:jc w:val="right"/>
              <w:rPr>
                <w:rFonts w:asciiTheme="minorHAnsi" w:hAnsiTheme="minorHAnsi" w:cstheme="minorHAnsi"/>
                <w:sz w:val="20"/>
                <w:szCs w:val="20"/>
              </w:rPr>
            </w:pPr>
            <w:r w:rsidRPr="00D06324">
              <w:rPr>
                <w:rFonts w:asciiTheme="minorHAnsi" w:hAnsiTheme="minorHAnsi" w:cstheme="minorHAnsi"/>
                <w:spacing w:val="-10"/>
                <w:sz w:val="20"/>
                <w:szCs w:val="20"/>
              </w:rPr>
              <w:t>r</w:t>
            </w:r>
          </w:p>
        </w:tc>
        <w:tc>
          <w:tcPr>
            <w:tcW w:w="641" w:type="dxa"/>
            <w:tcBorders>
              <w:top w:val="single" w:sz="4" w:space="0" w:color="000000"/>
              <w:bottom w:val="single" w:sz="4" w:space="0" w:color="000000"/>
            </w:tcBorders>
          </w:tcPr>
          <w:p w14:paraId="77DFB5C0" w14:textId="77777777" w:rsidR="003C68BB" w:rsidRPr="00D06324" w:rsidRDefault="003C68BB" w:rsidP="008F6141">
            <w:pPr>
              <w:pStyle w:val="TableParagraph"/>
              <w:spacing w:before="34" w:line="360" w:lineRule="auto"/>
              <w:ind w:right="45"/>
              <w:jc w:val="right"/>
              <w:rPr>
                <w:rFonts w:asciiTheme="minorHAnsi" w:hAnsiTheme="minorHAnsi" w:cstheme="minorHAnsi"/>
                <w:i/>
                <w:sz w:val="20"/>
                <w:szCs w:val="20"/>
              </w:rPr>
            </w:pPr>
            <w:r w:rsidRPr="00D06324">
              <w:rPr>
                <w:rFonts w:asciiTheme="minorHAnsi" w:hAnsiTheme="minorHAnsi" w:cstheme="minorHAnsi"/>
                <w:i/>
                <w:spacing w:val="-10"/>
                <w:sz w:val="20"/>
                <w:szCs w:val="20"/>
              </w:rPr>
              <w:t>p</w:t>
            </w:r>
          </w:p>
        </w:tc>
        <w:tc>
          <w:tcPr>
            <w:tcW w:w="59" w:type="dxa"/>
            <w:vMerge/>
            <w:tcBorders>
              <w:top w:val="nil"/>
              <w:bottom w:val="single" w:sz="4" w:space="0" w:color="000000"/>
            </w:tcBorders>
          </w:tcPr>
          <w:p w14:paraId="5C4C6FA6" w14:textId="77777777" w:rsidR="003C68BB" w:rsidRPr="00D06324" w:rsidRDefault="003C68BB" w:rsidP="008F6141">
            <w:pPr>
              <w:spacing w:line="360" w:lineRule="auto"/>
              <w:rPr>
                <w:rFonts w:asciiTheme="minorHAnsi" w:hAnsiTheme="minorHAnsi" w:cstheme="minorHAnsi"/>
                <w:sz w:val="20"/>
                <w:szCs w:val="20"/>
              </w:rPr>
            </w:pPr>
          </w:p>
        </w:tc>
      </w:tr>
      <w:tr w:rsidR="003C68BB" w:rsidRPr="00F70215" w14:paraId="0BCF393A" w14:textId="77777777" w:rsidTr="008F6141">
        <w:trPr>
          <w:trHeight w:val="281"/>
        </w:trPr>
        <w:tc>
          <w:tcPr>
            <w:tcW w:w="781" w:type="dxa"/>
            <w:tcBorders>
              <w:top w:val="single" w:sz="4" w:space="0" w:color="000000"/>
            </w:tcBorders>
          </w:tcPr>
          <w:p w14:paraId="4A0E0275" w14:textId="77777777" w:rsidR="003C68BB" w:rsidRPr="00D06324" w:rsidRDefault="003C68BB" w:rsidP="008F6141">
            <w:pPr>
              <w:pStyle w:val="TableParagraph"/>
              <w:spacing w:before="36" w:line="360" w:lineRule="auto"/>
              <w:ind w:left="119"/>
              <w:rPr>
                <w:rFonts w:asciiTheme="minorHAnsi" w:hAnsiTheme="minorHAnsi" w:cstheme="minorHAnsi"/>
                <w:sz w:val="20"/>
                <w:szCs w:val="20"/>
              </w:rPr>
            </w:pPr>
            <w:r w:rsidRPr="00D06324">
              <w:rPr>
                <w:rFonts w:asciiTheme="minorHAnsi" w:hAnsiTheme="minorHAnsi" w:cstheme="minorHAnsi"/>
                <w:spacing w:val="-2"/>
                <w:sz w:val="20"/>
                <w:szCs w:val="20"/>
              </w:rPr>
              <w:t>Liver</w:t>
            </w:r>
          </w:p>
        </w:tc>
        <w:tc>
          <w:tcPr>
            <w:tcW w:w="1294" w:type="dxa"/>
            <w:tcBorders>
              <w:top w:val="single" w:sz="4" w:space="0" w:color="000000"/>
            </w:tcBorders>
          </w:tcPr>
          <w:p w14:paraId="16810F4F" w14:textId="77777777" w:rsidR="003C68BB" w:rsidRPr="00D06324" w:rsidRDefault="003C68BB" w:rsidP="008F6141">
            <w:pPr>
              <w:pStyle w:val="TableParagraph"/>
              <w:spacing w:before="36" w:line="360" w:lineRule="auto"/>
              <w:ind w:left="120"/>
              <w:rPr>
                <w:rFonts w:asciiTheme="minorHAnsi" w:hAnsiTheme="minorHAnsi" w:cstheme="minorHAnsi"/>
                <w:sz w:val="20"/>
                <w:szCs w:val="20"/>
              </w:rPr>
            </w:pPr>
            <w:r w:rsidRPr="00D06324">
              <w:rPr>
                <w:rFonts w:asciiTheme="minorHAnsi" w:hAnsiTheme="minorHAnsi" w:cstheme="minorHAnsi"/>
                <w:spacing w:val="-2"/>
                <w:sz w:val="20"/>
                <w:szCs w:val="20"/>
              </w:rPr>
              <w:t>non-contrast</w:t>
            </w:r>
          </w:p>
        </w:tc>
        <w:tc>
          <w:tcPr>
            <w:tcW w:w="577" w:type="dxa"/>
            <w:tcBorders>
              <w:top w:val="single" w:sz="4" w:space="0" w:color="000000"/>
            </w:tcBorders>
          </w:tcPr>
          <w:p w14:paraId="70350424" w14:textId="77777777" w:rsidR="003C68BB" w:rsidRPr="00D06324" w:rsidRDefault="003C68BB" w:rsidP="008F6141">
            <w:pPr>
              <w:pStyle w:val="TableParagraph"/>
              <w:spacing w:before="36" w:line="360" w:lineRule="auto"/>
              <w:ind w:right="115"/>
              <w:jc w:val="right"/>
              <w:rPr>
                <w:rFonts w:asciiTheme="minorHAnsi" w:hAnsiTheme="minorHAnsi" w:cstheme="minorHAnsi"/>
                <w:sz w:val="20"/>
                <w:szCs w:val="20"/>
              </w:rPr>
            </w:pPr>
            <w:r w:rsidRPr="00D06324">
              <w:rPr>
                <w:rFonts w:asciiTheme="minorHAnsi" w:hAnsiTheme="minorHAnsi" w:cstheme="minorHAnsi"/>
                <w:spacing w:val="-4"/>
                <w:sz w:val="20"/>
                <w:szCs w:val="20"/>
              </w:rPr>
              <w:t>1740</w:t>
            </w:r>
          </w:p>
        </w:tc>
        <w:tc>
          <w:tcPr>
            <w:tcW w:w="753" w:type="dxa"/>
            <w:tcBorders>
              <w:top w:val="single" w:sz="4" w:space="0" w:color="000000"/>
            </w:tcBorders>
          </w:tcPr>
          <w:p w14:paraId="3CECCCFE" w14:textId="11C55620" w:rsidR="003C68BB" w:rsidRPr="00D06324" w:rsidRDefault="003C68BB" w:rsidP="008F6141">
            <w:pPr>
              <w:pStyle w:val="TableParagraph"/>
              <w:spacing w:before="36" w:line="360" w:lineRule="auto"/>
              <w:ind w:right="114"/>
              <w:jc w:val="right"/>
              <w:rPr>
                <w:rFonts w:asciiTheme="minorHAnsi" w:hAnsiTheme="minorHAnsi" w:cstheme="minorHAnsi"/>
                <w:sz w:val="20"/>
                <w:szCs w:val="20"/>
              </w:rPr>
            </w:pPr>
            <w:r w:rsidRPr="00D06324">
              <w:rPr>
                <w:rFonts w:asciiTheme="minorHAnsi" w:hAnsiTheme="minorHAnsi" w:cstheme="minorHAnsi"/>
                <w:spacing w:val="-2"/>
                <w:sz w:val="20"/>
                <w:szCs w:val="20"/>
              </w:rPr>
              <w:t>-0.</w:t>
            </w:r>
            <w:r w:rsidR="00F70215" w:rsidRPr="00D06324">
              <w:rPr>
                <w:rFonts w:asciiTheme="minorHAnsi" w:hAnsiTheme="minorHAnsi" w:cstheme="minorHAnsi"/>
                <w:spacing w:val="-2"/>
                <w:sz w:val="20"/>
                <w:szCs w:val="20"/>
              </w:rPr>
              <w:t>139</w:t>
            </w:r>
          </w:p>
        </w:tc>
        <w:tc>
          <w:tcPr>
            <w:tcW w:w="641" w:type="dxa"/>
            <w:tcBorders>
              <w:top w:val="single" w:sz="4" w:space="0" w:color="000000"/>
            </w:tcBorders>
          </w:tcPr>
          <w:p w14:paraId="6381061C" w14:textId="77777777" w:rsidR="003C68BB" w:rsidRPr="00D06324" w:rsidRDefault="003C68BB" w:rsidP="008F6141">
            <w:pPr>
              <w:pStyle w:val="TableParagraph"/>
              <w:spacing w:before="35" w:line="360" w:lineRule="auto"/>
              <w:ind w:right="54"/>
              <w:jc w:val="right"/>
              <w:rPr>
                <w:rFonts w:asciiTheme="minorHAnsi" w:hAnsiTheme="minorHAnsi" w:cstheme="minorHAnsi"/>
                <w:b/>
                <w:sz w:val="20"/>
                <w:szCs w:val="20"/>
              </w:rPr>
            </w:pPr>
            <w:r w:rsidRPr="00D06324">
              <w:rPr>
                <w:rFonts w:asciiTheme="minorHAnsi" w:hAnsiTheme="minorHAnsi" w:cstheme="minorHAnsi"/>
                <w:b/>
                <w:spacing w:val="-2"/>
                <w:sz w:val="20"/>
                <w:szCs w:val="20"/>
              </w:rPr>
              <w:t>&lt;.001</w:t>
            </w:r>
          </w:p>
        </w:tc>
        <w:tc>
          <w:tcPr>
            <w:tcW w:w="119" w:type="dxa"/>
            <w:tcBorders>
              <w:top w:val="single" w:sz="4" w:space="0" w:color="000000"/>
            </w:tcBorders>
          </w:tcPr>
          <w:p w14:paraId="67D45834"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tcBorders>
          </w:tcPr>
          <w:p w14:paraId="5848C2A4" w14:textId="77777777" w:rsidR="003C68BB" w:rsidRPr="00D06324" w:rsidRDefault="003C68BB" w:rsidP="008F6141">
            <w:pPr>
              <w:pStyle w:val="TableParagraph"/>
              <w:spacing w:before="36" w:line="360" w:lineRule="auto"/>
              <w:ind w:right="112"/>
              <w:jc w:val="right"/>
              <w:rPr>
                <w:rFonts w:asciiTheme="minorHAnsi" w:hAnsiTheme="minorHAnsi" w:cstheme="minorHAnsi"/>
                <w:sz w:val="20"/>
                <w:szCs w:val="20"/>
              </w:rPr>
            </w:pPr>
            <w:r w:rsidRPr="00D06324">
              <w:rPr>
                <w:rFonts w:asciiTheme="minorHAnsi" w:hAnsiTheme="minorHAnsi" w:cstheme="minorHAnsi"/>
                <w:spacing w:val="-4"/>
                <w:sz w:val="20"/>
                <w:szCs w:val="20"/>
              </w:rPr>
              <w:t>1704</w:t>
            </w:r>
          </w:p>
        </w:tc>
        <w:tc>
          <w:tcPr>
            <w:tcW w:w="776" w:type="dxa"/>
            <w:tcBorders>
              <w:top w:val="single" w:sz="4" w:space="0" w:color="000000"/>
            </w:tcBorders>
          </w:tcPr>
          <w:p w14:paraId="7A60022A" w14:textId="3129FB57" w:rsidR="003C68BB" w:rsidRPr="00D06324" w:rsidRDefault="003C68BB" w:rsidP="008F6141">
            <w:pPr>
              <w:pStyle w:val="TableParagraph"/>
              <w:spacing w:before="36" w:line="360" w:lineRule="auto"/>
              <w:ind w:left="124"/>
              <w:rPr>
                <w:rFonts w:asciiTheme="minorHAnsi" w:hAnsiTheme="minorHAnsi" w:cstheme="minorHAnsi"/>
                <w:sz w:val="20"/>
                <w:szCs w:val="20"/>
              </w:rPr>
            </w:pPr>
            <w:r w:rsidRPr="00D06324">
              <w:rPr>
                <w:rFonts w:asciiTheme="minorHAnsi" w:hAnsiTheme="minorHAnsi" w:cstheme="minorHAnsi"/>
                <w:spacing w:val="-2"/>
                <w:sz w:val="20"/>
                <w:szCs w:val="20"/>
              </w:rPr>
              <w:t>-0.</w:t>
            </w:r>
            <w:r w:rsidR="00F70215" w:rsidRPr="00D06324">
              <w:rPr>
                <w:rFonts w:asciiTheme="minorHAnsi" w:hAnsiTheme="minorHAnsi" w:cstheme="minorHAnsi"/>
                <w:spacing w:val="-2"/>
                <w:sz w:val="20"/>
                <w:szCs w:val="20"/>
              </w:rPr>
              <w:t>204</w:t>
            </w:r>
          </w:p>
        </w:tc>
        <w:tc>
          <w:tcPr>
            <w:tcW w:w="618" w:type="dxa"/>
            <w:tcBorders>
              <w:top w:val="single" w:sz="4" w:space="0" w:color="000000"/>
            </w:tcBorders>
          </w:tcPr>
          <w:p w14:paraId="503FF75F" w14:textId="77777777" w:rsidR="003C68BB" w:rsidRPr="00D06324" w:rsidRDefault="003C68BB" w:rsidP="008F6141">
            <w:pPr>
              <w:pStyle w:val="TableParagraph"/>
              <w:spacing w:before="35" w:line="360" w:lineRule="auto"/>
              <w:ind w:right="51"/>
              <w:jc w:val="right"/>
              <w:rPr>
                <w:rFonts w:asciiTheme="minorHAnsi" w:hAnsiTheme="minorHAnsi" w:cstheme="minorHAnsi"/>
                <w:b/>
                <w:sz w:val="20"/>
                <w:szCs w:val="20"/>
              </w:rPr>
            </w:pPr>
            <w:r w:rsidRPr="00D06324">
              <w:rPr>
                <w:rFonts w:asciiTheme="minorHAnsi" w:hAnsiTheme="minorHAnsi" w:cstheme="minorHAnsi"/>
                <w:b/>
                <w:spacing w:val="-2"/>
                <w:sz w:val="20"/>
                <w:szCs w:val="20"/>
              </w:rPr>
              <w:t>&lt;.001</w:t>
            </w:r>
          </w:p>
        </w:tc>
        <w:tc>
          <w:tcPr>
            <w:tcW w:w="119" w:type="dxa"/>
            <w:tcBorders>
              <w:top w:val="single" w:sz="4" w:space="0" w:color="000000"/>
            </w:tcBorders>
          </w:tcPr>
          <w:p w14:paraId="4101E9ED"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tcBorders>
          </w:tcPr>
          <w:p w14:paraId="017810F4" w14:textId="77777777" w:rsidR="003C68BB" w:rsidRPr="00D06324" w:rsidRDefault="003C68BB" w:rsidP="008F6141">
            <w:pPr>
              <w:pStyle w:val="TableParagraph"/>
              <w:spacing w:before="36" w:line="360" w:lineRule="auto"/>
              <w:ind w:right="109"/>
              <w:jc w:val="right"/>
              <w:rPr>
                <w:rFonts w:asciiTheme="minorHAnsi" w:hAnsiTheme="minorHAnsi" w:cstheme="minorHAnsi"/>
                <w:sz w:val="20"/>
                <w:szCs w:val="20"/>
              </w:rPr>
            </w:pPr>
            <w:r w:rsidRPr="00D06324">
              <w:rPr>
                <w:rFonts w:asciiTheme="minorHAnsi" w:hAnsiTheme="minorHAnsi" w:cstheme="minorHAnsi"/>
                <w:spacing w:val="-4"/>
                <w:sz w:val="20"/>
                <w:szCs w:val="20"/>
              </w:rPr>
              <w:t>1711</w:t>
            </w:r>
          </w:p>
        </w:tc>
        <w:tc>
          <w:tcPr>
            <w:tcW w:w="783" w:type="dxa"/>
            <w:tcBorders>
              <w:top w:val="single" w:sz="4" w:space="0" w:color="000000"/>
            </w:tcBorders>
          </w:tcPr>
          <w:p w14:paraId="762F0AAC" w14:textId="313D4916" w:rsidR="003C68BB" w:rsidRPr="00D06324" w:rsidRDefault="003C68BB" w:rsidP="008F6141">
            <w:pPr>
              <w:pStyle w:val="TableParagraph"/>
              <w:spacing w:before="36" w:line="360" w:lineRule="auto"/>
              <w:ind w:right="139"/>
              <w:jc w:val="right"/>
              <w:rPr>
                <w:rFonts w:asciiTheme="minorHAnsi" w:hAnsiTheme="minorHAnsi" w:cstheme="minorHAnsi"/>
                <w:sz w:val="20"/>
                <w:szCs w:val="20"/>
              </w:rPr>
            </w:pPr>
            <w:r w:rsidRPr="00D06324">
              <w:rPr>
                <w:rFonts w:asciiTheme="minorHAnsi" w:hAnsiTheme="minorHAnsi" w:cstheme="minorHAnsi"/>
                <w:spacing w:val="-2"/>
                <w:sz w:val="20"/>
                <w:szCs w:val="20"/>
              </w:rPr>
              <w:t>-0.</w:t>
            </w:r>
            <w:r w:rsidR="007A2057" w:rsidRPr="00D06324">
              <w:rPr>
                <w:rFonts w:asciiTheme="minorHAnsi" w:hAnsiTheme="minorHAnsi" w:cstheme="minorHAnsi"/>
                <w:spacing w:val="-2"/>
                <w:sz w:val="20"/>
                <w:szCs w:val="20"/>
              </w:rPr>
              <w:t>5</w:t>
            </w:r>
            <w:r w:rsidR="007A2057">
              <w:rPr>
                <w:rFonts w:asciiTheme="minorHAnsi" w:hAnsiTheme="minorHAnsi" w:cstheme="minorHAnsi"/>
                <w:spacing w:val="-2"/>
                <w:sz w:val="20"/>
                <w:szCs w:val="20"/>
              </w:rPr>
              <w:t>46</w:t>
            </w:r>
          </w:p>
        </w:tc>
        <w:tc>
          <w:tcPr>
            <w:tcW w:w="611" w:type="dxa"/>
            <w:tcBorders>
              <w:top w:val="single" w:sz="4" w:space="0" w:color="000000"/>
            </w:tcBorders>
          </w:tcPr>
          <w:p w14:paraId="05B964DF" w14:textId="77777777" w:rsidR="003C68BB" w:rsidRPr="00D06324" w:rsidRDefault="003C68BB" w:rsidP="008F6141">
            <w:pPr>
              <w:pStyle w:val="TableParagraph"/>
              <w:spacing w:before="35" w:line="360" w:lineRule="auto"/>
              <w:ind w:right="48"/>
              <w:jc w:val="right"/>
              <w:rPr>
                <w:rFonts w:asciiTheme="minorHAnsi" w:hAnsiTheme="minorHAnsi" w:cstheme="minorHAnsi"/>
                <w:b/>
                <w:sz w:val="20"/>
                <w:szCs w:val="20"/>
              </w:rPr>
            </w:pPr>
            <w:r w:rsidRPr="00D06324">
              <w:rPr>
                <w:rFonts w:asciiTheme="minorHAnsi" w:hAnsiTheme="minorHAnsi" w:cstheme="minorHAnsi"/>
                <w:b/>
                <w:spacing w:val="-2"/>
                <w:sz w:val="20"/>
                <w:szCs w:val="20"/>
              </w:rPr>
              <w:t>&lt;.001</w:t>
            </w:r>
          </w:p>
        </w:tc>
        <w:tc>
          <w:tcPr>
            <w:tcW w:w="119" w:type="dxa"/>
            <w:tcBorders>
              <w:top w:val="single" w:sz="4" w:space="0" w:color="000000"/>
            </w:tcBorders>
          </w:tcPr>
          <w:p w14:paraId="345F6BBF"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tcBorders>
          </w:tcPr>
          <w:p w14:paraId="4BB542B9" w14:textId="77777777" w:rsidR="003C68BB" w:rsidRPr="007A2057" w:rsidRDefault="003C68BB" w:rsidP="008F6141">
            <w:pPr>
              <w:pStyle w:val="TableParagraph"/>
              <w:spacing w:before="36" w:line="360" w:lineRule="auto"/>
              <w:ind w:right="107"/>
              <w:jc w:val="right"/>
              <w:rPr>
                <w:rFonts w:asciiTheme="minorHAnsi" w:hAnsiTheme="minorHAnsi" w:cstheme="minorHAnsi"/>
                <w:sz w:val="20"/>
                <w:szCs w:val="20"/>
              </w:rPr>
            </w:pPr>
            <w:r w:rsidRPr="007A2057">
              <w:rPr>
                <w:rFonts w:asciiTheme="minorHAnsi" w:hAnsiTheme="minorHAnsi" w:cstheme="minorHAnsi"/>
                <w:spacing w:val="-4"/>
                <w:sz w:val="20"/>
                <w:szCs w:val="20"/>
              </w:rPr>
              <w:t>1695</w:t>
            </w:r>
          </w:p>
        </w:tc>
        <w:tc>
          <w:tcPr>
            <w:tcW w:w="753" w:type="dxa"/>
            <w:tcBorders>
              <w:top w:val="single" w:sz="4" w:space="0" w:color="000000"/>
            </w:tcBorders>
          </w:tcPr>
          <w:p w14:paraId="03CD7FDD" w14:textId="6566A1B7" w:rsidR="003C68BB" w:rsidRPr="007A2057" w:rsidRDefault="003C68BB" w:rsidP="008F6141">
            <w:pPr>
              <w:pStyle w:val="TableParagraph"/>
              <w:spacing w:before="36" w:line="360" w:lineRule="auto"/>
              <w:ind w:right="106"/>
              <w:jc w:val="right"/>
              <w:rPr>
                <w:rFonts w:asciiTheme="minorHAnsi" w:hAnsiTheme="minorHAnsi" w:cstheme="minorHAnsi"/>
                <w:sz w:val="20"/>
                <w:szCs w:val="20"/>
              </w:rPr>
            </w:pPr>
            <w:r w:rsidRPr="007A2057">
              <w:rPr>
                <w:rFonts w:asciiTheme="minorHAnsi" w:hAnsiTheme="minorHAnsi" w:cstheme="minorHAnsi"/>
                <w:spacing w:val="-2"/>
                <w:sz w:val="20"/>
                <w:szCs w:val="20"/>
              </w:rPr>
              <w:t>-0.</w:t>
            </w:r>
            <w:r w:rsidR="007A2057" w:rsidRPr="007A2057">
              <w:rPr>
                <w:rFonts w:asciiTheme="minorHAnsi" w:hAnsiTheme="minorHAnsi" w:cstheme="minorHAnsi"/>
                <w:spacing w:val="-2"/>
                <w:sz w:val="20"/>
                <w:szCs w:val="20"/>
              </w:rPr>
              <w:t>5</w:t>
            </w:r>
            <w:r w:rsidR="007A2057">
              <w:rPr>
                <w:rFonts w:asciiTheme="minorHAnsi" w:hAnsiTheme="minorHAnsi" w:cstheme="minorHAnsi"/>
                <w:spacing w:val="-2"/>
                <w:sz w:val="20"/>
                <w:szCs w:val="20"/>
              </w:rPr>
              <w:t>27</w:t>
            </w:r>
          </w:p>
        </w:tc>
        <w:tc>
          <w:tcPr>
            <w:tcW w:w="641" w:type="dxa"/>
            <w:tcBorders>
              <w:top w:val="single" w:sz="4" w:space="0" w:color="000000"/>
            </w:tcBorders>
          </w:tcPr>
          <w:p w14:paraId="7DAEEDCA" w14:textId="77777777" w:rsidR="003C68BB" w:rsidRPr="007A2057" w:rsidRDefault="003C68BB" w:rsidP="008F6141">
            <w:pPr>
              <w:pStyle w:val="TableParagraph"/>
              <w:spacing w:before="35" w:line="360" w:lineRule="auto"/>
              <w:ind w:right="45"/>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59" w:type="dxa"/>
            <w:tcBorders>
              <w:top w:val="single" w:sz="4" w:space="0" w:color="000000"/>
            </w:tcBorders>
          </w:tcPr>
          <w:p w14:paraId="3AE55A8A" w14:textId="77777777" w:rsidR="003C68BB" w:rsidRPr="007A2057" w:rsidRDefault="003C68BB" w:rsidP="008F6141">
            <w:pPr>
              <w:pStyle w:val="TableParagraph"/>
              <w:spacing w:line="360" w:lineRule="auto"/>
              <w:rPr>
                <w:rFonts w:asciiTheme="minorHAnsi" w:hAnsiTheme="minorHAnsi" w:cstheme="minorHAnsi"/>
                <w:sz w:val="20"/>
                <w:szCs w:val="20"/>
              </w:rPr>
            </w:pPr>
          </w:p>
        </w:tc>
      </w:tr>
      <w:tr w:rsidR="003C68BB" w:rsidRPr="00F70215" w14:paraId="50F4250C" w14:textId="77777777" w:rsidTr="008F6141">
        <w:trPr>
          <w:trHeight w:val="239"/>
        </w:trPr>
        <w:tc>
          <w:tcPr>
            <w:tcW w:w="781" w:type="dxa"/>
          </w:tcPr>
          <w:p w14:paraId="27D3186D"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1294" w:type="dxa"/>
          </w:tcPr>
          <w:p w14:paraId="685CC378" w14:textId="77777777" w:rsidR="003C68BB" w:rsidRPr="007A2057" w:rsidRDefault="003C68BB" w:rsidP="008F6141">
            <w:pPr>
              <w:pStyle w:val="TableParagraph"/>
              <w:spacing w:line="360" w:lineRule="auto"/>
              <w:ind w:left="120"/>
              <w:rPr>
                <w:rFonts w:asciiTheme="minorHAnsi" w:hAnsiTheme="minorHAnsi" w:cstheme="minorHAnsi"/>
                <w:sz w:val="20"/>
                <w:szCs w:val="20"/>
              </w:rPr>
            </w:pPr>
            <w:r w:rsidRPr="007A2057">
              <w:rPr>
                <w:rFonts w:asciiTheme="minorHAnsi" w:hAnsiTheme="minorHAnsi" w:cstheme="minorHAnsi"/>
                <w:spacing w:val="-2"/>
                <w:sz w:val="20"/>
                <w:szCs w:val="20"/>
              </w:rPr>
              <w:t>arterial</w:t>
            </w:r>
          </w:p>
        </w:tc>
        <w:tc>
          <w:tcPr>
            <w:tcW w:w="577" w:type="dxa"/>
          </w:tcPr>
          <w:p w14:paraId="49C3C36F" w14:textId="77777777" w:rsidR="003C68BB" w:rsidRPr="007A2057" w:rsidRDefault="003C68BB" w:rsidP="008F6141">
            <w:pPr>
              <w:pStyle w:val="TableParagraph"/>
              <w:spacing w:line="360" w:lineRule="auto"/>
              <w:ind w:right="115"/>
              <w:jc w:val="right"/>
              <w:rPr>
                <w:rFonts w:asciiTheme="minorHAnsi" w:hAnsiTheme="minorHAnsi" w:cstheme="minorHAnsi"/>
                <w:sz w:val="20"/>
                <w:szCs w:val="20"/>
              </w:rPr>
            </w:pPr>
            <w:r w:rsidRPr="007A2057">
              <w:rPr>
                <w:rFonts w:asciiTheme="minorHAnsi" w:hAnsiTheme="minorHAnsi" w:cstheme="minorHAnsi"/>
                <w:spacing w:val="-4"/>
                <w:sz w:val="20"/>
                <w:szCs w:val="20"/>
              </w:rPr>
              <w:t>1564</w:t>
            </w:r>
          </w:p>
        </w:tc>
        <w:tc>
          <w:tcPr>
            <w:tcW w:w="753" w:type="dxa"/>
          </w:tcPr>
          <w:p w14:paraId="762D684A" w14:textId="490792F9" w:rsidR="003C68BB" w:rsidRPr="007A2057" w:rsidRDefault="003C68BB" w:rsidP="008F6141">
            <w:pPr>
              <w:pStyle w:val="TableParagraph"/>
              <w:spacing w:line="360" w:lineRule="auto"/>
              <w:ind w:right="114"/>
              <w:jc w:val="right"/>
              <w:rPr>
                <w:rFonts w:asciiTheme="minorHAnsi" w:hAnsiTheme="minorHAnsi" w:cstheme="minorHAnsi"/>
                <w:sz w:val="20"/>
                <w:szCs w:val="20"/>
              </w:rPr>
            </w:pPr>
            <w:r w:rsidRPr="007A2057">
              <w:rPr>
                <w:rFonts w:asciiTheme="minorHAnsi" w:hAnsiTheme="minorHAnsi" w:cstheme="minorHAnsi"/>
                <w:spacing w:val="-2"/>
                <w:sz w:val="20"/>
                <w:szCs w:val="20"/>
              </w:rPr>
              <w:t>-0.1</w:t>
            </w:r>
            <w:r w:rsidR="00F70215" w:rsidRPr="007A2057">
              <w:rPr>
                <w:rFonts w:asciiTheme="minorHAnsi" w:hAnsiTheme="minorHAnsi" w:cstheme="minorHAnsi"/>
                <w:spacing w:val="-2"/>
                <w:sz w:val="20"/>
                <w:szCs w:val="20"/>
              </w:rPr>
              <w:t>13</w:t>
            </w:r>
          </w:p>
        </w:tc>
        <w:tc>
          <w:tcPr>
            <w:tcW w:w="641" w:type="dxa"/>
          </w:tcPr>
          <w:p w14:paraId="4706DF76" w14:textId="77777777" w:rsidR="003C68BB" w:rsidRPr="007A2057" w:rsidRDefault="003C68BB" w:rsidP="008F6141">
            <w:pPr>
              <w:pStyle w:val="TableParagraph"/>
              <w:spacing w:line="360" w:lineRule="auto"/>
              <w:ind w:right="54"/>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119" w:type="dxa"/>
          </w:tcPr>
          <w:p w14:paraId="6DB78004"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577" w:type="dxa"/>
          </w:tcPr>
          <w:p w14:paraId="33B7049A" w14:textId="77777777" w:rsidR="003C68BB" w:rsidRPr="007A2057" w:rsidRDefault="003C68BB" w:rsidP="008F6141">
            <w:pPr>
              <w:pStyle w:val="TableParagraph"/>
              <w:spacing w:line="360" w:lineRule="auto"/>
              <w:ind w:right="112"/>
              <w:jc w:val="right"/>
              <w:rPr>
                <w:rFonts w:asciiTheme="minorHAnsi" w:hAnsiTheme="minorHAnsi" w:cstheme="minorHAnsi"/>
                <w:sz w:val="20"/>
                <w:szCs w:val="20"/>
              </w:rPr>
            </w:pPr>
            <w:r w:rsidRPr="007A2057">
              <w:rPr>
                <w:rFonts w:asciiTheme="minorHAnsi" w:hAnsiTheme="minorHAnsi" w:cstheme="minorHAnsi"/>
                <w:spacing w:val="-4"/>
                <w:sz w:val="20"/>
                <w:szCs w:val="20"/>
              </w:rPr>
              <w:t>1553</w:t>
            </w:r>
          </w:p>
        </w:tc>
        <w:tc>
          <w:tcPr>
            <w:tcW w:w="776" w:type="dxa"/>
          </w:tcPr>
          <w:p w14:paraId="0F38580C" w14:textId="1077FC58" w:rsidR="003C68BB" w:rsidRPr="007A2057" w:rsidRDefault="003C68BB" w:rsidP="008F6141">
            <w:pPr>
              <w:pStyle w:val="TableParagraph"/>
              <w:spacing w:line="360" w:lineRule="auto"/>
              <w:ind w:left="124"/>
              <w:rPr>
                <w:rFonts w:asciiTheme="minorHAnsi" w:hAnsiTheme="minorHAnsi" w:cstheme="minorHAnsi"/>
                <w:sz w:val="20"/>
                <w:szCs w:val="20"/>
              </w:rPr>
            </w:pPr>
            <w:r w:rsidRPr="007A2057">
              <w:rPr>
                <w:rFonts w:asciiTheme="minorHAnsi" w:hAnsiTheme="minorHAnsi" w:cstheme="minorHAnsi"/>
                <w:spacing w:val="-2"/>
                <w:sz w:val="20"/>
                <w:szCs w:val="20"/>
              </w:rPr>
              <w:t>-0.</w:t>
            </w:r>
            <w:r w:rsidR="00F70215" w:rsidRPr="007A2057">
              <w:rPr>
                <w:rFonts w:asciiTheme="minorHAnsi" w:hAnsiTheme="minorHAnsi" w:cstheme="minorHAnsi"/>
                <w:spacing w:val="-2"/>
                <w:sz w:val="20"/>
                <w:szCs w:val="20"/>
              </w:rPr>
              <w:t>273</w:t>
            </w:r>
          </w:p>
        </w:tc>
        <w:tc>
          <w:tcPr>
            <w:tcW w:w="618" w:type="dxa"/>
          </w:tcPr>
          <w:p w14:paraId="7F967E80" w14:textId="77777777" w:rsidR="003C68BB" w:rsidRPr="007A2057" w:rsidRDefault="003C68BB" w:rsidP="008F6141">
            <w:pPr>
              <w:pStyle w:val="TableParagraph"/>
              <w:spacing w:line="360" w:lineRule="auto"/>
              <w:ind w:right="51"/>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119" w:type="dxa"/>
          </w:tcPr>
          <w:p w14:paraId="4B7FF2E7"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577" w:type="dxa"/>
          </w:tcPr>
          <w:p w14:paraId="0696723F" w14:textId="77777777" w:rsidR="003C68BB" w:rsidRPr="007A2057" w:rsidRDefault="003C68BB" w:rsidP="008F6141">
            <w:pPr>
              <w:pStyle w:val="TableParagraph"/>
              <w:spacing w:line="360" w:lineRule="auto"/>
              <w:ind w:right="109"/>
              <w:jc w:val="right"/>
              <w:rPr>
                <w:rFonts w:asciiTheme="minorHAnsi" w:hAnsiTheme="minorHAnsi" w:cstheme="minorHAnsi"/>
                <w:sz w:val="20"/>
                <w:szCs w:val="20"/>
              </w:rPr>
            </w:pPr>
            <w:r w:rsidRPr="007A2057">
              <w:rPr>
                <w:rFonts w:asciiTheme="minorHAnsi" w:hAnsiTheme="minorHAnsi" w:cstheme="minorHAnsi"/>
                <w:spacing w:val="-4"/>
                <w:sz w:val="20"/>
                <w:szCs w:val="20"/>
              </w:rPr>
              <w:t>1551</w:t>
            </w:r>
          </w:p>
        </w:tc>
        <w:tc>
          <w:tcPr>
            <w:tcW w:w="783" w:type="dxa"/>
          </w:tcPr>
          <w:p w14:paraId="54A984B2" w14:textId="68C98C72" w:rsidR="003C68BB" w:rsidRPr="007A2057" w:rsidRDefault="003C68BB" w:rsidP="008F6141">
            <w:pPr>
              <w:pStyle w:val="TableParagraph"/>
              <w:spacing w:line="360" w:lineRule="auto"/>
              <w:ind w:right="139"/>
              <w:jc w:val="right"/>
              <w:rPr>
                <w:rFonts w:asciiTheme="minorHAnsi" w:hAnsiTheme="minorHAnsi" w:cstheme="minorHAnsi"/>
                <w:sz w:val="20"/>
                <w:szCs w:val="20"/>
              </w:rPr>
            </w:pPr>
            <w:r w:rsidRPr="007A2057">
              <w:rPr>
                <w:rFonts w:asciiTheme="minorHAnsi" w:hAnsiTheme="minorHAnsi" w:cstheme="minorHAnsi"/>
                <w:spacing w:val="-2"/>
                <w:sz w:val="20"/>
                <w:szCs w:val="20"/>
              </w:rPr>
              <w:t>-0.</w:t>
            </w:r>
            <w:r w:rsidR="007A2057" w:rsidRPr="007A2057">
              <w:rPr>
                <w:rFonts w:asciiTheme="minorHAnsi" w:hAnsiTheme="minorHAnsi" w:cstheme="minorHAnsi"/>
                <w:spacing w:val="-2"/>
                <w:sz w:val="20"/>
                <w:szCs w:val="20"/>
              </w:rPr>
              <w:t>4</w:t>
            </w:r>
            <w:r w:rsidR="007A2057">
              <w:rPr>
                <w:rFonts w:asciiTheme="minorHAnsi" w:hAnsiTheme="minorHAnsi" w:cstheme="minorHAnsi"/>
                <w:spacing w:val="-2"/>
                <w:sz w:val="20"/>
                <w:szCs w:val="20"/>
              </w:rPr>
              <w:t>67</w:t>
            </w:r>
          </w:p>
        </w:tc>
        <w:tc>
          <w:tcPr>
            <w:tcW w:w="611" w:type="dxa"/>
          </w:tcPr>
          <w:p w14:paraId="06548825" w14:textId="77777777" w:rsidR="003C68BB" w:rsidRPr="007A2057" w:rsidRDefault="003C68BB" w:rsidP="008F6141">
            <w:pPr>
              <w:pStyle w:val="TableParagraph"/>
              <w:spacing w:line="360" w:lineRule="auto"/>
              <w:ind w:right="48"/>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119" w:type="dxa"/>
          </w:tcPr>
          <w:p w14:paraId="73F7A0FF"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577" w:type="dxa"/>
          </w:tcPr>
          <w:p w14:paraId="7DE84142" w14:textId="77777777" w:rsidR="003C68BB" w:rsidRPr="007A2057" w:rsidRDefault="003C68BB" w:rsidP="008F6141">
            <w:pPr>
              <w:pStyle w:val="TableParagraph"/>
              <w:spacing w:line="360" w:lineRule="auto"/>
              <w:ind w:right="107"/>
              <w:jc w:val="right"/>
              <w:rPr>
                <w:rFonts w:asciiTheme="minorHAnsi" w:hAnsiTheme="minorHAnsi" w:cstheme="minorHAnsi"/>
                <w:sz w:val="20"/>
                <w:szCs w:val="20"/>
              </w:rPr>
            </w:pPr>
            <w:r w:rsidRPr="007A2057">
              <w:rPr>
                <w:rFonts w:asciiTheme="minorHAnsi" w:hAnsiTheme="minorHAnsi" w:cstheme="minorHAnsi"/>
                <w:spacing w:val="-4"/>
                <w:sz w:val="20"/>
                <w:szCs w:val="20"/>
              </w:rPr>
              <w:t>1550</w:t>
            </w:r>
          </w:p>
        </w:tc>
        <w:tc>
          <w:tcPr>
            <w:tcW w:w="753" w:type="dxa"/>
          </w:tcPr>
          <w:p w14:paraId="521C6D19" w14:textId="7A868E37" w:rsidR="003C68BB" w:rsidRPr="007A2057" w:rsidRDefault="003C68BB" w:rsidP="008F6141">
            <w:pPr>
              <w:pStyle w:val="TableParagraph"/>
              <w:spacing w:line="360" w:lineRule="auto"/>
              <w:ind w:right="106"/>
              <w:jc w:val="right"/>
              <w:rPr>
                <w:rFonts w:asciiTheme="minorHAnsi" w:hAnsiTheme="minorHAnsi" w:cstheme="minorHAnsi"/>
                <w:sz w:val="20"/>
                <w:szCs w:val="20"/>
              </w:rPr>
            </w:pPr>
            <w:r w:rsidRPr="007A2057">
              <w:rPr>
                <w:rFonts w:asciiTheme="minorHAnsi" w:hAnsiTheme="minorHAnsi" w:cstheme="minorHAnsi"/>
                <w:spacing w:val="-2"/>
                <w:sz w:val="20"/>
                <w:szCs w:val="20"/>
              </w:rPr>
              <w:t>-0.</w:t>
            </w:r>
            <w:r w:rsidR="007A2057" w:rsidRPr="007A2057">
              <w:rPr>
                <w:rFonts w:asciiTheme="minorHAnsi" w:hAnsiTheme="minorHAnsi" w:cstheme="minorHAnsi"/>
                <w:spacing w:val="-2"/>
                <w:sz w:val="20"/>
                <w:szCs w:val="20"/>
              </w:rPr>
              <w:t>3</w:t>
            </w:r>
            <w:r w:rsidR="007A2057">
              <w:rPr>
                <w:rFonts w:asciiTheme="minorHAnsi" w:hAnsiTheme="minorHAnsi" w:cstheme="minorHAnsi"/>
                <w:spacing w:val="-2"/>
                <w:sz w:val="20"/>
                <w:szCs w:val="20"/>
              </w:rPr>
              <w:t>98</w:t>
            </w:r>
          </w:p>
        </w:tc>
        <w:tc>
          <w:tcPr>
            <w:tcW w:w="641" w:type="dxa"/>
          </w:tcPr>
          <w:p w14:paraId="2792361E" w14:textId="77777777" w:rsidR="003C68BB" w:rsidRPr="007A2057" w:rsidRDefault="003C68BB" w:rsidP="008F6141">
            <w:pPr>
              <w:pStyle w:val="TableParagraph"/>
              <w:spacing w:line="360" w:lineRule="auto"/>
              <w:ind w:right="45"/>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59" w:type="dxa"/>
          </w:tcPr>
          <w:p w14:paraId="2F32F52A" w14:textId="77777777" w:rsidR="003C68BB" w:rsidRPr="007A2057" w:rsidRDefault="003C68BB" w:rsidP="008F6141">
            <w:pPr>
              <w:pStyle w:val="TableParagraph"/>
              <w:spacing w:line="360" w:lineRule="auto"/>
              <w:rPr>
                <w:rFonts w:asciiTheme="minorHAnsi" w:hAnsiTheme="minorHAnsi" w:cstheme="minorHAnsi"/>
                <w:sz w:val="20"/>
                <w:szCs w:val="20"/>
              </w:rPr>
            </w:pPr>
          </w:p>
        </w:tc>
      </w:tr>
      <w:tr w:rsidR="003C68BB" w:rsidRPr="00F70215" w14:paraId="4FB5517A" w14:textId="77777777" w:rsidTr="008F6141">
        <w:trPr>
          <w:trHeight w:val="239"/>
        </w:trPr>
        <w:tc>
          <w:tcPr>
            <w:tcW w:w="781" w:type="dxa"/>
          </w:tcPr>
          <w:p w14:paraId="413E2091"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1294" w:type="dxa"/>
          </w:tcPr>
          <w:p w14:paraId="0774210A" w14:textId="77777777" w:rsidR="003C68BB" w:rsidRPr="007A2057" w:rsidRDefault="003C68BB" w:rsidP="008F6141">
            <w:pPr>
              <w:pStyle w:val="TableParagraph"/>
              <w:spacing w:line="360" w:lineRule="auto"/>
              <w:ind w:left="120"/>
              <w:rPr>
                <w:rFonts w:asciiTheme="minorHAnsi" w:hAnsiTheme="minorHAnsi" w:cstheme="minorHAnsi"/>
                <w:sz w:val="20"/>
                <w:szCs w:val="20"/>
              </w:rPr>
            </w:pPr>
            <w:r w:rsidRPr="007A2057">
              <w:rPr>
                <w:rFonts w:asciiTheme="minorHAnsi" w:hAnsiTheme="minorHAnsi" w:cstheme="minorHAnsi"/>
                <w:spacing w:val="-2"/>
                <w:sz w:val="20"/>
                <w:szCs w:val="20"/>
              </w:rPr>
              <w:t>venous</w:t>
            </w:r>
          </w:p>
        </w:tc>
        <w:tc>
          <w:tcPr>
            <w:tcW w:w="577" w:type="dxa"/>
          </w:tcPr>
          <w:p w14:paraId="0D241F41" w14:textId="77777777" w:rsidR="003C68BB" w:rsidRPr="007A2057" w:rsidRDefault="003C68BB" w:rsidP="008F6141">
            <w:pPr>
              <w:pStyle w:val="TableParagraph"/>
              <w:spacing w:line="360" w:lineRule="auto"/>
              <w:ind w:right="115"/>
              <w:jc w:val="right"/>
              <w:rPr>
                <w:rFonts w:asciiTheme="minorHAnsi" w:hAnsiTheme="minorHAnsi" w:cstheme="minorHAnsi"/>
                <w:sz w:val="20"/>
                <w:szCs w:val="20"/>
              </w:rPr>
            </w:pPr>
            <w:r w:rsidRPr="007A2057">
              <w:rPr>
                <w:rFonts w:asciiTheme="minorHAnsi" w:hAnsiTheme="minorHAnsi" w:cstheme="minorHAnsi"/>
                <w:spacing w:val="-5"/>
                <w:sz w:val="20"/>
                <w:szCs w:val="20"/>
              </w:rPr>
              <w:t>197</w:t>
            </w:r>
          </w:p>
        </w:tc>
        <w:tc>
          <w:tcPr>
            <w:tcW w:w="753" w:type="dxa"/>
          </w:tcPr>
          <w:p w14:paraId="3DCFB0F1" w14:textId="3F7406C4" w:rsidR="003C68BB" w:rsidRPr="007A2057" w:rsidRDefault="003C68BB" w:rsidP="008F6141">
            <w:pPr>
              <w:pStyle w:val="TableParagraph"/>
              <w:spacing w:line="360" w:lineRule="auto"/>
              <w:ind w:right="114"/>
              <w:jc w:val="right"/>
              <w:rPr>
                <w:rFonts w:asciiTheme="minorHAnsi" w:hAnsiTheme="minorHAnsi" w:cstheme="minorHAnsi"/>
                <w:sz w:val="20"/>
                <w:szCs w:val="20"/>
              </w:rPr>
            </w:pPr>
            <w:r w:rsidRPr="007A2057">
              <w:rPr>
                <w:rFonts w:asciiTheme="minorHAnsi" w:hAnsiTheme="minorHAnsi" w:cstheme="minorHAnsi"/>
                <w:spacing w:val="-2"/>
                <w:sz w:val="20"/>
                <w:szCs w:val="20"/>
              </w:rPr>
              <w:t>-0.0</w:t>
            </w:r>
            <w:r w:rsidR="00F70215" w:rsidRPr="007A2057">
              <w:rPr>
                <w:rFonts w:asciiTheme="minorHAnsi" w:hAnsiTheme="minorHAnsi" w:cstheme="minorHAnsi"/>
                <w:spacing w:val="-2"/>
                <w:sz w:val="20"/>
                <w:szCs w:val="20"/>
              </w:rPr>
              <w:t>47</w:t>
            </w:r>
          </w:p>
        </w:tc>
        <w:tc>
          <w:tcPr>
            <w:tcW w:w="641" w:type="dxa"/>
          </w:tcPr>
          <w:p w14:paraId="63C3ED75" w14:textId="26C3FC2C" w:rsidR="003C68BB" w:rsidRPr="007A2057" w:rsidRDefault="003C68BB" w:rsidP="008F6141">
            <w:pPr>
              <w:pStyle w:val="TableParagraph"/>
              <w:spacing w:line="360" w:lineRule="auto"/>
              <w:ind w:right="54"/>
              <w:jc w:val="right"/>
              <w:rPr>
                <w:rFonts w:asciiTheme="minorHAnsi" w:hAnsiTheme="minorHAnsi" w:cstheme="minorHAnsi"/>
                <w:sz w:val="20"/>
                <w:szCs w:val="20"/>
              </w:rPr>
            </w:pPr>
            <w:r w:rsidRPr="007A2057">
              <w:rPr>
                <w:rFonts w:asciiTheme="minorHAnsi" w:hAnsiTheme="minorHAnsi" w:cstheme="minorHAnsi"/>
                <w:spacing w:val="-2"/>
                <w:sz w:val="20"/>
                <w:szCs w:val="20"/>
              </w:rPr>
              <w:t>0.</w:t>
            </w:r>
            <w:r w:rsidR="00F70215" w:rsidRPr="007A2057">
              <w:rPr>
                <w:rFonts w:asciiTheme="minorHAnsi" w:hAnsiTheme="minorHAnsi" w:cstheme="minorHAnsi"/>
                <w:spacing w:val="-2"/>
                <w:sz w:val="20"/>
                <w:szCs w:val="20"/>
              </w:rPr>
              <w:t>513</w:t>
            </w:r>
          </w:p>
        </w:tc>
        <w:tc>
          <w:tcPr>
            <w:tcW w:w="119" w:type="dxa"/>
          </w:tcPr>
          <w:p w14:paraId="6E798E86"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577" w:type="dxa"/>
          </w:tcPr>
          <w:p w14:paraId="485D8F88" w14:textId="77777777" w:rsidR="003C68BB" w:rsidRPr="007A2057" w:rsidRDefault="003C68BB" w:rsidP="008F6141">
            <w:pPr>
              <w:pStyle w:val="TableParagraph"/>
              <w:spacing w:line="360" w:lineRule="auto"/>
              <w:ind w:right="112"/>
              <w:jc w:val="right"/>
              <w:rPr>
                <w:rFonts w:asciiTheme="minorHAnsi" w:hAnsiTheme="minorHAnsi" w:cstheme="minorHAnsi"/>
                <w:sz w:val="20"/>
                <w:szCs w:val="20"/>
              </w:rPr>
            </w:pPr>
            <w:r w:rsidRPr="007A2057">
              <w:rPr>
                <w:rFonts w:asciiTheme="minorHAnsi" w:hAnsiTheme="minorHAnsi" w:cstheme="minorHAnsi"/>
                <w:spacing w:val="-5"/>
                <w:sz w:val="20"/>
                <w:szCs w:val="20"/>
              </w:rPr>
              <w:t>164</w:t>
            </w:r>
          </w:p>
        </w:tc>
        <w:tc>
          <w:tcPr>
            <w:tcW w:w="776" w:type="dxa"/>
          </w:tcPr>
          <w:p w14:paraId="485840FA" w14:textId="2E1AF191" w:rsidR="003C68BB" w:rsidRPr="007A2057" w:rsidRDefault="003C68BB" w:rsidP="008F6141">
            <w:pPr>
              <w:pStyle w:val="TableParagraph"/>
              <w:spacing w:line="360" w:lineRule="auto"/>
              <w:ind w:left="124"/>
              <w:rPr>
                <w:rFonts w:asciiTheme="minorHAnsi" w:hAnsiTheme="minorHAnsi" w:cstheme="minorHAnsi"/>
                <w:sz w:val="20"/>
                <w:szCs w:val="20"/>
              </w:rPr>
            </w:pPr>
            <w:r w:rsidRPr="007A2057">
              <w:rPr>
                <w:rFonts w:asciiTheme="minorHAnsi" w:hAnsiTheme="minorHAnsi" w:cstheme="minorHAnsi"/>
                <w:spacing w:val="-2"/>
                <w:sz w:val="20"/>
                <w:szCs w:val="20"/>
              </w:rPr>
              <w:t>-0.</w:t>
            </w:r>
            <w:r w:rsidR="00F70215" w:rsidRPr="007A2057">
              <w:rPr>
                <w:rFonts w:asciiTheme="minorHAnsi" w:hAnsiTheme="minorHAnsi" w:cstheme="minorHAnsi"/>
                <w:spacing w:val="-2"/>
                <w:sz w:val="20"/>
                <w:szCs w:val="20"/>
              </w:rPr>
              <w:t>384</w:t>
            </w:r>
          </w:p>
        </w:tc>
        <w:tc>
          <w:tcPr>
            <w:tcW w:w="618" w:type="dxa"/>
          </w:tcPr>
          <w:p w14:paraId="7CC19839" w14:textId="77777777" w:rsidR="003C68BB" w:rsidRPr="007A2057" w:rsidRDefault="003C68BB" w:rsidP="008F6141">
            <w:pPr>
              <w:pStyle w:val="TableParagraph"/>
              <w:spacing w:line="360" w:lineRule="auto"/>
              <w:ind w:right="51"/>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119" w:type="dxa"/>
          </w:tcPr>
          <w:p w14:paraId="29F9C802"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6E7AAD98" w14:textId="77777777" w:rsidR="003C68BB" w:rsidRPr="008B0A19" w:rsidRDefault="003C68BB" w:rsidP="008F6141">
            <w:pPr>
              <w:pStyle w:val="TableParagraph"/>
              <w:spacing w:line="360" w:lineRule="auto"/>
              <w:ind w:right="109"/>
              <w:jc w:val="right"/>
              <w:rPr>
                <w:rFonts w:asciiTheme="minorHAnsi" w:hAnsiTheme="minorHAnsi" w:cstheme="minorHAnsi"/>
                <w:sz w:val="20"/>
                <w:szCs w:val="20"/>
              </w:rPr>
            </w:pPr>
            <w:r w:rsidRPr="008B0A19">
              <w:rPr>
                <w:rFonts w:asciiTheme="minorHAnsi" w:hAnsiTheme="minorHAnsi" w:cstheme="minorHAnsi"/>
                <w:spacing w:val="-5"/>
                <w:sz w:val="20"/>
                <w:szCs w:val="20"/>
              </w:rPr>
              <w:t>171</w:t>
            </w:r>
          </w:p>
        </w:tc>
        <w:tc>
          <w:tcPr>
            <w:tcW w:w="783" w:type="dxa"/>
          </w:tcPr>
          <w:p w14:paraId="73629B40" w14:textId="0B48C7EB" w:rsidR="003C68BB" w:rsidRPr="007A2057" w:rsidRDefault="003C68BB" w:rsidP="008F6141">
            <w:pPr>
              <w:pStyle w:val="TableParagraph"/>
              <w:spacing w:line="360" w:lineRule="auto"/>
              <w:ind w:right="139"/>
              <w:jc w:val="right"/>
              <w:rPr>
                <w:rFonts w:asciiTheme="minorHAnsi" w:hAnsiTheme="minorHAnsi" w:cstheme="minorHAnsi"/>
                <w:sz w:val="20"/>
                <w:szCs w:val="20"/>
              </w:rPr>
            </w:pPr>
            <w:r w:rsidRPr="008B0A19">
              <w:rPr>
                <w:rFonts w:asciiTheme="minorHAnsi" w:hAnsiTheme="minorHAnsi" w:cstheme="minorHAnsi"/>
                <w:spacing w:val="-2"/>
                <w:sz w:val="20"/>
                <w:szCs w:val="20"/>
              </w:rPr>
              <w:t>-0.</w:t>
            </w:r>
            <w:r w:rsidR="007A2057">
              <w:rPr>
                <w:rFonts w:asciiTheme="minorHAnsi" w:hAnsiTheme="minorHAnsi" w:cstheme="minorHAnsi"/>
                <w:spacing w:val="-2"/>
                <w:sz w:val="20"/>
                <w:szCs w:val="20"/>
              </w:rPr>
              <w:t>711</w:t>
            </w:r>
          </w:p>
        </w:tc>
        <w:tc>
          <w:tcPr>
            <w:tcW w:w="611" w:type="dxa"/>
          </w:tcPr>
          <w:p w14:paraId="28EAC9D5" w14:textId="77777777" w:rsidR="003C68BB" w:rsidRPr="007A2057" w:rsidRDefault="003C68BB" w:rsidP="008F6141">
            <w:pPr>
              <w:pStyle w:val="TableParagraph"/>
              <w:spacing w:line="360" w:lineRule="auto"/>
              <w:ind w:right="48"/>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119" w:type="dxa"/>
          </w:tcPr>
          <w:p w14:paraId="524DB34A"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09E3FF98" w14:textId="77777777" w:rsidR="003C68BB" w:rsidRPr="008B0A19" w:rsidRDefault="003C68BB" w:rsidP="008F6141">
            <w:pPr>
              <w:pStyle w:val="TableParagraph"/>
              <w:spacing w:line="360" w:lineRule="auto"/>
              <w:ind w:right="107"/>
              <w:jc w:val="right"/>
              <w:rPr>
                <w:rFonts w:asciiTheme="minorHAnsi" w:hAnsiTheme="minorHAnsi" w:cstheme="minorHAnsi"/>
                <w:sz w:val="20"/>
                <w:szCs w:val="20"/>
              </w:rPr>
            </w:pPr>
            <w:r w:rsidRPr="008B0A19">
              <w:rPr>
                <w:rFonts w:asciiTheme="minorHAnsi" w:hAnsiTheme="minorHAnsi" w:cstheme="minorHAnsi"/>
                <w:spacing w:val="-5"/>
                <w:sz w:val="20"/>
                <w:szCs w:val="20"/>
              </w:rPr>
              <w:t>157</w:t>
            </w:r>
          </w:p>
        </w:tc>
        <w:tc>
          <w:tcPr>
            <w:tcW w:w="753" w:type="dxa"/>
          </w:tcPr>
          <w:p w14:paraId="0AD1184E" w14:textId="4746080D" w:rsidR="003C68BB" w:rsidRPr="008B0A19" w:rsidRDefault="003C68BB" w:rsidP="008F6141">
            <w:pPr>
              <w:pStyle w:val="TableParagraph"/>
              <w:spacing w:line="360" w:lineRule="auto"/>
              <w:ind w:right="106"/>
              <w:jc w:val="right"/>
              <w:rPr>
                <w:rFonts w:asciiTheme="minorHAnsi" w:hAnsiTheme="minorHAnsi" w:cstheme="minorHAnsi"/>
                <w:sz w:val="20"/>
                <w:szCs w:val="20"/>
              </w:rPr>
            </w:pPr>
            <w:r w:rsidRPr="008B0A19">
              <w:rPr>
                <w:rFonts w:asciiTheme="minorHAnsi" w:hAnsiTheme="minorHAnsi" w:cstheme="minorHAnsi"/>
                <w:spacing w:val="-2"/>
                <w:sz w:val="20"/>
                <w:szCs w:val="20"/>
              </w:rPr>
              <w:t>-0.</w:t>
            </w:r>
            <w:r w:rsidR="007A2057">
              <w:rPr>
                <w:rFonts w:asciiTheme="minorHAnsi" w:hAnsiTheme="minorHAnsi" w:cstheme="minorHAnsi"/>
                <w:spacing w:val="-2"/>
                <w:sz w:val="20"/>
                <w:szCs w:val="20"/>
              </w:rPr>
              <w:t>610</w:t>
            </w:r>
          </w:p>
        </w:tc>
        <w:tc>
          <w:tcPr>
            <w:tcW w:w="641" w:type="dxa"/>
          </w:tcPr>
          <w:p w14:paraId="129E10A7" w14:textId="77777777" w:rsidR="003C68BB" w:rsidRPr="008B0A19" w:rsidRDefault="003C68BB" w:rsidP="008F6141">
            <w:pPr>
              <w:pStyle w:val="TableParagraph"/>
              <w:spacing w:line="360" w:lineRule="auto"/>
              <w:ind w:right="45"/>
              <w:jc w:val="right"/>
              <w:rPr>
                <w:rFonts w:asciiTheme="minorHAnsi" w:hAnsiTheme="minorHAnsi" w:cstheme="minorHAnsi"/>
                <w:b/>
                <w:sz w:val="20"/>
                <w:szCs w:val="20"/>
              </w:rPr>
            </w:pPr>
            <w:r w:rsidRPr="008B0A19">
              <w:rPr>
                <w:rFonts w:asciiTheme="minorHAnsi" w:hAnsiTheme="minorHAnsi" w:cstheme="minorHAnsi"/>
                <w:b/>
                <w:spacing w:val="-2"/>
                <w:sz w:val="20"/>
                <w:szCs w:val="20"/>
              </w:rPr>
              <w:t>&lt;.001</w:t>
            </w:r>
          </w:p>
        </w:tc>
        <w:tc>
          <w:tcPr>
            <w:tcW w:w="59" w:type="dxa"/>
          </w:tcPr>
          <w:p w14:paraId="54F17F81" w14:textId="77777777" w:rsidR="003C68BB" w:rsidRPr="008B0A19" w:rsidRDefault="003C68BB" w:rsidP="008F6141">
            <w:pPr>
              <w:pStyle w:val="TableParagraph"/>
              <w:spacing w:line="360" w:lineRule="auto"/>
              <w:rPr>
                <w:rFonts w:asciiTheme="minorHAnsi" w:hAnsiTheme="minorHAnsi" w:cstheme="minorHAnsi"/>
                <w:sz w:val="20"/>
                <w:szCs w:val="20"/>
              </w:rPr>
            </w:pPr>
          </w:p>
        </w:tc>
      </w:tr>
      <w:tr w:rsidR="003C68BB" w:rsidRPr="00F70215" w14:paraId="3B9A692A" w14:textId="77777777" w:rsidTr="008F6141">
        <w:trPr>
          <w:trHeight w:val="287"/>
        </w:trPr>
        <w:tc>
          <w:tcPr>
            <w:tcW w:w="781" w:type="dxa"/>
            <w:tcBorders>
              <w:bottom w:val="single" w:sz="4" w:space="0" w:color="000000"/>
            </w:tcBorders>
          </w:tcPr>
          <w:p w14:paraId="7A039872"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1294" w:type="dxa"/>
            <w:tcBorders>
              <w:bottom w:val="single" w:sz="4" w:space="0" w:color="000000"/>
            </w:tcBorders>
          </w:tcPr>
          <w:p w14:paraId="76FC5987" w14:textId="77777777" w:rsidR="003C68BB" w:rsidRPr="007A2057" w:rsidRDefault="003C68BB" w:rsidP="008F6141">
            <w:pPr>
              <w:pStyle w:val="TableParagraph"/>
              <w:spacing w:line="360" w:lineRule="auto"/>
              <w:ind w:left="120"/>
              <w:rPr>
                <w:rFonts w:asciiTheme="minorHAnsi" w:hAnsiTheme="minorHAnsi" w:cstheme="minorHAnsi"/>
                <w:sz w:val="20"/>
                <w:szCs w:val="20"/>
              </w:rPr>
            </w:pPr>
            <w:r w:rsidRPr="007A2057">
              <w:rPr>
                <w:rFonts w:asciiTheme="minorHAnsi" w:hAnsiTheme="minorHAnsi" w:cstheme="minorHAnsi"/>
                <w:spacing w:val="-2"/>
                <w:sz w:val="20"/>
                <w:szCs w:val="20"/>
              </w:rPr>
              <w:t>delayed</w:t>
            </w:r>
          </w:p>
        </w:tc>
        <w:tc>
          <w:tcPr>
            <w:tcW w:w="577" w:type="dxa"/>
            <w:tcBorders>
              <w:bottom w:val="single" w:sz="4" w:space="0" w:color="000000"/>
            </w:tcBorders>
          </w:tcPr>
          <w:p w14:paraId="4A038382" w14:textId="77777777" w:rsidR="003C68BB" w:rsidRPr="007A2057" w:rsidRDefault="003C68BB" w:rsidP="008F6141">
            <w:pPr>
              <w:pStyle w:val="TableParagraph"/>
              <w:spacing w:line="360" w:lineRule="auto"/>
              <w:ind w:right="115"/>
              <w:jc w:val="right"/>
              <w:rPr>
                <w:rFonts w:asciiTheme="minorHAnsi" w:hAnsiTheme="minorHAnsi" w:cstheme="minorHAnsi"/>
                <w:sz w:val="20"/>
                <w:szCs w:val="20"/>
              </w:rPr>
            </w:pPr>
            <w:r w:rsidRPr="007A2057">
              <w:rPr>
                <w:rFonts w:asciiTheme="minorHAnsi" w:hAnsiTheme="minorHAnsi" w:cstheme="minorHAnsi"/>
                <w:spacing w:val="-5"/>
                <w:sz w:val="20"/>
                <w:szCs w:val="20"/>
              </w:rPr>
              <w:t>211</w:t>
            </w:r>
          </w:p>
        </w:tc>
        <w:tc>
          <w:tcPr>
            <w:tcW w:w="753" w:type="dxa"/>
            <w:tcBorders>
              <w:bottom w:val="single" w:sz="4" w:space="0" w:color="000000"/>
            </w:tcBorders>
          </w:tcPr>
          <w:p w14:paraId="03D8E89F" w14:textId="47692F0F" w:rsidR="003C68BB" w:rsidRPr="007A2057" w:rsidRDefault="003C68BB" w:rsidP="008F6141">
            <w:pPr>
              <w:pStyle w:val="TableParagraph"/>
              <w:spacing w:line="360" w:lineRule="auto"/>
              <w:ind w:right="114"/>
              <w:jc w:val="right"/>
              <w:rPr>
                <w:rFonts w:asciiTheme="minorHAnsi" w:hAnsiTheme="minorHAnsi" w:cstheme="minorHAnsi"/>
                <w:sz w:val="20"/>
                <w:szCs w:val="20"/>
              </w:rPr>
            </w:pPr>
            <w:r w:rsidRPr="007A2057">
              <w:rPr>
                <w:rFonts w:asciiTheme="minorHAnsi" w:hAnsiTheme="minorHAnsi" w:cstheme="minorHAnsi"/>
                <w:spacing w:val="-2"/>
                <w:sz w:val="20"/>
                <w:szCs w:val="20"/>
              </w:rPr>
              <w:t>-0.</w:t>
            </w:r>
            <w:r w:rsidR="00F70215" w:rsidRPr="007A2057">
              <w:rPr>
                <w:rFonts w:asciiTheme="minorHAnsi" w:hAnsiTheme="minorHAnsi" w:cstheme="minorHAnsi"/>
                <w:spacing w:val="-2"/>
                <w:sz w:val="20"/>
                <w:szCs w:val="20"/>
              </w:rPr>
              <w:t>126</w:t>
            </w:r>
          </w:p>
        </w:tc>
        <w:tc>
          <w:tcPr>
            <w:tcW w:w="641" w:type="dxa"/>
            <w:tcBorders>
              <w:bottom w:val="single" w:sz="4" w:space="0" w:color="000000"/>
            </w:tcBorders>
          </w:tcPr>
          <w:p w14:paraId="3360DFCC" w14:textId="7468601B" w:rsidR="003C68BB" w:rsidRPr="007A2057" w:rsidRDefault="003C68BB" w:rsidP="008F6141">
            <w:pPr>
              <w:pStyle w:val="TableParagraph"/>
              <w:spacing w:line="360" w:lineRule="auto"/>
              <w:ind w:right="54"/>
              <w:jc w:val="right"/>
              <w:rPr>
                <w:rFonts w:asciiTheme="minorHAnsi" w:hAnsiTheme="minorHAnsi" w:cstheme="minorHAnsi"/>
                <w:bCs/>
                <w:sz w:val="20"/>
                <w:szCs w:val="20"/>
              </w:rPr>
            </w:pPr>
            <w:r w:rsidRPr="007A2057">
              <w:rPr>
                <w:rFonts w:asciiTheme="minorHAnsi" w:hAnsiTheme="minorHAnsi" w:cstheme="minorHAnsi"/>
                <w:bCs/>
                <w:spacing w:val="-2"/>
                <w:sz w:val="20"/>
                <w:szCs w:val="20"/>
              </w:rPr>
              <w:t>0.</w:t>
            </w:r>
            <w:r w:rsidR="00F70215" w:rsidRPr="007A2057">
              <w:rPr>
                <w:rFonts w:asciiTheme="minorHAnsi" w:hAnsiTheme="minorHAnsi" w:cstheme="minorHAnsi"/>
                <w:bCs/>
                <w:spacing w:val="-2"/>
                <w:sz w:val="20"/>
                <w:szCs w:val="20"/>
              </w:rPr>
              <w:t>068</w:t>
            </w:r>
          </w:p>
        </w:tc>
        <w:tc>
          <w:tcPr>
            <w:tcW w:w="119" w:type="dxa"/>
            <w:tcBorders>
              <w:bottom w:val="single" w:sz="4" w:space="0" w:color="000000"/>
            </w:tcBorders>
          </w:tcPr>
          <w:p w14:paraId="26766C41" w14:textId="77777777" w:rsidR="003C68BB" w:rsidRPr="007A2057" w:rsidRDefault="003C68BB" w:rsidP="008F6141">
            <w:pPr>
              <w:pStyle w:val="TableParagraph"/>
              <w:spacing w:line="360" w:lineRule="auto"/>
              <w:rPr>
                <w:rFonts w:asciiTheme="minorHAnsi" w:hAnsiTheme="minorHAnsi" w:cstheme="minorHAnsi"/>
                <w:sz w:val="20"/>
                <w:szCs w:val="20"/>
              </w:rPr>
            </w:pPr>
          </w:p>
        </w:tc>
        <w:tc>
          <w:tcPr>
            <w:tcW w:w="577" w:type="dxa"/>
            <w:tcBorders>
              <w:bottom w:val="single" w:sz="4" w:space="0" w:color="000000"/>
            </w:tcBorders>
          </w:tcPr>
          <w:p w14:paraId="2823B69B" w14:textId="77777777" w:rsidR="003C68BB" w:rsidRPr="007A2057" w:rsidRDefault="003C68BB" w:rsidP="008F6141">
            <w:pPr>
              <w:pStyle w:val="TableParagraph"/>
              <w:spacing w:line="360" w:lineRule="auto"/>
              <w:ind w:right="112"/>
              <w:jc w:val="right"/>
              <w:rPr>
                <w:rFonts w:asciiTheme="minorHAnsi" w:hAnsiTheme="minorHAnsi" w:cstheme="minorHAnsi"/>
                <w:sz w:val="20"/>
                <w:szCs w:val="20"/>
              </w:rPr>
            </w:pPr>
            <w:r w:rsidRPr="007A2057">
              <w:rPr>
                <w:rFonts w:asciiTheme="minorHAnsi" w:hAnsiTheme="minorHAnsi" w:cstheme="minorHAnsi"/>
                <w:spacing w:val="-5"/>
                <w:sz w:val="20"/>
                <w:szCs w:val="20"/>
              </w:rPr>
              <w:t>177</w:t>
            </w:r>
          </w:p>
        </w:tc>
        <w:tc>
          <w:tcPr>
            <w:tcW w:w="776" w:type="dxa"/>
            <w:tcBorders>
              <w:bottom w:val="single" w:sz="4" w:space="0" w:color="000000"/>
            </w:tcBorders>
          </w:tcPr>
          <w:p w14:paraId="7D212C99" w14:textId="4333FCFF" w:rsidR="003C68BB" w:rsidRPr="007A2057" w:rsidRDefault="003C68BB" w:rsidP="008F6141">
            <w:pPr>
              <w:pStyle w:val="TableParagraph"/>
              <w:spacing w:line="360" w:lineRule="auto"/>
              <w:ind w:left="124"/>
              <w:rPr>
                <w:rFonts w:asciiTheme="minorHAnsi" w:hAnsiTheme="minorHAnsi" w:cstheme="minorHAnsi"/>
                <w:sz w:val="20"/>
                <w:szCs w:val="20"/>
              </w:rPr>
            </w:pPr>
            <w:r w:rsidRPr="007A2057">
              <w:rPr>
                <w:rFonts w:asciiTheme="minorHAnsi" w:hAnsiTheme="minorHAnsi" w:cstheme="minorHAnsi"/>
                <w:spacing w:val="-2"/>
                <w:sz w:val="20"/>
                <w:szCs w:val="20"/>
              </w:rPr>
              <w:t>-0.</w:t>
            </w:r>
            <w:r w:rsidR="00F70215" w:rsidRPr="007A2057">
              <w:rPr>
                <w:rFonts w:asciiTheme="minorHAnsi" w:hAnsiTheme="minorHAnsi" w:cstheme="minorHAnsi"/>
                <w:spacing w:val="-2"/>
                <w:sz w:val="20"/>
                <w:szCs w:val="20"/>
              </w:rPr>
              <w:t>220</w:t>
            </w:r>
          </w:p>
        </w:tc>
        <w:tc>
          <w:tcPr>
            <w:tcW w:w="618" w:type="dxa"/>
            <w:tcBorders>
              <w:bottom w:val="single" w:sz="4" w:space="0" w:color="000000"/>
            </w:tcBorders>
          </w:tcPr>
          <w:p w14:paraId="7CB8F70B" w14:textId="0C7A8E18" w:rsidR="003C68BB" w:rsidRPr="007A2057" w:rsidRDefault="003C68BB" w:rsidP="008F6141">
            <w:pPr>
              <w:pStyle w:val="TableParagraph"/>
              <w:spacing w:line="360" w:lineRule="auto"/>
              <w:ind w:right="51"/>
              <w:jc w:val="right"/>
              <w:rPr>
                <w:rFonts w:asciiTheme="minorHAnsi" w:hAnsiTheme="minorHAnsi" w:cstheme="minorHAnsi"/>
                <w:b/>
                <w:bCs/>
                <w:sz w:val="20"/>
                <w:szCs w:val="20"/>
              </w:rPr>
            </w:pPr>
            <w:r w:rsidRPr="008B0A19">
              <w:rPr>
                <w:rFonts w:asciiTheme="minorHAnsi" w:hAnsiTheme="minorHAnsi" w:cstheme="minorHAnsi"/>
                <w:b/>
                <w:bCs/>
                <w:spacing w:val="-2"/>
                <w:sz w:val="20"/>
                <w:szCs w:val="20"/>
              </w:rPr>
              <w:t>0.</w:t>
            </w:r>
            <w:r w:rsidR="00F70215" w:rsidRPr="008B0A19">
              <w:rPr>
                <w:rFonts w:asciiTheme="minorHAnsi" w:hAnsiTheme="minorHAnsi" w:cstheme="minorHAnsi"/>
                <w:b/>
                <w:bCs/>
                <w:spacing w:val="-2"/>
                <w:sz w:val="20"/>
                <w:szCs w:val="20"/>
              </w:rPr>
              <w:t>003</w:t>
            </w:r>
          </w:p>
        </w:tc>
        <w:tc>
          <w:tcPr>
            <w:tcW w:w="119" w:type="dxa"/>
            <w:tcBorders>
              <w:bottom w:val="single" w:sz="4" w:space="0" w:color="000000"/>
            </w:tcBorders>
          </w:tcPr>
          <w:p w14:paraId="5EEA5ECD"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Borders>
              <w:bottom w:val="single" w:sz="4" w:space="0" w:color="000000"/>
            </w:tcBorders>
          </w:tcPr>
          <w:p w14:paraId="6043B769" w14:textId="77777777" w:rsidR="003C68BB" w:rsidRPr="008B0A19" w:rsidRDefault="003C68BB" w:rsidP="008F6141">
            <w:pPr>
              <w:pStyle w:val="TableParagraph"/>
              <w:spacing w:line="360" w:lineRule="auto"/>
              <w:ind w:right="109"/>
              <w:jc w:val="right"/>
              <w:rPr>
                <w:rFonts w:asciiTheme="minorHAnsi" w:hAnsiTheme="minorHAnsi" w:cstheme="minorHAnsi"/>
                <w:sz w:val="20"/>
                <w:szCs w:val="20"/>
              </w:rPr>
            </w:pPr>
            <w:r w:rsidRPr="008B0A19">
              <w:rPr>
                <w:rFonts w:asciiTheme="minorHAnsi" w:hAnsiTheme="minorHAnsi" w:cstheme="minorHAnsi"/>
                <w:spacing w:val="-5"/>
                <w:sz w:val="20"/>
                <w:szCs w:val="20"/>
              </w:rPr>
              <w:t>184</w:t>
            </w:r>
          </w:p>
        </w:tc>
        <w:tc>
          <w:tcPr>
            <w:tcW w:w="783" w:type="dxa"/>
            <w:tcBorders>
              <w:bottom w:val="single" w:sz="4" w:space="0" w:color="000000"/>
            </w:tcBorders>
          </w:tcPr>
          <w:p w14:paraId="20E0284A" w14:textId="031ACC11" w:rsidR="003C68BB" w:rsidRPr="007A2057" w:rsidRDefault="003C68BB" w:rsidP="008F6141">
            <w:pPr>
              <w:pStyle w:val="TableParagraph"/>
              <w:spacing w:line="360" w:lineRule="auto"/>
              <w:ind w:right="139"/>
              <w:jc w:val="right"/>
              <w:rPr>
                <w:rFonts w:asciiTheme="minorHAnsi" w:hAnsiTheme="minorHAnsi" w:cstheme="minorHAnsi"/>
                <w:sz w:val="20"/>
                <w:szCs w:val="20"/>
              </w:rPr>
            </w:pPr>
            <w:r w:rsidRPr="008B0A19">
              <w:rPr>
                <w:rFonts w:asciiTheme="minorHAnsi" w:hAnsiTheme="minorHAnsi" w:cstheme="minorHAnsi"/>
                <w:spacing w:val="-2"/>
                <w:sz w:val="20"/>
                <w:szCs w:val="20"/>
              </w:rPr>
              <w:t>-0.</w:t>
            </w:r>
            <w:r w:rsidR="007A2057">
              <w:rPr>
                <w:rFonts w:asciiTheme="minorHAnsi" w:hAnsiTheme="minorHAnsi" w:cstheme="minorHAnsi"/>
                <w:spacing w:val="-2"/>
                <w:sz w:val="20"/>
                <w:szCs w:val="20"/>
              </w:rPr>
              <w:t>732</w:t>
            </w:r>
          </w:p>
        </w:tc>
        <w:tc>
          <w:tcPr>
            <w:tcW w:w="611" w:type="dxa"/>
            <w:tcBorders>
              <w:bottom w:val="single" w:sz="4" w:space="0" w:color="000000"/>
            </w:tcBorders>
          </w:tcPr>
          <w:p w14:paraId="52765CFF" w14:textId="77777777" w:rsidR="003C68BB" w:rsidRPr="007A2057" w:rsidRDefault="003C68BB" w:rsidP="008F6141">
            <w:pPr>
              <w:pStyle w:val="TableParagraph"/>
              <w:spacing w:line="360" w:lineRule="auto"/>
              <w:ind w:right="48"/>
              <w:jc w:val="right"/>
              <w:rPr>
                <w:rFonts w:asciiTheme="minorHAnsi" w:hAnsiTheme="minorHAnsi" w:cstheme="minorHAnsi"/>
                <w:b/>
                <w:sz w:val="20"/>
                <w:szCs w:val="20"/>
              </w:rPr>
            </w:pPr>
            <w:r w:rsidRPr="007A2057">
              <w:rPr>
                <w:rFonts w:asciiTheme="minorHAnsi" w:hAnsiTheme="minorHAnsi" w:cstheme="minorHAnsi"/>
                <w:b/>
                <w:spacing w:val="-2"/>
                <w:sz w:val="20"/>
                <w:szCs w:val="20"/>
              </w:rPr>
              <w:t>&lt;.001</w:t>
            </w:r>
          </w:p>
        </w:tc>
        <w:tc>
          <w:tcPr>
            <w:tcW w:w="119" w:type="dxa"/>
            <w:tcBorders>
              <w:bottom w:val="single" w:sz="4" w:space="0" w:color="000000"/>
            </w:tcBorders>
          </w:tcPr>
          <w:p w14:paraId="21DA92BB"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Borders>
              <w:bottom w:val="single" w:sz="4" w:space="0" w:color="000000"/>
            </w:tcBorders>
          </w:tcPr>
          <w:p w14:paraId="593BDF95" w14:textId="77777777" w:rsidR="003C68BB" w:rsidRPr="008B0A19" w:rsidRDefault="003C68BB" w:rsidP="008F6141">
            <w:pPr>
              <w:pStyle w:val="TableParagraph"/>
              <w:spacing w:line="360" w:lineRule="auto"/>
              <w:ind w:right="107"/>
              <w:jc w:val="right"/>
              <w:rPr>
                <w:rFonts w:asciiTheme="minorHAnsi" w:hAnsiTheme="minorHAnsi" w:cstheme="minorHAnsi"/>
                <w:sz w:val="20"/>
                <w:szCs w:val="20"/>
              </w:rPr>
            </w:pPr>
            <w:r w:rsidRPr="008B0A19">
              <w:rPr>
                <w:rFonts w:asciiTheme="minorHAnsi" w:hAnsiTheme="minorHAnsi" w:cstheme="minorHAnsi"/>
                <w:spacing w:val="-5"/>
                <w:sz w:val="20"/>
                <w:szCs w:val="20"/>
              </w:rPr>
              <w:t>168</w:t>
            </w:r>
          </w:p>
        </w:tc>
        <w:tc>
          <w:tcPr>
            <w:tcW w:w="753" w:type="dxa"/>
            <w:tcBorders>
              <w:bottom w:val="single" w:sz="4" w:space="0" w:color="000000"/>
            </w:tcBorders>
          </w:tcPr>
          <w:p w14:paraId="68FD3430" w14:textId="1ECE612C" w:rsidR="003C68BB" w:rsidRPr="008B0A19" w:rsidRDefault="003C68BB" w:rsidP="008F6141">
            <w:pPr>
              <w:pStyle w:val="TableParagraph"/>
              <w:spacing w:line="360" w:lineRule="auto"/>
              <w:ind w:right="106"/>
              <w:jc w:val="right"/>
              <w:rPr>
                <w:rFonts w:asciiTheme="minorHAnsi" w:hAnsiTheme="minorHAnsi" w:cstheme="minorHAnsi"/>
                <w:sz w:val="20"/>
                <w:szCs w:val="20"/>
              </w:rPr>
            </w:pPr>
            <w:r w:rsidRPr="008B0A19">
              <w:rPr>
                <w:rFonts w:asciiTheme="minorHAnsi" w:hAnsiTheme="minorHAnsi" w:cstheme="minorHAnsi"/>
                <w:spacing w:val="-2"/>
                <w:sz w:val="20"/>
                <w:szCs w:val="20"/>
              </w:rPr>
              <w:t>-0.</w:t>
            </w:r>
            <w:r w:rsidR="007A2057" w:rsidRPr="008B0A19">
              <w:rPr>
                <w:rFonts w:asciiTheme="minorHAnsi" w:hAnsiTheme="minorHAnsi" w:cstheme="minorHAnsi"/>
                <w:spacing w:val="-2"/>
                <w:sz w:val="20"/>
                <w:szCs w:val="20"/>
              </w:rPr>
              <w:t>6</w:t>
            </w:r>
            <w:r w:rsidR="007A2057">
              <w:rPr>
                <w:rFonts w:asciiTheme="minorHAnsi" w:hAnsiTheme="minorHAnsi" w:cstheme="minorHAnsi"/>
                <w:spacing w:val="-2"/>
                <w:sz w:val="20"/>
                <w:szCs w:val="20"/>
              </w:rPr>
              <w:t>93</w:t>
            </w:r>
          </w:p>
        </w:tc>
        <w:tc>
          <w:tcPr>
            <w:tcW w:w="641" w:type="dxa"/>
            <w:tcBorders>
              <w:bottom w:val="single" w:sz="4" w:space="0" w:color="000000"/>
            </w:tcBorders>
          </w:tcPr>
          <w:p w14:paraId="54C80634" w14:textId="77777777" w:rsidR="003C68BB" w:rsidRPr="008B0A19" w:rsidRDefault="003C68BB" w:rsidP="008F6141">
            <w:pPr>
              <w:pStyle w:val="TableParagraph"/>
              <w:spacing w:line="360" w:lineRule="auto"/>
              <w:ind w:right="45"/>
              <w:jc w:val="right"/>
              <w:rPr>
                <w:rFonts w:asciiTheme="minorHAnsi" w:hAnsiTheme="minorHAnsi" w:cstheme="minorHAnsi"/>
                <w:b/>
                <w:sz w:val="20"/>
                <w:szCs w:val="20"/>
              </w:rPr>
            </w:pPr>
            <w:r w:rsidRPr="008B0A19">
              <w:rPr>
                <w:rFonts w:asciiTheme="minorHAnsi" w:hAnsiTheme="minorHAnsi" w:cstheme="minorHAnsi"/>
                <w:b/>
                <w:spacing w:val="-2"/>
                <w:sz w:val="20"/>
                <w:szCs w:val="20"/>
              </w:rPr>
              <w:t>&lt;.001</w:t>
            </w:r>
          </w:p>
        </w:tc>
        <w:tc>
          <w:tcPr>
            <w:tcW w:w="59" w:type="dxa"/>
            <w:tcBorders>
              <w:bottom w:val="single" w:sz="4" w:space="0" w:color="000000"/>
            </w:tcBorders>
          </w:tcPr>
          <w:p w14:paraId="18A2E0E5" w14:textId="77777777" w:rsidR="003C68BB" w:rsidRPr="008B0A19" w:rsidRDefault="003C68BB" w:rsidP="008F6141">
            <w:pPr>
              <w:pStyle w:val="TableParagraph"/>
              <w:spacing w:line="360" w:lineRule="auto"/>
              <w:rPr>
                <w:rFonts w:asciiTheme="minorHAnsi" w:hAnsiTheme="minorHAnsi" w:cstheme="minorHAnsi"/>
                <w:sz w:val="20"/>
                <w:szCs w:val="20"/>
              </w:rPr>
            </w:pPr>
          </w:p>
        </w:tc>
      </w:tr>
      <w:tr w:rsidR="003C68BB" w:rsidRPr="00F70215" w14:paraId="03083CC8" w14:textId="77777777" w:rsidTr="008F6141">
        <w:trPr>
          <w:trHeight w:val="281"/>
        </w:trPr>
        <w:tc>
          <w:tcPr>
            <w:tcW w:w="781" w:type="dxa"/>
            <w:tcBorders>
              <w:top w:val="single" w:sz="4" w:space="0" w:color="000000"/>
            </w:tcBorders>
          </w:tcPr>
          <w:p w14:paraId="2DC13E09" w14:textId="77777777" w:rsidR="003C68BB" w:rsidRPr="008B0A19" w:rsidRDefault="003C68BB" w:rsidP="008F6141">
            <w:pPr>
              <w:pStyle w:val="TableParagraph"/>
              <w:spacing w:before="36" w:line="360" w:lineRule="auto"/>
              <w:ind w:left="119"/>
              <w:rPr>
                <w:rFonts w:asciiTheme="minorHAnsi" w:hAnsiTheme="minorHAnsi" w:cstheme="minorHAnsi"/>
                <w:sz w:val="20"/>
                <w:szCs w:val="20"/>
              </w:rPr>
            </w:pPr>
            <w:r w:rsidRPr="008B0A19">
              <w:rPr>
                <w:rFonts w:asciiTheme="minorHAnsi" w:hAnsiTheme="minorHAnsi" w:cstheme="minorHAnsi"/>
                <w:spacing w:val="-2"/>
                <w:sz w:val="20"/>
                <w:szCs w:val="20"/>
              </w:rPr>
              <w:t>Spleen</w:t>
            </w:r>
          </w:p>
        </w:tc>
        <w:tc>
          <w:tcPr>
            <w:tcW w:w="1294" w:type="dxa"/>
            <w:tcBorders>
              <w:top w:val="single" w:sz="4" w:space="0" w:color="000000"/>
            </w:tcBorders>
          </w:tcPr>
          <w:p w14:paraId="6975A793" w14:textId="77777777" w:rsidR="003C68BB" w:rsidRPr="008B0A19" w:rsidRDefault="003C68BB" w:rsidP="008F6141">
            <w:pPr>
              <w:pStyle w:val="TableParagraph"/>
              <w:spacing w:before="36" w:line="360" w:lineRule="auto"/>
              <w:ind w:left="120"/>
              <w:rPr>
                <w:rFonts w:asciiTheme="minorHAnsi" w:hAnsiTheme="minorHAnsi" w:cstheme="minorHAnsi"/>
                <w:sz w:val="20"/>
                <w:szCs w:val="20"/>
              </w:rPr>
            </w:pPr>
            <w:r w:rsidRPr="008B0A19">
              <w:rPr>
                <w:rFonts w:asciiTheme="minorHAnsi" w:hAnsiTheme="minorHAnsi" w:cstheme="minorHAnsi"/>
                <w:spacing w:val="-2"/>
                <w:sz w:val="20"/>
                <w:szCs w:val="20"/>
              </w:rPr>
              <w:t>non-contrast</w:t>
            </w:r>
          </w:p>
        </w:tc>
        <w:tc>
          <w:tcPr>
            <w:tcW w:w="577" w:type="dxa"/>
            <w:tcBorders>
              <w:top w:val="single" w:sz="4" w:space="0" w:color="000000"/>
            </w:tcBorders>
          </w:tcPr>
          <w:p w14:paraId="61AA971B" w14:textId="77777777" w:rsidR="003C68BB" w:rsidRPr="008B0A19" w:rsidRDefault="003C68BB" w:rsidP="008F6141">
            <w:pPr>
              <w:pStyle w:val="TableParagraph"/>
              <w:spacing w:before="36" w:line="360" w:lineRule="auto"/>
              <w:ind w:right="115"/>
              <w:jc w:val="right"/>
              <w:rPr>
                <w:rFonts w:asciiTheme="minorHAnsi" w:hAnsiTheme="minorHAnsi" w:cstheme="minorHAnsi"/>
                <w:sz w:val="20"/>
                <w:szCs w:val="20"/>
              </w:rPr>
            </w:pPr>
            <w:r w:rsidRPr="008B0A19">
              <w:rPr>
                <w:rFonts w:asciiTheme="minorHAnsi" w:hAnsiTheme="minorHAnsi" w:cstheme="minorHAnsi"/>
                <w:spacing w:val="-4"/>
                <w:sz w:val="20"/>
                <w:szCs w:val="20"/>
              </w:rPr>
              <w:t>1740</w:t>
            </w:r>
          </w:p>
        </w:tc>
        <w:tc>
          <w:tcPr>
            <w:tcW w:w="753" w:type="dxa"/>
            <w:tcBorders>
              <w:top w:val="single" w:sz="4" w:space="0" w:color="000000"/>
            </w:tcBorders>
          </w:tcPr>
          <w:p w14:paraId="6873C571" w14:textId="11BFE223" w:rsidR="003C68BB" w:rsidRPr="008B0A19" w:rsidRDefault="003C68BB" w:rsidP="008F6141">
            <w:pPr>
              <w:pStyle w:val="TableParagraph"/>
              <w:spacing w:before="36" w:line="360" w:lineRule="auto"/>
              <w:ind w:right="114"/>
              <w:jc w:val="right"/>
              <w:rPr>
                <w:rFonts w:asciiTheme="minorHAnsi" w:hAnsiTheme="minorHAnsi" w:cstheme="minorHAnsi"/>
                <w:sz w:val="20"/>
                <w:szCs w:val="20"/>
              </w:rPr>
            </w:pPr>
            <w:r w:rsidRPr="008B0A19">
              <w:rPr>
                <w:rFonts w:asciiTheme="minorHAnsi" w:hAnsiTheme="minorHAnsi" w:cstheme="minorHAnsi"/>
                <w:spacing w:val="-2"/>
                <w:sz w:val="20"/>
                <w:szCs w:val="20"/>
              </w:rPr>
              <w:t>-0.31</w:t>
            </w:r>
            <w:r w:rsidR="00F70215" w:rsidRPr="008B0A19">
              <w:rPr>
                <w:rFonts w:asciiTheme="minorHAnsi" w:hAnsiTheme="minorHAnsi" w:cstheme="minorHAnsi"/>
                <w:spacing w:val="-2"/>
                <w:sz w:val="20"/>
                <w:szCs w:val="20"/>
              </w:rPr>
              <w:t>3</w:t>
            </w:r>
          </w:p>
        </w:tc>
        <w:tc>
          <w:tcPr>
            <w:tcW w:w="641" w:type="dxa"/>
            <w:tcBorders>
              <w:top w:val="single" w:sz="4" w:space="0" w:color="000000"/>
            </w:tcBorders>
          </w:tcPr>
          <w:p w14:paraId="3C6A69B3" w14:textId="77777777" w:rsidR="003C68BB" w:rsidRPr="008B0A19" w:rsidRDefault="003C68BB" w:rsidP="008F6141">
            <w:pPr>
              <w:pStyle w:val="TableParagraph"/>
              <w:spacing w:before="35" w:line="360" w:lineRule="auto"/>
              <w:ind w:right="54"/>
              <w:jc w:val="right"/>
              <w:rPr>
                <w:rFonts w:asciiTheme="minorHAnsi" w:hAnsiTheme="minorHAnsi" w:cstheme="minorHAnsi"/>
                <w:b/>
                <w:sz w:val="20"/>
                <w:szCs w:val="20"/>
              </w:rPr>
            </w:pPr>
            <w:r w:rsidRPr="008B0A19">
              <w:rPr>
                <w:rFonts w:asciiTheme="minorHAnsi" w:hAnsiTheme="minorHAnsi" w:cstheme="minorHAnsi"/>
                <w:b/>
                <w:spacing w:val="-2"/>
                <w:sz w:val="20"/>
                <w:szCs w:val="20"/>
              </w:rPr>
              <w:t>&lt;.001</w:t>
            </w:r>
          </w:p>
        </w:tc>
        <w:tc>
          <w:tcPr>
            <w:tcW w:w="119" w:type="dxa"/>
            <w:tcBorders>
              <w:top w:val="single" w:sz="4" w:space="0" w:color="000000"/>
            </w:tcBorders>
          </w:tcPr>
          <w:p w14:paraId="5965D636"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tcBorders>
          </w:tcPr>
          <w:p w14:paraId="32D7BBD2" w14:textId="77777777" w:rsidR="003C68BB" w:rsidRPr="008B0A19" w:rsidRDefault="003C68BB" w:rsidP="008F6141">
            <w:pPr>
              <w:pStyle w:val="TableParagraph"/>
              <w:spacing w:before="36" w:line="360" w:lineRule="auto"/>
              <w:ind w:right="112"/>
              <w:jc w:val="right"/>
              <w:rPr>
                <w:rFonts w:asciiTheme="minorHAnsi" w:hAnsiTheme="minorHAnsi" w:cstheme="minorHAnsi"/>
                <w:sz w:val="20"/>
                <w:szCs w:val="20"/>
              </w:rPr>
            </w:pPr>
            <w:r w:rsidRPr="008B0A19">
              <w:rPr>
                <w:rFonts w:asciiTheme="minorHAnsi" w:hAnsiTheme="minorHAnsi" w:cstheme="minorHAnsi"/>
                <w:spacing w:val="-4"/>
                <w:sz w:val="20"/>
                <w:szCs w:val="20"/>
              </w:rPr>
              <w:t>1704</w:t>
            </w:r>
          </w:p>
        </w:tc>
        <w:tc>
          <w:tcPr>
            <w:tcW w:w="776" w:type="dxa"/>
            <w:tcBorders>
              <w:top w:val="single" w:sz="4" w:space="0" w:color="000000"/>
            </w:tcBorders>
          </w:tcPr>
          <w:p w14:paraId="194D37D7" w14:textId="5C4F19A9" w:rsidR="003C68BB" w:rsidRPr="008B0A19" w:rsidRDefault="003C68BB" w:rsidP="008F6141">
            <w:pPr>
              <w:pStyle w:val="TableParagraph"/>
              <w:spacing w:before="36" w:line="360" w:lineRule="auto"/>
              <w:ind w:left="124"/>
              <w:rPr>
                <w:rFonts w:asciiTheme="minorHAnsi" w:hAnsiTheme="minorHAnsi" w:cstheme="minorHAnsi"/>
                <w:sz w:val="20"/>
                <w:szCs w:val="20"/>
              </w:rPr>
            </w:pPr>
            <w:r w:rsidRPr="008B0A19">
              <w:rPr>
                <w:rFonts w:asciiTheme="minorHAnsi" w:hAnsiTheme="minorHAnsi" w:cstheme="minorHAnsi"/>
                <w:spacing w:val="-2"/>
                <w:sz w:val="20"/>
                <w:szCs w:val="20"/>
              </w:rPr>
              <w:t>-0.10</w:t>
            </w:r>
            <w:r w:rsidR="00F70215" w:rsidRPr="008B0A19">
              <w:rPr>
                <w:rFonts w:asciiTheme="minorHAnsi" w:hAnsiTheme="minorHAnsi" w:cstheme="minorHAnsi"/>
                <w:spacing w:val="-2"/>
                <w:sz w:val="20"/>
                <w:szCs w:val="20"/>
              </w:rPr>
              <w:t>1</w:t>
            </w:r>
          </w:p>
        </w:tc>
        <w:tc>
          <w:tcPr>
            <w:tcW w:w="618" w:type="dxa"/>
            <w:tcBorders>
              <w:top w:val="single" w:sz="4" w:space="0" w:color="000000"/>
            </w:tcBorders>
          </w:tcPr>
          <w:p w14:paraId="4263F0B2" w14:textId="77777777" w:rsidR="003C68BB" w:rsidRPr="008B0A19" w:rsidRDefault="003C68BB" w:rsidP="008F6141">
            <w:pPr>
              <w:pStyle w:val="TableParagraph"/>
              <w:spacing w:before="35" w:line="360" w:lineRule="auto"/>
              <w:ind w:right="51"/>
              <w:jc w:val="right"/>
              <w:rPr>
                <w:rFonts w:asciiTheme="minorHAnsi" w:hAnsiTheme="minorHAnsi" w:cstheme="minorHAnsi"/>
                <w:b/>
                <w:sz w:val="20"/>
                <w:szCs w:val="20"/>
              </w:rPr>
            </w:pPr>
            <w:r w:rsidRPr="008B0A19">
              <w:rPr>
                <w:rFonts w:asciiTheme="minorHAnsi" w:hAnsiTheme="minorHAnsi" w:cstheme="minorHAnsi"/>
                <w:b/>
                <w:spacing w:val="-2"/>
                <w:sz w:val="20"/>
                <w:szCs w:val="20"/>
              </w:rPr>
              <w:t>&lt;.001</w:t>
            </w:r>
          </w:p>
        </w:tc>
        <w:tc>
          <w:tcPr>
            <w:tcW w:w="119" w:type="dxa"/>
            <w:tcBorders>
              <w:top w:val="single" w:sz="4" w:space="0" w:color="000000"/>
            </w:tcBorders>
          </w:tcPr>
          <w:p w14:paraId="0F15C258"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tcBorders>
          </w:tcPr>
          <w:p w14:paraId="50CD701A" w14:textId="77777777" w:rsidR="003C68BB" w:rsidRPr="008B0A19" w:rsidRDefault="003C68BB" w:rsidP="008F6141">
            <w:pPr>
              <w:pStyle w:val="TableParagraph"/>
              <w:spacing w:before="36" w:line="360" w:lineRule="auto"/>
              <w:ind w:right="109"/>
              <w:jc w:val="right"/>
              <w:rPr>
                <w:rFonts w:asciiTheme="minorHAnsi" w:hAnsiTheme="minorHAnsi" w:cstheme="minorHAnsi"/>
                <w:sz w:val="20"/>
                <w:szCs w:val="20"/>
              </w:rPr>
            </w:pPr>
            <w:r w:rsidRPr="008B0A19">
              <w:rPr>
                <w:rFonts w:asciiTheme="minorHAnsi" w:hAnsiTheme="minorHAnsi" w:cstheme="minorHAnsi"/>
                <w:spacing w:val="-4"/>
                <w:sz w:val="20"/>
                <w:szCs w:val="20"/>
              </w:rPr>
              <w:t>1711</w:t>
            </w:r>
          </w:p>
        </w:tc>
        <w:tc>
          <w:tcPr>
            <w:tcW w:w="783" w:type="dxa"/>
            <w:tcBorders>
              <w:top w:val="single" w:sz="4" w:space="0" w:color="000000"/>
            </w:tcBorders>
          </w:tcPr>
          <w:p w14:paraId="74526FE2" w14:textId="3B113CBE" w:rsidR="003C68BB" w:rsidRPr="008B0A19" w:rsidRDefault="003C68BB" w:rsidP="008F6141">
            <w:pPr>
              <w:pStyle w:val="TableParagraph"/>
              <w:spacing w:before="36" w:line="360" w:lineRule="auto"/>
              <w:ind w:right="139"/>
              <w:jc w:val="right"/>
              <w:rPr>
                <w:rFonts w:asciiTheme="minorHAnsi" w:hAnsiTheme="minorHAnsi" w:cstheme="minorHAnsi"/>
                <w:sz w:val="20"/>
                <w:szCs w:val="20"/>
              </w:rPr>
            </w:pPr>
            <w:r w:rsidRPr="008B0A19">
              <w:rPr>
                <w:rFonts w:asciiTheme="minorHAnsi" w:hAnsiTheme="minorHAnsi" w:cstheme="minorHAnsi"/>
                <w:spacing w:val="-2"/>
                <w:sz w:val="20"/>
                <w:szCs w:val="20"/>
              </w:rPr>
              <w:t>-0.</w:t>
            </w:r>
            <w:r w:rsidR="007A2057" w:rsidRPr="008B0A19">
              <w:rPr>
                <w:rFonts w:asciiTheme="minorHAnsi" w:hAnsiTheme="minorHAnsi" w:cstheme="minorHAnsi"/>
                <w:spacing w:val="-2"/>
                <w:sz w:val="20"/>
                <w:szCs w:val="20"/>
              </w:rPr>
              <w:t>4</w:t>
            </w:r>
            <w:r w:rsidR="007A2057">
              <w:rPr>
                <w:rFonts w:asciiTheme="minorHAnsi" w:hAnsiTheme="minorHAnsi" w:cstheme="minorHAnsi"/>
                <w:spacing w:val="-2"/>
                <w:sz w:val="20"/>
                <w:szCs w:val="20"/>
              </w:rPr>
              <w:t>54</w:t>
            </w:r>
          </w:p>
        </w:tc>
        <w:tc>
          <w:tcPr>
            <w:tcW w:w="611" w:type="dxa"/>
            <w:tcBorders>
              <w:top w:val="single" w:sz="4" w:space="0" w:color="000000"/>
            </w:tcBorders>
          </w:tcPr>
          <w:p w14:paraId="199B1429" w14:textId="77777777" w:rsidR="003C68BB" w:rsidRPr="008B0A19" w:rsidRDefault="003C68BB" w:rsidP="008F6141">
            <w:pPr>
              <w:pStyle w:val="TableParagraph"/>
              <w:spacing w:before="35" w:line="360" w:lineRule="auto"/>
              <w:ind w:right="48"/>
              <w:jc w:val="right"/>
              <w:rPr>
                <w:rFonts w:asciiTheme="minorHAnsi" w:hAnsiTheme="minorHAnsi" w:cstheme="minorHAnsi"/>
                <w:b/>
                <w:sz w:val="20"/>
                <w:szCs w:val="20"/>
              </w:rPr>
            </w:pPr>
            <w:r w:rsidRPr="008B0A19">
              <w:rPr>
                <w:rFonts w:asciiTheme="minorHAnsi" w:hAnsiTheme="minorHAnsi" w:cstheme="minorHAnsi"/>
                <w:b/>
                <w:spacing w:val="-2"/>
                <w:sz w:val="20"/>
                <w:szCs w:val="20"/>
              </w:rPr>
              <w:t>&lt;.001</w:t>
            </w:r>
          </w:p>
        </w:tc>
        <w:tc>
          <w:tcPr>
            <w:tcW w:w="119" w:type="dxa"/>
            <w:tcBorders>
              <w:top w:val="single" w:sz="4" w:space="0" w:color="000000"/>
            </w:tcBorders>
          </w:tcPr>
          <w:p w14:paraId="6D612150"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Borders>
              <w:top w:val="single" w:sz="4" w:space="0" w:color="000000"/>
            </w:tcBorders>
          </w:tcPr>
          <w:p w14:paraId="4247F1A6" w14:textId="77777777" w:rsidR="003C68BB" w:rsidRPr="008B0A19" w:rsidRDefault="003C68BB" w:rsidP="008F6141">
            <w:pPr>
              <w:pStyle w:val="TableParagraph"/>
              <w:spacing w:before="36" w:line="360" w:lineRule="auto"/>
              <w:ind w:right="107"/>
              <w:jc w:val="right"/>
              <w:rPr>
                <w:rFonts w:asciiTheme="minorHAnsi" w:hAnsiTheme="minorHAnsi" w:cstheme="minorHAnsi"/>
                <w:sz w:val="20"/>
                <w:szCs w:val="20"/>
              </w:rPr>
            </w:pPr>
            <w:r w:rsidRPr="008B0A19">
              <w:rPr>
                <w:rFonts w:asciiTheme="minorHAnsi" w:hAnsiTheme="minorHAnsi" w:cstheme="minorHAnsi"/>
                <w:spacing w:val="-4"/>
                <w:sz w:val="20"/>
                <w:szCs w:val="20"/>
              </w:rPr>
              <w:t>1695</w:t>
            </w:r>
          </w:p>
        </w:tc>
        <w:tc>
          <w:tcPr>
            <w:tcW w:w="753" w:type="dxa"/>
            <w:tcBorders>
              <w:top w:val="single" w:sz="4" w:space="0" w:color="000000"/>
            </w:tcBorders>
          </w:tcPr>
          <w:p w14:paraId="5D0E433F" w14:textId="48C430F5" w:rsidR="003C68BB" w:rsidRPr="008B0A19" w:rsidRDefault="003C68BB" w:rsidP="008F6141">
            <w:pPr>
              <w:pStyle w:val="TableParagraph"/>
              <w:spacing w:before="36" w:line="360" w:lineRule="auto"/>
              <w:ind w:right="106"/>
              <w:jc w:val="right"/>
              <w:rPr>
                <w:rFonts w:asciiTheme="minorHAnsi" w:hAnsiTheme="minorHAnsi" w:cstheme="minorHAnsi"/>
                <w:sz w:val="20"/>
                <w:szCs w:val="20"/>
              </w:rPr>
            </w:pPr>
            <w:r w:rsidRPr="008B0A19">
              <w:rPr>
                <w:rFonts w:asciiTheme="minorHAnsi" w:hAnsiTheme="minorHAnsi" w:cstheme="minorHAnsi"/>
                <w:spacing w:val="-2"/>
                <w:sz w:val="20"/>
                <w:szCs w:val="20"/>
              </w:rPr>
              <w:t>-0.</w:t>
            </w:r>
            <w:r w:rsidR="007A2057" w:rsidRPr="008B0A19">
              <w:rPr>
                <w:rFonts w:asciiTheme="minorHAnsi" w:hAnsiTheme="minorHAnsi" w:cstheme="minorHAnsi"/>
                <w:spacing w:val="-2"/>
                <w:sz w:val="20"/>
                <w:szCs w:val="20"/>
              </w:rPr>
              <w:t>4</w:t>
            </w:r>
            <w:r w:rsidR="007A2057">
              <w:rPr>
                <w:rFonts w:asciiTheme="minorHAnsi" w:hAnsiTheme="minorHAnsi" w:cstheme="minorHAnsi"/>
                <w:spacing w:val="-2"/>
                <w:sz w:val="20"/>
                <w:szCs w:val="20"/>
              </w:rPr>
              <w:t>86</w:t>
            </w:r>
          </w:p>
        </w:tc>
        <w:tc>
          <w:tcPr>
            <w:tcW w:w="641" w:type="dxa"/>
            <w:tcBorders>
              <w:top w:val="single" w:sz="4" w:space="0" w:color="000000"/>
            </w:tcBorders>
          </w:tcPr>
          <w:p w14:paraId="0736AED8" w14:textId="77777777" w:rsidR="003C68BB" w:rsidRPr="008B0A19" w:rsidRDefault="003C68BB" w:rsidP="008F6141">
            <w:pPr>
              <w:pStyle w:val="TableParagraph"/>
              <w:spacing w:before="35" w:line="360" w:lineRule="auto"/>
              <w:ind w:right="45"/>
              <w:jc w:val="right"/>
              <w:rPr>
                <w:rFonts w:asciiTheme="minorHAnsi" w:hAnsiTheme="minorHAnsi" w:cstheme="minorHAnsi"/>
                <w:b/>
                <w:sz w:val="20"/>
                <w:szCs w:val="20"/>
              </w:rPr>
            </w:pPr>
            <w:r w:rsidRPr="008B0A19">
              <w:rPr>
                <w:rFonts w:asciiTheme="minorHAnsi" w:hAnsiTheme="minorHAnsi" w:cstheme="minorHAnsi"/>
                <w:b/>
                <w:spacing w:val="-2"/>
                <w:sz w:val="20"/>
                <w:szCs w:val="20"/>
              </w:rPr>
              <w:t>&lt;.001</w:t>
            </w:r>
          </w:p>
        </w:tc>
        <w:tc>
          <w:tcPr>
            <w:tcW w:w="59" w:type="dxa"/>
            <w:tcBorders>
              <w:top w:val="single" w:sz="4" w:space="0" w:color="000000"/>
            </w:tcBorders>
          </w:tcPr>
          <w:p w14:paraId="57DE379C" w14:textId="77777777" w:rsidR="003C68BB" w:rsidRPr="008B0A19" w:rsidRDefault="003C68BB" w:rsidP="008F6141">
            <w:pPr>
              <w:pStyle w:val="TableParagraph"/>
              <w:spacing w:line="360" w:lineRule="auto"/>
              <w:rPr>
                <w:rFonts w:asciiTheme="minorHAnsi" w:hAnsiTheme="minorHAnsi" w:cstheme="minorHAnsi"/>
                <w:sz w:val="20"/>
                <w:szCs w:val="20"/>
              </w:rPr>
            </w:pPr>
          </w:p>
        </w:tc>
      </w:tr>
      <w:tr w:rsidR="003C68BB" w:rsidRPr="00F70215" w14:paraId="57AE65F6" w14:textId="77777777" w:rsidTr="008F6141">
        <w:trPr>
          <w:trHeight w:val="239"/>
        </w:trPr>
        <w:tc>
          <w:tcPr>
            <w:tcW w:w="781" w:type="dxa"/>
          </w:tcPr>
          <w:p w14:paraId="6E1087B7"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1294" w:type="dxa"/>
          </w:tcPr>
          <w:p w14:paraId="0B336721" w14:textId="77777777" w:rsidR="003C68BB" w:rsidRPr="00F70215" w:rsidRDefault="003C68BB" w:rsidP="008F6141">
            <w:pPr>
              <w:pStyle w:val="TableParagraph"/>
              <w:spacing w:line="360" w:lineRule="auto"/>
              <w:ind w:left="120"/>
              <w:rPr>
                <w:rFonts w:asciiTheme="minorHAnsi" w:hAnsiTheme="minorHAnsi" w:cstheme="minorHAnsi"/>
                <w:sz w:val="20"/>
                <w:szCs w:val="20"/>
              </w:rPr>
            </w:pPr>
            <w:r w:rsidRPr="00F70215">
              <w:rPr>
                <w:rFonts w:asciiTheme="minorHAnsi" w:hAnsiTheme="minorHAnsi" w:cstheme="minorHAnsi"/>
                <w:spacing w:val="-2"/>
                <w:sz w:val="20"/>
                <w:szCs w:val="20"/>
              </w:rPr>
              <w:t>arterial</w:t>
            </w:r>
          </w:p>
        </w:tc>
        <w:tc>
          <w:tcPr>
            <w:tcW w:w="577" w:type="dxa"/>
          </w:tcPr>
          <w:p w14:paraId="4E0819C1" w14:textId="77777777" w:rsidR="003C68BB" w:rsidRPr="00F70215" w:rsidRDefault="003C68BB" w:rsidP="008F6141">
            <w:pPr>
              <w:pStyle w:val="TableParagraph"/>
              <w:spacing w:line="360" w:lineRule="auto"/>
              <w:ind w:right="115"/>
              <w:jc w:val="right"/>
              <w:rPr>
                <w:rFonts w:asciiTheme="minorHAnsi" w:hAnsiTheme="minorHAnsi" w:cstheme="minorHAnsi"/>
                <w:sz w:val="20"/>
                <w:szCs w:val="20"/>
              </w:rPr>
            </w:pPr>
            <w:r w:rsidRPr="00F70215">
              <w:rPr>
                <w:rFonts w:asciiTheme="minorHAnsi" w:hAnsiTheme="minorHAnsi" w:cstheme="minorHAnsi"/>
                <w:spacing w:val="-4"/>
                <w:sz w:val="20"/>
                <w:szCs w:val="20"/>
              </w:rPr>
              <w:t>1564</w:t>
            </w:r>
          </w:p>
        </w:tc>
        <w:tc>
          <w:tcPr>
            <w:tcW w:w="753" w:type="dxa"/>
          </w:tcPr>
          <w:p w14:paraId="27D0E6DE" w14:textId="44433875" w:rsidR="003C68BB" w:rsidRPr="00F70215" w:rsidRDefault="003C68BB" w:rsidP="008F6141">
            <w:pPr>
              <w:pStyle w:val="TableParagraph"/>
              <w:spacing w:line="360" w:lineRule="auto"/>
              <w:ind w:right="114"/>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F70215" w:rsidRPr="00F70215">
              <w:rPr>
                <w:rFonts w:asciiTheme="minorHAnsi" w:hAnsiTheme="minorHAnsi" w:cstheme="minorHAnsi"/>
                <w:spacing w:val="-2"/>
                <w:sz w:val="20"/>
                <w:szCs w:val="20"/>
              </w:rPr>
              <w:t>058</w:t>
            </w:r>
          </w:p>
        </w:tc>
        <w:tc>
          <w:tcPr>
            <w:tcW w:w="641" w:type="dxa"/>
          </w:tcPr>
          <w:p w14:paraId="14359FC1" w14:textId="40CCD13D" w:rsidR="003C68BB" w:rsidRPr="00F70215" w:rsidRDefault="003C68BB" w:rsidP="008F6141">
            <w:pPr>
              <w:pStyle w:val="TableParagraph"/>
              <w:spacing w:line="360" w:lineRule="auto"/>
              <w:ind w:right="54"/>
              <w:jc w:val="right"/>
              <w:rPr>
                <w:rFonts w:asciiTheme="minorHAnsi" w:hAnsiTheme="minorHAnsi" w:cstheme="minorHAnsi"/>
                <w:sz w:val="20"/>
                <w:szCs w:val="20"/>
              </w:rPr>
            </w:pPr>
            <w:r w:rsidRPr="00F70215">
              <w:rPr>
                <w:rFonts w:asciiTheme="minorHAnsi" w:hAnsiTheme="minorHAnsi" w:cstheme="minorHAnsi"/>
                <w:spacing w:val="-2"/>
                <w:sz w:val="20"/>
                <w:szCs w:val="20"/>
              </w:rPr>
              <w:t>0.0</w:t>
            </w:r>
            <w:r w:rsidR="00F70215" w:rsidRPr="00F70215">
              <w:rPr>
                <w:rFonts w:asciiTheme="minorHAnsi" w:hAnsiTheme="minorHAnsi" w:cstheme="minorHAnsi"/>
                <w:spacing w:val="-2"/>
                <w:sz w:val="20"/>
                <w:szCs w:val="20"/>
              </w:rPr>
              <w:t>2</w:t>
            </w:r>
            <w:r w:rsidRPr="00F70215">
              <w:rPr>
                <w:rFonts w:asciiTheme="minorHAnsi" w:hAnsiTheme="minorHAnsi" w:cstheme="minorHAnsi"/>
                <w:spacing w:val="-2"/>
                <w:sz w:val="20"/>
                <w:szCs w:val="20"/>
              </w:rPr>
              <w:t>1</w:t>
            </w:r>
          </w:p>
        </w:tc>
        <w:tc>
          <w:tcPr>
            <w:tcW w:w="119" w:type="dxa"/>
          </w:tcPr>
          <w:p w14:paraId="683E5F11"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3BD1F29B" w14:textId="77777777" w:rsidR="003C68BB" w:rsidRPr="00F70215" w:rsidRDefault="003C68BB" w:rsidP="008F6141">
            <w:pPr>
              <w:pStyle w:val="TableParagraph"/>
              <w:spacing w:line="360" w:lineRule="auto"/>
              <w:ind w:right="112"/>
              <w:jc w:val="right"/>
              <w:rPr>
                <w:rFonts w:asciiTheme="minorHAnsi" w:hAnsiTheme="minorHAnsi" w:cstheme="minorHAnsi"/>
                <w:sz w:val="20"/>
                <w:szCs w:val="20"/>
              </w:rPr>
            </w:pPr>
            <w:r w:rsidRPr="00F70215">
              <w:rPr>
                <w:rFonts w:asciiTheme="minorHAnsi" w:hAnsiTheme="minorHAnsi" w:cstheme="minorHAnsi"/>
                <w:spacing w:val="-4"/>
                <w:sz w:val="20"/>
                <w:szCs w:val="20"/>
              </w:rPr>
              <w:t>1553</w:t>
            </w:r>
          </w:p>
        </w:tc>
        <w:tc>
          <w:tcPr>
            <w:tcW w:w="776" w:type="dxa"/>
          </w:tcPr>
          <w:p w14:paraId="0054FF93" w14:textId="33AE2154" w:rsidR="003C68BB" w:rsidRPr="00F70215" w:rsidRDefault="003C68BB" w:rsidP="008F6141">
            <w:pPr>
              <w:pStyle w:val="TableParagraph"/>
              <w:spacing w:line="360" w:lineRule="auto"/>
              <w:ind w:left="124"/>
              <w:rPr>
                <w:rFonts w:asciiTheme="minorHAnsi" w:hAnsiTheme="minorHAnsi" w:cstheme="minorHAnsi"/>
                <w:sz w:val="20"/>
                <w:szCs w:val="20"/>
              </w:rPr>
            </w:pPr>
            <w:r w:rsidRPr="00F70215">
              <w:rPr>
                <w:rFonts w:asciiTheme="minorHAnsi" w:hAnsiTheme="minorHAnsi" w:cstheme="minorHAnsi"/>
                <w:spacing w:val="-2"/>
                <w:sz w:val="20"/>
                <w:szCs w:val="20"/>
              </w:rPr>
              <w:t>-0.3</w:t>
            </w:r>
            <w:r w:rsidR="00F70215" w:rsidRPr="00F70215">
              <w:rPr>
                <w:rFonts w:asciiTheme="minorHAnsi" w:hAnsiTheme="minorHAnsi" w:cstheme="minorHAnsi"/>
                <w:spacing w:val="-2"/>
                <w:sz w:val="20"/>
                <w:szCs w:val="20"/>
              </w:rPr>
              <w:t>37</w:t>
            </w:r>
          </w:p>
        </w:tc>
        <w:tc>
          <w:tcPr>
            <w:tcW w:w="618" w:type="dxa"/>
          </w:tcPr>
          <w:p w14:paraId="57DD6705" w14:textId="77777777" w:rsidR="003C68BB" w:rsidRPr="00F70215" w:rsidRDefault="003C68BB" w:rsidP="008F6141">
            <w:pPr>
              <w:pStyle w:val="TableParagraph"/>
              <w:spacing w:line="360" w:lineRule="auto"/>
              <w:ind w:right="51"/>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119" w:type="dxa"/>
          </w:tcPr>
          <w:p w14:paraId="63C602A2"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3E5FE495" w14:textId="77777777" w:rsidR="003C68BB" w:rsidRPr="00F70215" w:rsidRDefault="003C68BB" w:rsidP="008F6141">
            <w:pPr>
              <w:pStyle w:val="TableParagraph"/>
              <w:spacing w:line="360" w:lineRule="auto"/>
              <w:ind w:right="109"/>
              <w:jc w:val="right"/>
              <w:rPr>
                <w:rFonts w:asciiTheme="minorHAnsi" w:hAnsiTheme="minorHAnsi" w:cstheme="minorHAnsi"/>
                <w:sz w:val="20"/>
                <w:szCs w:val="20"/>
              </w:rPr>
            </w:pPr>
            <w:r w:rsidRPr="00F70215">
              <w:rPr>
                <w:rFonts w:asciiTheme="minorHAnsi" w:hAnsiTheme="minorHAnsi" w:cstheme="minorHAnsi"/>
                <w:spacing w:val="-4"/>
                <w:sz w:val="20"/>
                <w:szCs w:val="20"/>
              </w:rPr>
              <w:t>1551</w:t>
            </w:r>
          </w:p>
        </w:tc>
        <w:tc>
          <w:tcPr>
            <w:tcW w:w="783" w:type="dxa"/>
          </w:tcPr>
          <w:p w14:paraId="7FD0F8E6" w14:textId="16ADBF5E" w:rsidR="003C68BB" w:rsidRPr="00F70215" w:rsidRDefault="003C68BB" w:rsidP="008F6141">
            <w:pPr>
              <w:pStyle w:val="TableParagraph"/>
              <w:spacing w:line="360" w:lineRule="auto"/>
              <w:ind w:right="139"/>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7A2057" w:rsidRPr="00F70215">
              <w:rPr>
                <w:rFonts w:asciiTheme="minorHAnsi" w:hAnsiTheme="minorHAnsi" w:cstheme="minorHAnsi"/>
                <w:spacing w:val="-2"/>
                <w:sz w:val="20"/>
                <w:szCs w:val="20"/>
              </w:rPr>
              <w:t>4</w:t>
            </w:r>
            <w:r w:rsidR="007A2057">
              <w:rPr>
                <w:rFonts w:asciiTheme="minorHAnsi" w:hAnsiTheme="minorHAnsi" w:cstheme="minorHAnsi"/>
                <w:spacing w:val="-2"/>
                <w:sz w:val="20"/>
                <w:szCs w:val="20"/>
              </w:rPr>
              <w:t>82</w:t>
            </w:r>
          </w:p>
        </w:tc>
        <w:tc>
          <w:tcPr>
            <w:tcW w:w="611" w:type="dxa"/>
          </w:tcPr>
          <w:p w14:paraId="0EE9886B" w14:textId="77777777" w:rsidR="003C68BB" w:rsidRPr="00F70215" w:rsidRDefault="003C68BB" w:rsidP="008F6141">
            <w:pPr>
              <w:pStyle w:val="TableParagraph"/>
              <w:spacing w:line="360" w:lineRule="auto"/>
              <w:ind w:right="48"/>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119" w:type="dxa"/>
          </w:tcPr>
          <w:p w14:paraId="302323E6"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4F24FCC7" w14:textId="77777777" w:rsidR="003C68BB" w:rsidRPr="00F70215" w:rsidRDefault="003C68BB" w:rsidP="008F6141">
            <w:pPr>
              <w:pStyle w:val="TableParagraph"/>
              <w:spacing w:line="360" w:lineRule="auto"/>
              <w:ind w:right="107"/>
              <w:jc w:val="right"/>
              <w:rPr>
                <w:rFonts w:asciiTheme="minorHAnsi" w:hAnsiTheme="minorHAnsi" w:cstheme="minorHAnsi"/>
                <w:sz w:val="20"/>
                <w:szCs w:val="20"/>
              </w:rPr>
            </w:pPr>
            <w:r w:rsidRPr="00F70215">
              <w:rPr>
                <w:rFonts w:asciiTheme="minorHAnsi" w:hAnsiTheme="minorHAnsi" w:cstheme="minorHAnsi"/>
                <w:spacing w:val="-4"/>
                <w:sz w:val="20"/>
                <w:szCs w:val="20"/>
              </w:rPr>
              <w:t>1550</w:t>
            </w:r>
          </w:p>
        </w:tc>
        <w:tc>
          <w:tcPr>
            <w:tcW w:w="753" w:type="dxa"/>
          </w:tcPr>
          <w:p w14:paraId="59025068" w14:textId="426ED87F" w:rsidR="003C68BB" w:rsidRPr="00F70215" w:rsidRDefault="003C68BB" w:rsidP="008F6141">
            <w:pPr>
              <w:pStyle w:val="TableParagraph"/>
              <w:spacing w:line="360" w:lineRule="auto"/>
              <w:ind w:right="106"/>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7A2057" w:rsidRPr="00F70215">
              <w:rPr>
                <w:rFonts w:asciiTheme="minorHAnsi" w:hAnsiTheme="minorHAnsi" w:cstheme="minorHAnsi"/>
                <w:spacing w:val="-2"/>
                <w:sz w:val="20"/>
                <w:szCs w:val="20"/>
              </w:rPr>
              <w:t>3</w:t>
            </w:r>
            <w:r w:rsidR="007A2057">
              <w:rPr>
                <w:rFonts w:asciiTheme="minorHAnsi" w:hAnsiTheme="minorHAnsi" w:cstheme="minorHAnsi"/>
                <w:spacing w:val="-2"/>
                <w:sz w:val="20"/>
                <w:szCs w:val="20"/>
              </w:rPr>
              <w:t>75</w:t>
            </w:r>
          </w:p>
        </w:tc>
        <w:tc>
          <w:tcPr>
            <w:tcW w:w="641" w:type="dxa"/>
          </w:tcPr>
          <w:p w14:paraId="48D3981F" w14:textId="77777777" w:rsidR="003C68BB" w:rsidRPr="00F70215" w:rsidRDefault="003C68BB" w:rsidP="008F6141">
            <w:pPr>
              <w:pStyle w:val="TableParagraph"/>
              <w:spacing w:line="360" w:lineRule="auto"/>
              <w:ind w:right="45"/>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59" w:type="dxa"/>
          </w:tcPr>
          <w:p w14:paraId="787FBE24" w14:textId="77777777" w:rsidR="003C68BB" w:rsidRPr="008B0A19" w:rsidRDefault="003C68BB" w:rsidP="008F6141">
            <w:pPr>
              <w:pStyle w:val="TableParagraph"/>
              <w:spacing w:line="360" w:lineRule="auto"/>
              <w:rPr>
                <w:rFonts w:asciiTheme="minorHAnsi" w:hAnsiTheme="minorHAnsi" w:cstheme="minorHAnsi"/>
                <w:sz w:val="20"/>
                <w:szCs w:val="20"/>
              </w:rPr>
            </w:pPr>
          </w:p>
        </w:tc>
      </w:tr>
      <w:tr w:rsidR="003C68BB" w:rsidRPr="00F70215" w14:paraId="4E8AEF64" w14:textId="77777777" w:rsidTr="008F6141">
        <w:trPr>
          <w:trHeight w:val="239"/>
        </w:trPr>
        <w:tc>
          <w:tcPr>
            <w:tcW w:w="781" w:type="dxa"/>
          </w:tcPr>
          <w:p w14:paraId="588A6402"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1294" w:type="dxa"/>
          </w:tcPr>
          <w:p w14:paraId="502B922B" w14:textId="77777777" w:rsidR="003C68BB" w:rsidRPr="00F70215" w:rsidRDefault="003C68BB" w:rsidP="008F6141">
            <w:pPr>
              <w:pStyle w:val="TableParagraph"/>
              <w:spacing w:line="360" w:lineRule="auto"/>
              <w:ind w:left="120"/>
              <w:rPr>
                <w:rFonts w:asciiTheme="minorHAnsi" w:hAnsiTheme="minorHAnsi" w:cstheme="minorHAnsi"/>
                <w:sz w:val="20"/>
                <w:szCs w:val="20"/>
              </w:rPr>
            </w:pPr>
            <w:r w:rsidRPr="00F70215">
              <w:rPr>
                <w:rFonts w:asciiTheme="minorHAnsi" w:hAnsiTheme="minorHAnsi" w:cstheme="minorHAnsi"/>
                <w:spacing w:val="-2"/>
                <w:sz w:val="20"/>
                <w:szCs w:val="20"/>
              </w:rPr>
              <w:t>venous</w:t>
            </w:r>
          </w:p>
        </w:tc>
        <w:tc>
          <w:tcPr>
            <w:tcW w:w="577" w:type="dxa"/>
          </w:tcPr>
          <w:p w14:paraId="3293559C" w14:textId="77777777" w:rsidR="003C68BB" w:rsidRPr="00F70215" w:rsidRDefault="003C68BB" w:rsidP="008F6141">
            <w:pPr>
              <w:pStyle w:val="TableParagraph"/>
              <w:spacing w:line="360" w:lineRule="auto"/>
              <w:ind w:right="115"/>
              <w:jc w:val="right"/>
              <w:rPr>
                <w:rFonts w:asciiTheme="minorHAnsi" w:hAnsiTheme="minorHAnsi" w:cstheme="minorHAnsi"/>
                <w:sz w:val="20"/>
                <w:szCs w:val="20"/>
              </w:rPr>
            </w:pPr>
            <w:r w:rsidRPr="00F70215">
              <w:rPr>
                <w:rFonts w:asciiTheme="minorHAnsi" w:hAnsiTheme="minorHAnsi" w:cstheme="minorHAnsi"/>
                <w:spacing w:val="-5"/>
                <w:sz w:val="20"/>
                <w:szCs w:val="20"/>
              </w:rPr>
              <w:t>197</w:t>
            </w:r>
          </w:p>
        </w:tc>
        <w:tc>
          <w:tcPr>
            <w:tcW w:w="753" w:type="dxa"/>
          </w:tcPr>
          <w:p w14:paraId="59482147" w14:textId="266ED685" w:rsidR="003C68BB" w:rsidRPr="00F70215" w:rsidRDefault="003C68BB" w:rsidP="008F6141">
            <w:pPr>
              <w:pStyle w:val="TableParagraph"/>
              <w:spacing w:line="360" w:lineRule="auto"/>
              <w:ind w:right="114"/>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F70215" w:rsidRPr="00F70215">
              <w:rPr>
                <w:rFonts w:asciiTheme="minorHAnsi" w:hAnsiTheme="minorHAnsi" w:cstheme="minorHAnsi"/>
                <w:spacing w:val="-2"/>
                <w:sz w:val="20"/>
                <w:szCs w:val="20"/>
              </w:rPr>
              <w:t>006</w:t>
            </w:r>
          </w:p>
        </w:tc>
        <w:tc>
          <w:tcPr>
            <w:tcW w:w="641" w:type="dxa"/>
          </w:tcPr>
          <w:p w14:paraId="3F31984E" w14:textId="42D043A4" w:rsidR="003C68BB" w:rsidRPr="00F70215" w:rsidRDefault="003C68BB" w:rsidP="008F6141">
            <w:pPr>
              <w:pStyle w:val="TableParagraph"/>
              <w:spacing w:line="360" w:lineRule="auto"/>
              <w:ind w:right="54"/>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F70215" w:rsidRPr="00F70215">
              <w:rPr>
                <w:rFonts w:asciiTheme="minorHAnsi" w:hAnsiTheme="minorHAnsi" w:cstheme="minorHAnsi"/>
                <w:spacing w:val="-2"/>
                <w:sz w:val="20"/>
                <w:szCs w:val="20"/>
              </w:rPr>
              <w:t>932</w:t>
            </w:r>
          </w:p>
        </w:tc>
        <w:tc>
          <w:tcPr>
            <w:tcW w:w="119" w:type="dxa"/>
          </w:tcPr>
          <w:p w14:paraId="6CACB74F"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39013CC6" w14:textId="77777777" w:rsidR="003C68BB" w:rsidRPr="00F70215" w:rsidRDefault="003C68BB" w:rsidP="008F6141">
            <w:pPr>
              <w:pStyle w:val="TableParagraph"/>
              <w:spacing w:line="360" w:lineRule="auto"/>
              <w:ind w:right="112"/>
              <w:jc w:val="right"/>
              <w:rPr>
                <w:rFonts w:asciiTheme="minorHAnsi" w:hAnsiTheme="minorHAnsi" w:cstheme="minorHAnsi"/>
                <w:sz w:val="20"/>
                <w:szCs w:val="20"/>
              </w:rPr>
            </w:pPr>
            <w:r w:rsidRPr="00F70215">
              <w:rPr>
                <w:rFonts w:asciiTheme="minorHAnsi" w:hAnsiTheme="minorHAnsi" w:cstheme="minorHAnsi"/>
                <w:spacing w:val="-5"/>
                <w:sz w:val="20"/>
                <w:szCs w:val="20"/>
              </w:rPr>
              <w:t>164</w:t>
            </w:r>
          </w:p>
        </w:tc>
        <w:tc>
          <w:tcPr>
            <w:tcW w:w="776" w:type="dxa"/>
          </w:tcPr>
          <w:p w14:paraId="7F854122" w14:textId="15BD6B7D" w:rsidR="003C68BB" w:rsidRPr="00F70215" w:rsidRDefault="003C68BB" w:rsidP="008F6141">
            <w:pPr>
              <w:pStyle w:val="TableParagraph"/>
              <w:spacing w:line="360" w:lineRule="auto"/>
              <w:ind w:left="124"/>
              <w:rPr>
                <w:rFonts w:asciiTheme="minorHAnsi" w:hAnsiTheme="minorHAnsi" w:cstheme="minorHAnsi"/>
                <w:sz w:val="20"/>
                <w:szCs w:val="20"/>
              </w:rPr>
            </w:pPr>
            <w:r w:rsidRPr="00F70215">
              <w:rPr>
                <w:rFonts w:asciiTheme="minorHAnsi" w:hAnsiTheme="minorHAnsi" w:cstheme="minorHAnsi"/>
                <w:spacing w:val="-2"/>
                <w:sz w:val="20"/>
                <w:szCs w:val="20"/>
              </w:rPr>
              <w:t>-0.</w:t>
            </w:r>
            <w:r w:rsidR="00F70215" w:rsidRPr="00F70215">
              <w:rPr>
                <w:rFonts w:asciiTheme="minorHAnsi" w:hAnsiTheme="minorHAnsi" w:cstheme="minorHAnsi"/>
                <w:spacing w:val="-2"/>
                <w:sz w:val="20"/>
                <w:szCs w:val="20"/>
              </w:rPr>
              <w:t>339</w:t>
            </w:r>
          </w:p>
        </w:tc>
        <w:tc>
          <w:tcPr>
            <w:tcW w:w="618" w:type="dxa"/>
          </w:tcPr>
          <w:p w14:paraId="3620A0F3" w14:textId="77777777" w:rsidR="003C68BB" w:rsidRPr="00F70215" w:rsidRDefault="003C68BB" w:rsidP="008F6141">
            <w:pPr>
              <w:pStyle w:val="TableParagraph"/>
              <w:spacing w:line="360" w:lineRule="auto"/>
              <w:ind w:right="51"/>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119" w:type="dxa"/>
          </w:tcPr>
          <w:p w14:paraId="1CCB5DD3"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40DB2F6F" w14:textId="77777777" w:rsidR="003C68BB" w:rsidRPr="00F70215" w:rsidRDefault="003C68BB" w:rsidP="008F6141">
            <w:pPr>
              <w:pStyle w:val="TableParagraph"/>
              <w:spacing w:line="360" w:lineRule="auto"/>
              <w:ind w:right="109"/>
              <w:jc w:val="right"/>
              <w:rPr>
                <w:rFonts w:asciiTheme="minorHAnsi" w:hAnsiTheme="minorHAnsi" w:cstheme="minorHAnsi"/>
                <w:sz w:val="20"/>
                <w:szCs w:val="20"/>
              </w:rPr>
            </w:pPr>
            <w:r w:rsidRPr="00F70215">
              <w:rPr>
                <w:rFonts w:asciiTheme="minorHAnsi" w:hAnsiTheme="minorHAnsi" w:cstheme="minorHAnsi"/>
                <w:spacing w:val="-5"/>
                <w:sz w:val="20"/>
                <w:szCs w:val="20"/>
              </w:rPr>
              <w:t>171</w:t>
            </w:r>
          </w:p>
        </w:tc>
        <w:tc>
          <w:tcPr>
            <w:tcW w:w="783" w:type="dxa"/>
          </w:tcPr>
          <w:p w14:paraId="33B78F9D" w14:textId="314761DC" w:rsidR="003C68BB" w:rsidRPr="00F70215" w:rsidRDefault="003C68BB" w:rsidP="008F6141">
            <w:pPr>
              <w:pStyle w:val="TableParagraph"/>
              <w:spacing w:line="360" w:lineRule="auto"/>
              <w:ind w:right="139"/>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7A2057" w:rsidRPr="00F70215">
              <w:rPr>
                <w:rFonts w:asciiTheme="minorHAnsi" w:hAnsiTheme="minorHAnsi" w:cstheme="minorHAnsi"/>
                <w:spacing w:val="-2"/>
                <w:sz w:val="20"/>
                <w:szCs w:val="20"/>
              </w:rPr>
              <w:t>6</w:t>
            </w:r>
            <w:r w:rsidR="007A2057">
              <w:rPr>
                <w:rFonts w:asciiTheme="minorHAnsi" w:hAnsiTheme="minorHAnsi" w:cstheme="minorHAnsi"/>
                <w:spacing w:val="-2"/>
                <w:sz w:val="20"/>
                <w:szCs w:val="20"/>
              </w:rPr>
              <w:t>35</w:t>
            </w:r>
          </w:p>
        </w:tc>
        <w:tc>
          <w:tcPr>
            <w:tcW w:w="611" w:type="dxa"/>
          </w:tcPr>
          <w:p w14:paraId="240D4F28" w14:textId="77777777" w:rsidR="003C68BB" w:rsidRPr="00F70215" w:rsidRDefault="003C68BB" w:rsidP="008F6141">
            <w:pPr>
              <w:pStyle w:val="TableParagraph"/>
              <w:spacing w:line="360" w:lineRule="auto"/>
              <w:ind w:right="48"/>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119" w:type="dxa"/>
          </w:tcPr>
          <w:p w14:paraId="2DA27232"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Pr>
          <w:p w14:paraId="4C03B8A3" w14:textId="77777777" w:rsidR="003C68BB" w:rsidRPr="00F70215" w:rsidRDefault="003C68BB" w:rsidP="008F6141">
            <w:pPr>
              <w:pStyle w:val="TableParagraph"/>
              <w:spacing w:line="360" w:lineRule="auto"/>
              <w:ind w:right="107"/>
              <w:jc w:val="right"/>
              <w:rPr>
                <w:rFonts w:asciiTheme="minorHAnsi" w:hAnsiTheme="minorHAnsi" w:cstheme="minorHAnsi"/>
                <w:sz w:val="20"/>
                <w:szCs w:val="20"/>
              </w:rPr>
            </w:pPr>
            <w:r w:rsidRPr="00F70215">
              <w:rPr>
                <w:rFonts w:asciiTheme="minorHAnsi" w:hAnsiTheme="minorHAnsi" w:cstheme="minorHAnsi"/>
                <w:spacing w:val="-5"/>
                <w:sz w:val="20"/>
                <w:szCs w:val="20"/>
              </w:rPr>
              <w:t>157</w:t>
            </w:r>
          </w:p>
        </w:tc>
        <w:tc>
          <w:tcPr>
            <w:tcW w:w="753" w:type="dxa"/>
          </w:tcPr>
          <w:p w14:paraId="45CF2233" w14:textId="4C2BB95B" w:rsidR="003C68BB" w:rsidRPr="00F70215" w:rsidRDefault="003C68BB" w:rsidP="008F6141">
            <w:pPr>
              <w:pStyle w:val="TableParagraph"/>
              <w:spacing w:line="360" w:lineRule="auto"/>
              <w:ind w:right="106"/>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7A2057">
              <w:rPr>
                <w:rFonts w:asciiTheme="minorHAnsi" w:hAnsiTheme="minorHAnsi" w:cstheme="minorHAnsi"/>
                <w:spacing w:val="-2"/>
                <w:sz w:val="20"/>
                <w:szCs w:val="20"/>
              </w:rPr>
              <w:t>524</w:t>
            </w:r>
          </w:p>
        </w:tc>
        <w:tc>
          <w:tcPr>
            <w:tcW w:w="641" w:type="dxa"/>
          </w:tcPr>
          <w:p w14:paraId="365FE854" w14:textId="77777777" w:rsidR="003C68BB" w:rsidRPr="00F70215" w:rsidRDefault="003C68BB" w:rsidP="008F6141">
            <w:pPr>
              <w:pStyle w:val="TableParagraph"/>
              <w:spacing w:line="360" w:lineRule="auto"/>
              <w:ind w:right="45"/>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59" w:type="dxa"/>
          </w:tcPr>
          <w:p w14:paraId="1860A447" w14:textId="77777777" w:rsidR="003C68BB" w:rsidRPr="008B0A19" w:rsidRDefault="003C68BB" w:rsidP="008F6141">
            <w:pPr>
              <w:pStyle w:val="TableParagraph"/>
              <w:spacing w:line="360" w:lineRule="auto"/>
              <w:rPr>
                <w:rFonts w:asciiTheme="minorHAnsi" w:hAnsiTheme="minorHAnsi" w:cstheme="minorHAnsi"/>
                <w:sz w:val="20"/>
                <w:szCs w:val="20"/>
              </w:rPr>
            </w:pPr>
          </w:p>
        </w:tc>
      </w:tr>
      <w:tr w:rsidR="003C68BB" w:rsidRPr="00D06324" w14:paraId="54A74FC7" w14:textId="77777777" w:rsidTr="008F6141">
        <w:trPr>
          <w:trHeight w:val="285"/>
        </w:trPr>
        <w:tc>
          <w:tcPr>
            <w:tcW w:w="781" w:type="dxa"/>
            <w:tcBorders>
              <w:bottom w:val="single" w:sz="8" w:space="0" w:color="000000"/>
            </w:tcBorders>
          </w:tcPr>
          <w:p w14:paraId="430EA0A0" w14:textId="77777777" w:rsidR="003C68BB" w:rsidRPr="00F70215" w:rsidRDefault="003C68BB" w:rsidP="008F6141">
            <w:pPr>
              <w:pStyle w:val="TableParagraph"/>
              <w:spacing w:line="360" w:lineRule="auto"/>
              <w:rPr>
                <w:rFonts w:asciiTheme="minorHAnsi" w:hAnsiTheme="minorHAnsi" w:cstheme="minorHAnsi"/>
                <w:sz w:val="20"/>
                <w:szCs w:val="20"/>
              </w:rPr>
            </w:pPr>
          </w:p>
        </w:tc>
        <w:tc>
          <w:tcPr>
            <w:tcW w:w="1294" w:type="dxa"/>
            <w:tcBorders>
              <w:bottom w:val="single" w:sz="8" w:space="0" w:color="000000"/>
            </w:tcBorders>
          </w:tcPr>
          <w:p w14:paraId="2334F70A" w14:textId="77777777" w:rsidR="003C68BB" w:rsidRPr="00F70215" w:rsidRDefault="003C68BB" w:rsidP="008F6141">
            <w:pPr>
              <w:pStyle w:val="TableParagraph"/>
              <w:spacing w:line="360" w:lineRule="auto"/>
              <w:ind w:left="120"/>
              <w:rPr>
                <w:rFonts w:asciiTheme="minorHAnsi" w:hAnsiTheme="minorHAnsi" w:cstheme="minorHAnsi"/>
                <w:sz w:val="20"/>
                <w:szCs w:val="20"/>
              </w:rPr>
            </w:pPr>
            <w:r w:rsidRPr="00F70215">
              <w:rPr>
                <w:rFonts w:asciiTheme="minorHAnsi" w:hAnsiTheme="minorHAnsi" w:cstheme="minorHAnsi"/>
                <w:spacing w:val="-2"/>
                <w:sz w:val="20"/>
                <w:szCs w:val="20"/>
              </w:rPr>
              <w:t>delayed</w:t>
            </w:r>
          </w:p>
        </w:tc>
        <w:tc>
          <w:tcPr>
            <w:tcW w:w="577" w:type="dxa"/>
            <w:tcBorders>
              <w:bottom w:val="single" w:sz="8" w:space="0" w:color="000000"/>
            </w:tcBorders>
          </w:tcPr>
          <w:p w14:paraId="41F5F71A" w14:textId="77777777" w:rsidR="003C68BB" w:rsidRPr="00F70215" w:rsidRDefault="003C68BB" w:rsidP="008F6141">
            <w:pPr>
              <w:pStyle w:val="TableParagraph"/>
              <w:spacing w:line="360" w:lineRule="auto"/>
              <w:ind w:right="115"/>
              <w:jc w:val="right"/>
              <w:rPr>
                <w:rFonts w:asciiTheme="minorHAnsi" w:hAnsiTheme="minorHAnsi" w:cstheme="minorHAnsi"/>
                <w:sz w:val="20"/>
                <w:szCs w:val="20"/>
              </w:rPr>
            </w:pPr>
            <w:r w:rsidRPr="00F70215">
              <w:rPr>
                <w:rFonts w:asciiTheme="minorHAnsi" w:hAnsiTheme="minorHAnsi" w:cstheme="minorHAnsi"/>
                <w:spacing w:val="-5"/>
                <w:sz w:val="20"/>
                <w:szCs w:val="20"/>
              </w:rPr>
              <w:t>211</w:t>
            </w:r>
          </w:p>
        </w:tc>
        <w:tc>
          <w:tcPr>
            <w:tcW w:w="753" w:type="dxa"/>
            <w:tcBorders>
              <w:bottom w:val="single" w:sz="8" w:space="0" w:color="000000"/>
            </w:tcBorders>
          </w:tcPr>
          <w:p w14:paraId="14156A54" w14:textId="7F3D6742" w:rsidR="003C68BB" w:rsidRPr="00F70215" w:rsidRDefault="003C68BB" w:rsidP="008F6141">
            <w:pPr>
              <w:pStyle w:val="TableParagraph"/>
              <w:spacing w:line="360" w:lineRule="auto"/>
              <w:ind w:right="114"/>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F70215" w:rsidRPr="00F70215">
              <w:rPr>
                <w:rFonts w:asciiTheme="minorHAnsi" w:hAnsiTheme="minorHAnsi" w:cstheme="minorHAnsi"/>
                <w:spacing w:val="-2"/>
                <w:sz w:val="20"/>
                <w:szCs w:val="20"/>
              </w:rPr>
              <w:t>165</w:t>
            </w:r>
          </w:p>
        </w:tc>
        <w:tc>
          <w:tcPr>
            <w:tcW w:w="641" w:type="dxa"/>
            <w:tcBorders>
              <w:bottom w:val="single" w:sz="8" w:space="0" w:color="000000"/>
            </w:tcBorders>
          </w:tcPr>
          <w:p w14:paraId="149CCFBE" w14:textId="4CD5D48E" w:rsidR="003C68BB" w:rsidRPr="00F70215" w:rsidRDefault="003C68BB" w:rsidP="008F6141">
            <w:pPr>
              <w:pStyle w:val="TableParagraph"/>
              <w:spacing w:line="360" w:lineRule="auto"/>
              <w:ind w:right="54"/>
              <w:jc w:val="right"/>
              <w:rPr>
                <w:rFonts w:asciiTheme="minorHAnsi" w:hAnsiTheme="minorHAnsi" w:cstheme="minorHAnsi"/>
                <w:bCs/>
                <w:sz w:val="20"/>
                <w:szCs w:val="20"/>
              </w:rPr>
            </w:pPr>
            <w:r w:rsidRPr="00F70215">
              <w:rPr>
                <w:rFonts w:asciiTheme="minorHAnsi" w:hAnsiTheme="minorHAnsi" w:cstheme="minorHAnsi"/>
                <w:bCs/>
                <w:spacing w:val="-2"/>
                <w:sz w:val="20"/>
                <w:szCs w:val="20"/>
              </w:rPr>
              <w:t>0.</w:t>
            </w:r>
            <w:r w:rsidR="00F70215" w:rsidRPr="00F70215">
              <w:rPr>
                <w:rFonts w:asciiTheme="minorHAnsi" w:hAnsiTheme="minorHAnsi" w:cstheme="minorHAnsi"/>
                <w:bCs/>
                <w:spacing w:val="-2"/>
                <w:sz w:val="20"/>
                <w:szCs w:val="20"/>
              </w:rPr>
              <w:t>017</w:t>
            </w:r>
          </w:p>
        </w:tc>
        <w:tc>
          <w:tcPr>
            <w:tcW w:w="119" w:type="dxa"/>
            <w:tcBorders>
              <w:bottom w:val="single" w:sz="8" w:space="0" w:color="000000"/>
            </w:tcBorders>
          </w:tcPr>
          <w:p w14:paraId="5EDA5A7A" w14:textId="77777777" w:rsidR="003C68BB" w:rsidRPr="00D06324" w:rsidRDefault="003C68BB" w:rsidP="008F6141">
            <w:pPr>
              <w:pStyle w:val="TableParagraph"/>
              <w:spacing w:line="360" w:lineRule="auto"/>
              <w:rPr>
                <w:rFonts w:asciiTheme="minorHAnsi" w:hAnsiTheme="minorHAnsi" w:cstheme="minorHAnsi"/>
                <w:sz w:val="20"/>
                <w:szCs w:val="20"/>
              </w:rPr>
            </w:pPr>
          </w:p>
        </w:tc>
        <w:tc>
          <w:tcPr>
            <w:tcW w:w="577" w:type="dxa"/>
            <w:tcBorders>
              <w:bottom w:val="single" w:sz="8" w:space="0" w:color="000000"/>
            </w:tcBorders>
          </w:tcPr>
          <w:p w14:paraId="79CDEBD5" w14:textId="77777777" w:rsidR="003C68BB" w:rsidRPr="00F70215" w:rsidRDefault="003C68BB" w:rsidP="008F6141">
            <w:pPr>
              <w:pStyle w:val="TableParagraph"/>
              <w:spacing w:line="360" w:lineRule="auto"/>
              <w:ind w:right="112"/>
              <w:jc w:val="right"/>
              <w:rPr>
                <w:rFonts w:asciiTheme="minorHAnsi" w:hAnsiTheme="minorHAnsi" w:cstheme="minorHAnsi"/>
                <w:sz w:val="20"/>
                <w:szCs w:val="20"/>
              </w:rPr>
            </w:pPr>
            <w:r w:rsidRPr="00F70215">
              <w:rPr>
                <w:rFonts w:asciiTheme="minorHAnsi" w:hAnsiTheme="minorHAnsi" w:cstheme="minorHAnsi"/>
                <w:spacing w:val="-5"/>
                <w:sz w:val="20"/>
                <w:szCs w:val="20"/>
              </w:rPr>
              <w:t>177</w:t>
            </w:r>
          </w:p>
        </w:tc>
        <w:tc>
          <w:tcPr>
            <w:tcW w:w="776" w:type="dxa"/>
            <w:tcBorders>
              <w:bottom w:val="single" w:sz="8" w:space="0" w:color="000000"/>
            </w:tcBorders>
          </w:tcPr>
          <w:p w14:paraId="6BDD51B2" w14:textId="3957DFB0" w:rsidR="003C68BB" w:rsidRPr="00F70215" w:rsidRDefault="003C68BB" w:rsidP="008F6141">
            <w:pPr>
              <w:pStyle w:val="TableParagraph"/>
              <w:spacing w:line="360" w:lineRule="auto"/>
              <w:ind w:left="124"/>
              <w:rPr>
                <w:rFonts w:asciiTheme="minorHAnsi" w:hAnsiTheme="minorHAnsi" w:cstheme="minorHAnsi"/>
                <w:sz w:val="20"/>
                <w:szCs w:val="20"/>
              </w:rPr>
            </w:pPr>
            <w:r w:rsidRPr="00F70215">
              <w:rPr>
                <w:rFonts w:asciiTheme="minorHAnsi" w:hAnsiTheme="minorHAnsi" w:cstheme="minorHAnsi"/>
                <w:spacing w:val="-2"/>
                <w:sz w:val="20"/>
                <w:szCs w:val="20"/>
              </w:rPr>
              <w:t>-0.</w:t>
            </w:r>
            <w:r w:rsidR="00F70215" w:rsidRPr="00F70215">
              <w:rPr>
                <w:rFonts w:asciiTheme="minorHAnsi" w:hAnsiTheme="minorHAnsi" w:cstheme="minorHAnsi"/>
                <w:spacing w:val="-2"/>
                <w:sz w:val="20"/>
                <w:szCs w:val="20"/>
              </w:rPr>
              <w:t>287</w:t>
            </w:r>
          </w:p>
        </w:tc>
        <w:tc>
          <w:tcPr>
            <w:tcW w:w="618" w:type="dxa"/>
            <w:tcBorders>
              <w:bottom w:val="single" w:sz="8" w:space="0" w:color="000000"/>
            </w:tcBorders>
          </w:tcPr>
          <w:p w14:paraId="24941B84" w14:textId="0B7C4A34" w:rsidR="003C68BB" w:rsidRPr="00F70215" w:rsidRDefault="00F70215" w:rsidP="008F6141">
            <w:pPr>
              <w:pStyle w:val="TableParagraph"/>
              <w:spacing w:line="360" w:lineRule="auto"/>
              <w:ind w:right="51"/>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119" w:type="dxa"/>
            <w:tcBorders>
              <w:bottom w:val="single" w:sz="8" w:space="0" w:color="000000"/>
            </w:tcBorders>
          </w:tcPr>
          <w:p w14:paraId="60F0688C" w14:textId="77777777" w:rsidR="003C68BB" w:rsidRPr="00F70215" w:rsidRDefault="003C68BB" w:rsidP="008F6141">
            <w:pPr>
              <w:pStyle w:val="TableParagraph"/>
              <w:spacing w:line="360" w:lineRule="auto"/>
              <w:rPr>
                <w:rFonts w:asciiTheme="minorHAnsi" w:hAnsiTheme="minorHAnsi" w:cstheme="minorHAnsi"/>
                <w:sz w:val="20"/>
                <w:szCs w:val="20"/>
              </w:rPr>
            </w:pPr>
          </w:p>
        </w:tc>
        <w:tc>
          <w:tcPr>
            <w:tcW w:w="577" w:type="dxa"/>
            <w:tcBorders>
              <w:bottom w:val="single" w:sz="8" w:space="0" w:color="000000"/>
            </w:tcBorders>
          </w:tcPr>
          <w:p w14:paraId="01E7BBA6" w14:textId="77777777" w:rsidR="003C68BB" w:rsidRPr="00F70215" w:rsidRDefault="003C68BB" w:rsidP="008F6141">
            <w:pPr>
              <w:pStyle w:val="TableParagraph"/>
              <w:spacing w:line="360" w:lineRule="auto"/>
              <w:ind w:right="109"/>
              <w:jc w:val="right"/>
              <w:rPr>
                <w:rFonts w:asciiTheme="minorHAnsi" w:hAnsiTheme="minorHAnsi" w:cstheme="minorHAnsi"/>
                <w:sz w:val="20"/>
                <w:szCs w:val="20"/>
              </w:rPr>
            </w:pPr>
            <w:r w:rsidRPr="00F70215">
              <w:rPr>
                <w:rFonts w:asciiTheme="minorHAnsi" w:hAnsiTheme="minorHAnsi" w:cstheme="minorHAnsi"/>
                <w:spacing w:val="-5"/>
                <w:sz w:val="20"/>
                <w:szCs w:val="20"/>
              </w:rPr>
              <w:t>184</w:t>
            </w:r>
          </w:p>
        </w:tc>
        <w:tc>
          <w:tcPr>
            <w:tcW w:w="783" w:type="dxa"/>
            <w:tcBorders>
              <w:bottom w:val="single" w:sz="8" w:space="0" w:color="000000"/>
            </w:tcBorders>
          </w:tcPr>
          <w:p w14:paraId="32167B4A" w14:textId="1EF025AD" w:rsidR="003C68BB" w:rsidRPr="00F70215" w:rsidRDefault="003C68BB" w:rsidP="008F6141">
            <w:pPr>
              <w:pStyle w:val="TableParagraph"/>
              <w:spacing w:line="360" w:lineRule="auto"/>
              <w:ind w:right="139"/>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7A2057">
              <w:rPr>
                <w:rFonts w:asciiTheme="minorHAnsi" w:hAnsiTheme="minorHAnsi" w:cstheme="minorHAnsi"/>
                <w:spacing w:val="-2"/>
                <w:sz w:val="20"/>
                <w:szCs w:val="20"/>
              </w:rPr>
              <w:t>728</w:t>
            </w:r>
          </w:p>
        </w:tc>
        <w:tc>
          <w:tcPr>
            <w:tcW w:w="611" w:type="dxa"/>
            <w:tcBorders>
              <w:bottom w:val="single" w:sz="8" w:space="0" w:color="000000"/>
            </w:tcBorders>
          </w:tcPr>
          <w:p w14:paraId="23849144" w14:textId="77777777" w:rsidR="003C68BB" w:rsidRPr="00F70215" w:rsidRDefault="003C68BB" w:rsidP="008F6141">
            <w:pPr>
              <w:pStyle w:val="TableParagraph"/>
              <w:spacing w:line="360" w:lineRule="auto"/>
              <w:ind w:right="48"/>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119" w:type="dxa"/>
            <w:tcBorders>
              <w:bottom w:val="single" w:sz="8" w:space="0" w:color="000000"/>
            </w:tcBorders>
          </w:tcPr>
          <w:p w14:paraId="2FC59DD8" w14:textId="77777777" w:rsidR="003C68BB" w:rsidRPr="008B0A19" w:rsidRDefault="003C68BB" w:rsidP="008F6141">
            <w:pPr>
              <w:pStyle w:val="TableParagraph"/>
              <w:spacing w:line="360" w:lineRule="auto"/>
              <w:rPr>
                <w:rFonts w:asciiTheme="minorHAnsi" w:hAnsiTheme="minorHAnsi" w:cstheme="minorHAnsi"/>
                <w:sz w:val="20"/>
                <w:szCs w:val="20"/>
              </w:rPr>
            </w:pPr>
          </w:p>
        </w:tc>
        <w:tc>
          <w:tcPr>
            <w:tcW w:w="577" w:type="dxa"/>
            <w:tcBorders>
              <w:bottom w:val="single" w:sz="8" w:space="0" w:color="000000"/>
            </w:tcBorders>
          </w:tcPr>
          <w:p w14:paraId="4B452D87" w14:textId="77777777" w:rsidR="003C68BB" w:rsidRPr="00F70215" w:rsidRDefault="003C68BB" w:rsidP="008F6141">
            <w:pPr>
              <w:pStyle w:val="TableParagraph"/>
              <w:spacing w:line="360" w:lineRule="auto"/>
              <w:ind w:right="107"/>
              <w:jc w:val="right"/>
              <w:rPr>
                <w:rFonts w:asciiTheme="minorHAnsi" w:hAnsiTheme="minorHAnsi" w:cstheme="minorHAnsi"/>
                <w:sz w:val="20"/>
                <w:szCs w:val="20"/>
              </w:rPr>
            </w:pPr>
            <w:r w:rsidRPr="00F70215">
              <w:rPr>
                <w:rFonts w:asciiTheme="minorHAnsi" w:hAnsiTheme="minorHAnsi" w:cstheme="minorHAnsi"/>
                <w:spacing w:val="-5"/>
                <w:sz w:val="20"/>
                <w:szCs w:val="20"/>
              </w:rPr>
              <w:t>168</w:t>
            </w:r>
          </w:p>
        </w:tc>
        <w:tc>
          <w:tcPr>
            <w:tcW w:w="753" w:type="dxa"/>
            <w:tcBorders>
              <w:bottom w:val="single" w:sz="8" w:space="0" w:color="000000"/>
            </w:tcBorders>
          </w:tcPr>
          <w:p w14:paraId="37F06784" w14:textId="1EF6D302" w:rsidR="003C68BB" w:rsidRPr="00F70215" w:rsidRDefault="003C68BB" w:rsidP="008F6141">
            <w:pPr>
              <w:pStyle w:val="TableParagraph"/>
              <w:spacing w:line="360" w:lineRule="auto"/>
              <w:ind w:right="106"/>
              <w:jc w:val="right"/>
              <w:rPr>
                <w:rFonts w:asciiTheme="minorHAnsi" w:hAnsiTheme="minorHAnsi" w:cstheme="minorHAnsi"/>
                <w:sz w:val="20"/>
                <w:szCs w:val="20"/>
              </w:rPr>
            </w:pPr>
            <w:r w:rsidRPr="00F70215">
              <w:rPr>
                <w:rFonts w:asciiTheme="minorHAnsi" w:hAnsiTheme="minorHAnsi" w:cstheme="minorHAnsi"/>
                <w:spacing w:val="-2"/>
                <w:sz w:val="20"/>
                <w:szCs w:val="20"/>
              </w:rPr>
              <w:t>-0.</w:t>
            </w:r>
            <w:r w:rsidR="007A2057" w:rsidRPr="00F70215">
              <w:rPr>
                <w:rFonts w:asciiTheme="minorHAnsi" w:hAnsiTheme="minorHAnsi" w:cstheme="minorHAnsi"/>
                <w:spacing w:val="-2"/>
                <w:sz w:val="20"/>
                <w:szCs w:val="20"/>
              </w:rPr>
              <w:t>6</w:t>
            </w:r>
            <w:r w:rsidR="007A2057">
              <w:rPr>
                <w:rFonts w:asciiTheme="minorHAnsi" w:hAnsiTheme="minorHAnsi" w:cstheme="minorHAnsi"/>
                <w:spacing w:val="-2"/>
                <w:sz w:val="20"/>
                <w:szCs w:val="20"/>
              </w:rPr>
              <w:t>57</w:t>
            </w:r>
          </w:p>
        </w:tc>
        <w:tc>
          <w:tcPr>
            <w:tcW w:w="641" w:type="dxa"/>
            <w:tcBorders>
              <w:bottom w:val="single" w:sz="8" w:space="0" w:color="000000"/>
            </w:tcBorders>
          </w:tcPr>
          <w:p w14:paraId="1CBFF3C5" w14:textId="77777777" w:rsidR="003C68BB" w:rsidRPr="00F70215" w:rsidRDefault="003C68BB" w:rsidP="008F6141">
            <w:pPr>
              <w:pStyle w:val="TableParagraph"/>
              <w:spacing w:line="360" w:lineRule="auto"/>
              <w:ind w:right="45"/>
              <w:jc w:val="right"/>
              <w:rPr>
                <w:rFonts w:asciiTheme="minorHAnsi" w:hAnsiTheme="minorHAnsi" w:cstheme="minorHAnsi"/>
                <w:b/>
                <w:sz w:val="20"/>
                <w:szCs w:val="20"/>
              </w:rPr>
            </w:pPr>
            <w:r w:rsidRPr="00F70215">
              <w:rPr>
                <w:rFonts w:asciiTheme="minorHAnsi" w:hAnsiTheme="minorHAnsi" w:cstheme="minorHAnsi"/>
                <w:b/>
                <w:spacing w:val="-2"/>
                <w:sz w:val="20"/>
                <w:szCs w:val="20"/>
              </w:rPr>
              <w:t>&lt;.001</w:t>
            </w:r>
          </w:p>
        </w:tc>
        <w:tc>
          <w:tcPr>
            <w:tcW w:w="59" w:type="dxa"/>
            <w:tcBorders>
              <w:bottom w:val="single" w:sz="8" w:space="0" w:color="000000"/>
            </w:tcBorders>
          </w:tcPr>
          <w:p w14:paraId="0AF7849E" w14:textId="77777777" w:rsidR="003C68BB" w:rsidRPr="00D06324" w:rsidRDefault="003C68BB" w:rsidP="008F6141">
            <w:pPr>
              <w:pStyle w:val="TableParagraph"/>
              <w:spacing w:line="360" w:lineRule="auto"/>
              <w:rPr>
                <w:rFonts w:asciiTheme="minorHAnsi" w:hAnsiTheme="minorHAnsi" w:cstheme="minorHAnsi"/>
                <w:sz w:val="20"/>
                <w:szCs w:val="20"/>
              </w:rPr>
            </w:pPr>
          </w:p>
        </w:tc>
      </w:tr>
    </w:tbl>
    <w:p w14:paraId="4FED9F8F" w14:textId="3F8F4086" w:rsidR="003C68BB" w:rsidRDefault="003C68BB" w:rsidP="008B0A19">
      <w:pPr>
        <w:pStyle w:val="BodyText"/>
        <w:spacing w:before="168" w:line="360" w:lineRule="auto"/>
        <w:ind w:right="363"/>
      </w:pPr>
      <w:r w:rsidRPr="003C68BB">
        <w:rPr>
          <w:b/>
          <w:spacing w:val="-2"/>
          <w:sz w:val="22"/>
          <w:szCs w:val="22"/>
        </w:rPr>
        <w:t>Table S1.</w:t>
      </w:r>
      <w:r>
        <w:rPr>
          <w:rFonts w:ascii="Arial"/>
          <w:b/>
        </w:rPr>
        <w:t xml:space="preserve"> </w:t>
      </w:r>
      <w:r w:rsidR="003C3789">
        <w:rPr>
          <w:spacing w:val="-2"/>
          <w:sz w:val="22"/>
          <w:szCs w:val="22"/>
        </w:rPr>
        <w:t>Derivation</w:t>
      </w:r>
      <w:r w:rsidRPr="003C68BB">
        <w:rPr>
          <w:spacing w:val="-2"/>
          <w:sz w:val="22"/>
          <w:szCs w:val="22"/>
        </w:rPr>
        <w:t xml:space="preserve"> Cohort: </w:t>
      </w:r>
      <w:r w:rsidR="00F70215">
        <w:rPr>
          <w:spacing w:val="-2"/>
          <w:sz w:val="22"/>
          <w:szCs w:val="22"/>
        </w:rPr>
        <w:t>Spearman</w:t>
      </w:r>
      <w:r w:rsidR="00F70215" w:rsidRPr="003C68BB">
        <w:rPr>
          <w:spacing w:val="-2"/>
          <w:sz w:val="22"/>
          <w:szCs w:val="22"/>
        </w:rPr>
        <w:t xml:space="preserve"> </w:t>
      </w:r>
      <w:r w:rsidRPr="003C68BB">
        <w:rPr>
          <w:spacing w:val="-2"/>
          <w:sz w:val="22"/>
          <w:szCs w:val="22"/>
        </w:rPr>
        <w:t xml:space="preserve">correlation coefficients (r) </w:t>
      </w:r>
      <w:r w:rsidR="003C3789" w:rsidRPr="003C68BB">
        <w:rPr>
          <w:spacing w:val="-2"/>
          <w:sz w:val="22"/>
          <w:szCs w:val="22"/>
        </w:rPr>
        <w:t>and p-values (p)</w:t>
      </w:r>
      <w:r w:rsidR="003C3789">
        <w:rPr>
          <w:spacing w:val="-2"/>
          <w:sz w:val="22"/>
          <w:szCs w:val="22"/>
        </w:rPr>
        <w:t xml:space="preserve"> </w:t>
      </w:r>
      <w:r w:rsidRPr="003C68BB">
        <w:rPr>
          <w:spacing w:val="-2"/>
          <w:sz w:val="22"/>
          <w:szCs w:val="22"/>
        </w:rPr>
        <w:t>of automated volumetric mean attenuation versus age (yr), height (m), weight (kg), and BMI (kg/m2) split by phase. P-values less than .01 shown in bold.</w:t>
      </w:r>
    </w:p>
    <w:p w14:paraId="36A74AF2" w14:textId="77777777" w:rsidR="003C68BB" w:rsidRDefault="003C68BB" w:rsidP="003C68BB">
      <w:pPr>
        <w:pStyle w:val="BodyText"/>
        <w:spacing w:before="1" w:line="360" w:lineRule="auto"/>
        <w:ind w:left="133" w:right="426"/>
        <w:rPr>
          <w:b/>
          <w:bCs/>
          <w:sz w:val="22"/>
          <w:szCs w:val="22"/>
        </w:rPr>
      </w:pPr>
    </w:p>
    <w:p w14:paraId="589575BC" w14:textId="6FD5A55E" w:rsidR="006D0C8D" w:rsidRDefault="006D0C8D" w:rsidP="007503EF">
      <w:pPr>
        <w:spacing w:line="360" w:lineRule="auto"/>
        <w:rPr>
          <w:sz w:val="20"/>
          <w:szCs w:val="20"/>
        </w:rPr>
      </w:pPr>
    </w:p>
    <w:p w14:paraId="565DC3AC" w14:textId="77777777" w:rsidR="008B0A19" w:rsidRDefault="008B0A19" w:rsidP="007503EF">
      <w:pPr>
        <w:spacing w:line="360" w:lineRule="auto"/>
        <w:rPr>
          <w:sz w:val="20"/>
          <w:szCs w:val="20"/>
        </w:rPr>
      </w:pPr>
    </w:p>
    <w:p w14:paraId="38EF851B" w14:textId="77777777" w:rsidR="008B0A19" w:rsidRDefault="008B0A19" w:rsidP="007503EF">
      <w:pPr>
        <w:spacing w:line="360" w:lineRule="auto"/>
        <w:rPr>
          <w:sz w:val="20"/>
          <w:szCs w:val="20"/>
        </w:rPr>
      </w:pPr>
    </w:p>
    <w:p w14:paraId="4C0B5099" w14:textId="77777777" w:rsidR="008B0A19" w:rsidRDefault="008B0A19" w:rsidP="007503EF">
      <w:pPr>
        <w:spacing w:line="360" w:lineRule="auto"/>
        <w:rPr>
          <w:sz w:val="20"/>
          <w:szCs w:val="20"/>
        </w:rPr>
      </w:pPr>
    </w:p>
    <w:p w14:paraId="2030AA67" w14:textId="77777777" w:rsidR="008B0A19" w:rsidRDefault="008B0A19" w:rsidP="007503EF">
      <w:pPr>
        <w:spacing w:line="360" w:lineRule="auto"/>
        <w:rPr>
          <w:sz w:val="20"/>
          <w:szCs w:val="20"/>
        </w:rPr>
      </w:pPr>
    </w:p>
    <w:p w14:paraId="335619FD" w14:textId="77777777" w:rsidR="008B0A19" w:rsidRDefault="008B0A19" w:rsidP="007503EF">
      <w:pPr>
        <w:spacing w:line="360" w:lineRule="auto"/>
        <w:rPr>
          <w:sz w:val="20"/>
          <w:szCs w:val="20"/>
        </w:rPr>
      </w:pPr>
    </w:p>
    <w:p w14:paraId="48070539" w14:textId="77777777" w:rsidR="008B0A19" w:rsidRDefault="008B0A19">
      <w:pPr>
        <w:rPr>
          <w:b/>
          <w:bCs/>
        </w:rPr>
      </w:pPr>
      <w:r>
        <w:rPr>
          <w:b/>
          <w:bCs/>
        </w:rPr>
        <w:br w:type="page"/>
      </w:r>
    </w:p>
    <w:p w14:paraId="0BDCAA19" w14:textId="688EC421" w:rsidR="004635CF" w:rsidRPr="008B0A19" w:rsidRDefault="004635CF" w:rsidP="007503EF">
      <w:pPr>
        <w:spacing w:line="360" w:lineRule="auto"/>
        <w:rPr>
          <w:sz w:val="20"/>
          <w:szCs w:val="20"/>
        </w:rPr>
      </w:pPr>
      <w:r w:rsidRPr="00AF78D9">
        <w:rPr>
          <w:b/>
          <w:bCs/>
        </w:rPr>
        <w:lastRenderedPageBreak/>
        <w:t xml:space="preserve">Description of Scan Phase classification model training and validation. </w:t>
      </w:r>
    </w:p>
    <w:p w14:paraId="65EC31C4" w14:textId="3AC16579" w:rsidR="00D07F64" w:rsidRDefault="00D07F64" w:rsidP="007503EF">
      <w:pPr>
        <w:spacing w:line="360" w:lineRule="auto"/>
        <w:rPr>
          <w:color w:val="000000" w:themeColor="text1"/>
        </w:rPr>
      </w:pPr>
      <w:r>
        <w:rPr>
          <w:color w:val="000000" w:themeColor="text1"/>
        </w:rPr>
        <w:t xml:space="preserve">CT scan phases are often broadly categorized as either non-contrast or </w:t>
      </w:r>
      <w:r w:rsidR="008B0A19">
        <w:rPr>
          <w:color w:val="000000" w:themeColor="text1"/>
        </w:rPr>
        <w:t>post-contrast</w:t>
      </w:r>
      <w:r>
        <w:rPr>
          <w:color w:val="000000" w:themeColor="text1"/>
        </w:rPr>
        <w:t xml:space="preserve">, however, within the </w:t>
      </w:r>
      <w:r w:rsidR="008B0A19">
        <w:rPr>
          <w:color w:val="000000" w:themeColor="text1"/>
        </w:rPr>
        <w:t xml:space="preserve">post-contrast </w:t>
      </w:r>
      <w:r>
        <w:rPr>
          <w:color w:val="000000" w:themeColor="text1"/>
        </w:rPr>
        <w:t>phase exist multiple different sub-categories corresponding to different image acquisition times following intravenous contrast injection as</w:t>
      </w:r>
      <w:r w:rsidR="004E0A9D">
        <w:rPr>
          <w:color w:val="000000" w:themeColor="text1"/>
        </w:rPr>
        <w:t xml:space="preserve"> has been</w:t>
      </w:r>
      <w:r>
        <w:rPr>
          <w:color w:val="000000" w:themeColor="text1"/>
        </w:rPr>
        <w:t xml:space="preserve"> described in the literature</w:t>
      </w:r>
      <w:r w:rsidR="004E0A9D">
        <w:rPr>
          <w:color w:val="000000" w:themeColor="text1"/>
        </w:rPr>
        <w:t xml:space="preserve"> </w:t>
      </w:r>
      <w:r>
        <w:rPr>
          <w:color w:val="000000" w:themeColor="text1"/>
        </w:rPr>
        <w:t xml:space="preserve">[1][2].  For the purposes of the current machine learning model, we classified </w:t>
      </w:r>
      <w:r w:rsidRPr="009D1DDE">
        <w:rPr>
          <w:color w:val="000000" w:themeColor="text1"/>
        </w:rPr>
        <w:t xml:space="preserve">phase </w:t>
      </w:r>
      <w:r>
        <w:rPr>
          <w:color w:val="000000" w:themeColor="text1"/>
        </w:rPr>
        <w:t xml:space="preserve">into </w:t>
      </w:r>
      <w:r w:rsidRPr="009D1DDE">
        <w:rPr>
          <w:color w:val="000000" w:themeColor="text1"/>
        </w:rPr>
        <w:t>four categories</w:t>
      </w:r>
      <w:r>
        <w:rPr>
          <w:color w:val="000000" w:themeColor="text1"/>
        </w:rPr>
        <w:t>:</w:t>
      </w:r>
      <w:r w:rsidRPr="009D1DDE">
        <w:rPr>
          <w:color w:val="000000" w:themeColor="text1"/>
        </w:rPr>
        <w:t xml:space="preserve"> non-contrast, arterial, venous, or delayed</w:t>
      </w:r>
      <w:r>
        <w:rPr>
          <w:color w:val="000000" w:themeColor="text1"/>
        </w:rPr>
        <w:t xml:space="preserve"> phase.  </w:t>
      </w:r>
    </w:p>
    <w:p w14:paraId="3357889D" w14:textId="77777777" w:rsidR="008B0A19" w:rsidRDefault="008B0A19" w:rsidP="007503EF">
      <w:pPr>
        <w:spacing w:line="360" w:lineRule="auto"/>
        <w:rPr>
          <w:color w:val="000000" w:themeColor="text1"/>
        </w:rPr>
      </w:pPr>
    </w:p>
    <w:p w14:paraId="732B4206" w14:textId="3A88F624" w:rsidR="009109FD" w:rsidRDefault="00D07F64" w:rsidP="007503EF">
      <w:pPr>
        <w:spacing w:line="360" w:lineRule="auto"/>
        <w:rPr>
          <w:color w:val="000000" w:themeColor="text1"/>
        </w:rPr>
      </w:pPr>
      <w:r>
        <w:rPr>
          <w:color w:val="000000" w:themeColor="text1"/>
        </w:rPr>
        <w:t xml:space="preserve">A dataset of 1,693 CT scans </w:t>
      </w:r>
      <w:r w:rsidR="009109FD">
        <w:rPr>
          <w:color w:val="000000" w:themeColor="text1"/>
        </w:rPr>
        <w:t xml:space="preserve">performed between 1999 and 2022 at a single institution having </w:t>
      </w:r>
      <w:r w:rsidR="000D57C1" w:rsidRPr="009D1DDE">
        <w:rPr>
          <w:color w:val="000000" w:themeColor="text1"/>
        </w:rPr>
        <w:t>scan counts balanced between sexes and between age categories of 0-8, 9-16, 17-25, then 20-year increments to 95 years</w:t>
      </w:r>
      <w:r w:rsidR="009109FD">
        <w:rPr>
          <w:color w:val="000000" w:themeColor="text1"/>
        </w:rPr>
        <w:t xml:space="preserve"> was identified</w:t>
      </w:r>
      <w:r w:rsidR="000D57C1">
        <w:rPr>
          <w:color w:val="000000" w:themeColor="text1"/>
        </w:rPr>
        <w:t xml:space="preserve">. </w:t>
      </w:r>
      <w:r w:rsidR="00D13109">
        <w:rPr>
          <w:color w:val="000000" w:themeColor="text1"/>
        </w:rPr>
        <w:t xml:space="preserve">Scans included a broad range of manufacturers (GE, Philips, Siemens, and Toshiba), kVp (80-140), and slice thickness (0.5 – 5mm).  </w:t>
      </w:r>
      <w:r w:rsidR="000D57C1">
        <w:rPr>
          <w:color w:val="000000" w:themeColor="text1"/>
        </w:rPr>
        <w:t xml:space="preserve"> </w:t>
      </w:r>
      <w:r w:rsidR="009109FD">
        <w:rPr>
          <w:color w:val="000000" w:themeColor="text1"/>
        </w:rPr>
        <w:t xml:space="preserve">For model training, 17,252 individual axial slices were selected from all available image slices such that for each scan, training slices would </w:t>
      </w:r>
      <w:r w:rsidR="000D57C1">
        <w:rPr>
          <w:color w:val="000000" w:themeColor="text1"/>
        </w:rPr>
        <w:t xml:space="preserve">be </w:t>
      </w:r>
      <w:r w:rsidR="000D57C1" w:rsidRPr="009D1DDE">
        <w:rPr>
          <w:color w:val="000000" w:themeColor="text1"/>
        </w:rPr>
        <w:t>equally spaced between vertebral levels L5 and T1 at approximately 1 slice per visible vertebra</w:t>
      </w:r>
      <w:r w:rsidR="000D57C1">
        <w:rPr>
          <w:color w:val="000000" w:themeColor="text1"/>
        </w:rPr>
        <w:t xml:space="preserve">.  </w:t>
      </w:r>
      <w:r w:rsidR="00EB2F98">
        <w:rPr>
          <w:color w:val="000000" w:themeColor="text1"/>
        </w:rPr>
        <w:t>The dataset was split into training</w:t>
      </w:r>
      <w:r w:rsidR="000D57C1">
        <w:rPr>
          <w:color w:val="000000" w:themeColor="text1"/>
        </w:rPr>
        <w:t xml:space="preserve"> (</w:t>
      </w:r>
      <w:r w:rsidR="009109FD">
        <w:rPr>
          <w:color w:val="000000" w:themeColor="text1"/>
        </w:rPr>
        <w:t xml:space="preserve">n=971 scans, n=9907 slices, </w:t>
      </w:r>
      <w:r w:rsidR="000D57C1">
        <w:rPr>
          <w:color w:val="000000" w:themeColor="text1"/>
        </w:rPr>
        <w:t>57.4%)</w:t>
      </w:r>
      <w:r w:rsidR="009109FD">
        <w:rPr>
          <w:color w:val="000000" w:themeColor="text1"/>
        </w:rPr>
        <w:t xml:space="preserve"> </w:t>
      </w:r>
      <w:r w:rsidR="000D57C1">
        <w:rPr>
          <w:color w:val="000000" w:themeColor="text1"/>
        </w:rPr>
        <w:t>and</w:t>
      </w:r>
      <w:r w:rsidR="00EB2F98">
        <w:rPr>
          <w:color w:val="000000" w:themeColor="text1"/>
        </w:rPr>
        <w:t xml:space="preserve"> test</w:t>
      </w:r>
      <w:r w:rsidR="000D57C1">
        <w:rPr>
          <w:color w:val="000000" w:themeColor="text1"/>
        </w:rPr>
        <w:t xml:space="preserve"> (</w:t>
      </w:r>
      <w:r w:rsidR="009109FD">
        <w:rPr>
          <w:color w:val="000000" w:themeColor="text1"/>
        </w:rPr>
        <w:t xml:space="preserve">n=722 scans, n=7355 slices, </w:t>
      </w:r>
      <w:r w:rsidR="000D57C1">
        <w:rPr>
          <w:color w:val="000000" w:themeColor="text1"/>
        </w:rPr>
        <w:t xml:space="preserve">42.6%) </w:t>
      </w:r>
      <w:r w:rsidR="009109FD">
        <w:rPr>
          <w:color w:val="000000" w:themeColor="text1"/>
        </w:rPr>
        <w:t xml:space="preserve">sets by scan. </w:t>
      </w:r>
      <w:r>
        <w:rPr>
          <w:color w:val="000000" w:themeColor="text1"/>
        </w:rPr>
        <w:t>A</w:t>
      </w:r>
      <w:r w:rsidRPr="009D1DDE">
        <w:rPr>
          <w:color w:val="000000" w:themeColor="text1"/>
        </w:rPr>
        <w:t xml:space="preserve"> </w:t>
      </w:r>
      <w:r w:rsidR="00EB2F98">
        <w:rPr>
          <w:color w:val="000000" w:themeColor="text1"/>
        </w:rPr>
        <w:t xml:space="preserve">pre-trained </w:t>
      </w:r>
      <w:r w:rsidRPr="009D1DDE">
        <w:rPr>
          <w:color w:val="000000" w:themeColor="text1"/>
        </w:rPr>
        <w:t xml:space="preserve">ResNet-50 </w:t>
      </w:r>
      <w:r w:rsidR="00B519DD" w:rsidRPr="00B519DD">
        <w:rPr>
          <w:color w:val="000000" w:themeColor="text1"/>
        </w:rPr>
        <w:t>convolutional neural network that is 50 layers deep</w:t>
      </w:r>
      <w:r w:rsidRPr="009D1DDE">
        <w:rPr>
          <w:color w:val="000000" w:themeColor="text1"/>
        </w:rPr>
        <w:t xml:space="preserve"> </w:t>
      </w:r>
      <w:r w:rsidR="00EB2F98">
        <w:rPr>
          <w:color w:val="000000" w:themeColor="text1"/>
        </w:rPr>
        <w:t xml:space="preserve">(‘resnet50’ function in </w:t>
      </w:r>
      <w:proofErr w:type="spellStart"/>
      <w:r w:rsidR="00EB2F98">
        <w:rPr>
          <w:color w:val="000000" w:themeColor="text1"/>
        </w:rPr>
        <w:t>Matlab</w:t>
      </w:r>
      <w:proofErr w:type="spellEnd"/>
      <w:r w:rsidR="00EB2F98">
        <w:rPr>
          <w:color w:val="000000" w:themeColor="text1"/>
        </w:rPr>
        <w:t xml:space="preserve">) </w:t>
      </w:r>
      <w:r w:rsidRPr="009D1DDE">
        <w:rPr>
          <w:color w:val="000000" w:themeColor="text1"/>
        </w:rPr>
        <w:t xml:space="preserve">was </w:t>
      </w:r>
      <w:r w:rsidR="00EB2F98">
        <w:rPr>
          <w:color w:val="000000" w:themeColor="text1"/>
        </w:rPr>
        <w:t>used</w:t>
      </w:r>
      <w:r w:rsidR="00B519DD">
        <w:rPr>
          <w:color w:val="000000" w:themeColor="text1"/>
        </w:rPr>
        <w:t>[3]</w:t>
      </w:r>
      <w:r w:rsidR="00A100DA">
        <w:rPr>
          <w:color w:val="000000" w:themeColor="text1"/>
        </w:rPr>
        <w:t xml:space="preserve">, with the learnable layer converted from a segmentation to a classification model with </w:t>
      </w:r>
      <w:proofErr w:type="spellStart"/>
      <w:r w:rsidR="00A100DA">
        <w:rPr>
          <w:color w:val="000000" w:themeColor="text1"/>
        </w:rPr>
        <w:t>WeightLearnRateFactor</w:t>
      </w:r>
      <w:proofErr w:type="spellEnd"/>
      <w:r w:rsidR="00A100DA">
        <w:rPr>
          <w:color w:val="000000" w:themeColor="text1"/>
        </w:rPr>
        <w:t xml:space="preserve"> and </w:t>
      </w:r>
      <w:proofErr w:type="spellStart"/>
      <w:r w:rsidR="00A100DA">
        <w:rPr>
          <w:color w:val="000000" w:themeColor="text1"/>
        </w:rPr>
        <w:t>BiasLearnRateFactor</w:t>
      </w:r>
      <w:proofErr w:type="spellEnd"/>
      <w:r w:rsidR="00A100DA">
        <w:rPr>
          <w:color w:val="000000" w:themeColor="text1"/>
        </w:rPr>
        <w:t xml:space="preserve"> both set to 10, and </w:t>
      </w:r>
      <w:r w:rsidRPr="009D1DDE">
        <w:rPr>
          <w:color w:val="000000" w:themeColor="text1"/>
        </w:rPr>
        <w:t>train</w:t>
      </w:r>
      <w:r w:rsidR="00EB2F98">
        <w:rPr>
          <w:color w:val="000000" w:themeColor="text1"/>
        </w:rPr>
        <w:t>ed</w:t>
      </w:r>
      <w:r w:rsidR="00A100DA">
        <w:rPr>
          <w:color w:val="000000" w:themeColor="text1"/>
        </w:rPr>
        <w:t xml:space="preserve"> using the following options: “</w:t>
      </w:r>
      <w:proofErr w:type="spellStart"/>
      <w:r w:rsidR="00A100DA">
        <w:rPr>
          <w:color w:val="000000" w:themeColor="text1"/>
        </w:rPr>
        <w:t>sgdm</w:t>
      </w:r>
      <w:proofErr w:type="spellEnd"/>
      <w:r w:rsidR="00A100DA">
        <w:rPr>
          <w:color w:val="000000" w:themeColor="text1"/>
        </w:rPr>
        <w:t xml:space="preserve">” solver, </w:t>
      </w:r>
      <w:proofErr w:type="spellStart"/>
      <w:r w:rsidR="00A100DA">
        <w:rPr>
          <w:color w:val="000000" w:themeColor="text1"/>
        </w:rPr>
        <w:t>MiniBatchSize</w:t>
      </w:r>
      <w:proofErr w:type="spellEnd"/>
      <w:r w:rsidR="00A100DA">
        <w:rPr>
          <w:color w:val="000000" w:themeColor="text1"/>
        </w:rPr>
        <w:t xml:space="preserve"> of 16, </w:t>
      </w:r>
      <w:proofErr w:type="spellStart"/>
      <w:r w:rsidR="00A100DA">
        <w:rPr>
          <w:color w:val="000000" w:themeColor="text1"/>
        </w:rPr>
        <w:t>MaxEpochs</w:t>
      </w:r>
      <w:proofErr w:type="spellEnd"/>
      <w:r w:rsidR="00A100DA">
        <w:rPr>
          <w:color w:val="000000" w:themeColor="text1"/>
        </w:rPr>
        <w:t xml:space="preserve"> of 10, </w:t>
      </w:r>
      <w:proofErr w:type="spellStart"/>
      <w:r w:rsidR="00A100DA">
        <w:rPr>
          <w:color w:val="000000" w:themeColor="text1"/>
        </w:rPr>
        <w:t>InitialLearnRate</w:t>
      </w:r>
      <w:proofErr w:type="spellEnd"/>
      <w:r w:rsidR="00A100DA">
        <w:rPr>
          <w:color w:val="000000" w:themeColor="text1"/>
        </w:rPr>
        <w:t xml:space="preserve"> of 3e-4, and shuffle “every-epoch”.  </w:t>
      </w:r>
      <w:r w:rsidR="005C6A7E">
        <w:rPr>
          <w:color w:val="000000" w:themeColor="text1"/>
        </w:rPr>
        <w:t xml:space="preserve">Model </w:t>
      </w:r>
      <w:r w:rsidR="00C726FC">
        <w:rPr>
          <w:color w:val="000000" w:themeColor="text1"/>
        </w:rPr>
        <w:t xml:space="preserve">inference </w:t>
      </w:r>
      <w:r w:rsidR="005C6A7E">
        <w:rPr>
          <w:color w:val="000000" w:themeColor="text1"/>
        </w:rPr>
        <w:t xml:space="preserve">was applied </w:t>
      </w:r>
      <w:r w:rsidR="00C726FC">
        <w:rPr>
          <w:color w:val="000000" w:themeColor="text1"/>
        </w:rPr>
        <w:t xml:space="preserve">to each single-slice image </w:t>
      </w:r>
      <w:r w:rsidR="005C6A7E">
        <w:rPr>
          <w:color w:val="000000" w:themeColor="text1"/>
        </w:rPr>
        <w:t xml:space="preserve">to </w:t>
      </w:r>
      <w:r w:rsidR="00C726FC">
        <w:rPr>
          <w:color w:val="000000" w:themeColor="text1"/>
        </w:rPr>
        <w:t>obtain</w:t>
      </w:r>
      <w:r w:rsidR="005C6A7E">
        <w:rPr>
          <w:color w:val="000000" w:themeColor="text1"/>
        </w:rPr>
        <w:t xml:space="preserve"> </w:t>
      </w:r>
      <w:r w:rsidR="00C726FC">
        <w:rPr>
          <w:color w:val="000000" w:themeColor="text1"/>
        </w:rPr>
        <w:t xml:space="preserve">class </w:t>
      </w:r>
      <w:r w:rsidR="005C6A7E">
        <w:rPr>
          <w:color w:val="000000" w:themeColor="text1"/>
        </w:rPr>
        <w:t>probabilities</w:t>
      </w:r>
      <w:r w:rsidR="00C726FC">
        <w:rPr>
          <w:color w:val="000000" w:themeColor="text1"/>
        </w:rPr>
        <w:t xml:space="preserve">, </w:t>
      </w:r>
      <w:r w:rsidR="005C6A7E">
        <w:rPr>
          <w:color w:val="000000" w:themeColor="text1"/>
        </w:rPr>
        <w:t xml:space="preserve">and </w:t>
      </w:r>
      <w:r w:rsidR="00C726FC" w:rsidRPr="009D1DDE">
        <w:rPr>
          <w:color w:val="000000" w:themeColor="text1"/>
        </w:rPr>
        <w:t xml:space="preserve">the </w:t>
      </w:r>
      <w:r w:rsidR="00C726FC">
        <w:rPr>
          <w:color w:val="000000" w:themeColor="text1"/>
        </w:rPr>
        <w:t xml:space="preserve">class label with the maximum </w:t>
      </w:r>
      <w:r w:rsidR="005C6A7E">
        <w:rPr>
          <w:color w:val="000000" w:themeColor="text1"/>
        </w:rPr>
        <w:t xml:space="preserve">confidence score averaged over all slices </w:t>
      </w:r>
      <w:r w:rsidR="00C726FC">
        <w:rPr>
          <w:color w:val="000000" w:themeColor="text1"/>
        </w:rPr>
        <w:t>was used as the predicted phase label for each scan (Figure S4)</w:t>
      </w:r>
      <w:r w:rsidRPr="009D1DDE">
        <w:rPr>
          <w:color w:val="000000" w:themeColor="text1"/>
        </w:rPr>
        <w:t>.</w:t>
      </w:r>
      <w:r w:rsidR="00C726FC">
        <w:rPr>
          <w:color w:val="000000" w:themeColor="text1"/>
        </w:rPr>
        <w:t xml:space="preserve">  </w:t>
      </w:r>
    </w:p>
    <w:p w14:paraId="0A8D3556" w14:textId="77777777" w:rsidR="000D57C1" w:rsidRDefault="000D57C1" w:rsidP="007503EF">
      <w:pPr>
        <w:spacing w:line="360" w:lineRule="auto"/>
        <w:rPr>
          <w:color w:val="000000" w:themeColor="text1"/>
        </w:rPr>
      </w:pPr>
    </w:p>
    <w:p w14:paraId="4C2146F0" w14:textId="11157CB5" w:rsidR="005C6A7E" w:rsidRDefault="005C6A7E" w:rsidP="007503EF">
      <w:pPr>
        <w:spacing w:line="360" w:lineRule="auto"/>
        <w:rPr>
          <w:color w:val="000000" w:themeColor="text1"/>
        </w:rPr>
      </w:pPr>
      <w:r>
        <w:rPr>
          <w:noProof/>
          <w:color w:val="000000" w:themeColor="text1"/>
        </w:rPr>
        <w:drawing>
          <wp:inline distT="0" distB="0" distL="0" distR="0" wp14:anchorId="005DE77A" wp14:editId="0CEB1DBA">
            <wp:extent cx="6756400" cy="1417955"/>
            <wp:effectExtent l="0" t="0" r="0" b="0"/>
            <wp:docPr id="2000457487" name="Picture 13" descr="A black background with white squares and blue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57487" name="Picture 13" descr="A black background with white squares and blue arrow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56400" cy="1417955"/>
                    </a:xfrm>
                    <a:prstGeom prst="rect">
                      <a:avLst/>
                    </a:prstGeom>
                  </pic:spPr>
                </pic:pic>
              </a:graphicData>
            </a:graphic>
          </wp:inline>
        </w:drawing>
      </w:r>
    </w:p>
    <w:p w14:paraId="0582AF6A" w14:textId="472AF6B3" w:rsidR="00D07F64" w:rsidRDefault="005C6A7E" w:rsidP="007503EF">
      <w:pPr>
        <w:spacing w:line="360" w:lineRule="auto"/>
      </w:pPr>
      <w:r w:rsidRPr="001417EA">
        <w:rPr>
          <w:b/>
        </w:rPr>
        <w:t>Figure</w:t>
      </w:r>
      <w:r w:rsidRPr="001417EA">
        <w:rPr>
          <w:b/>
          <w:spacing w:val="-5"/>
        </w:rPr>
        <w:t xml:space="preserve"> </w:t>
      </w:r>
      <w:r w:rsidRPr="001417EA">
        <w:rPr>
          <w:b/>
        </w:rPr>
        <w:t>S</w:t>
      </w:r>
      <w:r>
        <w:rPr>
          <w:b/>
        </w:rPr>
        <w:t>4</w:t>
      </w:r>
      <w:r w:rsidRPr="001417EA">
        <w:rPr>
          <w:b/>
        </w:rPr>
        <w:t xml:space="preserve">. </w:t>
      </w:r>
      <w:r>
        <w:t xml:space="preserve">CT phase prediction model training and prediction flow.  Single-slice images are input into trained ResNet50 convolutional neural network which outputs predicted probability for each of four phases: NC (non-contrast), Art (arterial), Ven (venous), Del (delayed).  Class probabilities are averaged across all slices for each scan and the class with the maximum averaged probability is assigned as the phase label for that scan.  </w:t>
      </w:r>
    </w:p>
    <w:p w14:paraId="3DBF2DFC" w14:textId="77777777" w:rsidR="005C6A7E" w:rsidRDefault="005C6A7E" w:rsidP="007503EF">
      <w:pPr>
        <w:spacing w:line="360" w:lineRule="auto"/>
      </w:pPr>
    </w:p>
    <w:p w14:paraId="58700649" w14:textId="28183D04" w:rsidR="00D13109" w:rsidRDefault="00D13109" w:rsidP="00D13109">
      <w:pPr>
        <w:spacing w:line="360" w:lineRule="auto"/>
        <w:rPr>
          <w:color w:val="000000" w:themeColor="text1"/>
        </w:rPr>
      </w:pPr>
      <w:r>
        <w:rPr>
          <w:color w:val="000000" w:themeColor="text1"/>
        </w:rPr>
        <w:t xml:space="preserve">We calculated a confusion matrix </w:t>
      </w:r>
      <w:r w:rsidR="007A61C0">
        <w:rPr>
          <w:color w:val="000000" w:themeColor="text1"/>
        </w:rPr>
        <w:t xml:space="preserve">for the training and testing sets </w:t>
      </w:r>
      <w:r>
        <w:rPr>
          <w:color w:val="000000" w:themeColor="text1"/>
        </w:rPr>
        <w:t>to assess the number and types of classification errors</w:t>
      </w:r>
      <w:r w:rsidR="007A61C0">
        <w:rPr>
          <w:color w:val="000000" w:themeColor="text1"/>
        </w:rPr>
        <w:t xml:space="preserve"> </w:t>
      </w:r>
      <w:r>
        <w:rPr>
          <w:color w:val="000000" w:themeColor="text1"/>
        </w:rPr>
        <w:t>by phase</w:t>
      </w:r>
      <w:r w:rsidR="007A61C0">
        <w:rPr>
          <w:color w:val="000000" w:themeColor="text1"/>
        </w:rPr>
        <w:t xml:space="preserve"> (Table S2)</w:t>
      </w:r>
      <w:r>
        <w:rPr>
          <w:color w:val="000000" w:themeColor="text1"/>
        </w:rPr>
        <w:t xml:space="preserve">. </w:t>
      </w:r>
      <w:r w:rsidR="007A61C0">
        <w:rPr>
          <w:color w:val="000000" w:themeColor="text1"/>
        </w:rPr>
        <w:t>Classification accuracy was also quantified using AUROC (the “</w:t>
      </w:r>
      <w:proofErr w:type="spellStart"/>
      <w:r w:rsidR="007A61C0">
        <w:rPr>
          <w:color w:val="000000" w:themeColor="text1"/>
        </w:rPr>
        <w:t>multiclass.roc</w:t>
      </w:r>
      <w:proofErr w:type="spellEnd"/>
      <w:r w:rsidR="007A61C0">
        <w:rPr>
          <w:color w:val="000000" w:themeColor="text1"/>
        </w:rPr>
        <w:t xml:space="preserve">” function in R).  </w:t>
      </w:r>
      <w:r w:rsidR="00D43C51">
        <w:rPr>
          <w:color w:val="000000" w:themeColor="text1"/>
        </w:rPr>
        <w:t>Overall accuracy was 89% in both the training and testing sets</w:t>
      </w:r>
      <w:r w:rsidR="004E0A9D">
        <w:rPr>
          <w:color w:val="000000" w:themeColor="text1"/>
        </w:rPr>
        <w:t xml:space="preserve"> while AUROC was 0.86 for the training set and 0.87 for the testing set.</w:t>
      </w:r>
      <w:r w:rsidR="00D43C51">
        <w:rPr>
          <w:color w:val="000000" w:themeColor="text1"/>
        </w:rPr>
        <w:t xml:space="preserve"> </w:t>
      </w:r>
      <w:r w:rsidR="004E0A9D">
        <w:rPr>
          <w:color w:val="000000" w:themeColor="text1"/>
        </w:rPr>
        <w:t>By phase, n</w:t>
      </w:r>
      <w:r w:rsidR="00D43C51">
        <w:rPr>
          <w:color w:val="000000" w:themeColor="text1"/>
        </w:rPr>
        <w:t xml:space="preserve">on-contrast had the highest performance </w:t>
      </w:r>
      <w:r w:rsidR="004E0A9D">
        <w:rPr>
          <w:color w:val="000000" w:themeColor="text1"/>
        </w:rPr>
        <w:t xml:space="preserve">with a balanced accuracy (average of sensitivity and specificity) of 97%, followed by arterial (94.2%), venous (90.7%) and delayed (84.9%) in the testing set.  </w:t>
      </w:r>
    </w:p>
    <w:p w14:paraId="6FBF40A7" w14:textId="77777777" w:rsidR="005C6A7E" w:rsidRDefault="005C6A7E" w:rsidP="007503EF">
      <w:pPr>
        <w:spacing w:line="360" w:lineRule="auto"/>
      </w:pPr>
    </w:p>
    <w:tbl>
      <w:tblPr>
        <w:tblStyle w:val="GridTable1Light"/>
        <w:tblW w:w="0" w:type="auto"/>
        <w:tblLook w:val="04A0" w:firstRow="1" w:lastRow="0" w:firstColumn="1" w:lastColumn="0" w:noHBand="0" w:noVBand="1"/>
      </w:tblPr>
      <w:tblGrid>
        <w:gridCol w:w="1975"/>
        <w:gridCol w:w="1666"/>
        <w:gridCol w:w="1804"/>
        <w:gridCol w:w="1794"/>
        <w:gridCol w:w="1576"/>
      </w:tblGrid>
      <w:tr w:rsidR="00460A3F" w:rsidRPr="00460A3F" w14:paraId="123984D0" w14:textId="77777777" w:rsidTr="00D43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bottom w:val="single" w:sz="4" w:space="0" w:color="auto"/>
            </w:tcBorders>
          </w:tcPr>
          <w:p w14:paraId="5DAAD03E" w14:textId="77777777" w:rsidR="00460A3F" w:rsidRPr="00460A3F" w:rsidRDefault="00460A3F" w:rsidP="00F84D00">
            <w:pPr>
              <w:spacing w:line="360" w:lineRule="auto"/>
              <w:rPr>
                <w:rFonts w:ascii="Consolas" w:hAnsi="Consolas" w:cs="Consolas"/>
                <w:b w:val="0"/>
                <w:bCs w:val="0"/>
                <w:sz w:val="21"/>
                <w:szCs w:val="21"/>
                <w:u w:val="single"/>
              </w:rPr>
            </w:pPr>
            <w:r w:rsidRPr="00460A3F">
              <w:rPr>
                <w:rFonts w:ascii="Consolas" w:hAnsi="Consolas" w:cs="Consolas"/>
                <w:b w:val="0"/>
                <w:bCs w:val="0"/>
                <w:sz w:val="21"/>
                <w:szCs w:val="21"/>
                <w:u w:val="single"/>
              </w:rPr>
              <w:t>Training Set</w:t>
            </w:r>
          </w:p>
        </w:tc>
        <w:tc>
          <w:tcPr>
            <w:tcW w:w="6840" w:type="dxa"/>
            <w:gridSpan w:val="4"/>
            <w:tcBorders>
              <w:bottom w:val="single" w:sz="4" w:space="0" w:color="auto"/>
            </w:tcBorders>
          </w:tcPr>
          <w:p w14:paraId="7D03B4BC" w14:textId="77777777" w:rsidR="00460A3F" w:rsidRPr="00460A3F" w:rsidRDefault="00460A3F" w:rsidP="00F84D00">
            <w:pPr>
              <w:spacing w:line="360" w:lineRule="auto"/>
              <w:cnfStyle w:val="100000000000" w:firstRow="1" w:lastRow="0" w:firstColumn="0" w:lastColumn="0" w:oddVBand="0" w:evenVBand="0" w:oddHBand="0" w:evenHBand="0" w:firstRowFirstColumn="0" w:firstRowLastColumn="0" w:lastRowFirstColumn="0" w:lastRowLastColumn="0"/>
              <w:rPr>
                <w:rFonts w:ascii="Consolas" w:hAnsi="Consolas" w:cs="Consolas"/>
                <w:b w:val="0"/>
                <w:bCs w:val="0"/>
                <w:sz w:val="21"/>
                <w:szCs w:val="21"/>
              </w:rPr>
            </w:pPr>
            <w:r w:rsidRPr="00460A3F">
              <w:rPr>
                <w:rFonts w:ascii="Consolas" w:hAnsi="Consolas" w:cs="Consolas"/>
                <w:b w:val="0"/>
                <w:bCs w:val="0"/>
                <w:sz w:val="21"/>
                <w:szCs w:val="21"/>
              </w:rPr>
              <w:t>Truth</w:t>
            </w:r>
            <w:r>
              <w:rPr>
                <w:rFonts w:ascii="Consolas" w:hAnsi="Consolas" w:cs="Consolas"/>
                <w:b w:val="0"/>
                <w:bCs w:val="0"/>
                <w:sz w:val="21"/>
                <w:szCs w:val="21"/>
              </w:rPr>
              <w:t>:</w:t>
            </w:r>
          </w:p>
        </w:tc>
      </w:tr>
      <w:tr w:rsidR="00460A3F" w:rsidRPr="00460A3F" w14:paraId="131B4FA2" w14:textId="77777777" w:rsidTr="00D43C51">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bottom w:val="single" w:sz="4" w:space="0" w:color="999999" w:themeColor="text1" w:themeTint="66"/>
            </w:tcBorders>
          </w:tcPr>
          <w:p w14:paraId="43A8E46C" w14:textId="77777777" w:rsidR="00460A3F" w:rsidRPr="00460A3F" w:rsidRDefault="00460A3F" w:rsidP="00F84D00">
            <w:pPr>
              <w:spacing w:line="360" w:lineRule="auto"/>
              <w:rPr>
                <w:rFonts w:ascii="Consolas" w:hAnsi="Consolas" w:cs="Consolas"/>
                <w:b w:val="0"/>
                <w:bCs w:val="0"/>
                <w:sz w:val="21"/>
                <w:szCs w:val="21"/>
              </w:rPr>
            </w:pPr>
            <w:r w:rsidRPr="00460A3F">
              <w:rPr>
                <w:rFonts w:ascii="Consolas" w:hAnsi="Consolas" w:cs="Consolas"/>
                <w:b w:val="0"/>
                <w:bCs w:val="0"/>
                <w:sz w:val="21"/>
                <w:szCs w:val="21"/>
              </w:rPr>
              <w:t>Prediction</w:t>
            </w:r>
            <w:r>
              <w:rPr>
                <w:rFonts w:ascii="Consolas" w:hAnsi="Consolas" w:cs="Consolas"/>
                <w:b w:val="0"/>
                <w:bCs w:val="0"/>
                <w:sz w:val="21"/>
                <w:szCs w:val="21"/>
              </w:rPr>
              <w:t>:</w:t>
            </w:r>
          </w:p>
        </w:tc>
        <w:tc>
          <w:tcPr>
            <w:tcW w:w="1666" w:type="dxa"/>
            <w:tcBorders>
              <w:top w:val="single" w:sz="4" w:space="0" w:color="auto"/>
              <w:bottom w:val="single" w:sz="12" w:space="0" w:color="auto"/>
            </w:tcBorders>
            <w:vAlign w:val="center"/>
          </w:tcPr>
          <w:p w14:paraId="414FDA4D"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Arterial</w:t>
            </w:r>
          </w:p>
        </w:tc>
        <w:tc>
          <w:tcPr>
            <w:tcW w:w="1804" w:type="dxa"/>
            <w:tcBorders>
              <w:top w:val="single" w:sz="4" w:space="0" w:color="auto"/>
              <w:bottom w:val="single" w:sz="12" w:space="0" w:color="auto"/>
            </w:tcBorders>
            <w:vAlign w:val="center"/>
          </w:tcPr>
          <w:p w14:paraId="2F76985C"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Delayed</w:t>
            </w:r>
          </w:p>
        </w:tc>
        <w:tc>
          <w:tcPr>
            <w:tcW w:w="1794" w:type="dxa"/>
            <w:tcBorders>
              <w:top w:val="single" w:sz="4" w:space="0" w:color="auto"/>
              <w:bottom w:val="single" w:sz="12" w:space="0" w:color="auto"/>
            </w:tcBorders>
            <w:vAlign w:val="center"/>
          </w:tcPr>
          <w:p w14:paraId="73BFD9D6"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Non-contrast</w:t>
            </w:r>
          </w:p>
        </w:tc>
        <w:tc>
          <w:tcPr>
            <w:tcW w:w="1576" w:type="dxa"/>
            <w:tcBorders>
              <w:top w:val="single" w:sz="4" w:space="0" w:color="auto"/>
              <w:bottom w:val="single" w:sz="12" w:space="0" w:color="auto"/>
            </w:tcBorders>
            <w:vAlign w:val="center"/>
          </w:tcPr>
          <w:p w14:paraId="2214CD79"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Venous</w:t>
            </w:r>
          </w:p>
        </w:tc>
      </w:tr>
      <w:tr w:rsidR="00460A3F" w:rsidRPr="00460A3F" w14:paraId="1E2EE38F" w14:textId="77777777"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19CAC7EE" w14:textId="77777777" w:rsidR="00460A3F" w:rsidRPr="00460A3F" w:rsidRDefault="00460A3F" w:rsidP="00F84D00">
            <w:pPr>
              <w:spacing w:line="360" w:lineRule="auto"/>
              <w:jc w:val="right"/>
              <w:rPr>
                <w:rFonts w:ascii="Consolas" w:hAnsi="Consolas" w:cs="Consolas"/>
                <w:sz w:val="21"/>
                <w:szCs w:val="21"/>
              </w:rPr>
            </w:pPr>
            <w:r w:rsidRPr="00460A3F">
              <w:rPr>
                <w:rFonts w:ascii="Consolas" w:hAnsi="Consolas" w:cs="Consolas"/>
                <w:sz w:val="21"/>
                <w:szCs w:val="21"/>
              </w:rPr>
              <w:t>Arterial</w:t>
            </w:r>
          </w:p>
        </w:tc>
        <w:tc>
          <w:tcPr>
            <w:tcW w:w="1666" w:type="dxa"/>
            <w:tcBorders>
              <w:top w:val="single" w:sz="12" w:space="0" w:color="auto"/>
              <w:left w:val="single" w:sz="12" w:space="0" w:color="auto"/>
            </w:tcBorders>
            <w:vAlign w:val="center"/>
          </w:tcPr>
          <w:p w14:paraId="1364B348"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224</w:t>
            </w:r>
          </w:p>
        </w:tc>
        <w:tc>
          <w:tcPr>
            <w:tcW w:w="1804" w:type="dxa"/>
            <w:tcBorders>
              <w:top w:val="single" w:sz="12" w:space="0" w:color="auto"/>
            </w:tcBorders>
            <w:vAlign w:val="center"/>
          </w:tcPr>
          <w:p w14:paraId="193E7F04"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1</w:t>
            </w:r>
          </w:p>
        </w:tc>
        <w:tc>
          <w:tcPr>
            <w:tcW w:w="1794" w:type="dxa"/>
            <w:tcBorders>
              <w:top w:val="single" w:sz="12" w:space="0" w:color="auto"/>
            </w:tcBorders>
            <w:vAlign w:val="center"/>
          </w:tcPr>
          <w:p w14:paraId="0D9B763A"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c>
          <w:tcPr>
            <w:tcW w:w="1576" w:type="dxa"/>
            <w:tcBorders>
              <w:top w:val="single" w:sz="12" w:space="0" w:color="auto"/>
              <w:right w:val="single" w:sz="12" w:space="0" w:color="auto"/>
            </w:tcBorders>
            <w:vAlign w:val="center"/>
          </w:tcPr>
          <w:p w14:paraId="20134446"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3</w:t>
            </w:r>
          </w:p>
        </w:tc>
      </w:tr>
      <w:tr w:rsidR="00460A3F" w:rsidRPr="00460A3F" w14:paraId="5D76601F" w14:textId="77777777"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07DCAC49" w14:textId="77777777" w:rsidR="00460A3F" w:rsidRPr="00460A3F" w:rsidRDefault="00460A3F" w:rsidP="00F84D00">
            <w:pPr>
              <w:spacing w:line="360" w:lineRule="auto"/>
              <w:jc w:val="right"/>
              <w:rPr>
                <w:rFonts w:ascii="Consolas" w:hAnsi="Consolas" w:cs="Consolas"/>
                <w:sz w:val="21"/>
                <w:szCs w:val="21"/>
              </w:rPr>
            </w:pPr>
            <w:r w:rsidRPr="00460A3F">
              <w:rPr>
                <w:rFonts w:ascii="Consolas" w:hAnsi="Consolas" w:cs="Consolas"/>
                <w:sz w:val="21"/>
                <w:szCs w:val="21"/>
              </w:rPr>
              <w:t>Delayed</w:t>
            </w:r>
          </w:p>
        </w:tc>
        <w:tc>
          <w:tcPr>
            <w:tcW w:w="1666" w:type="dxa"/>
            <w:tcBorders>
              <w:left w:val="single" w:sz="12" w:space="0" w:color="auto"/>
            </w:tcBorders>
            <w:vAlign w:val="center"/>
          </w:tcPr>
          <w:p w14:paraId="37CA1D00"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c>
          <w:tcPr>
            <w:tcW w:w="1804" w:type="dxa"/>
            <w:vAlign w:val="center"/>
          </w:tcPr>
          <w:p w14:paraId="5FC7507B"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132</w:t>
            </w:r>
          </w:p>
        </w:tc>
        <w:tc>
          <w:tcPr>
            <w:tcW w:w="1794" w:type="dxa"/>
            <w:vAlign w:val="center"/>
          </w:tcPr>
          <w:p w14:paraId="7C676375"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2</w:t>
            </w:r>
          </w:p>
        </w:tc>
        <w:tc>
          <w:tcPr>
            <w:tcW w:w="1576" w:type="dxa"/>
            <w:tcBorders>
              <w:right w:val="single" w:sz="12" w:space="0" w:color="auto"/>
            </w:tcBorders>
            <w:vAlign w:val="center"/>
          </w:tcPr>
          <w:p w14:paraId="255F8B79"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10</w:t>
            </w:r>
          </w:p>
        </w:tc>
      </w:tr>
      <w:tr w:rsidR="00460A3F" w:rsidRPr="00460A3F" w14:paraId="434B8F2E" w14:textId="77777777"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215263D3" w14:textId="77777777" w:rsidR="00460A3F" w:rsidRPr="00460A3F" w:rsidRDefault="00460A3F" w:rsidP="00F84D00">
            <w:pPr>
              <w:spacing w:line="360" w:lineRule="auto"/>
              <w:jc w:val="right"/>
              <w:rPr>
                <w:rFonts w:ascii="Consolas" w:hAnsi="Consolas" w:cs="Consolas"/>
                <w:sz w:val="21"/>
                <w:szCs w:val="21"/>
              </w:rPr>
            </w:pPr>
            <w:r w:rsidRPr="00460A3F">
              <w:rPr>
                <w:rFonts w:ascii="Consolas" w:hAnsi="Consolas" w:cs="Consolas"/>
                <w:sz w:val="21"/>
                <w:szCs w:val="21"/>
              </w:rPr>
              <w:t>Non-contrast</w:t>
            </w:r>
          </w:p>
        </w:tc>
        <w:tc>
          <w:tcPr>
            <w:tcW w:w="1666" w:type="dxa"/>
            <w:tcBorders>
              <w:left w:val="single" w:sz="12" w:space="0" w:color="auto"/>
              <w:bottom w:val="single" w:sz="4" w:space="0" w:color="999999" w:themeColor="text1" w:themeTint="66"/>
            </w:tcBorders>
            <w:vAlign w:val="center"/>
          </w:tcPr>
          <w:p w14:paraId="70CC51F8"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c>
          <w:tcPr>
            <w:tcW w:w="1804" w:type="dxa"/>
            <w:tcBorders>
              <w:bottom w:val="single" w:sz="4" w:space="0" w:color="999999" w:themeColor="text1" w:themeTint="66"/>
            </w:tcBorders>
            <w:vAlign w:val="center"/>
          </w:tcPr>
          <w:p w14:paraId="69717966"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3</w:t>
            </w:r>
          </w:p>
        </w:tc>
        <w:tc>
          <w:tcPr>
            <w:tcW w:w="1794" w:type="dxa"/>
            <w:tcBorders>
              <w:bottom w:val="single" w:sz="4" w:space="0" w:color="999999" w:themeColor="text1" w:themeTint="66"/>
            </w:tcBorders>
            <w:vAlign w:val="center"/>
          </w:tcPr>
          <w:p w14:paraId="414B23E2"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228</w:t>
            </w:r>
          </w:p>
        </w:tc>
        <w:tc>
          <w:tcPr>
            <w:tcW w:w="1576" w:type="dxa"/>
            <w:tcBorders>
              <w:bottom w:val="single" w:sz="4" w:space="0" w:color="999999" w:themeColor="text1" w:themeTint="66"/>
              <w:right w:val="single" w:sz="12" w:space="0" w:color="auto"/>
            </w:tcBorders>
            <w:vAlign w:val="center"/>
          </w:tcPr>
          <w:p w14:paraId="7AAC692B"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r>
      <w:tr w:rsidR="00460A3F" w:rsidRPr="00460A3F" w14:paraId="6680E600" w14:textId="77777777"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44C0BB97" w14:textId="77777777" w:rsidR="00460A3F" w:rsidRPr="00460A3F" w:rsidRDefault="00460A3F" w:rsidP="00F84D00">
            <w:pPr>
              <w:spacing w:line="360" w:lineRule="auto"/>
              <w:jc w:val="right"/>
              <w:rPr>
                <w:rFonts w:ascii="Consolas" w:hAnsi="Consolas" w:cs="Consolas"/>
                <w:sz w:val="21"/>
                <w:szCs w:val="21"/>
              </w:rPr>
            </w:pPr>
            <w:r w:rsidRPr="00460A3F">
              <w:rPr>
                <w:rFonts w:ascii="Consolas" w:hAnsi="Consolas" w:cs="Consolas"/>
                <w:sz w:val="21"/>
                <w:szCs w:val="21"/>
              </w:rPr>
              <w:t>Venous</w:t>
            </w:r>
          </w:p>
        </w:tc>
        <w:tc>
          <w:tcPr>
            <w:tcW w:w="1666" w:type="dxa"/>
            <w:tcBorders>
              <w:left w:val="single" w:sz="12" w:space="0" w:color="auto"/>
              <w:bottom w:val="single" w:sz="12" w:space="0" w:color="auto"/>
            </w:tcBorders>
            <w:vAlign w:val="center"/>
          </w:tcPr>
          <w:p w14:paraId="30E96E91"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45</w:t>
            </w:r>
          </w:p>
        </w:tc>
        <w:tc>
          <w:tcPr>
            <w:tcW w:w="1804" w:type="dxa"/>
            <w:tcBorders>
              <w:bottom w:val="single" w:sz="12" w:space="0" w:color="auto"/>
            </w:tcBorders>
            <w:vAlign w:val="center"/>
          </w:tcPr>
          <w:p w14:paraId="06437AEF"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41</w:t>
            </w:r>
          </w:p>
        </w:tc>
        <w:tc>
          <w:tcPr>
            <w:tcW w:w="1794" w:type="dxa"/>
            <w:tcBorders>
              <w:bottom w:val="single" w:sz="12" w:space="0" w:color="auto"/>
            </w:tcBorders>
            <w:vAlign w:val="center"/>
          </w:tcPr>
          <w:p w14:paraId="65CFD686"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2</w:t>
            </w:r>
          </w:p>
        </w:tc>
        <w:tc>
          <w:tcPr>
            <w:tcW w:w="1576" w:type="dxa"/>
            <w:tcBorders>
              <w:bottom w:val="single" w:sz="12" w:space="0" w:color="auto"/>
              <w:right w:val="single" w:sz="12" w:space="0" w:color="auto"/>
            </w:tcBorders>
            <w:vAlign w:val="center"/>
          </w:tcPr>
          <w:p w14:paraId="7165B941" w14:textId="77777777" w:rsidR="00460A3F" w:rsidRPr="00460A3F"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280</w:t>
            </w:r>
          </w:p>
        </w:tc>
      </w:tr>
      <w:tr w:rsidR="00460A3F" w:rsidRPr="00460A3F" w14:paraId="6F6D343E"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7A0483B6" w14:textId="77777777" w:rsidR="00460A3F" w:rsidRPr="00460A3F" w:rsidRDefault="00460A3F" w:rsidP="00F84D00">
            <w:pPr>
              <w:spacing w:line="360" w:lineRule="auto"/>
              <w:rPr>
                <w:rFonts w:ascii="Consolas" w:hAnsi="Consolas" w:cs="Consolas"/>
                <w:b w:val="0"/>
                <w:bCs w:val="0"/>
                <w:i/>
                <w:iCs/>
                <w:sz w:val="21"/>
                <w:szCs w:val="21"/>
              </w:rPr>
            </w:pPr>
            <w:r w:rsidRPr="00460A3F">
              <w:rPr>
                <w:rFonts w:ascii="Consolas" w:hAnsi="Consolas" w:cs="Consolas"/>
                <w:b w:val="0"/>
                <w:bCs w:val="0"/>
                <w:i/>
                <w:iCs/>
                <w:sz w:val="21"/>
                <w:szCs w:val="21"/>
              </w:rPr>
              <w:t>Sensitivity:</w:t>
            </w:r>
          </w:p>
        </w:tc>
        <w:tc>
          <w:tcPr>
            <w:tcW w:w="1666" w:type="dxa"/>
            <w:tcBorders>
              <w:top w:val="single" w:sz="12" w:space="0" w:color="auto"/>
            </w:tcBorders>
            <w:vAlign w:val="center"/>
          </w:tcPr>
          <w:p w14:paraId="1A3DC4AC" w14:textId="43418156"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83.3%</w:t>
            </w:r>
          </w:p>
        </w:tc>
        <w:tc>
          <w:tcPr>
            <w:tcW w:w="1804" w:type="dxa"/>
            <w:tcBorders>
              <w:top w:val="single" w:sz="12" w:space="0" w:color="auto"/>
            </w:tcBorders>
            <w:vAlign w:val="center"/>
          </w:tcPr>
          <w:p w14:paraId="4EAEAF02" w14:textId="24C56B1B"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74.6%</w:t>
            </w:r>
          </w:p>
        </w:tc>
        <w:tc>
          <w:tcPr>
            <w:tcW w:w="1794" w:type="dxa"/>
            <w:tcBorders>
              <w:top w:val="single" w:sz="12" w:space="0" w:color="auto"/>
            </w:tcBorders>
            <w:vAlign w:val="center"/>
          </w:tcPr>
          <w:p w14:paraId="1E7CC63B" w14:textId="750E2460"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98.3%</w:t>
            </w:r>
          </w:p>
        </w:tc>
        <w:tc>
          <w:tcPr>
            <w:tcW w:w="1576" w:type="dxa"/>
            <w:tcBorders>
              <w:top w:val="single" w:sz="12" w:space="0" w:color="auto"/>
            </w:tcBorders>
            <w:vAlign w:val="center"/>
          </w:tcPr>
          <w:p w14:paraId="33CD8B7E" w14:textId="154942C4"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95.6%</w:t>
            </w:r>
          </w:p>
        </w:tc>
      </w:tr>
      <w:tr w:rsidR="00460A3F" w:rsidRPr="00460A3F" w14:paraId="056E3BB1"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4B7A15B3" w14:textId="77777777" w:rsidR="00460A3F" w:rsidRPr="00460A3F" w:rsidRDefault="00460A3F" w:rsidP="00F84D00">
            <w:pPr>
              <w:spacing w:line="360" w:lineRule="auto"/>
              <w:rPr>
                <w:rFonts w:ascii="Consolas" w:hAnsi="Consolas" w:cs="Consolas"/>
                <w:b w:val="0"/>
                <w:bCs w:val="0"/>
                <w:i/>
                <w:iCs/>
                <w:sz w:val="21"/>
                <w:szCs w:val="21"/>
              </w:rPr>
            </w:pPr>
            <w:r w:rsidRPr="00460A3F">
              <w:rPr>
                <w:rFonts w:ascii="Consolas" w:hAnsi="Consolas" w:cs="Consolas"/>
                <w:b w:val="0"/>
                <w:bCs w:val="0"/>
                <w:i/>
                <w:iCs/>
                <w:sz w:val="21"/>
                <w:szCs w:val="21"/>
              </w:rPr>
              <w:t>Specificity:</w:t>
            </w:r>
          </w:p>
        </w:tc>
        <w:tc>
          <w:tcPr>
            <w:tcW w:w="1666" w:type="dxa"/>
            <w:vAlign w:val="center"/>
          </w:tcPr>
          <w:p w14:paraId="259F5284" w14:textId="57533325"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99.4%</w:t>
            </w:r>
          </w:p>
        </w:tc>
        <w:tc>
          <w:tcPr>
            <w:tcW w:w="1804" w:type="dxa"/>
            <w:vAlign w:val="center"/>
          </w:tcPr>
          <w:p w14:paraId="6C2D474D" w14:textId="77777777"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98.5%</w:t>
            </w:r>
          </w:p>
        </w:tc>
        <w:tc>
          <w:tcPr>
            <w:tcW w:w="1794" w:type="dxa"/>
            <w:vAlign w:val="center"/>
          </w:tcPr>
          <w:p w14:paraId="20153B67" w14:textId="77777777"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99.6%</w:t>
            </w:r>
          </w:p>
        </w:tc>
        <w:tc>
          <w:tcPr>
            <w:tcW w:w="1576" w:type="dxa"/>
            <w:vAlign w:val="center"/>
          </w:tcPr>
          <w:p w14:paraId="69949D95" w14:textId="77777777" w:rsidR="00460A3F" w:rsidRPr="007A61C0" w:rsidRDefault="00460A3F"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7A61C0">
              <w:rPr>
                <w:rFonts w:ascii="Consolas" w:hAnsi="Consolas" w:cs="Consolas"/>
                <w:i/>
                <w:iCs/>
                <w:sz w:val="21"/>
                <w:szCs w:val="21"/>
              </w:rPr>
              <w:t>87.0%</w:t>
            </w:r>
          </w:p>
        </w:tc>
      </w:tr>
      <w:tr w:rsidR="00D43C51" w:rsidRPr="00460A3F" w14:paraId="3A01E40E"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22BEB372" w14:textId="5F18C517" w:rsidR="00D43C51" w:rsidRPr="00460A3F" w:rsidRDefault="00D43C51" w:rsidP="00F84D00">
            <w:pPr>
              <w:spacing w:line="360" w:lineRule="auto"/>
              <w:rPr>
                <w:rFonts w:ascii="Consolas" w:hAnsi="Consolas" w:cs="Consolas"/>
                <w:b w:val="0"/>
                <w:bCs w:val="0"/>
                <w:i/>
                <w:iCs/>
                <w:sz w:val="21"/>
                <w:szCs w:val="21"/>
              </w:rPr>
            </w:pPr>
            <w:r>
              <w:rPr>
                <w:rFonts w:ascii="Consolas" w:hAnsi="Consolas" w:cs="Consolas"/>
                <w:b w:val="0"/>
                <w:bCs w:val="0"/>
                <w:i/>
                <w:iCs/>
                <w:sz w:val="21"/>
                <w:szCs w:val="21"/>
              </w:rPr>
              <w:t>Pos Pred Value:</w:t>
            </w:r>
          </w:p>
        </w:tc>
        <w:tc>
          <w:tcPr>
            <w:tcW w:w="1666" w:type="dxa"/>
            <w:vAlign w:val="center"/>
          </w:tcPr>
          <w:p w14:paraId="08F6E4A6" w14:textId="631C7F3A"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98.3%</w:t>
            </w:r>
          </w:p>
        </w:tc>
        <w:tc>
          <w:tcPr>
            <w:tcW w:w="1804" w:type="dxa"/>
            <w:vAlign w:val="center"/>
          </w:tcPr>
          <w:p w14:paraId="02AE6BAE" w14:textId="7AE53AAA"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91.7%</w:t>
            </w:r>
          </w:p>
        </w:tc>
        <w:tc>
          <w:tcPr>
            <w:tcW w:w="1794" w:type="dxa"/>
            <w:vAlign w:val="center"/>
          </w:tcPr>
          <w:p w14:paraId="7865AE9A" w14:textId="71FE9252"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98.7%</w:t>
            </w:r>
          </w:p>
        </w:tc>
        <w:tc>
          <w:tcPr>
            <w:tcW w:w="1576" w:type="dxa"/>
            <w:vAlign w:val="center"/>
          </w:tcPr>
          <w:p w14:paraId="6FE83338" w14:textId="07C4AF4E"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76.1%</w:t>
            </w:r>
          </w:p>
        </w:tc>
      </w:tr>
      <w:tr w:rsidR="00D43C51" w:rsidRPr="00460A3F" w14:paraId="206CFC8D"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1B54DEE9" w14:textId="39B4075E" w:rsidR="00D43C51" w:rsidRPr="00460A3F" w:rsidRDefault="00D43C51" w:rsidP="00F84D00">
            <w:pPr>
              <w:spacing w:line="360" w:lineRule="auto"/>
              <w:rPr>
                <w:rFonts w:ascii="Consolas" w:hAnsi="Consolas" w:cs="Consolas"/>
                <w:b w:val="0"/>
                <w:bCs w:val="0"/>
                <w:i/>
                <w:iCs/>
                <w:sz w:val="21"/>
                <w:szCs w:val="21"/>
              </w:rPr>
            </w:pPr>
            <w:r>
              <w:rPr>
                <w:rFonts w:ascii="Consolas" w:hAnsi="Consolas" w:cs="Consolas"/>
                <w:b w:val="0"/>
                <w:bCs w:val="0"/>
                <w:i/>
                <w:iCs/>
                <w:sz w:val="21"/>
                <w:szCs w:val="21"/>
              </w:rPr>
              <w:t>Neg Pred Value:</w:t>
            </w:r>
          </w:p>
        </w:tc>
        <w:tc>
          <w:tcPr>
            <w:tcW w:w="1666" w:type="dxa"/>
            <w:vAlign w:val="center"/>
          </w:tcPr>
          <w:p w14:paraId="21F85AFA" w14:textId="2AD67E49"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93.9%</w:t>
            </w:r>
          </w:p>
        </w:tc>
        <w:tc>
          <w:tcPr>
            <w:tcW w:w="1804" w:type="dxa"/>
            <w:vAlign w:val="center"/>
          </w:tcPr>
          <w:p w14:paraId="4FC6E37D" w14:textId="53688EB1"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94.6%</w:t>
            </w:r>
          </w:p>
        </w:tc>
        <w:tc>
          <w:tcPr>
            <w:tcW w:w="1794" w:type="dxa"/>
            <w:vAlign w:val="center"/>
          </w:tcPr>
          <w:p w14:paraId="1C1214DE" w14:textId="188A4784"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99.5%</w:t>
            </w:r>
          </w:p>
        </w:tc>
        <w:tc>
          <w:tcPr>
            <w:tcW w:w="1576" w:type="dxa"/>
            <w:vAlign w:val="center"/>
          </w:tcPr>
          <w:p w14:paraId="7CB7560C" w14:textId="2230CF63" w:rsidR="00D43C51" w:rsidRPr="007A61C0" w:rsidRDefault="00D43C51" w:rsidP="00F84D00">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97.8%</w:t>
            </w:r>
          </w:p>
        </w:tc>
      </w:tr>
      <w:tr w:rsidR="007A61C0" w:rsidRPr="00460A3F" w14:paraId="056636F8" w14:textId="77777777" w:rsidTr="00D43C51">
        <w:tc>
          <w:tcPr>
            <w:cnfStyle w:val="001000000000" w:firstRow="0" w:lastRow="0" w:firstColumn="1" w:lastColumn="0" w:oddVBand="0" w:evenVBand="0" w:oddHBand="0" w:evenHBand="0" w:firstRowFirstColumn="0" w:firstRowLastColumn="0" w:lastRowFirstColumn="0" w:lastRowLastColumn="0"/>
            <w:tcW w:w="1975" w:type="dxa"/>
            <w:tcBorders>
              <w:bottom w:val="single" w:sz="4" w:space="0" w:color="auto"/>
            </w:tcBorders>
          </w:tcPr>
          <w:p w14:paraId="357C76A8" w14:textId="2C8503BA" w:rsidR="007A61C0" w:rsidRPr="007A61C0" w:rsidRDefault="007A61C0" w:rsidP="00460A3F">
            <w:pPr>
              <w:spacing w:line="360" w:lineRule="auto"/>
              <w:rPr>
                <w:rFonts w:ascii="Consolas" w:hAnsi="Consolas" w:cs="Consolas"/>
                <w:b w:val="0"/>
                <w:bCs w:val="0"/>
                <w:i/>
                <w:iCs/>
                <w:sz w:val="21"/>
                <w:szCs w:val="21"/>
              </w:rPr>
            </w:pPr>
            <w:r w:rsidRPr="007A61C0">
              <w:rPr>
                <w:rFonts w:ascii="Consolas" w:hAnsi="Consolas" w:cs="Consolas"/>
                <w:b w:val="0"/>
                <w:bCs w:val="0"/>
                <w:i/>
                <w:iCs/>
                <w:sz w:val="21"/>
                <w:szCs w:val="21"/>
              </w:rPr>
              <w:t>Accuracy:</w:t>
            </w:r>
          </w:p>
        </w:tc>
        <w:tc>
          <w:tcPr>
            <w:tcW w:w="6840" w:type="dxa"/>
            <w:gridSpan w:val="4"/>
            <w:tcBorders>
              <w:bottom w:val="single" w:sz="4" w:space="0" w:color="auto"/>
            </w:tcBorders>
          </w:tcPr>
          <w:p w14:paraId="02E0CEB2" w14:textId="18600DE9" w:rsidR="007A61C0" w:rsidRPr="007A61C0" w:rsidRDefault="007A61C0" w:rsidP="00460A3F">
            <w:pPr>
              <w:spacing w:line="360" w:lineRule="auto"/>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88.9% (95% CI: 86.8-90.9%)</w:t>
            </w:r>
          </w:p>
        </w:tc>
      </w:tr>
      <w:tr w:rsidR="00460A3F" w:rsidRPr="00460A3F" w14:paraId="3AAFA62D" w14:textId="77777777" w:rsidTr="00D43C51">
        <w:tc>
          <w:tcPr>
            <w:cnfStyle w:val="001000000000" w:firstRow="0" w:lastRow="0" w:firstColumn="1" w:lastColumn="0" w:oddVBand="0" w:evenVBand="0" w:oddHBand="0" w:evenHBand="0" w:firstRowFirstColumn="0" w:firstRowLastColumn="0" w:lastRowFirstColumn="0" w:lastRowLastColumn="0"/>
            <w:tcW w:w="1975" w:type="dxa"/>
            <w:tcBorders>
              <w:bottom w:val="single" w:sz="4" w:space="0" w:color="auto"/>
            </w:tcBorders>
          </w:tcPr>
          <w:p w14:paraId="07977804" w14:textId="77777777" w:rsidR="00460A3F" w:rsidRDefault="00460A3F" w:rsidP="00460A3F">
            <w:pPr>
              <w:spacing w:line="360" w:lineRule="auto"/>
              <w:rPr>
                <w:rFonts w:ascii="Consolas" w:hAnsi="Consolas" w:cs="Consolas"/>
                <w:b w:val="0"/>
                <w:bCs w:val="0"/>
                <w:sz w:val="21"/>
                <w:szCs w:val="21"/>
                <w:u w:val="single"/>
              </w:rPr>
            </w:pPr>
          </w:p>
        </w:tc>
        <w:tc>
          <w:tcPr>
            <w:tcW w:w="6840" w:type="dxa"/>
            <w:gridSpan w:val="4"/>
            <w:tcBorders>
              <w:bottom w:val="single" w:sz="4" w:space="0" w:color="auto"/>
            </w:tcBorders>
          </w:tcPr>
          <w:p w14:paraId="58E3EAB2" w14:textId="77777777" w:rsidR="00460A3F" w:rsidRPr="00460A3F" w:rsidRDefault="00460A3F" w:rsidP="00460A3F">
            <w:pPr>
              <w:spacing w:line="360" w:lineRule="auto"/>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p>
        </w:tc>
      </w:tr>
      <w:tr w:rsidR="00460A3F" w:rsidRPr="00460A3F" w14:paraId="57F65C38" w14:textId="220E24CA" w:rsidTr="00D43C51">
        <w:tc>
          <w:tcPr>
            <w:cnfStyle w:val="001000000000" w:firstRow="0" w:lastRow="0" w:firstColumn="1" w:lastColumn="0" w:oddVBand="0" w:evenVBand="0" w:oddHBand="0" w:evenHBand="0" w:firstRowFirstColumn="0" w:firstRowLastColumn="0" w:lastRowFirstColumn="0" w:lastRowLastColumn="0"/>
            <w:tcW w:w="1975" w:type="dxa"/>
            <w:tcBorders>
              <w:bottom w:val="single" w:sz="4" w:space="0" w:color="auto"/>
            </w:tcBorders>
          </w:tcPr>
          <w:p w14:paraId="7093F532" w14:textId="0F79265A" w:rsidR="00460A3F" w:rsidRPr="00460A3F" w:rsidRDefault="00460A3F" w:rsidP="00460A3F">
            <w:pPr>
              <w:spacing w:line="360" w:lineRule="auto"/>
              <w:rPr>
                <w:rFonts w:ascii="Consolas" w:hAnsi="Consolas" w:cs="Consolas"/>
                <w:b w:val="0"/>
                <w:bCs w:val="0"/>
                <w:sz w:val="21"/>
                <w:szCs w:val="21"/>
                <w:u w:val="single"/>
              </w:rPr>
            </w:pPr>
            <w:r>
              <w:rPr>
                <w:rFonts w:ascii="Consolas" w:hAnsi="Consolas" w:cs="Consolas"/>
                <w:b w:val="0"/>
                <w:bCs w:val="0"/>
                <w:sz w:val="21"/>
                <w:szCs w:val="21"/>
                <w:u w:val="single"/>
              </w:rPr>
              <w:t xml:space="preserve">Testing </w:t>
            </w:r>
            <w:r w:rsidRPr="00460A3F">
              <w:rPr>
                <w:rFonts w:ascii="Consolas" w:hAnsi="Consolas" w:cs="Consolas"/>
                <w:b w:val="0"/>
                <w:bCs w:val="0"/>
                <w:sz w:val="21"/>
                <w:szCs w:val="21"/>
                <w:u w:val="single"/>
              </w:rPr>
              <w:t>Set</w:t>
            </w:r>
          </w:p>
        </w:tc>
        <w:tc>
          <w:tcPr>
            <w:tcW w:w="6840" w:type="dxa"/>
            <w:gridSpan w:val="4"/>
            <w:tcBorders>
              <w:bottom w:val="single" w:sz="4" w:space="0" w:color="auto"/>
            </w:tcBorders>
          </w:tcPr>
          <w:p w14:paraId="19256892" w14:textId="239D6B43" w:rsidR="00460A3F" w:rsidRPr="007A61C0" w:rsidRDefault="00460A3F" w:rsidP="00460A3F">
            <w:pPr>
              <w:spacing w:line="360"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7A61C0">
              <w:rPr>
                <w:rFonts w:ascii="Consolas" w:hAnsi="Consolas" w:cs="Consolas"/>
                <w:sz w:val="21"/>
                <w:szCs w:val="21"/>
              </w:rPr>
              <w:t>Truth:</w:t>
            </w:r>
          </w:p>
        </w:tc>
      </w:tr>
      <w:tr w:rsidR="00460A3F" w:rsidRPr="00460A3F" w14:paraId="5ECE94DF" w14:textId="68055A87" w:rsidTr="00D43C51">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uto"/>
            </w:tcBorders>
          </w:tcPr>
          <w:p w14:paraId="213CAF81" w14:textId="262992C2" w:rsidR="00460A3F" w:rsidRPr="00460A3F" w:rsidRDefault="00460A3F" w:rsidP="00460A3F">
            <w:pPr>
              <w:spacing w:line="360" w:lineRule="auto"/>
              <w:rPr>
                <w:rFonts w:ascii="Consolas" w:hAnsi="Consolas" w:cs="Consolas"/>
                <w:b w:val="0"/>
                <w:bCs w:val="0"/>
                <w:sz w:val="21"/>
                <w:szCs w:val="21"/>
              </w:rPr>
            </w:pPr>
            <w:r w:rsidRPr="00460A3F">
              <w:rPr>
                <w:rFonts w:ascii="Consolas" w:hAnsi="Consolas" w:cs="Consolas"/>
                <w:b w:val="0"/>
                <w:bCs w:val="0"/>
                <w:sz w:val="21"/>
                <w:szCs w:val="21"/>
              </w:rPr>
              <w:t>Prediction</w:t>
            </w:r>
            <w:r>
              <w:rPr>
                <w:rFonts w:ascii="Consolas" w:hAnsi="Consolas" w:cs="Consolas"/>
                <w:b w:val="0"/>
                <w:bCs w:val="0"/>
                <w:sz w:val="21"/>
                <w:szCs w:val="21"/>
              </w:rPr>
              <w:t>:</w:t>
            </w:r>
          </w:p>
        </w:tc>
        <w:tc>
          <w:tcPr>
            <w:tcW w:w="1666" w:type="dxa"/>
            <w:tcBorders>
              <w:top w:val="single" w:sz="4" w:space="0" w:color="auto"/>
              <w:bottom w:val="single" w:sz="12" w:space="0" w:color="auto"/>
            </w:tcBorders>
            <w:vAlign w:val="center"/>
          </w:tcPr>
          <w:p w14:paraId="3025B591" w14:textId="471CA023"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Arterial</w:t>
            </w:r>
          </w:p>
        </w:tc>
        <w:tc>
          <w:tcPr>
            <w:tcW w:w="1804" w:type="dxa"/>
            <w:tcBorders>
              <w:top w:val="single" w:sz="4" w:space="0" w:color="auto"/>
              <w:bottom w:val="single" w:sz="12" w:space="0" w:color="auto"/>
            </w:tcBorders>
            <w:vAlign w:val="center"/>
          </w:tcPr>
          <w:p w14:paraId="31B33D04" w14:textId="504D6A96"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Delayed</w:t>
            </w:r>
          </w:p>
        </w:tc>
        <w:tc>
          <w:tcPr>
            <w:tcW w:w="1794" w:type="dxa"/>
            <w:tcBorders>
              <w:top w:val="single" w:sz="4" w:space="0" w:color="auto"/>
              <w:bottom w:val="single" w:sz="12" w:space="0" w:color="auto"/>
            </w:tcBorders>
            <w:vAlign w:val="center"/>
          </w:tcPr>
          <w:p w14:paraId="443884EA" w14:textId="7D138944"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Non-contrast</w:t>
            </w:r>
          </w:p>
        </w:tc>
        <w:tc>
          <w:tcPr>
            <w:tcW w:w="1576" w:type="dxa"/>
            <w:tcBorders>
              <w:top w:val="single" w:sz="4" w:space="0" w:color="auto"/>
              <w:bottom w:val="single" w:sz="12" w:space="0" w:color="auto"/>
            </w:tcBorders>
            <w:vAlign w:val="center"/>
          </w:tcPr>
          <w:p w14:paraId="474FE344" w14:textId="29661E17"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b/>
                <w:bCs/>
                <w:sz w:val="21"/>
                <w:szCs w:val="21"/>
              </w:rPr>
            </w:pPr>
            <w:r w:rsidRPr="00460A3F">
              <w:rPr>
                <w:rFonts w:ascii="Consolas" w:hAnsi="Consolas" w:cs="Consolas"/>
                <w:b/>
                <w:bCs/>
                <w:sz w:val="21"/>
                <w:szCs w:val="21"/>
              </w:rPr>
              <w:t>Venous</w:t>
            </w:r>
          </w:p>
        </w:tc>
      </w:tr>
      <w:tr w:rsidR="00460A3F" w:rsidRPr="00460A3F" w14:paraId="535F46AB" w14:textId="260FAF6C"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363221CE" w14:textId="07973A93" w:rsidR="00460A3F" w:rsidRPr="00460A3F" w:rsidRDefault="00460A3F" w:rsidP="00460A3F">
            <w:pPr>
              <w:spacing w:line="360" w:lineRule="auto"/>
              <w:jc w:val="right"/>
              <w:rPr>
                <w:rFonts w:ascii="Consolas" w:hAnsi="Consolas" w:cs="Consolas"/>
                <w:sz w:val="21"/>
                <w:szCs w:val="21"/>
              </w:rPr>
            </w:pPr>
            <w:r w:rsidRPr="00460A3F">
              <w:rPr>
                <w:rFonts w:ascii="Consolas" w:hAnsi="Consolas" w:cs="Consolas"/>
                <w:sz w:val="21"/>
                <w:szCs w:val="21"/>
              </w:rPr>
              <w:t>Arterial</w:t>
            </w:r>
          </w:p>
        </w:tc>
        <w:tc>
          <w:tcPr>
            <w:tcW w:w="1666" w:type="dxa"/>
            <w:tcBorders>
              <w:top w:val="single" w:sz="12" w:space="0" w:color="auto"/>
              <w:left w:val="single" w:sz="12" w:space="0" w:color="auto"/>
            </w:tcBorders>
            <w:vAlign w:val="center"/>
          </w:tcPr>
          <w:p w14:paraId="3C4799CD" w14:textId="1B8FEDA6"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166</w:t>
            </w:r>
          </w:p>
        </w:tc>
        <w:tc>
          <w:tcPr>
            <w:tcW w:w="1804" w:type="dxa"/>
            <w:tcBorders>
              <w:top w:val="single" w:sz="12" w:space="0" w:color="auto"/>
            </w:tcBorders>
            <w:vAlign w:val="center"/>
          </w:tcPr>
          <w:p w14:paraId="21E42FA2" w14:textId="61A98D9A"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0</w:t>
            </w:r>
          </w:p>
        </w:tc>
        <w:tc>
          <w:tcPr>
            <w:tcW w:w="1794" w:type="dxa"/>
            <w:tcBorders>
              <w:top w:val="single" w:sz="12" w:space="0" w:color="auto"/>
            </w:tcBorders>
            <w:vAlign w:val="center"/>
          </w:tcPr>
          <w:p w14:paraId="4A040B61" w14:textId="3AC6CC47"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c>
          <w:tcPr>
            <w:tcW w:w="1576" w:type="dxa"/>
            <w:tcBorders>
              <w:top w:val="single" w:sz="12" w:space="0" w:color="auto"/>
              <w:right w:val="single" w:sz="12" w:space="0" w:color="auto"/>
            </w:tcBorders>
            <w:vAlign w:val="center"/>
          </w:tcPr>
          <w:p w14:paraId="1835648D" w14:textId="1D941C1B"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2</w:t>
            </w:r>
          </w:p>
        </w:tc>
      </w:tr>
      <w:tr w:rsidR="00460A3F" w:rsidRPr="00460A3F" w14:paraId="3A9AAF82" w14:textId="46147485"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0926F8F9" w14:textId="42DB0B28" w:rsidR="00460A3F" w:rsidRPr="00460A3F" w:rsidRDefault="00460A3F" w:rsidP="00460A3F">
            <w:pPr>
              <w:spacing w:line="360" w:lineRule="auto"/>
              <w:jc w:val="right"/>
              <w:rPr>
                <w:rFonts w:ascii="Consolas" w:hAnsi="Consolas" w:cs="Consolas"/>
                <w:sz w:val="21"/>
                <w:szCs w:val="21"/>
              </w:rPr>
            </w:pPr>
            <w:r w:rsidRPr="00460A3F">
              <w:rPr>
                <w:rFonts w:ascii="Consolas" w:hAnsi="Consolas" w:cs="Consolas"/>
                <w:sz w:val="21"/>
                <w:szCs w:val="21"/>
              </w:rPr>
              <w:t>Delayed</w:t>
            </w:r>
          </w:p>
        </w:tc>
        <w:tc>
          <w:tcPr>
            <w:tcW w:w="1666" w:type="dxa"/>
            <w:tcBorders>
              <w:left w:val="single" w:sz="12" w:space="0" w:color="auto"/>
            </w:tcBorders>
            <w:vAlign w:val="center"/>
          </w:tcPr>
          <w:p w14:paraId="372A1CAF" w14:textId="45DDB4D5"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c>
          <w:tcPr>
            <w:tcW w:w="1804" w:type="dxa"/>
            <w:vAlign w:val="center"/>
          </w:tcPr>
          <w:p w14:paraId="659B3033" w14:textId="62CA8703"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98</w:t>
            </w:r>
          </w:p>
        </w:tc>
        <w:tc>
          <w:tcPr>
            <w:tcW w:w="1794" w:type="dxa"/>
            <w:vAlign w:val="center"/>
          </w:tcPr>
          <w:p w14:paraId="0D951170" w14:textId="489D8EAD"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7</w:t>
            </w:r>
          </w:p>
        </w:tc>
        <w:tc>
          <w:tcPr>
            <w:tcW w:w="1576" w:type="dxa"/>
            <w:tcBorders>
              <w:right w:val="single" w:sz="12" w:space="0" w:color="auto"/>
            </w:tcBorders>
            <w:vAlign w:val="center"/>
          </w:tcPr>
          <w:p w14:paraId="2ACAA14C" w14:textId="05F219D7"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1</w:t>
            </w:r>
            <w:r>
              <w:rPr>
                <w:rFonts w:ascii="Consolas" w:hAnsi="Consolas" w:cs="Consolas"/>
                <w:sz w:val="21"/>
                <w:szCs w:val="21"/>
              </w:rPr>
              <w:t>5</w:t>
            </w:r>
          </w:p>
        </w:tc>
      </w:tr>
      <w:tr w:rsidR="00460A3F" w:rsidRPr="00460A3F" w14:paraId="6C5616EC" w14:textId="01EB0EDA"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5B4BF254" w14:textId="5F0FC57A" w:rsidR="00460A3F" w:rsidRPr="00460A3F" w:rsidRDefault="00460A3F" w:rsidP="00460A3F">
            <w:pPr>
              <w:spacing w:line="360" w:lineRule="auto"/>
              <w:jc w:val="right"/>
              <w:rPr>
                <w:rFonts w:ascii="Consolas" w:hAnsi="Consolas" w:cs="Consolas"/>
                <w:sz w:val="21"/>
                <w:szCs w:val="21"/>
              </w:rPr>
            </w:pPr>
            <w:r w:rsidRPr="00460A3F">
              <w:rPr>
                <w:rFonts w:ascii="Consolas" w:hAnsi="Consolas" w:cs="Consolas"/>
                <w:sz w:val="21"/>
                <w:szCs w:val="21"/>
              </w:rPr>
              <w:t>Non-contrast</w:t>
            </w:r>
          </w:p>
        </w:tc>
        <w:tc>
          <w:tcPr>
            <w:tcW w:w="1666" w:type="dxa"/>
            <w:tcBorders>
              <w:left w:val="single" w:sz="12" w:space="0" w:color="auto"/>
            </w:tcBorders>
            <w:vAlign w:val="center"/>
          </w:tcPr>
          <w:p w14:paraId="0B9C7422" w14:textId="398F607D"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c>
          <w:tcPr>
            <w:tcW w:w="1804" w:type="dxa"/>
            <w:vAlign w:val="center"/>
          </w:tcPr>
          <w:p w14:paraId="0C1FFA3F" w14:textId="2E2AE116"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1</w:t>
            </w:r>
          </w:p>
        </w:tc>
        <w:tc>
          <w:tcPr>
            <w:tcW w:w="1794" w:type="dxa"/>
            <w:vAlign w:val="center"/>
          </w:tcPr>
          <w:p w14:paraId="41CFF7B6" w14:textId="062A36FB"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134</w:t>
            </w:r>
          </w:p>
        </w:tc>
        <w:tc>
          <w:tcPr>
            <w:tcW w:w="1576" w:type="dxa"/>
            <w:tcBorders>
              <w:right w:val="single" w:sz="12" w:space="0" w:color="auto"/>
            </w:tcBorders>
            <w:vAlign w:val="center"/>
          </w:tcPr>
          <w:p w14:paraId="625EDD21" w14:textId="1395F6BD"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0</w:t>
            </w:r>
          </w:p>
        </w:tc>
      </w:tr>
      <w:tr w:rsidR="00460A3F" w:rsidRPr="00460A3F" w14:paraId="69905545" w14:textId="3132366A" w:rsidTr="00D43C51">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vAlign w:val="center"/>
          </w:tcPr>
          <w:p w14:paraId="3DBA5711" w14:textId="28684092" w:rsidR="00460A3F" w:rsidRPr="00460A3F" w:rsidRDefault="00460A3F" w:rsidP="00460A3F">
            <w:pPr>
              <w:spacing w:line="360" w:lineRule="auto"/>
              <w:jc w:val="right"/>
              <w:rPr>
                <w:rFonts w:ascii="Consolas" w:hAnsi="Consolas" w:cs="Consolas"/>
                <w:sz w:val="21"/>
                <w:szCs w:val="21"/>
              </w:rPr>
            </w:pPr>
            <w:r w:rsidRPr="00460A3F">
              <w:rPr>
                <w:rFonts w:ascii="Consolas" w:hAnsi="Consolas" w:cs="Consolas"/>
                <w:sz w:val="21"/>
                <w:szCs w:val="21"/>
              </w:rPr>
              <w:t>Venous</w:t>
            </w:r>
          </w:p>
        </w:tc>
        <w:tc>
          <w:tcPr>
            <w:tcW w:w="1666" w:type="dxa"/>
            <w:tcBorders>
              <w:left w:val="single" w:sz="12" w:space="0" w:color="auto"/>
              <w:bottom w:val="single" w:sz="12" w:space="0" w:color="auto"/>
            </w:tcBorders>
            <w:vAlign w:val="center"/>
          </w:tcPr>
          <w:p w14:paraId="30AB0044" w14:textId="46DA804A"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21</w:t>
            </w:r>
          </w:p>
        </w:tc>
        <w:tc>
          <w:tcPr>
            <w:tcW w:w="1804" w:type="dxa"/>
            <w:tcBorders>
              <w:bottom w:val="single" w:sz="12" w:space="0" w:color="auto"/>
            </w:tcBorders>
            <w:vAlign w:val="center"/>
          </w:tcPr>
          <w:p w14:paraId="2B36096B" w14:textId="10FE6468"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34</w:t>
            </w:r>
          </w:p>
        </w:tc>
        <w:tc>
          <w:tcPr>
            <w:tcW w:w="1794" w:type="dxa"/>
            <w:tcBorders>
              <w:bottom w:val="single" w:sz="12" w:space="0" w:color="auto"/>
            </w:tcBorders>
            <w:vAlign w:val="center"/>
          </w:tcPr>
          <w:p w14:paraId="53142A1B" w14:textId="34081417"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Pr>
                <w:rFonts w:ascii="Consolas" w:hAnsi="Consolas" w:cs="Consolas"/>
                <w:sz w:val="21"/>
                <w:szCs w:val="21"/>
              </w:rPr>
              <w:t>1</w:t>
            </w:r>
          </w:p>
        </w:tc>
        <w:tc>
          <w:tcPr>
            <w:tcW w:w="1576" w:type="dxa"/>
            <w:tcBorders>
              <w:bottom w:val="single" w:sz="12" w:space="0" w:color="auto"/>
              <w:right w:val="single" w:sz="12" w:space="0" w:color="auto"/>
            </w:tcBorders>
            <w:vAlign w:val="center"/>
          </w:tcPr>
          <w:p w14:paraId="47A03EA7" w14:textId="64679A77"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2</w:t>
            </w:r>
            <w:r>
              <w:rPr>
                <w:rFonts w:ascii="Consolas" w:hAnsi="Consolas" w:cs="Consolas"/>
                <w:sz w:val="21"/>
                <w:szCs w:val="21"/>
              </w:rPr>
              <w:t>43</w:t>
            </w:r>
          </w:p>
        </w:tc>
      </w:tr>
      <w:tr w:rsidR="00460A3F" w:rsidRPr="00460A3F" w14:paraId="729A0B2E"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0E12209D" w14:textId="7019B359" w:rsidR="00460A3F" w:rsidRPr="00460A3F" w:rsidRDefault="00460A3F" w:rsidP="00460A3F">
            <w:pPr>
              <w:spacing w:line="360" w:lineRule="auto"/>
              <w:rPr>
                <w:rFonts w:ascii="Consolas" w:hAnsi="Consolas" w:cs="Consolas"/>
                <w:b w:val="0"/>
                <w:bCs w:val="0"/>
                <w:i/>
                <w:iCs/>
                <w:sz w:val="21"/>
                <w:szCs w:val="21"/>
              </w:rPr>
            </w:pPr>
            <w:r w:rsidRPr="00460A3F">
              <w:rPr>
                <w:rFonts w:ascii="Consolas" w:hAnsi="Consolas" w:cs="Consolas"/>
                <w:b w:val="0"/>
                <w:bCs w:val="0"/>
                <w:i/>
                <w:iCs/>
                <w:sz w:val="21"/>
                <w:szCs w:val="21"/>
              </w:rPr>
              <w:t>Sensitivity:</w:t>
            </w:r>
          </w:p>
        </w:tc>
        <w:tc>
          <w:tcPr>
            <w:tcW w:w="1666" w:type="dxa"/>
            <w:tcBorders>
              <w:top w:val="single" w:sz="12" w:space="0" w:color="auto"/>
            </w:tcBorders>
            <w:vAlign w:val="center"/>
          </w:tcPr>
          <w:p w14:paraId="6879E500" w14:textId="1B404405"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8</w:t>
            </w:r>
            <w:r>
              <w:rPr>
                <w:rFonts w:ascii="Consolas" w:hAnsi="Consolas" w:cs="Consolas"/>
                <w:sz w:val="21"/>
                <w:szCs w:val="21"/>
              </w:rPr>
              <w:t>8.8</w:t>
            </w:r>
            <w:r w:rsidRPr="00460A3F">
              <w:rPr>
                <w:rFonts w:ascii="Consolas" w:hAnsi="Consolas" w:cs="Consolas"/>
                <w:sz w:val="21"/>
                <w:szCs w:val="21"/>
              </w:rPr>
              <w:t>%</w:t>
            </w:r>
          </w:p>
        </w:tc>
        <w:tc>
          <w:tcPr>
            <w:tcW w:w="1804" w:type="dxa"/>
            <w:tcBorders>
              <w:top w:val="single" w:sz="12" w:space="0" w:color="auto"/>
            </w:tcBorders>
            <w:vAlign w:val="center"/>
          </w:tcPr>
          <w:p w14:paraId="27531328" w14:textId="5AFBFC47"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7</w:t>
            </w:r>
            <w:r>
              <w:rPr>
                <w:rFonts w:ascii="Consolas" w:hAnsi="Consolas" w:cs="Consolas"/>
                <w:sz w:val="21"/>
                <w:szCs w:val="21"/>
              </w:rPr>
              <w:t>3</w:t>
            </w:r>
            <w:r w:rsidRPr="00460A3F">
              <w:rPr>
                <w:rFonts w:ascii="Consolas" w:hAnsi="Consolas" w:cs="Consolas"/>
                <w:sz w:val="21"/>
                <w:szCs w:val="21"/>
              </w:rPr>
              <w:t>.</w:t>
            </w:r>
            <w:r>
              <w:rPr>
                <w:rFonts w:ascii="Consolas" w:hAnsi="Consolas" w:cs="Consolas"/>
                <w:sz w:val="21"/>
                <w:szCs w:val="21"/>
              </w:rPr>
              <w:t>7</w:t>
            </w:r>
            <w:r w:rsidRPr="00460A3F">
              <w:rPr>
                <w:rFonts w:ascii="Consolas" w:hAnsi="Consolas" w:cs="Consolas"/>
                <w:sz w:val="21"/>
                <w:szCs w:val="21"/>
              </w:rPr>
              <w:t>%</w:t>
            </w:r>
          </w:p>
        </w:tc>
        <w:tc>
          <w:tcPr>
            <w:tcW w:w="1794" w:type="dxa"/>
            <w:tcBorders>
              <w:top w:val="single" w:sz="12" w:space="0" w:color="auto"/>
            </w:tcBorders>
            <w:vAlign w:val="center"/>
          </w:tcPr>
          <w:p w14:paraId="3912BD6C" w14:textId="5863A251"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9</w:t>
            </w:r>
            <w:r>
              <w:rPr>
                <w:rFonts w:ascii="Consolas" w:hAnsi="Consolas" w:cs="Consolas"/>
                <w:sz w:val="21"/>
                <w:szCs w:val="21"/>
              </w:rPr>
              <w:t>4.4</w:t>
            </w:r>
            <w:r w:rsidRPr="00460A3F">
              <w:rPr>
                <w:rFonts w:ascii="Consolas" w:hAnsi="Consolas" w:cs="Consolas"/>
                <w:sz w:val="21"/>
                <w:szCs w:val="21"/>
              </w:rPr>
              <w:t>%</w:t>
            </w:r>
          </w:p>
        </w:tc>
        <w:tc>
          <w:tcPr>
            <w:tcW w:w="1576" w:type="dxa"/>
            <w:tcBorders>
              <w:top w:val="single" w:sz="12" w:space="0" w:color="auto"/>
            </w:tcBorders>
            <w:vAlign w:val="center"/>
          </w:tcPr>
          <w:p w14:paraId="1EF9B48C" w14:textId="6193AAA0"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9</w:t>
            </w:r>
            <w:r>
              <w:rPr>
                <w:rFonts w:ascii="Consolas" w:hAnsi="Consolas" w:cs="Consolas"/>
                <w:sz w:val="21"/>
                <w:szCs w:val="21"/>
              </w:rPr>
              <w:t>3.5</w:t>
            </w:r>
            <w:r w:rsidRPr="00460A3F">
              <w:rPr>
                <w:rFonts w:ascii="Consolas" w:hAnsi="Consolas" w:cs="Consolas"/>
                <w:sz w:val="21"/>
                <w:szCs w:val="21"/>
              </w:rPr>
              <w:t>%</w:t>
            </w:r>
          </w:p>
        </w:tc>
      </w:tr>
      <w:tr w:rsidR="00460A3F" w:rsidRPr="00460A3F" w14:paraId="1F9A4D92"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36C00BAB" w14:textId="5F7AD0A4" w:rsidR="00460A3F" w:rsidRPr="00460A3F" w:rsidRDefault="00460A3F" w:rsidP="00460A3F">
            <w:pPr>
              <w:spacing w:line="360" w:lineRule="auto"/>
              <w:rPr>
                <w:rFonts w:ascii="Consolas" w:hAnsi="Consolas" w:cs="Consolas"/>
                <w:b w:val="0"/>
                <w:bCs w:val="0"/>
                <w:i/>
                <w:iCs/>
                <w:sz w:val="21"/>
                <w:szCs w:val="21"/>
              </w:rPr>
            </w:pPr>
            <w:r w:rsidRPr="00460A3F">
              <w:rPr>
                <w:rFonts w:ascii="Consolas" w:hAnsi="Consolas" w:cs="Consolas"/>
                <w:b w:val="0"/>
                <w:bCs w:val="0"/>
                <w:i/>
                <w:iCs/>
                <w:sz w:val="21"/>
                <w:szCs w:val="21"/>
              </w:rPr>
              <w:t>Specificity:</w:t>
            </w:r>
          </w:p>
        </w:tc>
        <w:tc>
          <w:tcPr>
            <w:tcW w:w="1666" w:type="dxa"/>
            <w:vAlign w:val="center"/>
          </w:tcPr>
          <w:p w14:paraId="008C6482" w14:textId="5E8A1017"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99.</w:t>
            </w:r>
            <w:r>
              <w:rPr>
                <w:rFonts w:ascii="Consolas" w:hAnsi="Consolas" w:cs="Consolas"/>
                <w:sz w:val="21"/>
                <w:szCs w:val="21"/>
              </w:rPr>
              <w:t>6</w:t>
            </w:r>
            <w:r w:rsidRPr="00460A3F">
              <w:rPr>
                <w:rFonts w:ascii="Consolas" w:hAnsi="Consolas" w:cs="Consolas"/>
                <w:sz w:val="21"/>
                <w:szCs w:val="21"/>
              </w:rPr>
              <w:t>%</w:t>
            </w:r>
          </w:p>
        </w:tc>
        <w:tc>
          <w:tcPr>
            <w:tcW w:w="1804" w:type="dxa"/>
            <w:vAlign w:val="center"/>
          </w:tcPr>
          <w:p w14:paraId="24F88A59" w14:textId="5DC63CD9"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9</w:t>
            </w:r>
            <w:r>
              <w:rPr>
                <w:rFonts w:ascii="Consolas" w:hAnsi="Consolas" w:cs="Consolas"/>
                <w:sz w:val="21"/>
                <w:szCs w:val="21"/>
              </w:rPr>
              <w:t>6.3</w:t>
            </w:r>
            <w:r w:rsidRPr="00460A3F">
              <w:rPr>
                <w:rFonts w:ascii="Consolas" w:hAnsi="Consolas" w:cs="Consolas"/>
                <w:sz w:val="21"/>
                <w:szCs w:val="21"/>
              </w:rPr>
              <w:t>%</w:t>
            </w:r>
          </w:p>
        </w:tc>
        <w:tc>
          <w:tcPr>
            <w:tcW w:w="1794" w:type="dxa"/>
            <w:vAlign w:val="center"/>
          </w:tcPr>
          <w:p w14:paraId="6DE037DF" w14:textId="7C2FAAFF"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99.</w:t>
            </w:r>
            <w:r>
              <w:rPr>
                <w:rFonts w:ascii="Consolas" w:hAnsi="Consolas" w:cs="Consolas"/>
                <w:sz w:val="21"/>
                <w:szCs w:val="21"/>
              </w:rPr>
              <w:t>8</w:t>
            </w:r>
            <w:r w:rsidRPr="00460A3F">
              <w:rPr>
                <w:rFonts w:ascii="Consolas" w:hAnsi="Consolas" w:cs="Consolas"/>
                <w:sz w:val="21"/>
                <w:szCs w:val="21"/>
              </w:rPr>
              <w:t>%</w:t>
            </w:r>
          </w:p>
        </w:tc>
        <w:tc>
          <w:tcPr>
            <w:tcW w:w="1576" w:type="dxa"/>
            <w:vAlign w:val="center"/>
          </w:tcPr>
          <w:p w14:paraId="4DCC4C8D" w14:textId="52F37A9B" w:rsidR="00460A3F" w:rsidRPr="00460A3F" w:rsidRDefault="00460A3F" w:rsidP="00460A3F">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460A3F">
              <w:rPr>
                <w:rFonts w:ascii="Consolas" w:hAnsi="Consolas" w:cs="Consolas"/>
                <w:sz w:val="21"/>
                <w:szCs w:val="21"/>
              </w:rPr>
              <w:t>87.</w:t>
            </w:r>
            <w:r>
              <w:rPr>
                <w:rFonts w:ascii="Consolas" w:hAnsi="Consolas" w:cs="Consolas"/>
                <w:sz w:val="21"/>
                <w:szCs w:val="21"/>
              </w:rPr>
              <w:t>9</w:t>
            </w:r>
            <w:r w:rsidRPr="00460A3F">
              <w:rPr>
                <w:rFonts w:ascii="Consolas" w:hAnsi="Consolas" w:cs="Consolas"/>
                <w:sz w:val="21"/>
                <w:szCs w:val="21"/>
              </w:rPr>
              <w:t>%</w:t>
            </w:r>
          </w:p>
        </w:tc>
      </w:tr>
      <w:tr w:rsidR="00D43C51" w:rsidRPr="00460A3F" w14:paraId="1B79A048"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2FCCD3C0" w14:textId="66D6BE41" w:rsidR="00D43C51" w:rsidRPr="00460A3F" w:rsidRDefault="00D43C51" w:rsidP="00D43C51">
            <w:pPr>
              <w:spacing w:line="360" w:lineRule="auto"/>
              <w:rPr>
                <w:rFonts w:ascii="Consolas" w:hAnsi="Consolas" w:cs="Consolas"/>
                <w:b w:val="0"/>
                <w:bCs w:val="0"/>
                <w:i/>
                <w:iCs/>
                <w:sz w:val="21"/>
                <w:szCs w:val="21"/>
              </w:rPr>
            </w:pPr>
            <w:r>
              <w:rPr>
                <w:rFonts w:ascii="Consolas" w:hAnsi="Consolas" w:cs="Consolas"/>
                <w:b w:val="0"/>
                <w:bCs w:val="0"/>
                <w:i/>
                <w:iCs/>
                <w:sz w:val="21"/>
                <w:szCs w:val="21"/>
              </w:rPr>
              <w:t>Pos Pred Value:</w:t>
            </w:r>
          </w:p>
        </w:tc>
        <w:tc>
          <w:tcPr>
            <w:tcW w:w="1666" w:type="dxa"/>
            <w:vAlign w:val="center"/>
          </w:tcPr>
          <w:p w14:paraId="5FE43E1F" w14:textId="7582029C"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sidRPr="00D43C51">
              <w:rPr>
                <w:rFonts w:ascii="Consolas" w:hAnsi="Consolas" w:cs="Consolas"/>
                <w:i/>
                <w:iCs/>
                <w:sz w:val="21"/>
                <w:szCs w:val="21"/>
              </w:rPr>
              <w:t>98.8%</w:t>
            </w:r>
          </w:p>
        </w:tc>
        <w:tc>
          <w:tcPr>
            <w:tcW w:w="1804" w:type="dxa"/>
            <w:vAlign w:val="center"/>
          </w:tcPr>
          <w:p w14:paraId="52300F24" w14:textId="5A7E114D"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81.7%</w:t>
            </w:r>
          </w:p>
        </w:tc>
        <w:tc>
          <w:tcPr>
            <w:tcW w:w="1794" w:type="dxa"/>
            <w:vAlign w:val="center"/>
          </w:tcPr>
          <w:p w14:paraId="18C1B6CA" w14:textId="1A60BE70"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99.3%</w:t>
            </w:r>
          </w:p>
        </w:tc>
        <w:tc>
          <w:tcPr>
            <w:tcW w:w="1576" w:type="dxa"/>
            <w:vAlign w:val="center"/>
          </w:tcPr>
          <w:p w14:paraId="5A8E2DA3" w14:textId="0622703D"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81.3%</w:t>
            </w:r>
          </w:p>
        </w:tc>
      </w:tr>
      <w:tr w:rsidR="00D43C51" w:rsidRPr="00460A3F" w14:paraId="18A14692"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09403F9C" w14:textId="574DB248" w:rsidR="00D43C51" w:rsidRPr="00460A3F" w:rsidRDefault="00D43C51" w:rsidP="00D43C51">
            <w:pPr>
              <w:spacing w:line="360" w:lineRule="auto"/>
              <w:rPr>
                <w:rFonts w:ascii="Consolas" w:hAnsi="Consolas" w:cs="Consolas"/>
                <w:b w:val="0"/>
                <w:bCs w:val="0"/>
                <w:i/>
                <w:iCs/>
                <w:sz w:val="21"/>
                <w:szCs w:val="21"/>
              </w:rPr>
            </w:pPr>
            <w:r>
              <w:rPr>
                <w:rFonts w:ascii="Consolas" w:hAnsi="Consolas" w:cs="Consolas"/>
                <w:b w:val="0"/>
                <w:bCs w:val="0"/>
                <w:i/>
                <w:iCs/>
                <w:sz w:val="21"/>
                <w:szCs w:val="21"/>
              </w:rPr>
              <w:t>Neg Pred Value:</w:t>
            </w:r>
          </w:p>
        </w:tc>
        <w:tc>
          <w:tcPr>
            <w:tcW w:w="1666" w:type="dxa"/>
            <w:vAlign w:val="center"/>
          </w:tcPr>
          <w:p w14:paraId="00D50B9B" w14:textId="650DA4ED"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96.2%</w:t>
            </w:r>
          </w:p>
        </w:tc>
        <w:tc>
          <w:tcPr>
            <w:tcW w:w="1804" w:type="dxa"/>
            <w:vAlign w:val="center"/>
          </w:tcPr>
          <w:p w14:paraId="082AFB2D" w14:textId="332804E0"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94.2%</w:t>
            </w:r>
          </w:p>
        </w:tc>
        <w:tc>
          <w:tcPr>
            <w:tcW w:w="1794" w:type="dxa"/>
            <w:vAlign w:val="center"/>
          </w:tcPr>
          <w:p w14:paraId="73F293DC" w14:textId="4C0FE212"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98.6%</w:t>
            </w:r>
          </w:p>
        </w:tc>
        <w:tc>
          <w:tcPr>
            <w:tcW w:w="1576" w:type="dxa"/>
            <w:vAlign w:val="center"/>
          </w:tcPr>
          <w:p w14:paraId="3C1F5233" w14:textId="42883C8E" w:rsidR="00D43C51" w:rsidRPr="00D43C51" w:rsidRDefault="00D43C51" w:rsidP="00D43C51">
            <w:pPr>
              <w:spacing w:line="360" w:lineRule="auto"/>
              <w:jc w:val="right"/>
              <w:cnfStyle w:val="000000000000" w:firstRow="0" w:lastRow="0" w:firstColumn="0" w:lastColumn="0" w:oddVBand="0" w:evenVBand="0" w:oddHBand="0" w:evenHBand="0" w:firstRowFirstColumn="0" w:firstRowLastColumn="0" w:lastRowFirstColumn="0" w:lastRowLastColumn="0"/>
              <w:rPr>
                <w:rFonts w:ascii="Consolas" w:hAnsi="Consolas" w:cs="Consolas"/>
                <w:i/>
                <w:iCs/>
                <w:sz w:val="21"/>
                <w:szCs w:val="21"/>
              </w:rPr>
            </w:pPr>
            <w:r>
              <w:rPr>
                <w:rFonts w:ascii="Consolas" w:hAnsi="Consolas" w:cs="Consolas"/>
                <w:i/>
                <w:iCs/>
                <w:sz w:val="21"/>
                <w:szCs w:val="21"/>
              </w:rPr>
              <w:t>96.0%</w:t>
            </w:r>
          </w:p>
        </w:tc>
      </w:tr>
      <w:tr w:rsidR="007A61C0" w:rsidRPr="00460A3F" w14:paraId="2A0AA686" w14:textId="77777777" w:rsidTr="00D43C51">
        <w:tc>
          <w:tcPr>
            <w:cnfStyle w:val="001000000000" w:firstRow="0" w:lastRow="0" w:firstColumn="1" w:lastColumn="0" w:oddVBand="0" w:evenVBand="0" w:oddHBand="0" w:evenHBand="0" w:firstRowFirstColumn="0" w:firstRowLastColumn="0" w:lastRowFirstColumn="0" w:lastRowLastColumn="0"/>
            <w:tcW w:w="1975" w:type="dxa"/>
          </w:tcPr>
          <w:p w14:paraId="079B8FC2" w14:textId="00EBA41F" w:rsidR="007A61C0" w:rsidRPr="00460A3F" w:rsidRDefault="007A61C0" w:rsidP="00460A3F">
            <w:pPr>
              <w:spacing w:line="360" w:lineRule="auto"/>
              <w:rPr>
                <w:rFonts w:ascii="Consolas" w:hAnsi="Consolas" w:cs="Consolas"/>
                <w:b w:val="0"/>
                <w:bCs w:val="0"/>
                <w:i/>
                <w:iCs/>
                <w:sz w:val="21"/>
                <w:szCs w:val="21"/>
              </w:rPr>
            </w:pPr>
            <w:r>
              <w:rPr>
                <w:rFonts w:ascii="Consolas" w:hAnsi="Consolas" w:cs="Consolas"/>
                <w:b w:val="0"/>
                <w:bCs w:val="0"/>
                <w:i/>
                <w:iCs/>
                <w:sz w:val="21"/>
                <w:szCs w:val="21"/>
              </w:rPr>
              <w:t>Accuracy:</w:t>
            </w:r>
          </w:p>
        </w:tc>
        <w:tc>
          <w:tcPr>
            <w:tcW w:w="6840" w:type="dxa"/>
            <w:gridSpan w:val="4"/>
            <w:vAlign w:val="center"/>
          </w:tcPr>
          <w:p w14:paraId="03533451" w14:textId="53104DEB" w:rsidR="007A61C0" w:rsidRPr="00460A3F" w:rsidRDefault="007A61C0" w:rsidP="007A61C0">
            <w:pPr>
              <w:spacing w:line="360" w:lineRule="auto"/>
              <w:cnfStyle w:val="000000000000" w:firstRow="0" w:lastRow="0" w:firstColumn="0" w:lastColumn="0" w:oddVBand="0" w:evenVBand="0" w:oddHBand="0" w:evenHBand="0" w:firstRowFirstColumn="0" w:firstRowLastColumn="0" w:lastRowFirstColumn="0" w:lastRowLastColumn="0"/>
              <w:rPr>
                <w:rFonts w:ascii="Consolas" w:hAnsi="Consolas" w:cs="Consolas"/>
                <w:sz w:val="21"/>
                <w:szCs w:val="21"/>
              </w:rPr>
            </w:pPr>
            <w:r w:rsidRPr="007A61C0">
              <w:rPr>
                <w:rFonts w:ascii="Consolas" w:hAnsi="Consolas" w:cs="Consolas"/>
                <w:i/>
                <w:iCs/>
                <w:sz w:val="21"/>
                <w:szCs w:val="21"/>
              </w:rPr>
              <w:t>88.8% (95% CI: 86.3-91.0%)</w:t>
            </w:r>
          </w:p>
        </w:tc>
      </w:tr>
    </w:tbl>
    <w:p w14:paraId="36ED215D" w14:textId="4AD69565" w:rsidR="00D13109" w:rsidRDefault="007A61C0" w:rsidP="007503EF">
      <w:pPr>
        <w:spacing w:line="360" w:lineRule="auto"/>
      </w:pPr>
      <w:r>
        <w:rPr>
          <w:b/>
        </w:rPr>
        <w:t xml:space="preserve">Table </w:t>
      </w:r>
      <w:r w:rsidRPr="001417EA">
        <w:rPr>
          <w:b/>
        </w:rPr>
        <w:t>S</w:t>
      </w:r>
      <w:r>
        <w:rPr>
          <w:b/>
        </w:rPr>
        <w:t>2</w:t>
      </w:r>
      <w:r w:rsidRPr="001417EA">
        <w:rPr>
          <w:b/>
        </w:rPr>
        <w:t xml:space="preserve">. </w:t>
      </w:r>
      <w:r>
        <w:t xml:space="preserve">CT phase prediction model training and testing confusion matrices with one-versus-all Sensitivity and Specificity calculated by class and Overall Accuracy computed for each set. </w:t>
      </w:r>
    </w:p>
    <w:p w14:paraId="45C3F832" w14:textId="77777777" w:rsidR="00D13109" w:rsidRDefault="00D13109" w:rsidP="007503EF">
      <w:pPr>
        <w:spacing w:line="360" w:lineRule="auto"/>
      </w:pPr>
    </w:p>
    <w:p w14:paraId="05A1D609" w14:textId="7C379B55" w:rsidR="004E0A9D" w:rsidRPr="008B0A19" w:rsidRDefault="008B0A19" w:rsidP="007503EF">
      <w:pPr>
        <w:spacing w:line="360" w:lineRule="auto"/>
        <w:rPr>
          <w:b/>
          <w:bCs/>
        </w:rPr>
      </w:pPr>
      <w:r>
        <w:rPr>
          <w:b/>
          <w:bCs/>
        </w:rPr>
        <w:t xml:space="preserve">Supplemental References: </w:t>
      </w:r>
    </w:p>
    <w:p w14:paraId="2567A983" w14:textId="64DF320A" w:rsidR="00D07F64" w:rsidRPr="008B0A19" w:rsidRDefault="00D07F64" w:rsidP="008B0A19">
      <w:pPr>
        <w:pStyle w:val="BodyText"/>
        <w:rPr>
          <w:rFonts w:eastAsiaTheme="minorHAnsi"/>
        </w:rPr>
      </w:pPr>
      <w:r w:rsidRPr="008B0A19">
        <w:rPr>
          <w:rFonts w:eastAsiaTheme="minorHAnsi"/>
        </w:rPr>
        <w:t xml:space="preserve">[1] B. T. Dao, T. V. Nguyen, H. H. Pham, and H. Q. Nguyen, “Phase recognition in contrast‐enhanced CT scans based on deep learning and random sampling,” </w:t>
      </w:r>
      <w:r w:rsidRPr="008B0A19">
        <w:rPr>
          <w:rFonts w:eastAsiaTheme="minorHAnsi"/>
          <w:i/>
          <w:iCs/>
        </w:rPr>
        <w:t>Med. Phys.</w:t>
      </w:r>
      <w:r w:rsidRPr="008B0A19">
        <w:rPr>
          <w:rFonts w:eastAsiaTheme="minorHAnsi"/>
        </w:rPr>
        <w:t xml:space="preserve">, vol. 49, no. 7, pp. 4518–4528, Jul. 2022, </w:t>
      </w:r>
      <w:proofErr w:type="spellStart"/>
      <w:r w:rsidRPr="008B0A19">
        <w:rPr>
          <w:rFonts w:eastAsiaTheme="minorHAnsi"/>
        </w:rPr>
        <w:t>doi</w:t>
      </w:r>
      <w:proofErr w:type="spellEnd"/>
      <w:r w:rsidRPr="008B0A19">
        <w:rPr>
          <w:rFonts w:eastAsiaTheme="minorHAnsi"/>
        </w:rPr>
        <w:t>: 10.1002/mp.15551.</w:t>
      </w:r>
    </w:p>
    <w:p w14:paraId="5DFF07FA" w14:textId="77777777" w:rsidR="000D57C1" w:rsidRPr="008B0A19" w:rsidRDefault="000D57C1" w:rsidP="008B0A19">
      <w:pPr>
        <w:pStyle w:val="BodyText"/>
        <w:rPr>
          <w:rFonts w:eastAsiaTheme="minorHAnsi"/>
        </w:rPr>
      </w:pPr>
    </w:p>
    <w:p w14:paraId="14DEC0D0" w14:textId="4AFC7D06" w:rsidR="00D07F64" w:rsidRPr="008B0A19" w:rsidRDefault="00D07F64" w:rsidP="008B0A19">
      <w:pPr>
        <w:pStyle w:val="BodyText"/>
        <w:rPr>
          <w:rFonts w:eastAsiaTheme="minorHAnsi"/>
        </w:rPr>
      </w:pPr>
      <w:r w:rsidRPr="008B0A19">
        <w:rPr>
          <w:rFonts w:eastAsiaTheme="minorHAnsi"/>
        </w:rPr>
        <w:t xml:space="preserve">[2] A. Anand, J. Liu, T. C. Shen, W. M. Linehan, P. A. Pinto, and R. M. Summers, “Automated classification of intravenous contrast enhancement phase of CT scans using residual networks,” in </w:t>
      </w:r>
      <w:r w:rsidRPr="008B0A19">
        <w:rPr>
          <w:rFonts w:eastAsiaTheme="minorHAnsi"/>
          <w:i/>
          <w:iCs/>
        </w:rPr>
        <w:t>Medical Imaging 2023: Computer-Aided Diagnosis</w:t>
      </w:r>
      <w:r w:rsidRPr="008B0A19">
        <w:rPr>
          <w:rFonts w:eastAsiaTheme="minorHAnsi"/>
        </w:rPr>
        <w:t xml:space="preserve">, K. M. </w:t>
      </w:r>
      <w:proofErr w:type="spellStart"/>
      <w:r w:rsidRPr="008B0A19">
        <w:rPr>
          <w:rFonts w:eastAsiaTheme="minorHAnsi"/>
        </w:rPr>
        <w:t>Iftekharuddin</w:t>
      </w:r>
      <w:proofErr w:type="spellEnd"/>
      <w:r w:rsidRPr="008B0A19">
        <w:rPr>
          <w:rFonts w:eastAsiaTheme="minorHAnsi"/>
        </w:rPr>
        <w:t xml:space="preserve"> and W. Chen, Eds., San Diego, United States: SPIE, Apr. 2023, p. 22. </w:t>
      </w:r>
      <w:proofErr w:type="spellStart"/>
      <w:r w:rsidRPr="008B0A19">
        <w:rPr>
          <w:rFonts w:eastAsiaTheme="minorHAnsi"/>
        </w:rPr>
        <w:t>doi</w:t>
      </w:r>
      <w:proofErr w:type="spellEnd"/>
      <w:r w:rsidRPr="008B0A19">
        <w:rPr>
          <w:rFonts w:eastAsiaTheme="minorHAnsi"/>
        </w:rPr>
        <w:t>: 10.1117/12.2655263.</w:t>
      </w:r>
    </w:p>
    <w:p w14:paraId="59212A20" w14:textId="77777777" w:rsidR="000D57C1" w:rsidRPr="008B0A19" w:rsidRDefault="000D57C1" w:rsidP="008B0A19">
      <w:pPr>
        <w:pStyle w:val="BodyText"/>
        <w:rPr>
          <w:rFonts w:eastAsiaTheme="minorHAnsi"/>
        </w:rPr>
      </w:pPr>
    </w:p>
    <w:p w14:paraId="5B6E41DB" w14:textId="5745333C" w:rsidR="005C6A7E" w:rsidRPr="008B0A19" w:rsidRDefault="00B519DD" w:rsidP="008B0A19">
      <w:pPr>
        <w:pStyle w:val="BodyText"/>
      </w:pPr>
      <w:r w:rsidRPr="008B0A19">
        <w:t xml:space="preserve">[3] He, Kaiming, </w:t>
      </w:r>
      <w:proofErr w:type="spellStart"/>
      <w:r w:rsidRPr="008B0A19">
        <w:t>Xiangyu</w:t>
      </w:r>
      <w:proofErr w:type="spellEnd"/>
      <w:r w:rsidRPr="008B0A19">
        <w:t xml:space="preserve"> Zhang, Shaoqing Ren, and Jian Sun. “Deep Residual Learning for Image Recognition.” In 2016 IEEE Conference on Computer Vision and Pattern Recognition (CVPR), 770–78. Las Vegas, NV, USA: IEEE, 2016</w:t>
      </w:r>
      <w:r w:rsidR="000D57C1" w:rsidRPr="008B0A19">
        <w:t>,</w:t>
      </w:r>
      <w:r w:rsidRPr="008B0A19">
        <w:t xml:space="preserve"> </w:t>
      </w:r>
      <w:proofErr w:type="spellStart"/>
      <w:r w:rsidR="000D57C1" w:rsidRPr="008B0A19">
        <w:t>d</w:t>
      </w:r>
      <w:r w:rsidR="005C6A7E" w:rsidRPr="008B0A19">
        <w:t>oi</w:t>
      </w:r>
      <w:proofErr w:type="spellEnd"/>
      <w:r w:rsidR="005C6A7E" w:rsidRPr="008B0A19">
        <w:t>: 10.1109/CVPR.2016.90</w:t>
      </w:r>
      <w:r w:rsidRPr="008B0A19">
        <w:t>.</w:t>
      </w:r>
    </w:p>
    <w:sectPr w:rsidR="005C6A7E" w:rsidRPr="008B0A19">
      <w:footerReference w:type="default" r:id="rId11"/>
      <w:pgSz w:w="12240" w:h="15840"/>
      <w:pgMar w:top="1500" w:right="600" w:bottom="840" w:left="1000" w:header="0"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4FEA4" w14:textId="77777777" w:rsidR="00610A18" w:rsidRDefault="00610A18">
      <w:r>
        <w:separator/>
      </w:r>
    </w:p>
  </w:endnote>
  <w:endnote w:type="continuationSeparator" w:id="0">
    <w:p w14:paraId="2366BE41" w14:textId="77777777" w:rsidR="00610A18" w:rsidRDefault="00610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4404" w14:textId="77777777" w:rsidR="00843ECD" w:rsidRDefault="00000000">
    <w:pPr>
      <w:pStyle w:val="BodyText"/>
      <w:spacing w:line="14" w:lineRule="auto"/>
    </w:pPr>
    <w:r>
      <w:rPr>
        <w:noProof/>
      </w:rPr>
      <mc:AlternateContent>
        <mc:Choice Requires="wps">
          <w:drawing>
            <wp:anchor distT="0" distB="0" distL="0" distR="0" simplePos="0" relativeHeight="251658752" behindDoc="1" locked="0" layoutInCell="1" allowOverlap="1" wp14:anchorId="7D25D287" wp14:editId="2F0A809A">
              <wp:simplePos x="0" y="0"/>
              <wp:positionH relativeFrom="page">
                <wp:posOffset>6754800</wp:posOffset>
              </wp:positionH>
              <wp:positionV relativeFrom="page">
                <wp:posOffset>9507205</wp:posOffset>
              </wp:positionV>
              <wp:extent cx="31051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 cy="168910"/>
                      </a:xfrm>
                      <a:prstGeom prst="rect">
                        <a:avLst/>
                      </a:prstGeom>
                    </wps:spPr>
                    <wps:txbx>
                      <w:txbxContent>
                        <w:p w14:paraId="40F45BA7" w14:textId="7A660158" w:rsidR="00843ECD" w:rsidRDefault="00000000">
                          <w:pPr>
                            <w:spacing w:before="21"/>
                            <w:ind w:left="20"/>
                            <w:rPr>
                              <w:rFonts w:ascii="Arial"/>
                              <w:b/>
                              <w:sz w:val="18"/>
                            </w:rPr>
                          </w:pPr>
                          <w:r>
                            <w:rPr>
                              <w:rFonts w:ascii="Arial"/>
                              <w:b/>
                              <w:spacing w:val="-2"/>
                              <w:sz w:val="18"/>
                            </w:rPr>
                            <w:fldChar w:fldCharType="begin"/>
                          </w:r>
                          <w:r>
                            <w:rPr>
                              <w:rFonts w:ascii="Arial"/>
                              <w:b/>
                              <w:spacing w:val="-2"/>
                              <w:sz w:val="18"/>
                            </w:rPr>
                            <w:instrText xml:space="preserve"> PAGE </w:instrText>
                          </w:r>
                          <w:r>
                            <w:rPr>
                              <w:rFonts w:ascii="Arial"/>
                              <w:b/>
                              <w:spacing w:val="-2"/>
                              <w:sz w:val="18"/>
                            </w:rPr>
                            <w:fldChar w:fldCharType="separate"/>
                          </w:r>
                          <w:r>
                            <w:rPr>
                              <w:rFonts w:ascii="Arial"/>
                              <w:b/>
                              <w:spacing w:val="-2"/>
                              <w:sz w:val="18"/>
                            </w:rPr>
                            <w:t>10</w:t>
                          </w:r>
                          <w:r>
                            <w:rPr>
                              <w:rFonts w:ascii="Arial"/>
                              <w:b/>
                              <w:spacing w:val="-2"/>
                              <w:sz w:val="18"/>
                            </w:rPr>
                            <w:fldChar w:fldCharType="end"/>
                          </w:r>
                          <w:r>
                            <w:rPr>
                              <w:rFonts w:ascii="Arial"/>
                              <w:b/>
                              <w:spacing w:val="-2"/>
                              <w:sz w:val="18"/>
                            </w:rPr>
                            <w:t>/</w:t>
                          </w:r>
                          <w:hyperlink w:anchor="_bookmark35" w:history="1">
                            <w:r w:rsidR="00843ECD">
                              <w:rPr>
                                <w:rFonts w:ascii="Arial"/>
                                <w:b/>
                                <w:color w:val="0000FF"/>
                                <w:spacing w:val="-2"/>
                                <w:sz w:val="18"/>
                              </w:rPr>
                              <w:fldChar w:fldCharType="begin"/>
                            </w:r>
                            <w:r w:rsidR="00843ECD">
                              <w:rPr>
                                <w:rFonts w:ascii="Arial"/>
                                <w:b/>
                                <w:color w:val="0000FF"/>
                                <w:spacing w:val="-2"/>
                                <w:sz w:val="18"/>
                              </w:rPr>
                              <w:instrText xml:space="preserve"> NUMPAGES </w:instrText>
                            </w:r>
                            <w:r w:rsidR="00843ECD">
                              <w:rPr>
                                <w:rFonts w:ascii="Arial"/>
                                <w:b/>
                                <w:color w:val="0000FF"/>
                                <w:spacing w:val="-2"/>
                                <w:sz w:val="18"/>
                              </w:rPr>
                              <w:fldChar w:fldCharType="separate"/>
                            </w:r>
                            <w:r w:rsidR="008B0A19">
                              <w:rPr>
                                <w:rFonts w:ascii="Arial"/>
                                <w:b/>
                                <w:noProof/>
                                <w:color w:val="0000FF"/>
                                <w:spacing w:val="-2"/>
                                <w:sz w:val="18"/>
                              </w:rPr>
                              <w:t>5</w:t>
                            </w:r>
                            <w:r w:rsidR="00843ECD">
                              <w:rPr>
                                <w:rFonts w:ascii="Arial"/>
                                <w:b/>
                                <w:color w:val="0000FF"/>
                                <w:spacing w:val="-2"/>
                                <w:sz w:val="18"/>
                              </w:rPr>
                              <w:fldChar w:fldCharType="end"/>
                            </w:r>
                          </w:hyperlink>
                        </w:p>
                      </w:txbxContent>
                    </wps:txbx>
                    <wps:bodyPr wrap="square" lIns="0" tIns="0" rIns="0" bIns="0" rtlCol="0">
                      <a:noAutofit/>
                    </wps:bodyPr>
                  </wps:wsp>
                </a:graphicData>
              </a:graphic>
            </wp:anchor>
          </w:drawing>
        </mc:Choice>
        <mc:Fallback>
          <w:pict>
            <v:shapetype w14:anchorId="7D25D287" id="_x0000_t202" coordsize="21600,21600" o:spt="202" path="m,l,21600r21600,l21600,xe">
              <v:stroke joinstyle="miter"/>
              <v:path gradientshapeok="t" o:connecttype="rect"/>
            </v:shapetype>
            <v:shape id="Textbox 1" o:spid="_x0000_s1026" type="#_x0000_t202" style="position:absolute;margin-left:531.85pt;margin-top:748.6pt;width:24.45pt;height:13.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" filled="f" stroked="f">
              <v:textbox inset="0,0,0,0">
                <w:txbxContent>
                  <w:p w14:paraId="40F45BA7" w14:textId="7A660158" w:rsidR="00843ECD" w:rsidRDefault="00000000">
                    <w:pPr>
                      <w:spacing w:before="21"/>
                      <w:ind w:left="20"/>
                      <w:rPr>
                        <w:rFonts w:ascii="Arial"/>
                        <w:b/>
                        <w:sz w:val="18"/>
                      </w:rPr>
                    </w:pPr>
                    <w:r>
                      <w:rPr>
                        <w:rFonts w:ascii="Arial"/>
                        <w:b/>
                        <w:spacing w:val="-2"/>
                        <w:sz w:val="18"/>
                      </w:rPr>
                      <w:fldChar w:fldCharType="begin"/>
                    </w:r>
                    <w:r>
                      <w:rPr>
                        <w:rFonts w:ascii="Arial"/>
                        <w:b/>
                        <w:spacing w:val="-2"/>
                        <w:sz w:val="18"/>
                      </w:rPr>
                      <w:instrText xml:space="preserve"> PAGE </w:instrText>
                    </w:r>
                    <w:r>
                      <w:rPr>
                        <w:rFonts w:ascii="Arial"/>
                        <w:b/>
                        <w:spacing w:val="-2"/>
                        <w:sz w:val="18"/>
                      </w:rPr>
                      <w:fldChar w:fldCharType="separate"/>
                    </w:r>
                    <w:r>
                      <w:rPr>
                        <w:rFonts w:ascii="Arial"/>
                        <w:b/>
                        <w:spacing w:val="-2"/>
                        <w:sz w:val="18"/>
                      </w:rPr>
                      <w:t>10</w:t>
                    </w:r>
                    <w:r>
                      <w:rPr>
                        <w:rFonts w:ascii="Arial"/>
                        <w:b/>
                        <w:spacing w:val="-2"/>
                        <w:sz w:val="18"/>
                      </w:rPr>
                      <w:fldChar w:fldCharType="end"/>
                    </w:r>
                    <w:r>
                      <w:rPr>
                        <w:rFonts w:ascii="Arial"/>
                        <w:b/>
                        <w:spacing w:val="-2"/>
                        <w:sz w:val="18"/>
                      </w:rPr>
                      <w:t>/</w:t>
                    </w:r>
                    <w:hyperlink w:anchor="_bookmark35" w:history="1">
                      <w:r w:rsidR="00843ECD">
                        <w:rPr>
                          <w:rFonts w:ascii="Arial"/>
                          <w:b/>
                          <w:color w:val="0000FF"/>
                          <w:spacing w:val="-2"/>
                          <w:sz w:val="18"/>
                        </w:rPr>
                        <w:fldChar w:fldCharType="begin"/>
                      </w:r>
                      <w:r w:rsidR="00843ECD">
                        <w:rPr>
                          <w:rFonts w:ascii="Arial"/>
                          <w:b/>
                          <w:color w:val="0000FF"/>
                          <w:spacing w:val="-2"/>
                          <w:sz w:val="18"/>
                        </w:rPr>
                        <w:instrText xml:space="preserve"> NUMPAGES </w:instrText>
                      </w:r>
                      <w:r w:rsidR="00843ECD">
                        <w:rPr>
                          <w:rFonts w:ascii="Arial"/>
                          <w:b/>
                          <w:color w:val="0000FF"/>
                          <w:spacing w:val="-2"/>
                          <w:sz w:val="18"/>
                        </w:rPr>
                        <w:fldChar w:fldCharType="separate"/>
                      </w:r>
                      <w:r w:rsidR="008B0A19">
                        <w:rPr>
                          <w:rFonts w:ascii="Arial"/>
                          <w:b/>
                          <w:noProof/>
                          <w:color w:val="0000FF"/>
                          <w:spacing w:val="-2"/>
                          <w:sz w:val="18"/>
                        </w:rPr>
                        <w:t>5</w:t>
                      </w:r>
                      <w:r w:rsidR="00843ECD">
                        <w:rPr>
                          <w:rFonts w:ascii="Arial"/>
                          <w:b/>
                          <w:color w:val="0000FF"/>
                          <w:spacing w:val="-2"/>
                          <w:sz w:val="18"/>
                        </w:rPr>
                        <w:fldChar w:fldCharType="end"/>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D30C2" w14:textId="77777777" w:rsidR="00610A18" w:rsidRDefault="00610A18">
      <w:r>
        <w:separator/>
      </w:r>
    </w:p>
  </w:footnote>
  <w:footnote w:type="continuationSeparator" w:id="0">
    <w:p w14:paraId="17306FB3" w14:textId="77777777" w:rsidR="00610A18" w:rsidRDefault="00610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57BA0"/>
    <w:multiLevelType w:val="hybridMultilevel"/>
    <w:tmpl w:val="E36A06F2"/>
    <w:lvl w:ilvl="0" w:tplc="AFD4F65C">
      <w:start w:val="1"/>
      <w:numFmt w:val="decimal"/>
      <w:lvlText w:val="%1."/>
      <w:lvlJc w:val="left"/>
      <w:pPr>
        <w:ind w:left="482" w:hanging="250"/>
        <w:jc w:val="right"/>
      </w:pPr>
      <w:rPr>
        <w:rFonts w:ascii="Arial" w:eastAsia="Arial" w:hAnsi="Arial" w:cs="Arial" w:hint="default"/>
        <w:b/>
        <w:bCs/>
        <w:i w:val="0"/>
        <w:iCs w:val="0"/>
        <w:spacing w:val="0"/>
        <w:w w:val="89"/>
        <w:sz w:val="20"/>
        <w:szCs w:val="20"/>
        <w:lang w:val="en-US" w:eastAsia="en-US" w:bidi="ar-SA"/>
      </w:rPr>
    </w:lvl>
    <w:lvl w:ilvl="1" w:tplc="BF245184">
      <w:numFmt w:val="bullet"/>
      <w:lvlText w:val="•"/>
      <w:lvlJc w:val="left"/>
      <w:pPr>
        <w:ind w:left="1496" w:hanging="250"/>
      </w:pPr>
      <w:rPr>
        <w:rFonts w:hint="default"/>
        <w:lang w:val="en-US" w:eastAsia="en-US" w:bidi="ar-SA"/>
      </w:rPr>
    </w:lvl>
    <w:lvl w:ilvl="2" w:tplc="C5562824">
      <w:numFmt w:val="bullet"/>
      <w:lvlText w:val="•"/>
      <w:lvlJc w:val="left"/>
      <w:pPr>
        <w:ind w:left="2512" w:hanging="250"/>
      </w:pPr>
      <w:rPr>
        <w:rFonts w:hint="default"/>
        <w:lang w:val="en-US" w:eastAsia="en-US" w:bidi="ar-SA"/>
      </w:rPr>
    </w:lvl>
    <w:lvl w:ilvl="3" w:tplc="743216B2">
      <w:numFmt w:val="bullet"/>
      <w:lvlText w:val="•"/>
      <w:lvlJc w:val="left"/>
      <w:pPr>
        <w:ind w:left="3528" w:hanging="250"/>
      </w:pPr>
      <w:rPr>
        <w:rFonts w:hint="default"/>
        <w:lang w:val="en-US" w:eastAsia="en-US" w:bidi="ar-SA"/>
      </w:rPr>
    </w:lvl>
    <w:lvl w:ilvl="4" w:tplc="F4DC43BA">
      <w:numFmt w:val="bullet"/>
      <w:lvlText w:val="•"/>
      <w:lvlJc w:val="left"/>
      <w:pPr>
        <w:ind w:left="4544" w:hanging="250"/>
      </w:pPr>
      <w:rPr>
        <w:rFonts w:hint="default"/>
        <w:lang w:val="en-US" w:eastAsia="en-US" w:bidi="ar-SA"/>
      </w:rPr>
    </w:lvl>
    <w:lvl w:ilvl="5" w:tplc="C66EE990">
      <w:numFmt w:val="bullet"/>
      <w:lvlText w:val="•"/>
      <w:lvlJc w:val="left"/>
      <w:pPr>
        <w:ind w:left="5560" w:hanging="250"/>
      </w:pPr>
      <w:rPr>
        <w:rFonts w:hint="default"/>
        <w:lang w:val="en-US" w:eastAsia="en-US" w:bidi="ar-SA"/>
      </w:rPr>
    </w:lvl>
    <w:lvl w:ilvl="6" w:tplc="BC104F72">
      <w:numFmt w:val="bullet"/>
      <w:lvlText w:val="•"/>
      <w:lvlJc w:val="left"/>
      <w:pPr>
        <w:ind w:left="6576" w:hanging="250"/>
      </w:pPr>
      <w:rPr>
        <w:rFonts w:hint="default"/>
        <w:lang w:val="en-US" w:eastAsia="en-US" w:bidi="ar-SA"/>
      </w:rPr>
    </w:lvl>
    <w:lvl w:ilvl="7" w:tplc="61CAF13A">
      <w:numFmt w:val="bullet"/>
      <w:lvlText w:val="•"/>
      <w:lvlJc w:val="left"/>
      <w:pPr>
        <w:ind w:left="7592" w:hanging="250"/>
      </w:pPr>
      <w:rPr>
        <w:rFonts w:hint="default"/>
        <w:lang w:val="en-US" w:eastAsia="en-US" w:bidi="ar-SA"/>
      </w:rPr>
    </w:lvl>
    <w:lvl w:ilvl="8" w:tplc="C00875E6">
      <w:numFmt w:val="bullet"/>
      <w:lvlText w:val="•"/>
      <w:lvlJc w:val="left"/>
      <w:pPr>
        <w:ind w:left="8608" w:hanging="250"/>
      </w:pPr>
      <w:rPr>
        <w:rFonts w:hint="default"/>
        <w:lang w:val="en-US" w:eastAsia="en-US" w:bidi="ar-SA"/>
      </w:rPr>
    </w:lvl>
  </w:abstractNum>
  <w:abstractNum w:abstractNumId="1" w15:restartNumberingAfterBreak="0">
    <w:nsid w:val="7A9E5E74"/>
    <w:multiLevelType w:val="hybridMultilevel"/>
    <w:tmpl w:val="A896F614"/>
    <w:lvl w:ilvl="0" w:tplc="F0D82872">
      <w:numFmt w:val="bullet"/>
      <w:lvlText w:val="•"/>
      <w:lvlJc w:val="left"/>
      <w:pPr>
        <w:ind w:left="631" w:hanging="170"/>
      </w:pPr>
      <w:rPr>
        <w:rFonts w:ascii="Times New Roman" w:eastAsia="Times New Roman" w:hAnsi="Times New Roman" w:cs="Times New Roman" w:hint="default"/>
        <w:b w:val="0"/>
        <w:bCs w:val="0"/>
        <w:i w:val="0"/>
        <w:iCs w:val="0"/>
        <w:spacing w:val="0"/>
        <w:w w:val="99"/>
        <w:sz w:val="20"/>
        <w:szCs w:val="20"/>
        <w:lang w:val="en-US" w:eastAsia="en-US" w:bidi="ar-SA"/>
      </w:rPr>
    </w:lvl>
    <w:lvl w:ilvl="1" w:tplc="ED022EC6">
      <w:numFmt w:val="bullet"/>
      <w:lvlText w:val="•"/>
      <w:lvlJc w:val="left"/>
      <w:pPr>
        <w:ind w:left="1640" w:hanging="170"/>
      </w:pPr>
      <w:rPr>
        <w:rFonts w:hint="default"/>
        <w:lang w:val="en-US" w:eastAsia="en-US" w:bidi="ar-SA"/>
      </w:rPr>
    </w:lvl>
    <w:lvl w:ilvl="2" w:tplc="DBE2ED46">
      <w:numFmt w:val="bullet"/>
      <w:lvlText w:val="•"/>
      <w:lvlJc w:val="left"/>
      <w:pPr>
        <w:ind w:left="2640" w:hanging="170"/>
      </w:pPr>
      <w:rPr>
        <w:rFonts w:hint="default"/>
        <w:lang w:val="en-US" w:eastAsia="en-US" w:bidi="ar-SA"/>
      </w:rPr>
    </w:lvl>
    <w:lvl w:ilvl="3" w:tplc="13AACE8E">
      <w:numFmt w:val="bullet"/>
      <w:lvlText w:val="•"/>
      <w:lvlJc w:val="left"/>
      <w:pPr>
        <w:ind w:left="3640" w:hanging="170"/>
      </w:pPr>
      <w:rPr>
        <w:rFonts w:hint="default"/>
        <w:lang w:val="en-US" w:eastAsia="en-US" w:bidi="ar-SA"/>
      </w:rPr>
    </w:lvl>
    <w:lvl w:ilvl="4" w:tplc="ADA8ACC4">
      <w:numFmt w:val="bullet"/>
      <w:lvlText w:val="•"/>
      <w:lvlJc w:val="left"/>
      <w:pPr>
        <w:ind w:left="4640" w:hanging="170"/>
      </w:pPr>
      <w:rPr>
        <w:rFonts w:hint="default"/>
        <w:lang w:val="en-US" w:eastAsia="en-US" w:bidi="ar-SA"/>
      </w:rPr>
    </w:lvl>
    <w:lvl w:ilvl="5" w:tplc="8F44C1BC">
      <w:numFmt w:val="bullet"/>
      <w:lvlText w:val="•"/>
      <w:lvlJc w:val="left"/>
      <w:pPr>
        <w:ind w:left="5640" w:hanging="170"/>
      </w:pPr>
      <w:rPr>
        <w:rFonts w:hint="default"/>
        <w:lang w:val="en-US" w:eastAsia="en-US" w:bidi="ar-SA"/>
      </w:rPr>
    </w:lvl>
    <w:lvl w:ilvl="6" w:tplc="C68A2660">
      <w:numFmt w:val="bullet"/>
      <w:lvlText w:val="•"/>
      <w:lvlJc w:val="left"/>
      <w:pPr>
        <w:ind w:left="6640" w:hanging="170"/>
      </w:pPr>
      <w:rPr>
        <w:rFonts w:hint="default"/>
        <w:lang w:val="en-US" w:eastAsia="en-US" w:bidi="ar-SA"/>
      </w:rPr>
    </w:lvl>
    <w:lvl w:ilvl="7" w:tplc="8818688C">
      <w:numFmt w:val="bullet"/>
      <w:lvlText w:val="•"/>
      <w:lvlJc w:val="left"/>
      <w:pPr>
        <w:ind w:left="7640" w:hanging="170"/>
      </w:pPr>
      <w:rPr>
        <w:rFonts w:hint="default"/>
        <w:lang w:val="en-US" w:eastAsia="en-US" w:bidi="ar-SA"/>
      </w:rPr>
    </w:lvl>
    <w:lvl w:ilvl="8" w:tplc="62722154">
      <w:numFmt w:val="bullet"/>
      <w:lvlText w:val="•"/>
      <w:lvlJc w:val="left"/>
      <w:pPr>
        <w:ind w:left="8640" w:hanging="170"/>
      </w:pPr>
      <w:rPr>
        <w:rFonts w:hint="default"/>
        <w:lang w:val="en-US" w:eastAsia="en-US" w:bidi="ar-SA"/>
      </w:rPr>
    </w:lvl>
  </w:abstractNum>
  <w:num w:numId="1" w16cid:durableId="187376866">
    <w:abstractNumId w:val="0"/>
  </w:num>
  <w:num w:numId="2" w16cid:durableId="1750300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CD"/>
    <w:rsid w:val="00060DAE"/>
    <w:rsid w:val="00096AAC"/>
    <w:rsid w:val="000D57C1"/>
    <w:rsid w:val="000F0450"/>
    <w:rsid w:val="001417EA"/>
    <w:rsid w:val="001B2439"/>
    <w:rsid w:val="001F4652"/>
    <w:rsid w:val="00223C17"/>
    <w:rsid w:val="002B0B40"/>
    <w:rsid w:val="00317DA4"/>
    <w:rsid w:val="00383B5E"/>
    <w:rsid w:val="00396BBE"/>
    <w:rsid w:val="003C3789"/>
    <w:rsid w:val="003C68BB"/>
    <w:rsid w:val="004028A2"/>
    <w:rsid w:val="004321AE"/>
    <w:rsid w:val="00460A3F"/>
    <w:rsid w:val="004635CF"/>
    <w:rsid w:val="00483DB6"/>
    <w:rsid w:val="004C5442"/>
    <w:rsid w:val="004E0A9D"/>
    <w:rsid w:val="00502597"/>
    <w:rsid w:val="00525DE2"/>
    <w:rsid w:val="005367A7"/>
    <w:rsid w:val="00550A20"/>
    <w:rsid w:val="005570A2"/>
    <w:rsid w:val="005C6A7E"/>
    <w:rsid w:val="005E7D1B"/>
    <w:rsid w:val="005F3711"/>
    <w:rsid w:val="00610A18"/>
    <w:rsid w:val="006D0C8D"/>
    <w:rsid w:val="00743541"/>
    <w:rsid w:val="007503EF"/>
    <w:rsid w:val="007A2057"/>
    <w:rsid w:val="007A61C0"/>
    <w:rsid w:val="007E1CEB"/>
    <w:rsid w:val="00843ECD"/>
    <w:rsid w:val="00871443"/>
    <w:rsid w:val="008B0A19"/>
    <w:rsid w:val="008F2E03"/>
    <w:rsid w:val="009109FD"/>
    <w:rsid w:val="00920148"/>
    <w:rsid w:val="009434EB"/>
    <w:rsid w:val="009817F7"/>
    <w:rsid w:val="00994143"/>
    <w:rsid w:val="009D1476"/>
    <w:rsid w:val="00A100DA"/>
    <w:rsid w:val="00AB075D"/>
    <w:rsid w:val="00AF78D9"/>
    <w:rsid w:val="00B01165"/>
    <w:rsid w:val="00B519DD"/>
    <w:rsid w:val="00B67681"/>
    <w:rsid w:val="00BE7494"/>
    <w:rsid w:val="00C02576"/>
    <w:rsid w:val="00C14923"/>
    <w:rsid w:val="00C36691"/>
    <w:rsid w:val="00C366C5"/>
    <w:rsid w:val="00C5045D"/>
    <w:rsid w:val="00C67E10"/>
    <w:rsid w:val="00C726FC"/>
    <w:rsid w:val="00D06324"/>
    <w:rsid w:val="00D07F64"/>
    <w:rsid w:val="00D13109"/>
    <w:rsid w:val="00D43C51"/>
    <w:rsid w:val="00D56C49"/>
    <w:rsid w:val="00E00C40"/>
    <w:rsid w:val="00E04C20"/>
    <w:rsid w:val="00E66B80"/>
    <w:rsid w:val="00EB2F98"/>
    <w:rsid w:val="00ED48C1"/>
    <w:rsid w:val="00F61C20"/>
    <w:rsid w:val="00F70215"/>
    <w:rsid w:val="00FC2B3B"/>
    <w:rsid w:val="00FF0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3"/>
      <w:outlineLvl w:val="0"/>
    </w:pPr>
    <w:rPr>
      <w:rFonts w:ascii="Arial" w:eastAsia="Arial" w:hAnsi="Arial" w:cs="Arial"/>
      <w:b/>
      <w:bCs/>
      <w:sz w:val="24"/>
      <w:szCs w:val="24"/>
    </w:rPr>
  </w:style>
  <w:style w:type="paragraph" w:styleId="Heading2">
    <w:name w:val="heading 2"/>
    <w:basedOn w:val="Normal"/>
    <w:uiPriority w:val="9"/>
    <w:unhideWhenUsed/>
    <w:qFormat/>
    <w:pPr>
      <w:spacing w:before="203"/>
      <w:ind w:left="133"/>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89"/>
      <w:ind w:left="482" w:right="531" w:hanging="349"/>
    </w:pPr>
  </w:style>
  <w:style w:type="paragraph" w:customStyle="1" w:styleId="TableParagraph">
    <w:name w:val="Table Paragraph"/>
    <w:basedOn w:val="Normal"/>
    <w:uiPriority w:val="1"/>
    <w:qFormat/>
  </w:style>
  <w:style w:type="paragraph" w:styleId="Revision">
    <w:name w:val="Revision"/>
    <w:hidden/>
    <w:uiPriority w:val="99"/>
    <w:semiHidden/>
    <w:rsid w:val="005570A2"/>
    <w:pPr>
      <w:widowControl/>
      <w:autoSpaceDE/>
      <w:autoSpaceDN/>
    </w:pPr>
    <w:rPr>
      <w:rFonts w:ascii="Times New Roman" w:eastAsia="Times New Roman" w:hAnsi="Times New Roman" w:cs="Times New Roman"/>
    </w:rPr>
  </w:style>
  <w:style w:type="character" w:customStyle="1" w:styleId="stratlabel">
    <w:name w:val="stratlabel"/>
    <w:basedOn w:val="DefaultParagraphFont"/>
    <w:rsid w:val="00223C17"/>
  </w:style>
  <w:style w:type="character" w:customStyle="1" w:styleId="stratn">
    <w:name w:val="stratn"/>
    <w:basedOn w:val="DefaultParagraphFont"/>
    <w:rsid w:val="00223C17"/>
  </w:style>
  <w:style w:type="character" w:styleId="CommentReference">
    <w:name w:val="annotation reference"/>
    <w:basedOn w:val="DefaultParagraphFont"/>
    <w:uiPriority w:val="99"/>
    <w:semiHidden/>
    <w:unhideWhenUsed/>
    <w:rsid w:val="00E00C40"/>
    <w:rPr>
      <w:sz w:val="16"/>
      <w:szCs w:val="16"/>
    </w:rPr>
  </w:style>
  <w:style w:type="paragraph" w:styleId="CommentText">
    <w:name w:val="annotation text"/>
    <w:basedOn w:val="Normal"/>
    <w:link w:val="CommentTextChar"/>
    <w:uiPriority w:val="99"/>
    <w:semiHidden/>
    <w:unhideWhenUsed/>
    <w:rsid w:val="00E00C40"/>
    <w:rPr>
      <w:sz w:val="20"/>
      <w:szCs w:val="20"/>
    </w:rPr>
  </w:style>
  <w:style w:type="character" w:customStyle="1" w:styleId="CommentTextChar">
    <w:name w:val="Comment Text Char"/>
    <w:basedOn w:val="DefaultParagraphFont"/>
    <w:link w:val="CommentText"/>
    <w:uiPriority w:val="99"/>
    <w:semiHidden/>
    <w:rsid w:val="00E00C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0C40"/>
    <w:rPr>
      <w:b/>
      <w:bCs/>
    </w:rPr>
  </w:style>
  <w:style w:type="character" w:customStyle="1" w:styleId="CommentSubjectChar">
    <w:name w:val="Comment Subject Char"/>
    <w:basedOn w:val="CommentTextChar"/>
    <w:link w:val="CommentSubject"/>
    <w:uiPriority w:val="99"/>
    <w:semiHidden/>
    <w:rsid w:val="00E00C40"/>
    <w:rPr>
      <w:rFonts w:ascii="Times New Roman" w:eastAsia="Times New Roman" w:hAnsi="Times New Roman" w:cs="Times New Roman"/>
      <w:b/>
      <w:bCs/>
      <w:sz w:val="20"/>
      <w:szCs w:val="20"/>
    </w:rPr>
  </w:style>
  <w:style w:type="paragraph" w:styleId="Bibliography">
    <w:name w:val="Bibliography"/>
    <w:basedOn w:val="Normal"/>
    <w:next w:val="Normal"/>
    <w:uiPriority w:val="37"/>
    <w:semiHidden/>
    <w:unhideWhenUsed/>
    <w:rsid w:val="00D07F64"/>
  </w:style>
  <w:style w:type="character" w:styleId="Hyperlink">
    <w:name w:val="Hyperlink"/>
    <w:basedOn w:val="DefaultParagraphFont"/>
    <w:uiPriority w:val="99"/>
    <w:unhideWhenUsed/>
    <w:rsid w:val="005C6A7E"/>
    <w:rPr>
      <w:color w:val="0000FF" w:themeColor="hyperlink"/>
      <w:u w:val="single"/>
    </w:rPr>
  </w:style>
  <w:style w:type="character" w:styleId="UnresolvedMention">
    <w:name w:val="Unresolved Mention"/>
    <w:basedOn w:val="DefaultParagraphFont"/>
    <w:uiPriority w:val="99"/>
    <w:semiHidden/>
    <w:unhideWhenUsed/>
    <w:rsid w:val="005C6A7E"/>
    <w:rPr>
      <w:color w:val="605E5C"/>
      <w:shd w:val="clear" w:color="auto" w:fill="E1DFDD"/>
    </w:rPr>
  </w:style>
  <w:style w:type="table" w:styleId="TableGrid">
    <w:name w:val="Table Grid"/>
    <w:basedOn w:val="TableNormal"/>
    <w:uiPriority w:val="39"/>
    <w:rsid w:val="00C67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60A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60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60A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60A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460A3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502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2025-06-04T19:31:00Z</dcterms:created>
  <dcterms:modified xsi:type="dcterms:W3CDTF">2025-07-10T21:49:00Z</dcterms:modified>
  <cp:category/>
</cp:coreProperties>
</file>