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3C3" w:rsidRPr="002773C3" w:rsidRDefault="002773C3" w:rsidP="002773C3">
      <w:pPr>
        <w:spacing w:after="0" w:line="240" w:lineRule="auto"/>
        <w:rPr>
          <w:rFonts w:ascii="Trebuchet MS" w:hAnsi="Trebuchet MS" w:cs="Times New Roman"/>
          <w:b/>
          <w:bCs/>
          <w:sz w:val="24"/>
          <w:szCs w:val="24"/>
          <w:lang w:eastAsia="ja-JP"/>
        </w:rPr>
      </w:pPr>
      <w:bookmarkStart w:id="0" w:name="_Hlk73662383"/>
      <w:bookmarkStart w:id="1" w:name="_Hlk74003175"/>
      <w:bookmarkStart w:id="2" w:name="_Hlk110552456"/>
      <w:r w:rsidRPr="002773C3">
        <w:rPr>
          <w:rFonts w:ascii="Trebuchet MS" w:hAnsi="Trebuchet MS" w:cs="Times New Roman"/>
          <w:b/>
          <w:bCs/>
          <w:sz w:val="24"/>
          <w:szCs w:val="24"/>
          <w:lang w:eastAsia="ja-JP"/>
        </w:rPr>
        <w:t xml:space="preserve">Figure 1. </w:t>
      </w:r>
      <w:r w:rsidRPr="002773C3">
        <w:rPr>
          <w:rFonts w:ascii="Trebuchet MS" w:hAnsi="Trebuchet MS" w:cs="Times New Roman"/>
          <w:sz w:val="24"/>
          <w:szCs w:val="24"/>
          <w:lang w:eastAsia="ja-JP"/>
        </w:rPr>
        <w:t>The Preferred Reporting Items for Systematic Reviews and Meta-analyses (PRISMA) flow chart, detailing the article selection process</w: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  <w:lang w:eastAsia="ja-JP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  <w:lang w:eastAsia="ja-JP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30A640" wp14:editId="1466E621">
                <wp:simplePos x="0" y="0"/>
                <wp:positionH relativeFrom="column">
                  <wp:posOffset>551180</wp:posOffset>
                </wp:positionH>
                <wp:positionV relativeFrom="paragraph">
                  <wp:posOffset>22860</wp:posOffset>
                </wp:positionV>
                <wp:extent cx="4344670" cy="320040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320040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3145D3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3145D3"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0A64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3.4pt;margin-top:1.8pt;width:342.1pt;height:2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" fillcolor="#00b0f0" strokecolor="#0070c0" strokeweight="1pt">
                <v:textbox>
                  <w:txbxContent>
                    <w:p w:rsidR="002773C3" w:rsidRPr="003145D3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</w:pPr>
                      <w:r w:rsidRPr="003145D3"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743A6" wp14:editId="280B11F8">
                <wp:simplePos x="0" y="0"/>
                <wp:positionH relativeFrom="column">
                  <wp:posOffset>561975</wp:posOffset>
                </wp:positionH>
                <wp:positionV relativeFrom="paragraph">
                  <wp:posOffset>86360</wp:posOffset>
                </wp:positionV>
                <wp:extent cx="4335145" cy="1562100"/>
                <wp:effectExtent l="0" t="0" r="2730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5145" cy="156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Records identified through PUBMED, Web of Science, </w:t>
                            </w:r>
                            <w:proofErr w:type="gramStart"/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Scopus</w:t>
                            </w:r>
                            <w:proofErr w:type="gramEnd"/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:</w:t>
                            </w:r>
                          </w:p>
                          <w:p w:rsidR="002773C3" w:rsidRDefault="002773C3" w:rsidP="002773C3">
                            <w:pPr>
                              <w:spacing w:after="0" w:line="240" w:lineRule="auto"/>
                              <w:jc w:val="center"/>
                            </w:pPr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Search Query:</w:t>
                            </w:r>
                            <w:r w:rsidRPr="00D5322C">
                              <w:t xml:space="preserve"> </w:t>
                            </w:r>
                          </w:p>
                          <w:p w:rsidR="002773C3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(</w:t>
                            </w:r>
                            <w:proofErr w:type="gramStart"/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urothelial</w:t>
                            </w:r>
                            <w:proofErr w:type="gramEnd"/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carcinoma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)</w:t>
                            </w:r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OR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(</w:t>
                            </w:r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urothelial cancer) AND (metastatic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)</w:t>
                            </w:r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OR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(</w:t>
                            </w:r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advanced) AND (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r</w:t>
                            </w:r>
                            <w:r w:rsidRPr="00787D24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andomized) </w:t>
                            </w:r>
                          </w:p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n=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1,564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743A6" id="Rectangle 1" o:spid="_x0000_s1027" style="position:absolute;margin-left:44.25pt;margin-top:6.8pt;width:341.3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" filled="f" strokecolor="#0070c0" strokeweight="1pt">
                <v:textbox>
                  <w:txbxContent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 xml:space="preserve">Records identified through PUBMED, Web of Science, </w:t>
                      </w:r>
                      <w:proofErr w:type="gramStart"/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Scopus</w:t>
                      </w:r>
                      <w:proofErr w:type="gramEnd"/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:</w:t>
                      </w:r>
                    </w:p>
                    <w:p w:rsidR="002773C3" w:rsidRDefault="002773C3" w:rsidP="002773C3">
                      <w:pPr>
                        <w:spacing w:after="0" w:line="240" w:lineRule="auto"/>
                        <w:jc w:val="center"/>
                      </w:pPr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Search Query:</w:t>
                      </w:r>
                      <w:r w:rsidRPr="00D5322C">
                        <w:t xml:space="preserve"> </w:t>
                      </w:r>
                    </w:p>
                    <w:p w:rsidR="002773C3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(</w:t>
                      </w:r>
                      <w:proofErr w:type="gramStart"/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urothelial</w:t>
                      </w:r>
                      <w:proofErr w:type="gramEnd"/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 xml:space="preserve"> carcinoma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)</w:t>
                      </w:r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 xml:space="preserve"> OR 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(</w:t>
                      </w:r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urothelial cancer) AND (metastatic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)</w:t>
                      </w:r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 xml:space="preserve"> OR 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(</w:t>
                      </w:r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advanced) AND (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r</w:t>
                      </w:r>
                      <w:r w:rsidRPr="00787D24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 xml:space="preserve">andomized) </w:t>
                      </w:r>
                    </w:p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n=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1,564</w:t>
                      </w:r>
                    </w:p>
                  </w:txbxContent>
                </v:textbox>
              </v:rect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BD28B1" wp14:editId="32CEE0B9">
                <wp:simplePos x="0" y="0"/>
                <wp:positionH relativeFrom="column">
                  <wp:posOffset>-567824</wp:posOffset>
                </wp:positionH>
                <wp:positionV relativeFrom="paragraph">
                  <wp:posOffset>225006</wp:posOffset>
                </wp:positionV>
                <wp:extent cx="1603541" cy="262890"/>
                <wp:effectExtent l="3493" t="0" r="19367" b="19368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03541" cy="262890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D28B1" id="Flowchart: Alternate Process 31" o:spid="_x0000_s1028" type="#_x0000_t176" style="position:absolute;margin-left:-44.7pt;margin-top:17.7pt;width:126.25pt;height:20.7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" fillcolor="#00b0f0" strokecolor="#0070c0" strokeweight="1pt">
                <v:textbox>
                  <w:txbxContent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8FEB8E" wp14:editId="3D4C71F7">
                <wp:simplePos x="0" y="0"/>
                <wp:positionH relativeFrom="column">
                  <wp:posOffset>1914525</wp:posOffset>
                </wp:positionH>
                <wp:positionV relativeFrom="paragraph">
                  <wp:posOffset>36502</wp:posOffset>
                </wp:positionV>
                <wp:extent cx="0" cy="359410"/>
                <wp:effectExtent l="76200" t="0" r="76200" b="59690"/>
                <wp:wrapNone/>
                <wp:docPr id="11" name="直線矢印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6E2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" o:spid="_x0000_s1026" type="#_x0000_t32" style="position:absolute;margin-left:150.75pt;margin-top:2.85pt;width:0;height:28.3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BCE03B" wp14:editId="40F3068F">
                <wp:simplePos x="0" y="0"/>
                <wp:positionH relativeFrom="column">
                  <wp:posOffset>3439160</wp:posOffset>
                </wp:positionH>
                <wp:positionV relativeFrom="paragraph">
                  <wp:posOffset>130724</wp:posOffset>
                </wp:positionV>
                <wp:extent cx="2828925" cy="1746421"/>
                <wp:effectExtent l="0" t="0" r="28575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7464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45F00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45F0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Records excluded after title and abstract review</w:t>
                            </w:r>
                            <w:r>
                              <w:rPr>
                                <w:rFonts w:cs="Arial" w:hint="eastAsia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 xml:space="preserve"> </w:t>
                            </w:r>
                            <w:r w:rsidRPr="00EE2C76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(n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=1,019</w:t>
                            </w:r>
                            <w:r w:rsidRPr="00EE2C76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2773C3" w:rsidRPr="00F45F00" w:rsidRDefault="002773C3" w:rsidP="002773C3">
                            <w:pPr>
                              <w:pStyle w:val="ListParagraph"/>
                              <w:spacing w:after="0" w:line="240" w:lineRule="auto"/>
                              <w:ind w:leftChars="0" w:left="420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Non-relevant according to inclusion criteria (n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=859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)</w:t>
                            </w:r>
                          </w:p>
                          <w:p w:rsidR="002773C3" w:rsidRDefault="002773C3" w:rsidP="002773C3">
                            <w:pPr>
                              <w:pStyle w:val="ListParagraph"/>
                              <w:spacing w:after="0" w:line="240" w:lineRule="auto"/>
                              <w:ind w:leftChars="0" w:left="420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Review article (n=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101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)</w:t>
                            </w:r>
                          </w:p>
                          <w:p w:rsidR="002773C3" w:rsidRPr="00901D29" w:rsidRDefault="002773C3" w:rsidP="002773C3">
                            <w:pPr>
                              <w:pStyle w:val="ListParagraph"/>
                              <w:spacing w:after="0" w:line="240" w:lineRule="auto"/>
                              <w:ind w:leftChars="0" w:left="420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cs="Arial" w:hint="eastAsia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>
                              <w:rPr>
                                <w:rFonts w:cs="Arial" w:hint="eastAsia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C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ase reports (n=14)</w:t>
                            </w:r>
                          </w:p>
                          <w:p w:rsidR="002773C3" w:rsidRPr="00F45F00" w:rsidRDefault="002773C3" w:rsidP="002773C3">
                            <w:pPr>
                              <w:pStyle w:val="ListParagraph"/>
                              <w:spacing w:after="0" w:line="240" w:lineRule="auto"/>
                              <w:ind w:leftChars="0" w:left="420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Letter/ Editorial comment (n=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22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)</w:t>
                            </w:r>
                          </w:p>
                          <w:p w:rsidR="002773C3" w:rsidRPr="00F45F00" w:rsidRDefault="002773C3" w:rsidP="002773C3">
                            <w:pPr>
                              <w:pStyle w:val="ListParagraph"/>
                              <w:spacing w:after="0" w:line="240" w:lineRule="auto"/>
                              <w:ind w:leftChars="0" w:left="420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Other than English (n=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23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CE03B" id="Rectangle 4" o:spid="_x0000_s1029" style="position:absolute;margin-left:270.8pt;margin-top:10.3pt;width:222.75pt;height:1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" filled="f" strokecolor="#ffc000" strokeweight="1pt">
                <v:textbox>
                  <w:txbxContent>
                    <w:p w:rsidR="002773C3" w:rsidRPr="00F45F00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 w:rsidRPr="00F45F00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Records excluded after title and abstract review</w:t>
                      </w:r>
                      <w:r>
                        <w:rPr>
                          <w:rFonts w:cs="Arial" w:hint="eastAsia"/>
                          <w:b/>
                          <w:bCs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 xml:space="preserve"> </w:t>
                      </w:r>
                      <w:r w:rsidRPr="00EE2C76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 xml:space="preserve">(n 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=1,019</w:t>
                      </w:r>
                      <w:r w:rsidRPr="00EE2C76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)</w:t>
                      </w:r>
                    </w:p>
                    <w:p w:rsidR="002773C3" w:rsidRPr="00F45F00" w:rsidRDefault="002773C3" w:rsidP="002773C3">
                      <w:pPr>
                        <w:pStyle w:val="ListParagraph"/>
                        <w:spacing w:after="0" w:line="240" w:lineRule="auto"/>
                        <w:ind w:leftChars="0" w:left="420"/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・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Non-relevant according to inclusion criteria (n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=859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)</w:t>
                      </w:r>
                    </w:p>
                    <w:p w:rsidR="002773C3" w:rsidRDefault="002773C3" w:rsidP="002773C3">
                      <w:pPr>
                        <w:pStyle w:val="ListParagraph"/>
                        <w:spacing w:after="0" w:line="240" w:lineRule="auto"/>
                        <w:ind w:leftChars="0" w:left="420"/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・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Review article (n=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101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)</w:t>
                      </w:r>
                    </w:p>
                    <w:p w:rsidR="002773C3" w:rsidRPr="00901D29" w:rsidRDefault="002773C3" w:rsidP="002773C3">
                      <w:pPr>
                        <w:pStyle w:val="ListParagraph"/>
                        <w:spacing w:after="0" w:line="240" w:lineRule="auto"/>
                        <w:ind w:leftChars="0" w:left="420"/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>
                        <w:rPr>
                          <w:rFonts w:cs="Arial" w:hint="eastAsia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・</w:t>
                      </w:r>
                      <w:r>
                        <w:rPr>
                          <w:rFonts w:cs="Arial" w:hint="eastAsia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C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ase reports (n=14)</w:t>
                      </w:r>
                    </w:p>
                    <w:p w:rsidR="002773C3" w:rsidRPr="00F45F00" w:rsidRDefault="002773C3" w:rsidP="002773C3">
                      <w:pPr>
                        <w:pStyle w:val="ListParagraph"/>
                        <w:spacing w:after="0" w:line="240" w:lineRule="auto"/>
                        <w:ind w:leftChars="0" w:left="420"/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・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Letter/ Editorial comment (n=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22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)</w:t>
                      </w:r>
                    </w:p>
                    <w:p w:rsidR="002773C3" w:rsidRPr="00F45F00" w:rsidRDefault="002773C3" w:rsidP="002773C3">
                      <w:pPr>
                        <w:pStyle w:val="ListParagraph"/>
                        <w:spacing w:after="0" w:line="240" w:lineRule="auto"/>
                        <w:ind w:leftChars="0" w:left="420"/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・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Other than English (n=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23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4F6E98" wp14:editId="7052A478">
                <wp:simplePos x="0" y="0"/>
                <wp:positionH relativeFrom="column">
                  <wp:posOffset>819150</wp:posOffset>
                </wp:positionH>
                <wp:positionV relativeFrom="paragraph">
                  <wp:posOffset>98425</wp:posOffset>
                </wp:positionV>
                <wp:extent cx="2228850" cy="5905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Records screened after</w:t>
                            </w:r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 xml:space="preserve"> </w:t>
                            </w:r>
                            <w:r w:rsidRPr="00F53112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duplicates removed</w:t>
                            </w:r>
                          </w:p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n 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1,042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F6E98" id="Rectangle 3" o:spid="_x0000_s1030" style="position:absolute;margin-left:64.5pt;margin-top:7.75pt;width:175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" filled="f" strokecolor="#0070c0" strokeweight="1pt">
                <v:textbox>
                  <w:txbxContent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Records screened after</w:t>
                      </w:r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 xml:space="preserve"> </w:t>
                      </w:r>
                      <w:r w:rsidRPr="00F53112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duplicates removed</w:t>
                      </w:r>
                    </w:p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n 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1,042</w:t>
                      </w:r>
                    </w:p>
                  </w:txbxContent>
                </v:textbox>
              </v:rect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7C74F9" wp14:editId="1AA04528">
                <wp:simplePos x="0" y="0"/>
                <wp:positionH relativeFrom="column">
                  <wp:posOffset>-568628</wp:posOffset>
                </wp:positionH>
                <wp:positionV relativeFrom="paragraph">
                  <wp:posOffset>168239</wp:posOffset>
                </wp:positionV>
                <wp:extent cx="1602423" cy="271780"/>
                <wp:effectExtent l="0" t="1587" r="15557" b="1555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02423" cy="271780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C74F9" id="Flowchart: Alternate Process 32" o:spid="_x0000_s1031" type="#_x0000_t176" style="position:absolute;margin-left:-44.75pt;margin-top:13.25pt;width:126.2pt;height:21.4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" fillcolor="#00b0f0" strokecolor="#0070c0" strokeweight="1pt">
                <v:textbox>
                  <w:txbxContent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  <w:t>Screening</w:t>
                      </w:r>
                    </w:p>
                  </w:txbxContent>
                </v:textbox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89DB10" wp14:editId="70A5ABE2">
                <wp:simplePos x="0" y="0"/>
                <wp:positionH relativeFrom="column">
                  <wp:posOffset>1905000</wp:posOffset>
                </wp:positionH>
                <wp:positionV relativeFrom="paragraph">
                  <wp:posOffset>53012</wp:posOffset>
                </wp:positionV>
                <wp:extent cx="0" cy="864000"/>
                <wp:effectExtent l="76200" t="0" r="57150" b="50800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6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52223" id="直線矢印コネクタ 12" o:spid="_x0000_s1026" type="#_x0000_t32" style="position:absolute;margin-left:150pt;margin-top:4.15pt;width:0;height:68.0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BFEA59" wp14:editId="438E2BE1">
                <wp:simplePos x="0" y="0"/>
                <wp:positionH relativeFrom="column">
                  <wp:posOffset>1914832</wp:posOffset>
                </wp:positionH>
                <wp:positionV relativeFrom="paragraph">
                  <wp:posOffset>46990</wp:posOffset>
                </wp:positionV>
                <wp:extent cx="1476000" cy="0"/>
                <wp:effectExtent l="0" t="76200" r="1016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A93F0" id="Straight Arrow Connector 16" o:spid="_x0000_s1026" type="#_x0000_t32" style="position:absolute;margin-left:150.75pt;margin-top:3.7pt;width:116.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" strokecolor="#0070c0" strokeweight=".5pt">
                <v:stroke endarrow="block" joinstyle="miter"/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361E85" wp14:editId="773DAE9A">
                <wp:simplePos x="0" y="0"/>
                <wp:positionH relativeFrom="column">
                  <wp:posOffset>822325</wp:posOffset>
                </wp:positionH>
                <wp:positionV relativeFrom="paragraph">
                  <wp:posOffset>44450</wp:posOffset>
                </wp:positionV>
                <wp:extent cx="2181225" cy="6000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600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EE2C76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EE2C7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Full-text articles assessed for eligibility</w:t>
                            </w:r>
                          </w:p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n 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61E85" id="Rectangle 8" o:spid="_x0000_s1032" style="position:absolute;margin-left:64.75pt;margin-top:3.5pt;width:171.7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" filled="f" strokecolor="#0070c0" strokeweight="1pt">
                <v:textbox>
                  <w:txbxContent>
                    <w:p w:rsidR="002773C3" w:rsidRPr="00EE2C76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 w:rsidRPr="00EE2C76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Full-text articles assessed for eligibility</w:t>
                      </w:r>
                    </w:p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n 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60456E" wp14:editId="4C544DA0">
                <wp:simplePos x="0" y="0"/>
                <wp:positionH relativeFrom="column">
                  <wp:posOffset>3429000</wp:posOffset>
                </wp:positionH>
                <wp:positionV relativeFrom="paragraph">
                  <wp:posOffset>132716</wp:posOffset>
                </wp:positionV>
                <wp:extent cx="2870200" cy="883920"/>
                <wp:effectExtent l="0" t="0" r="25400" b="11430"/>
                <wp:wrapNone/>
                <wp:docPr id="1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883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45F00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45F0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Records excluded after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evaluation</w:t>
                            </w:r>
                          </w:p>
                          <w:p w:rsidR="002773C3" w:rsidRPr="00AB47AB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AB47AB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(n 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17</w:t>
                            </w:r>
                            <w:r w:rsidRPr="00AB47AB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2773C3" w:rsidRPr="005814AA" w:rsidRDefault="002773C3" w:rsidP="002773C3">
                            <w:pPr>
                              <w:pStyle w:val="ListParagraph"/>
                              <w:spacing w:after="0" w:line="240" w:lineRule="auto"/>
                              <w:ind w:leftChars="0" w:left="420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cs="Arial" w:hint="eastAsia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 w:rsidRPr="00F45F00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>Non-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  <w:lang w:eastAsia="ja-JP"/>
                              </w:rPr>
                              <w:t xml:space="preserve">clear data regarding association between the systemic therapy and survival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0456E" id="_x0000_s1033" style="position:absolute;margin-left:270pt;margin-top:10.45pt;width:226pt;height:6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" filled="f" strokecolor="#ffc000" strokeweight="1pt">
                <v:textbox>
                  <w:txbxContent>
                    <w:p w:rsidR="002773C3" w:rsidRPr="00F45F00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 w:rsidRPr="00F45F00"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Records excluded after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 xml:space="preserve"> evaluation</w:t>
                      </w:r>
                    </w:p>
                    <w:p w:rsidR="002773C3" w:rsidRPr="00AB47AB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AB47AB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(n =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17</w:t>
                      </w:r>
                      <w:r w:rsidRPr="00AB47AB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)</w:t>
                      </w:r>
                    </w:p>
                    <w:p w:rsidR="002773C3" w:rsidRPr="005814AA" w:rsidRDefault="002773C3" w:rsidP="002773C3">
                      <w:pPr>
                        <w:pStyle w:val="ListParagraph"/>
                        <w:spacing w:after="0" w:line="240" w:lineRule="auto"/>
                        <w:ind w:leftChars="0" w:left="420"/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</w:pPr>
                      <w:r>
                        <w:rPr>
                          <w:rFonts w:cs="Arial" w:hint="eastAsia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・</w:t>
                      </w:r>
                      <w:r w:rsidRPr="00F45F00"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>Non-</w:t>
                      </w: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  <w:lang w:eastAsia="ja-JP"/>
                        </w:rPr>
                        <w:t xml:space="preserve">clear data regarding association between the systemic therapy and survival </w:t>
                      </w:r>
                    </w:p>
                  </w:txbxContent>
                </v:textbox>
              </v:rect>
            </w:pict>
          </mc:Fallback>
        </mc:AlternateContent>
      </w: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2C399" wp14:editId="0B86A192">
                <wp:simplePos x="0" y="0"/>
                <wp:positionH relativeFrom="column">
                  <wp:posOffset>-478087</wp:posOffset>
                </wp:positionH>
                <wp:positionV relativeFrom="paragraph">
                  <wp:posOffset>131491</wp:posOffset>
                </wp:positionV>
                <wp:extent cx="1400984" cy="262890"/>
                <wp:effectExtent l="0" t="2540" r="25400" b="25400"/>
                <wp:wrapNone/>
                <wp:docPr id="7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00984" cy="262890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2C399" id="Flowchart: Alternate Process 33" o:spid="_x0000_s1034" type="#_x0000_t176" style="position:absolute;margin-left:-37.65pt;margin-top:10.35pt;width:110.3pt;height:20.7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" fillcolor="#00b0f0" strokecolor="#0070c0" strokeweight="1pt">
                <v:textbox>
                  <w:txbxContent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  <w:t>Eligibility</w:t>
                      </w:r>
                    </w:p>
                  </w:txbxContent>
                </v:textbox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F12179" wp14:editId="2B9E0B15">
                <wp:simplePos x="0" y="0"/>
                <wp:positionH relativeFrom="column">
                  <wp:posOffset>1898015</wp:posOffset>
                </wp:positionH>
                <wp:positionV relativeFrom="paragraph">
                  <wp:posOffset>5715</wp:posOffset>
                </wp:positionV>
                <wp:extent cx="0" cy="899795"/>
                <wp:effectExtent l="76200" t="0" r="57150" b="52705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997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6CD53" id="直線矢印コネクタ 13" o:spid="_x0000_s1026" type="#_x0000_t32" style="position:absolute;margin-left:149.45pt;margin-top:.45pt;width:0;height:70.8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1BDC39" wp14:editId="6CDC6E5D">
                <wp:simplePos x="0" y="0"/>
                <wp:positionH relativeFrom="column">
                  <wp:posOffset>1901825</wp:posOffset>
                </wp:positionH>
                <wp:positionV relativeFrom="paragraph">
                  <wp:posOffset>80645</wp:posOffset>
                </wp:positionV>
                <wp:extent cx="1503045" cy="0"/>
                <wp:effectExtent l="0" t="76200" r="20955" b="95250"/>
                <wp:wrapNone/>
                <wp:docPr id="25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30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4D5D0" id="Straight Arrow Connector 16" o:spid="_x0000_s1026" type="#_x0000_t32" style="position:absolute;margin-left:149.75pt;margin-top:6.35pt;width:118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" strokecolor="#0070c0" strokeweight=".5pt">
                <v:stroke endarrow="block" joinstyle="miter"/>
              </v:shape>
            </w:pict>
          </mc:Fallback>
        </mc:AlternateContent>
      </w: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spacing w:after="0" w:line="240" w:lineRule="auto"/>
        <w:rPr>
          <w:rFonts w:ascii="Trebuchet MS" w:hAnsi="Trebuchet MS"/>
        </w:rPr>
      </w:pPr>
    </w:p>
    <w:p w:rsidR="002773C3" w:rsidRPr="002773C3" w:rsidRDefault="002773C3" w:rsidP="002773C3">
      <w:pPr>
        <w:pStyle w:val="CommentText"/>
        <w:rPr>
          <w:rFonts w:ascii="Trebuchet MS" w:hAnsi="Trebuchet MS"/>
        </w:rPr>
      </w:pPr>
    </w:p>
    <w:p w:rsidR="002773C3" w:rsidRPr="002773C3" w:rsidRDefault="002773C3" w:rsidP="002773C3">
      <w:pPr>
        <w:pStyle w:val="CommentText"/>
        <w:rPr>
          <w:rFonts w:ascii="Trebuchet MS" w:hAnsi="Trebuchet MS" w:cs="Arial"/>
          <w:sz w:val="18"/>
          <w:szCs w:val="18"/>
        </w:rPr>
      </w:pPr>
      <w:r w:rsidRPr="002773C3">
        <w:rPr>
          <w:rFonts w:ascii="Trebuchet MS" w:hAnsi="Trebuchet MS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82E90F" wp14:editId="3C33C748">
                <wp:simplePos x="0" y="0"/>
                <wp:positionH relativeFrom="column">
                  <wp:posOffset>-398882</wp:posOffset>
                </wp:positionH>
                <wp:positionV relativeFrom="paragraph">
                  <wp:posOffset>315676</wp:posOffset>
                </wp:positionV>
                <wp:extent cx="1244764" cy="262890"/>
                <wp:effectExtent l="0" t="4445" r="27305" b="27305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44764" cy="262890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F53112">
                              <w:rPr>
                                <w:rFonts w:cs="Arial"/>
                                <w:b/>
                                <w:color w:val="FFFFFF" w:themeColor="background1"/>
                                <w:sz w:val="21"/>
                                <w:szCs w:val="21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2E90F" id="_x0000_s1035" type="#_x0000_t176" style="position:absolute;margin-left:-31.4pt;margin-top:24.85pt;width:98pt;height:20.7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" fillcolor="#00b0f0" strokecolor="#0070c0" strokeweight="1pt">
                <v:textbox>
                  <w:txbxContent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</w:pPr>
                      <w:r w:rsidRPr="00F53112">
                        <w:rPr>
                          <w:rFonts w:cs="Arial"/>
                          <w:b/>
                          <w:color w:val="FFFFFF" w:themeColor="background1"/>
                          <w:sz w:val="21"/>
                          <w:szCs w:val="21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  <w:r w:rsidRPr="002773C3">
        <w:rPr>
          <w:rFonts w:ascii="Trebuchet MS" w:hAnsi="Trebuchet MS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70DF0A" wp14:editId="6A2939DA">
                <wp:simplePos x="0" y="0"/>
                <wp:positionH relativeFrom="column">
                  <wp:posOffset>809625</wp:posOffset>
                </wp:positionH>
                <wp:positionV relativeFrom="paragraph">
                  <wp:posOffset>123190</wp:posOffset>
                </wp:positionV>
                <wp:extent cx="2190750" cy="714375"/>
                <wp:effectExtent l="0" t="0" r="19050" b="28575"/>
                <wp:wrapNone/>
                <wp:docPr id="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714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73C3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>Studies included in meta-analysis</w:t>
                            </w:r>
                          </w:p>
                          <w:p w:rsidR="002773C3" w:rsidRPr="00F53112" w:rsidRDefault="002773C3" w:rsidP="002773C3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n=6 (5 RCTs</w:t>
                            </w:r>
                            <w:r w:rsidRPr="00F53112">
                              <w:rPr>
                                <w:rFonts w:cs="Arial"/>
                                <w:color w:val="000000" w:themeColor="text1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0DF0A" id="_x0000_s1036" style="position:absolute;margin-left:63.75pt;margin-top:9.7pt;width:172.5pt;height:5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" filled="f" strokecolor="#0070c0" strokeweight="1pt">
                <v:textbox>
                  <w:txbxContent>
                    <w:p w:rsidR="002773C3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 w:val="21"/>
                          <w:szCs w:val="21"/>
                        </w:rPr>
                        <w:t>Studies included in meta-analysis</w:t>
                      </w:r>
                    </w:p>
                    <w:p w:rsidR="002773C3" w:rsidRPr="00F53112" w:rsidRDefault="002773C3" w:rsidP="002773C3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n=6 (5 RCTs</w:t>
                      </w:r>
                      <w:r w:rsidRPr="00F53112">
                        <w:rPr>
                          <w:rFonts w:cs="Arial"/>
                          <w:color w:val="000000" w:themeColor="text1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bookmarkEnd w:id="0"/>
    <w:p w:rsidR="002773C3" w:rsidRPr="002773C3" w:rsidRDefault="002773C3" w:rsidP="002773C3">
      <w:pPr>
        <w:pStyle w:val="CommentText"/>
        <w:rPr>
          <w:rFonts w:ascii="Trebuchet MS" w:eastAsia="DengXian" w:hAnsi="Trebuchet MS" w:cs="Arial"/>
          <w:sz w:val="18"/>
          <w:szCs w:val="18"/>
        </w:rPr>
      </w:pPr>
    </w:p>
    <w:p w:rsidR="002773C3" w:rsidRPr="002773C3" w:rsidRDefault="002773C3" w:rsidP="002773C3">
      <w:pPr>
        <w:pStyle w:val="CommentText"/>
        <w:rPr>
          <w:rFonts w:ascii="Trebuchet MS" w:eastAsia="DengXian" w:hAnsi="Trebuchet MS" w:cs="Arial"/>
          <w:sz w:val="18"/>
          <w:szCs w:val="18"/>
        </w:rPr>
      </w:pPr>
    </w:p>
    <w:p w:rsidR="002773C3" w:rsidRPr="002773C3" w:rsidRDefault="002773C3" w:rsidP="002773C3">
      <w:pPr>
        <w:pStyle w:val="CommentText"/>
        <w:rPr>
          <w:rFonts w:ascii="Trebuchet MS" w:eastAsia="DengXian" w:hAnsi="Trebuchet MS" w:cs="Arial"/>
          <w:sz w:val="18"/>
          <w:szCs w:val="18"/>
        </w:rPr>
      </w:pPr>
    </w:p>
    <w:bookmarkEnd w:id="1"/>
    <w:bookmarkEnd w:id="2"/>
    <w:p w:rsidR="002773C3" w:rsidRPr="002773C3" w:rsidRDefault="002773C3" w:rsidP="002773C3">
      <w:pPr>
        <w:rPr>
          <w:rFonts w:ascii="Trebuchet MS" w:eastAsia="DengXian" w:hAnsi="Trebuchet MS" w:cs="Arial"/>
          <w:sz w:val="18"/>
          <w:szCs w:val="18"/>
          <w:lang w:eastAsia="zh-CN"/>
        </w:rPr>
      </w:pPr>
    </w:p>
    <w:p w:rsidR="00DF34A2" w:rsidRPr="002773C3" w:rsidRDefault="00DF34A2"/>
    <w:p w:rsidR="002773C3" w:rsidRPr="002773C3" w:rsidRDefault="002773C3"/>
    <w:p w:rsidR="002773C3" w:rsidRPr="002773C3" w:rsidRDefault="002773C3" w:rsidP="002773C3">
      <w:pPr>
        <w:rPr>
          <w:rFonts w:ascii="Trebuchet MS" w:hAnsi="Trebuchet MS"/>
        </w:rPr>
      </w:pPr>
      <w:r w:rsidRPr="002773C3">
        <w:rPr>
          <w:rFonts w:ascii="Trebuchet MS" w:hAnsi="Trebuchet MS"/>
          <w:b/>
          <w:bCs/>
        </w:rPr>
        <w:t>Figure 3.</w:t>
      </w:r>
      <w:r w:rsidRPr="002773C3">
        <w:rPr>
          <w:rFonts w:ascii="Trebuchet MS" w:hAnsi="Trebuchet MS"/>
        </w:rPr>
        <w:t xml:space="preserve"> Forest plots showing the results of NMAs among overall population for any (A) and severe (B) TRAEs in advanced/metastatic UC patients treated with first-line therapy</w:t>
      </w:r>
    </w:p>
    <w:p w:rsidR="002773C3" w:rsidRPr="002773C3" w:rsidRDefault="002773C3" w:rsidP="002773C3">
      <w:pPr>
        <w:rPr>
          <w:rFonts w:ascii="Trebuchet MS" w:hAnsi="Trebuchet MS"/>
        </w:rPr>
      </w:pPr>
    </w:p>
    <w:p w:rsidR="002773C3" w:rsidRPr="002773C3" w:rsidRDefault="002773C3" w:rsidP="002773C3">
      <w:pPr>
        <w:rPr>
          <w:rFonts w:ascii="Trebuchet MS" w:hAnsi="Trebuchet MS"/>
          <w:sz w:val="18"/>
          <w:szCs w:val="18"/>
        </w:rPr>
      </w:pPr>
      <w:r w:rsidRPr="002773C3">
        <w:rPr>
          <w:rFonts w:ascii="Trebuchet MS" w:hAnsi="Trebuchet MS" w:hint="eastAsia"/>
          <w:sz w:val="18"/>
          <w:szCs w:val="18"/>
        </w:rPr>
        <w:t>N</w:t>
      </w:r>
      <w:r w:rsidRPr="002773C3">
        <w:rPr>
          <w:rFonts w:ascii="Trebuchet MS" w:hAnsi="Trebuchet MS"/>
          <w:sz w:val="18"/>
          <w:szCs w:val="18"/>
        </w:rPr>
        <w:t xml:space="preserve">MA: Network meta-analysis, TRAE: Treatment-related adverse event, UC: Urothelial carcinoma, EV: </w:t>
      </w:r>
      <w:proofErr w:type="spellStart"/>
      <w:r w:rsidRPr="002773C3">
        <w:rPr>
          <w:rFonts w:ascii="Trebuchet MS" w:hAnsi="Trebuchet MS"/>
          <w:sz w:val="18"/>
          <w:szCs w:val="18"/>
        </w:rPr>
        <w:t>enfortumab</w:t>
      </w:r>
      <w:proofErr w:type="spellEnd"/>
      <w:r w:rsidRPr="002773C3">
        <w:rPr>
          <w:rFonts w:ascii="Trebuchet MS" w:hAnsi="Trebuchet MS"/>
          <w:sz w:val="18"/>
          <w:szCs w:val="18"/>
        </w:rPr>
        <w:t xml:space="preserve"> </w:t>
      </w:r>
      <w:proofErr w:type="spellStart"/>
      <w:r w:rsidRPr="002773C3">
        <w:rPr>
          <w:rFonts w:ascii="Trebuchet MS" w:hAnsi="Trebuchet MS"/>
          <w:sz w:val="18"/>
          <w:szCs w:val="18"/>
        </w:rPr>
        <w:t>vedotin</w:t>
      </w:r>
      <w:proofErr w:type="spellEnd"/>
      <w:r w:rsidRPr="002773C3">
        <w:rPr>
          <w:rFonts w:ascii="Trebuchet MS" w:hAnsi="Trebuchet MS"/>
          <w:sz w:val="18"/>
          <w:szCs w:val="18"/>
        </w:rPr>
        <w:t>, HR: Hazard ratio, CI: Confidence interval</w:t>
      </w:r>
    </w:p>
    <w:p w:rsidR="002773C3" w:rsidRPr="002773C3" w:rsidRDefault="002773C3" w:rsidP="002773C3">
      <w:pPr>
        <w:rPr>
          <w:rFonts w:ascii="Trebuchet MS" w:hAnsi="Trebuchet MS"/>
        </w:rPr>
      </w:pPr>
    </w:p>
    <w:p w:rsidR="002773C3" w:rsidRPr="002773C3" w:rsidRDefault="002773C3" w:rsidP="002773C3">
      <w:pPr>
        <w:rPr>
          <w:rFonts w:ascii="Trebuchet MS" w:hAnsi="Trebuchet MS"/>
        </w:rPr>
      </w:pPr>
      <w:r w:rsidRPr="002773C3">
        <w:rPr>
          <w:rFonts w:ascii="Trebuchet MS" w:hAnsi="Trebuchet MS" w:hint="eastAsia"/>
        </w:rPr>
        <w:t>(</w:t>
      </w:r>
      <w:r w:rsidRPr="002773C3">
        <w:rPr>
          <w:rFonts w:ascii="Trebuchet MS" w:hAnsi="Trebuchet MS"/>
        </w:rPr>
        <w:t>A)</w:t>
      </w:r>
    </w:p>
    <w:p w:rsidR="002773C3" w:rsidRPr="002773C3" w:rsidRDefault="002773C3" w:rsidP="002773C3">
      <w:pPr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w:lastRenderedPageBreak/>
        <w:drawing>
          <wp:inline distT="0" distB="0" distL="0" distR="0" wp14:anchorId="18020577" wp14:editId="20987163">
            <wp:extent cx="5044440" cy="2194039"/>
            <wp:effectExtent l="0" t="0" r="0" b="0"/>
            <wp:docPr id="140298836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566" cy="220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3C3" w:rsidRPr="002773C3" w:rsidRDefault="002773C3" w:rsidP="002773C3">
      <w:pPr>
        <w:rPr>
          <w:rFonts w:ascii="Trebuchet MS" w:hAnsi="Trebuchet MS"/>
        </w:rPr>
      </w:pPr>
      <w:r w:rsidRPr="002773C3">
        <w:rPr>
          <w:rFonts w:ascii="Trebuchet MS" w:hAnsi="Trebuchet MS" w:hint="eastAsia"/>
        </w:rPr>
        <w:t>(</w:t>
      </w:r>
      <w:r w:rsidRPr="002773C3">
        <w:rPr>
          <w:rFonts w:ascii="Trebuchet MS" w:hAnsi="Trebuchet MS"/>
        </w:rPr>
        <w:t>B)</w:t>
      </w:r>
    </w:p>
    <w:p w:rsidR="002773C3" w:rsidRPr="002773C3" w:rsidRDefault="002773C3" w:rsidP="002773C3">
      <w:pPr>
        <w:rPr>
          <w:rFonts w:ascii="Trebuchet MS" w:hAnsi="Trebuchet MS"/>
        </w:rPr>
      </w:pPr>
      <w:r w:rsidRPr="002773C3">
        <w:rPr>
          <w:rFonts w:ascii="Trebuchet MS" w:hAnsi="Trebuchet MS"/>
          <w:noProof/>
          <w:lang w:eastAsia="en-IN"/>
        </w:rPr>
        <w:drawing>
          <wp:inline distT="0" distB="0" distL="0" distR="0" wp14:anchorId="13429D90" wp14:editId="7DA3526F">
            <wp:extent cx="5013960" cy="2116044"/>
            <wp:effectExtent l="0" t="0" r="0" b="0"/>
            <wp:docPr id="2099523585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46" cy="212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2773C3" w:rsidRPr="002773C3" w:rsidRDefault="002773C3"/>
    <w:sectPr w:rsidR="002773C3" w:rsidRPr="002773C3" w:rsidSect="002773C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C0A" w:rsidRPr="00ED445B" w:rsidRDefault="002773C3" w:rsidP="00ED445B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C3"/>
    <w:rsid w:val="00003825"/>
    <w:rsid w:val="000608ED"/>
    <w:rsid w:val="00082906"/>
    <w:rsid w:val="000D0D3D"/>
    <w:rsid w:val="0014365A"/>
    <w:rsid w:val="001552E7"/>
    <w:rsid w:val="001906A3"/>
    <w:rsid w:val="001A03BB"/>
    <w:rsid w:val="001E0D01"/>
    <w:rsid w:val="002460E9"/>
    <w:rsid w:val="002656A2"/>
    <w:rsid w:val="0026585A"/>
    <w:rsid w:val="00274460"/>
    <w:rsid w:val="002773C3"/>
    <w:rsid w:val="00297A1E"/>
    <w:rsid w:val="002B234B"/>
    <w:rsid w:val="0036205C"/>
    <w:rsid w:val="003727E5"/>
    <w:rsid w:val="00385FA4"/>
    <w:rsid w:val="00391CF4"/>
    <w:rsid w:val="003E1AA4"/>
    <w:rsid w:val="003F0DC6"/>
    <w:rsid w:val="00430E78"/>
    <w:rsid w:val="004F0CE3"/>
    <w:rsid w:val="004F712C"/>
    <w:rsid w:val="00550B5D"/>
    <w:rsid w:val="00573DA1"/>
    <w:rsid w:val="005D350F"/>
    <w:rsid w:val="0061102A"/>
    <w:rsid w:val="00650B67"/>
    <w:rsid w:val="00683F48"/>
    <w:rsid w:val="006867DB"/>
    <w:rsid w:val="006D7E76"/>
    <w:rsid w:val="007132F9"/>
    <w:rsid w:val="0071336D"/>
    <w:rsid w:val="00740E09"/>
    <w:rsid w:val="00772BFB"/>
    <w:rsid w:val="007B4585"/>
    <w:rsid w:val="00834C4E"/>
    <w:rsid w:val="0085249A"/>
    <w:rsid w:val="00861001"/>
    <w:rsid w:val="00862734"/>
    <w:rsid w:val="00896606"/>
    <w:rsid w:val="00905F7B"/>
    <w:rsid w:val="00920736"/>
    <w:rsid w:val="00960F41"/>
    <w:rsid w:val="00977FC2"/>
    <w:rsid w:val="009926E6"/>
    <w:rsid w:val="009B3B0E"/>
    <w:rsid w:val="009D191A"/>
    <w:rsid w:val="009E4D33"/>
    <w:rsid w:val="00A217C8"/>
    <w:rsid w:val="00B03A51"/>
    <w:rsid w:val="00B0408D"/>
    <w:rsid w:val="00B261DF"/>
    <w:rsid w:val="00B61371"/>
    <w:rsid w:val="00B66941"/>
    <w:rsid w:val="00B75C9E"/>
    <w:rsid w:val="00BA3E63"/>
    <w:rsid w:val="00BD54AB"/>
    <w:rsid w:val="00C05693"/>
    <w:rsid w:val="00C16766"/>
    <w:rsid w:val="00C21F91"/>
    <w:rsid w:val="00C30531"/>
    <w:rsid w:val="00C42CB8"/>
    <w:rsid w:val="00C45B38"/>
    <w:rsid w:val="00C65A88"/>
    <w:rsid w:val="00CB11A4"/>
    <w:rsid w:val="00CB37D7"/>
    <w:rsid w:val="00CB7C97"/>
    <w:rsid w:val="00CE2818"/>
    <w:rsid w:val="00CF3CC2"/>
    <w:rsid w:val="00D45AE7"/>
    <w:rsid w:val="00D677D9"/>
    <w:rsid w:val="00D72E63"/>
    <w:rsid w:val="00D73C94"/>
    <w:rsid w:val="00DF34A2"/>
    <w:rsid w:val="00DF7140"/>
    <w:rsid w:val="00E03484"/>
    <w:rsid w:val="00E21B44"/>
    <w:rsid w:val="00E62161"/>
    <w:rsid w:val="00E656A3"/>
    <w:rsid w:val="00EB34DA"/>
    <w:rsid w:val="00EC2223"/>
    <w:rsid w:val="00F10004"/>
    <w:rsid w:val="00F3465E"/>
    <w:rsid w:val="00F72767"/>
    <w:rsid w:val="00FA2357"/>
    <w:rsid w:val="00F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435AC4-AEAB-4A52-8115-CA057048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2773C3"/>
    <w:pPr>
      <w:spacing w:line="240" w:lineRule="auto"/>
    </w:pPr>
    <w:rPr>
      <w:rFonts w:eastAsiaTheme="minorEastAsia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3C3"/>
    <w:rPr>
      <w:rFonts w:eastAsiaTheme="minorEastAsia"/>
      <w:sz w:val="20"/>
      <w:szCs w:val="20"/>
      <w:lang w:val="en-AU" w:eastAsia="zh-CN"/>
    </w:rPr>
  </w:style>
  <w:style w:type="paragraph" w:styleId="ListParagraph">
    <w:name w:val="List Paragraph"/>
    <w:basedOn w:val="Normal"/>
    <w:uiPriority w:val="34"/>
    <w:qFormat/>
    <w:rsid w:val="002773C3"/>
    <w:pPr>
      <w:ind w:leftChars="400" w:left="840"/>
    </w:pPr>
    <w:rPr>
      <w:rFonts w:eastAsiaTheme="minorEastAsia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Akila  Alagesan</dc:creator>
  <cp:keywords/>
  <dc:description/>
  <cp:lastModifiedBy>Akila  Alagesan</cp:lastModifiedBy>
  <cp:revision>1</cp:revision>
  <dcterms:created xsi:type="dcterms:W3CDTF">2024-12-18T10:42:00Z</dcterms:created>
  <dcterms:modified xsi:type="dcterms:W3CDTF">2024-12-18T10:43:00Z</dcterms:modified>
</cp:coreProperties>
</file>