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B631F3" w14:textId="77777777" w:rsidR="00AC44A4" w:rsidRPr="00FA1A97" w:rsidRDefault="00AC44A4" w:rsidP="004626CD">
      <w:pPr>
        <w:pStyle w:val="a"/>
        <w:spacing w:line="480" w:lineRule="auto"/>
        <w:rPr>
          <w:rFonts w:ascii="Times New Roman" w:eastAsia="Malgun Gothic" w:hAnsi="Times New Roman" w:cs="Times New Roman"/>
          <w:b/>
          <w:bCs/>
          <w:color w:val="auto"/>
          <w:kern w:val="2"/>
          <w:sz w:val="24"/>
          <w:szCs w:val="24"/>
          <w:shd w:val="clear" w:color="auto" w:fill="FFFFFF"/>
        </w:rPr>
      </w:pPr>
      <w:bookmarkStart w:id="0" w:name="_Hlk174232734"/>
      <w:bookmarkStart w:id="1" w:name="_Hlk173439736"/>
      <w:r>
        <w:rPr>
          <w:rFonts w:ascii="Times New Roman" w:eastAsia="Malgun Gothic" w:hAnsi="Times New Roman" w:cs="Times New Roman"/>
          <w:b/>
          <w:bCs/>
          <w:color w:val="auto"/>
          <w:kern w:val="2"/>
          <w:sz w:val="24"/>
          <w:szCs w:val="24"/>
          <w:shd w:val="clear" w:color="auto" w:fill="FFFFFF"/>
        </w:rPr>
        <w:t>T</w:t>
      </w:r>
      <w:r w:rsidRPr="00FA1A97">
        <w:rPr>
          <w:rFonts w:ascii="Times New Roman" w:eastAsia="Malgun Gothic" w:hAnsi="Times New Roman" w:cs="Times New Roman"/>
          <w:b/>
          <w:bCs/>
          <w:color w:val="auto"/>
          <w:kern w:val="2"/>
          <w:sz w:val="24"/>
          <w:szCs w:val="24"/>
          <w:shd w:val="clear" w:color="auto" w:fill="FFFFFF"/>
        </w:rPr>
        <w:t xml:space="preserve">herapeutic potential of anti-ErbB3 </w:t>
      </w:r>
      <w:r>
        <w:rPr>
          <w:rFonts w:ascii="Times New Roman" w:eastAsia="Malgun Gothic" w:hAnsi="Times New Roman" w:cs="Times New Roman"/>
          <w:b/>
          <w:bCs/>
          <w:color w:val="auto"/>
          <w:kern w:val="2"/>
          <w:sz w:val="24"/>
          <w:szCs w:val="24"/>
          <w:shd w:val="clear" w:color="auto" w:fill="FFFFFF"/>
        </w:rPr>
        <w:t>chimeric antigen receptor</w:t>
      </w:r>
      <w:r w:rsidRPr="0080329A">
        <w:rPr>
          <w:rFonts w:ascii="Times New Roman" w:eastAsia="Malgun Gothic" w:hAnsi="Times New Roman" w:cs="Times New Roman"/>
          <w:b/>
          <w:bCs/>
          <w:color w:val="auto"/>
          <w:kern w:val="2"/>
          <w:sz w:val="24"/>
          <w:szCs w:val="24"/>
          <w:shd w:val="clear" w:color="auto" w:fill="FFFFFF"/>
        </w:rPr>
        <w:t xml:space="preserve"> </w:t>
      </w:r>
      <w:r>
        <w:rPr>
          <w:rFonts w:ascii="Times New Roman" w:eastAsia="Malgun Gothic" w:hAnsi="Times New Roman" w:cs="Times New Roman"/>
          <w:b/>
          <w:bCs/>
          <w:color w:val="auto"/>
          <w:kern w:val="2"/>
          <w:sz w:val="24"/>
          <w:szCs w:val="24"/>
          <w:shd w:val="clear" w:color="auto" w:fill="FFFFFF"/>
        </w:rPr>
        <w:t>natural killer</w:t>
      </w:r>
      <w:r w:rsidRPr="00FA1A97">
        <w:rPr>
          <w:rFonts w:ascii="Times New Roman" w:eastAsia="Malgun Gothic" w:hAnsi="Times New Roman" w:cs="Times New Roman"/>
          <w:b/>
          <w:bCs/>
          <w:color w:val="auto"/>
          <w:kern w:val="2"/>
          <w:sz w:val="24"/>
          <w:szCs w:val="24"/>
          <w:shd w:val="clear" w:color="auto" w:fill="FFFFFF"/>
        </w:rPr>
        <w:t xml:space="preserve"> cells </w:t>
      </w:r>
      <w:r>
        <w:rPr>
          <w:rFonts w:ascii="Times New Roman" w:eastAsia="Malgun Gothic" w:hAnsi="Times New Roman" w:cs="Times New Roman"/>
          <w:b/>
          <w:bCs/>
          <w:color w:val="auto"/>
          <w:kern w:val="2"/>
          <w:sz w:val="24"/>
          <w:szCs w:val="24"/>
          <w:shd w:val="clear" w:color="auto" w:fill="FFFFFF"/>
        </w:rPr>
        <w:t>against</w:t>
      </w:r>
      <w:r w:rsidRPr="00FA1A97">
        <w:rPr>
          <w:rFonts w:ascii="Times New Roman" w:eastAsia="Malgun Gothic" w:hAnsi="Times New Roman" w:cs="Times New Roman"/>
          <w:b/>
          <w:bCs/>
          <w:color w:val="auto"/>
          <w:kern w:val="2"/>
          <w:sz w:val="24"/>
          <w:szCs w:val="24"/>
          <w:shd w:val="clear" w:color="auto" w:fill="FFFFFF"/>
        </w:rPr>
        <w:t xml:space="preserve"> breast cancer</w:t>
      </w:r>
      <w:bookmarkEnd w:id="0"/>
    </w:p>
    <w:bookmarkEnd w:id="1"/>
    <w:p w14:paraId="54FBD667" w14:textId="77777777" w:rsidR="00B2112D" w:rsidRPr="003F33D3" w:rsidRDefault="00B2112D" w:rsidP="00795382">
      <w:pPr>
        <w:spacing w:after="0" w:line="480" w:lineRule="auto"/>
        <w:jc w:val="both"/>
        <w:rPr>
          <w:rFonts w:ascii="Times New Roman" w:eastAsia="Yu Mincho" w:hAnsi="Times New Roman" w:cs="Times New Roman"/>
          <w:b/>
          <w:color w:val="000000"/>
          <w:sz w:val="24"/>
        </w:rPr>
      </w:pPr>
    </w:p>
    <w:p w14:paraId="1A3CA211" w14:textId="61C3055C" w:rsidR="00B2112D" w:rsidRPr="00067890" w:rsidRDefault="00B2112D" w:rsidP="00795382">
      <w:pPr>
        <w:spacing w:after="0" w:line="480" w:lineRule="auto"/>
        <w:jc w:val="both"/>
        <w:rPr>
          <w:rFonts w:ascii="Times New Roman" w:eastAsia="Yu Mincho" w:hAnsi="Times New Roman" w:cs="Times New Roman"/>
          <w:b/>
          <w:color w:val="000000"/>
          <w:sz w:val="24"/>
          <w:lang w:val="en-US"/>
        </w:rPr>
      </w:pPr>
      <w:r w:rsidRPr="00067890">
        <w:rPr>
          <w:rFonts w:ascii="Times New Roman" w:eastAsia="Yu Mincho" w:hAnsi="Times New Roman" w:cs="Times New Roman"/>
          <w:b/>
          <w:color w:val="000000"/>
          <w:sz w:val="24"/>
          <w:lang w:val="en-US"/>
        </w:rPr>
        <w:t xml:space="preserve">Supplementary </w:t>
      </w:r>
      <w:r w:rsidR="00067890">
        <w:rPr>
          <w:rFonts w:ascii="Times New Roman" w:eastAsia="Yu Mincho" w:hAnsi="Times New Roman" w:cs="Times New Roman"/>
          <w:b/>
          <w:color w:val="000000"/>
          <w:sz w:val="24"/>
          <w:lang w:val="en-US"/>
        </w:rPr>
        <w:t>Material</w:t>
      </w:r>
      <w:r w:rsidR="00D30536">
        <w:rPr>
          <w:rFonts w:ascii="Times New Roman" w:eastAsia="Yu Mincho" w:hAnsi="Times New Roman" w:cs="Times New Roman"/>
          <w:b/>
          <w:color w:val="000000"/>
          <w:sz w:val="24"/>
          <w:lang w:val="en-US"/>
        </w:rPr>
        <w:t>s</w:t>
      </w:r>
      <w:r w:rsidR="00067890">
        <w:rPr>
          <w:rFonts w:ascii="Times New Roman" w:eastAsia="Yu Mincho" w:hAnsi="Times New Roman" w:cs="Times New Roman"/>
          <w:b/>
          <w:color w:val="000000"/>
          <w:sz w:val="24"/>
          <w:lang w:val="en-US"/>
        </w:rPr>
        <w:t xml:space="preserve"> and M</w:t>
      </w:r>
      <w:r w:rsidRPr="00067890">
        <w:rPr>
          <w:rFonts w:ascii="Times New Roman" w:eastAsia="Yu Mincho" w:hAnsi="Times New Roman" w:cs="Times New Roman"/>
          <w:b/>
          <w:color w:val="000000"/>
          <w:sz w:val="24"/>
          <w:lang w:val="en-US"/>
        </w:rPr>
        <w:t>ethods</w:t>
      </w:r>
    </w:p>
    <w:p w14:paraId="2DB75E06" w14:textId="77777777" w:rsidR="00F80993" w:rsidRPr="00067890" w:rsidRDefault="00F80993" w:rsidP="00795382">
      <w:pPr>
        <w:pStyle w:val="a"/>
        <w:snapToGrid w:val="0"/>
        <w:spacing w:line="480" w:lineRule="auto"/>
        <w:rPr>
          <w:rFonts w:ascii="Times New Roman" w:eastAsia="휴먼명조" w:hAnsi="Times New Roman" w:cs="Times New Roman"/>
          <w:color w:val="000000" w:themeColor="text1"/>
          <w:sz w:val="24"/>
          <w:szCs w:val="24"/>
        </w:rPr>
      </w:pPr>
    </w:p>
    <w:p w14:paraId="4A728509" w14:textId="77777777" w:rsidR="00EA601A" w:rsidRDefault="00B2112D" w:rsidP="00EA601A">
      <w:pPr>
        <w:spacing w:line="480" w:lineRule="auto"/>
        <w:rPr>
          <w:rFonts w:ascii="Times New Roman" w:hAnsi="Times New Roman" w:cs="Times New Roman"/>
          <w:b/>
          <w:bCs/>
          <w:color w:val="000000" w:themeColor="text1"/>
          <w:sz w:val="24"/>
          <w:szCs w:val="24"/>
          <w:lang w:eastAsia="ko-KR"/>
        </w:rPr>
      </w:pPr>
      <w:r w:rsidRPr="00067890">
        <w:rPr>
          <w:rFonts w:ascii="Times New Roman" w:hAnsi="Times New Roman" w:cs="Times New Roman"/>
          <w:b/>
          <w:bCs/>
          <w:color w:val="000000" w:themeColor="text1"/>
          <w:sz w:val="24"/>
          <w:szCs w:val="24"/>
        </w:rPr>
        <w:t>Flow cytometry</w:t>
      </w:r>
      <w:bookmarkStart w:id="2" w:name="_Hlk167896430"/>
    </w:p>
    <w:p w14:paraId="0D388B16" w14:textId="77777777" w:rsidR="0027642B" w:rsidRDefault="00EA601A" w:rsidP="007F5D3C">
      <w:pPr>
        <w:spacing w:line="480" w:lineRule="auto"/>
        <w:rPr>
          <w:rFonts w:ascii="Times New Roman" w:hAnsi="Times New Roman" w:cs="Times New Roman"/>
          <w:sz w:val="24"/>
          <w:szCs w:val="24"/>
        </w:rPr>
      </w:pPr>
      <w:r w:rsidRPr="00EA601A">
        <w:rPr>
          <w:rFonts w:ascii="Times New Roman" w:hAnsi="Times New Roman" w:cs="Times New Roman" w:hint="eastAsia"/>
          <w:color w:val="000000" w:themeColor="text1"/>
          <w:sz w:val="24"/>
          <w:szCs w:val="24"/>
          <w:lang w:eastAsia="ko-KR"/>
        </w:rPr>
        <w:t>F</w:t>
      </w:r>
      <w:r w:rsidRPr="00FA1A97">
        <w:rPr>
          <w:rFonts w:ascii="Times New Roman" w:hAnsi="Times New Roman" w:cs="Times New Roman"/>
          <w:sz w:val="24"/>
          <w:szCs w:val="24"/>
        </w:rPr>
        <w:t>or phenotyping of CAR-NK cells and expanded NK cells, anti-CD16-PE (</w:t>
      </w:r>
      <w:r w:rsidR="00AC44A4" w:rsidRPr="00FA1A97">
        <w:rPr>
          <w:rFonts w:ascii="Times New Roman" w:hAnsi="Times New Roman" w:cs="Times New Roman"/>
          <w:sz w:val="24"/>
          <w:szCs w:val="24"/>
        </w:rPr>
        <w:t>BD Biosciences</w:t>
      </w:r>
      <w:r w:rsidR="00AC44A4">
        <w:rPr>
          <w:rFonts w:ascii="Times New Roman" w:hAnsi="Times New Roman" w:cs="Times New Roman"/>
          <w:sz w:val="24"/>
          <w:szCs w:val="24"/>
        </w:rPr>
        <w:t>, USA</w:t>
      </w:r>
      <w:r w:rsidRPr="00FA1A97">
        <w:rPr>
          <w:rFonts w:ascii="Times New Roman" w:hAnsi="Times New Roman" w:cs="Times New Roman"/>
          <w:sz w:val="24"/>
          <w:szCs w:val="24"/>
        </w:rPr>
        <w:t>), anti-CD158b-PE (BD Biosciences), anti-CD57-PE (BD Biosciences), anti-CD69-PE (BD Biosciences), anti-LAG3-PE (BD Biosciences), anti-NKG2A-PE (R&amp;D systems</w:t>
      </w:r>
      <w:r w:rsidR="00AC44A4">
        <w:rPr>
          <w:rFonts w:ascii="Times New Roman" w:hAnsi="Times New Roman" w:cs="Times New Roman" w:hint="eastAsia"/>
          <w:sz w:val="24"/>
          <w:szCs w:val="24"/>
          <w:lang w:eastAsia="ko-KR"/>
        </w:rPr>
        <w:t>, USA</w:t>
      </w:r>
      <w:r w:rsidRPr="00FA1A97">
        <w:rPr>
          <w:rFonts w:ascii="Times New Roman" w:hAnsi="Times New Roman" w:cs="Times New Roman"/>
          <w:sz w:val="24"/>
          <w:szCs w:val="24"/>
        </w:rPr>
        <w:t xml:space="preserve">), anti-NKG2C-PE (R&amp;D systems), anti-NKG2D-PE (BD Biosciences) anti-NKp30-PE (BD </w:t>
      </w:r>
      <w:r w:rsidRPr="00FA1A97">
        <w:rPr>
          <w:rFonts w:ascii="Times New Roman" w:hAnsi="Times New Roman" w:cs="Times New Roman"/>
          <w:color w:val="000000" w:themeColor="text1"/>
          <w:sz w:val="24"/>
          <w:szCs w:val="24"/>
        </w:rPr>
        <w:t xml:space="preserve">Biosciences), anti-NKp44-PE (BD </w:t>
      </w:r>
      <w:r w:rsidRPr="00FA1A97">
        <w:rPr>
          <w:rFonts w:ascii="Times New Roman" w:hAnsi="Times New Roman" w:cs="Times New Roman"/>
          <w:sz w:val="24"/>
          <w:szCs w:val="24"/>
        </w:rPr>
        <w:t>Biosciences), anti-NKp46-PE (BD Biosciences), anti-NKp80-PE, anti-TIGIT-PE (BioLegend) antibodies were used.</w:t>
      </w:r>
      <w:r w:rsidR="00CA25F5">
        <w:rPr>
          <w:rFonts w:ascii="Times New Roman" w:hAnsi="Times New Roman" w:cs="Times New Roman" w:hint="eastAsia"/>
          <w:b/>
          <w:bCs/>
          <w:color w:val="000000" w:themeColor="text1"/>
          <w:sz w:val="24"/>
          <w:szCs w:val="24"/>
          <w:lang w:eastAsia="ko-KR"/>
        </w:rPr>
        <w:t xml:space="preserve"> </w:t>
      </w:r>
      <w:r w:rsidRPr="00FA1A97">
        <w:rPr>
          <w:rFonts w:ascii="Times New Roman" w:hAnsi="Times New Roman" w:cs="Times New Roman"/>
          <w:sz w:val="24"/>
          <w:szCs w:val="24"/>
        </w:rPr>
        <w:t>All antibody staining was performed on 1</w:t>
      </w:r>
      <w:r w:rsidR="00BE7E6A">
        <w:rPr>
          <w:rFonts w:ascii="Times New Roman" w:hAnsi="Times New Roman" w:cs="Times New Roman" w:hint="eastAsia"/>
          <w:sz w:val="24"/>
          <w:szCs w:val="24"/>
          <w:lang w:eastAsia="ko-KR"/>
        </w:rPr>
        <w:t xml:space="preserve"> </w:t>
      </w:r>
      <w:r w:rsidR="003204DD">
        <w:rPr>
          <w:rFonts w:ascii="Times New Roman" w:hAnsi="Times New Roman" w:cs="Times New Roman"/>
          <w:sz w:val="24"/>
          <w:szCs w:val="24"/>
        </w:rPr>
        <w:t>×</w:t>
      </w:r>
      <w:r w:rsidR="00BE7E6A">
        <w:rPr>
          <w:rFonts w:ascii="Times New Roman" w:hAnsi="Times New Roman" w:cs="Times New Roman" w:hint="eastAsia"/>
          <w:sz w:val="24"/>
          <w:szCs w:val="24"/>
          <w:lang w:eastAsia="ko-KR"/>
        </w:rPr>
        <w:t xml:space="preserve"> </w:t>
      </w:r>
      <w:r w:rsidRPr="00FA1A97">
        <w:rPr>
          <w:rFonts w:ascii="Times New Roman" w:hAnsi="Times New Roman" w:cs="Times New Roman"/>
          <w:sz w:val="24"/>
          <w:szCs w:val="24"/>
        </w:rPr>
        <w:t>10</w:t>
      </w:r>
      <w:r w:rsidRPr="00FA1A97">
        <w:rPr>
          <w:rFonts w:ascii="Times New Roman" w:hAnsi="Times New Roman" w:cs="Times New Roman"/>
          <w:sz w:val="24"/>
          <w:szCs w:val="24"/>
          <w:vertAlign w:val="superscript"/>
        </w:rPr>
        <w:t>5</w:t>
      </w:r>
      <w:r w:rsidRPr="00FA1A97">
        <w:rPr>
          <w:rFonts w:ascii="Times New Roman" w:hAnsi="Times New Roman" w:cs="Times New Roman"/>
          <w:sz w:val="24"/>
          <w:szCs w:val="24"/>
        </w:rPr>
        <w:t xml:space="preserve"> cells in 5 mL FACS tubes following the manufacturers' instructions. Appropriate isotype controls were used for each antibody. After antibody staining, samples were acquired on an Attune NxT flow cytometer (ThermoFisher Scientific</w:t>
      </w:r>
      <w:r>
        <w:rPr>
          <w:rFonts w:ascii="Times New Roman" w:hAnsi="Times New Roman" w:cs="Times New Roman"/>
          <w:sz w:val="24"/>
          <w:szCs w:val="24"/>
        </w:rPr>
        <w:t>, USA</w:t>
      </w:r>
      <w:r w:rsidRPr="00FA1A97">
        <w:rPr>
          <w:rFonts w:ascii="Times New Roman" w:hAnsi="Times New Roman" w:cs="Times New Roman"/>
          <w:sz w:val="24"/>
          <w:szCs w:val="24"/>
        </w:rPr>
        <w:t>) and data were analyzed using FlowJo V10.9.0 software (FlowJo, LLC</w:t>
      </w:r>
      <w:r>
        <w:rPr>
          <w:rFonts w:ascii="Times New Roman" w:hAnsi="Times New Roman" w:cs="Times New Roman"/>
          <w:sz w:val="24"/>
          <w:szCs w:val="24"/>
        </w:rPr>
        <w:t>, USA</w:t>
      </w:r>
      <w:r w:rsidRPr="00FA1A97">
        <w:rPr>
          <w:rFonts w:ascii="Times New Roman" w:hAnsi="Times New Roman" w:cs="Times New Roman"/>
          <w:sz w:val="24"/>
          <w:szCs w:val="24"/>
        </w:rPr>
        <w:t>) with a focus on gating live, single cells based on marker expression.</w:t>
      </w:r>
    </w:p>
    <w:p w14:paraId="4AF43B01" w14:textId="4C52529F" w:rsidR="007F5D3C" w:rsidRPr="005024DA" w:rsidRDefault="007F5D3C" w:rsidP="007F5D3C">
      <w:pPr>
        <w:spacing w:line="480" w:lineRule="auto"/>
        <w:rPr>
          <w:rFonts w:ascii="Times New Roman" w:hAnsi="Times New Roman" w:cs="Times New Roman"/>
          <w:sz w:val="24"/>
          <w:szCs w:val="24"/>
        </w:rPr>
      </w:pPr>
      <w:r w:rsidRPr="005024DA">
        <w:rPr>
          <w:rFonts w:ascii="Times New Roman" w:hAnsi="Times New Roman" w:cs="Times New Roman"/>
          <w:b/>
          <w:bCs/>
          <w:color w:val="000000" w:themeColor="text1"/>
          <w:sz w:val="24"/>
          <w:szCs w:val="24"/>
        </w:rPr>
        <w:t>Tumor dissociation</w:t>
      </w:r>
    </w:p>
    <w:p w14:paraId="77398832" w14:textId="77777777" w:rsidR="0027642B" w:rsidRPr="005024DA" w:rsidRDefault="007F5D3C" w:rsidP="0027642B">
      <w:pPr>
        <w:spacing w:line="480" w:lineRule="auto"/>
        <w:rPr>
          <w:rFonts w:ascii="Times New Roman" w:hAnsi="Times New Roman" w:cs="Times New Roman"/>
          <w:color w:val="000000" w:themeColor="text1"/>
          <w:sz w:val="24"/>
          <w:szCs w:val="24"/>
          <w:lang w:eastAsia="ko-KR"/>
        </w:rPr>
      </w:pPr>
      <w:r w:rsidRPr="005024DA">
        <w:rPr>
          <w:rFonts w:ascii="Times New Roman" w:hAnsi="Times New Roman" w:cs="Times New Roman"/>
          <w:color w:val="000000" w:themeColor="text1"/>
          <w:sz w:val="24"/>
          <w:szCs w:val="24"/>
        </w:rPr>
        <w:t>Tumor tissues were dissociated according to the manual using a Gentle MACS dissociator (Miltenyi Biotec, Germany) and a tumor dissociation kit (Miltenyi Biotec). Dissociated cells were prepared for flow cytometry, and antibodies were used to stain for CD45 (Biolegend) and CD56 (BD Biosciences). After antibody staining, samples were collected on an Attune NxT flow cytometer (ThermoFisher Scientific, USA) and data were analyzed using FlowJo V10.9.0 software (FlowJo, LLC, USA).</w:t>
      </w:r>
      <w:bookmarkEnd w:id="2"/>
    </w:p>
    <w:p w14:paraId="3E18B1B8" w14:textId="239E9782" w:rsidR="005024DA" w:rsidRPr="005024DA" w:rsidRDefault="005024DA" w:rsidP="0027642B">
      <w:pPr>
        <w:spacing w:line="480" w:lineRule="auto"/>
        <w:rPr>
          <w:rFonts w:ascii="Times New Roman" w:hAnsi="Times New Roman" w:cs="Times New Roman"/>
          <w:color w:val="000000" w:themeColor="text1"/>
          <w:sz w:val="24"/>
          <w:szCs w:val="24"/>
          <w:lang w:eastAsia="ko-KR"/>
        </w:rPr>
      </w:pPr>
      <w:r w:rsidRPr="005024DA">
        <w:rPr>
          <w:rStyle w:val="Strong"/>
          <w:rFonts w:ascii="Times New Roman" w:hAnsi="Times New Roman" w:cs="Times New Roman"/>
          <w:sz w:val="24"/>
          <w:szCs w:val="24"/>
        </w:rPr>
        <w:lastRenderedPageBreak/>
        <w:t>Immunofluorescence Staining</w:t>
      </w:r>
      <w:r w:rsidRPr="005024DA">
        <w:rPr>
          <w:rFonts w:ascii="Times New Roman" w:hAnsi="Times New Roman" w:cs="Times New Roman"/>
          <w:sz w:val="24"/>
          <w:szCs w:val="24"/>
        </w:rPr>
        <w:br/>
        <w:t>Slides were deparaffinized and subjected to antigen retrieval by heating in 10 mM sodium citrate buffer (pH 6.0) using a microwave at 95-100°C for 20 minutes, followed by cooling at room temperature for 30 minutes. Slides were then washed with PBS. Blocking was performed with 10% rabbit serum at room temperature, after which slides were stained with CD45-FITC (BioLegend) for 2 hours at room temperature. Slides were washed with PBS, mounted using VECTASHIELD® Antifade Mounting Medium with DAPI (Vector Laboratories, USA), and analyzed using a fluorescence microscope. Quantification of stained images was performed using ImageJ (National Institutes of Health, USA) software.</w:t>
      </w:r>
    </w:p>
    <w:p w14:paraId="2F87FB50" w14:textId="77777777" w:rsidR="0027642B" w:rsidRDefault="0027642B" w:rsidP="00795382">
      <w:pPr>
        <w:spacing w:after="0" w:line="480" w:lineRule="auto"/>
        <w:jc w:val="both"/>
        <w:rPr>
          <w:rFonts w:ascii="Times New Roman" w:eastAsiaTheme="minorEastAsia" w:hAnsi="Times New Roman" w:cs="Times New Roman"/>
          <w:b/>
          <w:color w:val="000000"/>
          <w:sz w:val="24"/>
          <w:lang w:val="en-US" w:eastAsia="ko-KR"/>
        </w:rPr>
      </w:pPr>
    </w:p>
    <w:p w14:paraId="2F99F167" w14:textId="77777777" w:rsidR="0027642B" w:rsidRDefault="0027642B" w:rsidP="00795382">
      <w:pPr>
        <w:spacing w:after="0" w:line="480" w:lineRule="auto"/>
        <w:jc w:val="both"/>
        <w:rPr>
          <w:rFonts w:ascii="Times New Roman" w:eastAsiaTheme="minorEastAsia" w:hAnsi="Times New Roman" w:cs="Times New Roman"/>
          <w:b/>
          <w:color w:val="000000"/>
          <w:sz w:val="24"/>
          <w:lang w:val="en-US" w:eastAsia="ko-KR"/>
        </w:rPr>
      </w:pPr>
    </w:p>
    <w:p w14:paraId="0FBAD923" w14:textId="77777777" w:rsidR="0027642B" w:rsidRDefault="0027642B" w:rsidP="00795382">
      <w:pPr>
        <w:spacing w:after="0" w:line="480" w:lineRule="auto"/>
        <w:jc w:val="both"/>
        <w:rPr>
          <w:rFonts w:ascii="Times New Roman" w:eastAsiaTheme="minorEastAsia" w:hAnsi="Times New Roman" w:cs="Times New Roman"/>
          <w:b/>
          <w:color w:val="000000"/>
          <w:sz w:val="24"/>
          <w:lang w:val="en-US" w:eastAsia="ko-KR"/>
        </w:rPr>
      </w:pPr>
    </w:p>
    <w:p w14:paraId="6B000ACE" w14:textId="77777777" w:rsidR="0027642B" w:rsidRDefault="0027642B" w:rsidP="00795382">
      <w:pPr>
        <w:spacing w:after="0" w:line="480" w:lineRule="auto"/>
        <w:jc w:val="both"/>
        <w:rPr>
          <w:rFonts w:ascii="Times New Roman" w:eastAsiaTheme="minorEastAsia" w:hAnsi="Times New Roman" w:cs="Times New Roman"/>
          <w:b/>
          <w:color w:val="000000"/>
          <w:sz w:val="24"/>
          <w:lang w:val="en-US" w:eastAsia="ko-KR"/>
        </w:rPr>
      </w:pPr>
    </w:p>
    <w:p w14:paraId="5025BCE9" w14:textId="77777777" w:rsidR="0027642B" w:rsidRDefault="0027642B" w:rsidP="00795382">
      <w:pPr>
        <w:spacing w:after="0" w:line="480" w:lineRule="auto"/>
        <w:jc w:val="both"/>
        <w:rPr>
          <w:rFonts w:ascii="Times New Roman" w:eastAsiaTheme="minorEastAsia" w:hAnsi="Times New Roman" w:cs="Times New Roman"/>
          <w:b/>
          <w:color w:val="000000"/>
          <w:sz w:val="24"/>
          <w:lang w:val="en-US" w:eastAsia="ko-KR"/>
        </w:rPr>
      </w:pPr>
    </w:p>
    <w:p w14:paraId="601EC0D8" w14:textId="77777777" w:rsidR="0027642B" w:rsidRDefault="0027642B" w:rsidP="00795382">
      <w:pPr>
        <w:spacing w:after="0" w:line="480" w:lineRule="auto"/>
        <w:jc w:val="both"/>
        <w:rPr>
          <w:rFonts w:ascii="Times New Roman" w:eastAsiaTheme="minorEastAsia" w:hAnsi="Times New Roman" w:cs="Times New Roman"/>
          <w:b/>
          <w:color w:val="000000"/>
          <w:sz w:val="24"/>
          <w:lang w:val="en-US" w:eastAsia="ko-KR"/>
        </w:rPr>
      </w:pPr>
    </w:p>
    <w:p w14:paraId="6333AE4E" w14:textId="77777777" w:rsidR="0027642B" w:rsidRDefault="0027642B" w:rsidP="00795382">
      <w:pPr>
        <w:spacing w:after="0" w:line="480" w:lineRule="auto"/>
        <w:jc w:val="both"/>
        <w:rPr>
          <w:rFonts w:ascii="Times New Roman" w:eastAsiaTheme="minorEastAsia" w:hAnsi="Times New Roman" w:cs="Times New Roman"/>
          <w:b/>
          <w:color w:val="000000"/>
          <w:sz w:val="24"/>
          <w:lang w:val="en-US" w:eastAsia="ko-KR"/>
        </w:rPr>
      </w:pPr>
    </w:p>
    <w:p w14:paraId="7C75CCFB" w14:textId="77777777" w:rsidR="0027642B" w:rsidRDefault="0027642B" w:rsidP="00795382">
      <w:pPr>
        <w:spacing w:after="0" w:line="480" w:lineRule="auto"/>
        <w:jc w:val="both"/>
        <w:rPr>
          <w:rFonts w:ascii="Times New Roman" w:eastAsiaTheme="minorEastAsia" w:hAnsi="Times New Roman" w:cs="Times New Roman"/>
          <w:b/>
          <w:color w:val="000000"/>
          <w:sz w:val="24"/>
          <w:lang w:val="en-US" w:eastAsia="ko-KR"/>
        </w:rPr>
      </w:pPr>
    </w:p>
    <w:p w14:paraId="1026EB23" w14:textId="77777777" w:rsidR="0027642B" w:rsidRDefault="0027642B" w:rsidP="00795382">
      <w:pPr>
        <w:spacing w:after="0" w:line="480" w:lineRule="auto"/>
        <w:jc w:val="both"/>
        <w:rPr>
          <w:rFonts w:ascii="Times New Roman" w:eastAsiaTheme="minorEastAsia" w:hAnsi="Times New Roman" w:cs="Times New Roman"/>
          <w:b/>
          <w:color w:val="000000"/>
          <w:sz w:val="24"/>
          <w:lang w:val="en-US" w:eastAsia="ko-KR"/>
        </w:rPr>
      </w:pPr>
    </w:p>
    <w:p w14:paraId="172DC005" w14:textId="77777777" w:rsidR="0027642B" w:rsidRDefault="0027642B" w:rsidP="00795382">
      <w:pPr>
        <w:spacing w:after="0" w:line="480" w:lineRule="auto"/>
        <w:jc w:val="both"/>
        <w:rPr>
          <w:rFonts w:ascii="Times New Roman" w:eastAsiaTheme="minorEastAsia" w:hAnsi="Times New Roman" w:cs="Times New Roman"/>
          <w:b/>
          <w:color w:val="000000"/>
          <w:sz w:val="24"/>
          <w:lang w:val="en-US" w:eastAsia="ko-KR"/>
        </w:rPr>
      </w:pPr>
    </w:p>
    <w:p w14:paraId="26FE56CE" w14:textId="77777777" w:rsidR="0027642B" w:rsidRDefault="0027642B" w:rsidP="00795382">
      <w:pPr>
        <w:spacing w:after="0" w:line="480" w:lineRule="auto"/>
        <w:jc w:val="both"/>
        <w:rPr>
          <w:rFonts w:ascii="Times New Roman" w:eastAsiaTheme="minorEastAsia" w:hAnsi="Times New Roman" w:cs="Times New Roman"/>
          <w:b/>
          <w:color w:val="000000"/>
          <w:sz w:val="24"/>
          <w:lang w:val="en-US" w:eastAsia="ko-KR"/>
        </w:rPr>
      </w:pPr>
    </w:p>
    <w:p w14:paraId="7B6FE79F" w14:textId="77777777" w:rsidR="0027642B" w:rsidRDefault="0027642B" w:rsidP="00795382">
      <w:pPr>
        <w:spacing w:after="0" w:line="480" w:lineRule="auto"/>
        <w:jc w:val="both"/>
        <w:rPr>
          <w:rFonts w:ascii="Times New Roman" w:eastAsiaTheme="minorEastAsia" w:hAnsi="Times New Roman" w:cs="Times New Roman"/>
          <w:b/>
          <w:color w:val="000000"/>
          <w:sz w:val="24"/>
          <w:lang w:val="en-US" w:eastAsia="ko-KR"/>
        </w:rPr>
      </w:pPr>
    </w:p>
    <w:p w14:paraId="66E78960" w14:textId="77777777" w:rsidR="0027642B" w:rsidRDefault="0027642B" w:rsidP="00795382">
      <w:pPr>
        <w:spacing w:after="0" w:line="480" w:lineRule="auto"/>
        <w:jc w:val="both"/>
        <w:rPr>
          <w:rFonts w:ascii="Times New Roman" w:eastAsiaTheme="minorEastAsia" w:hAnsi="Times New Roman" w:cs="Times New Roman"/>
          <w:b/>
          <w:color w:val="000000"/>
          <w:sz w:val="24"/>
          <w:lang w:val="en-US" w:eastAsia="ko-KR"/>
        </w:rPr>
      </w:pPr>
    </w:p>
    <w:p w14:paraId="563FACC1" w14:textId="77777777" w:rsidR="0027642B" w:rsidRDefault="0027642B" w:rsidP="00795382">
      <w:pPr>
        <w:spacing w:after="0" w:line="480" w:lineRule="auto"/>
        <w:jc w:val="both"/>
        <w:rPr>
          <w:rFonts w:ascii="Times New Roman" w:eastAsiaTheme="minorEastAsia" w:hAnsi="Times New Roman" w:cs="Times New Roman"/>
          <w:b/>
          <w:color w:val="000000"/>
          <w:sz w:val="24"/>
          <w:lang w:val="en-US" w:eastAsia="ko-KR"/>
        </w:rPr>
      </w:pPr>
    </w:p>
    <w:p w14:paraId="5456456B" w14:textId="77777777" w:rsidR="0027642B" w:rsidRDefault="0027642B" w:rsidP="00795382">
      <w:pPr>
        <w:spacing w:after="0" w:line="480" w:lineRule="auto"/>
        <w:jc w:val="both"/>
        <w:rPr>
          <w:rFonts w:ascii="Times New Roman" w:eastAsiaTheme="minorEastAsia" w:hAnsi="Times New Roman" w:cs="Times New Roman"/>
          <w:b/>
          <w:color w:val="000000"/>
          <w:sz w:val="24"/>
          <w:lang w:val="en-US" w:eastAsia="ko-KR"/>
        </w:rPr>
      </w:pPr>
    </w:p>
    <w:p w14:paraId="78DACD47" w14:textId="77777777" w:rsidR="0027642B" w:rsidRPr="002469A4" w:rsidRDefault="0027642B" w:rsidP="00795382">
      <w:pPr>
        <w:spacing w:after="0" w:line="480" w:lineRule="auto"/>
        <w:jc w:val="both"/>
        <w:rPr>
          <w:rFonts w:ascii="Times New Roman" w:eastAsiaTheme="minorEastAsia" w:hAnsi="Times New Roman" w:cs="Times New Roman"/>
          <w:b/>
          <w:color w:val="000000"/>
          <w:sz w:val="24"/>
          <w:lang w:val="en-US" w:eastAsia="ko-KR"/>
        </w:rPr>
      </w:pPr>
    </w:p>
    <w:p w14:paraId="4DCB15E4" w14:textId="1F5EF179" w:rsidR="00DD60C2" w:rsidRPr="00067890" w:rsidRDefault="00DD60C2" w:rsidP="00795382">
      <w:pPr>
        <w:spacing w:after="0" w:line="480" w:lineRule="auto"/>
        <w:jc w:val="both"/>
        <w:rPr>
          <w:rFonts w:ascii="Times New Roman" w:eastAsia="Yu Mincho" w:hAnsi="Times New Roman" w:cs="Times New Roman"/>
          <w:b/>
          <w:color w:val="000000"/>
          <w:sz w:val="24"/>
          <w:lang w:val="en-US"/>
        </w:rPr>
      </w:pPr>
      <w:r w:rsidRPr="00067890">
        <w:rPr>
          <w:rFonts w:ascii="Times New Roman" w:eastAsia="Yu Mincho" w:hAnsi="Times New Roman" w:cs="Times New Roman"/>
          <w:b/>
          <w:color w:val="000000"/>
          <w:sz w:val="24"/>
          <w:lang w:val="en-US"/>
        </w:rPr>
        <w:lastRenderedPageBreak/>
        <w:t>Supplementary Figures</w:t>
      </w:r>
    </w:p>
    <w:p w14:paraId="0313A718" w14:textId="77777777" w:rsidR="00DD60C2" w:rsidRPr="00067890" w:rsidRDefault="00DD60C2" w:rsidP="00795382">
      <w:pPr>
        <w:spacing w:after="0" w:line="480" w:lineRule="auto"/>
        <w:jc w:val="both"/>
        <w:rPr>
          <w:rFonts w:ascii="Times New Roman" w:eastAsia="Yu Mincho" w:hAnsi="Times New Roman" w:cs="Times New Roman"/>
          <w:b/>
          <w:color w:val="000000"/>
          <w:sz w:val="24"/>
          <w:lang w:val="en-US"/>
        </w:rPr>
      </w:pPr>
    </w:p>
    <w:p w14:paraId="26FD3244" w14:textId="16647C26" w:rsidR="00B2112D" w:rsidRPr="00067890" w:rsidRDefault="00DD60C2" w:rsidP="00795382">
      <w:pPr>
        <w:spacing w:after="0" w:line="480" w:lineRule="auto"/>
        <w:jc w:val="both"/>
        <w:rPr>
          <w:rFonts w:ascii="Times New Roman" w:eastAsia="Yu Mincho" w:hAnsi="Times New Roman" w:cs="Times New Roman"/>
          <w:b/>
          <w:color w:val="000000"/>
          <w:sz w:val="24"/>
          <w:lang w:val="en-US"/>
        </w:rPr>
      </w:pPr>
      <w:r w:rsidRPr="00067890">
        <w:rPr>
          <w:rFonts w:ascii="Times New Roman" w:eastAsia="Yu Mincho" w:hAnsi="Times New Roman" w:cs="Times New Roman"/>
          <w:b/>
          <w:color w:val="000000"/>
          <w:sz w:val="24"/>
          <w:lang w:val="en-US"/>
        </w:rPr>
        <w:t>Fig</w:t>
      </w:r>
      <w:r w:rsidR="00B37972">
        <w:rPr>
          <w:rFonts w:ascii="Times New Roman" w:eastAsiaTheme="minorEastAsia" w:hAnsi="Times New Roman" w:cs="Times New Roman" w:hint="eastAsia"/>
          <w:b/>
          <w:color w:val="000000"/>
          <w:sz w:val="24"/>
          <w:lang w:val="en-US" w:eastAsia="ko-KR"/>
        </w:rPr>
        <w:t>.</w:t>
      </w:r>
      <w:r w:rsidRPr="00067890">
        <w:rPr>
          <w:rFonts w:ascii="Times New Roman" w:eastAsia="Yu Mincho" w:hAnsi="Times New Roman" w:cs="Times New Roman"/>
          <w:b/>
          <w:color w:val="000000"/>
          <w:sz w:val="24"/>
          <w:lang w:val="en-US"/>
        </w:rPr>
        <w:t xml:space="preserve"> S1</w:t>
      </w:r>
    </w:p>
    <w:p w14:paraId="0ED391EB" w14:textId="102B6B78" w:rsidR="00B2112D" w:rsidRDefault="00CA25F5" w:rsidP="00CA25F5">
      <w:pPr>
        <w:spacing w:after="0" w:line="480" w:lineRule="auto"/>
        <w:jc w:val="center"/>
        <w:rPr>
          <w:rFonts w:ascii="Times New Roman" w:eastAsiaTheme="minorEastAsia" w:hAnsi="Times New Roman" w:cs="Times New Roman"/>
          <w:b/>
          <w:color w:val="000000"/>
          <w:sz w:val="24"/>
          <w:lang w:val="en-US" w:eastAsia="ko-KR"/>
        </w:rPr>
      </w:pPr>
      <w:r w:rsidRPr="00CA25F5">
        <w:rPr>
          <w:rFonts w:ascii="Times New Roman" w:eastAsia="Yu Mincho" w:hAnsi="Times New Roman" w:cs="Times New Roman"/>
          <w:b/>
          <w:noProof/>
          <w:color w:val="000000"/>
          <w:sz w:val="24"/>
          <w:lang w:val="en-IN" w:eastAsia="en-IN"/>
        </w:rPr>
        <w:drawing>
          <wp:inline distT="0" distB="0" distL="0" distR="0" wp14:anchorId="6CC69064" wp14:editId="25335A94">
            <wp:extent cx="5257800" cy="4763940"/>
            <wp:effectExtent l="0" t="0" r="0" b="0"/>
            <wp:docPr id="3" name="그림 2">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874153B-1495-2F9E-446B-0DB71EEE23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874153B-1495-2F9E-446B-0DB71EEE23D9}"/>
                        </a:ext>
                      </a:extLst>
                    </pic:cNvPr>
                    <pic:cNvPicPr>
                      <a:picLocks noChangeAspect="1"/>
                    </pic:cNvPicPr>
                  </pic:nvPicPr>
                  <pic:blipFill>
                    <a:blip r:embed="rId8"/>
                    <a:stretch>
                      <a:fillRect/>
                    </a:stretch>
                  </pic:blipFill>
                  <pic:spPr>
                    <a:xfrm>
                      <a:off x="0" y="0"/>
                      <a:ext cx="5260457" cy="4766347"/>
                    </a:xfrm>
                    <a:prstGeom prst="rect">
                      <a:avLst/>
                    </a:prstGeom>
                  </pic:spPr>
                </pic:pic>
              </a:graphicData>
            </a:graphic>
          </wp:inline>
        </w:drawing>
      </w:r>
    </w:p>
    <w:p w14:paraId="419EA872" w14:textId="77777777" w:rsidR="00CA25F5" w:rsidRPr="00CA25F5" w:rsidRDefault="00CA25F5" w:rsidP="00CA25F5">
      <w:pPr>
        <w:spacing w:after="0" w:line="480" w:lineRule="auto"/>
        <w:jc w:val="center"/>
        <w:rPr>
          <w:rFonts w:ascii="Times New Roman" w:eastAsiaTheme="minorEastAsia" w:hAnsi="Times New Roman" w:cs="Times New Roman"/>
          <w:b/>
          <w:color w:val="000000"/>
          <w:sz w:val="24"/>
          <w:lang w:val="en-US" w:eastAsia="ko-KR"/>
        </w:rPr>
      </w:pPr>
    </w:p>
    <w:p w14:paraId="197292B2" w14:textId="7BFDFC0A" w:rsidR="00CA25F5" w:rsidRDefault="00CA25F5" w:rsidP="00CA25F5">
      <w:pPr>
        <w:spacing w:line="480" w:lineRule="auto"/>
        <w:jc w:val="both"/>
        <w:rPr>
          <w:rFonts w:ascii="Times New Roman" w:eastAsiaTheme="minorEastAsia" w:hAnsi="Times New Roman" w:cs="Times New Roman"/>
          <w:b/>
          <w:bCs/>
          <w:sz w:val="24"/>
          <w:szCs w:val="24"/>
          <w:lang w:val="en-US" w:eastAsia="ko-KR"/>
        </w:rPr>
      </w:pPr>
      <w:r w:rsidRPr="00CA25F5">
        <w:rPr>
          <w:rFonts w:ascii="Times New Roman" w:eastAsia="Calibri" w:hAnsi="Times New Roman" w:cs="Times New Roman"/>
          <w:b/>
          <w:bCs/>
          <w:sz w:val="24"/>
          <w:szCs w:val="24"/>
          <w:lang w:val="en-US"/>
        </w:rPr>
        <w:t>Supplementary Fig</w:t>
      </w:r>
      <w:r w:rsidR="00B37972">
        <w:rPr>
          <w:rFonts w:ascii="Times New Roman" w:eastAsiaTheme="minorEastAsia" w:hAnsi="Times New Roman" w:cs="Times New Roman" w:hint="eastAsia"/>
          <w:b/>
          <w:bCs/>
          <w:sz w:val="24"/>
          <w:szCs w:val="24"/>
          <w:lang w:val="en-US" w:eastAsia="ko-KR"/>
        </w:rPr>
        <w:t>.</w:t>
      </w:r>
      <w:r w:rsidRPr="00CA25F5">
        <w:rPr>
          <w:rFonts w:ascii="Times New Roman" w:eastAsia="Calibri" w:hAnsi="Times New Roman" w:cs="Times New Roman"/>
          <w:b/>
          <w:bCs/>
          <w:sz w:val="24"/>
          <w:szCs w:val="24"/>
          <w:lang w:val="en-US"/>
        </w:rPr>
        <w:t xml:space="preserve"> </w:t>
      </w:r>
      <w:r>
        <w:rPr>
          <w:rFonts w:ascii="Times New Roman" w:eastAsiaTheme="minorEastAsia" w:hAnsi="Times New Roman" w:cs="Times New Roman" w:hint="eastAsia"/>
          <w:b/>
          <w:bCs/>
          <w:sz w:val="24"/>
          <w:szCs w:val="24"/>
          <w:lang w:val="en-US" w:eastAsia="ko-KR"/>
        </w:rPr>
        <w:t>S</w:t>
      </w:r>
      <w:r w:rsidRPr="00CA25F5">
        <w:rPr>
          <w:rFonts w:ascii="Times New Roman" w:eastAsia="Calibri" w:hAnsi="Times New Roman" w:cs="Times New Roman"/>
          <w:b/>
          <w:bCs/>
          <w:sz w:val="24"/>
          <w:szCs w:val="24"/>
          <w:lang w:val="en-US"/>
        </w:rPr>
        <w:t>1. Population of cord blood-derived NK cells after CAR transduction</w:t>
      </w:r>
    </w:p>
    <w:p w14:paraId="108432B4" w14:textId="59F101F6" w:rsidR="00CA25F5" w:rsidRPr="00CA25F5" w:rsidRDefault="00CA25F5" w:rsidP="00CA25F5">
      <w:pPr>
        <w:spacing w:line="480" w:lineRule="auto"/>
        <w:jc w:val="both"/>
        <w:rPr>
          <w:rFonts w:ascii="Times New Roman" w:eastAsia="Calibri" w:hAnsi="Times New Roman" w:cs="Times New Roman"/>
          <w:sz w:val="24"/>
          <w:szCs w:val="24"/>
          <w:lang w:val="en-US"/>
        </w:rPr>
      </w:pPr>
      <w:r w:rsidRPr="00CA25F5">
        <w:rPr>
          <w:rFonts w:ascii="Times New Roman" w:eastAsia="Calibri" w:hAnsi="Times New Roman" w:cs="Times New Roman"/>
          <w:sz w:val="24"/>
          <w:szCs w:val="24"/>
          <w:lang w:val="en-US"/>
        </w:rPr>
        <w:t xml:space="preserve">FACS analysis was performed at 7 days intervals to determine the percentage of NK cells after transduction. </w:t>
      </w:r>
      <w:r w:rsidRPr="00CA25F5">
        <w:rPr>
          <w:rFonts w:ascii="Times New Roman" w:eastAsia="Calibri" w:hAnsi="Times New Roman" w:cs="Times New Roman"/>
          <w:b/>
          <w:bCs/>
          <w:sz w:val="24"/>
          <w:szCs w:val="24"/>
          <w:lang w:val="en-US"/>
        </w:rPr>
        <w:t>(A)</w:t>
      </w:r>
      <w:r w:rsidRPr="00CA25F5">
        <w:rPr>
          <w:rFonts w:ascii="Times New Roman" w:eastAsia="Calibri" w:hAnsi="Times New Roman" w:cs="Times New Roman"/>
          <w:sz w:val="24"/>
          <w:szCs w:val="24"/>
          <w:lang w:val="en-US"/>
        </w:rPr>
        <w:t xml:space="preserve"> Proportion of cord blood mononuclear cells (CBMCs) cultured for 7 days. </w:t>
      </w:r>
      <w:r w:rsidRPr="00CA25F5">
        <w:rPr>
          <w:rFonts w:ascii="Times New Roman" w:eastAsia="Calibri" w:hAnsi="Times New Roman" w:cs="Times New Roman"/>
          <w:b/>
          <w:bCs/>
          <w:sz w:val="24"/>
          <w:szCs w:val="24"/>
          <w:lang w:val="en-US"/>
        </w:rPr>
        <w:t xml:space="preserve">(B) </w:t>
      </w:r>
      <w:r w:rsidRPr="00CA25F5">
        <w:rPr>
          <w:rFonts w:ascii="Times New Roman" w:eastAsia="Calibri" w:hAnsi="Times New Roman" w:cs="Times New Roman"/>
          <w:sz w:val="24"/>
          <w:szCs w:val="24"/>
          <w:lang w:val="en-US"/>
        </w:rPr>
        <w:t>Proportion of NK cells identified at 7 days intervals after CAR transduction.</w:t>
      </w:r>
    </w:p>
    <w:p w14:paraId="0DEE0015" w14:textId="250097AC" w:rsidR="00CA25F5" w:rsidRPr="00CA25F5" w:rsidRDefault="00CA25F5" w:rsidP="00795382">
      <w:pPr>
        <w:spacing w:line="480" w:lineRule="auto"/>
        <w:jc w:val="both"/>
        <w:rPr>
          <w:rFonts w:ascii="Times New Roman" w:eastAsiaTheme="minorEastAsia" w:hAnsi="Times New Roman" w:cs="Times New Roman"/>
          <w:sz w:val="24"/>
          <w:szCs w:val="24"/>
          <w:lang w:val="en-US" w:eastAsia="ko-KR"/>
        </w:rPr>
      </w:pPr>
    </w:p>
    <w:p w14:paraId="2571DCFF" w14:textId="0118B7FF" w:rsidR="00CA25F5" w:rsidRDefault="00DD60C2" w:rsidP="00795382">
      <w:pPr>
        <w:spacing w:after="0" w:line="480" w:lineRule="auto"/>
        <w:jc w:val="both"/>
        <w:rPr>
          <w:rFonts w:ascii="Times New Roman" w:eastAsiaTheme="minorEastAsia" w:hAnsi="Times New Roman" w:cs="Times New Roman"/>
          <w:b/>
          <w:color w:val="000000"/>
          <w:sz w:val="24"/>
          <w:lang w:val="en-US" w:eastAsia="ko-KR"/>
        </w:rPr>
      </w:pPr>
      <w:r w:rsidRPr="00067890">
        <w:rPr>
          <w:rFonts w:ascii="Times New Roman" w:eastAsia="Yu Mincho" w:hAnsi="Times New Roman" w:cs="Times New Roman"/>
          <w:b/>
          <w:color w:val="000000"/>
          <w:sz w:val="24"/>
          <w:lang w:val="en-US"/>
        </w:rPr>
        <w:t>Fig</w:t>
      </w:r>
      <w:r w:rsidR="00B37972">
        <w:rPr>
          <w:rFonts w:ascii="Times New Roman" w:eastAsiaTheme="minorEastAsia" w:hAnsi="Times New Roman" w:cs="Times New Roman" w:hint="eastAsia"/>
          <w:b/>
          <w:color w:val="000000"/>
          <w:sz w:val="24"/>
          <w:lang w:val="en-US" w:eastAsia="ko-KR"/>
        </w:rPr>
        <w:t>.</w:t>
      </w:r>
      <w:r w:rsidR="00CA25F5">
        <w:rPr>
          <w:rFonts w:ascii="Times New Roman" w:eastAsiaTheme="minorEastAsia" w:hAnsi="Times New Roman" w:cs="Times New Roman" w:hint="eastAsia"/>
          <w:b/>
          <w:color w:val="000000"/>
          <w:sz w:val="24"/>
          <w:lang w:val="en-US" w:eastAsia="ko-KR"/>
        </w:rPr>
        <w:t xml:space="preserve"> </w:t>
      </w:r>
      <w:r w:rsidRPr="00067890">
        <w:rPr>
          <w:rFonts w:ascii="Times New Roman" w:eastAsia="Yu Mincho" w:hAnsi="Times New Roman" w:cs="Times New Roman"/>
          <w:b/>
          <w:color w:val="000000"/>
          <w:sz w:val="24"/>
          <w:lang w:val="en-US"/>
        </w:rPr>
        <w:t>S2</w:t>
      </w:r>
    </w:p>
    <w:p w14:paraId="16932853" w14:textId="77777777" w:rsidR="00CA25F5" w:rsidRDefault="00CA25F5" w:rsidP="00795382">
      <w:pPr>
        <w:spacing w:after="0" w:line="480" w:lineRule="auto"/>
        <w:jc w:val="both"/>
        <w:rPr>
          <w:rFonts w:ascii="Times New Roman" w:eastAsiaTheme="minorEastAsia" w:hAnsi="Times New Roman" w:cs="Times New Roman"/>
          <w:b/>
          <w:color w:val="000000"/>
          <w:sz w:val="24"/>
          <w:lang w:val="en-US" w:eastAsia="ko-KR"/>
        </w:rPr>
      </w:pPr>
    </w:p>
    <w:p w14:paraId="35F568FD" w14:textId="4A89767B" w:rsidR="00CA25F5" w:rsidRDefault="00CA25F5" w:rsidP="00795382">
      <w:pPr>
        <w:spacing w:after="0" w:line="480" w:lineRule="auto"/>
        <w:jc w:val="both"/>
        <w:rPr>
          <w:rFonts w:ascii="Times New Roman" w:eastAsiaTheme="minorEastAsia" w:hAnsi="Times New Roman" w:cs="Times New Roman"/>
          <w:b/>
          <w:color w:val="000000"/>
          <w:sz w:val="24"/>
          <w:lang w:val="en-US" w:eastAsia="ko-KR"/>
        </w:rPr>
      </w:pPr>
      <w:r>
        <w:rPr>
          <w:rFonts w:ascii="Times New Roman" w:eastAsia="Calibri" w:hAnsi="Times New Roman" w:cs="Times New Roman"/>
          <w:b/>
          <w:noProof/>
          <w:sz w:val="24"/>
          <w:szCs w:val="24"/>
          <w:lang w:val="en-IN" w:eastAsia="en-IN"/>
        </w:rPr>
        <w:drawing>
          <wp:inline distT="0" distB="0" distL="0" distR="0" wp14:anchorId="3E58C0D7" wp14:editId="1D7F21D4">
            <wp:extent cx="5731510" cy="2301279"/>
            <wp:effectExtent l="0" t="0" r="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2301279"/>
                    </a:xfrm>
                    <a:prstGeom prst="rect">
                      <a:avLst/>
                    </a:prstGeom>
                    <a:noFill/>
                  </pic:spPr>
                </pic:pic>
              </a:graphicData>
            </a:graphic>
          </wp:inline>
        </w:drawing>
      </w:r>
    </w:p>
    <w:p w14:paraId="390279DD" w14:textId="7ED2B0F8" w:rsidR="00CA25F5" w:rsidRPr="00CA25F5" w:rsidRDefault="00CA25F5" w:rsidP="00CA25F5">
      <w:pPr>
        <w:spacing w:line="480" w:lineRule="auto"/>
        <w:jc w:val="both"/>
        <w:rPr>
          <w:rFonts w:ascii="Times New Roman" w:eastAsia="Calibri" w:hAnsi="Times New Roman" w:cs="Times New Roman"/>
          <w:b/>
          <w:bCs/>
          <w:sz w:val="24"/>
          <w:szCs w:val="24"/>
          <w:lang w:val="en-US"/>
        </w:rPr>
      </w:pPr>
      <w:bookmarkStart w:id="3" w:name="OLE_LINK1"/>
      <w:r w:rsidRPr="00CA25F5">
        <w:rPr>
          <w:rFonts w:ascii="Times New Roman" w:eastAsia="Calibri" w:hAnsi="Times New Roman" w:cs="Times New Roman"/>
          <w:b/>
          <w:bCs/>
          <w:sz w:val="24"/>
          <w:szCs w:val="24"/>
          <w:lang w:val="en-US"/>
        </w:rPr>
        <w:t>Supplementary Fig</w:t>
      </w:r>
      <w:r w:rsidR="00B37972">
        <w:rPr>
          <w:rFonts w:ascii="Times New Roman" w:eastAsiaTheme="minorEastAsia" w:hAnsi="Times New Roman" w:cs="Times New Roman" w:hint="eastAsia"/>
          <w:b/>
          <w:bCs/>
          <w:sz w:val="24"/>
          <w:szCs w:val="24"/>
          <w:lang w:val="en-US" w:eastAsia="ko-KR"/>
        </w:rPr>
        <w:t>.</w:t>
      </w:r>
      <w:r w:rsidRPr="00CA25F5">
        <w:rPr>
          <w:rFonts w:ascii="Times New Roman" w:eastAsia="Calibri" w:hAnsi="Times New Roman" w:cs="Times New Roman"/>
          <w:b/>
          <w:bCs/>
          <w:sz w:val="24"/>
          <w:szCs w:val="24"/>
          <w:lang w:val="en-US"/>
        </w:rPr>
        <w:t xml:space="preserve"> </w:t>
      </w:r>
      <w:r w:rsidR="00CE7798">
        <w:rPr>
          <w:rFonts w:ascii="Times New Roman" w:eastAsiaTheme="minorEastAsia" w:hAnsi="Times New Roman" w:cs="Times New Roman" w:hint="eastAsia"/>
          <w:b/>
          <w:bCs/>
          <w:sz w:val="24"/>
          <w:szCs w:val="24"/>
          <w:lang w:val="en-US" w:eastAsia="ko-KR"/>
        </w:rPr>
        <w:t>S</w:t>
      </w:r>
      <w:r w:rsidRPr="00CA25F5">
        <w:rPr>
          <w:rFonts w:ascii="Times New Roman" w:eastAsia="Calibri" w:hAnsi="Times New Roman" w:cs="Times New Roman"/>
          <w:b/>
          <w:bCs/>
          <w:sz w:val="24"/>
          <w:szCs w:val="24"/>
          <w:lang w:val="en-US"/>
        </w:rPr>
        <w:t>2. Cytolytic function of aCD19 CAR-NK against B-ALL (CD19</w:t>
      </w:r>
      <w:r w:rsidRPr="00CA25F5">
        <w:rPr>
          <w:rFonts w:ascii="Times New Roman" w:eastAsia="Calibri" w:hAnsi="Times New Roman" w:cs="Times New Roman"/>
          <w:b/>
          <w:bCs/>
          <w:sz w:val="24"/>
          <w:szCs w:val="24"/>
          <w:vertAlign w:val="superscript"/>
          <w:lang w:val="en-US"/>
        </w:rPr>
        <w:t>+</w:t>
      </w:r>
      <w:r w:rsidRPr="00CA25F5">
        <w:rPr>
          <w:rFonts w:ascii="Times New Roman" w:eastAsia="Calibri" w:hAnsi="Times New Roman" w:cs="Times New Roman"/>
          <w:b/>
          <w:bCs/>
          <w:sz w:val="24"/>
          <w:szCs w:val="24"/>
          <w:lang w:val="en-US"/>
        </w:rPr>
        <w:t>) cell lines</w:t>
      </w:r>
    </w:p>
    <w:p w14:paraId="2F09F358" w14:textId="38B3D487" w:rsidR="00CA25F5" w:rsidRPr="00CA25F5" w:rsidRDefault="00CA25F5" w:rsidP="00CA25F5">
      <w:pPr>
        <w:spacing w:after="0" w:line="480" w:lineRule="auto"/>
        <w:jc w:val="both"/>
        <w:rPr>
          <w:rFonts w:ascii="Times New Roman" w:eastAsia="Calibri" w:hAnsi="Times New Roman" w:cs="Times New Roman"/>
          <w:sz w:val="24"/>
          <w:szCs w:val="24"/>
          <w:lang w:val="en-US"/>
        </w:rPr>
      </w:pPr>
      <w:r w:rsidRPr="00CA25F5">
        <w:rPr>
          <w:rFonts w:ascii="Times New Roman" w:eastAsia="Calibri" w:hAnsi="Times New Roman" w:cs="Times New Roman"/>
          <w:sz w:val="24"/>
          <w:szCs w:val="24"/>
          <w:lang w:val="en-US"/>
        </w:rPr>
        <w:t>To confirm the cytotoxicity of aCD19 CAR-NK cells, various CD19</w:t>
      </w:r>
      <w:r w:rsidRPr="00CA25F5">
        <w:rPr>
          <w:rFonts w:ascii="Times New Roman" w:eastAsia="Calibri" w:hAnsi="Times New Roman" w:cs="Times New Roman"/>
          <w:sz w:val="24"/>
          <w:szCs w:val="24"/>
          <w:vertAlign w:val="superscript"/>
          <w:lang w:val="en-US"/>
        </w:rPr>
        <w:t>+</w:t>
      </w:r>
      <w:r w:rsidRPr="00CA25F5">
        <w:rPr>
          <w:rFonts w:ascii="Times New Roman" w:eastAsia="Calibri" w:hAnsi="Times New Roman" w:cs="Times New Roman"/>
          <w:sz w:val="24"/>
          <w:szCs w:val="24"/>
          <w:lang w:val="en-US"/>
        </w:rPr>
        <w:t xml:space="preserve"> cell lines (Raji, Nalm-6, RS4;11) were targeted. As a control, expanded NK cultured for 14 days was used. Cells were co-cultured for 4 hours. Quantitative assessment of killed cells was performed in the CFSE</w:t>
      </w:r>
      <w:r w:rsidRPr="00CA25F5">
        <w:rPr>
          <w:rFonts w:ascii="Times New Roman" w:eastAsia="Calibri" w:hAnsi="Times New Roman" w:cs="Times New Roman"/>
          <w:sz w:val="24"/>
          <w:szCs w:val="24"/>
          <w:vertAlign w:val="superscript"/>
          <w:lang w:val="en-US"/>
        </w:rPr>
        <w:t>+</w:t>
      </w:r>
      <w:r w:rsidRPr="00CA25F5">
        <w:rPr>
          <w:rFonts w:ascii="Times New Roman" w:eastAsia="Calibri" w:hAnsi="Times New Roman" w:cs="Times New Roman"/>
          <w:sz w:val="24"/>
          <w:szCs w:val="24"/>
          <w:lang w:val="en-US"/>
        </w:rPr>
        <w:t>FVD</w:t>
      </w:r>
      <w:r w:rsidRPr="00CA25F5">
        <w:rPr>
          <w:rFonts w:ascii="Times New Roman" w:eastAsia="Calibri" w:hAnsi="Times New Roman" w:cs="Times New Roman"/>
          <w:sz w:val="24"/>
          <w:szCs w:val="24"/>
          <w:vertAlign w:val="superscript"/>
          <w:lang w:val="en-US"/>
        </w:rPr>
        <w:t>+</w:t>
      </w:r>
      <w:r w:rsidRPr="00CA25F5">
        <w:rPr>
          <w:rFonts w:ascii="Times New Roman" w:eastAsia="Calibri" w:hAnsi="Times New Roman" w:cs="Times New Roman"/>
          <w:sz w:val="24"/>
          <w:szCs w:val="24"/>
          <w:lang w:val="en-US"/>
        </w:rPr>
        <w:t xml:space="preserve"> region. </w:t>
      </w:r>
      <w:r w:rsidRPr="000C70D6">
        <w:rPr>
          <w:rFonts w:ascii="Times New Roman" w:eastAsia="Calibri" w:hAnsi="Times New Roman" w:cs="Times New Roman"/>
          <w:b/>
          <w:bCs/>
          <w:sz w:val="24"/>
          <w:szCs w:val="24"/>
          <w:lang w:val="en-US"/>
        </w:rPr>
        <w:t>(A)</w:t>
      </w:r>
      <w:r w:rsidRPr="00CA25F5">
        <w:rPr>
          <w:rFonts w:ascii="Times New Roman" w:eastAsia="Calibri" w:hAnsi="Times New Roman" w:cs="Times New Roman"/>
          <w:sz w:val="24"/>
          <w:szCs w:val="24"/>
          <w:lang w:val="en-US"/>
        </w:rPr>
        <w:t xml:space="preserve"> Cytotoxicity assay for Raji </w:t>
      </w:r>
      <w:r w:rsidRPr="000C70D6">
        <w:rPr>
          <w:rFonts w:ascii="Times New Roman" w:eastAsia="Calibri" w:hAnsi="Times New Roman" w:cs="Times New Roman"/>
          <w:b/>
          <w:bCs/>
          <w:sz w:val="24"/>
          <w:szCs w:val="24"/>
          <w:lang w:val="en-US"/>
        </w:rPr>
        <w:t>(B)</w:t>
      </w:r>
      <w:r w:rsidRPr="00CA25F5">
        <w:rPr>
          <w:rFonts w:ascii="Times New Roman" w:eastAsia="Calibri" w:hAnsi="Times New Roman" w:cs="Times New Roman"/>
          <w:sz w:val="24"/>
          <w:szCs w:val="24"/>
          <w:lang w:val="en-US"/>
        </w:rPr>
        <w:t xml:space="preserve"> Cytotoxicity assay for Nalm-6 </w:t>
      </w:r>
      <w:r w:rsidRPr="000C70D6">
        <w:rPr>
          <w:rFonts w:ascii="Times New Roman" w:eastAsia="Calibri" w:hAnsi="Times New Roman" w:cs="Times New Roman"/>
          <w:b/>
          <w:bCs/>
          <w:sz w:val="24"/>
          <w:szCs w:val="24"/>
          <w:lang w:val="en-US"/>
        </w:rPr>
        <w:t>(C)</w:t>
      </w:r>
      <w:r w:rsidRPr="00CA25F5">
        <w:rPr>
          <w:rFonts w:ascii="Times New Roman" w:eastAsia="Calibri" w:hAnsi="Times New Roman" w:cs="Times New Roman"/>
          <w:sz w:val="24"/>
          <w:szCs w:val="24"/>
          <w:lang w:val="en-US"/>
        </w:rPr>
        <w:t xml:space="preserve"> Cytotoxicity assay for RS4;11. Data are presented as mean ± SD of three independent experiments (</w:t>
      </w:r>
      <w:r w:rsidRPr="000C70D6">
        <w:rPr>
          <w:rFonts w:ascii="Times New Roman" w:eastAsia="Calibri" w:hAnsi="Times New Roman" w:cs="Times New Roman"/>
          <w:b/>
          <w:bCs/>
          <w:sz w:val="24"/>
          <w:szCs w:val="24"/>
          <w:lang w:val="en-US"/>
        </w:rPr>
        <w:t>A, B, C</w:t>
      </w:r>
      <w:r w:rsidRPr="00CA25F5">
        <w:rPr>
          <w:rFonts w:ascii="Times New Roman" w:eastAsia="Calibri" w:hAnsi="Times New Roman" w:cs="Times New Roman"/>
          <w:sz w:val="24"/>
          <w:szCs w:val="24"/>
          <w:lang w:val="en-US"/>
        </w:rPr>
        <w:t xml:space="preserve">). * </w:t>
      </w:r>
      <w:r w:rsidR="00AC44A4" w:rsidRPr="00AC44A4">
        <w:rPr>
          <w:rFonts w:ascii="Times New Roman" w:eastAsiaTheme="minorEastAsia" w:hAnsi="Times New Roman" w:cs="Times New Roman" w:hint="eastAsia"/>
          <w:i/>
          <w:iCs/>
          <w:sz w:val="24"/>
          <w:szCs w:val="24"/>
          <w:lang w:val="en-US" w:eastAsia="ko-KR"/>
        </w:rPr>
        <w:t>P</w:t>
      </w:r>
      <w:r w:rsidRPr="00CA25F5">
        <w:rPr>
          <w:rFonts w:ascii="Times New Roman" w:eastAsia="Calibri" w:hAnsi="Times New Roman" w:cs="Times New Roman"/>
          <w:sz w:val="24"/>
          <w:szCs w:val="24"/>
          <w:lang w:val="en-US"/>
        </w:rPr>
        <w:t xml:space="preserve">&lt;0.05; ** </w:t>
      </w:r>
      <w:r w:rsidR="00AC44A4" w:rsidRPr="00AC44A4">
        <w:rPr>
          <w:rFonts w:ascii="Times New Roman" w:eastAsiaTheme="minorEastAsia" w:hAnsi="Times New Roman" w:cs="Times New Roman" w:hint="eastAsia"/>
          <w:i/>
          <w:iCs/>
          <w:sz w:val="24"/>
          <w:szCs w:val="24"/>
          <w:lang w:val="en-US" w:eastAsia="ko-KR"/>
        </w:rPr>
        <w:t>P</w:t>
      </w:r>
      <w:r w:rsidRPr="00CA25F5">
        <w:rPr>
          <w:rFonts w:ascii="Times New Roman" w:eastAsia="Calibri" w:hAnsi="Times New Roman" w:cs="Times New Roman"/>
          <w:sz w:val="24"/>
          <w:szCs w:val="24"/>
          <w:lang w:val="en-US"/>
        </w:rPr>
        <w:t xml:space="preserve">&lt;0.01; *** </w:t>
      </w:r>
      <w:r w:rsidR="00AC44A4" w:rsidRPr="00AC44A4">
        <w:rPr>
          <w:rFonts w:ascii="Times New Roman" w:eastAsiaTheme="minorEastAsia" w:hAnsi="Times New Roman" w:cs="Times New Roman" w:hint="eastAsia"/>
          <w:i/>
          <w:iCs/>
          <w:sz w:val="24"/>
          <w:szCs w:val="24"/>
          <w:lang w:val="en-US" w:eastAsia="ko-KR"/>
        </w:rPr>
        <w:t>P</w:t>
      </w:r>
      <w:r w:rsidRPr="00CA25F5">
        <w:rPr>
          <w:rFonts w:ascii="Times New Roman" w:eastAsia="Calibri" w:hAnsi="Times New Roman" w:cs="Times New Roman"/>
          <w:sz w:val="24"/>
          <w:szCs w:val="24"/>
          <w:lang w:val="en-US"/>
        </w:rPr>
        <w:t>&lt;0.001</w:t>
      </w:r>
      <w:r w:rsidRPr="00CA25F5">
        <w:rPr>
          <w:rFonts w:ascii="Times New Roman" w:eastAsia="Calibri" w:hAnsi="Times New Roman" w:cs="Times New Roman"/>
          <w:i/>
          <w:iCs/>
          <w:sz w:val="24"/>
          <w:szCs w:val="24"/>
          <w:lang w:val="en-US"/>
        </w:rPr>
        <w:t xml:space="preserve"> </w:t>
      </w:r>
      <w:r w:rsidRPr="00CA25F5">
        <w:rPr>
          <w:rFonts w:ascii="Times New Roman" w:eastAsia="Calibri" w:hAnsi="Times New Roman" w:cs="Times New Roman"/>
          <w:sz w:val="24"/>
          <w:szCs w:val="24"/>
          <w:lang w:val="en-US"/>
        </w:rPr>
        <w:t xml:space="preserve">and **** </w:t>
      </w:r>
      <w:r w:rsidR="00AC44A4" w:rsidRPr="00AC44A4">
        <w:rPr>
          <w:rFonts w:ascii="Times New Roman" w:eastAsiaTheme="minorEastAsia" w:hAnsi="Times New Roman" w:cs="Times New Roman" w:hint="eastAsia"/>
          <w:i/>
          <w:iCs/>
          <w:sz w:val="24"/>
          <w:szCs w:val="24"/>
          <w:lang w:val="en-US" w:eastAsia="ko-KR"/>
        </w:rPr>
        <w:t>P</w:t>
      </w:r>
      <w:r w:rsidRPr="00CA25F5">
        <w:rPr>
          <w:rFonts w:ascii="Times New Roman" w:eastAsia="Calibri" w:hAnsi="Times New Roman" w:cs="Times New Roman"/>
          <w:sz w:val="24"/>
          <w:szCs w:val="24"/>
          <w:lang w:val="en-US"/>
        </w:rPr>
        <w:t>&lt;0.0001 based on Student’s t-test.</w:t>
      </w:r>
    </w:p>
    <w:bookmarkEnd w:id="3"/>
    <w:p w14:paraId="05BC2F14" w14:textId="2BC94B90" w:rsidR="00DD60C2" w:rsidRDefault="00DD60C2" w:rsidP="00795382">
      <w:pPr>
        <w:spacing w:after="0" w:line="480" w:lineRule="auto"/>
        <w:jc w:val="both"/>
        <w:rPr>
          <w:rFonts w:ascii="Times New Roman" w:eastAsiaTheme="minorEastAsia" w:hAnsi="Times New Roman" w:cs="Times New Roman"/>
          <w:b/>
          <w:sz w:val="24"/>
          <w:szCs w:val="24"/>
          <w:lang w:val="en-US" w:eastAsia="ko-KR"/>
        </w:rPr>
      </w:pPr>
    </w:p>
    <w:p w14:paraId="05C5DD74" w14:textId="77777777" w:rsidR="00CA25F5" w:rsidRDefault="00CA25F5" w:rsidP="00795382">
      <w:pPr>
        <w:spacing w:after="0" w:line="480" w:lineRule="auto"/>
        <w:jc w:val="both"/>
        <w:rPr>
          <w:rFonts w:ascii="Times New Roman" w:eastAsiaTheme="minorEastAsia" w:hAnsi="Times New Roman" w:cs="Times New Roman"/>
          <w:b/>
          <w:sz w:val="24"/>
          <w:szCs w:val="24"/>
          <w:lang w:val="en-US" w:eastAsia="ko-KR"/>
        </w:rPr>
      </w:pPr>
    </w:p>
    <w:p w14:paraId="7639772D" w14:textId="77777777" w:rsidR="0062661B" w:rsidRDefault="0062661B" w:rsidP="00795382">
      <w:pPr>
        <w:spacing w:after="0" w:line="480" w:lineRule="auto"/>
        <w:jc w:val="both"/>
        <w:rPr>
          <w:rFonts w:ascii="Times New Roman" w:eastAsiaTheme="minorEastAsia" w:hAnsi="Times New Roman" w:cs="Times New Roman"/>
          <w:b/>
          <w:sz w:val="24"/>
          <w:szCs w:val="24"/>
          <w:lang w:val="en-US" w:eastAsia="ko-KR"/>
        </w:rPr>
      </w:pPr>
    </w:p>
    <w:p w14:paraId="1C3100B9" w14:textId="77777777" w:rsidR="00CA25F5" w:rsidRDefault="00CA25F5" w:rsidP="00795382">
      <w:pPr>
        <w:spacing w:after="0" w:line="480" w:lineRule="auto"/>
        <w:jc w:val="both"/>
        <w:rPr>
          <w:rFonts w:ascii="Times New Roman" w:eastAsiaTheme="minorEastAsia" w:hAnsi="Times New Roman" w:cs="Times New Roman"/>
          <w:b/>
          <w:sz w:val="24"/>
          <w:szCs w:val="24"/>
          <w:lang w:val="en-US" w:eastAsia="ko-KR"/>
        </w:rPr>
      </w:pPr>
    </w:p>
    <w:p w14:paraId="52786B4A" w14:textId="77777777" w:rsidR="00CA25F5" w:rsidRDefault="00CA25F5" w:rsidP="00795382">
      <w:pPr>
        <w:spacing w:after="0" w:line="480" w:lineRule="auto"/>
        <w:jc w:val="both"/>
        <w:rPr>
          <w:rFonts w:ascii="Times New Roman" w:eastAsiaTheme="minorEastAsia" w:hAnsi="Times New Roman" w:cs="Times New Roman"/>
          <w:b/>
          <w:sz w:val="24"/>
          <w:szCs w:val="24"/>
          <w:lang w:val="en-US" w:eastAsia="ko-KR"/>
        </w:rPr>
      </w:pPr>
    </w:p>
    <w:p w14:paraId="5CCB6716" w14:textId="77777777" w:rsidR="00CA25F5" w:rsidRDefault="00CA25F5" w:rsidP="00795382">
      <w:pPr>
        <w:spacing w:after="0" w:line="480" w:lineRule="auto"/>
        <w:jc w:val="both"/>
        <w:rPr>
          <w:rFonts w:ascii="Times New Roman" w:eastAsiaTheme="minorEastAsia" w:hAnsi="Times New Roman" w:cs="Times New Roman"/>
          <w:b/>
          <w:sz w:val="24"/>
          <w:szCs w:val="24"/>
          <w:lang w:val="en-US" w:eastAsia="ko-KR"/>
        </w:rPr>
      </w:pPr>
    </w:p>
    <w:p w14:paraId="664E725B" w14:textId="23455AC8" w:rsidR="0062661B" w:rsidRPr="005024DA" w:rsidRDefault="0062661B" w:rsidP="0062661B">
      <w:pPr>
        <w:spacing w:after="0" w:line="480" w:lineRule="auto"/>
        <w:jc w:val="both"/>
        <w:rPr>
          <w:rFonts w:ascii="Times New Roman" w:eastAsiaTheme="minorEastAsia" w:hAnsi="Times New Roman" w:cs="Times New Roman"/>
          <w:b/>
          <w:color w:val="000000"/>
          <w:sz w:val="24"/>
          <w:lang w:val="en-US" w:eastAsia="ko-KR"/>
        </w:rPr>
      </w:pPr>
      <w:r w:rsidRPr="005024DA">
        <w:rPr>
          <w:rFonts w:ascii="Times New Roman" w:eastAsia="Yu Mincho" w:hAnsi="Times New Roman" w:cs="Times New Roman"/>
          <w:b/>
          <w:color w:val="000000"/>
          <w:sz w:val="24"/>
          <w:lang w:val="en-US"/>
        </w:rPr>
        <w:t>Fig</w:t>
      </w:r>
      <w:r w:rsidRPr="005024DA">
        <w:rPr>
          <w:rFonts w:ascii="Times New Roman" w:eastAsiaTheme="minorEastAsia" w:hAnsi="Times New Roman" w:cs="Times New Roman" w:hint="eastAsia"/>
          <w:b/>
          <w:color w:val="000000"/>
          <w:sz w:val="24"/>
          <w:lang w:val="en-US" w:eastAsia="ko-KR"/>
        </w:rPr>
        <w:t xml:space="preserve">. </w:t>
      </w:r>
      <w:r w:rsidRPr="005024DA">
        <w:rPr>
          <w:rFonts w:ascii="Times New Roman" w:eastAsia="Yu Mincho" w:hAnsi="Times New Roman" w:cs="Times New Roman"/>
          <w:b/>
          <w:color w:val="000000"/>
          <w:sz w:val="24"/>
          <w:lang w:val="en-US"/>
        </w:rPr>
        <w:t>S</w:t>
      </w:r>
      <w:r w:rsidRPr="005024DA">
        <w:rPr>
          <w:rFonts w:ascii="Times New Roman" w:eastAsiaTheme="minorEastAsia" w:hAnsi="Times New Roman" w:cs="Times New Roman" w:hint="eastAsia"/>
          <w:b/>
          <w:color w:val="000000"/>
          <w:sz w:val="24"/>
          <w:lang w:val="en-US" w:eastAsia="ko-KR"/>
        </w:rPr>
        <w:t>3</w:t>
      </w:r>
    </w:p>
    <w:p w14:paraId="3966D384" w14:textId="77777777" w:rsidR="00CE7798" w:rsidRPr="005024DA" w:rsidRDefault="00CE7798" w:rsidP="0062661B">
      <w:pPr>
        <w:spacing w:after="0" w:line="480" w:lineRule="auto"/>
        <w:jc w:val="both"/>
        <w:rPr>
          <w:rFonts w:ascii="Times New Roman" w:eastAsiaTheme="minorEastAsia" w:hAnsi="Times New Roman" w:cs="Times New Roman"/>
          <w:b/>
          <w:color w:val="000000"/>
          <w:sz w:val="24"/>
          <w:lang w:val="en-US" w:eastAsia="ko-KR"/>
        </w:rPr>
      </w:pPr>
    </w:p>
    <w:p w14:paraId="7FD3D701" w14:textId="6940C00A" w:rsidR="00CE7798" w:rsidRPr="005024DA" w:rsidRDefault="00CE7798" w:rsidP="00CE7798">
      <w:pPr>
        <w:spacing w:after="0" w:line="480" w:lineRule="auto"/>
        <w:jc w:val="center"/>
        <w:rPr>
          <w:rFonts w:ascii="Times New Roman" w:eastAsiaTheme="minorEastAsia" w:hAnsi="Times New Roman" w:cs="Times New Roman"/>
          <w:b/>
          <w:color w:val="000000"/>
          <w:sz w:val="24"/>
          <w:lang w:val="en-US" w:eastAsia="ko-KR"/>
        </w:rPr>
      </w:pPr>
      <w:r w:rsidRPr="005024DA">
        <w:rPr>
          <w:rFonts w:ascii="Times New Roman" w:eastAsiaTheme="minorEastAsia" w:hAnsi="Times New Roman" w:cs="Times New Roman"/>
          <w:b/>
          <w:noProof/>
          <w:color w:val="000000"/>
          <w:sz w:val="24"/>
          <w:lang w:val="en-IN" w:eastAsia="en-IN"/>
        </w:rPr>
        <w:drawing>
          <wp:inline distT="0" distB="0" distL="0" distR="0" wp14:anchorId="37AF4E1B" wp14:editId="5B54459D">
            <wp:extent cx="3950550" cy="2749534"/>
            <wp:effectExtent l="0" t="0" r="0" b="0"/>
            <wp:docPr id="6" name="그림 5">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E1FA8A7-1A01-556A-4E66-46ADB9D80C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그림 5">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E1FA8A7-1A01-556A-4E66-46ADB9D80C67}"/>
                        </a:ext>
                      </a:extLst>
                    </pic:cNvPr>
                    <pic:cNvPicPr>
                      <a:picLocks noChangeAspect="1"/>
                    </pic:cNvPicPr>
                  </pic:nvPicPr>
                  <pic:blipFill>
                    <a:blip r:embed="rId10"/>
                    <a:stretch>
                      <a:fillRect/>
                    </a:stretch>
                  </pic:blipFill>
                  <pic:spPr>
                    <a:xfrm>
                      <a:off x="0" y="0"/>
                      <a:ext cx="3950550" cy="2749534"/>
                    </a:xfrm>
                    <a:prstGeom prst="rect">
                      <a:avLst/>
                    </a:prstGeom>
                  </pic:spPr>
                </pic:pic>
              </a:graphicData>
            </a:graphic>
          </wp:inline>
        </w:drawing>
      </w:r>
    </w:p>
    <w:p w14:paraId="447ADD85" w14:textId="4D997F69" w:rsidR="00CE7798" w:rsidRPr="005024DA" w:rsidRDefault="0062661B" w:rsidP="0062661B">
      <w:pPr>
        <w:spacing w:line="480" w:lineRule="auto"/>
        <w:jc w:val="both"/>
        <w:rPr>
          <w:rFonts w:ascii="Times New Roman" w:eastAsiaTheme="minorEastAsia" w:hAnsi="Times New Roman" w:cs="Times New Roman"/>
          <w:b/>
          <w:bCs/>
          <w:sz w:val="24"/>
          <w:szCs w:val="24"/>
          <w:lang w:val="en-US" w:eastAsia="ko-KR"/>
        </w:rPr>
      </w:pPr>
      <w:r w:rsidRPr="005024DA">
        <w:rPr>
          <w:rFonts w:ascii="Times New Roman" w:eastAsia="Calibri" w:hAnsi="Times New Roman" w:cs="Times New Roman"/>
          <w:b/>
          <w:bCs/>
          <w:sz w:val="24"/>
          <w:szCs w:val="24"/>
          <w:lang w:val="en-US"/>
        </w:rPr>
        <w:t>Supplementary Fig</w:t>
      </w:r>
      <w:r w:rsidRPr="005024DA">
        <w:rPr>
          <w:rFonts w:ascii="Times New Roman" w:eastAsiaTheme="minorEastAsia" w:hAnsi="Times New Roman" w:cs="Times New Roman" w:hint="eastAsia"/>
          <w:b/>
          <w:bCs/>
          <w:sz w:val="24"/>
          <w:szCs w:val="24"/>
          <w:lang w:val="en-US" w:eastAsia="ko-KR"/>
        </w:rPr>
        <w:t>.</w:t>
      </w:r>
      <w:r w:rsidRPr="005024DA">
        <w:rPr>
          <w:rFonts w:ascii="Times New Roman" w:eastAsia="Calibri" w:hAnsi="Times New Roman" w:cs="Times New Roman"/>
          <w:b/>
          <w:bCs/>
          <w:sz w:val="24"/>
          <w:szCs w:val="24"/>
          <w:lang w:val="en-US"/>
        </w:rPr>
        <w:t xml:space="preserve"> </w:t>
      </w:r>
      <w:r w:rsidR="00CE7798" w:rsidRPr="005024DA">
        <w:rPr>
          <w:rFonts w:ascii="Times New Roman" w:eastAsiaTheme="minorEastAsia" w:hAnsi="Times New Roman" w:cs="Times New Roman" w:hint="eastAsia"/>
          <w:b/>
          <w:bCs/>
          <w:sz w:val="24"/>
          <w:szCs w:val="24"/>
          <w:lang w:val="en-US" w:eastAsia="ko-KR"/>
        </w:rPr>
        <w:t>S</w:t>
      </w:r>
      <w:r w:rsidRPr="005024DA">
        <w:rPr>
          <w:rFonts w:ascii="Times New Roman" w:eastAsiaTheme="minorEastAsia" w:hAnsi="Times New Roman" w:cs="Times New Roman" w:hint="eastAsia"/>
          <w:b/>
          <w:bCs/>
          <w:sz w:val="24"/>
          <w:szCs w:val="24"/>
          <w:lang w:val="en-US" w:eastAsia="ko-KR"/>
        </w:rPr>
        <w:t xml:space="preserve">3. </w:t>
      </w:r>
      <w:r w:rsidRPr="005024DA">
        <w:rPr>
          <w:rFonts w:ascii="Times New Roman" w:eastAsiaTheme="minorEastAsia" w:hAnsi="Times New Roman" w:cs="Times New Roman"/>
          <w:b/>
          <w:bCs/>
          <w:sz w:val="24"/>
          <w:szCs w:val="24"/>
          <w:lang w:val="en-US" w:eastAsia="ko-KR"/>
        </w:rPr>
        <w:t>S</w:t>
      </w:r>
      <w:r w:rsidRPr="005024DA">
        <w:rPr>
          <w:rFonts w:ascii="Times New Roman" w:eastAsiaTheme="minorEastAsia" w:hAnsi="Times New Roman" w:cs="Times New Roman" w:hint="eastAsia"/>
          <w:b/>
          <w:bCs/>
          <w:sz w:val="24"/>
          <w:szCs w:val="24"/>
          <w:lang w:val="en-US" w:eastAsia="ko-KR"/>
        </w:rPr>
        <w:t>afety evaluation of CAR-NK cell therapy in mice model</w:t>
      </w:r>
    </w:p>
    <w:p w14:paraId="21FA792F" w14:textId="063543E8" w:rsidR="0062661B" w:rsidRPr="005024DA" w:rsidRDefault="00CE7798" w:rsidP="0062661B">
      <w:pPr>
        <w:spacing w:line="480" w:lineRule="auto"/>
        <w:jc w:val="both"/>
        <w:rPr>
          <w:rFonts w:ascii="Times New Roman" w:eastAsiaTheme="minorEastAsia" w:hAnsi="Times New Roman" w:cs="Times New Roman"/>
          <w:b/>
          <w:bCs/>
          <w:sz w:val="24"/>
          <w:szCs w:val="24"/>
          <w:lang w:val="en-US" w:eastAsia="ko-KR"/>
        </w:rPr>
      </w:pPr>
      <w:r w:rsidRPr="005024DA">
        <w:rPr>
          <w:rFonts w:ascii="Times New Roman" w:eastAsiaTheme="minorEastAsia" w:hAnsi="Times New Roman" w:cs="Times New Roman" w:hint="eastAsia"/>
          <w:bCs/>
          <w:sz w:val="24"/>
          <w:szCs w:val="24"/>
          <w:lang w:val="en-US" w:eastAsia="ko-KR"/>
        </w:rPr>
        <w:t>After tumor inoculation, CAR-NK cells were transferred 5 days later, and body weight changes were measured every 3-4 days</w:t>
      </w:r>
      <w:r w:rsidR="0062661B" w:rsidRPr="005024DA">
        <w:rPr>
          <w:rFonts w:ascii="Times New Roman" w:eastAsia="Calibri" w:hAnsi="Times New Roman" w:cs="Times New Roman"/>
          <w:bCs/>
          <w:sz w:val="24"/>
          <w:szCs w:val="24"/>
          <w:lang w:val="en-US"/>
        </w:rPr>
        <w:t>.</w:t>
      </w:r>
      <w:r w:rsidR="0062661B" w:rsidRPr="005024DA">
        <w:rPr>
          <w:rFonts w:ascii="Times New Roman" w:eastAsia="Calibri" w:hAnsi="Times New Roman" w:cs="Times New Roman"/>
          <w:b/>
          <w:sz w:val="24"/>
          <w:szCs w:val="24"/>
          <w:lang w:val="en-US"/>
        </w:rPr>
        <w:t xml:space="preserve"> (A) </w:t>
      </w:r>
      <w:r w:rsidR="0062661B" w:rsidRPr="005024DA">
        <w:rPr>
          <w:rFonts w:ascii="Times New Roman" w:eastAsia="Calibri" w:hAnsi="Times New Roman" w:cs="Times New Roman"/>
          <w:bCs/>
          <w:sz w:val="24"/>
          <w:szCs w:val="24"/>
          <w:lang w:val="en-US"/>
        </w:rPr>
        <w:t>Body weight changes of mice receiving different treatment.</w:t>
      </w:r>
    </w:p>
    <w:p w14:paraId="67C21766" w14:textId="77777777" w:rsidR="0062661B" w:rsidRPr="005024DA" w:rsidRDefault="0062661B" w:rsidP="00795382">
      <w:pPr>
        <w:spacing w:after="0" w:line="480" w:lineRule="auto"/>
        <w:jc w:val="both"/>
        <w:rPr>
          <w:rFonts w:ascii="Times New Roman" w:eastAsiaTheme="minorEastAsia" w:hAnsi="Times New Roman" w:cs="Times New Roman"/>
          <w:b/>
          <w:sz w:val="24"/>
          <w:szCs w:val="24"/>
          <w:lang w:val="en-US" w:eastAsia="ko-KR"/>
        </w:rPr>
      </w:pPr>
    </w:p>
    <w:p w14:paraId="1580C299" w14:textId="48ACCD12" w:rsidR="00CA25F5" w:rsidRPr="005024DA" w:rsidRDefault="00303871" w:rsidP="00795382">
      <w:pPr>
        <w:spacing w:after="0" w:line="480" w:lineRule="auto"/>
        <w:jc w:val="both"/>
        <w:rPr>
          <w:rFonts w:ascii="Times New Roman" w:eastAsiaTheme="minorEastAsia" w:hAnsi="Times New Roman" w:cs="Times New Roman"/>
          <w:b/>
          <w:color w:val="000000"/>
          <w:sz w:val="24"/>
          <w:lang w:val="en-US" w:eastAsia="ko-KR"/>
        </w:rPr>
      </w:pPr>
      <w:r w:rsidRPr="005024DA">
        <w:rPr>
          <w:rFonts w:ascii="Times New Roman" w:eastAsiaTheme="minorEastAsia" w:hAnsi="Times New Roman" w:cs="Times New Roman" w:hint="eastAsia"/>
          <w:b/>
          <w:color w:val="000000"/>
          <w:sz w:val="24"/>
          <w:lang w:val="en-US" w:eastAsia="ko-KR"/>
        </w:rPr>
        <w:t>Fig</w:t>
      </w:r>
      <w:r w:rsidR="004A47E7" w:rsidRPr="005024DA">
        <w:rPr>
          <w:rFonts w:ascii="Times New Roman" w:eastAsiaTheme="minorEastAsia" w:hAnsi="Times New Roman" w:cs="Times New Roman" w:hint="eastAsia"/>
          <w:b/>
          <w:color w:val="000000"/>
          <w:sz w:val="24"/>
          <w:lang w:val="en-US" w:eastAsia="ko-KR"/>
        </w:rPr>
        <w:t xml:space="preserve">. S4 </w:t>
      </w:r>
    </w:p>
    <w:p w14:paraId="53F91C18" w14:textId="2C10ACD2" w:rsidR="004A47E7" w:rsidRPr="005024DA" w:rsidRDefault="00D46032" w:rsidP="0022027F">
      <w:pPr>
        <w:spacing w:after="0" w:line="480" w:lineRule="auto"/>
        <w:jc w:val="center"/>
        <w:rPr>
          <w:rFonts w:ascii="Times New Roman" w:eastAsiaTheme="minorEastAsia" w:hAnsi="Times New Roman" w:cs="Times New Roman"/>
          <w:b/>
          <w:color w:val="000000"/>
          <w:sz w:val="24"/>
          <w:lang w:val="en-US" w:eastAsia="ko-KR"/>
        </w:rPr>
      </w:pPr>
      <w:r w:rsidRPr="005024DA">
        <w:rPr>
          <w:rFonts w:ascii="Times New Roman" w:eastAsiaTheme="minorEastAsia" w:hAnsi="Times New Roman" w:cs="Times New Roman"/>
          <w:b/>
          <w:noProof/>
          <w:color w:val="000000"/>
          <w:sz w:val="24"/>
          <w:lang w:val="en-IN" w:eastAsia="en-IN"/>
        </w:rPr>
        <w:drawing>
          <wp:inline distT="0" distB="0" distL="0" distR="0" wp14:anchorId="16C2C4B1" wp14:editId="6984D04E">
            <wp:extent cx="2564483" cy="2838893"/>
            <wp:effectExtent l="0" t="0" r="0" b="0"/>
            <wp:docPr id="1483088362" name="그림 5">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6AECA9F-326A-CDEB-4ECB-91748060FB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그림 5">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6AECA9F-326A-CDEB-4ECB-91748060FB7C}"/>
                        </a:ext>
                      </a:extLst>
                    </pic:cNvPr>
                    <pic:cNvPicPr>
                      <a:picLocks noChangeAspect="1"/>
                    </pic:cNvPicPr>
                  </pic:nvPicPr>
                  <pic:blipFill>
                    <a:blip r:embed="rId11"/>
                    <a:stretch>
                      <a:fillRect/>
                    </a:stretch>
                  </pic:blipFill>
                  <pic:spPr>
                    <a:xfrm>
                      <a:off x="0" y="0"/>
                      <a:ext cx="2596388" cy="2874213"/>
                    </a:xfrm>
                    <a:prstGeom prst="rect">
                      <a:avLst/>
                    </a:prstGeom>
                  </pic:spPr>
                </pic:pic>
              </a:graphicData>
            </a:graphic>
          </wp:inline>
        </w:drawing>
      </w:r>
    </w:p>
    <w:p w14:paraId="520E76BA" w14:textId="2190A2F8" w:rsidR="004A47E7" w:rsidRPr="005024DA" w:rsidRDefault="004A47E7" w:rsidP="00795382">
      <w:pPr>
        <w:spacing w:after="0" w:line="480" w:lineRule="auto"/>
        <w:jc w:val="both"/>
        <w:rPr>
          <w:rFonts w:ascii="Times New Roman" w:eastAsiaTheme="minorEastAsia" w:hAnsi="Times New Roman" w:cs="Times New Roman"/>
          <w:bCs/>
          <w:color w:val="000000"/>
          <w:sz w:val="24"/>
          <w:lang w:val="en-US" w:eastAsia="ko-KR"/>
        </w:rPr>
      </w:pPr>
      <w:r w:rsidRPr="005024DA">
        <w:rPr>
          <w:rFonts w:ascii="Times New Roman" w:eastAsiaTheme="minorEastAsia" w:hAnsi="Times New Roman" w:cs="Times New Roman" w:hint="eastAsia"/>
          <w:b/>
          <w:color w:val="000000"/>
          <w:sz w:val="24"/>
          <w:lang w:val="en-US" w:eastAsia="ko-KR"/>
        </w:rPr>
        <w:t>Supplementary Fig. S4</w:t>
      </w:r>
      <w:r w:rsidR="00D46032" w:rsidRPr="005024DA">
        <w:rPr>
          <w:rFonts w:ascii="Times New Roman" w:eastAsiaTheme="minorEastAsia" w:hAnsi="Times New Roman" w:cs="Times New Roman" w:hint="eastAsia"/>
          <w:b/>
          <w:color w:val="000000"/>
          <w:sz w:val="24"/>
          <w:lang w:val="en-US" w:eastAsia="ko-KR"/>
        </w:rPr>
        <w:t>.</w:t>
      </w:r>
      <w:r w:rsidR="00D46032" w:rsidRPr="005024DA">
        <w:rPr>
          <w:rFonts w:ascii="Times New Roman" w:eastAsiaTheme="minorEastAsia" w:hAnsi="Times New Roman" w:cs="Times New Roman"/>
          <w:b/>
          <w:bCs/>
          <w:color w:val="000000"/>
          <w:sz w:val="24"/>
          <w:lang w:val="en-US" w:eastAsia="ko-KR"/>
        </w:rPr>
        <w:t xml:space="preserve"> Fold expansion of CAR-NK cells with and without feeder cells</w:t>
      </w:r>
    </w:p>
    <w:p w14:paraId="5F474037" w14:textId="359DA118" w:rsidR="004A47E7" w:rsidRPr="005024DA" w:rsidRDefault="005024DA" w:rsidP="005024DA">
      <w:pPr>
        <w:spacing w:after="0" w:line="480" w:lineRule="auto"/>
        <w:jc w:val="both"/>
        <w:rPr>
          <w:rFonts w:ascii="Times New Roman" w:eastAsiaTheme="minorEastAsia" w:hAnsi="Times New Roman" w:cs="Times New Roman"/>
          <w:bCs/>
          <w:color w:val="000000"/>
          <w:sz w:val="24"/>
          <w:lang w:val="en-US" w:eastAsia="ko-KR"/>
        </w:rPr>
      </w:pPr>
      <w:r w:rsidRPr="005024DA">
        <w:rPr>
          <w:rFonts w:ascii="Times New Roman" w:eastAsiaTheme="minorEastAsia" w:hAnsi="Times New Roman" w:cs="Times New Roman" w:hint="eastAsia"/>
          <w:b/>
          <w:bCs/>
          <w:color w:val="000000"/>
          <w:sz w:val="24"/>
          <w:lang w:val="en-US" w:eastAsia="ko-KR"/>
        </w:rPr>
        <w:t>(A</w:t>
      </w:r>
      <w:r w:rsidRPr="005024DA">
        <w:rPr>
          <w:rFonts w:ascii="Times New Roman" w:eastAsiaTheme="minorEastAsia" w:hAnsi="Times New Roman" w:cs="Times New Roman"/>
          <w:b/>
          <w:bCs/>
          <w:color w:val="000000"/>
          <w:sz w:val="24"/>
          <w:lang w:val="en-US" w:eastAsia="ko-KR"/>
        </w:rPr>
        <w:t>)</w:t>
      </w:r>
      <w:r>
        <w:rPr>
          <w:rFonts w:ascii="Times New Roman" w:eastAsiaTheme="minorEastAsia" w:hAnsi="Times New Roman" w:cs="Times New Roman"/>
          <w:bCs/>
          <w:color w:val="000000"/>
          <w:sz w:val="24"/>
          <w:lang w:val="en-US" w:eastAsia="ko-KR"/>
        </w:rPr>
        <w:t xml:space="preserve"> </w:t>
      </w:r>
      <w:r w:rsidR="00D46032" w:rsidRPr="005024DA">
        <w:rPr>
          <w:rFonts w:ascii="Times New Roman" w:eastAsiaTheme="minorEastAsia" w:hAnsi="Times New Roman" w:cs="Times New Roman"/>
          <w:bCs/>
          <w:color w:val="000000"/>
          <w:sz w:val="24"/>
          <w:lang w:val="en-US" w:eastAsia="ko-KR"/>
        </w:rPr>
        <w:t>CAR-NK cells were transduced and cultured either with K562-based feeder cells (blue) or without feeder cells (red). By day 21 post-transduction, CAR-NK cells expanded 806.6 ± 120.67-fold with feeder cells, compared to 75.6 ± 24.44-fold without feeder cells. Data are represented as mean ± SD</w:t>
      </w:r>
      <w:r w:rsidR="00D46032" w:rsidRPr="005024DA">
        <w:rPr>
          <w:rFonts w:ascii="Times New Roman" w:eastAsia="Calibri" w:hAnsi="Times New Roman" w:cs="Times New Roman"/>
          <w:sz w:val="24"/>
          <w:szCs w:val="24"/>
          <w:lang w:val="en-US"/>
        </w:rPr>
        <w:t xml:space="preserve"> of three independent experiments</w:t>
      </w:r>
      <w:r w:rsidR="00D46032" w:rsidRPr="005024DA">
        <w:rPr>
          <w:rFonts w:ascii="Times New Roman" w:eastAsiaTheme="minorEastAsia" w:hAnsi="Times New Roman" w:cs="Times New Roman"/>
          <w:bCs/>
          <w:color w:val="000000"/>
          <w:sz w:val="24"/>
          <w:lang w:val="en-US" w:eastAsia="ko-KR"/>
        </w:rPr>
        <w:t>.</w:t>
      </w:r>
    </w:p>
    <w:p w14:paraId="0ED96332" w14:textId="77777777" w:rsidR="00D20179" w:rsidRDefault="00D20179" w:rsidP="00795382">
      <w:pPr>
        <w:spacing w:after="0" w:line="480" w:lineRule="auto"/>
        <w:jc w:val="both"/>
        <w:rPr>
          <w:rFonts w:ascii="Times New Roman" w:eastAsiaTheme="minorEastAsia" w:hAnsi="Times New Roman" w:cs="Times New Roman"/>
          <w:b/>
          <w:color w:val="000000"/>
          <w:sz w:val="24"/>
          <w:lang w:val="en-US" w:eastAsia="ko-KR"/>
        </w:rPr>
      </w:pPr>
    </w:p>
    <w:p w14:paraId="1FB7E8AD" w14:textId="77777777" w:rsidR="00D20179" w:rsidRDefault="00D20179" w:rsidP="00795382">
      <w:pPr>
        <w:spacing w:after="0" w:line="480" w:lineRule="auto"/>
        <w:jc w:val="both"/>
        <w:rPr>
          <w:rFonts w:ascii="Times New Roman" w:eastAsiaTheme="minorEastAsia" w:hAnsi="Times New Roman" w:cs="Times New Roman"/>
          <w:b/>
          <w:color w:val="000000"/>
          <w:sz w:val="24"/>
          <w:lang w:val="en-US" w:eastAsia="ko-KR"/>
        </w:rPr>
      </w:pPr>
    </w:p>
    <w:p w14:paraId="6438C8D1" w14:textId="77777777" w:rsidR="00D20179" w:rsidRDefault="00D20179" w:rsidP="00795382">
      <w:pPr>
        <w:spacing w:after="0" w:line="480" w:lineRule="auto"/>
        <w:jc w:val="both"/>
        <w:rPr>
          <w:rFonts w:ascii="Times New Roman" w:eastAsiaTheme="minorEastAsia" w:hAnsi="Times New Roman" w:cs="Times New Roman"/>
          <w:b/>
          <w:color w:val="000000"/>
          <w:sz w:val="24"/>
          <w:lang w:val="en-US" w:eastAsia="ko-KR"/>
        </w:rPr>
      </w:pPr>
    </w:p>
    <w:p w14:paraId="50447CAF" w14:textId="77777777" w:rsidR="00D20179" w:rsidRDefault="00D20179" w:rsidP="00795382">
      <w:pPr>
        <w:spacing w:after="0" w:line="480" w:lineRule="auto"/>
        <w:jc w:val="both"/>
        <w:rPr>
          <w:rFonts w:ascii="Times New Roman" w:eastAsiaTheme="minorEastAsia" w:hAnsi="Times New Roman" w:cs="Times New Roman"/>
          <w:b/>
          <w:color w:val="000000"/>
          <w:sz w:val="24"/>
          <w:lang w:val="en-US" w:eastAsia="ko-KR"/>
        </w:rPr>
      </w:pPr>
    </w:p>
    <w:p w14:paraId="4DC3835E" w14:textId="77777777" w:rsidR="0062661B" w:rsidRDefault="0062661B" w:rsidP="00795382">
      <w:pPr>
        <w:spacing w:after="0" w:line="480" w:lineRule="auto"/>
        <w:jc w:val="both"/>
        <w:rPr>
          <w:rFonts w:ascii="Times New Roman" w:eastAsiaTheme="minorEastAsia" w:hAnsi="Times New Roman" w:cs="Times New Roman"/>
          <w:b/>
          <w:color w:val="000000"/>
          <w:sz w:val="24"/>
          <w:lang w:val="en-US" w:eastAsia="ko-KR"/>
        </w:rPr>
      </w:pPr>
    </w:p>
    <w:p w14:paraId="35073AE8" w14:textId="77777777" w:rsidR="0062661B" w:rsidRDefault="0062661B" w:rsidP="00795382">
      <w:pPr>
        <w:spacing w:after="0" w:line="480" w:lineRule="auto"/>
        <w:jc w:val="both"/>
        <w:rPr>
          <w:rFonts w:ascii="Times New Roman" w:eastAsiaTheme="minorEastAsia" w:hAnsi="Times New Roman" w:cs="Times New Roman"/>
          <w:b/>
          <w:color w:val="000000"/>
          <w:sz w:val="24"/>
          <w:lang w:val="en-US" w:eastAsia="ko-KR"/>
        </w:rPr>
      </w:pPr>
    </w:p>
    <w:p w14:paraId="1E3BD086" w14:textId="77777777" w:rsidR="00BF2141" w:rsidRDefault="00BF2141" w:rsidP="00795382">
      <w:pPr>
        <w:spacing w:after="0" w:line="480" w:lineRule="auto"/>
        <w:jc w:val="both"/>
        <w:rPr>
          <w:rFonts w:ascii="Times New Roman" w:eastAsiaTheme="minorEastAsia" w:hAnsi="Times New Roman" w:cs="Times New Roman"/>
          <w:b/>
          <w:color w:val="000000"/>
          <w:sz w:val="24"/>
          <w:lang w:val="en-US" w:eastAsia="ko-KR"/>
        </w:rPr>
      </w:pPr>
    </w:p>
    <w:p w14:paraId="4AF4D1C7" w14:textId="77777777" w:rsidR="00BF2141" w:rsidRDefault="00BF2141" w:rsidP="00795382">
      <w:pPr>
        <w:spacing w:after="0" w:line="480" w:lineRule="auto"/>
        <w:jc w:val="both"/>
        <w:rPr>
          <w:rFonts w:ascii="Times New Roman" w:eastAsiaTheme="minorEastAsia" w:hAnsi="Times New Roman" w:cs="Times New Roman"/>
          <w:b/>
          <w:color w:val="000000"/>
          <w:sz w:val="24"/>
          <w:lang w:val="en-US" w:eastAsia="ko-KR"/>
        </w:rPr>
      </w:pPr>
    </w:p>
    <w:p w14:paraId="3F8FB349" w14:textId="77777777" w:rsidR="00BF2141" w:rsidRDefault="00BF2141" w:rsidP="00795382">
      <w:pPr>
        <w:spacing w:after="0" w:line="480" w:lineRule="auto"/>
        <w:jc w:val="both"/>
        <w:rPr>
          <w:rFonts w:ascii="Times New Roman" w:eastAsiaTheme="minorEastAsia" w:hAnsi="Times New Roman" w:cs="Times New Roman"/>
          <w:b/>
          <w:color w:val="000000"/>
          <w:sz w:val="24"/>
          <w:lang w:val="en-US" w:eastAsia="ko-KR"/>
        </w:rPr>
      </w:pPr>
    </w:p>
    <w:p w14:paraId="2F680277" w14:textId="77777777" w:rsidR="00BF2141" w:rsidRDefault="00BF2141" w:rsidP="00795382">
      <w:pPr>
        <w:spacing w:after="0" w:line="480" w:lineRule="auto"/>
        <w:jc w:val="both"/>
        <w:rPr>
          <w:rFonts w:ascii="Times New Roman" w:eastAsiaTheme="minorEastAsia" w:hAnsi="Times New Roman" w:cs="Times New Roman"/>
          <w:b/>
          <w:color w:val="000000"/>
          <w:sz w:val="24"/>
          <w:lang w:val="en-US" w:eastAsia="ko-KR"/>
        </w:rPr>
      </w:pPr>
    </w:p>
    <w:p w14:paraId="47FFBC00" w14:textId="77777777" w:rsidR="00BF2141" w:rsidRDefault="00BF2141" w:rsidP="00795382">
      <w:pPr>
        <w:spacing w:after="0" w:line="480" w:lineRule="auto"/>
        <w:jc w:val="both"/>
        <w:rPr>
          <w:rFonts w:ascii="Times New Roman" w:eastAsiaTheme="minorEastAsia" w:hAnsi="Times New Roman" w:cs="Times New Roman"/>
          <w:b/>
          <w:color w:val="000000"/>
          <w:sz w:val="24"/>
          <w:lang w:val="en-US" w:eastAsia="ko-KR"/>
        </w:rPr>
      </w:pPr>
    </w:p>
    <w:p w14:paraId="72F53D89" w14:textId="77777777" w:rsidR="00BF2141" w:rsidRDefault="00BF2141" w:rsidP="00795382">
      <w:pPr>
        <w:spacing w:after="0" w:line="480" w:lineRule="auto"/>
        <w:jc w:val="both"/>
        <w:rPr>
          <w:rFonts w:ascii="Times New Roman" w:eastAsiaTheme="minorEastAsia" w:hAnsi="Times New Roman" w:cs="Times New Roman"/>
          <w:b/>
          <w:color w:val="000000"/>
          <w:sz w:val="24"/>
          <w:lang w:val="en-US" w:eastAsia="ko-KR"/>
        </w:rPr>
      </w:pPr>
    </w:p>
    <w:p w14:paraId="43661A36" w14:textId="77777777" w:rsidR="00BF2141" w:rsidRDefault="00BF2141" w:rsidP="00795382">
      <w:pPr>
        <w:spacing w:after="0" w:line="480" w:lineRule="auto"/>
        <w:jc w:val="both"/>
        <w:rPr>
          <w:rFonts w:ascii="Times New Roman" w:eastAsiaTheme="minorEastAsia" w:hAnsi="Times New Roman" w:cs="Times New Roman"/>
          <w:b/>
          <w:color w:val="000000"/>
          <w:sz w:val="24"/>
          <w:lang w:val="en-US" w:eastAsia="ko-KR"/>
        </w:rPr>
      </w:pPr>
    </w:p>
    <w:p w14:paraId="79A80064" w14:textId="77777777" w:rsidR="00BF2141" w:rsidRDefault="00BF2141" w:rsidP="00795382">
      <w:pPr>
        <w:spacing w:after="0" w:line="480" w:lineRule="auto"/>
        <w:jc w:val="both"/>
        <w:rPr>
          <w:rFonts w:ascii="Times New Roman" w:eastAsiaTheme="minorEastAsia" w:hAnsi="Times New Roman" w:cs="Times New Roman"/>
          <w:b/>
          <w:color w:val="000000"/>
          <w:sz w:val="24"/>
          <w:lang w:val="en-US" w:eastAsia="ko-KR"/>
        </w:rPr>
      </w:pPr>
    </w:p>
    <w:p w14:paraId="4CF92387" w14:textId="77777777" w:rsidR="00BF2141" w:rsidRDefault="00BF2141" w:rsidP="00795382">
      <w:pPr>
        <w:spacing w:after="0" w:line="480" w:lineRule="auto"/>
        <w:jc w:val="both"/>
        <w:rPr>
          <w:rFonts w:ascii="Times New Roman" w:eastAsiaTheme="minorEastAsia" w:hAnsi="Times New Roman" w:cs="Times New Roman"/>
          <w:b/>
          <w:color w:val="000000"/>
          <w:sz w:val="24"/>
          <w:lang w:val="en-US" w:eastAsia="ko-KR"/>
        </w:rPr>
      </w:pPr>
    </w:p>
    <w:p w14:paraId="405508A4" w14:textId="77777777" w:rsidR="00BF2141" w:rsidRDefault="00BF2141" w:rsidP="00795382">
      <w:pPr>
        <w:spacing w:after="0" w:line="480" w:lineRule="auto"/>
        <w:jc w:val="both"/>
        <w:rPr>
          <w:rFonts w:ascii="Times New Roman" w:eastAsiaTheme="minorEastAsia" w:hAnsi="Times New Roman" w:cs="Times New Roman"/>
          <w:b/>
          <w:color w:val="000000"/>
          <w:sz w:val="24"/>
          <w:lang w:val="en-US" w:eastAsia="ko-KR"/>
        </w:rPr>
      </w:pPr>
    </w:p>
    <w:p w14:paraId="495612F3" w14:textId="77777777" w:rsidR="00BF2141" w:rsidRDefault="00BF2141" w:rsidP="00795382">
      <w:pPr>
        <w:spacing w:after="0" w:line="480" w:lineRule="auto"/>
        <w:jc w:val="both"/>
        <w:rPr>
          <w:rFonts w:ascii="Times New Roman" w:eastAsiaTheme="minorEastAsia" w:hAnsi="Times New Roman" w:cs="Times New Roman"/>
          <w:b/>
          <w:color w:val="000000"/>
          <w:sz w:val="24"/>
          <w:lang w:val="en-US" w:eastAsia="ko-KR"/>
        </w:rPr>
      </w:pPr>
    </w:p>
    <w:p w14:paraId="52A49E04" w14:textId="77777777" w:rsidR="00BF2141" w:rsidRDefault="00BF2141" w:rsidP="00795382">
      <w:pPr>
        <w:spacing w:after="0" w:line="480" w:lineRule="auto"/>
        <w:jc w:val="both"/>
        <w:rPr>
          <w:rFonts w:ascii="Times New Roman" w:eastAsiaTheme="minorEastAsia" w:hAnsi="Times New Roman" w:cs="Times New Roman"/>
          <w:b/>
          <w:color w:val="000000"/>
          <w:sz w:val="24"/>
          <w:lang w:val="en-US" w:eastAsia="ko-KR"/>
        </w:rPr>
      </w:pPr>
    </w:p>
    <w:p w14:paraId="4273BF68" w14:textId="77777777" w:rsidR="00BF2141" w:rsidRDefault="00BF2141" w:rsidP="00795382">
      <w:pPr>
        <w:spacing w:after="0" w:line="480" w:lineRule="auto"/>
        <w:jc w:val="both"/>
        <w:rPr>
          <w:rFonts w:ascii="Times New Roman" w:eastAsiaTheme="minorEastAsia" w:hAnsi="Times New Roman" w:cs="Times New Roman"/>
          <w:b/>
          <w:color w:val="000000"/>
          <w:sz w:val="24"/>
          <w:lang w:val="en-US" w:eastAsia="ko-KR"/>
        </w:rPr>
      </w:pPr>
    </w:p>
    <w:p w14:paraId="5ED195C5" w14:textId="77777777" w:rsidR="0062661B" w:rsidRPr="0062661B" w:rsidRDefault="0062661B" w:rsidP="00795382">
      <w:pPr>
        <w:spacing w:after="0" w:line="480" w:lineRule="auto"/>
        <w:jc w:val="both"/>
        <w:rPr>
          <w:rFonts w:ascii="Times New Roman" w:eastAsiaTheme="minorEastAsia" w:hAnsi="Times New Roman" w:cs="Times New Roman"/>
          <w:b/>
          <w:color w:val="000000"/>
          <w:sz w:val="24"/>
          <w:lang w:val="en-US" w:eastAsia="ko-KR"/>
        </w:rPr>
      </w:pPr>
    </w:p>
    <w:p w14:paraId="5C4046D6" w14:textId="77777777" w:rsidR="00E76FD5" w:rsidRPr="00067890" w:rsidRDefault="00E76FD5" w:rsidP="00795382">
      <w:pPr>
        <w:spacing w:after="0" w:line="480" w:lineRule="auto"/>
        <w:jc w:val="both"/>
        <w:rPr>
          <w:rFonts w:ascii="Times New Roman" w:eastAsia="Calibri" w:hAnsi="Times New Roman" w:cs="Times New Roman"/>
          <w:b/>
          <w:sz w:val="24"/>
          <w:szCs w:val="24"/>
          <w:lang w:val="en-US"/>
        </w:rPr>
      </w:pPr>
      <w:r w:rsidRPr="00067890">
        <w:rPr>
          <w:rFonts w:ascii="Times New Roman" w:eastAsia="Calibri" w:hAnsi="Times New Roman" w:cs="Times New Roman"/>
          <w:b/>
          <w:sz w:val="24"/>
          <w:szCs w:val="24"/>
          <w:lang w:val="en-US"/>
        </w:rPr>
        <w:t>Table S1</w:t>
      </w:r>
    </w:p>
    <w:tbl>
      <w:tblPr>
        <w:tblStyle w:val="TableGrid"/>
        <w:tblW w:w="8958" w:type="dxa"/>
        <w:jc w:val="center"/>
        <w:tblLook w:val="04A0" w:firstRow="1" w:lastRow="0" w:firstColumn="1" w:lastColumn="0" w:noHBand="0" w:noVBand="1"/>
      </w:tblPr>
      <w:tblGrid>
        <w:gridCol w:w="1671"/>
        <w:gridCol w:w="1744"/>
        <w:gridCol w:w="1882"/>
        <w:gridCol w:w="1826"/>
        <w:gridCol w:w="1835"/>
      </w:tblGrid>
      <w:tr w:rsidR="00942338" w:rsidRPr="00972887" w14:paraId="050718B5" w14:textId="77777777" w:rsidTr="00A20607">
        <w:trPr>
          <w:trHeight w:val="404"/>
          <w:jc w:val="center"/>
        </w:trPr>
        <w:tc>
          <w:tcPr>
            <w:tcW w:w="1671" w:type="dxa"/>
            <w:shd w:val="clear" w:color="auto" w:fill="D9E2F3" w:themeFill="accent1" w:themeFillTint="33"/>
            <w:hideMark/>
          </w:tcPr>
          <w:p w14:paraId="2CA264AD" w14:textId="77777777" w:rsidR="00942338" w:rsidRPr="00E35E67" w:rsidRDefault="00942338" w:rsidP="00A20607">
            <w:pPr>
              <w:jc w:val="center"/>
              <w:rPr>
                <w:rFonts w:ascii="Times New Roman" w:eastAsia="Calibri" w:hAnsi="Times New Roman" w:cs="Times New Roman"/>
                <w:b/>
                <w:bCs/>
                <w:color w:val="222222"/>
                <w:sz w:val="20"/>
                <w:lang w:val="en-US"/>
              </w:rPr>
            </w:pPr>
            <w:r w:rsidRPr="00E35E67">
              <w:rPr>
                <w:rFonts w:ascii="Times New Roman" w:eastAsia="Calibri" w:hAnsi="Times New Roman" w:cs="Times New Roman"/>
                <w:b/>
                <w:bCs/>
                <w:color w:val="222222"/>
                <w:sz w:val="20"/>
                <w:lang w:val="en-US"/>
              </w:rPr>
              <w:t>Antigen</w:t>
            </w:r>
          </w:p>
        </w:tc>
        <w:tc>
          <w:tcPr>
            <w:tcW w:w="1744" w:type="dxa"/>
            <w:shd w:val="clear" w:color="auto" w:fill="D9E2F3" w:themeFill="accent1" w:themeFillTint="33"/>
            <w:hideMark/>
          </w:tcPr>
          <w:p w14:paraId="6CFD0D92" w14:textId="77777777" w:rsidR="00942338" w:rsidRPr="00E35E67" w:rsidRDefault="00942338" w:rsidP="00A20607">
            <w:pPr>
              <w:jc w:val="center"/>
              <w:rPr>
                <w:rFonts w:ascii="Times New Roman" w:eastAsia="Calibri" w:hAnsi="Times New Roman" w:cs="Times New Roman"/>
                <w:b/>
                <w:bCs/>
                <w:color w:val="222222"/>
                <w:sz w:val="20"/>
                <w:lang w:val="en-US"/>
              </w:rPr>
            </w:pPr>
            <w:r w:rsidRPr="00E35E67">
              <w:rPr>
                <w:rFonts w:ascii="Times New Roman" w:eastAsia="Calibri" w:hAnsi="Times New Roman" w:cs="Times New Roman"/>
                <w:b/>
                <w:bCs/>
                <w:color w:val="222222"/>
                <w:sz w:val="20"/>
                <w:lang w:val="en-US"/>
              </w:rPr>
              <w:t>Clone</w:t>
            </w:r>
          </w:p>
        </w:tc>
        <w:tc>
          <w:tcPr>
            <w:tcW w:w="1882" w:type="dxa"/>
            <w:shd w:val="clear" w:color="auto" w:fill="D9E2F3" w:themeFill="accent1" w:themeFillTint="33"/>
            <w:hideMark/>
          </w:tcPr>
          <w:p w14:paraId="42FE9A3E" w14:textId="77777777" w:rsidR="00942338" w:rsidRPr="00E35E67" w:rsidRDefault="00942338" w:rsidP="00A20607">
            <w:pPr>
              <w:jc w:val="center"/>
              <w:rPr>
                <w:rFonts w:ascii="Times New Roman" w:eastAsiaTheme="minorEastAsia" w:hAnsi="Times New Roman" w:cs="Times New Roman"/>
                <w:b/>
                <w:bCs/>
                <w:color w:val="222222"/>
                <w:sz w:val="20"/>
                <w:lang w:val="en-US" w:eastAsia="ko-KR"/>
              </w:rPr>
            </w:pPr>
            <w:r w:rsidRPr="00E35E67">
              <w:rPr>
                <w:rFonts w:ascii="Times New Roman" w:eastAsiaTheme="minorEastAsia" w:hAnsi="Times New Roman" w:cs="Times New Roman"/>
                <w:b/>
                <w:bCs/>
                <w:color w:val="222222"/>
                <w:sz w:val="20"/>
                <w:lang w:val="en-US" w:eastAsia="ko-KR"/>
              </w:rPr>
              <w:t>Fluorochrome</w:t>
            </w:r>
          </w:p>
        </w:tc>
        <w:tc>
          <w:tcPr>
            <w:tcW w:w="1826" w:type="dxa"/>
            <w:shd w:val="clear" w:color="auto" w:fill="D9E2F3" w:themeFill="accent1" w:themeFillTint="33"/>
            <w:hideMark/>
          </w:tcPr>
          <w:p w14:paraId="3C700E45" w14:textId="77777777" w:rsidR="00942338" w:rsidRPr="00E35E67" w:rsidRDefault="00942338" w:rsidP="00A20607">
            <w:pPr>
              <w:jc w:val="center"/>
              <w:rPr>
                <w:rFonts w:ascii="Times New Roman" w:eastAsiaTheme="minorEastAsia" w:hAnsi="Times New Roman" w:cs="Times New Roman"/>
                <w:b/>
                <w:bCs/>
                <w:color w:val="222222"/>
                <w:sz w:val="20"/>
                <w:lang w:val="en-US" w:eastAsia="ko-KR"/>
              </w:rPr>
            </w:pPr>
            <w:r w:rsidRPr="00E35E67">
              <w:rPr>
                <w:rFonts w:ascii="Times New Roman" w:eastAsiaTheme="minorEastAsia" w:hAnsi="Times New Roman" w:cs="Times New Roman"/>
                <w:b/>
                <w:bCs/>
                <w:color w:val="222222"/>
                <w:sz w:val="20"/>
                <w:lang w:val="en-US" w:eastAsia="ko-KR"/>
              </w:rPr>
              <w:t>Source</w:t>
            </w:r>
          </w:p>
        </w:tc>
        <w:tc>
          <w:tcPr>
            <w:tcW w:w="1835" w:type="dxa"/>
            <w:shd w:val="clear" w:color="auto" w:fill="D9E2F3" w:themeFill="accent1" w:themeFillTint="33"/>
            <w:hideMark/>
          </w:tcPr>
          <w:p w14:paraId="31E04D6D" w14:textId="77777777" w:rsidR="00942338" w:rsidRPr="00E35E67" w:rsidRDefault="00942338" w:rsidP="00A20607">
            <w:pPr>
              <w:jc w:val="center"/>
              <w:rPr>
                <w:rFonts w:ascii="Times New Roman" w:eastAsia="Calibri" w:hAnsi="Times New Roman" w:cs="Times New Roman"/>
                <w:b/>
                <w:bCs/>
                <w:color w:val="222222"/>
                <w:sz w:val="20"/>
                <w:lang w:val="en-US"/>
              </w:rPr>
            </w:pPr>
            <w:r w:rsidRPr="00E35E67">
              <w:rPr>
                <w:rFonts w:ascii="Times New Roman" w:eastAsia="Calibri" w:hAnsi="Times New Roman" w:cs="Times New Roman"/>
                <w:b/>
                <w:bCs/>
                <w:color w:val="222222"/>
                <w:sz w:val="20"/>
                <w:lang w:val="en-US"/>
              </w:rPr>
              <w:t>Catalog number</w:t>
            </w:r>
          </w:p>
        </w:tc>
      </w:tr>
      <w:tr w:rsidR="00942338" w:rsidRPr="00972887" w14:paraId="371E14FE" w14:textId="77777777" w:rsidTr="00A20607">
        <w:trPr>
          <w:trHeight w:val="440"/>
          <w:jc w:val="center"/>
        </w:trPr>
        <w:tc>
          <w:tcPr>
            <w:tcW w:w="1671" w:type="dxa"/>
            <w:hideMark/>
          </w:tcPr>
          <w:p w14:paraId="7C4B7D84" w14:textId="77777777" w:rsidR="00942338" w:rsidRPr="00972887" w:rsidRDefault="00942338" w:rsidP="00A20607">
            <w:pPr>
              <w:jc w:val="center"/>
              <w:rPr>
                <w:rFonts w:ascii="Times New Roman" w:eastAsia="Calibri" w:hAnsi="Times New Roman" w:cs="Times New Roman"/>
                <w:color w:val="222222"/>
                <w:sz w:val="20"/>
                <w:lang w:val="en-US"/>
              </w:rPr>
            </w:pPr>
            <w:r w:rsidRPr="00972887">
              <w:rPr>
                <w:rFonts w:ascii="Times New Roman" w:eastAsia="Calibri" w:hAnsi="Times New Roman" w:cs="Times New Roman"/>
                <w:color w:val="222222"/>
                <w:sz w:val="20"/>
                <w:szCs w:val="20"/>
                <w:lang w:val="en-US"/>
              </w:rPr>
              <w:t>CD3</w:t>
            </w:r>
          </w:p>
        </w:tc>
        <w:tc>
          <w:tcPr>
            <w:tcW w:w="1744" w:type="dxa"/>
          </w:tcPr>
          <w:p w14:paraId="771B1FC5" w14:textId="77777777" w:rsidR="00942338" w:rsidRPr="00972887" w:rsidRDefault="00942338" w:rsidP="00A20607">
            <w:pPr>
              <w:jc w:val="center"/>
              <w:rPr>
                <w:rFonts w:ascii="Times New Roman" w:eastAsia="Calibri" w:hAnsi="Times New Roman" w:cs="Times New Roman"/>
                <w:color w:val="222222"/>
                <w:sz w:val="20"/>
                <w:lang w:val="en-US"/>
              </w:rPr>
            </w:pPr>
            <w:r w:rsidRPr="00972887">
              <w:rPr>
                <w:rFonts w:ascii="Times New Roman" w:eastAsia="Calibri" w:hAnsi="Times New Roman" w:cs="Times New Roman"/>
                <w:color w:val="222222"/>
                <w:sz w:val="20"/>
                <w:lang w:val="en-US"/>
              </w:rPr>
              <w:t>UCHT1</w:t>
            </w:r>
          </w:p>
        </w:tc>
        <w:tc>
          <w:tcPr>
            <w:tcW w:w="1882" w:type="dxa"/>
            <w:hideMark/>
          </w:tcPr>
          <w:p w14:paraId="669EBB48" w14:textId="77777777" w:rsidR="00942338" w:rsidRPr="00972887" w:rsidRDefault="00942338" w:rsidP="00A20607">
            <w:pPr>
              <w:jc w:val="center"/>
              <w:rPr>
                <w:rFonts w:ascii="Times New Roman" w:eastAsiaTheme="minorEastAsia" w:hAnsi="Times New Roman" w:cs="Times New Roman"/>
                <w:color w:val="222222"/>
                <w:sz w:val="20"/>
                <w:lang w:val="en-US" w:eastAsia="ko-KR"/>
              </w:rPr>
            </w:pPr>
            <w:r w:rsidRPr="00972887">
              <w:rPr>
                <w:rFonts w:ascii="Times New Roman" w:eastAsiaTheme="minorEastAsia" w:hAnsi="Times New Roman" w:cs="Times New Roman"/>
                <w:color w:val="222222"/>
                <w:sz w:val="20"/>
                <w:lang w:val="en-US" w:eastAsia="ko-KR"/>
              </w:rPr>
              <w:t>FITC</w:t>
            </w:r>
          </w:p>
        </w:tc>
        <w:tc>
          <w:tcPr>
            <w:tcW w:w="1826" w:type="dxa"/>
            <w:hideMark/>
          </w:tcPr>
          <w:p w14:paraId="72839697" w14:textId="77777777" w:rsidR="00942338" w:rsidRPr="00972887" w:rsidRDefault="00942338" w:rsidP="00A20607">
            <w:pPr>
              <w:jc w:val="center"/>
              <w:rPr>
                <w:rFonts w:ascii="Times New Roman" w:eastAsiaTheme="minorEastAsia" w:hAnsi="Times New Roman" w:cs="Times New Roman"/>
                <w:color w:val="222222"/>
                <w:sz w:val="20"/>
                <w:lang w:val="en-US" w:eastAsia="ko-KR"/>
              </w:rPr>
            </w:pPr>
            <w:r w:rsidRPr="00972887">
              <w:rPr>
                <w:rFonts w:ascii="Times New Roman" w:eastAsiaTheme="minorEastAsia" w:hAnsi="Times New Roman" w:cs="Times New Roman"/>
                <w:color w:val="222222"/>
                <w:sz w:val="20"/>
                <w:lang w:val="en-US" w:eastAsia="ko-KR"/>
              </w:rPr>
              <w:t>BD Biosciences</w:t>
            </w:r>
          </w:p>
        </w:tc>
        <w:tc>
          <w:tcPr>
            <w:tcW w:w="1835" w:type="dxa"/>
          </w:tcPr>
          <w:p w14:paraId="3D350C1A" w14:textId="77777777" w:rsidR="00942338" w:rsidRPr="00972887" w:rsidRDefault="00942338" w:rsidP="00A20607">
            <w:pPr>
              <w:jc w:val="center"/>
              <w:rPr>
                <w:rFonts w:ascii="Times New Roman" w:eastAsia="Calibri" w:hAnsi="Times New Roman" w:cs="Times New Roman"/>
                <w:color w:val="222222"/>
                <w:sz w:val="20"/>
                <w:lang w:val="en-US"/>
              </w:rPr>
            </w:pPr>
            <w:r w:rsidRPr="00972887">
              <w:rPr>
                <w:rFonts w:ascii="Times New Roman" w:eastAsia="Calibri" w:hAnsi="Times New Roman" w:cs="Times New Roman"/>
                <w:color w:val="222222"/>
                <w:sz w:val="20"/>
                <w:lang w:val="en-US"/>
              </w:rPr>
              <w:t>561807</w:t>
            </w:r>
          </w:p>
        </w:tc>
      </w:tr>
      <w:tr w:rsidR="00942338" w:rsidRPr="00972887" w14:paraId="7A0CF58C" w14:textId="77777777" w:rsidTr="00A20607">
        <w:trPr>
          <w:trHeight w:val="440"/>
          <w:jc w:val="center"/>
        </w:trPr>
        <w:tc>
          <w:tcPr>
            <w:tcW w:w="1671" w:type="dxa"/>
            <w:hideMark/>
          </w:tcPr>
          <w:p w14:paraId="18181C0F" w14:textId="77777777" w:rsidR="00942338" w:rsidRPr="00972887" w:rsidRDefault="00942338" w:rsidP="00A20607">
            <w:pPr>
              <w:jc w:val="center"/>
              <w:rPr>
                <w:rFonts w:ascii="Times New Roman" w:eastAsia="Calibri" w:hAnsi="Times New Roman" w:cs="Times New Roman"/>
                <w:color w:val="222222"/>
                <w:sz w:val="20"/>
                <w:lang w:val="en-US"/>
              </w:rPr>
            </w:pPr>
            <w:r w:rsidRPr="00972887">
              <w:rPr>
                <w:rFonts w:ascii="Times New Roman" w:eastAsia="Calibri" w:hAnsi="Times New Roman" w:cs="Times New Roman"/>
                <w:color w:val="222222"/>
                <w:sz w:val="20"/>
                <w:szCs w:val="20"/>
                <w:lang w:val="en-US"/>
              </w:rPr>
              <w:t>CD16</w:t>
            </w:r>
          </w:p>
        </w:tc>
        <w:tc>
          <w:tcPr>
            <w:tcW w:w="1744" w:type="dxa"/>
          </w:tcPr>
          <w:p w14:paraId="6FF91F5F" w14:textId="77777777" w:rsidR="00942338" w:rsidRPr="00972887" w:rsidRDefault="00942338" w:rsidP="00A20607">
            <w:pPr>
              <w:jc w:val="center"/>
              <w:rPr>
                <w:rFonts w:ascii="Times New Roman" w:eastAsia="Calibri" w:hAnsi="Times New Roman" w:cs="Times New Roman"/>
                <w:color w:val="222222"/>
                <w:sz w:val="20"/>
                <w:lang w:val="en-US"/>
              </w:rPr>
            </w:pPr>
            <w:r w:rsidRPr="004C1387">
              <w:rPr>
                <w:rFonts w:ascii="Times New Roman" w:eastAsia="Calibri" w:hAnsi="Times New Roman" w:cs="Times New Roman"/>
                <w:color w:val="222222"/>
                <w:sz w:val="20"/>
                <w:lang w:val="en-US"/>
              </w:rPr>
              <w:t>3G8</w:t>
            </w:r>
          </w:p>
        </w:tc>
        <w:tc>
          <w:tcPr>
            <w:tcW w:w="1882" w:type="dxa"/>
            <w:hideMark/>
          </w:tcPr>
          <w:p w14:paraId="43357AFE" w14:textId="77777777" w:rsidR="00942338" w:rsidRPr="00972887" w:rsidRDefault="00942338" w:rsidP="00A20607">
            <w:pPr>
              <w:jc w:val="center"/>
              <w:rPr>
                <w:rFonts w:ascii="Times New Roman" w:eastAsiaTheme="minorEastAsia" w:hAnsi="Times New Roman" w:cs="Times New Roman"/>
                <w:color w:val="222222"/>
                <w:sz w:val="20"/>
                <w:lang w:val="en-US" w:eastAsia="ko-KR"/>
              </w:rPr>
            </w:pPr>
            <w:r w:rsidRPr="00972887">
              <w:rPr>
                <w:rFonts w:ascii="Times New Roman" w:eastAsiaTheme="minorEastAsia" w:hAnsi="Times New Roman" w:cs="Times New Roman"/>
                <w:color w:val="222222"/>
                <w:sz w:val="20"/>
                <w:lang w:val="en-US" w:eastAsia="ko-KR"/>
              </w:rPr>
              <w:t>PE</w:t>
            </w:r>
          </w:p>
        </w:tc>
        <w:tc>
          <w:tcPr>
            <w:tcW w:w="1826" w:type="dxa"/>
            <w:hideMark/>
          </w:tcPr>
          <w:p w14:paraId="75BC494C" w14:textId="77777777" w:rsidR="00942338" w:rsidRPr="00972887" w:rsidRDefault="00942338" w:rsidP="00A20607">
            <w:pPr>
              <w:jc w:val="center"/>
              <w:rPr>
                <w:rFonts w:ascii="Times New Roman" w:eastAsiaTheme="minorEastAsia" w:hAnsi="Times New Roman" w:cs="Times New Roman"/>
                <w:color w:val="222222"/>
                <w:sz w:val="20"/>
                <w:lang w:val="en-US" w:eastAsia="ko-KR"/>
              </w:rPr>
            </w:pPr>
            <w:r w:rsidRPr="00972887">
              <w:rPr>
                <w:rFonts w:ascii="Times New Roman" w:eastAsiaTheme="minorEastAsia" w:hAnsi="Times New Roman" w:cs="Times New Roman"/>
                <w:color w:val="222222"/>
                <w:sz w:val="20"/>
                <w:lang w:val="en-US" w:eastAsia="ko-KR"/>
              </w:rPr>
              <w:t>BD Biosciences</w:t>
            </w:r>
          </w:p>
        </w:tc>
        <w:tc>
          <w:tcPr>
            <w:tcW w:w="1835" w:type="dxa"/>
          </w:tcPr>
          <w:p w14:paraId="5354DF72" w14:textId="77777777" w:rsidR="00942338" w:rsidRPr="004C1387" w:rsidRDefault="00942338" w:rsidP="00A20607">
            <w:pPr>
              <w:jc w:val="center"/>
              <w:rPr>
                <w:rFonts w:ascii="Times New Roman" w:eastAsiaTheme="minorEastAsia" w:hAnsi="Times New Roman" w:cs="Times New Roman"/>
                <w:color w:val="222222"/>
                <w:sz w:val="20"/>
                <w:lang w:val="en-US" w:eastAsia="ko-KR"/>
              </w:rPr>
            </w:pPr>
            <w:r>
              <w:rPr>
                <w:rFonts w:ascii="Times New Roman" w:eastAsiaTheme="minorEastAsia" w:hAnsi="Times New Roman" w:cs="Times New Roman" w:hint="eastAsia"/>
                <w:color w:val="222222"/>
                <w:sz w:val="20"/>
                <w:lang w:val="en-US" w:eastAsia="ko-KR"/>
              </w:rPr>
              <w:t>556619</w:t>
            </w:r>
          </w:p>
        </w:tc>
      </w:tr>
      <w:tr w:rsidR="007F5D3C" w:rsidRPr="00972887" w14:paraId="00403111" w14:textId="77777777" w:rsidTr="00A20607">
        <w:trPr>
          <w:trHeight w:val="440"/>
          <w:jc w:val="center"/>
        </w:trPr>
        <w:tc>
          <w:tcPr>
            <w:tcW w:w="1671" w:type="dxa"/>
          </w:tcPr>
          <w:p w14:paraId="5A6993DD" w14:textId="5FB18F54" w:rsidR="007F5D3C" w:rsidRPr="007F5D3C" w:rsidRDefault="007F5D3C" w:rsidP="00A20607">
            <w:pPr>
              <w:jc w:val="center"/>
              <w:rPr>
                <w:rFonts w:ascii="Times New Roman" w:eastAsiaTheme="minorEastAsia" w:hAnsi="Times New Roman" w:cs="Times New Roman"/>
                <w:color w:val="222222"/>
                <w:sz w:val="20"/>
                <w:szCs w:val="20"/>
                <w:lang w:val="en-US" w:eastAsia="ko-KR"/>
              </w:rPr>
            </w:pPr>
            <w:r>
              <w:rPr>
                <w:rFonts w:ascii="Times New Roman" w:eastAsiaTheme="minorEastAsia" w:hAnsi="Times New Roman" w:cs="Times New Roman" w:hint="eastAsia"/>
                <w:color w:val="222222"/>
                <w:sz w:val="20"/>
                <w:szCs w:val="20"/>
                <w:lang w:val="en-US" w:eastAsia="ko-KR"/>
              </w:rPr>
              <w:t>CD45</w:t>
            </w:r>
          </w:p>
        </w:tc>
        <w:tc>
          <w:tcPr>
            <w:tcW w:w="1744" w:type="dxa"/>
          </w:tcPr>
          <w:p w14:paraId="1F5A5C21" w14:textId="786B4D68" w:rsidR="007F5D3C" w:rsidRPr="007F5D3C" w:rsidRDefault="007F5D3C" w:rsidP="00A20607">
            <w:pPr>
              <w:jc w:val="center"/>
              <w:rPr>
                <w:rFonts w:ascii="Times New Roman" w:eastAsiaTheme="minorEastAsia" w:hAnsi="Times New Roman" w:cs="Times New Roman"/>
                <w:color w:val="222222"/>
                <w:sz w:val="20"/>
                <w:lang w:val="en-US" w:eastAsia="ko-KR"/>
              </w:rPr>
            </w:pPr>
            <w:r>
              <w:rPr>
                <w:rFonts w:ascii="Times New Roman" w:eastAsiaTheme="minorEastAsia" w:hAnsi="Times New Roman" w:cs="Times New Roman" w:hint="eastAsia"/>
                <w:color w:val="222222"/>
                <w:sz w:val="20"/>
                <w:lang w:val="en-US" w:eastAsia="ko-KR"/>
              </w:rPr>
              <w:t>2D1</w:t>
            </w:r>
          </w:p>
        </w:tc>
        <w:tc>
          <w:tcPr>
            <w:tcW w:w="1882" w:type="dxa"/>
          </w:tcPr>
          <w:p w14:paraId="688D2578" w14:textId="1FDDF0BF" w:rsidR="007F5D3C" w:rsidRPr="00972887" w:rsidRDefault="007F5D3C" w:rsidP="00A20607">
            <w:pPr>
              <w:jc w:val="center"/>
              <w:rPr>
                <w:rFonts w:ascii="Times New Roman" w:eastAsiaTheme="minorEastAsia" w:hAnsi="Times New Roman" w:cs="Times New Roman"/>
                <w:color w:val="222222"/>
                <w:sz w:val="20"/>
                <w:lang w:val="en-US" w:eastAsia="ko-KR"/>
              </w:rPr>
            </w:pPr>
            <w:r>
              <w:rPr>
                <w:rFonts w:ascii="Times New Roman" w:eastAsiaTheme="minorEastAsia" w:hAnsi="Times New Roman" w:cs="Times New Roman" w:hint="eastAsia"/>
                <w:color w:val="222222"/>
                <w:sz w:val="20"/>
                <w:lang w:val="en-US" w:eastAsia="ko-KR"/>
              </w:rPr>
              <w:t>FITC</w:t>
            </w:r>
          </w:p>
        </w:tc>
        <w:tc>
          <w:tcPr>
            <w:tcW w:w="1826" w:type="dxa"/>
          </w:tcPr>
          <w:p w14:paraId="09E35160" w14:textId="6FBCF8E4" w:rsidR="007F5D3C" w:rsidRPr="00972887" w:rsidRDefault="007F5D3C" w:rsidP="00A20607">
            <w:pPr>
              <w:jc w:val="center"/>
              <w:rPr>
                <w:rFonts w:ascii="Times New Roman" w:eastAsiaTheme="minorEastAsia" w:hAnsi="Times New Roman" w:cs="Times New Roman"/>
                <w:color w:val="222222"/>
                <w:sz w:val="20"/>
                <w:lang w:val="en-US" w:eastAsia="ko-KR"/>
              </w:rPr>
            </w:pPr>
            <w:proofErr w:type="spellStart"/>
            <w:r>
              <w:rPr>
                <w:rFonts w:ascii="Times New Roman" w:eastAsiaTheme="minorEastAsia" w:hAnsi="Times New Roman" w:cs="Times New Roman" w:hint="eastAsia"/>
                <w:color w:val="222222"/>
                <w:sz w:val="20"/>
                <w:lang w:val="en-US" w:eastAsia="ko-KR"/>
              </w:rPr>
              <w:t>Biolegend</w:t>
            </w:r>
            <w:proofErr w:type="spellEnd"/>
          </w:p>
        </w:tc>
        <w:tc>
          <w:tcPr>
            <w:tcW w:w="1835" w:type="dxa"/>
          </w:tcPr>
          <w:p w14:paraId="70B58F1D" w14:textId="148B1384" w:rsidR="007F5D3C" w:rsidRDefault="007F5D3C" w:rsidP="00A20607">
            <w:pPr>
              <w:jc w:val="center"/>
              <w:rPr>
                <w:rFonts w:ascii="Times New Roman" w:eastAsiaTheme="minorEastAsia" w:hAnsi="Times New Roman" w:cs="Times New Roman"/>
                <w:color w:val="222222"/>
                <w:sz w:val="20"/>
                <w:lang w:val="en-US" w:eastAsia="ko-KR"/>
              </w:rPr>
            </w:pPr>
            <w:r>
              <w:rPr>
                <w:rFonts w:ascii="Times New Roman" w:eastAsiaTheme="minorEastAsia" w:hAnsi="Times New Roman" w:cs="Times New Roman" w:hint="eastAsia"/>
                <w:color w:val="222222"/>
                <w:sz w:val="20"/>
                <w:lang w:val="en-US" w:eastAsia="ko-KR"/>
              </w:rPr>
              <w:t>368507</w:t>
            </w:r>
          </w:p>
        </w:tc>
      </w:tr>
      <w:tr w:rsidR="00942338" w:rsidRPr="00972887" w14:paraId="78833620" w14:textId="77777777" w:rsidTr="00A20607">
        <w:trPr>
          <w:trHeight w:val="440"/>
          <w:jc w:val="center"/>
        </w:trPr>
        <w:tc>
          <w:tcPr>
            <w:tcW w:w="1671" w:type="dxa"/>
            <w:hideMark/>
          </w:tcPr>
          <w:p w14:paraId="5E34F398" w14:textId="77777777" w:rsidR="00942338" w:rsidRPr="00972887" w:rsidRDefault="00942338" w:rsidP="00A20607">
            <w:pPr>
              <w:jc w:val="center"/>
              <w:rPr>
                <w:rFonts w:ascii="Times New Roman" w:eastAsia="Calibri" w:hAnsi="Times New Roman" w:cs="Times New Roman"/>
                <w:color w:val="222222"/>
                <w:sz w:val="20"/>
                <w:lang w:val="en-US"/>
              </w:rPr>
            </w:pPr>
            <w:r w:rsidRPr="00972887">
              <w:rPr>
                <w:rFonts w:ascii="Times New Roman" w:eastAsia="Calibri" w:hAnsi="Times New Roman" w:cs="Times New Roman"/>
                <w:color w:val="222222"/>
                <w:sz w:val="20"/>
                <w:szCs w:val="20"/>
                <w:lang w:val="en-US"/>
              </w:rPr>
              <w:t>CD56</w:t>
            </w:r>
          </w:p>
        </w:tc>
        <w:tc>
          <w:tcPr>
            <w:tcW w:w="1744" w:type="dxa"/>
          </w:tcPr>
          <w:p w14:paraId="3071F240" w14:textId="77777777" w:rsidR="00942338" w:rsidRPr="00972887" w:rsidRDefault="00942338" w:rsidP="00A20607">
            <w:pPr>
              <w:jc w:val="center"/>
              <w:rPr>
                <w:rFonts w:ascii="Times New Roman" w:eastAsia="Calibri" w:hAnsi="Times New Roman" w:cs="Times New Roman"/>
                <w:color w:val="222222"/>
                <w:sz w:val="20"/>
                <w:lang w:val="en-US"/>
              </w:rPr>
            </w:pPr>
            <w:r w:rsidRPr="00972887">
              <w:rPr>
                <w:rFonts w:ascii="Times New Roman" w:eastAsia="Calibri" w:hAnsi="Times New Roman" w:cs="Times New Roman"/>
                <w:color w:val="222222"/>
                <w:sz w:val="20"/>
                <w:lang w:val="en-US"/>
              </w:rPr>
              <w:t>NCAM 16</w:t>
            </w:r>
          </w:p>
        </w:tc>
        <w:tc>
          <w:tcPr>
            <w:tcW w:w="1882" w:type="dxa"/>
            <w:hideMark/>
          </w:tcPr>
          <w:p w14:paraId="1E674789" w14:textId="77777777" w:rsidR="00942338" w:rsidRPr="00972887" w:rsidRDefault="00942338" w:rsidP="00A20607">
            <w:pPr>
              <w:jc w:val="center"/>
              <w:rPr>
                <w:rFonts w:ascii="Times New Roman" w:eastAsiaTheme="minorEastAsia" w:hAnsi="Times New Roman" w:cs="Times New Roman"/>
                <w:color w:val="222222"/>
                <w:sz w:val="20"/>
                <w:lang w:val="en-US" w:eastAsia="ko-KR"/>
              </w:rPr>
            </w:pPr>
            <w:r w:rsidRPr="00972887">
              <w:rPr>
                <w:rFonts w:ascii="Times New Roman" w:eastAsiaTheme="minorEastAsia" w:hAnsi="Times New Roman" w:cs="Times New Roman"/>
                <w:color w:val="222222"/>
                <w:sz w:val="20"/>
                <w:lang w:val="en-US" w:eastAsia="ko-KR"/>
              </w:rPr>
              <w:t>PE-Cy-7</w:t>
            </w:r>
          </w:p>
        </w:tc>
        <w:tc>
          <w:tcPr>
            <w:tcW w:w="1826" w:type="dxa"/>
            <w:hideMark/>
          </w:tcPr>
          <w:p w14:paraId="7B3014C7" w14:textId="77777777" w:rsidR="00942338" w:rsidRPr="00972887" w:rsidRDefault="00942338" w:rsidP="00A20607">
            <w:pPr>
              <w:jc w:val="center"/>
              <w:rPr>
                <w:rFonts w:ascii="Times New Roman" w:eastAsiaTheme="minorEastAsia" w:hAnsi="Times New Roman" w:cs="Times New Roman"/>
                <w:color w:val="222222"/>
                <w:sz w:val="20"/>
                <w:lang w:val="en-US" w:eastAsia="ko-KR"/>
              </w:rPr>
            </w:pPr>
            <w:r w:rsidRPr="00972887">
              <w:rPr>
                <w:rFonts w:ascii="Times New Roman" w:eastAsiaTheme="minorEastAsia" w:hAnsi="Times New Roman" w:cs="Times New Roman"/>
                <w:color w:val="222222"/>
                <w:sz w:val="20"/>
                <w:lang w:val="en-US" w:eastAsia="ko-KR"/>
              </w:rPr>
              <w:t>BD Biosciences</w:t>
            </w:r>
          </w:p>
        </w:tc>
        <w:tc>
          <w:tcPr>
            <w:tcW w:w="1835" w:type="dxa"/>
          </w:tcPr>
          <w:p w14:paraId="7E9A1777" w14:textId="77777777" w:rsidR="00942338" w:rsidRPr="00972887" w:rsidRDefault="00942338" w:rsidP="00A20607">
            <w:pPr>
              <w:jc w:val="center"/>
              <w:rPr>
                <w:rFonts w:ascii="Times New Roman" w:eastAsia="Calibri" w:hAnsi="Times New Roman" w:cs="Times New Roman"/>
                <w:color w:val="222222"/>
                <w:sz w:val="20"/>
                <w:lang w:val="en-US"/>
              </w:rPr>
            </w:pPr>
            <w:r w:rsidRPr="00972887">
              <w:rPr>
                <w:rFonts w:ascii="Times New Roman" w:eastAsia="Calibri" w:hAnsi="Times New Roman" w:cs="Times New Roman"/>
                <w:color w:val="222222"/>
                <w:sz w:val="20"/>
                <w:lang w:val="en-US"/>
              </w:rPr>
              <w:t>335791</w:t>
            </w:r>
          </w:p>
        </w:tc>
      </w:tr>
      <w:tr w:rsidR="00942338" w:rsidRPr="00972887" w14:paraId="7ED81919" w14:textId="77777777" w:rsidTr="00A20607">
        <w:trPr>
          <w:trHeight w:val="440"/>
          <w:jc w:val="center"/>
        </w:trPr>
        <w:tc>
          <w:tcPr>
            <w:tcW w:w="1671" w:type="dxa"/>
          </w:tcPr>
          <w:p w14:paraId="5CC05A3E" w14:textId="77777777" w:rsidR="00942338" w:rsidRPr="00972887" w:rsidRDefault="00942338" w:rsidP="00A20607">
            <w:pPr>
              <w:jc w:val="center"/>
              <w:rPr>
                <w:rFonts w:ascii="Times New Roman" w:eastAsiaTheme="minorEastAsia" w:hAnsi="Times New Roman" w:cs="Times New Roman"/>
                <w:color w:val="222222"/>
                <w:sz w:val="20"/>
                <w:szCs w:val="20"/>
                <w:lang w:val="en-US" w:eastAsia="ko-KR"/>
              </w:rPr>
            </w:pPr>
            <w:r w:rsidRPr="00972887">
              <w:rPr>
                <w:rFonts w:ascii="Times New Roman" w:eastAsia="Calibri" w:hAnsi="Times New Roman" w:cs="Times New Roman"/>
                <w:color w:val="222222"/>
                <w:sz w:val="20"/>
                <w:szCs w:val="20"/>
                <w:lang w:val="en-US"/>
              </w:rPr>
              <w:t>CD56</w:t>
            </w:r>
          </w:p>
        </w:tc>
        <w:tc>
          <w:tcPr>
            <w:tcW w:w="1744" w:type="dxa"/>
          </w:tcPr>
          <w:p w14:paraId="5A52D6A9" w14:textId="77777777" w:rsidR="00942338" w:rsidRPr="00F73D75" w:rsidRDefault="00942338" w:rsidP="00A20607">
            <w:pPr>
              <w:jc w:val="center"/>
              <w:rPr>
                <w:rFonts w:ascii="Times New Roman" w:eastAsiaTheme="minorEastAsia" w:hAnsi="Times New Roman" w:cs="Times New Roman"/>
                <w:color w:val="222222"/>
                <w:sz w:val="20"/>
                <w:lang w:val="en-US" w:eastAsia="ko-KR"/>
              </w:rPr>
            </w:pPr>
            <w:r>
              <w:rPr>
                <w:rFonts w:ascii="Times New Roman" w:eastAsiaTheme="minorEastAsia" w:hAnsi="Times New Roman" w:cs="Times New Roman" w:hint="eastAsia"/>
                <w:color w:val="222222"/>
                <w:sz w:val="20"/>
                <w:lang w:val="en-US" w:eastAsia="ko-KR"/>
              </w:rPr>
              <w:t>B</w:t>
            </w:r>
            <w:r>
              <w:rPr>
                <w:rFonts w:ascii="Times New Roman" w:eastAsiaTheme="minorEastAsia" w:hAnsi="Times New Roman" w:cs="Times New Roman"/>
                <w:color w:val="222222"/>
                <w:sz w:val="20"/>
                <w:lang w:val="en-US" w:eastAsia="ko-KR"/>
              </w:rPr>
              <w:t>159</w:t>
            </w:r>
          </w:p>
        </w:tc>
        <w:tc>
          <w:tcPr>
            <w:tcW w:w="1882" w:type="dxa"/>
          </w:tcPr>
          <w:p w14:paraId="3701FEF1" w14:textId="77777777" w:rsidR="00942338" w:rsidRPr="00972887" w:rsidRDefault="00942338" w:rsidP="00A20607">
            <w:pPr>
              <w:jc w:val="center"/>
              <w:rPr>
                <w:rFonts w:ascii="Times New Roman" w:eastAsiaTheme="minorEastAsia" w:hAnsi="Times New Roman" w:cs="Times New Roman"/>
                <w:color w:val="222222"/>
                <w:sz w:val="20"/>
                <w:lang w:val="en-US" w:eastAsia="ko-KR"/>
              </w:rPr>
            </w:pPr>
            <w:r w:rsidRPr="00972887">
              <w:rPr>
                <w:rFonts w:ascii="Times New Roman" w:eastAsiaTheme="minorEastAsia" w:hAnsi="Times New Roman" w:cs="Times New Roman"/>
                <w:color w:val="222222"/>
                <w:sz w:val="20"/>
                <w:lang w:val="en-US" w:eastAsia="ko-KR"/>
              </w:rPr>
              <w:t>Per-CP 5</w:t>
            </w:r>
          </w:p>
        </w:tc>
        <w:tc>
          <w:tcPr>
            <w:tcW w:w="1826" w:type="dxa"/>
          </w:tcPr>
          <w:p w14:paraId="629E2C74" w14:textId="77777777" w:rsidR="00942338" w:rsidRPr="00972887" w:rsidRDefault="00942338" w:rsidP="00A20607">
            <w:pPr>
              <w:jc w:val="center"/>
              <w:rPr>
                <w:rFonts w:ascii="Times New Roman" w:eastAsiaTheme="minorEastAsia" w:hAnsi="Times New Roman" w:cs="Times New Roman"/>
                <w:color w:val="222222"/>
                <w:sz w:val="20"/>
                <w:lang w:val="en-US" w:eastAsia="ko-KR"/>
              </w:rPr>
            </w:pPr>
            <w:r w:rsidRPr="00972887">
              <w:rPr>
                <w:rFonts w:ascii="Times New Roman" w:eastAsiaTheme="minorEastAsia" w:hAnsi="Times New Roman" w:cs="Times New Roman"/>
                <w:color w:val="222222"/>
                <w:sz w:val="20"/>
                <w:lang w:val="en-US" w:eastAsia="ko-KR"/>
              </w:rPr>
              <w:t>BD Biosciences</w:t>
            </w:r>
          </w:p>
        </w:tc>
        <w:tc>
          <w:tcPr>
            <w:tcW w:w="1835" w:type="dxa"/>
          </w:tcPr>
          <w:p w14:paraId="691C543A" w14:textId="77777777" w:rsidR="00942338" w:rsidRPr="00F73D75" w:rsidRDefault="00942338" w:rsidP="00A20607">
            <w:pPr>
              <w:jc w:val="center"/>
              <w:rPr>
                <w:rFonts w:ascii="Times New Roman" w:eastAsiaTheme="minorEastAsia" w:hAnsi="Times New Roman" w:cs="Times New Roman"/>
                <w:color w:val="222222"/>
                <w:sz w:val="20"/>
                <w:lang w:val="en-US" w:eastAsia="ko-KR"/>
              </w:rPr>
            </w:pPr>
            <w:r>
              <w:rPr>
                <w:rFonts w:ascii="Times New Roman" w:eastAsiaTheme="minorEastAsia" w:hAnsi="Times New Roman" w:cs="Times New Roman" w:hint="eastAsia"/>
                <w:color w:val="222222"/>
                <w:sz w:val="20"/>
                <w:lang w:val="en-US" w:eastAsia="ko-KR"/>
              </w:rPr>
              <w:t>5</w:t>
            </w:r>
            <w:r>
              <w:rPr>
                <w:rFonts w:ascii="Times New Roman" w:eastAsiaTheme="minorEastAsia" w:hAnsi="Times New Roman" w:cs="Times New Roman"/>
                <w:color w:val="222222"/>
                <w:sz w:val="20"/>
                <w:lang w:val="en-US" w:eastAsia="ko-KR"/>
              </w:rPr>
              <w:t>55517</w:t>
            </w:r>
          </w:p>
        </w:tc>
      </w:tr>
      <w:tr w:rsidR="00942338" w:rsidRPr="00972887" w14:paraId="765E90BE" w14:textId="77777777" w:rsidTr="00A20607">
        <w:trPr>
          <w:trHeight w:val="440"/>
          <w:jc w:val="center"/>
        </w:trPr>
        <w:tc>
          <w:tcPr>
            <w:tcW w:w="1671" w:type="dxa"/>
            <w:hideMark/>
          </w:tcPr>
          <w:p w14:paraId="4347C0BA" w14:textId="77777777" w:rsidR="00942338" w:rsidRPr="00972887" w:rsidRDefault="00942338" w:rsidP="00A20607">
            <w:pPr>
              <w:jc w:val="center"/>
              <w:rPr>
                <w:rFonts w:ascii="Times New Roman" w:eastAsia="Calibri" w:hAnsi="Times New Roman" w:cs="Times New Roman"/>
                <w:color w:val="222222"/>
                <w:sz w:val="20"/>
                <w:lang w:val="en-US"/>
              </w:rPr>
            </w:pPr>
            <w:r w:rsidRPr="00972887">
              <w:rPr>
                <w:rFonts w:ascii="Times New Roman" w:eastAsia="Calibri" w:hAnsi="Times New Roman" w:cs="Times New Roman"/>
                <w:color w:val="222222"/>
                <w:sz w:val="20"/>
                <w:szCs w:val="20"/>
                <w:lang w:val="en-US"/>
              </w:rPr>
              <w:t>CD57</w:t>
            </w:r>
          </w:p>
        </w:tc>
        <w:tc>
          <w:tcPr>
            <w:tcW w:w="1744" w:type="dxa"/>
          </w:tcPr>
          <w:p w14:paraId="32B98819" w14:textId="77777777" w:rsidR="00942338" w:rsidRPr="00972887" w:rsidRDefault="00942338" w:rsidP="00A20607">
            <w:pPr>
              <w:jc w:val="center"/>
              <w:rPr>
                <w:rFonts w:ascii="Times New Roman" w:eastAsia="Calibri" w:hAnsi="Times New Roman" w:cs="Times New Roman"/>
                <w:color w:val="222222"/>
                <w:sz w:val="20"/>
                <w:lang w:val="en-US"/>
              </w:rPr>
            </w:pPr>
            <w:r w:rsidRPr="004C1387">
              <w:rPr>
                <w:rFonts w:ascii="Times New Roman" w:eastAsia="Calibri" w:hAnsi="Times New Roman" w:cs="Times New Roman"/>
                <w:color w:val="222222"/>
                <w:sz w:val="20"/>
                <w:lang w:val="en-US"/>
              </w:rPr>
              <w:t>NK-1</w:t>
            </w:r>
          </w:p>
        </w:tc>
        <w:tc>
          <w:tcPr>
            <w:tcW w:w="1882" w:type="dxa"/>
            <w:hideMark/>
          </w:tcPr>
          <w:p w14:paraId="12A6E979" w14:textId="77777777" w:rsidR="00942338" w:rsidRPr="00972887" w:rsidRDefault="00942338" w:rsidP="00A20607">
            <w:pPr>
              <w:jc w:val="center"/>
              <w:rPr>
                <w:rFonts w:ascii="Times New Roman" w:eastAsiaTheme="minorEastAsia" w:hAnsi="Times New Roman" w:cs="Times New Roman"/>
                <w:color w:val="222222"/>
                <w:sz w:val="20"/>
                <w:lang w:val="en-US" w:eastAsia="ko-KR"/>
              </w:rPr>
            </w:pPr>
            <w:r w:rsidRPr="00972887">
              <w:rPr>
                <w:rFonts w:ascii="Times New Roman" w:eastAsiaTheme="minorEastAsia" w:hAnsi="Times New Roman" w:cs="Times New Roman"/>
                <w:color w:val="222222"/>
                <w:sz w:val="20"/>
                <w:lang w:val="en-US" w:eastAsia="ko-KR"/>
              </w:rPr>
              <w:t>PE</w:t>
            </w:r>
          </w:p>
        </w:tc>
        <w:tc>
          <w:tcPr>
            <w:tcW w:w="1826" w:type="dxa"/>
            <w:hideMark/>
          </w:tcPr>
          <w:p w14:paraId="285777E3" w14:textId="77777777" w:rsidR="00942338" w:rsidRPr="00972887" w:rsidRDefault="00942338" w:rsidP="00A20607">
            <w:pPr>
              <w:jc w:val="center"/>
              <w:rPr>
                <w:rFonts w:ascii="Times New Roman" w:eastAsiaTheme="minorEastAsia" w:hAnsi="Times New Roman" w:cs="Times New Roman"/>
                <w:color w:val="222222"/>
                <w:sz w:val="20"/>
                <w:lang w:val="en-US" w:eastAsia="ko-KR"/>
              </w:rPr>
            </w:pPr>
            <w:r w:rsidRPr="00972887">
              <w:rPr>
                <w:rFonts w:ascii="Times New Roman" w:eastAsiaTheme="minorEastAsia" w:hAnsi="Times New Roman" w:cs="Times New Roman"/>
                <w:color w:val="222222"/>
                <w:sz w:val="20"/>
                <w:lang w:val="en-US" w:eastAsia="ko-KR"/>
              </w:rPr>
              <w:t>BD Biosciences</w:t>
            </w:r>
          </w:p>
        </w:tc>
        <w:tc>
          <w:tcPr>
            <w:tcW w:w="1835" w:type="dxa"/>
          </w:tcPr>
          <w:p w14:paraId="3E9F0A65" w14:textId="77777777" w:rsidR="00942338" w:rsidRPr="004C1387" w:rsidRDefault="00942338" w:rsidP="00A20607">
            <w:pPr>
              <w:jc w:val="center"/>
              <w:rPr>
                <w:rFonts w:ascii="Times New Roman" w:eastAsiaTheme="minorEastAsia" w:hAnsi="Times New Roman" w:cs="Times New Roman"/>
                <w:color w:val="222222"/>
                <w:sz w:val="20"/>
                <w:lang w:val="en-US" w:eastAsia="ko-KR"/>
              </w:rPr>
            </w:pPr>
            <w:r>
              <w:rPr>
                <w:rFonts w:ascii="Times New Roman" w:eastAsiaTheme="minorEastAsia" w:hAnsi="Times New Roman" w:cs="Times New Roman" w:hint="eastAsia"/>
                <w:color w:val="222222"/>
                <w:sz w:val="20"/>
                <w:lang w:val="en-US" w:eastAsia="ko-KR"/>
              </w:rPr>
              <w:t>560844</w:t>
            </w:r>
          </w:p>
        </w:tc>
      </w:tr>
      <w:tr w:rsidR="00942338" w:rsidRPr="00972887" w14:paraId="6EDE95D8" w14:textId="77777777" w:rsidTr="00A20607">
        <w:trPr>
          <w:trHeight w:val="440"/>
          <w:jc w:val="center"/>
        </w:trPr>
        <w:tc>
          <w:tcPr>
            <w:tcW w:w="1671" w:type="dxa"/>
            <w:hideMark/>
          </w:tcPr>
          <w:p w14:paraId="24E3B0E0" w14:textId="77777777" w:rsidR="00942338" w:rsidRPr="00972887" w:rsidRDefault="00942338" w:rsidP="00A20607">
            <w:pPr>
              <w:jc w:val="center"/>
              <w:rPr>
                <w:rFonts w:ascii="Times New Roman" w:eastAsia="Calibri" w:hAnsi="Times New Roman" w:cs="Times New Roman"/>
                <w:color w:val="222222"/>
                <w:sz w:val="20"/>
                <w:lang w:val="en-US"/>
              </w:rPr>
            </w:pPr>
            <w:r w:rsidRPr="00972887">
              <w:rPr>
                <w:rFonts w:ascii="Times New Roman" w:eastAsia="Calibri" w:hAnsi="Times New Roman" w:cs="Times New Roman"/>
                <w:color w:val="222222"/>
                <w:sz w:val="20"/>
                <w:szCs w:val="20"/>
                <w:lang w:val="en-US"/>
              </w:rPr>
              <w:t>CD69</w:t>
            </w:r>
          </w:p>
        </w:tc>
        <w:tc>
          <w:tcPr>
            <w:tcW w:w="1744" w:type="dxa"/>
          </w:tcPr>
          <w:p w14:paraId="4E0551EC" w14:textId="77777777" w:rsidR="00942338" w:rsidRPr="004C1387" w:rsidRDefault="00942338" w:rsidP="00A20607">
            <w:pPr>
              <w:jc w:val="center"/>
              <w:rPr>
                <w:rFonts w:ascii="Times New Roman" w:eastAsiaTheme="minorEastAsia" w:hAnsi="Times New Roman" w:cs="Times New Roman"/>
                <w:color w:val="222222"/>
                <w:sz w:val="20"/>
                <w:lang w:val="en-US" w:eastAsia="ko-KR"/>
              </w:rPr>
            </w:pPr>
            <w:r>
              <w:rPr>
                <w:rFonts w:ascii="Times New Roman" w:eastAsiaTheme="minorEastAsia" w:hAnsi="Times New Roman" w:cs="Times New Roman" w:hint="eastAsia"/>
                <w:color w:val="222222"/>
                <w:sz w:val="20"/>
                <w:lang w:val="en-US" w:eastAsia="ko-KR"/>
              </w:rPr>
              <w:t>FN50</w:t>
            </w:r>
          </w:p>
        </w:tc>
        <w:tc>
          <w:tcPr>
            <w:tcW w:w="1882" w:type="dxa"/>
            <w:hideMark/>
          </w:tcPr>
          <w:p w14:paraId="3D24AEB0" w14:textId="77777777" w:rsidR="00942338" w:rsidRPr="00972887" w:rsidRDefault="00942338" w:rsidP="00A20607">
            <w:pPr>
              <w:jc w:val="center"/>
              <w:rPr>
                <w:rFonts w:ascii="Times New Roman" w:eastAsiaTheme="minorEastAsia" w:hAnsi="Times New Roman" w:cs="Times New Roman"/>
                <w:color w:val="222222"/>
                <w:sz w:val="20"/>
                <w:lang w:val="en-US" w:eastAsia="ko-KR"/>
              </w:rPr>
            </w:pPr>
            <w:r w:rsidRPr="00972887">
              <w:rPr>
                <w:rFonts w:ascii="Times New Roman" w:eastAsiaTheme="minorEastAsia" w:hAnsi="Times New Roman" w:cs="Times New Roman"/>
                <w:color w:val="222222"/>
                <w:sz w:val="20"/>
                <w:lang w:val="en-US" w:eastAsia="ko-KR"/>
              </w:rPr>
              <w:t>PE</w:t>
            </w:r>
          </w:p>
        </w:tc>
        <w:tc>
          <w:tcPr>
            <w:tcW w:w="1826" w:type="dxa"/>
            <w:hideMark/>
          </w:tcPr>
          <w:p w14:paraId="434E7B9E" w14:textId="77777777" w:rsidR="00942338" w:rsidRPr="00972887" w:rsidRDefault="00942338" w:rsidP="00A20607">
            <w:pPr>
              <w:jc w:val="center"/>
              <w:rPr>
                <w:rFonts w:ascii="Times New Roman" w:eastAsiaTheme="minorEastAsia" w:hAnsi="Times New Roman" w:cs="Times New Roman"/>
                <w:color w:val="222222"/>
                <w:sz w:val="20"/>
                <w:lang w:val="en-US" w:eastAsia="ko-KR"/>
              </w:rPr>
            </w:pPr>
            <w:r w:rsidRPr="00972887">
              <w:rPr>
                <w:rFonts w:ascii="Times New Roman" w:eastAsiaTheme="minorEastAsia" w:hAnsi="Times New Roman" w:cs="Times New Roman"/>
                <w:color w:val="222222"/>
                <w:sz w:val="20"/>
                <w:lang w:val="en-US" w:eastAsia="ko-KR"/>
              </w:rPr>
              <w:t>BD Biosciences</w:t>
            </w:r>
          </w:p>
        </w:tc>
        <w:tc>
          <w:tcPr>
            <w:tcW w:w="1835" w:type="dxa"/>
          </w:tcPr>
          <w:p w14:paraId="34E92288" w14:textId="77777777" w:rsidR="00942338" w:rsidRPr="004C1387" w:rsidRDefault="00942338" w:rsidP="00A20607">
            <w:pPr>
              <w:jc w:val="center"/>
              <w:rPr>
                <w:rFonts w:ascii="Times New Roman" w:eastAsiaTheme="minorEastAsia" w:hAnsi="Times New Roman" w:cs="Times New Roman"/>
                <w:color w:val="222222"/>
                <w:sz w:val="20"/>
                <w:lang w:val="en-US" w:eastAsia="ko-KR"/>
              </w:rPr>
            </w:pPr>
            <w:r>
              <w:rPr>
                <w:rFonts w:ascii="Times New Roman" w:eastAsiaTheme="minorEastAsia" w:hAnsi="Times New Roman" w:cs="Times New Roman" w:hint="eastAsia"/>
                <w:color w:val="222222"/>
                <w:sz w:val="20"/>
                <w:lang w:val="en-US" w:eastAsia="ko-KR"/>
              </w:rPr>
              <w:t>555531</w:t>
            </w:r>
          </w:p>
        </w:tc>
      </w:tr>
      <w:tr w:rsidR="00942338" w:rsidRPr="00972887" w14:paraId="7FC78B63" w14:textId="77777777" w:rsidTr="00A20607">
        <w:trPr>
          <w:trHeight w:val="440"/>
          <w:jc w:val="center"/>
        </w:trPr>
        <w:tc>
          <w:tcPr>
            <w:tcW w:w="1671" w:type="dxa"/>
            <w:hideMark/>
          </w:tcPr>
          <w:p w14:paraId="6C276286" w14:textId="77777777" w:rsidR="00942338" w:rsidRPr="00972887" w:rsidRDefault="00942338" w:rsidP="00A20607">
            <w:pPr>
              <w:jc w:val="center"/>
              <w:rPr>
                <w:rFonts w:ascii="Times New Roman" w:eastAsia="Calibri" w:hAnsi="Times New Roman" w:cs="Times New Roman"/>
                <w:color w:val="222222"/>
                <w:sz w:val="20"/>
                <w:lang w:val="en-US"/>
              </w:rPr>
            </w:pPr>
            <w:r w:rsidRPr="00972887">
              <w:rPr>
                <w:rFonts w:ascii="Times New Roman" w:eastAsia="Calibri" w:hAnsi="Times New Roman" w:cs="Times New Roman"/>
                <w:color w:val="222222"/>
                <w:sz w:val="20"/>
                <w:szCs w:val="20"/>
                <w:lang w:val="en-US"/>
              </w:rPr>
              <w:t>CD158b</w:t>
            </w:r>
          </w:p>
        </w:tc>
        <w:tc>
          <w:tcPr>
            <w:tcW w:w="1744" w:type="dxa"/>
          </w:tcPr>
          <w:p w14:paraId="3DFB8D9D" w14:textId="77777777" w:rsidR="00942338" w:rsidRPr="00972887" w:rsidRDefault="00942338" w:rsidP="00A20607">
            <w:pPr>
              <w:jc w:val="center"/>
              <w:rPr>
                <w:rFonts w:ascii="Times New Roman" w:eastAsia="Calibri" w:hAnsi="Times New Roman" w:cs="Times New Roman"/>
                <w:color w:val="222222"/>
                <w:sz w:val="20"/>
                <w:lang w:val="en-US"/>
              </w:rPr>
            </w:pPr>
            <w:r w:rsidRPr="004C1387">
              <w:rPr>
                <w:rFonts w:ascii="Times New Roman" w:eastAsia="Calibri" w:hAnsi="Times New Roman" w:cs="Times New Roman"/>
                <w:color w:val="222222"/>
                <w:sz w:val="20"/>
                <w:lang w:val="en-US"/>
              </w:rPr>
              <w:t>CH-L</w:t>
            </w:r>
          </w:p>
        </w:tc>
        <w:tc>
          <w:tcPr>
            <w:tcW w:w="1882" w:type="dxa"/>
            <w:hideMark/>
          </w:tcPr>
          <w:p w14:paraId="76749F44" w14:textId="77777777" w:rsidR="00942338" w:rsidRPr="00972887" w:rsidRDefault="00942338" w:rsidP="00A20607">
            <w:pPr>
              <w:jc w:val="center"/>
              <w:rPr>
                <w:rFonts w:ascii="Times New Roman" w:eastAsiaTheme="minorEastAsia" w:hAnsi="Times New Roman" w:cs="Times New Roman"/>
                <w:color w:val="222222"/>
                <w:sz w:val="20"/>
                <w:lang w:val="en-US" w:eastAsia="ko-KR"/>
              </w:rPr>
            </w:pPr>
            <w:r w:rsidRPr="00972887">
              <w:rPr>
                <w:rFonts w:ascii="Times New Roman" w:eastAsiaTheme="minorEastAsia" w:hAnsi="Times New Roman" w:cs="Times New Roman"/>
                <w:color w:val="222222"/>
                <w:sz w:val="20"/>
                <w:lang w:val="en-US" w:eastAsia="ko-KR"/>
              </w:rPr>
              <w:t>PE</w:t>
            </w:r>
          </w:p>
        </w:tc>
        <w:tc>
          <w:tcPr>
            <w:tcW w:w="1826" w:type="dxa"/>
            <w:hideMark/>
          </w:tcPr>
          <w:p w14:paraId="730EEEBC" w14:textId="77777777" w:rsidR="00942338" w:rsidRPr="00972887" w:rsidRDefault="00942338" w:rsidP="00A20607">
            <w:pPr>
              <w:jc w:val="center"/>
              <w:rPr>
                <w:rFonts w:ascii="Times New Roman" w:eastAsiaTheme="minorEastAsia" w:hAnsi="Times New Roman" w:cs="Times New Roman"/>
                <w:color w:val="222222"/>
                <w:sz w:val="20"/>
                <w:lang w:val="en-US" w:eastAsia="ko-KR"/>
              </w:rPr>
            </w:pPr>
            <w:r w:rsidRPr="00972887">
              <w:rPr>
                <w:rFonts w:ascii="Times New Roman" w:eastAsiaTheme="minorEastAsia" w:hAnsi="Times New Roman" w:cs="Times New Roman"/>
                <w:color w:val="222222"/>
                <w:sz w:val="20"/>
                <w:lang w:val="en-US" w:eastAsia="ko-KR"/>
              </w:rPr>
              <w:t>BD Biosciences</w:t>
            </w:r>
          </w:p>
        </w:tc>
        <w:tc>
          <w:tcPr>
            <w:tcW w:w="1835" w:type="dxa"/>
          </w:tcPr>
          <w:p w14:paraId="1EE98607" w14:textId="77777777" w:rsidR="00942338" w:rsidRPr="004C1387" w:rsidRDefault="00942338" w:rsidP="00A20607">
            <w:pPr>
              <w:jc w:val="center"/>
              <w:rPr>
                <w:rFonts w:ascii="Times New Roman" w:eastAsiaTheme="minorEastAsia" w:hAnsi="Times New Roman" w:cs="Times New Roman"/>
                <w:color w:val="222222"/>
                <w:sz w:val="20"/>
                <w:lang w:val="en-US" w:eastAsia="ko-KR"/>
              </w:rPr>
            </w:pPr>
            <w:r>
              <w:rPr>
                <w:rFonts w:ascii="Times New Roman" w:eastAsiaTheme="minorEastAsia" w:hAnsi="Times New Roman" w:cs="Times New Roman" w:hint="eastAsia"/>
                <w:color w:val="222222"/>
                <w:sz w:val="20"/>
                <w:lang w:val="en-US" w:eastAsia="ko-KR"/>
              </w:rPr>
              <w:t>559785</w:t>
            </w:r>
          </w:p>
        </w:tc>
      </w:tr>
      <w:tr w:rsidR="00942338" w:rsidRPr="00972887" w14:paraId="35DE95F3" w14:textId="77777777" w:rsidTr="00A20607">
        <w:trPr>
          <w:trHeight w:val="440"/>
          <w:jc w:val="center"/>
        </w:trPr>
        <w:tc>
          <w:tcPr>
            <w:tcW w:w="1671" w:type="dxa"/>
            <w:hideMark/>
          </w:tcPr>
          <w:p w14:paraId="253B54CB" w14:textId="77777777" w:rsidR="00942338" w:rsidRPr="00861BD2" w:rsidRDefault="00942338" w:rsidP="00A20607">
            <w:pPr>
              <w:jc w:val="center"/>
              <w:rPr>
                <w:rFonts w:ascii="Times New Roman" w:eastAsiaTheme="minorEastAsia" w:hAnsi="Times New Roman" w:cs="Times New Roman"/>
                <w:color w:val="222222"/>
                <w:sz w:val="20"/>
                <w:lang w:val="en-US" w:eastAsia="ko-KR"/>
              </w:rPr>
            </w:pPr>
            <w:r w:rsidRPr="00972887">
              <w:rPr>
                <w:rFonts w:ascii="Times New Roman" w:eastAsiaTheme="minorEastAsia" w:hAnsi="Times New Roman" w:cs="Times New Roman"/>
                <w:color w:val="222222"/>
                <w:sz w:val="20"/>
                <w:lang w:val="en-US" w:eastAsia="ko-KR"/>
              </w:rPr>
              <w:t>ErbB3</w:t>
            </w:r>
          </w:p>
        </w:tc>
        <w:tc>
          <w:tcPr>
            <w:tcW w:w="1744" w:type="dxa"/>
          </w:tcPr>
          <w:p w14:paraId="7030C516" w14:textId="77777777" w:rsidR="00942338" w:rsidRPr="00972887" w:rsidRDefault="00942338" w:rsidP="00A20607">
            <w:pPr>
              <w:jc w:val="center"/>
              <w:rPr>
                <w:rFonts w:ascii="Times New Roman" w:eastAsia="Calibri" w:hAnsi="Times New Roman" w:cs="Times New Roman"/>
                <w:color w:val="222222"/>
                <w:sz w:val="20"/>
                <w:lang w:val="en-US"/>
              </w:rPr>
            </w:pPr>
            <w:r w:rsidRPr="00BA35D2">
              <w:rPr>
                <w:rFonts w:ascii="Times New Roman" w:eastAsia="Calibri" w:hAnsi="Times New Roman" w:cs="Times New Roman"/>
                <w:color w:val="222222"/>
                <w:sz w:val="20"/>
                <w:lang w:val="en-US"/>
              </w:rPr>
              <w:t>1B4C3</w:t>
            </w:r>
          </w:p>
        </w:tc>
        <w:tc>
          <w:tcPr>
            <w:tcW w:w="1882" w:type="dxa"/>
            <w:hideMark/>
          </w:tcPr>
          <w:p w14:paraId="1A05D8ED" w14:textId="77777777" w:rsidR="00942338" w:rsidRPr="00972887" w:rsidRDefault="00942338" w:rsidP="00A20607">
            <w:pPr>
              <w:jc w:val="center"/>
              <w:rPr>
                <w:rFonts w:ascii="Times New Roman" w:eastAsiaTheme="minorEastAsia" w:hAnsi="Times New Roman" w:cs="Times New Roman"/>
                <w:color w:val="222222"/>
                <w:sz w:val="20"/>
                <w:lang w:val="en-US" w:eastAsia="ko-KR"/>
              </w:rPr>
            </w:pPr>
            <w:r w:rsidRPr="00972887">
              <w:rPr>
                <w:rFonts w:ascii="Times New Roman" w:eastAsiaTheme="minorEastAsia" w:hAnsi="Times New Roman" w:cs="Times New Roman"/>
                <w:color w:val="222222"/>
                <w:sz w:val="20"/>
                <w:lang w:val="en-US" w:eastAsia="ko-KR"/>
              </w:rPr>
              <w:t>PE</w:t>
            </w:r>
          </w:p>
        </w:tc>
        <w:tc>
          <w:tcPr>
            <w:tcW w:w="1826" w:type="dxa"/>
          </w:tcPr>
          <w:p w14:paraId="6D5FC05B" w14:textId="77777777" w:rsidR="00942338" w:rsidRPr="00972887" w:rsidRDefault="00942338" w:rsidP="00A20607">
            <w:pPr>
              <w:jc w:val="center"/>
              <w:rPr>
                <w:rFonts w:ascii="Times New Roman" w:eastAsiaTheme="minorEastAsia" w:hAnsi="Times New Roman" w:cs="Times New Roman"/>
                <w:color w:val="222222"/>
                <w:sz w:val="20"/>
                <w:lang w:val="en-US" w:eastAsia="ko-KR"/>
              </w:rPr>
            </w:pPr>
            <w:proofErr w:type="spellStart"/>
            <w:r w:rsidRPr="00972887">
              <w:rPr>
                <w:rFonts w:ascii="Times New Roman" w:eastAsiaTheme="minorEastAsia" w:hAnsi="Times New Roman" w:cs="Times New Roman"/>
                <w:color w:val="222222"/>
                <w:sz w:val="20"/>
                <w:lang w:val="en-US" w:eastAsia="ko-KR"/>
              </w:rPr>
              <w:t>Biolegend</w:t>
            </w:r>
            <w:proofErr w:type="spellEnd"/>
          </w:p>
        </w:tc>
        <w:tc>
          <w:tcPr>
            <w:tcW w:w="1835" w:type="dxa"/>
          </w:tcPr>
          <w:p w14:paraId="0D634F1C" w14:textId="77777777" w:rsidR="00942338" w:rsidRPr="00BA35D2" w:rsidRDefault="00942338" w:rsidP="00A20607">
            <w:pPr>
              <w:jc w:val="center"/>
              <w:rPr>
                <w:rFonts w:ascii="Times New Roman" w:eastAsiaTheme="minorEastAsia" w:hAnsi="Times New Roman" w:cs="Times New Roman"/>
                <w:color w:val="222222"/>
                <w:sz w:val="20"/>
                <w:lang w:val="en-US" w:eastAsia="ko-KR"/>
              </w:rPr>
            </w:pPr>
            <w:r>
              <w:rPr>
                <w:rFonts w:ascii="Times New Roman" w:eastAsiaTheme="minorEastAsia" w:hAnsi="Times New Roman" w:cs="Times New Roman" w:hint="eastAsia"/>
                <w:color w:val="222222"/>
                <w:sz w:val="20"/>
                <w:lang w:val="en-US" w:eastAsia="ko-KR"/>
              </w:rPr>
              <w:t>3</w:t>
            </w:r>
            <w:r>
              <w:rPr>
                <w:rFonts w:ascii="Times New Roman" w:eastAsiaTheme="minorEastAsia" w:hAnsi="Times New Roman" w:cs="Times New Roman"/>
                <w:color w:val="222222"/>
                <w:sz w:val="20"/>
                <w:lang w:val="en-US" w:eastAsia="ko-KR"/>
              </w:rPr>
              <w:t>24706</w:t>
            </w:r>
          </w:p>
        </w:tc>
      </w:tr>
      <w:tr w:rsidR="00942338" w:rsidRPr="00972887" w14:paraId="11ECAAC5" w14:textId="77777777" w:rsidTr="00A20607">
        <w:trPr>
          <w:trHeight w:val="440"/>
          <w:jc w:val="center"/>
        </w:trPr>
        <w:tc>
          <w:tcPr>
            <w:tcW w:w="1671" w:type="dxa"/>
            <w:hideMark/>
          </w:tcPr>
          <w:p w14:paraId="372B6EA2" w14:textId="77777777" w:rsidR="00942338" w:rsidRPr="00972887" w:rsidRDefault="00942338" w:rsidP="00A20607">
            <w:pPr>
              <w:jc w:val="center"/>
              <w:rPr>
                <w:rFonts w:ascii="Times New Roman" w:eastAsiaTheme="minorEastAsia" w:hAnsi="Times New Roman" w:cs="Times New Roman"/>
                <w:color w:val="222222"/>
                <w:sz w:val="20"/>
                <w:lang w:val="en-US" w:eastAsia="ko-KR"/>
              </w:rPr>
            </w:pPr>
            <w:r>
              <w:rPr>
                <w:rFonts w:ascii="Times New Roman" w:eastAsiaTheme="minorEastAsia" w:hAnsi="Times New Roman" w:cs="Times New Roman" w:hint="eastAsia"/>
                <w:color w:val="222222"/>
                <w:sz w:val="20"/>
                <w:lang w:val="en-US" w:eastAsia="ko-KR"/>
              </w:rPr>
              <w:t>B</w:t>
            </w:r>
            <w:r>
              <w:rPr>
                <w:rFonts w:ascii="Times New Roman" w:eastAsiaTheme="minorEastAsia" w:hAnsi="Times New Roman" w:cs="Times New Roman"/>
                <w:color w:val="222222"/>
                <w:sz w:val="20"/>
                <w:lang w:val="en-US" w:eastAsia="ko-KR"/>
              </w:rPr>
              <w:t>iotin</w:t>
            </w:r>
          </w:p>
        </w:tc>
        <w:tc>
          <w:tcPr>
            <w:tcW w:w="1744" w:type="dxa"/>
          </w:tcPr>
          <w:p w14:paraId="18401126" w14:textId="77777777" w:rsidR="00942338" w:rsidRPr="00972887" w:rsidRDefault="00942338" w:rsidP="00A20607">
            <w:pPr>
              <w:jc w:val="center"/>
              <w:rPr>
                <w:rFonts w:ascii="Times New Roman" w:eastAsia="Calibri" w:hAnsi="Times New Roman" w:cs="Times New Roman"/>
                <w:color w:val="222222"/>
                <w:sz w:val="20"/>
                <w:lang w:val="en-US"/>
              </w:rPr>
            </w:pPr>
            <w:r w:rsidRPr="006F3AED">
              <w:rPr>
                <w:rFonts w:ascii="Times New Roman" w:eastAsia="Calibri" w:hAnsi="Times New Roman" w:cs="Times New Roman"/>
                <w:color w:val="222222"/>
                <w:sz w:val="20"/>
                <w:lang w:val="en-US"/>
              </w:rPr>
              <w:t>REA746</w:t>
            </w:r>
          </w:p>
        </w:tc>
        <w:tc>
          <w:tcPr>
            <w:tcW w:w="1882" w:type="dxa"/>
            <w:hideMark/>
          </w:tcPr>
          <w:p w14:paraId="6CDE9F8A" w14:textId="77777777" w:rsidR="00942338" w:rsidRPr="00972887" w:rsidRDefault="00942338" w:rsidP="00A20607">
            <w:pPr>
              <w:jc w:val="center"/>
              <w:rPr>
                <w:rFonts w:ascii="Times New Roman" w:eastAsiaTheme="minorEastAsia" w:hAnsi="Times New Roman" w:cs="Times New Roman"/>
                <w:color w:val="222222"/>
                <w:sz w:val="20"/>
                <w:lang w:val="en-US" w:eastAsia="ko-KR"/>
              </w:rPr>
            </w:pPr>
            <w:r w:rsidRPr="00972887">
              <w:rPr>
                <w:rFonts w:ascii="Times New Roman" w:eastAsiaTheme="minorEastAsia" w:hAnsi="Times New Roman" w:cs="Times New Roman"/>
                <w:color w:val="222222"/>
                <w:sz w:val="20"/>
                <w:lang w:val="en-US" w:eastAsia="ko-KR"/>
              </w:rPr>
              <w:t>PE</w:t>
            </w:r>
          </w:p>
        </w:tc>
        <w:tc>
          <w:tcPr>
            <w:tcW w:w="1826" w:type="dxa"/>
          </w:tcPr>
          <w:p w14:paraId="339B6EF0" w14:textId="77777777" w:rsidR="00942338" w:rsidRPr="00972887" w:rsidRDefault="00942338" w:rsidP="00A20607">
            <w:pPr>
              <w:jc w:val="center"/>
              <w:rPr>
                <w:rFonts w:ascii="Times New Roman" w:eastAsiaTheme="minorEastAsia" w:hAnsi="Times New Roman" w:cs="Times New Roman"/>
                <w:color w:val="222222"/>
                <w:sz w:val="20"/>
                <w:lang w:val="en-US" w:eastAsia="ko-KR"/>
              </w:rPr>
            </w:pPr>
            <w:proofErr w:type="spellStart"/>
            <w:r>
              <w:rPr>
                <w:rFonts w:ascii="Times New Roman" w:eastAsiaTheme="minorEastAsia" w:hAnsi="Times New Roman" w:cs="Times New Roman" w:hint="eastAsia"/>
                <w:color w:val="222222"/>
                <w:sz w:val="20"/>
                <w:lang w:val="en-US" w:eastAsia="ko-KR"/>
              </w:rPr>
              <w:t>M</w:t>
            </w:r>
            <w:r>
              <w:rPr>
                <w:rFonts w:ascii="Times New Roman" w:eastAsiaTheme="minorEastAsia" w:hAnsi="Times New Roman" w:cs="Times New Roman"/>
                <w:color w:val="222222"/>
                <w:sz w:val="20"/>
                <w:lang w:val="en-US" w:eastAsia="ko-KR"/>
              </w:rPr>
              <w:t>iltenyi</w:t>
            </w:r>
            <w:proofErr w:type="spellEnd"/>
            <w:r>
              <w:rPr>
                <w:rFonts w:ascii="Times New Roman" w:eastAsiaTheme="minorEastAsia" w:hAnsi="Times New Roman" w:cs="Times New Roman"/>
                <w:color w:val="222222"/>
                <w:sz w:val="20"/>
                <w:lang w:val="en-US" w:eastAsia="ko-KR"/>
              </w:rPr>
              <w:t xml:space="preserve"> </w:t>
            </w:r>
            <w:proofErr w:type="spellStart"/>
            <w:r>
              <w:rPr>
                <w:rFonts w:ascii="Times New Roman" w:eastAsiaTheme="minorEastAsia" w:hAnsi="Times New Roman" w:cs="Times New Roman"/>
                <w:color w:val="222222"/>
                <w:sz w:val="20"/>
                <w:lang w:val="en-US" w:eastAsia="ko-KR"/>
              </w:rPr>
              <w:t>Biotec</w:t>
            </w:r>
            <w:proofErr w:type="spellEnd"/>
            <w:r>
              <w:rPr>
                <w:rFonts w:ascii="Times New Roman" w:eastAsiaTheme="minorEastAsia" w:hAnsi="Times New Roman" w:cs="Times New Roman"/>
                <w:color w:val="222222"/>
                <w:sz w:val="20"/>
                <w:lang w:val="en-US" w:eastAsia="ko-KR"/>
              </w:rPr>
              <w:t xml:space="preserve"> </w:t>
            </w:r>
          </w:p>
        </w:tc>
        <w:tc>
          <w:tcPr>
            <w:tcW w:w="1835" w:type="dxa"/>
          </w:tcPr>
          <w:p w14:paraId="6CFBC620" w14:textId="77777777" w:rsidR="00942338" w:rsidRPr="00972887" w:rsidRDefault="00942338" w:rsidP="00A20607">
            <w:pPr>
              <w:jc w:val="center"/>
              <w:rPr>
                <w:rFonts w:ascii="Times New Roman" w:eastAsia="Calibri" w:hAnsi="Times New Roman" w:cs="Times New Roman"/>
                <w:color w:val="222222"/>
                <w:sz w:val="20"/>
                <w:lang w:val="en-US"/>
              </w:rPr>
            </w:pPr>
            <w:r w:rsidRPr="006F3AED">
              <w:rPr>
                <w:rFonts w:ascii="Times New Roman" w:eastAsia="Calibri" w:hAnsi="Times New Roman" w:cs="Times New Roman"/>
                <w:color w:val="222222"/>
                <w:sz w:val="20"/>
                <w:lang w:val="en-US"/>
              </w:rPr>
              <w:t>130-111-068</w:t>
            </w:r>
          </w:p>
        </w:tc>
      </w:tr>
      <w:tr w:rsidR="00942338" w:rsidRPr="00972887" w14:paraId="2B93231A" w14:textId="77777777" w:rsidTr="00A20607">
        <w:trPr>
          <w:trHeight w:val="440"/>
          <w:jc w:val="center"/>
        </w:trPr>
        <w:tc>
          <w:tcPr>
            <w:tcW w:w="1671" w:type="dxa"/>
            <w:hideMark/>
          </w:tcPr>
          <w:p w14:paraId="3F6005D5" w14:textId="77777777" w:rsidR="00942338" w:rsidRPr="00972887" w:rsidRDefault="00942338" w:rsidP="00A20607">
            <w:pPr>
              <w:jc w:val="center"/>
              <w:rPr>
                <w:rFonts w:ascii="Times New Roman" w:eastAsiaTheme="minorEastAsia" w:hAnsi="Times New Roman" w:cs="Times New Roman"/>
                <w:color w:val="222222"/>
                <w:sz w:val="20"/>
                <w:lang w:val="en-US" w:eastAsia="ko-KR"/>
              </w:rPr>
            </w:pPr>
            <w:r w:rsidRPr="00972887">
              <w:rPr>
                <w:rFonts w:ascii="Times New Roman" w:eastAsia="Calibri" w:hAnsi="Times New Roman" w:cs="Times New Roman"/>
                <w:color w:val="222222"/>
                <w:sz w:val="20"/>
                <w:szCs w:val="20"/>
                <w:lang w:val="en-US"/>
              </w:rPr>
              <w:t>FMC63</w:t>
            </w:r>
          </w:p>
        </w:tc>
        <w:tc>
          <w:tcPr>
            <w:tcW w:w="1744" w:type="dxa"/>
          </w:tcPr>
          <w:p w14:paraId="61CC940B" w14:textId="77777777" w:rsidR="00942338" w:rsidRPr="004B38FF" w:rsidRDefault="00942338" w:rsidP="00A20607">
            <w:pPr>
              <w:jc w:val="center"/>
              <w:rPr>
                <w:rFonts w:ascii="Times New Roman" w:eastAsiaTheme="minorEastAsia" w:hAnsi="Times New Roman" w:cs="Times New Roman"/>
                <w:color w:val="222222"/>
                <w:sz w:val="20"/>
                <w:lang w:val="en-US" w:eastAsia="ko-KR"/>
              </w:rPr>
            </w:pPr>
            <w:r w:rsidRPr="007761E4">
              <w:rPr>
                <w:rFonts w:ascii="Times New Roman" w:eastAsiaTheme="minorEastAsia" w:hAnsi="Times New Roman" w:cs="Times New Roman"/>
                <w:color w:val="222222"/>
                <w:sz w:val="20"/>
                <w:lang w:val="en-US" w:eastAsia="ko-KR"/>
              </w:rPr>
              <w:t>Y45</w:t>
            </w:r>
          </w:p>
        </w:tc>
        <w:tc>
          <w:tcPr>
            <w:tcW w:w="1882" w:type="dxa"/>
            <w:hideMark/>
          </w:tcPr>
          <w:p w14:paraId="005857C5" w14:textId="77777777" w:rsidR="00942338" w:rsidRPr="00972887" w:rsidRDefault="00942338" w:rsidP="00A20607">
            <w:pPr>
              <w:jc w:val="center"/>
              <w:rPr>
                <w:rFonts w:ascii="Times New Roman" w:eastAsiaTheme="minorEastAsia" w:hAnsi="Times New Roman" w:cs="Times New Roman"/>
                <w:color w:val="222222"/>
                <w:sz w:val="20"/>
                <w:lang w:val="en-US" w:eastAsia="ko-KR"/>
              </w:rPr>
            </w:pPr>
            <w:r w:rsidRPr="00972887">
              <w:rPr>
                <w:rFonts w:ascii="Times New Roman" w:eastAsiaTheme="minorEastAsia" w:hAnsi="Times New Roman" w:cs="Times New Roman"/>
                <w:color w:val="222222"/>
                <w:sz w:val="20"/>
                <w:lang w:val="en-US" w:eastAsia="ko-KR"/>
              </w:rPr>
              <w:t>PE-Cy7</w:t>
            </w:r>
          </w:p>
        </w:tc>
        <w:tc>
          <w:tcPr>
            <w:tcW w:w="1826" w:type="dxa"/>
            <w:hideMark/>
          </w:tcPr>
          <w:p w14:paraId="582BD803" w14:textId="77777777" w:rsidR="00942338" w:rsidRPr="00972887" w:rsidRDefault="00942338" w:rsidP="00A20607">
            <w:pPr>
              <w:jc w:val="center"/>
              <w:rPr>
                <w:rFonts w:ascii="Times New Roman" w:eastAsiaTheme="minorEastAsia" w:hAnsi="Times New Roman" w:cs="Times New Roman"/>
                <w:color w:val="222222"/>
                <w:sz w:val="20"/>
                <w:lang w:val="en-US" w:eastAsia="ko-KR"/>
              </w:rPr>
            </w:pPr>
            <w:proofErr w:type="spellStart"/>
            <w:r w:rsidRPr="004B38FF">
              <w:rPr>
                <w:rFonts w:ascii="Times New Roman" w:eastAsiaTheme="minorEastAsia" w:hAnsi="Times New Roman" w:cs="Times New Roman"/>
                <w:color w:val="222222"/>
                <w:sz w:val="20"/>
                <w:lang w:val="en-US" w:eastAsia="ko-KR"/>
              </w:rPr>
              <w:t>ACROBiosystems</w:t>
            </w:r>
            <w:proofErr w:type="spellEnd"/>
          </w:p>
        </w:tc>
        <w:tc>
          <w:tcPr>
            <w:tcW w:w="1835" w:type="dxa"/>
          </w:tcPr>
          <w:p w14:paraId="250AD4D1" w14:textId="77777777" w:rsidR="00942338" w:rsidRPr="00972887" w:rsidRDefault="00942338" w:rsidP="00A20607">
            <w:pPr>
              <w:jc w:val="center"/>
              <w:rPr>
                <w:rFonts w:ascii="Times New Roman" w:eastAsia="Calibri" w:hAnsi="Times New Roman" w:cs="Times New Roman"/>
                <w:color w:val="222222"/>
                <w:sz w:val="20"/>
                <w:lang w:val="en-US"/>
              </w:rPr>
            </w:pPr>
            <w:r>
              <w:rPr>
                <w:rFonts w:ascii="Times New Roman" w:eastAsiaTheme="minorEastAsia" w:hAnsi="Times New Roman" w:cs="Times New Roman" w:hint="eastAsia"/>
                <w:color w:val="222222"/>
                <w:sz w:val="20"/>
                <w:lang w:val="en-US" w:eastAsia="ko-KR"/>
              </w:rPr>
              <w:t>FM3-Y45</w:t>
            </w:r>
          </w:p>
        </w:tc>
      </w:tr>
      <w:tr w:rsidR="00942338" w:rsidRPr="00972887" w14:paraId="44231848" w14:textId="77777777" w:rsidTr="00A20607">
        <w:trPr>
          <w:trHeight w:val="440"/>
          <w:jc w:val="center"/>
        </w:trPr>
        <w:tc>
          <w:tcPr>
            <w:tcW w:w="1671" w:type="dxa"/>
            <w:hideMark/>
          </w:tcPr>
          <w:p w14:paraId="46B679BB" w14:textId="77777777" w:rsidR="00942338" w:rsidRPr="00972887" w:rsidRDefault="00942338" w:rsidP="00A20607">
            <w:pPr>
              <w:jc w:val="center"/>
              <w:rPr>
                <w:rFonts w:ascii="Times New Roman" w:eastAsia="Calibri" w:hAnsi="Times New Roman" w:cs="Times New Roman"/>
                <w:color w:val="222222"/>
                <w:sz w:val="20"/>
                <w:lang w:val="en-US"/>
              </w:rPr>
            </w:pPr>
            <w:r w:rsidRPr="00972887">
              <w:rPr>
                <w:rFonts w:ascii="Times New Roman" w:eastAsia="Calibri" w:hAnsi="Times New Roman" w:cs="Times New Roman"/>
                <w:color w:val="222222"/>
                <w:sz w:val="20"/>
                <w:szCs w:val="20"/>
                <w:lang w:val="en-US"/>
              </w:rPr>
              <w:t>IgG1</w:t>
            </w:r>
          </w:p>
        </w:tc>
        <w:tc>
          <w:tcPr>
            <w:tcW w:w="1744" w:type="dxa"/>
          </w:tcPr>
          <w:p w14:paraId="6168DA3E" w14:textId="77777777" w:rsidR="00942338" w:rsidRPr="00972887" w:rsidRDefault="00942338" w:rsidP="00A20607">
            <w:pPr>
              <w:jc w:val="center"/>
              <w:rPr>
                <w:rFonts w:ascii="Times New Roman" w:eastAsia="Calibri" w:hAnsi="Times New Roman" w:cs="Times New Roman"/>
                <w:color w:val="222222"/>
                <w:sz w:val="20"/>
                <w:lang w:val="en-US"/>
              </w:rPr>
            </w:pPr>
            <w:r w:rsidRPr="004B38FF">
              <w:rPr>
                <w:rFonts w:ascii="Times New Roman" w:eastAsia="Calibri" w:hAnsi="Times New Roman" w:cs="Times New Roman"/>
                <w:color w:val="222222"/>
                <w:sz w:val="20"/>
                <w:lang w:val="en-US"/>
              </w:rPr>
              <w:t>RMG1-1</w:t>
            </w:r>
          </w:p>
        </w:tc>
        <w:tc>
          <w:tcPr>
            <w:tcW w:w="1882" w:type="dxa"/>
            <w:hideMark/>
          </w:tcPr>
          <w:p w14:paraId="0E89582A" w14:textId="77777777" w:rsidR="00942338" w:rsidRPr="00972887" w:rsidRDefault="00942338" w:rsidP="00A20607">
            <w:pPr>
              <w:jc w:val="center"/>
              <w:rPr>
                <w:rFonts w:ascii="Times New Roman" w:eastAsiaTheme="minorEastAsia" w:hAnsi="Times New Roman" w:cs="Times New Roman"/>
                <w:color w:val="222222"/>
                <w:sz w:val="20"/>
                <w:lang w:val="en-US" w:eastAsia="ko-KR"/>
              </w:rPr>
            </w:pPr>
            <w:r w:rsidRPr="00972887">
              <w:rPr>
                <w:rFonts w:ascii="Times New Roman" w:eastAsiaTheme="minorEastAsia" w:hAnsi="Times New Roman" w:cs="Times New Roman"/>
                <w:color w:val="222222"/>
                <w:sz w:val="20"/>
                <w:lang w:val="en-US" w:eastAsia="ko-KR"/>
              </w:rPr>
              <w:t>PE-Cy7</w:t>
            </w:r>
          </w:p>
        </w:tc>
        <w:tc>
          <w:tcPr>
            <w:tcW w:w="1826" w:type="dxa"/>
            <w:hideMark/>
          </w:tcPr>
          <w:p w14:paraId="4607FC5A" w14:textId="77777777" w:rsidR="00942338" w:rsidRPr="00972887" w:rsidRDefault="00942338" w:rsidP="00A20607">
            <w:pPr>
              <w:jc w:val="center"/>
              <w:rPr>
                <w:rFonts w:ascii="Times New Roman" w:eastAsiaTheme="minorEastAsia" w:hAnsi="Times New Roman" w:cs="Times New Roman"/>
                <w:color w:val="222222"/>
                <w:sz w:val="20"/>
                <w:lang w:val="en-US" w:eastAsia="ko-KR"/>
              </w:rPr>
            </w:pPr>
            <w:proofErr w:type="spellStart"/>
            <w:r w:rsidRPr="00972887">
              <w:rPr>
                <w:rFonts w:ascii="Times New Roman" w:eastAsiaTheme="minorEastAsia" w:hAnsi="Times New Roman" w:cs="Times New Roman"/>
                <w:color w:val="222222"/>
                <w:sz w:val="20"/>
                <w:lang w:val="en-US" w:eastAsia="ko-KR"/>
              </w:rPr>
              <w:t>Biolegend</w:t>
            </w:r>
            <w:proofErr w:type="spellEnd"/>
          </w:p>
        </w:tc>
        <w:tc>
          <w:tcPr>
            <w:tcW w:w="1835" w:type="dxa"/>
          </w:tcPr>
          <w:p w14:paraId="3B68F245" w14:textId="77777777" w:rsidR="00942338" w:rsidRPr="004B38FF" w:rsidRDefault="00942338" w:rsidP="00A20607">
            <w:pPr>
              <w:jc w:val="center"/>
              <w:rPr>
                <w:rFonts w:ascii="Times New Roman" w:eastAsiaTheme="minorEastAsia" w:hAnsi="Times New Roman" w:cs="Times New Roman"/>
                <w:color w:val="222222"/>
                <w:sz w:val="20"/>
                <w:lang w:val="en-US" w:eastAsia="ko-KR"/>
              </w:rPr>
            </w:pPr>
            <w:r>
              <w:rPr>
                <w:rFonts w:ascii="Times New Roman" w:eastAsiaTheme="minorEastAsia" w:hAnsi="Times New Roman" w:cs="Times New Roman" w:hint="eastAsia"/>
                <w:color w:val="222222"/>
                <w:sz w:val="20"/>
                <w:lang w:val="en-US" w:eastAsia="ko-KR"/>
              </w:rPr>
              <w:t>406613</w:t>
            </w:r>
          </w:p>
        </w:tc>
      </w:tr>
      <w:tr w:rsidR="00942338" w:rsidRPr="00972887" w14:paraId="5FCEE37F" w14:textId="77777777" w:rsidTr="00A20607">
        <w:trPr>
          <w:trHeight w:val="440"/>
          <w:jc w:val="center"/>
        </w:trPr>
        <w:tc>
          <w:tcPr>
            <w:tcW w:w="1671" w:type="dxa"/>
            <w:hideMark/>
          </w:tcPr>
          <w:p w14:paraId="11676C7C" w14:textId="77777777" w:rsidR="00942338" w:rsidRPr="00972887" w:rsidRDefault="00942338" w:rsidP="00A20607">
            <w:pPr>
              <w:jc w:val="center"/>
              <w:rPr>
                <w:rFonts w:ascii="Times New Roman" w:eastAsia="Calibri" w:hAnsi="Times New Roman" w:cs="Times New Roman"/>
                <w:color w:val="222222"/>
                <w:sz w:val="20"/>
                <w:lang w:val="en-US"/>
              </w:rPr>
            </w:pPr>
            <w:r w:rsidRPr="00972887">
              <w:rPr>
                <w:rFonts w:ascii="Times New Roman" w:eastAsiaTheme="minorEastAsia" w:hAnsi="Times New Roman" w:cs="Times New Roman"/>
                <w:color w:val="222222"/>
                <w:sz w:val="20"/>
                <w:lang w:val="en-US" w:eastAsia="ko-KR"/>
              </w:rPr>
              <w:t>LAG3</w:t>
            </w:r>
          </w:p>
        </w:tc>
        <w:tc>
          <w:tcPr>
            <w:tcW w:w="1744" w:type="dxa"/>
          </w:tcPr>
          <w:p w14:paraId="47B97ADB" w14:textId="77777777" w:rsidR="00942338" w:rsidRPr="00972887" w:rsidRDefault="00942338" w:rsidP="00A20607">
            <w:pPr>
              <w:jc w:val="center"/>
              <w:rPr>
                <w:rFonts w:ascii="Times New Roman" w:eastAsia="Calibri" w:hAnsi="Times New Roman" w:cs="Times New Roman"/>
                <w:color w:val="222222"/>
                <w:sz w:val="20"/>
                <w:lang w:val="en-US"/>
              </w:rPr>
            </w:pPr>
            <w:r w:rsidRPr="00855491">
              <w:rPr>
                <w:rFonts w:ascii="Times New Roman" w:eastAsia="Calibri" w:hAnsi="Times New Roman" w:cs="Times New Roman"/>
                <w:color w:val="222222"/>
                <w:sz w:val="20"/>
                <w:lang w:val="en-US"/>
              </w:rPr>
              <w:t>T47-530</w:t>
            </w:r>
          </w:p>
        </w:tc>
        <w:tc>
          <w:tcPr>
            <w:tcW w:w="1882" w:type="dxa"/>
            <w:hideMark/>
          </w:tcPr>
          <w:p w14:paraId="31AB0B09" w14:textId="77777777" w:rsidR="00942338" w:rsidRPr="00972887" w:rsidRDefault="00942338" w:rsidP="00A20607">
            <w:pPr>
              <w:jc w:val="center"/>
              <w:rPr>
                <w:rFonts w:ascii="Times New Roman" w:eastAsiaTheme="minorEastAsia" w:hAnsi="Times New Roman" w:cs="Times New Roman"/>
                <w:color w:val="222222"/>
                <w:sz w:val="20"/>
                <w:lang w:val="en-US" w:eastAsia="ko-KR"/>
              </w:rPr>
            </w:pPr>
            <w:r w:rsidRPr="00972887">
              <w:rPr>
                <w:rFonts w:ascii="Times New Roman" w:eastAsiaTheme="minorEastAsia" w:hAnsi="Times New Roman" w:cs="Times New Roman"/>
                <w:color w:val="222222"/>
                <w:sz w:val="20"/>
                <w:lang w:val="en-US" w:eastAsia="ko-KR"/>
              </w:rPr>
              <w:t>PE</w:t>
            </w:r>
          </w:p>
        </w:tc>
        <w:tc>
          <w:tcPr>
            <w:tcW w:w="1826" w:type="dxa"/>
            <w:hideMark/>
          </w:tcPr>
          <w:p w14:paraId="09D32C31" w14:textId="77777777" w:rsidR="00942338" w:rsidRPr="00972887" w:rsidRDefault="00942338" w:rsidP="00A20607">
            <w:pPr>
              <w:jc w:val="center"/>
              <w:rPr>
                <w:rFonts w:ascii="Times New Roman" w:eastAsiaTheme="minorEastAsia" w:hAnsi="Times New Roman" w:cs="Times New Roman"/>
                <w:color w:val="222222"/>
                <w:sz w:val="20"/>
                <w:lang w:val="en-US" w:eastAsia="ko-KR"/>
              </w:rPr>
            </w:pPr>
            <w:r w:rsidRPr="00972887">
              <w:rPr>
                <w:rFonts w:ascii="Times New Roman" w:eastAsiaTheme="minorEastAsia" w:hAnsi="Times New Roman" w:cs="Times New Roman"/>
                <w:color w:val="222222"/>
                <w:sz w:val="20"/>
                <w:lang w:val="en-US" w:eastAsia="ko-KR"/>
              </w:rPr>
              <w:t>BD Biosciences</w:t>
            </w:r>
          </w:p>
        </w:tc>
        <w:tc>
          <w:tcPr>
            <w:tcW w:w="1835" w:type="dxa"/>
          </w:tcPr>
          <w:p w14:paraId="05531810" w14:textId="77777777" w:rsidR="00942338" w:rsidRPr="00855491" w:rsidRDefault="00942338" w:rsidP="00A20607">
            <w:pPr>
              <w:jc w:val="center"/>
              <w:rPr>
                <w:rFonts w:ascii="Times New Roman" w:eastAsiaTheme="minorEastAsia" w:hAnsi="Times New Roman" w:cs="Times New Roman"/>
                <w:color w:val="222222"/>
                <w:sz w:val="20"/>
                <w:lang w:val="en-US" w:eastAsia="ko-KR"/>
              </w:rPr>
            </w:pPr>
            <w:r>
              <w:rPr>
                <w:rFonts w:ascii="Times New Roman" w:eastAsiaTheme="minorEastAsia" w:hAnsi="Times New Roman" w:cs="Times New Roman" w:hint="eastAsia"/>
                <w:color w:val="222222"/>
                <w:sz w:val="20"/>
                <w:lang w:val="en-US" w:eastAsia="ko-KR"/>
              </w:rPr>
              <w:t>565616</w:t>
            </w:r>
          </w:p>
        </w:tc>
      </w:tr>
      <w:tr w:rsidR="00942338" w:rsidRPr="00972887" w14:paraId="1935FE02" w14:textId="77777777" w:rsidTr="00A20607">
        <w:trPr>
          <w:trHeight w:val="440"/>
          <w:jc w:val="center"/>
        </w:trPr>
        <w:tc>
          <w:tcPr>
            <w:tcW w:w="1671" w:type="dxa"/>
            <w:hideMark/>
          </w:tcPr>
          <w:p w14:paraId="1EFA5621" w14:textId="77777777" w:rsidR="00942338" w:rsidRPr="00972887" w:rsidRDefault="00942338" w:rsidP="00A20607">
            <w:pPr>
              <w:jc w:val="center"/>
              <w:rPr>
                <w:rFonts w:ascii="Times New Roman" w:eastAsiaTheme="minorEastAsia" w:hAnsi="Times New Roman" w:cs="Times New Roman"/>
                <w:color w:val="222222"/>
                <w:sz w:val="20"/>
                <w:lang w:val="en-US" w:eastAsia="ko-KR"/>
              </w:rPr>
            </w:pPr>
            <w:r w:rsidRPr="00972887">
              <w:rPr>
                <w:rFonts w:ascii="Times New Roman" w:eastAsiaTheme="minorEastAsia" w:hAnsi="Times New Roman" w:cs="Times New Roman"/>
                <w:color w:val="222222"/>
                <w:sz w:val="20"/>
                <w:lang w:val="en-US" w:eastAsia="ko-KR"/>
              </w:rPr>
              <w:t>NKG2A</w:t>
            </w:r>
          </w:p>
        </w:tc>
        <w:tc>
          <w:tcPr>
            <w:tcW w:w="1744" w:type="dxa"/>
          </w:tcPr>
          <w:p w14:paraId="04C70569" w14:textId="77777777" w:rsidR="00942338" w:rsidRPr="00972887" w:rsidRDefault="00942338" w:rsidP="00A20607">
            <w:pPr>
              <w:jc w:val="center"/>
              <w:rPr>
                <w:rFonts w:ascii="Times New Roman" w:eastAsia="Calibri" w:hAnsi="Times New Roman" w:cs="Times New Roman"/>
                <w:color w:val="222222"/>
                <w:sz w:val="20"/>
                <w:lang w:val="en-US"/>
              </w:rPr>
            </w:pPr>
            <w:r w:rsidRPr="00CB5C7F">
              <w:rPr>
                <w:rFonts w:ascii="Times New Roman" w:eastAsia="Calibri" w:hAnsi="Times New Roman" w:cs="Times New Roman"/>
                <w:color w:val="222222"/>
                <w:sz w:val="20"/>
                <w:lang w:val="en-US"/>
              </w:rPr>
              <w:t># 131411</w:t>
            </w:r>
          </w:p>
        </w:tc>
        <w:tc>
          <w:tcPr>
            <w:tcW w:w="1882" w:type="dxa"/>
            <w:hideMark/>
          </w:tcPr>
          <w:p w14:paraId="62274351" w14:textId="77777777" w:rsidR="00942338" w:rsidRPr="00972887" w:rsidRDefault="00942338" w:rsidP="00A20607">
            <w:pPr>
              <w:jc w:val="center"/>
              <w:rPr>
                <w:rFonts w:ascii="Times New Roman" w:eastAsiaTheme="minorEastAsia" w:hAnsi="Times New Roman" w:cs="Times New Roman"/>
                <w:color w:val="222222"/>
                <w:sz w:val="20"/>
                <w:lang w:val="en-US" w:eastAsia="ko-KR"/>
              </w:rPr>
            </w:pPr>
            <w:r w:rsidRPr="00972887">
              <w:rPr>
                <w:rFonts w:ascii="Times New Roman" w:eastAsiaTheme="minorEastAsia" w:hAnsi="Times New Roman" w:cs="Times New Roman"/>
                <w:color w:val="222222"/>
                <w:sz w:val="20"/>
                <w:lang w:val="en-US" w:eastAsia="ko-KR"/>
              </w:rPr>
              <w:t>PE</w:t>
            </w:r>
          </w:p>
        </w:tc>
        <w:tc>
          <w:tcPr>
            <w:tcW w:w="1826" w:type="dxa"/>
            <w:hideMark/>
          </w:tcPr>
          <w:p w14:paraId="174E60C8" w14:textId="77777777" w:rsidR="00942338" w:rsidRPr="00972887" w:rsidRDefault="00942338" w:rsidP="00A20607">
            <w:pPr>
              <w:jc w:val="center"/>
              <w:rPr>
                <w:rFonts w:ascii="Times New Roman" w:eastAsiaTheme="minorEastAsia" w:hAnsi="Times New Roman" w:cs="Times New Roman"/>
                <w:color w:val="222222"/>
                <w:sz w:val="20"/>
                <w:lang w:val="en-US" w:eastAsia="ko-KR"/>
              </w:rPr>
            </w:pPr>
            <w:r w:rsidRPr="00972887">
              <w:rPr>
                <w:rFonts w:ascii="Times New Roman" w:eastAsiaTheme="minorEastAsia" w:hAnsi="Times New Roman" w:cs="Times New Roman"/>
                <w:color w:val="222222"/>
                <w:sz w:val="20"/>
                <w:lang w:val="en-US" w:eastAsia="ko-KR"/>
              </w:rPr>
              <w:t>R&amp;D Systems</w:t>
            </w:r>
          </w:p>
        </w:tc>
        <w:tc>
          <w:tcPr>
            <w:tcW w:w="1835" w:type="dxa"/>
          </w:tcPr>
          <w:p w14:paraId="34E390C7" w14:textId="77777777" w:rsidR="00942338" w:rsidRPr="00972887" w:rsidRDefault="00942338" w:rsidP="00A20607">
            <w:pPr>
              <w:jc w:val="center"/>
              <w:rPr>
                <w:rFonts w:ascii="Times New Roman" w:eastAsia="Calibri" w:hAnsi="Times New Roman" w:cs="Times New Roman"/>
                <w:color w:val="222222"/>
                <w:sz w:val="20"/>
                <w:lang w:val="en-US"/>
              </w:rPr>
            </w:pPr>
            <w:r w:rsidRPr="00855491">
              <w:rPr>
                <w:rFonts w:ascii="Times New Roman" w:eastAsia="Calibri" w:hAnsi="Times New Roman" w:cs="Times New Roman"/>
                <w:color w:val="222222"/>
                <w:sz w:val="20"/>
                <w:lang w:val="en-US"/>
              </w:rPr>
              <w:t>FAB1059P</w:t>
            </w:r>
          </w:p>
        </w:tc>
      </w:tr>
      <w:tr w:rsidR="00942338" w:rsidRPr="00972887" w14:paraId="19A50B6E" w14:textId="77777777" w:rsidTr="00A20607">
        <w:trPr>
          <w:trHeight w:val="440"/>
          <w:jc w:val="center"/>
        </w:trPr>
        <w:tc>
          <w:tcPr>
            <w:tcW w:w="1671" w:type="dxa"/>
            <w:hideMark/>
          </w:tcPr>
          <w:p w14:paraId="475E52CA" w14:textId="77777777" w:rsidR="00942338" w:rsidRPr="00972887" w:rsidRDefault="00942338" w:rsidP="00A20607">
            <w:pPr>
              <w:jc w:val="center"/>
              <w:rPr>
                <w:rFonts w:ascii="Times New Roman" w:eastAsiaTheme="minorEastAsia" w:hAnsi="Times New Roman" w:cs="Times New Roman"/>
                <w:color w:val="222222"/>
                <w:sz w:val="20"/>
                <w:lang w:val="en-US" w:eastAsia="ko-KR"/>
              </w:rPr>
            </w:pPr>
            <w:r w:rsidRPr="00972887">
              <w:rPr>
                <w:rFonts w:ascii="Times New Roman" w:eastAsiaTheme="minorEastAsia" w:hAnsi="Times New Roman" w:cs="Times New Roman"/>
                <w:color w:val="222222"/>
                <w:sz w:val="20"/>
                <w:lang w:val="en-US" w:eastAsia="ko-KR"/>
              </w:rPr>
              <w:t>NKG2C</w:t>
            </w:r>
          </w:p>
        </w:tc>
        <w:tc>
          <w:tcPr>
            <w:tcW w:w="1744" w:type="dxa"/>
          </w:tcPr>
          <w:p w14:paraId="089AF4D7" w14:textId="77777777" w:rsidR="00942338" w:rsidRPr="00972887" w:rsidRDefault="00942338" w:rsidP="00A20607">
            <w:pPr>
              <w:jc w:val="center"/>
              <w:rPr>
                <w:rFonts w:ascii="Times New Roman" w:eastAsia="Calibri" w:hAnsi="Times New Roman" w:cs="Times New Roman"/>
                <w:color w:val="222222"/>
                <w:sz w:val="20"/>
                <w:lang w:val="en-US"/>
              </w:rPr>
            </w:pPr>
            <w:r w:rsidRPr="00D564A7">
              <w:rPr>
                <w:rFonts w:ascii="Times New Roman" w:eastAsia="Calibri" w:hAnsi="Times New Roman" w:cs="Times New Roman"/>
                <w:color w:val="222222"/>
                <w:sz w:val="20"/>
                <w:lang w:val="en-US"/>
              </w:rPr>
              <w:t># 134591</w:t>
            </w:r>
          </w:p>
        </w:tc>
        <w:tc>
          <w:tcPr>
            <w:tcW w:w="1882" w:type="dxa"/>
            <w:hideMark/>
          </w:tcPr>
          <w:p w14:paraId="3BAF8D55" w14:textId="77777777" w:rsidR="00942338" w:rsidRPr="00972887" w:rsidRDefault="00942338" w:rsidP="00A20607">
            <w:pPr>
              <w:jc w:val="center"/>
              <w:rPr>
                <w:rFonts w:ascii="Times New Roman" w:eastAsiaTheme="minorEastAsia" w:hAnsi="Times New Roman" w:cs="Times New Roman"/>
                <w:color w:val="222222"/>
                <w:sz w:val="20"/>
                <w:lang w:val="en-US" w:eastAsia="ko-KR"/>
              </w:rPr>
            </w:pPr>
            <w:r w:rsidRPr="00972887">
              <w:rPr>
                <w:rFonts w:ascii="Times New Roman" w:eastAsiaTheme="minorEastAsia" w:hAnsi="Times New Roman" w:cs="Times New Roman"/>
                <w:color w:val="222222"/>
                <w:sz w:val="20"/>
                <w:lang w:val="en-US" w:eastAsia="ko-KR"/>
              </w:rPr>
              <w:t>PE</w:t>
            </w:r>
          </w:p>
        </w:tc>
        <w:tc>
          <w:tcPr>
            <w:tcW w:w="1826" w:type="dxa"/>
            <w:hideMark/>
          </w:tcPr>
          <w:p w14:paraId="58CDDCAE" w14:textId="77777777" w:rsidR="00942338" w:rsidRPr="00972887" w:rsidRDefault="00942338" w:rsidP="00A20607">
            <w:pPr>
              <w:jc w:val="center"/>
              <w:rPr>
                <w:rFonts w:ascii="Times New Roman" w:eastAsiaTheme="minorEastAsia" w:hAnsi="Times New Roman" w:cs="Times New Roman"/>
                <w:color w:val="222222"/>
                <w:sz w:val="20"/>
                <w:lang w:val="en-US" w:eastAsia="ko-KR"/>
              </w:rPr>
            </w:pPr>
            <w:r w:rsidRPr="00972887">
              <w:rPr>
                <w:rFonts w:ascii="Times New Roman" w:eastAsiaTheme="minorEastAsia" w:hAnsi="Times New Roman" w:cs="Times New Roman"/>
                <w:color w:val="222222"/>
                <w:sz w:val="20"/>
                <w:lang w:val="en-US" w:eastAsia="ko-KR"/>
              </w:rPr>
              <w:t>R&amp;D Systems</w:t>
            </w:r>
          </w:p>
        </w:tc>
        <w:tc>
          <w:tcPr>
            <w:tcW w:w="1835" w:type="dxa"/>
          </w:tcPr>
          <w:p w14:paraId="6C97E124" w14:textId="77777777" w:rsidR="00942338" w:rsidRPr="00972887" w:rsidRDefault="00942338" w:rsidP="00A20607">
            <w:pPr>
              <w:jc w:val="center"/>
              <w:rPr>
                <w:rFonts w:ascii="Times New Roman" w:eastAsia="Calibri" w:hAnsi="Times New Roman" w:cs="Times New Roman"/>
                <w:color w:val="222222"/>
                <w:sz w:val="20"/>
                <w:lang w:val="en-US"/>
              </w:rPr>
            </w:pPr>
            <w:r w:rsidRPr="00D564A7">
              <w:rPr>
                <w:rFonts w:ascii="Times New Roman" w:eastAsia="Calibri" w:hAnsi="Times New Roman" w:cs="Times New Roman"/>
                <w:color w:val="222222"/>
                <w:sz w:val="20"/>
                <w:lang w:val="en-US"/>
              </w:rPr>
              <w:t>FAB138P</w:t>
            </w:r>
          </w:p>
        </w:tc>
      </w:tr>
      <w:tr w:rsidR="00942338" w:rsidRPr="00972887" w14:paraId="6A288246" w14:textId="77777777" w:rsidTr="00A20607">
        <w:trPr>
          <w:trHeight w:val="440"/>
          <w:jc w:val="center"/>
        </w:trPr>
        <w:tc>
          <w:tcPr>
            <w:tcW w:w="1671" w:type="dxa"/>
            <w:hideMark/>
          </w:tcPr>
          <w:p w14:paraId="6BB43D6C" w14:textId="77777777" w:rsidR="00942338" w:rsidRPr="00972887" w:rsidRDefault="00942338" w:rsidP="00A20607">
            <w:pPr>
              <w:jc w:val="center"/>
              <w:rPr>
                <w:rFonts w:ascii="Times New Roman" w:eastAsiaTheme="minorEastAsia" w:hAnsi="Times New Roman" w:cs="Times New Roman"/>
                <w:color w:val="222222"/>
                <w:sz w:val="20"/>
                <w:lang w:val="en-US" w:eastAsia="ko-KR"/>
              </w:rPr>
            </w:pPr>
            <w:r w:rsidRPr="00972887">
              <w:rPr>
                <w:rFonts w:ascii="Times New Roman" w:eastAsiaTheme="minorEastAsia" w:hAnsi="Times New Roman" w:cs="Times New Roman"/>
                <w:color w:val="222222"/>
                <w:sz w:val="20"/>
                <w:lang w:val="en-US" w:eastAsia="ko-KR"/>
              </w:rPr>
              <w:t>NKG2D</w:t>
            </w:r>
          </w:p>
        </w:tc>
        <w:tc>
          <w:tcPr>
            <w:tcW w:w="1744" w:type="dxa"/>
          </w:tcPr>
          <w:p w14:paraId="7CA5367E" w14:textId="77777777" w:rsidR="00942338" w:rsidRPr="00972887" w:rsidRDefault="00942338" w:rsidP="00A20607">
            <w:pPr>
              <w:jc w:val="center"/>
              <w:rPr>
                <w:rFonts w:ascii="Times New Roman" w:eastAsia="Calibri" w:hAnsi="Times New Roman" w:cs="Times New Roman"/>
                <w:color w:val="222222"/>
                <w:sz w:val="20"/>
                <w:lang w:val="en-US"/>
              </w:rPr>
            </w:pPr>
            <w:r w:rsidRPr="00D564A7">
              <w:rPr>
                <w:rFonts w:ascii="Times New Roman" w:eastAsia="Calibri" w:hAnsi="Times New Roman" w:cs="Times New Roman"/>
                <w:color w:val="222222"/>
                <w:sz w:val="20"/>
                <w:lang w:val="en-US"/>
              </w:rPr>
              <w:t>1D11</w:t>
            </w:r>
          </w:p>
        </w:tc>
        <w:tc>
          <w:tcPr>
            <w:tcW w:w="1882" w:type="dxa"/>
            <w:hideMark/>
          </w:tcPr>
          <w:p w14:paraId="69286D17" w14:textId="77777777" w:rsidR="00942338" w:rsidRPr="00972887" w:rsidRDefault="00942338" w:rsidP="00A20607">
            <w:pPr>
              <w:jc w:val="center"/>
              <w:rPr>
                <w:rFonts w:ascii="Times New Roman" w:eastAsiaTheme="minorEastAsia" w:hAnsi="Times New Roman" w:cs="Times New Roman"/>
                <w:color w:val="222222"/>
                <w:sz w:val="20"/>
                <w:lang w:val="en-US" w:eastAsia="ko-KR"/>
              </w:rPr>
            </w:pPr>
            <w:r w:rsidRPr="00972887">
              <w:rPr>
                <w:rFonts w:ascii="Times New Roman" w:eastAsiaTheme="minorEastAsia" w:hAnsi="Times New Roman" w:cs="Times New Roman"/>
                <w:color w:val="222222"/>
                <w:sz w:val="20"/>
                <w:lang w:val="en-US" w:eastAsia="ko-KR"/>
              </w:rPr>
              <w:t>PE</w:t>
            </w:r>
          </w:p>
        </w:tc>
        <w:tc>
          <w:tcPr>
            <w:tcW w:w="1826" w:type="dxa"/>
            <w:hideMark/>
          </w:tcPr>
          <w:p w14:paraId="4EEE0C28" w14:textId="77777777" w:rsidR="00942338" w:rsidRPr="00972887" w:rsidRDefault="00942338" w:rsidP="00A20607">
            <w:pPr>
              <w:jc w:val="center"/>
              <w:rPr>
                <w:rFonts w:ascii="Times New Roman" w:eastAsiaTheme="minorEastAsia" w:hAnsi="Times New Roman" w:cs="Times New Roman"/>
                <w:color w:val="222222"/>
                <w:sz w:val="20"/>
                <w:lang w:val="en-US" w:eastAsia="ko-KR"/>
              </w:rPr>
            </w:pPr>
            <w:r w:rsidRPr="00972887">
              <w:rPr>
                <w:rFonts w:ascii="Times New Roman" w:eastAsiaTheme="minorEastAsia" w:hAnsi="Times New Roman" w:cs="Times New Roman"/>
                <w:color w:val="222222"/>
                <w:sz w:val="20"/>
                <w:lang w:val="en-US" w:eastAsia="ko-KR"/>
              </w:rPr>
              <w:t>BD Biosciences</w:t>
            </w:r>
          </w:p>
        </w:tc>
        <w:tc>
          <w:tcPr>
            <w:tcW w:w="1835" w:type="dxa"/>
          </w:tcPr>
          <w:p w14:paraId="1D553D97" w14:textId="77777777" w:rsidR="00942338" w:rsidRPr="00972887" w:rsidRDefault="00942338" w:rsidP="00A20607">
            <w:pPr>
              <w:jc w:val="center"/>
              <w:rPr>
                <w:rFonts w:ascii="Times New Roman" w:eastAsia="Calibri" w:hAnsi="Times New Roman" w:cs="Times New Roman"/>
                <w:color w:val="222222"/>
                <w:sz w:val="20"/>
                <w:lang w:val="en-US"/>
              </w:rPr>
            </w:pPr>
            <w:r w:rsidRPr="00D564A7">
              <w:rPr>
                <w:rFonts w:ascii="Times New Roman" w:eastAsia="Calibri" w:hAnsi="Times New Roman" w:cs="Times New Roman"/>
                <w:color w:val="222222"/>
                <w:sz w:val="20"/>
                <w:lang w:val="en-US"/>
              </w:rPr>
              <w:t>557940</w:t>
            </w:r>
          </w:p>
        </w:tc>
      </w:tr>
      <w:tr w:rsidR="00942338" w:rsidRPr="00972887" w14:paraId="041EDFBF" w14:textId="77777777" w:rsidTr="00A20607">
        <w:trPr>
          <w:trHeight w:val="440"/>
          <w:jc w:val="center"/>
        </w:trPr>
        <w:tc>
          <w:tcPr>
            <w:tcW w:w="1671" w:type="dxa"/>
            <w:hideMark/>
          </w:tcPr>
          <w:p w14:paraId="2F1AAF04" w14:textId="77777777" w:rsidR="00942338" w:rsidRPr="00972887" w:rsidRDefault="00942338" w:rsidP="00A20607">
            <w:pPr>
              <w:jc w:val="center"/>
              <w:rPr>
                <w:rFonts w:ascii="Times New Roman" w:eastAsiaTheme="minorEastAsia" w:hAnsi="Times New Roman" w:cs="Times New Roman"/>
                <w:color w:val="222222"/>
                <w:sz w:val="20"/>
                <w:lang w:val="en-US" w:eastAsia="ko-KR"/>
              </w:rPr>
            </w:pPr>
            <w:r w:rsidRPr="00972887">
              <w:rPr>
                <w:rFonts w:ascii="Times New Roman" w:eastAsia="Calibri" w:hAnsi="Times New Roman" w:cs="Times New Roman"/>
                <w:color w:val="222222"/>
                <w:sz w:val="20"/>
                <w:szCs w:val="20"/>
                <w:lang w:val="en-US"/>
              </w:rPr>
              <w:t>NKp30</w:t>
            </w:r>
          </w:p>
        </w:tc>
        <w:tc>
          <w:tcPr>
            <w:tcW w:w="1744" w:type="dxa"/>
          </w:tcPr>
          <w:p w14:paraId="2DB90266" w14:textId="77777777" w:rsidR="00942338" w:rsidRPr="00972887" w:rsidRDefault="00942338" w:rsidP="00A20607">
            <w:pPr>
              <w:jc w:val="center"/>
              <w:rPr>
                <w:rFonts w:ascii="Times New Roman" w:eastAsia="Calibri" w:hAnsi="Times New Roman" w:cs="Times New Roman"/>
                <w:color w:val="222222"/>
                <w:sz w:val="20"/>
                <w:lang w:val="en-US"/>
              </w:rPr>
            </w:pPr>
            <w:r w:rsidRPr="00D564A7">
              <w:rPr>
                <w:rFonts w:ascii="Times New Roman" w:eastAsia="Calibri" w:hAnsi="Times New Roman" w:cs="Times New Roman"/>
                <w:color w:val="222222"/>
                <w:sz w:val="20"/>
                <w:lang w:val="en-US"/>
              </w:rPr>
              <w:t>p30-15</w:t>
            </w:r>
          </w:p>
        </w:tc>
        <w:tc>
          <w:tcPr>
            <w:tcW w:w="1882" w:type="dxa"/>
            <w:hideMark/>
          </w:tcPr>
          <w:p w14:paraId="2D9DC3A5" w14:textId="77777777" w:rsidR="00942338" w:rsidRPr="00972887" w:rsidRDefault="00942338" w:rsidP="00A20607">
            <w:pPr>
              <w:jc w:val="center"/>
              <w:rPr>
                <w:rFonts w:ascii="Times New Roman" w:eastAsiaTheme="minorEastAsia" w:hAnsi="Times New Roman" w:cs="Times New Roman"/>
                <w:color w:val="222222"/>
                <w:sz w:val="20"/>
                <w:lang w:val="en-US" w:eastAsia="ko-KR"/>
              </w:rPr>
            </w:pPr>
            <w:r w:rsidRPr="00972887">
              <w:rPr>
                <w:rFonts w:ascii="Times New Roman" w:eastAsiaTheme="minorEastAsia" w:hAnsi="Times New Roman" w:cs="Times New Roman"/>
                <w:color w:val="222222"/>
                <w:sz w:val="20"/>
                <w:lang w:val="en-US" w:eastAsia="ko-KR"/>
              </w:rPr>
              <w:t>PE</w:t>
            </w:r>
          </w:p>
        </w:tc>
        <w:tc>
          <w:tcPr>
            <w:tcW w:w="1826" w:type="dxa"/>
            <w:hideMark/>
          </w:tcPr>
          <w:p w14:paraId="18675A73" w14:textId="77777777" w:rsidR="00942338" w:rsidRPr="00972887" w:rsidRDefault="00942338" w:rsidP="00A20607">
            <w:pPr>
              <w:jc w:val="center"/>
              <w:rPr>
                <w:rFonts w:ascii="Times New Roman" w:eastAsiaTheme="minorEastAsia" w:hAnsi="Times New Roman" w:cs="Times New Roman"/>
                <w:color w:val="222222"/>
                <w:sz w:val="20"/>
                <w:lang w:val="en-US" w:eastAsia="ko-KR"/>
              </w:rPr>
            </w:pPr>
            <w:r w:rsidRPr="00972887">
              <w:rPr>
                <w:rFonts w:ascii="Times New Roman" w:eastAsiaTheme="minorEastAsia" w:hAnsi="Times New Roman" w:cs="Times New Roman"/>
                <w:color w:val="222222"/>
                <w:sz w:val="20"/>
                <w:lang w:val="en-US" w:eastAsia="ko-KR"/>
              </w:rPr>
              <w:t>BD Biosciences</w:t>
            </w:r>
          </w:p>
        </w:tc>
        <w:tc>
          <w:tcPr>
            <w:tcW w:w="1835" w:type="dxa"/>
          </w:tcPr>
          <w:p w14:paraId="5005A885" w14:textId="77777777" w:rsidR="00942338" w:rsidRPr="00972887" w:rsidRDefault="00942338" w:rsidP="00A20607">
            <w:pPr>
              <w:jc w:val="center"/>
              <w:rPr>
                <w:rFonts w:ascii="Times New Roman" w:eastAsia="Calibri" w:hAnsi="Times New Roman" w:cs="Times New Roman"/>
                <w:color w:val="222222"/>
                <w:sz w:val="20"/>
                <w:lang w:val="en-US"/>
              </w:rPr>
            </w:pPr>
            <w:r w:rsidRPr="00D564A7">
              <w:rPr>
                <w:rFonts w:ascii="Times New Roman" w:eastAsia="Calibri" w:hAnsi="Times New Roman" w:cs="Times New Roman"/>
                <w:color w:val="222222"/>
                <w:sz w:val="20"/>
                <w:lang w:val="en-US"/>
              </w:rPr>
              <w:t>558407</w:t>
            </w:r>
          </w:p>
        </w:tc>
      </w:tr>
      <w:tr w:rsidR="00942338" w:rsidRPr="00972887" w14:paraId="2353386E" w14:textId="77777777" w:rsidTr="00A20607">
        <w:trPr>
          <w:trHeight w:val="440"/>
          <w:jc w:val="center"/>
        </w:trPr>
        <w:tc>
          <w:tcPr>
            <w:tcW w:w="1671" w:type="dxa"/>
            <w:hideMark/>
          </w:tcPr>
          <w:p w14:paraId="2F7A454E" w14:textId="77777777" w:rsidR="00942338" w:rsidRPr="00972887" w:rsidRDefault="00942338" w:rsidP="00A20607">
            <w:pPr>
              <w:jc w:val="center"/>
              <w:rPr>
                <w:rFonts w:ascii="Times New Roman" w:eastAsia="Calibri" w:hAnsi="Times New Roman" w:cs="Times New Roman"/>
                <w:color w:val="222222"/>
                <w:sz w:val="20"/>
                <w:lang w:val="en-US"/>
              </w:rPr>
            </w:pPr>
            <w:r w:rsidRPr="00972887">
              <w:rPr>
                <w:rFonts w:ascii="Times New Roman" w:eastAsia="Calibri" w:hAnsi="Times New Roman" w:cs="Times New Roman"/>
                <w:color w:val="222222"/>
                <w:sz w:val="20"/>
                <w:szCs w:val="20"/>
                <w:lang w:val="en-US"/>
              </w:rPr>
              <w:t>NKp44</w:t>
            </w:r>
          </w:p>
        </w:tc>
        <w:tc>
          <w:tcPr>
            <w:tcW w:w="1744" w:type="dxa"/>
          </w:tcPr>
          <w:p w14:paraId="00C18D8B" w14:textId="77777777" w:rsidR="00942338" w:rsidRPr="00972887" w:rsidRDefault="00942338" w:rsidP="00A20607">
            <w:pPr>
              <w:jc w:val="center"/>
              <w:rPr>
                <w:rFonts w:ascii="Times New Roman" w:eastAsia="Calibri" w:hAnsi="Times New Roman" w:cs="Times New Roman"/>
                <w:color w:val="222222"/>
                <w:sz w:val="20"/>
                <w:lang w:val="en-US"/>
              </w:rPr>
            </w:pPr>
            <w:r>
              <w:rPr>
                <w:rFonts w:ascii="Helvetica" w:hAnsi="Helvetica"/>
                <w:color w:val="404041"/>
                <w:shd w:val="clear" w:color="auto" w:fill="FFFFFF"/>
              </w:rPr>
              <w:t>p44-8</w:t>
            </w:r>
          </w:p>
        </w:tc>
        <w:tc>
          <w:tcPr>
            <w:tcW w:w="1882" w:type="dxa"/>
            <w:hideMark/>
          </w:tcPr>
          <w:p w14:paraId="1C5FB68F" w14:textId="77777777" w:rsidR="00942338" w:rsidRPr="00972887" w:rsidRDefault="00942338" w:rsidP="00A20607">
            <w:pPr>
              <w:jc w:val="center"/>
              <w:rPr>
                <w:rFonts w:ascii="Times New Roman" w:eastAsiaTheme="minorEastAsia" w:hAnsi="Times New Roman" w:cs="Times New Roman"/>
                <w:color w:val="222222"/>
                <w:sz w:val="20"/>
                <w:lang w:val="en-US" w:eastAsia="ko-KR"/>
              </w:rPr>
            </w:pPr>
            <w:r w:rsidRPr="00972887">
              <w:rPr>
                <w:rFonts w:ascii="Times New Roman" w:eastAsiaTheme="minorEastAsia" w:hAnsi="Times New Roman" w:cs="Times New Roman"/>
                <w:color w:val="222222"/>
                <w:sz w:val="20"/>
                <w:lang w:val="en-US" w:eastAsia="ko-KR"/>
              </w:rPr>
              <w:t>PE</w:t>
            </w:r>
          </w:p>
        </w:tc>
        <w:tc>
          <w:tcPr>
            <w:tcW w:w="1826" w:type="dxa"/>
            <w:hideMark/>
          </w:tcPr>
          <w:p w14:paraId="1EEB541C" w14:textId="77777777" w:rsidR="00942338" w:rsidRPr="00972887" w:rsidRDefault="00942338" w:rsidP="00A20607">
            <w:pPr>
              <w:jc w:val="center"/>
              <w:rPr>
                <w:rFonts w:ascii="Times New Roman" w:eastAsiaTheme="minorEastAsia" w:hAnsi="Times New Roman" w:cs="Times New Roman"/>
                <w:color w:val="222222"/>
                <w:sz w:val="20"/>
                <w:lang w:val="en-US" w:eastAsia="ko-KR"/>
              </w:rPr>
            </w:pPr>
            <w:r w:rsidRPr="00972887">
              <w:rPr>
                <w:rFonts w:ascii="Times New Roman" w:eastAsiaTheme="minorEastAsia" w:hAnsi="Times New Roman" w:cs="Times New Roman"/>
                <w:color w:val="222222"/>
                <w:sz w:val="20"/>
                <w:lang w:val="en-US" w:eastAsia="ko-KR"/>
              </w:rPr>
              <w:t>BD Biosciences</w:t>
            </w:r>
          </w:p>
        </w:tc>
        <w:tc>
          <w:tcPr>
            <w:tcW w:w="1835" w:type="dxa"/>
          </w:tcPr>
          <w:p w14:paraId="45067214" w14:textId="77777777" w:rsidR="00942338" w:rsidRPr="00972887" w:rsidRDefault="00942338" w:rsidP="00A20607">
            <w:pPr>
              <w:jc w:val="center"/>
              <w:rPr>
                <w:rFonts w:ascii="Times New Roman" w:eastAsia="Calibri" w:hAnsi="Times New Roman" w:cs="Times New Roman"/>
                <w:color w:val="222222"/>
                <w:sz w:val="20"/>
                <w:lang w:val="en-US"/>
              </w:rPr>
            </w:pPr>
            <w:r w:rsidRPr="00D564A7">
              <w:rPr>
                <w:rFonts w:ascii="Times New Roman" w:eastAsia="Calibri" w:hAnsi="Times New Roman" w:cs="Times New Roman"/>
                <w:color w:val="222222"/>
                <w:sz w:val="20"/>
                <w:lang w:val="en-US"/>
              </w:rPr>
              <w:t>558563</w:t>
            </w:r>
          </w:p>
        </w:tc>
      </w:tr>
      <w:tr w:rsidR="00942338" w:rsidRPr="00972887" w14:paraId="47A7B154" w14:textId="77777777" w:rsidTr="00A20607">
        <w:trPr>
          <w:trHeight w:val="440"/>
          <w:jc w:val="center"/>
        </w:trPr>
        <w:tc>
          <w:tcPr>
            <w:tcW w:w="1671" w:type="dxa"/>
            <w:hideMark/>
          </w:tcPr>
          <w:p w14:paraId="4AA896F2" w14:textId="77777777" w:rsidR="00942338" w:rsidRPr="00972887" w:rsidRDefault="00942338" w:rsidP="00A20607">
            <w:pPr>
              <w:jc w:val="center"/>
              <w:rPr>
                <w:rFonts w:ascii="Times New Roman" w:eastAsia="Calibri" w:hAnsi="Times New Roman" w:cs="Times New Roman"/>
                <w:color w:val="222222"/>
                <w:sz w:val="20"/>
                <w:lang w:val="en-US"/>
              </w:rPr>
            </w:pPr>
            <w:r w:rsidRPr="00972887">
              <w:rPr>
                <w:rFonts w:ascii="Times New Roman" w:eastAsia="Calibri" w:hAnsi="Times New Roman" w:cs="Times New Roman"/>
                <w:color w:val="222222"/>
                <w:sz w:val="20"/>
                <w:szCs w:val="20"/>
                <w:lang w:val="en-US"/>
              </w:rPr>
              <w:t>NKp46</w:t>
            </w:r>
          </w:p>
        </w:tc>
        <w:tc>
          <w:tcPr>
            <w:tcW w:w="1744" w:type="dxa"/>
          </w:tcPr>
          <w:p w14:paraId="40B3AA97" w14:textId="77777777" w:rsidR="00942338" w:rsidRPr="00972887" w:rsidRDefault="00942338" w:rsidP="00A20607">
            <w:pPr>
              <w:jc w:val="center"/>
              <w:rPr>
                <w:rFonts w:ascii="Times New Roman" w:eastAsia="Calibri" w:hAnsi="Times New Roman" w:cs="Times New Roman"/>
                <w:color w:val="222222"/>
                <w:sz w:val="20"/>
                <w:lang w:val="en-US"/>
              </w:rPr>
            </w:pPr>
            <w:r w:rsidRPr="00D564A7">
              <w:rPr>
                <w:rFonts w:ascii="Times New Roman" w:eastAsia="Calibri" w:hAnsi="Times New Roman" w:cs="Times New Roman"/>
                <w:color w:val="222222"/>
                <w:sz w:val="20"/>
                <w:lang w:val="en-US"/>
              </w:rPr>
              <w:t>9E2/NKp46</w:t>
            </w:r>
          </w:p>
        </w:tc>
        <w:tc>
          <w:tcPr>
            <w:tcW w:w="1882" w:type="dxa"/>
            <w:hideMark/>
          </w:tcPr>
          <w:p w14:paraId="47A4332E" w14:textId="77777777" w:rsidR="00942338" w:rsidRPr="00972887" w:rsidRDefault="00942338" w:rsidP="00A20607">
            <w:pPr>
              <w:jc w:val="center"/>
              <w:rPr>
                <w:rFonts w:ascii="Times New Roman" w:eastAsiaTheme="minorEastAsia" w:hAnsi="Times New Roman" w:cs="Times New Roman"/>
                <w:color w:val="222222"/>
                <w:sz w:val="20"/>
                <w:lang w:val="en-US" w:eastAsia="ko-KR"/>
              </w:rPr>
            </w:pPr>
            <w:r w:rsidRPr="00972887">
              <w:rPr>
                <w:rFonts w:ascii="Times New Roman" w:eastAsiaTheme="minorEastAsia" w:hAnsi="Times New Roman" w:cs="Times New Roman"/>
                <w:color w:val="222222"/>
                <w:sz w:val="20"/>
                <w:lang w:val="en-US" w:eastAsia="ko-KR"/>
              </w:rPr>
              <w:t>PE</w:t>
            </w:r>
          </w:p>
        </w:tc>
        <w:tc>
          <w:tcPr>
            <w:tcW w:w="1826" w:type="dxa"/>
            <w:hideMark/>
          </w:tcPr>
          <w:p w14:paraId="014C3AC4" w14:textId="77777777" w:rsidR="00942338" w:rsidRPr="00972887" w:rsidRDefault="00942338" w:rsidP="00A20607">
            <w:pPr>
              <w:jc w:val="center"/>
              <w:rPr>
                <w:rFonts w:ascii="Times New Roman" w:eastAsiaTheme="minorEastAsia" w:hAnsi="Times New Roman" w:cs="Times New Roman"/>
                <w:color w:val="222222"/>
                <w:sz w:val="20"/>
                <w:lang w:val="en-US" w:eastAsia="ko-KR"/>
              </w:rPr>
            </w:pPr>
            <w:r w:rsidRPr="00972887">
              <w:rPr>
                <w:rFonts w:ascii="Times New Roman" w:eastAsiaTheme="minorEastAsia" w:hAnsi="Times New Roman" w:cs="Times New Roman"/>
                <w:color w:val="222222"/>
                <w:sz w:val="20"/>
                <w:lang w:val="en-US" w:eastAsia="ko-KR"/>
              </w:rPr>
              <w:t>BD Biosciences</w:t>
            </w:r>
          </w:p>
        </w:tc>
        <w:tc>
          <w:tcPr>
            <w:tcW w:w="1835" w:type="dxa"/>
          </w:tcPr>
          <w:p w14:paraId="64771684" w14:textId="77777777" w:rsidR="00942338" w:rsidRPr="00D564A7" w:rsidRDefault="00942338" w:rsidP="00A20607">
            <w:pPr>
              <w:jc w:val="center"/>
              <w:rPr>
                <w:rFonts w:ascii="Times New Roman" w:eastAsia="Calibri" w:hAnsi="Times New Roman" w:cs="Times New Roman"/>
                <w:color w:val="222222"/>
                <w:sz w:val="20"/>
                <w:lang w:val="en-US" w:eastAsia="ko-KR"/>
              </w:rPr>
            </w:pPr>
            <w:r w:rsidRPr="00D564A7">
              <w:rPr>
                <w:rFonts w:ascii="Times New Roman" w:hAnsi="Times New Roman" w:cs="Times New Roman"/>
                <w:color w:val="404041"/>
                <w:shd w:val="clear" w:color="auto" w:fill="FFFFFF"/>
              </w:rPr>
              <w:t>557991</w:t>
            </w:r>
          </w:p>
        </w:tc>
      </w:tr>
      <w:tr w:rsidR="00942338" w:rsidRPr="00972887" w14:paraId="6B9333F9" w14:textId="77777777" w:rsidTr="00A20607">
        <w:trPr>
          <w:trHeight w:val="440"/>
          <w:jc w:val="center"/>
        </w:trPr>
        <w:tc>
          <w:tcPr>
            <w:tcW w:w="1671" w:type="dxa"/>
            <w:hideMark/>
          </w:tcPr>
          <w:p w14:paraId="074AADA0" w14:textId="77777777" w:rsidR="00942338" w:rsidRPr="00972887" w:rsidRDefault="00942338" w:rsidP="00A20607">
            <w:pPr>
              <w:jc w:val="center"/>
              <w:rPr>
                <w:rFonts w:ascii="Times New Roman" w:eastAsia="Calibri" w:hAnsi="Times New Roman" w:cs="Times New Roman"/>
                <w:color w:val="222222"/>
                <w:sz w:val="20"/>
                <w:lang w:val="en-US"/>
              </w:rPr>
            </w:pPr>
            <w:r w:rsidRPr="00972887">
              <w:rPr>
                <w:rFonts w:ascii="Times New Roman" w:eastAsiaTheme="minorEastAsia" w:hAnsi="Times New Roman" w:cs="Times New Roman"/>
                <w:color w:val="222222"/>
                <w:sz w:val="20"/>
                <w:szCs w:val="20"/>
                <w:lang w:val="en-US" w:eastAsia="ko-KR"/>
              </w:rPr>
              <w:t>NKp80</w:t>
            </w:r>
          </w:p>
        </w:tc>
        <w:tc>
          <w:tcPr>
            <w:tcW w:w="1744" w:type="dxa"/>
          </w:tcPr>
          <w:p w14:paraId="56F378E3" w14:textId="77777777" w:rsidR="00942338" w:rsidRPr="00D564A7" w:rsidRDefault="00942338" w:rsidP="00A20607">
            <w:pPr>
              <w:jc w:val="center"/>
              <w:rPr>
                <w:rFonts w:ascii="Times New Roman" w:eastAsiaTheme="minorEastAsia" w:hAnsi="Times New Roman" w:cs="Times New Roman"/>
                <w:color w:val="222222"/>
                <w:sz w:val="20"/>
                <w:lang w:val="en-US" w:eastAsia="ko-KR"/>
              </w:rPr>
            </w:pPr>
            <w:r>
              <w:rPr>
                <w:rFonts w:ascii="Times New Roman" w:eastAsiaTheme="minorEastAsia" w:hAnsi="Times New Roman" w:cs="Times New Roman" w:hint="eastAsia"/>
                <w:color w:val="222222"/>
                <w:sz w:val="20"/>
                <w:lang w:val="en-US" w:eastAsia="ko-KR"/>
              </w:rPr>
              <w:t>5D12</w:t>
            </w:r>
          </w:p>
        </w:tc>
        <w:tc>
          <w:tcPr>
            <w:tcW w:w="1882" w:type="dxa"/>
            <w:hideMark/>
          </w:tcPr>
          <w:p w14:paraId="55718B48" w14:textId="77777777" w:rsidR="00942338" w:rsidRPr="00972887" w:rsidRDefault="00942338" w:rsidP="00A20607">
            <w:pPr>
              <w:jc w:val="center"/>
              <w:rPr>
                <w:rFonts w:ascii="Times New Roman" w:eastAsiaTheme="minorEastAsia" w:hAnsi="Times New Roman" w:cs="Times New Roman"/>
                <w:color w:val="222222"/>
                <w:sz w:val="20"/>
                <w:lang w:val="en-US" w:eastAsia="ko-KR"/>
              </w:rPr>
            </w:pPr>
            <w:r w:rsidRPr="00972887">
              <w:rPr>
                <w:rFonts w:ascii="Times New Roman" w:eastAsiaTheme="minorEastAsia" w:hAnsi="Times New Roman" w:cs="Times New Roman"/>
                <w:color w:val="222222"/>
                <w:sz w:val="20"/>
                <w:lang w:val="en-US" w:eastAsia="ko-KR"/>
              </w:rPr>
              <w:t>PE</w:t>
            </w:r>
          </w:p>
        </w:tc>
        <w:tc>
          <w:tcPr>
            <w:tcW w:w="1826" w:type="dxa"/>
            <w:hideMark/>
          </w:tcPr>
          <w:p w14:paraId="7FF93BCB" w14:textId="77777777" w:rsidR="00942338" w:rsidRPr="00972887" w:rsidRDefault="00942338" w:rsidP="00A20607">
            <w:pPr>
              <w:jc w:val="center"/>
              <w:rPr>
                <w:rFonts w:ascii="Times New Roman" w:eastAsiaTheme="minorEastAsia" w:hAnsi="Times New Roman" w:cs="Times New Roman"/>
                <w:color w:val="222222"/>
                <w:sz w:val="20"/>
                <w:lang w:val="en-US" w:eastAsia="ko-KR"/>
              </w:rPr>
            </w:pPr>
            <w:r w:rsidRPr="00972887">
              <w:rPr>
                <w:rFonts w:ascii="Times New Roman" w:eastAsiaTheme="minorEastAsia" w:hAnsi="Times New Roman" w:cs="Times New Roman"/>
                <w:color w:val="222222"/>
                <w:sz w:val="20"/>
                <w:lang w:val="en-US" w:eastAsia="ko-KR"/>
              </w:rPr>
              <w:t>BD Biosciences</w:t>
            </w:r>
          </w:p>
        </w:tc>
        <w:tc>
          <w:tcPr>
            <w:tcW w:w="1835" w:type="dxa"/>
          </w:tcPr>
          <w:p w14:paraId="1777D781" w14:textId="77777777" w:rsidR="00942338" w:rsidRPr="00D564A7" w:rsidRDefault="00942338" w:rsidP="00A20607">
            <w:pPr>
              <w:jc w:val="center"/>
              <w:rPr>
                <w:rFonts w:ascii="Times New Roman" w:eastAsiaTheme="minorEastAsia" w:hAnsi="Times New Roman" w:cs="Times New Roman"/>
                <w:color w:val="222222"/>
                <w:sz w:val="20"/>
                <w:lang w:val="en-US" w:eastAsia="ko-KR"/>
              </w:rPr>
            </w:pPr>
            <w:r>
              <w:rPr>
                <w:rFonts w:ascii="Times New Roman" w:eastAsiaTheme="minorEastAsia" w:hAnsi="Times New Roman" w:cs="Times New Roman" w:hint="eastAsia"/>
                <w:color w:val="222222"/>
                <w:sz w:val="20"/>
                <w:lang w:val="en-US" w:eastAsia="ko-KR"/>
              </w:rPr>
              <w:t>566329</w:t>
            </w:r>
          </w:p>
        </w:tc>
      </w:tr>
      <w:tr w:rsidR="00942338" w:rsidRPr="00972887" w14:paraId="261CADE7" w14:textId="77777777" w:rsidTr="00A20607">
        <w:trPr>
          <w:trHeight w:val="440"/>
          <w:jc w:val="center"/>
        </w:trPr>
        <w:tc>
          <w:tcPr>
            <w:tcW w:w="1671" w:type="dxa"/>
          </w:tcPr>
          <w:p w14:paraId="093DB592" w14:textId="77777777" w:rsidR="00942338" w:rsidRPr="00972887" w:rsidRDefault="00942338" w:rsidP="00A20607">
            <w:pPr>
              <w:jc w:val="center"/>
              <w:rPr>
                <w:rFonts w:ascii="Times New Roman" w:eastAsiaTheme="minorEastAsia" w:hAnsi="Times New Roman" w:cs="Times New Roman"/>
                <w:color w:val="222222"/>
                <w:sz w:val="20"/>
                <w:szCs w:val="20"/>
                <w:lang w:val="en-US" w:eastAsia="ko-KR"/>
              </w:rPr>
            </w:pPr>
            <w:r w:rsidRPr="00972887">
              <w:rPr>
                <w:rFonts w:ascii="Times New Roman" w:eastAsiaTheme="minorEastAsia" w:hAnsi="Times New Roman" w:cs="Times New Roman"/>
                <w:color w:val="222222"/>
                <w:sz w:val="20"/>
                <w:szCs w:val="20"/>
                <w:lang w:val="en-US" w:eastAsia="ko-KR"/>
              </w:rPr>
              <w:t>TIGIT</w:t>
            </w:r>
          </w:p>
        </w:tc>
        <w:tc>
          <w:tcPr>
            <w:tcW w:w="1744" w:type="dxa"/>
          </w:tcPr>
          <w:p w14:paraId="1F6B5AE9" w14:textId="77777777" w:rsidR="00942338" w:rsidRPr="00972887" w:rsidRDefault="00942338" w:rsidP="00A20607">
            <w:pPr>
              <w:jc w:val="center"/>
              <w:rPr>
                <w:rFonts w:ascii="Times New Roman" w:eastAsia="Calibri" w:hAnsi="Times New Roman" w:cs="Times New Roman"/>
                <w:color w:val="222222"/>
                <w:sz w:val="20"/>
                <w:szCs w:val="20"/>
                <w:lang w:val="en-US"/>
              </w:rPr>
            </w:pPr>
            <w:r w:rsidRPr="00D564A7">
              <w:rPr>
                <w:rFonts w:ascii="Times New Roman" w:eastAsia="Calibri" w:hAnsi="Times New Roman" w:cs="Times New Roman"/>
                <w:color w:val="222222"/>
                <w:sz w:val="20"/>
                <w:szCs w:val="20"/>
                <w:lang w:val="en-US"/>
              </w:rPr>
              <w:t>A15153G</w:t>
            </w:r>
          </w:p>
        </w:tc>
        <w:tc>
          <w:tcPr>
            <w:tcW w:w="1882" w:type="dxa"/>
          </w:tcPr>
          <w:p w14:paraId="748B7150" w14:textId="77777777" w:rsidR="00942338" w:rsidRPr="00972887" w:rsidRDefault="00942338" w:rsidP="00A20607">
            <w:pPr>
              <w:jc w:val="center"/>
              <w:rPr>
                <w:rFonts w:ascii="Times New Roman" w:eastAsiaTheme="minorEastAsia" w:hAnsi="Times New Roman" w:cs="Times New Roman"/>
                <w:color w:val="222222"/>
                <w:sz w:val="20"/>
                <w:lang w:val="en-US" w:eastAsia="ko-KR"/>
              </w:rPr>
            </w:pPr>
            <w:r w:rsidRPr="00972887">
              <w:rPr>
                <w:rFonts w:ascii="Times New Roman" w:eastAsiaTheme="minorEastAsia" w:hAnsi="Times New Roman" w:cs="Times New Roman"/>
                <w:color w:val="222222"/>
                <w:sz w:val="20"/>
                <w:lang w:val="en-US" w:eastAsia="ko-KR"/>
              </w:rPr>
              <w:t>PE</w:t>
            </w:r>
          </w:p>
        </w:tc>
        <w:tc>
          <w:tcPr>
            <w:tcW w:w="1826" w:type="dxa"/>
          </w:tcPr>
          <w:p w14:paraId="2486EDA5" w14:textId="77777777" w:rsidR="00942338" w:rsidRPr="00972887" w:rsidRDefault="00942338" w:rsidP="00A20607">
            <w:pPr>
              <w:jc w:val="center"/>
              <w:rPr>
                <w:rFonts w:ascii="Times New Roman" w:eastAsiaTheme="minorEastAsia" w:hAnsi="Times New Roman" w:cs="Times New Roman"/>
                <w:color w:val="222222"/>
                <w:sz w:val="20"/>
                <w:lang w:val="en-US" w:eastAsia="ko-KR"/>
              </w:rPr>
            </w:pPr>
            <w:proofErr w:type="spellStart"/>
            <w:r w:rsidRPr="00972887">
              <w:rPr>
                <w:rFonts w:ascii="Times New Roman" w:eastAsiaTheme="minorEastAsia" w:hAnsi="Times New Roman" w:cs="Times New Roman"/>
                <w:color w:val="222222"/>
                <w:sz w:val="20"/>
                <w:lang w:val="en-US" w:eastAsia="ko-KR"/>
              </w:rPr>
              <w:t>Biolegend</w:t>
            </w:r>
            <w:proofErr w:type="spellEnd"/>
          </w:p>
        </w:tc>
        <w:tc>
          <w:tcPr>
            <w:tcW w:w="1835" w:type="dxa"/>
          </w:tcPr>
          <w:p w14:paraId="675795DA" w14:textId="77777777" w:rsidR="00942338" w:rsidRPr="00D564A7" w:rsidRDefault="00942338" w:rsidP="00A20607">
            <w:pPr>
              <w:jc w:val="center"/>
              <w:rPr>
                <w:rFonts w:ascii="Times New Roman" w:eastAsiaTheme="minorEastAsia" w:hAnsi="Times New Roman" w:cs="Times New Roman"/>
                <w:color w:val="222222"/>
                <w:sz w:val="20"/>
                <w:szCs w:val="20"/>
                <w:lang w:val="en-US" w:eastAsia="ko-KR"/>
              </w:rPr>
            </w:pPr>
            <w:r>
              <w:rPr>
                <w:rFonts w:ascii="Times New Roman" w:eastAsiaTheme="minorEastAsia" w:hAnsi="Times New Roman" w:cs="Times New Roman" w:hint="eastAsia"/>
                <w:color w:val="222222"/>
                <w:sz w:val="20"/>
                <w:szCs w:val="20"/>
                <w:lang w:val="en-US" w:eastAsia="ko-KR"/>
              </w:rPr>
              <w:t>372704</w:t>
            </w:r>
          </w:p>
        </w:tc>
      </w:tr>
    </w:tbl>
    <w:p w14:paraId="7C28ADF2" w14:textId="77777777" w:rsidR="00463756" w:rsidRPr="00942338" w:rsidRDefault="00463756" w:rsidP="00795382">
      <w:pPr>
        <w:spacing w:after="0" w:line="480" w:lineRule="auto"/>
        <w:jc w:val="both"/>
        <w:rPr>
          <w:rFonts w:ascii="Times New Roman" w:eastAsiaTheme="minorEastAsia" w:hAnsi="Times New Roman" w:cs="Times New Roman"/>
          <w:b/>
          <w:sz w:val="24"/>
          <w:szCs w:val="24"/>
          <w:lang w:val="en-US" w:eastAsia="ko-KR"/>
        </w:rPr>
      </w:pPr>
    </w:p>
    <w:p w14:paraId="71F91060" w14:textId="1C903A14" w:rsidR="009764A1" w:rsidRPr="00942338" w:rsidRDefault="00E76FD5" w:rsidP="00795382">
      <w:pPr>
        <w:spacing w:after="0" w:line="480" w:lineRule="auto"/>
        <w:jc w:val="both"/>
        <w:rPr>
          <w:rFonts w:ascii="Times New Roman" w:eastAsiaTheme="minorEastAsia" w:hAnsi="Times New Roman" w:cs="Times New Roman"/>
          <w:sz w:val="24"/>
          <w:szCs w:val="24"/>
          <w:lang w:val="en-US" w:eastAsia="ko-KR"/>
        </w:rPr>
      </w:pPr>
      <w:r w:rsidRPr="00067890">
        <w:rPr>
          <w:rFonts w:ascii="Times New Roman" w:eastAsia="Calibri" w:hAnsi="Times New Roman" w:cs="Times New Roman"/>
          <w:b/>
          <w:sz w:val="24"/>
          <w:szCs w:val="24"/>
          <w:lang w:val="en-US"/>
        </w:rPr>
        <w:t>Supplemental Table S</w:t>
      </w:r>
      <w:r w:rsidR="00942338">
        <w:rPr>
          <w:rFonts w:ascii="Times New Roman" w:eastAsiaTheme="minorEastAsia" w:hAnsi="Times New Roman" w:cs="Times New Roman" w:hint="eastAsia"/>
          <w:b/>
          <w:sz w:val="24"/>
          <w:szCs w:val="24"/>
          <w:lang w:val="en-US" w:eastAsia="ko-KR"/>
        </w:rPr>
        <w:t>1</w:t>
      </w:r>
      <w:r w:rsidRPr="00067890">
        <w:rPr>
          <w:rFonts w:ascii="Times New Roman" w:eastAsia="Calibri" w:hAnsi="Times New Roman" w:cs="Times New Roman"/>
          <w:b/>
          <w:sz w:val="24"/>
          <w:szCs w:val="24"/>
          <w:lang w:val="en-US"/>
        </w:rPr>
        <w:t>. Antibodies used in flow cytometry studies. </w:t>
      </w:r>
      <w:r w:rsidRPr="00067890">
        <w:rPr>
          <w:rFonts w:ascii="Times New Roman" w:eastAsia="Calibri" w:hAnsi="Times New Roman" w:cs="Times New Roman"/>
          <w:sz w:val="24"/>
          <w:szCs w:val="24"/>
          <w:lang w:val="en-US"/>
        </w:rPr>
        <w:t xml:space="preserve">FITC, fluorescein isothiocyanate; PE, phycoerythrin; </w:t>
      </w:r>
      <w:r w:rsidR="00942338">
        <w:rPr>
          <w:rFonts w:ascii="Times New Roman" w:eastAsiaTheme="minorEastAsia" w:hAnsi="Times New Roman" w:cs="Times New Roman" w:hint="eastAsia"/>
          <w:sz w:val="24"/>
          <w:szCs w:val="24"/>
          <w:lang w:val="en-US" w:eastAsia="ko-KR"/>
        </w:rPr>
        <w:t>PE-Cy7, phycoerythrin-cyanin7</w:t>
      </w:r>
    </w:p>
    <w:p w14:paraId="5B7C3966" w14:textId="7A0B28A1" w:rsidR="00603B5A" w:rsidRPr="00067890" w:rsidRDefault="00603B5A" w:rsidP="00795382">
      <w:pPr>
        <w:spacing w:line="480" w:lineRule="auto"/>
        <w:rPr>
          <w:rFonts w:ascii="Times New Roman" w:hAnsi="Times New Roman" w:cs="Times New Roman"/>
        </w:rPr>
      </w:pPr>
      <w:bookmarkStart w:id="4" w:name="_GoBack"/>
      <w:bookmarkEnd w:id="4"/>
    </w:p>
    <w:sectPr w:rsidR="00603B5A" w:rsidRPr="00067890" w:rsidSect="002A4D0E">
      <w:footerReference w:type="default" r:id="rId12"/>
      <w:pgSz w:w="11906" w:h="16838" w:code="9"/>
      <w:pgMar w:top="1701" w:right="1440" w:bottom="1440" w:left="1440" w:header="709" w:footer="709"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33146B" w14:textId="77777777" w:rsidR="00300271" w:rsidRDefault="00300271" w:rsidP="00D600A1">
      <w:pPr>
        <w:spacing w:after="0" w:line="240" w:lineRule="auto"/>
      </w:pPr>
      <w:r>
        <w:separator/>
      </w:r>
    </w:p>
  </w:endnote>
  <w:endnote w:type="continuationSeparator" w:id="0">
    <w:p w14:paraId="5949B529" w14:textId="77777777" w:rsidR="00300271" w:rsidRDefault="00300271" w:rsidP="00D600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Batang">
    <w:altName w:val="Arial Unicode MS"/>
    <w:panose1 w:val="02030600000101010101"/>
    <w:charset w:val="81"/>
    <w:family w:val="auto"/>
    <w:notTrueType/>
    <w:pitch w:val="fixed"/>
    <w:sig w:usb0="00000000" w:usb1="09060000" w:usb2="00000010" w:usb3="00000000" w:csb0="00080000" w:csb1="00000000"/>
  </w:font>
  <w:font w:name="Gulim">
    <w:altName w:val="Arial Unicode MS"/>
    <w:panose1 w:val="020B0600000101010101"/>
    <w:charset w:val="81"/>
    <w:family w:val="roman"/>
    <w:notTrueType/>
    <w:pitch w:val="fixed"/>
    <w:sig w:usb0="00000000" w:usb1="09060000" w:usb2="00000010" w:usb3="00000000" w:csb0="00080000" w:csb1="00000000"/>
  </w:font>
  <w:font w:name="Yu Mincho">
    <w:altName w:val="MS Gothic"/>
    <w:charset w:val="80"/>
    <w:family w:val="roman"/>
    <w:pitch w:val="variable"/>
    <w:sig w:usb0="00000000" w:usb1="2AC7FCFF" w:usb2="00000012" w:usb3="00000000" w:csb0="0002009F" w:csb1="00000000"/>
  </w:font>
  <w:font w:name="함초롬바탕">
    <w:altName w:val="Arial Unicode MS"/>
    <w:charset w:val="81"/>
    <w:family w:val="modern"/>
    <w:pitch w:val="variable"/>
    <w:sig w:usb0="00000000" w:usb1="19DFFFFF" w:usb2="001BFDD7" w:usb3="00000000" w:csb0="001F01FF" w:csb1="00000000"/>
  </w:font>
  <w:font w:name="한양신명조">
    <w:altName w:val="바탕"/>
    <w:panose1 w:val="00000000000000000000"/>
    <w:charset w:val="81"/>
    <w:family w:val="roman"/>
    <w:notTrueType/>
    <w:pitch w:val="default"/>
    <w:sig w:usb0="00000001" w:usb1="09060000" w:usb2="00000010" w:usb3="00000000" w:csb0="00080000" w:csb1="00000000"/>
  </w:font>
  <w:font w:name="휴먼명조">
    <w:altName w:val="Malgun Gothic"/>
    <w:charset w:val="81"/>
    <w:family w:val="auto"/>
    <w:pitch w:val="variable"/>
    <w:sig w:usb0="800002A7" w:usb1="19D77CFB" w:usb2="00000010" w:usb3="00000000" w:csb0="0008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12341146"/>
      <w:docPartObj>
        <w:docPartGallery w:val="Page Numbers (Bottom of Page)"/>
        <w:docPartUnique/>
      </w:docPartObj>
    </w:sdtPr>
    <w:sdtEndPr/>
    <w:sdtContent>
      <w:p w14:paraId="24435F77" w14:textId="16BC964E" w:rsidR="00DD4A27" w:rsidRDefault="00DD4A27">
        <w:pPr>
          <w:pStyle w:val="Footer"/>
          <w:jc w:val="center"/>
        </w:pPr>
        <w:r>
          <w:fldChar w:fldCharType="begin"/>
        </w:r>
        <w:r>
          <w:instrText>PAGE   \* MERGEFORMAT</w:instrText>
        </w:r>
        <w:r>
          <w:fldChar w:fldCharType="separate"/>
        </w:r>
        <w:r w:rsidR="002A4D0E" w:rsidRPr="002A4D0E">
          <w:rPr>
            <w:noProof/>
            <w:lang w:val="ko-KR" w:eastAsia="ko-KR"/>
          </w:rPr>
          <w:t>6</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AB4417" w14:textId="77777777" w:rsidR="00300271" w:rsidRDefault="00300271" w:rsidP="00D600A1">
      <w:pPr>
        <w:spacing w:after="0" w:line="240" w:lineRule="auto"/>
      </w:pPr>
      <w:r>
        <w:separator/>
      </w:r>
    </w:p>
  </w:footnote>
  <w:footnote w:type="continuationSeparator" w:id="0">
    <w:p w14:paraId="503EA0F2" w14:textId="77777777" w:rsidR="00300271" w:rsidRDefault="00300271" w:rsidP="00D600A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482483"/>
    <w:multiLevelType w:val="hybridMultilevel"/>
    <w:tmpl w:val="89E0D7AE"/>
    <w:lvl w:ilvl="0" w:tplc="CC00B94E">
      <w:start w:val="1"/>
      <w:numFmt w:val="upperLetter"/>
      <w:lvlText w:val="(%1)"/>
      <w:lvlJc w:val="left"/>
      <w:pPr>
        <w:ind w:left="800" w:hanging="360"/>
      </w:pPr>
      <w:rPr>
        <w:rFonts w:hint="default"/>
        <w:b/>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맑은 고딕&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zvtvx2rxspxpfe09rp5r5fxrsdzs0zv955x&quot;&gt;TPNC(MM) library&lt;record-ids&gt;&lt;item&gt;24&lt;/item&gt;&lt;item&gt;56&lt;/item&gt;&lt;/record-ids&gt;&lt;/item&gt;&lt;/Libraries&gt;"/>
  </w:docVars>
  <w:rsids>
    <w:rsidRoot w:val="00E76FD5"/>
    <w:rsid w:val="000153EB"/>
    <w:rsid w:val="000301B4"/>
    <w:rsid w:val="000438E7"/>
    <w:rsid w:val="00067890"/>
    <w:rsid w:val="00077957"/>
    <w:rsid w:val="000C70D6"/>
    <w:rsid w:val="000F7192"/>
    <w:rsid w:val="001004B5"/>
    <w:rsid w:val="00131D1B"/>
    <w:rsid w:val="00137961"/>
    <w:rsid w:val="00177769"/>
    <w:rsid w:val="001937D1"/>
    <w:rsid w:val="001E162D"/>
    <w:rsid w:val="001F1983"/>
    <w:rsid w:val="00202213"/>
    <w:rsid w:val="0022027F"/>
    <w:rsid w:val="002226EC"/>
    <w:rsid w:val="002469A4"/>
    <w:rsid w:val="00247727"/>
    <w:rsid w:val="0027642B"/>
    <w:rsid w:val="002A4D0E"/>
    <w:rsid w:val="002A4D40"/>
    <w:rsid w:val="002B2D36"/>
    <w:rsid w:val="002C2EC1"/>
    <w:rsid w:val="00300271"/>
    <w:rsid w:val="00303871"/>
    <w:rsid w:val="003204DD"/>
    <w:rsid w:val="00343126"/>
    <w:rsid w:val="00382FEE"/>
    <w:rsid w:val="003F33D3"/>
    <w:rsid w:val="00413D02"/>
    <w:rsid w:val="00416098"/>
    <w:rsid w:val="00430C64"/>
    <w:rsid w:val="00447B6D"/>
    <w:rsid w:val="004626CD"/>
    <w:rsid w:val="00463756"/>
    <w:rsid w:val="004653A2"/>
    <w:rsid w:val="00481AD1"/>
    <w:rsid w:val="004A1041"/>
    <w:rsid w:val="004A2287"/>
    <w:rsid w:val="004A383C"/>
    <w:rsid w:val="004A47E7"/>
    <w:rsid w:val="004A6778"/>
    <w:rsid w:val="004C4562"/>
    <w:rsid w:val="004E5AA5"/>
    <w:rsid w:val="005006B5"/>
    <w:rsid w:val="005024DA"/>
    <w:rsid w:val="00512F48"/>
    <w:rsid w:val="005264BB"/>
    <w:rsid w:val="00534AA0"/>
    <w:rsid w:val="005C3905"/>
    <w:rsid w:val="005D5B7C"/>
    <w:rsid w:val="005E25DC"/>
    <w:rsid w:val="005F6151"/>
    <w:rsid w:val="00603B5A"/>
    <w:rsid w:val="00605F94"/>
    <w:rsid w:val="006136D0"/>
    <w:rsid w:val="00620550"/>
    <w:rsid w:val="0062661B"/>
    <w:rsid w:val="00661177"/>
    <w:rsid w:val="00662FA4"/>
    <w:rsid w:val="006B7BEB"/>
    <w:rsid w:val="006C375B"/>
    <w:rsid w:val="006E0D4F"/>
    <w:rsid w:val="006F055F"/>
    <w:rsid w:val="006F59C5"/>
    <w:rsid w:val="00767568"/>
    <w:rsid w:val="0077790A"/>
    <w:rsid w:val="00785B0E"/>
    <w:rsid w:val="00795382"/>
    <w:rsid w:val="007B7078"/>
    <w:rsid w:val="007F5D3C"/>
    <w:rsid w:val="00857EDF"/>
    <w:rsid w:val="0088502F"/>
    <w:rsid w:val="008912B5"/>
    <w:rsid w:val="008D50A9"/>
    <w:rsid w:val="008F5218"/>
    <w:rsid w:val="00900EB9"/>
    <w:rsid w:val="00900FD8"/>
    <w:rsid w:val="009251CF"/>
    <w:rsid w:val="00942338"/>
    <w:rsid w:val="00951913"/>
    <w:rsid w:val="009764A1"/>
    <w:rsid w:val="00984D24"/>
    <w:rsid w:val="00986D80"/>
    <w:rsid w:val="00A174FF"/>
    <w:rsid w:val="00A21A04"/>
    <w:rsid w:val="00A2545E"/>
    <w:rsid w:val="00A35CD8"/>
    <w:rsid w:val="00A41A8B"/>
    <w:rsid w:val="00AB2DD5"/>
    <w:rsid w:val="00AC44A4"/>
    <w:rsid w:val="00AC6BFC"/>
    <w:rsid w:val="00AE24AB"/>
    <w:rsid w:val="00B05135"/>
    <w:rsid w:val="00B11C6D"/>
    <w:rsid w:val="00B2112D"/>
    <w:rsid w:val="00B23BED"/>
    <w:rsid w:val="00B36541"/>
    <w:rsid w:val="00B37972"/>
    <w:rsid w:val="00B51D8E"/>
    <w:rsid w:val="00BD6CE9"/>
    <w:rsid w:val="00BE7E6A"/>
    <w:rsid w:val="00BF2141"/>
    <w:rsid w:val="00BF30DF"/>
    <w:rsid w:val="00C13C78"/>
    <w:rsid w:val="00C25AE3"/>
    <w:rsid w:val="00CA1097"/>
    <w:rsid w:val="00CA25F5"/>
    <w:rsid w:val="00CE0332"/>
    <w:rsid w:val="00CE7798"/>
    <w:rsid w:val="00D20179"/>
    <w:rsid w:val="00D30536"/>
    <w:rsid w:val="00D46032"/>
    <w:rsid w:val="00D600A1"/>
    <w:rsid w:val="00D64369"/>
    <w:rsid w:val="00DC3EFC"/>
    <w:rsid w:val="00DD4A27"/>
    <w:rsid w:val="00DD60C2"/>
    <w:rsid w:val="00E76FD5"/>
    <w:rsid w:val="00E93E5F"/>
    <w:rsid w:val="00EA601A"/>
    <w:rsid w:val="00EB7167"/>
    <w:rsid w:val="00F15092"/>
    <w:rsid w:val="00F37572"/>
    <w:rsid w:val="00F80993"/>
    <w:rsid w:val="00F865D7"/>
    <w:rsid w:val="00FB3755"/>
    <w:rsid w:val="00FE5D6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4FCCFB"/>
  <w15:chartTrackingRefBased/>
  <w15:docId w15:val="{4216A49C-982B-438F-9BDD-40F00D7E1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6FD5"/>
    <w:pPr>
      <w:jc w:val="left"/>
    </w:pPr>
    <w:rPr>
      <w:rFonts w:eastAsia="Batang"/>
      <w:kern w:val="0"/>
      <w:sz w:val="22"/>
      <w:lang w:val="es-ES" w:eastAsia="en-US"/>
    </w:rPr>
  </w:style>
  <w:style w:type="paragraph" w:styleId="Heading1">
    <w:name w:val="heading 1"/>
    <w:basedOn w:val="Normal"/>
    <w:link w:val="Heading1Char"/>
    <w:uiPriority w:val="9"/>
    <w:qFormat/>
    <w:rsid w:val="00343126"/>
    <w:pPr>
      <w:spacing w:before="100" w:beforeAutospacing="1" w:after="100" w:afterAutospacing="1" w:line="240" w:lineRule="auto"/>
      <w:outlineLvl w:val="0"/>
    </w:pPr>
    <w:rPr>
      <w:rFonts w:ascii="Gulim" w:eastAsia="Gulim" w:hAnsi="Gulim" w:cs="Gulim"/>
      <w:b/>
      <w:bCs/>
      <w:kern w:val="36"/>
      <w:sz w:val="48"/>
      <w:szCs w:val="48"/>
      <w:lang w:val="en-US" w:eastAsia="ko-KR"/>
    </w:rPr>
  </w:style>
  <w:style w:type="paragraph" w:styleId="Heading3">
    <w:name w:val="heading 3"/>
    <w:basedOn w:val="Normal"/>
    <w:next w:val="Normal"/>
    <w:link w:val="Heading3Char"/>
    <w:uiPriority w:val="9"/>
    <w:semiHidden/>
    <w:unhideWhenUsed/>
    <w:qFormat/>
    <w:rsid w:val="00481AD1"/>
    <w:pPr>
      <w:keepNext/>
      <w:ind w:leftChars="300" w:left="300" w:hangingChars="200" w:hanging="2000"/>
      <w:outlineLvl w:val="2"/>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76FD5"/>
    <w:pPr>
      <w:spacing w:after="0" w:line="240" w:lineRule="auto"/>
      <w:jc w:val="left"/>
    </w:pPr>
    <w:rPr>
      <w:rFonts w:eastAsia="Batang"/>
      <w:kern w:val="0"/>
      <w:sz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6concolores1">
    <w:name w:val="Tabla de cuadrícula 6 con colores1"/>
    <w:basedOn w:val="TableNormal"/>
    <w:uiPriority w:val="51"/>
    <w:rsid w:val="00E76FD5"/>
    <w:pPr>
      <w:spacing w:after="0" w:line="240" w:lineRule="auto"/>
      <w:jc w:val="left"/>
    </w:pPr>
    <w:rPr>
      <w:rFonts w:eastAsia="Yu Mincho"/>
      <w:color w:val="000000"/>
      <w:kern w:val="0"/>
      <w:sz w:val="24"/>
      <w:szCs w:val="24"/>
      <w:lang w:val="es-ES_tradnl"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NormalWeb">
    <w:name w:val="Normal (Web)"/>
    <w:basedOn w:val="Normal"/>
    <w:uiPriority w:val="99"/>
    <w:semiHidden/>
    <w:unhideWhenUsed/>
    <w:rsid w:val="00DD60C2"/>
    <w:pPr>
      <w:spacing w:before="100" w:beforeAutospacing="1" w:after="100" w:afterAutospacing="1" w:line="240" w:lineRule="auto"/>
    </w:pPr>
    <w:rPr>
      <w:rFonts w:ascii="Times New Roman" w:eastAsiaTheme="minorEastAsia" w:hAnsi="Times New Roman" w:cs="Times New Roman"/>
      <w:sz w:val="20"/>
      <w:szCs w:val="20"/>
      <w:lang w:val="es-ES_tradnl"/>
    </w:rPr>
  </w:style>
  <w:style w:type="paragraph" w:styleId="Header">
    <w:name w:val="header"/>
    <w:basedOn w:val="Normal"/>
    <w:link w:val="HeaderChar"/>
    <w:uiPriority w:val="99"/>
    <w:unhideWhenUsed/>
    <w:rsid w:val="00D600A1"/>
    <w:pPr>
      <w:tabs>
        <w:tab w:val="center" w:pos="4513"/>
        <w:tab w:val="right" w:pos="9026"/>
      </w:tabs>
      <w:snapToGrid w:val="0"/>
    </w:pPr>
  </w:style>
  <w:style w:type="character" w:customStyle="1" w:styleId="HeaderChar">
    <w:name w:val="Header Char"/>
    <w:basedOn w:val="DefaultParagraphFont"/>
    <w:link w:val="Header"/>
    <w:uiPriority w:val="99"/>
    <w:rsid w:val="00D600A1"/>
    <w:rPr>
      <w:rFonts w:eastAsia="Batang"/>
      <w:kern w:val="0"/>
      <w:sz w:val="22"/>
      <w:lang w:val="es-ES" w:eastAsia="en-US"/>
    </w:rPr>
  </w:style>
  <w:style w:type="paragraph" w:styleId="Footer">
    <w:name w:val="footer"/>
    <w:basedOn w:val="Normal"/>
    <w:link w:val="FooterChar"/>
    <w:uiPriority w:val="99"/>
    <w:unhideWhenUsed/>
    <w:rsid w:val="00D600A1"/>
    <w:pPr>
      <w:tabs>
        <w:tab w:val="center" w:pos="4513"/>
        <w:tab w:val="right" w:pos="9026"/>
      </w:tabs>
      <w:snapToGrid w:val="0"/>
    </w:pPr>
  </w:style>
  <w:style w:type="character" w:customStyle="1" w:styleId="FooterChar">
    <w:name w:val="Footer Char"/>
    <w:basedOn w:val="DefaultParagraphFont"/>
    <w:link w:val="Footer"/>
    <w:uiPriority w:val="99"/>
    <w:rsid w:val="00D600A1"/>
    <w:rPr>
      <w:rFonts w:eastAsia="Batang"/>
      <w:kern w:val="0"/>
      <w:sz w:val="22"/>
      <w:lang w:val="es-ES" w:eastAsia="en-US"/>
    </w:rPr>
  </w:style>
  <w:style w:type="character" w:styleId="LineNumber">
    <w:name w:val="line number"/>
    <w:basedOn w:val="DefaultParagraphFont"/>
    <w:uiPriority w:val="99"/>
    <w:semiHidden/>
    <w:unhideWhenUsed/>
    <w:rsid w:val="00B2112D"/>
  </w:style>
  <w:style w:type="character" w:customStyle="1" w:styleId="cf01">
    <w:name w:val="cf01"/>
    <w:basedOn w:val="DefaultParagraphFont"/>
    <w:uiPriority w:val="99"/>
    <w:rsid w:val="00B2112D"/>
    <w:rPr>
      <w:rFonts w:ascii="Malgun Gothic" w:eastAsia="Malgun Gothic" w:hAnsi="Malgun Gothic" w:hint="eastAsia"/>
      <w:color w:val="0D0D0D"/>
      <w:sz w:val="18"/>
      <w:szCs w:val="18"/>
    </w:rPr>
  </w:style>
  <w:style w:type="paragraph" w:customStyle="1" w:styleId="a">
    <w:name w:val="바탕글"/>
    <w:basedOn w:val="Normal"/>
    <w:link w:val="Char"/>
    <w:rsid w:val="00B2112D"/>
    <w:pPr>
      <w:widowControl w:val="0"/>
      <w:wordWrap w:val="0"/>
      <w:autoSpaceDE w:val="0"/>
      <w:autoSpaceDN w:val="0"/>
      <w:spacing w:after="0" w:line="384" w:lineRule="auto"/>
      <w:jc w:val="both"/>
      <w:textAlignment w:val="baseline"/>
    </w:pPr>
    <w:rPr>
      <w:rFonts w:ascii="함초롬바탕" w:eastAsia="Gulim" w:hAnsi="Gulim" w:cs="Gulim"/>
      <w:color w:val="000000"/>
      <w:sz w:val="20"/>
      <w:szCs w:val="20"/>
      <w:lang w:val="en-US" w:eastAsia="ko-KR"/>
    </w:rPr>
  </w:style>
  <w:style w:type="character" w:customStyle="1" w:styleId="Char">
    <w:name w:val="바탕글 Char"/>
    <w:link w:val="a"/>
    <w:rsid w:val="00D30536"/>
    <w:rPr>
      <w:rFonts w:ascii="함초롬바탕" w:eastAsia="Gulim" w:hAnsi="Gulim" w:cs="Gulim"/>
      <w:color w:val="000000"/>
      <w:kern w:val="0"/>
      <w:szCs w:val="20"/>
    </w:rPr>
  </w:style>
  <w:style w:type="paragraph" w:customStyle="1" w:styleId="EndNoteBibliographyTitle">
    <w:name w:val="EndNote Bibliography Title"/>
    <w:basedOn w:val="Normal"/>
    <w:link w:val="EndNoteBibliographyTitleChar"/>
    <w:rsid w:val="004E5AA5"/>
    <w:pPr>
      <w:spacing w:after="0"/>
      <w:jc w:val="center"/>
    </w:pPr>
    <w:rPr>
      <w:rFonts w:ascii="Malgun Gothic" w:eastAsia="Malgun Gothic" w:hAnsi="Malgun Gothic"/>
      <w:noProof/>
      <w:lang w:val="en-US"/>
    </w:rPr>
  </w:style>
  <w:style w:type="character" w:customStyle="1" w:styleId="EndNoteBibliographyTitleChar">
    <w:name w:val="EndNote Bibliography Title Char"/>
    <w:basedOn w:val="Char"/>
    <w:link w:val="EndNoteBibliographyTitle"/>
    <w:rsid w:val="004E5AA5"/>
    <w:rPr>
      <w:rFonts w:ascii="Malgun Gothic" w:eastAsia="Malgun Gothic" w:hAnsi="Malgun Gothic" w:cs="Gulim"/>
      <w:noProof/>
      <w:color w:val="000000"/>
      <w:kern w:val="0"/>
      <w:sz w:val="22"/>
      <w:szCs w:val="20"/>
      <w:lang w:eastAsia="en-US"/>
    </w:rPr>
  </w:style>
  <w:style w:type="paragraph" w:customStyle="1" w:styleId="EndNoteBibliography">
    <w:name w:val="EndNote Bibliography"/>
    <w:basedOn w:val="Normal"/>
    <w:link w:val="EndNoteBibliographyChar"/>
    <w:rsid w:val="004E5AA5"/>
    <w:pPr>
      <w:spacing w:line="240" w:lineRule="auto"/>
    </w:pPr>
    <w:rPr>
      <w:rFonts w:ascii="Malgun Gothic" w:eastAsia="Malgun Gothic" w:hAnsi="Malgun Gothic"/>
      <w:noProof/>
      <w:lang w:val="en-US"/>
    </w:rPr>
  </w:style>
  <w:style w:type="character" w:customStyle="1" w:styleId="EndNoteBibliographyChar">
    <w:name w:val="EndNote Bibliography Char"/>
    <w:basedOn w:val="Char"/>
    <w:link w:val="EndNoteBibliography"/>
    <w:rsid w:val="004E5AA5"/>
    <w:rPr>
      <w:rFonts w:ascii="Malgun Gothic" w:eastAsia="Malgun Gothic" w:hAnsi="Malgun Gothic" w:cs="Gulim"/>
      <w:noProof/>
      <w:color w:val="000000"/>
      <w:kern w:val="0"/>
      <w:sz w:val="22"/>
      <w:szCs w:val="20"/>
      <w:lang w:eastAsia="en-US"/>
    </w:rPr>
  </w:style>
  <w:style w:type="table" w:styleId="GridTable5Dark">
    <w:name w:val="Grid Table 5 Dark"/>
    <w:basedOn w:val="TableNormal"/>
    <w:uiPriority w:val="50"/>
    <w:rsid w:val="00CE03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4-Accent1">
    <w:name w:val="List Table 4 Accent 1"/>
    <w:basedOn w:val="TableNormal"/>
    <w:uiPriority w:val="49"/>
    <w:rsid w:val="00CE033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1">
    <w:name w:val="절(1.)"/>
    <w:basedOn w:val="Normal"/>
    <w:uiPriority w:val="99"/>
    <w:rsid w:val="00951913"/>
    <w:pPr>
      <w:widowControl w:val="0"/>
      <w:wordWrap w:val="0"/>
      <w:autoSpaceDE w:val="0"/>
      <w:autoSpaceDN w:val="0"/>
      <w:snapToGrid w:val="0"/>
      <w:spacing w:after="0" w:line="384" w:lineRule="auto"/>
      <w:jc w:val="both"/>
      <w:textAlignment w:val="baseline"/>
    </w:pPr>
    <w:rPr>
      <w:rFonts w:ascii="한양신명조" w:eastAsia="Gulim" w:hAnsi="Gulim" w:cs="Gulim"/>
      <w:b/>
      <w:bCs/>
      <w:color w:val="000000"/>
      <w:sz w:val="28"/>
      <w:szCs w:val="28"/>
      <w:lang w:val="en-US" w:eastAsia="ko-KR"/>
    </w:rPr>
  </w:style>
  <w:style w:type="table" w:styleId="GridTable4-Accent5">
    <w:name w:val="Grid Table 4 Accent 5"/>
    <w:basedOn w:val="TableNormal"/>
    <w:uiPriority w:val="49"/>
    <w:rsid w:val="005264BB"/>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3">
    <w:name w:val="Grid Table 4 Accent 3"/>
    <w:basedOn w:val="TableNormal"/>
    <w:uiPriority w:val="49"/>
    <w:rsid w:val="005264B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Heading1Char">
    <w:name w:val="Heading 1 Char"/>
    <w:basedOn w:val="DefaultParagraphFont"/>
    <w:link w:val="Heading1"/>
    <w:uiPriority w:val="9"/>
    <w:rsid w:val="00343126"/>
    <w:rPr>
      <w:rFonts w:ascii="Gulim" w:eastAsia="Gulim" w:hAnsi="Gulim" w:cs="Gulim"/>
      <w:b/>
      <w:bCs/>
      <w:kern w:val="36"/>
      <w:sz w:val="48"/>
      <w:szCs w:val="48"/>
    </w:rPr>
  </w:style>
  <w:style w:type="character" w:customStyle="1" w:styleId="Heading3Char">
    <w:name w:val="Heading 3 Char"/>
    <w:basedOn w:val="DefaultParagraphFont"/>
    <w:link w:val="Heading3"/>
    <w:uiPriority w:val="9"/>
    <w:semiHidden/>
    <w:rsid w:val="00481AD1"/>
    <w:rPr>
      <w:rFonts w:asciiTheme="majorHAnsi" w:eastAsiaTheme="majorEastAsia" w:hAnsiTheme="majorHAnsi" w:cstheme="majorBidi"/>
      <w:kern w:val="0"/>
      <w:sz w:val="22"/>
      <w:lang w:val="es-ES" w:eastAsia="en-US"/>
    </w:rPr>
  </w:style>
  <w:style w:type="character" w:styleId="Hyperlink">
    <w:name w:val="Hyperlink"/>
    <w:basedOn w:val="DefaultParagraphFont"/>
    <w:uiPriority w:val="99"/>
    <w:semiHidden/>
    <w:unhideWhenUsed/>
    <w:rsid w:val="00481AD1"/>
    <w:rPr>
      <w:color w:val="0000FF"/>
      <w:u w:val="single"/>
    </w:rPr>
  </w:style>
  <w:style w:type="character" w:styleId="Strong">
    <w:name w:val="Strong"/>
    <w:basedOn w:val="DefaultParagraphFont"/>
    <w:uiPriority w:val="22"/>
    <w:qFormat/>
    <w:rsid w:val="0027642B"/>
    <w:rPr>
      <w:b/>
      <w:bCs/>
    </w:rPr>
  </w:style>
  <w:style w:type="paragraph" w:styleId="ListParagraph">
    <w:name w:val="List Paragraph"/>
    <w:basedOn w:val="Normal"/>
    <w:uiPriority w:val="34"/>
    <w:qFormat/>
    <w:rsid w:val="005024DA"/>
    <w:pPr>
      <w:ind w:leftChars="400" w:left="8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024133">
      <w:bodyDiv w:val="1"/>
      <w:marLeft w:val="0"/>
      <w:marRight w:val="0"/>
      <w:marTop w:val="0"/>
      <w:marBottom w:val="0"/>
      <w:divBdr>
        <w:top w:val="none" w:sz="0" w:space="0" w:color="auto"/>
        <w:left w:val="none" w:sz="0" w:space="0" w:color="auto"/>
        <w:bottom w:val="none" w:sz="0" w:space="0" w:color="auto"/>
        <w:right w:val="none" w:sz="0" w:space="0" w:color="auto"/>
      </w:divBdr>
    </w:div>
    <w:div w:id="70976260">
      <w:bodyDiv w:val="1"/>
      <w:marLeft w:val="0"/>
      <w:marRight w:val="0"/>
      <w:marTop w:val="0"/>
      <w:marBottom w:val="0"/>
      <w:divBdr>
        <w:top w:val="none" w:sz="0" w:space="0" w:color="auto"/>
        <w:left w:val="none" w:sz="0" w:space="0" w:color="auto"/>
        <w:bottom w:val="none" w:sz="0" w:space="0" w:color="auto"/>
        <w:right w:val="none" w:sz="0" w:space="0" w:color="auto"/>
      </w:divBdr>
    </w:div>
    <w:div w:id="93138843">
      <w:bodyDiv w:val="1"/>
      <w:marLeft w:val="0"/>
      <w:marRight w:val="0"/>
      <w:marTop w:val="0"/>
      <w:marBottom w:val="0"/>
      <w:divBdr>
        <w:top w:val="none" w:sz="0" w:space="0" w:color="auto"/>
        <w:left w:val="none" w:sz="0" w:space="0" w:color="auto"/>
        <w:bottom w:val="none" w:sz="0" w:space="0" w:color="auto"/>
        <w:right w:val="none" w:sz="0" w:space="0" w:color="auto"/>
      </w:divBdr>
    </w:div>
    <w:div w:id="94180611">
      <w:bodyDiv w:val="1"/>
      <w:marLeft w:val="0"/>
      <w:marRight w:val="0"/>
      <w:marTop w:val="0"/>
      <w:marBottom w:val="0"/>
      <w:divBdr>
        <w:top w:val="none" w:sz="0" w:space="0" w:color="auto"/>
        <w:left w:val="none" w:sz="0" w:space="0" w:color="auto"/>
        <w:bottom w:val="none" w:sz="0" w:space="0" w:color="auto"/>
        <w:right w:val="none" w:sz="0" w:space="0" w:color="auto"/>
      </w:divBdr>
    </w:div>
    <w:div w:id="102457795">
      <w:bodyDiv w:val="1"/>
      <w:marLeft w:val="0"/>
      <w:marRight w:val="0"/>
      <w:marTop w:val="0"/>
      <w:marBottom w:val="0"/>
      <w:divBdr>
        <w:top w:val="none" w:sz="0" w:space="0" w:color="auto"/>
        <w:left w:val="none" w:sz="0" w:space="0" w:color="auto"/>
        <w:bottom w:val="none" w:sz="0" w:space="0" w:color="auto"/>
        <w:right w:val="none" w:sz="0" w:space="0" w:color="auto"/>
      </w:divBdr>
    </w:div>
    <w:div w:id="123816149">
      <w:bodyDiv w:val="1"/>
      <w:marLeft w:val="0"/>
      <w:marRight w:val="0"/>
      <w:marTop w:val="0"/>
      <w:marBottom w:val="0"/>
      <w:divBdr>
        <w:top w:val="none" w:sz="0" w:space="0" w:color="auto"/>
        <w:left w:val="none" w:sz="0" w:space="0" w:color="auto"/>
        <w:bottom w:val="none" w:sz="0" w:space="0" w:color="auto"/>
        <w:right w:val="none" w:sz="0" w:space="0" w:color="auto"/>
      </w:divBdr>
    </w:div>
    <w:div w:id="147090147">
      <w:bodyDiv w:val="1"/>
      <w:marLeft w:val="0"/>
      <w:marRight w:val="0"/>
      <w:marTop w:val="0"/>
      <w:marBottom w:val="0"/>
      <w:divBdr>
        <w:top w:val="none" w:sz="0" w:space="0" w:color="auto"/>
        <w:left w:val="none" w:sz="0" w:space="0" w:color="auto"/>
        <w:bottom w:val="none" w:sz="0" w:space="0" w:color="auto"/>
        <w:right w:val="none" w:sz="0" w:space="0" w:color="auto"/>
      </w:divBdr>
    </w:div>
    <w:div w:id="168519636">
      <w:bodyDiv w:val="1"/>
      <w:marLeft w:val="0"/>
      <w:marRight w:val="0"/>
      <w:marTop w:val="0"/>
      <w:marBottom w:val="0"/>
      <w:divBdr>
        <w:top w:val="none" w:sz="0" w:space="0" w:color="auto"/>
        <w:left w:val="none" w:sz="0" w:space="0" w:color="auto"/>
        <w:bottom w:val="none" w:sz="0" w:space="0" w:color="auto"/>
        <w:right w:val="none" w:sz="0" w:space="0" w:color="auto"/>
      </w:divBdr>
    </w:div>
    <w:div w:id="174658247">
      <w:bodyDiv w:val="1"/>
      <w:marLeft w:val="0"/>
      <w:marRight w:val="0"/>
      <w:marTop w:val="0"/>
      <w:marBottom w:val="0"/>
      <w:divBdr>
        <w:top w:val="none" w:sz="0" w:space="0" w:color="auto"/>
        <w:left w:val="none" w:sz="0" w:space="0" w:color="auto"/>
        <w:bottom w:val="none" w:sz="0" w:space="0" w:color="auto"/>
        <w:right w:val="none" w:sz="0" w:space="0" w:color="auto"/>
      </w:divBdr>
    </w:div>
    <w:div w:id="211844990">
      <w:bodyDiv w:val="1"/>
      <w:marLeft w:val="0"/>
      <w:marRight w:val="0"/>
      <w:marTop w:val="0"/>
      <w:marBottom w:val="0"/>
      <w:divBdr>
        <w:top w:val="none" w:sz="0" w:space="0" w:color="auto"/>
        <w:left w:val="none" w:sz="0" w:space="0" w:color="auto"/>
        <w:bottom w:val="none" w:sz="0" w:space="0" w:color="auto"/>
        <w:right w:val="none" w:sz="0" w:space="0" w:color="auto"/>
      </w:divBdr>
    </w:div>
    <w:div w:id="229466707">
      <w:bodyDiv w:val="1"/>
      <w:marLeft w:val="0"/>
      <w:marRight w:val="0"/>
      <w:marTop w:val="0"/>
      <w:marBottom w:val="0"/>
      <w:divBdr>
        <w:top w:val="none" w:sz="0" w:space="0" w:color="auto"/>
        <w:left w:val="none" w:sz="0" w:space="0" w:color="auto"/>
        <w:bottom w:val="none" w:sz="0" w:space="0" w:color="auto"/>
        <w:right w:val="none" w:sz="0" w:space="0" w:color="auto"/>
      </w:divBdr>
    </w:div>
    <w:div w:id="330370685">
      <w:bodyDiv w:val="1"/>
      <w:marLeft w:val="0"/>
      <w:marRight w:val="0"/>
      <w:marTop w:val="0"/>
      <w:marBottom w:val="0"/>
      <w:divBdr>
        <w:top w:val="none" w:sz="0" w:space="0" w:color="auto"/>
        <w:left w:val="none" w:sz="0" w:space="0" w:color="auto"/>
        <w:bottom w:val="none" w:sz="0" w:space="0" w:color="auto"/>
        <w:right w:val="none" w:sz="0" w:space="0" w:color="auto"/>
      </w:divBdr>
    </w:div>
    <w:div w:id="352001247">
      <w:bodyDiv w:val="1"/>
      <w:marLeft w:val="0"/>
      <w:marRight w:val="0"/>
      <w:marTop w:val="0"/>
      <w:marBottom w:val="0"/>
      <w:divBdr>
        <w:top w:val="none" w:sz="0" w:space="0" w:color="auto"/>
        <w:left w:val="none" w:sz="0" w:space="0" w:color="auto"/>
        <w:bottom w:val="none" w:sz="0" w:space="0" w:color="auto"/>
        <w:right w:val="none" w:sz="0" w:space="0" w:color="auto"/>
      </w:divBdr>
    </w:div>
    <w:div w:id="410398182">
      <w:bodyDiv w:val="1"/>
      <w:marLeft w:val="0"/>
      <w:marRight w:val="0"/>
      <w:marTop w:val="0"/>
      <w:marBottom w:val="0"/>
      <w:divBdr>
        <w:top w:val="none" w:sz="0" w:space="0" w:color="auto"/>
        <w:left w:val="none" w:sz="0" w:space="0" w:color="auto"/>
        <w:bottom w:val="none" w:sz="0" w:space="0" w:color="auto"/>
        <w:right w:val="none" w:sz="0" w:space="0" w:color="auto"/>
      </w:divBdr>
    </w:div>
    <w:div w:id="426584313">
      <w:bodyDiv w:val="1"/>
      <w:marLeft w:val="0"/>
      <w:marRight w:val="0"/>
      <w:marTop w:val="0"/>
      <w:marBottom w:val="0"/>
      <w:divBdr>
        <w:top w:val="none" w:sz="0" w:space="0" w:color="auto"/>
        <w:left w:val="none" w:sz="0" w:space="0" w:color="auto"/>
        <w:bottom w:val="none" w:sz="0" w:space="0" w:color="auto"/>
        <w:right w:val="none" w:sz="0" w:space="0" w:color="auto"/>
      </w:divBdr>
    </w:div>
    <w:div w:id="446699738">
      <w:bodyDiv w:val="1"/>
      <w:marLeft w:val="0"/>
      <w:marRight w:val="0"/>
      <w:marTop w:val="0"/>
      <w:marBottom w:val="0"/>
      <w:divBdr>
        <w:top w:val="none" w:sz="0" w:space="0" w:color="auto"/>
        <w:left w:val="none" w:sz="0" w:space="0" w:color="auto"/>
        <w:bottom w:val="none" w:sz="0" w:space="0" w:color="auto"/>
        <w:right w:val="none" w:sz="0" w:space="0" w:color="auto"/>
      </w:divBdr>
    </w:div>
    <w:div w:id="471017861">
      <w:bodyDiv w:val="1"/>
      <w:marLeft w:val="0"/>
      <w:marRight w:val="0"/>
      <w:marTop w:val="0"/>
      <w:marBottom w:val="0"/>
      <w:divBdr>
        <w:top w:val="none" w:sz="0" w:space="0" w:color="auto"/>
        <w:left w:val="none" w:sz="0" w:space="0" w:color="auto"/>
        <w:bottom w:val="none" w:sz="0" w:space="0" w:color="auto"/>
        <w:right w:val="none" w:sz="0" w:space="0" w:color="auto"/>
      </w:divBdr>
    </w:div>
    <w:div w:id="488833634">
      <w:bodyDiv w:val="1"/>
      <w:marLeft w:val="0"/>
      <w:marRight w:val="0"/>
      <w:marTop w:val="0"/>
      <w:marBottom w:val="0"/>
      <w:divBdr>
        <w:top w:val="none" w:sz="0" w:space="0" w:color="auto"/>
        <w:left w:val="none" w:sz="0" w:space="0" w:color="auto"/>
        <w:bottom w:val="none" w:sz="0" w:space="0" w:color="auto"/>
        <w:right w:val="none" w:sz="0" w:space="0" w:color="auto"/>
      </w:divBdr>
    </w:div>
    <w:div w:id="492255980">
      <w:bodyDiv w:val="1"/>
      <w:marLeft w:val="0"/>
      <w:marRight w:val="0"/>
      <w:marTop w:val="0"/>
      <w:marBottom w:val="0"/>
      <w:divBdr>
        <w:top w:val="none" w:sz="0" w:space="0" w:color="auto"/>
        <w:left w:val="none" w:sz="0" w:space="0" w:color="auto"/>
        <w:bottom w:val="none" w:sz="0" w:space="0" w:color="auto"/>
        <w:right w:val="none" w:sz="0" w:space="0" w:color="auto"/>
      </w:divBdr>
    </w:div>
    <w:div w:id="566651762">
      <w:bodyDiv w:val="1"/>
      <w:marLeft w:val="0"/>
      <w:marRight w:val="0"/>
      <w:marTop w:val="0"/>
      <w:marBottom w:val="0"/>
      <w:divBdr>
        <w:top w:val="none" w:sz="0" w:space="0" w:color="auto"/>
        <w:left w:val="none" w:sz="0" w:space="0" w:color="auto"/>
        <w:bottom w:val="none" w:sz="0" w:space="0" w:color="auto"/>
        <w:right w:val="none" w:sz="0" w:space="0" w:color="auto"/>
      </w:divBdr>
    </w:div>
    <w:div w:id="572392743">
      <w:bodyDiv w:val="1"/>
      <w:marLeft w:val="0"/>
      <w:marRight w:val="0"/>
      <w:marTop w:val="0"/>
      <w:marBottom w:val="0"/>
      <w:divBdr>
        <w:top w:val="none" w:sz="0" w:space="0" w:color="auto"/>
        <w:left w:val="none" w:sz="0" w:space="0" w:color="auto"/>
        <w:bottom w:val="none" w:sz="0" w:space="0" w:color="auto"/>
        <w:right w:val="none" w:sz="0" w:space="0" w:color="auto"/>
      </w:divBdr>
    </w:div>
    <w:div w:id="581723998">
      <w:bodyDiv w:val="1"/>
      <w:marLeft w:val="0"/>
      <w:marRight w:val="0"/>
      <w:marTop w:val="0"/>
      <w:marBottom w:val="0"/>
      <w:divBdr>
        <w:top w:val="none" w:sz="0" w:space="0" w:color="auto"/>
        <w:left w:val="none" w:sz="0" w:space="0" w:color="auto"/>
        <w:bottom w:val="none" w:sz="0" w:space="0" w:color="auto"/>
        <w:right w:val="none" w:sz="0" w:space="0" w:color="auto"/>
      </w:divBdr>
    </w:div>
    <w:div w:id="624967670">
      <w:bodyDiv w:val="1"/>
      <w:marLeft w:val="0"/>
      <w:marRight w:val="0"/>
      <w:marTop w:val="0"/>
      <w:marBottom w:val="0"/>
      <w:divBdr>
        <w:top w:val="none" w:sz="0" w:space="0" w:color="auto"/>
        <w:left w:val="none" w:sz="0" w:space="0" w:color="auto"/>
        <w:bottom w:val="none" w:sz="0" w:space="0" w:color="auto"/>
        <w:right w:val="none" w:sz="0" w:space="0" w:color="auto"/>
      </w:divBdr>
    </w:div>
    <w:div w:id="648444127">
      <w:bodyDiv w:val="1"/>
      <w:marLeft w:val="0"/>
      <w:marRight w:val="0"/>
      <w:marTop w:val="0"/>
      <w:marBottom w:val="0"/>
      <w:divBdr>
        <w:top w:val="none" w:sz="0" w:space="0" w:color="auto"/>
        <w:left w:val="none" w:sz="0" w:space="0" w:color="auto"/>
        <w:bottom w:val="none" w:sz="0" w:space="0" w:color="auto"/>
        <w:right w:val="none" w:sz="0" w:space="0" w:color="auto"/>
      </w:divBdr>
    </w:div>
    <w:div w:id="745345749">
      <w:bodyDiv w:val="1"/>
      <w:marLeft w:val="0"/>
      <w:marRight w:val="0"/>
      <w:marTop w:val="0"/>
      <w:marBottom w:val="0"/>
      <w:divBdr>
        <w:top w:val="none" w:sz="0" w:space="0" w:color="auto"/>
        <w:left w:val="none" w:sz="0" w:space="0" w:color="auto"/>
        <w:bottom w:val="none" w:sz="0" w:space="0" w:color="auto"/>
        <w:right w:val="none" w:sz="0" w:space="0" w:color="auto"/>
      </w:divBdr>
    </w:div>
    <w:div w:id="786850935">
      <w:bodyDiv w:val="1"/>
      <w:marLeft w:val="0"/>
      <w:marRight w:val="0"/>
      <w:marTop w:val="0"/>
      <w:marBottom w:val="0"/>
      <w:divBdr>
        <w:top w:val="none" w:sz="0" w:space="0" w:color="auto"/>
        <w:left w:val="none" w:sz="0" w:space="0" w:color="auto"/>
        <w:bottom w:val="none" w:sz="0" w:space="0" w:color="auto"/>
        <w:right w:val="none" w:sz="0" w:space="0" w:color="auto"/>
      </w:divBdr>
    </w:div>
    <w:div w:id="794373715">
      <w:bodyDiv w:val="1"/>
      <w:marLeft w:val="0"/>
      <w:marRight w:val="0"/>
      <w:marTop w:val="0"/>
      <w:marBottom w:val="0"/>
      <w:divBdr>
        <w:top w:val="none" w:sz="0" w:space="0" w:color="auto"/>
        <w:left w:val="none" w:sz="0" w:space="0" w:color="auto"/>
        <w:bottom w:val="none" w:sz="0" w:space="0" w:color="auto"/>
        <w:right w:val="none" w:sz="0" w:space="0" w:color="auto"/>
      </w:divBdr>
    </w:div>
    <w:div w:id="795559576">
      <w:bodyDiv w:val="1"/>
      <w:marLeft w:val="0"/>
      <w:marRight w:val="0"/>
      <w:marTop w:val="0"/>
      <w:marBottom w:val="0"/>
      <w:divBdr>
        <w:top w:val="none" w:sz="0" w:space="0" w:color="auto"/>
        <w:left w:val="none" w:sz="0" w:space="0" w:color="auto"/>
        <w:bottom w:val="none" w:sz="0" w:space="0" w:color="auto"/>
        <w:right w:val="none" w:sz="0" w:space="0" w:color="auto"/>
      </w:divBdr>
    </w:div>
    <w:div w:id="800923248">
      <w:bodyDiv w:val="1"/>
      <w:marLeft w:val="0"/>
      <w:marRight w:val="0"/>
      <w:marTop w:val="0"/>
      <w:marBottom w:val="0"/>
      <w:divBdr>
        <w:top w:val="none" w:sz="0" w:space="0" w:color="auto"/>
        <w:left w:val="none" w:sz="0" w:space="0" w:color="auto"/>
        <w:bottom w:val="none" w:sz="0" w:space="0" w:color="auto"/>
        <w:right w:val="none" w:sz="0" w:space="0" w:color="auto"/>
      </w:divBdr>
    </w:div>
    <w:div w:id="816841675">
      <w:bodyDiv w:val="1"/>
      <w:marLeft w:val="0"/>
      <w:marRight w:val="0"/>
      <w:marTop w:val="0"/>
      <w:marBottom w:val="0"/>
      <w:divBdr>
        <w:top w:val="none" w:sz="0" w:space="0" w:color="auto"/>
        <w:left w:val="none" w:sz="0" w:space="0" w:color="auto"/>
        <w:bottom w:val="none" w:sz="0" w:space="0" w:color="auto"/>
        <w:right w:val="none" w:sz="0" w:space="0" w:color="auto"/>
      </w:divBdr>
    </w:div>
    <w:div w:id="818376060">
      <w:bodyDiv w:val="1"/>
      <w:marLeft w:val="0"/>
      <w:marRight w:val="0"/>
      <w:marTop w:val="0"/>
      <w:marBottom w:val="0"/>
      <w:divBdr>
        <w:top w:val="none" w:sz="0" w:space="0" w:color="auto"/>
        <w:left w:val="none" w:sz="0" w:space="0" w:color="auto"/>
        <w:bottom w:val="none" w:sz="0" w:space="0" w:color="auto"/>
        <w:right w:val="none" w:sz="0" w:space="0" w:color="auto"/>
      </w:divBdr>
    </w:div>
    <w:div w:id="826822728">
      <w:bodyDiv w:val="1"/>
      <w:marLeft w:val="0"/>
      <w:marRight w:val="0"/>
      <w:marTop w:val="0"/>
      <w:marBottom w:val="0"/>
      <w:divBdr>
        <w:top w:val="none" w:sz="0" w:space="0" w:color="auto"/>
        <w:left w:val="none" w:sz="0" w:space="0" w:color="auto"/>
        <w:bottom w:val="none" w:sz="0" w:space="0" w:color="auto"/>
        <w:right w:val="none" w:sz="0" w:space="0" w:color="auto"/>
      </w:divBdr>
    </w:div>
    <w:div w:id="852844516">
      <w:bodyDiv w:val="1"/>
      <w:marLeft w:val="0"/>
      <w:marRight w:val="0"/>
      <w:marTop w:val="0"/>
      <w:marBottom w:val="0"/>
      <w:divBdr>
        <w:top w:val="none" w:sz="0" w:space="0" w:color="auto"/>
        <w:left w:val="none" w:sz="0" w:space="0" w:color="auto"/>
        <w:bottom w:val="none" w:sz="0" w:space="0" w:color="auto"/>
        <w:right w:val="none" w:sz="0" w:space="0" w:color="auto"/>
      </w:divBdr>
    </w:div>
    <w:div w:id="926424377">
      <w:bodyDiv w:val="1"/>
      <w:marLeft w:val="0"/>
      <w:marRight w:val="0"/>
      <w:marTop w:val="0"/>
      <w:marBottom w:val="0"/>
      <w:divBdr>
        <w:top w:val="none" w:sz="0" w:space="0" w:color="auto"/>
        <w:left w:val="none" w:sz="0" w:space="0" w:color="auto"/>
        <w:bottom w:val="none" w:sz="0" w:space="0" w:color="auto"/>
        <w:right w:val="none" w:sz="0" w:space="0" w:color="auto"/>
      </w:divBdr>
    </w:div>
    <w:div w:id="934703904">
      <w:bodyDiv w:val="1"/>
      <w:marLeft w:val="0"/>
      <w:marRight w:val="0"/>
      <w:marTop w:val="0"/>
      <w:marBottom w:val="0"/>
      <w:divBdr>
        <w:top w:val="none" w:sz="0" w:space="0" w:color="auto"/>
        <w:left w:val="none" w:sz="0" w:space="0" w:color="auto"/>
        <w:bottom w:val="none" w:sz="0" w:space="0" w:color="auto"/>
        <w:right w:val="none" w:sz="0" w:space="0" w:color="auto"/>
      </w:divBdr>
    </w:div>
    <w:div w:id="936326271">
      <w:bodyDiv w:val="1"/>
      <w:marLeft w:val="0"/>
      <w:marRight w:val="0"/>
      <w:marTop w:val="0"/>
      <w:marBottom w:val="0"/>
      <w:divBdr>
        <w:top w:val="none" w:sz="0" w:space="0" w:color="auto"/>
        <w:left w:val="none" w:sz="0" w:space="0" w:color="auto"/>
        <w:bottom w:val="none" w:sz="0" w:space="0" w:color="auto"/>
        <w:right w:val="none" w:sz="0" w:space="0" w:color="auto"/>
      </w:divBdr>
    </w:div>
    <w:div w:id="967709508">
      <w:bodyDiv w:val="1"/>
      <w:marLeft w:val="0"/>
      <w:marRight w:val="0"/>
      <w:marTop w:val="0"/>
      <w:marBottom w:val="0"/>
      <w:divBdr>
        <w:top w:val="none" w:sz="0" w:space="0" w:color="auto"/>
        <w:left w:val="none" w:sz="0" w:space="0" w:color="auto"/>
        <w:bottom w:val="none" w:sz="0" w:space="0" w:color="auto"/>
        <w:right w:val="none" w:sz="0" w:space="0" w:color="auto"/>
      </w:divBdr>
    </w:div>
    <w:div w:id="971060366">
      <w:bodyDiv w:val="1"/>
      <w:marLeft w:val="0"/>
      <w:marRight w:val="0"/>
      <w:marTop w:val="0"/>
      <w:marBottom w:val="0"/>
      <w:divBdr>
        <w:top w:val="none" w:sz="0" w:space="0" w:color="auto"/>
        <w:left w:val="none" w:sz="0" w:space="0" w:color="auto"/>
        <w:bottom w:val="none" w:sz="0" w:space="0" w:color="auto"/>
        <w:right w:val="none" w:sz="0" w:space="0" w:color="auto"/>
      </w:divBdr>
    </w:div>
    <w:div w:id="971638222">
      <w:bodyDiv w:val="1"/>
      <w:marLeft w:val="0"/>
      <w:marRight w:val="0"/>
      <w:marTop w:val="0"/>
      <w:marBottom w:val="0"/>
      <w:divBdr>
        <w:top w:val="none" w:sz="0" w:space="0" w:color="auto"/>
        <w:left w:val="none" w:sz="0" w:space="0" w:color="auto"/>
        <w:bottom w:val="none" w:sz="0" w:space="0" w:color="auto"/>
        <w:right w:val="none" w:sz="0" w:space="0" w:color="auto"/>
      </w:divBdr>
    </w:div>
    <w:div w:id="1007368621">
      <w:bodyDiv w:val="1"/>
      <w:marLeft w:val="0"/>
      <w:marRight w:val="0"/>
      <w:marTop w:val="0"/>
      <w:marBottom w:val="0"/>
      <w:divBdr>
        <w:top w:val="none" w:sz="0" w:space="0" w:color="auto"/>
        <w:left w:val="none" w:sz="0" w:space="0" w:color="auto"/>
        <w:bottom w:val="none" w:sz="0" w:space="0" w:color="auto"/>
        <w:right w:val="none" w:sz="0" w:space="0" w:color="auto"/>
      </w:divBdr>
    </w:div>
    <w:div w:id="1024479770">
      <w:bodyDiv w:val="1"/>
      <w:marLeft w:val="0"/>
      <w:marRight w:val="0"/>
      <w:marTop w:val="0"/>
      <w:marBottom w:val="0"/>
      <w:divBdr>
        <w:top w:val="none" w:sz="0" w:space="0" w:color="auto"/>
        <w:left w:val="none" w:sz="0" w:space="0" w:color="auto"/>
        <w:bottom w:val="none" w:sz="0" w:space="0" w:color="auto"/>
        <w:right w:val="none" w:sz="0" w:space="0" w:color="auto"/>
      </w:divBdr>
    </w:div>
    <w:div w:id="1026911424">
      <w:bodyDiv w:val="1"/>
      <w:marLeft w:val="0"/>
      <w:marRight w:val="0"/>
      <w:marTop w:val="0"/>
      <w:marBottom w:val="0"/>
      <w:divBdr>
        <w:top w:val="none" w:sz="0" w:space="0" w:color="auto"/>
        <w:left w:val="none" w:sz="0" w:space="0" w:color="auto"/>
        <w:bottom w:val="none" w:sz="0" w:space="0" w:color="auto"/>
        <w:right w:val="none" w:sz="0" w:space="0" w:color="auto"/>
      </w:divBdr>
    </w:div>
    <w:div w:id="1038093592">
      <w:bodyDiv w:val="1"/>
      <w:marLeft w:val="0"/>
      <w:marRight w:val="0"/>
      <w:marTop w:val="0"/>
      <w:marBottom w:val="0"/>
      <w:divBdr>
        <w:top w:val="none" w:sz="0" w:space="0" w:color="auto"/>
        <w:left w:val="none" w:sz="0" w:space="0" w:color="auto"/>
        <w:bottom w:val="none" w:sz="0" w:space="0" w:color="auto"/>
        <w:right w:val="none" w:sz="0" w:space="0" w:color="auto"/>
      </w:divBdr>
    </w:div>
    <w:div w:id="1040207438">
      <w:bodyDiv w:val="1"/>
      <w:marLeft w:val="0"/>
      <w:marRight w:val="0"/>
      <w:marTop w:val="0"/>
      <w:marBottom w:val="0"/>
      <w:divBdr>
        <w:top w:val="none" w:sz="0" w:space="0" w:color="auto"/>
        <w:left w:val="none" w:sz="0" w:space="0" w:color="auto"/>
        <w:bottom w:val="none" w:sz="0" w:space="0" w:color="auto"/>
        <w:right w:val="none" w:sz="0" w:space="0" w:color="auto"/>
      </w:divBdr>
    </w:div>
    <w:div w:id="1055851924">
      <w:bodyDiv w:val="1"/>
      <w:marLeft w:val="0"/>
      <w:marRight w:val="0"/>
      <w:marTop w:val="0"/>
      <w:marBottom w:val="0"/>
      <w:divBdr>
        <w:top w:val="none" w:sz="0" w:space="0" w:color="auto"/>
        <w:left w:val="none" w:sz="0" w:space="0" w:color="auto"/>
        <w:bottom w:val="none" w:sz="0" w:space="0" w:color="auto"/>
        <w:right w:val="none" w:sz="0" w:space="0" w:color="auto"/>
      </w:divBdr>
    </w:div>
    <w:div w:id="1125004976">
      <w:bodyDiv w:val="1"/>
      <w:marLeft w:val="0"/>
      <w:marRight w:val="0"/>
      <w:marTop w:val="0"/>
      <w:marBottom w:val="0"/>
      <w:divBdr>
        <w:top w:val="none" w:sz="0" w:space="0" w:color="auto"/>
        <w:left w:val="none" w:sz="0" w:space="0" w:color="auto"/>
        <w:bottom w:val="none" w:sz="0" w:space="0" w:color="auto"/>
        <w:right w:val="none" w:sz="0" w:space="0" w:color="auto"/>
      </w:divBdr>
    </w:div>
    <w:div w:id="1145659392">
      <w:bodyDiv w:val="1"/>
      <w:marLeft w:val="0"/>
      <w:marRight w:val="0"/>
      <w:marTop w:val="0"/>
      <w:marBottom w:val="0"/>
      <w:divBdr>
        <w:top w:val="none" w:sz="0" w:space="0" w:color="auto"/>
        <w:left w:val="none" w:sz="0" w:space="0" w:color="auto"/>
        <w:bottom w:val="none" w:sz="0" w:space="0" w:color="auto"/>
        <w:right w:val="none" w:sz="0" w:space="0" w:color="auto"/>
      </w:divBdr>
    </w:div>
    <w:div w:id="1201161854">
      <w:bodyDiv w:val="1"/>
      <w:marLeft w:val="0"/>
      <w:marRight w:val="0"/>
      <w:marTop w:val="0"/>
      <w:marBottom w:val="0"/>
      <w:divBdr>
        <w:top w:val="none" w:sz="0" w:space="0" w:color="auto"/>
        <w:left w:val="none" w:sz="0" w:space="0" w:color="auto"/>
        <w:bottom w:val="none" w:sz="0" w:space="0" w:color="auto"/>
        <w:right w:val="none" w:sz="0" w:space="0" w:color="auto"/>
      </w:divBdr>
    </w:div>
    <w:div w:id="1210646758">
      <w:bodyDiv w:val="1"/>
      <w:marLeft w:val="0"/>
      <w:marRight w:val="0"/>
      <w:marTop w:val="0"/>
      <w:marBottom w:val="0"/>
      <w:divBdr>
        <w:top w:val="none" w:sz="0" w:space="0" w:color="auto"/>
        <w:left w:val="none" w:sz="0" w:space="0" w:color="auto"/>
        <w:bottom w:val="none" w:sz="0" w:space="0" w:color="auto"/>
        <w:right w:val="none" w:sz="0" w:space="0" w:color="auto"/>
      </w:divBdr>
    </w:div>
    <w:div w:id="1267157524">
      <w:bodyDiv w:val="1"/>
      <w:marLeft w:val="0"/>
      <w:marRight w:val="0"/>
      <w:marTop w:val="0"/>
      <w:marBottom w:val="0"/>
      <w:divBdr>
        <w:top w:val="none" w:sz="0" w:space="0" w:color="auto"/>
        <w:left w:val="none" w:sz="0" w:space="0" w:color="auto"/>
        <w:bottom w:val="none" w:sz="0" w:space="0" w:color="auto"/>
        <w:right w:val="none" w:sz="0" w:space="0" w:color="auto"/>
      </w:divBdr>
    </w:div>
    <w:div w:id="1279070046">
      <w:bodyDiv w:val="1"/>
      <w:marLeft w:val="0"/>
      <w:marRight w:val="0"/>
      <w:marTop w:val="0"/>
      <w:marBottom w:val="0"/>
      <w:divBdr>
        <w:top w:val="none" w:sz="0" w:space="0" w:color="auto"/>
        <w:left w:val="none" w:sz="0" w:space="0" w:color="auto"/>
        <w:bottom w:val="none" w:sz="0" w:space="0" w:color="auto"/>
        <w:right w:val="none" w:sz="0" w:space="0" w:color="auto"/>
      </w:divBdr>
    </w:div>
    <w:div w:id="1283149746">
      <w:bodyDiv w:val="1"/>
      <w:marLeft w:val="0"/>
      <w:marRight w:val="0"/>
      <w:marTop w:val="0"/>
      <w:marBottom w:val="0"/>
      <w:divBdr>
        <w:top w:val="none" w:sz="0" w:space="0" w:color="auto"/>
        <w:left w:val="none" w:sz="0" w:space="0" w:color="auto"/>
        <w:bottom w:val="none" w:sz="0" w:space="0" w:color="auto"/>
        <w:right w:val="none" w:sz="0" w:space="0" w:color="auto"/>
      </w:divBdr>
    </w:div>
    <w:div w:id="1316446354">
      <w:bodyDiv w:val="1"/>
      <w:marLeft w:val="0"/>
      <w:marRight w:val="0"/>
      <w:marTop w:val="0"/>
      <w:marBottom w:val="0"/>
      <w:divBdr>
        <w:top w:val="none" w:sz="0" w:space="0" w:color="auto"/>
        <w:left w:val="none" w:sz="0" w:space="0" w:color="auto"/>
        <w:bottom w:val="none" w:sz="0" w:space="0" w:color="auto"/>
        <w:right w:val="none" w:sz="0" w:space="0" w:color="auto"/>
      </w:divBdr>
    </w:div>
    <w:div w:id="1338265573">
      <w:bodyDiv w:val="1"/>
      <w:marLeft w:val="0"/>
      <w:marRight w:val="0"/>
      <w:marTop w:val="0"/>
      <w:marBottom w:val="0"/>
      <w:divBdr>
        <w:top w:val="none" w:sz="0" w:space="0" w:color="auto"/>
        <w:left w:val="none" w:sz="0" w:space="0" w:color="auto"/>
        <w:bottom w:val="none" w:sz="0" w:space="0" w:color="auto"/>
        <w:right w:val="none" w:sz="0" w:space="0" w:color="auto"/>
      </w:divBdr>
    </w:div>
    <w:div w:id="1393576600">
      <w:bodyDiv w:val="1"/>
      <w:marLeft w:val="0"/>
      <w:marRight w:val="0"/>
      <w:marTop w:val="0"/>
      <w:marBottom w:val="0"/>
      <w:divBdr>
        <w:top w:val="none" w:sz="0" w:space="0" w:color="auto"/>
        <w:left w:val="none" w:sz="0" w:space="0" w:color="auto"/>
        <w:bottom w:val="none" w:sz="0" w:space="0" w:color="auto"/>
        <w:right w:val="none" w:sz="0" w:space="0" w:color="auto"/>
      </w:divBdr>
    </w:div>
    <w:div w:id="1400783318">
      <w:bodyDiv w:val="1"/>
      <w:marLeft w:val="0"/>
      <w:marRight w:val="0"/>
      <w:marTop w:val="0"/>
      <w:marBottom w:val="0"/>
      <w:divBdr>
        <w:top w:val="none" w:sz="0" w:space="0" w:color="auto"/>
        <w:left w:val="none" w:sz="0" w:space="0" w:color="auto"/>
        <w:bottom w:val="none" w:sz="0" w:space="0" w:color="auto"/>
        <w:right w:val="none" w:sz="0" w:space="0" w:color="auto"/>
      </w:divBdr>
    </w:div>
    <w:div w:id="1404765973">
      <w:bodyDiv w:val="1"/>
      <w:marLeft w:val="0"/>
      <w:marRight w:val="0"/>
      <w:marTop w:val="0"/>
      <w:marBottom w:val="0"/>
      <w:divBdr>
        <w:top w:val="none" w:sz="0" w:space="0" w:color="auto"/>
        <w:left w:val="none" w:sz="0" w:space="0" w:color="auto"/>
        <w:bottom w:val="none" w:sz="0" w:space="0" w:color="auto"/>
        <w:right w:val="none" w:sz="0" w:space="0" w:color="auto"/>
      </w:divBdr>
    </w:div>
    <w:div w:id="1518688663">
      <w:bodyDiv w:val="1"/>
      <w:marLeft w:val="0"/>
      <w:marRight w:val="0"/>
      <w:marTop w:val="0"/>
      <w:marBottom w:val="0"/>
      <w:divBdr>
        <w:top w:val="none" w:sz="0" w:space="0" w:color="auto"/>
        <w:left w:val="none" w:sz="0" w:space="0" w:color="auto"/>
        <w:bottom w:val="none" w:sz="0" w:space="0" w:color="auto"/>
        <w:right w:val="none" w:sz="0" w:space="0" w:color="auto"/>
      </w:divBdr>
    </w:div>
    <w:div w:id="1558737028">
      <w:bodyDiv w:val="1"/>
      <w:marLeft w:val="0"/>
      <w:marRight w:val="0"/>
      <w:marTop w:val="0"/>
      <w:marBottom w:val="0"/>
      <w:divBdr>
        <w:top w:val="none" w:sz="0" w:space="0" w:color="auto"/>
        <w:left w:val="none" w:sz="0" w:space="0" w:color="auto"/>
        <w:bottom w:val="none" w:sz="0" w:space="0" w:color="auto"/>
        <w:right w:val="none" w:sz="0" w:space="0" w:color="auto"/>
      </w:divBdr>
    </w:div>
    <w:div w:id="1567490363">
      <w:bodyDiv w:val="1"/>
      <w:marLeft w:val="0"/>
      <w:marRight w:val="0"/>
      <w:marTop w:val="0"/>
      <w:marBottom w:val="0"/>
      <w:divBdr>
        <w:top w:val="none" w:sz="0" w:space="0" w:color="auto"/>
        <w:left w:val="none" w:sz="0" w:space="0" w:color="auto"/>
        <w:bottom w:val="none" w:sz="0" w:space="0" w:color="auto"/>
        <w:right w:val="none" w:sz="0" w:space="0" w:color="auto"/>
      </w:divBdr>
    </w:div>
    <w:div w:id="1591086640">
      <w:bodyDiv w:val="1"/>
      <w:marLeft w:val="0"/>
      <w:marRight w:val="0"/>
      <w:marTop w:val="0"/>
      <w:marBottom w:val="0"/>
      <w:divBdr>
        <w:top w:val="none" w:sz="0" w:space="0" w:color="auto"/>
        <w:left w:val="none" w:sz="0" w:space="0" w:color="auto"/>
        <w:bottom w:val="none" w:sz="0" w:space="0" w:color="auto"/>
        <w:right w:val="none" w:sz="0" w:space="0" w:color="auto"/>
      </w:divBdr>
    </w:div>
    <w:div w:id="1660766830">
      <w:bodyDiv w:val="1"/>
      <w:marLeft w:val="0"/>
      <w:marRight w:val="0"/>
      <w:marTop w:val="0"/>
      <w:marBottom w:val="0"/>
      <w:divBdr>
        <w:top w:val="none" w:sz="0" w:space="0" w:color="auto"/>
        <w:left w:val="none" w:sz="0" w:space="0" w:color="auto"/>
        <w:bottom w:val="none" w:sz="0" w:space="0" w:color="auto"/>
        <w:right w:val="none" w:sz="0" w:space="0" w:color="auto"/>
      </w:divBdr>
    </w:div>
    <w:div w:id="1775318340">
      <w:bodyDiv w:val="1"/>
      <w:marLeft w:val="0"/>
      <w:marRight w:val="0"/>
      <w:marTop w:val="0"/>
      <w:marBottom w:val="0"/>
      <w:divBdr>
        <w:top w:val="none" w:sz="0" w:space="0" w:color="auto"/>
        <w:left w:val="none" w:sz="0" w:space="0" w:color="auto"/>
        <w:bottom w:val="none" w:sz="0" w:space="0" w:color="auto"/>
        <w:right w:val="none" w:sz="0" w:space="0" w:color="auto"/>
      </w:divBdr>
    </w:div>
    <w:div w:id="1788817730">
      <w:bodyDiv w:val="1"/>
      <w:marLeft w:val="0"/>
      <w:marRight w:val="0"/>
      <w:marTop w:val="0"/>
      <w:marBottom w:val="0"/>
      <w:divBdr>
        <w:top w:val="none" w:sz="0" w:space="0" w:color="auto"/>
        <w:left w:val="none" w:sz="0" w:space="0" w:color="auto"/>
        <w:bottom w:val="none" w:sz="0" w:space="0" w:color="auto"/>
        <w:right w:val="none" w:sz="0" w:space="0" w:color="auto"/>
      </w:divBdr>
    </w:div>
    <w:div w:id="1799761240">
      <w:bodyDiv w:val="1"/>
      <w:marLeft w:val="0"/>
      <w:marRight w:val="0"/>
      <w:marTop w:val="0"/>
      <w:marBottom w:val="0"/>
      <w:divBdr>
        <w:top w:val="none" w:sz="0" w:space="0" w:color="auto"/>
        <w:left w:val="none" w:sz="0" w:space="0" w:color="auto"/>
        <w:bottom w:val="none" w:sz="0" w:space="0" w:color="auto"/>
        <w:right w:val="none" w:sz="0" w:space="0" w:color="auto"/>
      </w:divBdr>
    </w:div>
    <w:div w:id="1835560158">
      <w:bodyDiv w:val="1"/>
      <w:marLeft w:val="0"/>
      <w:marRight w:val="0"/>
      <w:marTop w:val="0"/>
      <w:marBottom w:val="0"/>
      <w:divBdr>
        <w:top w:val="none" w:sz="0" w:space="0" w:color="auto"/>
        <w:left w:val="none" w:sz="0" w:space="0" w:color="auto"/>
        <w:bottom w:val="none" w:sz="0" w:space="0" w:color="auto"/>
        <w:right w:val="none" w:sz="0" w:space="0" w:color="auto"/>
      </w:divBdr>
    </w:div>
    <w:div w:id="1892964285">
      <w:bodyDiv w:val="1"/>
      <w:marLeft w:val="0"/>
      <w:marRight w:val="0"/>
      <w:marTop w:val="0"/>
      <w:marBottom w:val="0"/>
      <w:divBdr>
        <w:top w:val="none" w:sz="0" w:space="0" w:color="auto"/>
        <w:left w:val="none" w:sz="0" w:space="0" w:color="auto"/>
        <w:bottom w:val="none" w:sz="0" w:space="0" w:color="auto"/>
        <w:right w:val="none" w:sz="0" w:space="0" w:color="auto"/>
      </w:divBdr>
    </w:div>
    <w:div w:id="1943607942">
      <w:bodyDiv w:val="1"/>
      <w:marLeft w:val="0"/>
      <w:marRight w:val="0"/>
      <w:marTop w:val="0"/>
      <w:marBottom w:val="0"/>
      <w:divBdr>
        <w:top w:val="none" w:sz="0" w:space="0" w:color="auto"/>
        <w:left w:val="none" w:sz="0" w:space="0" w:color="auto"/>
        <w:bottom w:val="none" w:sz="0" w:space="0" w:color="auto"/>
        <w:right w:val="none" w:sz="0" w:space="0" w:color="auto"/>
      </w:divBdr>
    </w:div>
    <w:div w:id="1993632283">
      <w:bodyDiv w:val="1"/>
      <w:marLeft w:val="0"/>
      <w:marRight w:val="0"/>
      <w:marTop w:val="0"/>
      <w:marBottom w:val="0"/>
      <w:divBdr>
        <w:top w:val="none" w:sz="0" w:space="0" w:color="auto"/>
        <w:left w:val="none" w:sz="0" w:space="0" w:color="auto"/>
        <w:bottom w:val="none" w:sz="0" w:space="0" w:color="auto"/>
        <w:right w:val="none" w:sz="0" w:space="0" w:color="auto"/>
      </w:divBdr>
    </w:div>
    <w:div w:id="2042584529">
      <w:bodyDiv w:val="1"/>
      <w:marLeft w:val="0"/>
      <w:marRight w:val="0"/>
      <w:marTop w:val="0"/>
      <w:marBottom w:val="0"/>
      <w:divBdr>
        <w:top w:val="none" w:sz="0" w:space="0" w:color="auto"/>
        <w:left w:val="none" w:sz="0" w:space="0" w:color="auto"/>
        <w:bottom w:val="none" w:sz="0" w:space="0" w:color="auto"/>
        <w:right w:val="none" w:sz="0" w:space="0" w:color="auto"/>
      </w:divBdr>
    </w:div>
    <w:div w:id="2060548778">
      <w:bodyDiv w:val="1"/>
      <w:marLeft w:val="0"/>
      <w:marRight w:val="0"/>
      <w:marTop w:val="0"/>
      <w:marBottom w:val="0"/>
      <w:divBdr>
        <w:top w:val="none" w:sz="0" w:space="0" w:color="auto"/>
        <w:left w:val="none" w:sz="0" w:space="0" w:color="auto"/>
        <w:bottom w:val="none" w:sz="0" w:space="0" w:color="auto"/>
        <w:right w:val="none" w:sz="0" w:space="0" w:color="auto"/>
      </w:divBdr>
    </w:div>
    <w:div w:id="2061050104">
      <w:bodyDiv w:val="1"/>
      <w:marLeft w:val="0"/>
      <w:marRight w:val="0"/>
      <w:marTop w:val="0"/>
      <w:marBottom w:val="0"/>
      <w:divBdr>
        <w:top w:val="none" w:sz="0" w:space="0" w:color="auto"/>
        <w:left w:val="none" w:sz="0" w:space="0" w:color="auto"/>
        <w:bottom w:val="none" w:sz="0" w:space="0" w:color="auto"/>
        <w:right w:val="none" w:sz="0" w:space="0" w:color="auto"/>
      </w:divBdr>
    </w:div>
    <w:div w:id="2073691989">
      <w:bodyDiv w:val="1"/>
      <w:marLeft w:val="0"/>
      <w:marRight w:val="0"/>
      <w:marTop w:val="0"/>
      <w:marBottom w:val="0"/>
      <w:divBdr>
        <w:top w:val="none" w:sz="0" w:space="0" w:color="auto"/>
        <w:left w:val="none" w:sz="0" w:space="0" w:color="auto"/>
        <w:bottom w:val="none" w:sz="0" w:space="0" w:color="auto"/>
        <w:right w:val="none" w:sz="0" w:space="0" w:color="auto"/>
      </w:divBdr>
    </w:div>
    <w:div w:id="2103797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087DE1-1946-4288-85C6-BB3029BC1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7</Pages>
  <Words>753</Words>
  <Characters>4296</Characters>
  <Application>Microsoft Office Word</Application>
  <DocSecurity>0</DocSecurity>
  <Lines>35</Lines>
  <Paragraphs>10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5039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이주헌</dc:creator>
  <cp:keywords/>
  <dc:description/>
  <cp:lastModifiedBy>Anitha M</cp:lastModifiedBy>
  <cp:revision>3</cp:revision>
  <dcterms:created xsi:type="dcterms:W3CDTF">2024-11-26T05:53:00Z</dcterms:created>
  <dcterms:modified xsi:type="dcterms:W3CDTF">2024-12-15T12:38:00Z</dcterms:modified>
</cp:coreProperties>
</file>