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92677" w14:textId="6D5391E4" w:rsidR="00D50309" w:rsidRPr="00F077A2" w:rsidRDefault="00D50309" w:rsidP="00D50309">
      <w:pPr>
        <w:spacing w:before="100" w:beforeAutospacing="1" w:after="100" w:afterAutospacing="1" w:line="400" w:lineRule="exact"/>
        <w:contextualSpacing/>
        <w:rPr>
          <w:rFonts w:ascii="Times New Roman" w:hAnsi="Times New Roman" w:cs="Times New Roman"/>
        </w:rPr>
      </w:pPr>
      <w:r w:rsidRPr="00F077A2">
        <w:rPr>
          <w:rFonts w:ascii="Times New Roman" w:hAnsi="Times New Roman" w:cs="Times New Roman"/>
        </w:rPr>
        <w:t>T</w:t>
      </w:r>
      <w:r w:rsidRPr="00F077A2">
        <w:rPr>
          <w:rFonts w:ascii="Times New Roman" w:hAnsi="Times New Roman" w:cs="Times New Roman" w:hint="eastAsia"/>
        </w:rPr>
        <w:t>able</w:t>
      </w:r>
      <w:r w:rsidRPr="00F077A2">
        <w:rPr>
          <w:rFonts w:ascii="Times New Roman" w:hAnsi="Times New Roman" w:cs="Times New Roman"/>
        </w:rPr>
        <w:t xml:space="preserve"> </w:t>
      </w:r>
      <w:r w:rsidR="00103FBB" w:rsidRPr="00F077A2">
        <w:rPr>
          <w:rFonts w:ascii="Times New Roman" w:hAnsi="Times New Roman" w:cs="Times New Roman"/>
        </w:rPr>
        <w:t>S</w:t>
      </w:r>
      <w:proofErr w:type="gramStart"/>
      <w:r w:rsidR="004E4550" w:rsidRPr="00F077A2">
        <w:rPr>
          <w:rFonts w:ascii="Times New Roman" w:hAnsi="Times New Roman" w:cs="Times New Roman"/>
        </w:rPr>
        <w:t>3</w:t>
      </w:r>
      <w:r w:rsidR="00103FBB" w:rsidRPr="00F077A2">
        <w:rPr>
          <w:rFonts w:ascii="Times New Roman" w:hAnsi="Times New Roman" w:cs="Times New Roman"/>
        </w:rPr>
        <w:t xml:space="preserve">  </w:t>
      </w:r>
      <w:r w:rsidRPr="00F077A2">
        <w:rPr>
          <w:rFonts w:ascii="Times New Roman" w:hAnsi="Times New Roman" w:cs="Times New Roman"/>
        </w:rPr>
        <w:t>A</w:t>
      </w:r>
      <w:proofErr w:type="gramEnd"/>
      <w:r w:rsidRPr="00F077A2">
        <w:rPr>
          <w:rFonts w:ascii="Times New Roman" w:hAnsi="Times New Roman" w:cs="Times New Roman"/>
        </w:rPr>
        <w:t xml:space="preserve"> </w:t>
      </w:r>
      <w:r w:rsidRPr="00F077A2">
        <w:rPr>
          <w:rFonts w:ascii="Times New Roman" w:hAnsi="Times New Roman" w:cs="Times New Roman" w:hint="eastAsia"/>
        </w:rPr>
        <w:t>univariate</w:t>
      </w:r>
      <w:r w:rsidRPr="00F077A2">
        <w:rPr>
          <w:rFonts w:ascii="Times New Roman" w:hAnsi="Times New Roman" w:cs="Times New Roman"/>
        </w:rPr>
        <w:t xml:space="preserve"> </w:t>
      </w:r>
      <w:r w:rsidRPr="00F077A2">
        <w:rPr>
          <w:rFonts w:ascii="Times New Roman" w:hAnsi="Times New Roman" w:cs="Times New Roman" w:hint="eastAsia"/>
        </w:rPr>
        <w:t>and</w:t>
      </w:r>
      <w:r w:rsidRPr="00F077A2">
        <w:rPr>
          <w:rFonts w:ascii="Times New Roman" w:hAnsi="Times New Roman" w:cs="Times New Roman"/>
        </w:rPr>
        <w:t xml:space="preserve"> </w:t>
      </w:r>
      <w:r w:rsidRPr="00F077A2">
        <w:rPr>
          <w:rFonts w:ascii="Times New Roman" w:hAnsi="Times New Roman" w:cs="Times New Roman" w:hint="eastAsia"/>
        </w:rPr>
        <w:t>multivariate</w:t>
      </w:r>
      <w:r w:rsidRPr="00F077A2">
        <w:rPr>
          <w:rFonts w:ascii="Times New Roman" w:hAnsi="Times New Roman" w:cs="Times New Roman"/>
        </w:rPr>
        <w:t xml:space="preserve"> COX </w:t>
      </w:r>
      <w:r w:rsidRPr="00F077A2">
        <w:rPr>
          <w:rFonts w:ascii="Times New Roman" w:hAnsi="Times New Roman" w:cs="Times New Roman" w:hint="eastAsia"/>
        </w:rPr>
        <w:t>regression</w:t>
      </w:r>
      <w:r w:rsidRPr="00F077A2">
        <w:rPr>
          <w:rFonts w:ascii="Times New Roman" w:hAnsi="Times New Roman" w:cs="Times New Roman"/>
        </w:rPr>
        <w:t xml:space="preserve"> </w:t>
      </w:r>
      <w:r w:rsidRPr="00F077A2">
        <w:rPr>
          <w:rFonts w:ascii="Times New Roman" w:hAnsi="Times New Roman" w:cs="Times New Roman" w:hint="eastAsia"/>
        </w:rPr>
        <w:t>analysis</w:t>
      </w:r>
      <w:r w:rsidRPr="00F077A2">
        <w:rPr>
          <w:rFonts w:ascii="Times New Roman" w:hAnsi="Times New Roman" w:cs="Times New Roman"/>
        </w:rPr>
        <w:t xml:space="preserve"> </w:t>
      </w:r>
      <w:r w:rsidRPr="00F077A2">
        <w:rPr>
          <w:rFonts w:ascii="Times New Roman" w:hAnsi="Times New Roman" w:cs="Times New Roman" w:hint="eastAsia"/>
        </w:rPr>
        <w:t>for</w:t>
      </w:r>
      <w:r w:rsidRPr="00F077A2">
        <w:rPr>
          <w:rFonts w:ascii="Times New Roman" w:hAnsi="Times New Roman" w:cs="Times New Roman"/>
        </w:rPr>
        <w:t xml:space="preserve"> P</w:t>
      </w:r>
      <w:r w:rsidRPr="00F077A2">
        <w:rPr>
          <w:rFonts w:ascii="Times New Roman" w:hAnsi="Times New Roman" w:cs="Times New Roman" w:hint="eastAsia"/>
        </w:rPr>
        <w:t>anel</w:t>
      </w:r>
      <w:r w:rsidR="00103FBB" w:rsidRPr="00F077A2">
        <w:rPr>
          <w:rFonts w:ascii="Times New Roman" w:hAnsi="Times New Roman" w:cs="Times New Roman"/>
        </w:rPr>
        <w:t xml:space="preserve"> II</w:t>
      </w:r>
      <w:r w:rsidRPr="00F077A2">
        <w:rPr>
          <w:rFonts w:ascii="Times New Roman" w:hAnsi="Times New Roman" w:cs="Times New Roman" w:hint="eastAsia"/>
        </w:rPr>
        <w:t>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9"/>
        <w:gridCol w:w="908"/>
        <w:gridCol w:w="1781"/>
        <w:gridCol w:w="621"/>
        <w:gridCol w:w="811"/>
        <w:gridCol w:w="2042"/>
        <w:gridCol w:w="694"/>
      </w:tblGrid>
      <w:tr w:rsidR="00D50309" w:rsidRPr="00D50309" w14:paraId="755E2FFE" w14:textId="77777777" w:rsidTr="00D50309">
        <w:tc>
          <w:tcPr>
            <w:tcW w:w="1449" w:type="dxa"/>
            <w:tcBorders>
              <w:top w:val="single" w:sz="12" w:space="0" w:color="auto"/>
              <w:bottom w:val="single" w:sz="6" w:space="0" w:color="auto"/>
            </w:tcBorders>
          </w:tcPr>
          <w:p w14:paraId="6EC56949" w14:textId="3F131CF5" w:rsidR="00D50309" w:rsidRPr="00D50309" w:rsidRDefault="00882D2E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ariable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6" w:space="0" w:color="auto"/>
            </w:tcBorders>
          </w:tcPr>
          <w:p w14:paraId="26650F5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12" w:space="0" w:color="auto"/>
              <w:bottom w:val="single" w:sz="6" w:space="0" w:color="auto"/>
            </w:tcBorders>
          </w:tcPr>
          <w:p w14:paraId="0E0AD706" w14:textId="754D0B0F" w:rsidR="00D50309" w:rsidRPr="00D50309" w:rsidRDefault="00882D2E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BE470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Univariate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analysis</w:t>
            </w:r>
          </w:p>
        </w:tc>
        <w:tc>
          <w:tcPr>
            <w:tcW w:w="621" w:type="dxa"/>
            <w:tcBorders>
              <w:top w:val="single" w:sz="12" w:space="0" w:color="auto"/>
              <w:bottom w:val="single" w:sz="6" w:space="0" w:color="auto"/>
            </w:tcBorders>
          </w:tcPr>
          <w:p w14:paraId="50E7C72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12" w:space="0" w:color="auto"/>
              <w:bottom w:val="single" w:sz="6" w:space="0" w:color="auto"/>
            </w:tcBorders>
          </w:tcPr>
          <w:p w14:paraId="66D062C2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42" w:type="dxa"/>
            <w:tcBorders>
              <w:top w:val="single" w:sz="12" w:space="0" w:color="auto"/>
              <w:bottom w:val="single" w:sz="6" w:space="0" w:color="auto"/>
            </w:tcBorders>
          </w:tcPr>
          <w:p w14:paraId="636997C6" w14:textId="2BC78CB9" w:rsidR="00D50309" w:rsidRPr="00D50309" w:rsidRDefault="00882D2E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ultivariate analysis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6" w:space="0" w:color="auto"/>
            </w:tcBorders>
          </w:tcPr>
          <w:p w14:paraId="64F064F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D50309" w:rsidRPr="00D50309" w14:paraId="1D5307A6" w14:textId="77777777" w:rsidTr="00D50309">
        <w:tc>
          <w:tcPr>
            <w:tcW w:w="1449" w:type="dxa"/>
            <w:tcBorders>
              <w:top w:val="single" w:sz="6" w:space="0" w:color="auto"/>
            </w:tcBorders>
          </w:tcPr>
          <w:p w14:paraId="3964226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</w:tcBorders>
          </w:tcPr>
          <w:p w14:paraId="518992E0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781" w:type="dxa"/>
            <w:tcBorders>
              <w:top w:val="single" w:sz="6" w:space="0" w:color="auto"/>
            </w:tcBorders>
          </w:tcPr>
          <w:p w14:paraId="25D48F1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5%CI</w:t>
            </w:r>
          </w:p>
        </w:tc>
        <w:tc>
          <w:tcPr>
            <w:tcW w:w="621" w:type="dxa"/>
            <w:tcBorders>
              <w:top w:val="single" w:sz="6" w:space="0" w:color="auto"/>
            </w:tcBorders>
          </w:tcPr>
          <w:p w14:paraId="6681440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811" w:type="dxa"/>
            <w:tcBorders>
              <w:top w:val="single" w:sz="6" w:space="0" w:color="auto"/>
            </w:tcBorders>
          </w:tcPr>
          <w:p w14:paraId="081BE457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042" w:type="dxa"/>
            <w:tcBorders>
              <w:top w:val="single" w:sz="6" w:space="0" w:color="auto"/>
            </w:tcBorders>
          </w:tcPr>
          <w:p w14:paraId="311393A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5%CI</w:t>
            </w:r>
          </w:p>
        </w:tc>
        <w:tc>
          <w:tcPr>
            <w:tcW w:w="694" w:type="dxa"/>
            <w:tcBorders>
              <w:top w:val="single" w:sz="6" w:space="0" w:color="auto"/>
            </w:tcBorders>
          </w:tcPr>
          <w:p w14:paraId="57135FE7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D50309" w:rsidRPr="00D50309" w14:paraId="6CAA8DA8" w14:textId="77777777" w:rsidTr="00D50309">
        <w:tc>
          <w:tcPr>
            <w:tcW w:w="1449" w:type="dxa"/>
          </w:tcPr>
          <w:p w14:paraId="15591FE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VEM</w:t>
            </w:r>
            <w:r w:rsidRPr="00D5030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+</w:t>
            </w:r>
          </w:p>
        </w:tc>
        <w:tc>
          <w:tcPr>
            <w:tcW w:w="908" w:type="dxa"/>
          </w:tcPr>
          <w:p w14:paraId="1729CE6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1.671</w:t>
            </w:r>
          </w:p>
        </w:tc>
        <w:tc>
          <w:tcPr>
            <w:tcW w:w="1781" w:type="dxa"/>
          </w:tcPr>
          <w:p w14:paraId="39DF944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0.941-2.966</w:t>
            </w:r>
          </w:p>
        </w:tc>
        <w:tc>
          <w:tcPr>
            <w:tcW w:w="621" w:type="dxa"/>
          </w:tcPr>
          <w:p w14:paraId="5147C88C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.085</w:t>
            </w:r>
          </w:p>
        </w:tc>
        <w:tc>
          <w:tcPr>
            <w:tcW w:w="811" w:type="dxa"/>
          </w:tcPr>
          <w:p w14:paraId="49E5868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42" w:type="dxa"/>
          </w:tcPr>
          <w:p w14:paraId="05663FC3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14:paraId="3EA8CC1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D50309" w:rsidRPr="00D50309" w14:paraId="601CCF17" w14:textId="77777777" w:rsidTr="00D50309">
        <w:tc>
          <w:tcPr>
            <w:tcW w:w="1449" w:type="dxa"/>
          </w:tcPr>
          <w:p w14:paraId="6609572C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D5030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CD4+</w:t>
            </w:r>
          </w:p>
        </w:tc>
        <w:tc>
          <w:tcPr>
            <w:tcW w:w="908" w:type="dxa"/>
          </w:tcPr>
          <w:p w14:paraId="0F62179E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.642</w:t>
            </w:r>
          </w:p>
        </w:tc>
        <w:tc>
          <w:tcPr>
            <w:tcW w:w="1781" w:type="dxa"/>
          </w:tcPr>
          <w:p w14:paraId="4130B9B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.358-1.151</w:t>
            </w:r>
          </w:p>
        </w:tc>
        <w:tc>
          <w:tcPr>
            <w:tcW w:w="621" w:type="dxa"/>
          </w:tcPr>
          <w:p w14:paraId="0550F5C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.116</w:t>
            </w:r>
          </w:p>
        </w:tc>
        <w:tc>
          <w:tcPr>
            <w:tcW w:w="811" w:type="dxa"/>
          </w:tcPr>
          <w:p w14:paraId="0DF270EC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42" w:type="dxa"/>
          </w:tcPr>
          <w:p w14:paraId="28E2D11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4" w:type="dxa"/>
          </w:tcPr>
          <w:p w14:paraId="207C6AE0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D50309" w:rsidRPr="00D50309" w14:paraId="27A0814A" w14:textId="77777777" w:rsidTr="00D50309">
        <w:tc>
          <w:tcPr>
            <w:tcW w:w="1449" w:type="dxa"/>
          </w:tcPr>
          <w:p w14:paraId="4C419CA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D5030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CK+</w:t>
            </w:r>
          </w:p>
        </w:tc>
        <w:tc>
          <w:tcPr>
            <w:tcW w:w="908" w:type="dxa"/>
          </w:tcPr>
          <w:p w14:paraId="0C23200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.899</w:t>
            </w:r>
          </w:p>
        </w:tc>
        <w:tc>
          <w:tcPr>
            <w:tcW w:w="1781" w:type="dxa"/>
          </w:tcPr>
          <w:p w14:paraId="3A8FE42A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.507-1.595</w:t>
            </w:r>
          </w:p>
        </w:tc>
        <w:tc>
          <w:tcPr>
            <w:tcW w:w="621" w:type="dxa"/>
          </w:tcPr>
          <w:p w14:paraId="3D30E74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.716</w:t>
            </w:r>
          </w:p>
        </w:tc>
        <w:tc>
          <w:tcPr>
            <w:tcW w:w="811" w:type="dxa"/>
          </w:tcPr>
          <w:p w14:paraId="1824E48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42" w:type="dxa"/>
          </w:tcPr>
          <w:p w14:paraId="5A60248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4" w:type="dxa"/>
          </w:tcPr>
          <w:p w14:paraId="356610D5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D50309" w:rsidRPr="00D50309" w14:paraId="60C57F8B" w14:textId="77777777" w:rsidTr="00D50309">
        <w:tc>
          <w:tcPr>
            <w:tcW w:w="1449" w:type="dxa"/>
          </w:tcPr>
          <w:p w14:paraId="6925FA8F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CD4+HVEM+</w:t>
            </w:r>
          </w:p>
        </w:tc>
        <w:tc>
          <w:tcPr>
            <w:tcW w:w="908" w:type="dxa"/>
          </w:tcPr>
          <w:p w14:paraId="710A2B2B" w14:textId="4A437773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781" w:type="dxa"/>
          </w:tcPr>
          <w:p w14:paraId="2E270E0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.096-0.996</w:t>
            </w:r>
          </w:p>
        </w:tc>
        <w:tc>
          <w:tcPr>
            <w:tcW w:w="621" w:type="dxa"/>
          </w:tcPr>
          <w:p w14:paraId="2B52E543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.041</w:t>
            </w:r>
          </w:p>
        </w:tc>
        <w:tc>
          <w:tcPr>
            <w:tcW w:w="811" w:type="dxa"/>
          </w:tcPr>
          <w:p w14:paraId="2631FB55" w14:textId="3F53743B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464BD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042" w:type="dxa"/>
          </w:tcPr>
          <w:p w14:paraId="6683A400" w14:textId="7A9E89D6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464BD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63-1.0</w:t>
            </w:r>
            <w:r w:rsidR="00B464BD">
              <w:rPr>
                <w:rFonts w:ascii="Times New Roman" w:eastAsia="宋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14:paraId="63376FB6" w14:textId="36727875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</w:t>
            </w:r>
            <w:r w:rsidR="00B464BD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48</w:t>
            </w:r>
          </w:p>
        </w:tc>
      </w:tr>
      <w:tr w:rsidR="00D50309" w:rsidRPr="00D50309" w14:paraId="76DEC4CA" w14:textId="77777777" w:rsidTr="00D50309">
        <w:tc>
          <w:tcPr>
            <w:tcW w:w="1449" w:type="dxa"/>
          </w:tcPr>
          <w:p w14:paraId="13BADCF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Sex</w:t>
            </w:r>
          </w:p>
        </w:tc>
        <w:tc>
          <w:tcPr>
            <w:tcW w:w="908" w:type="dxa"/>
          </w:tcPr>
          <w:p w14:paraId="02BB2DDF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.716</w:t>
            </w:r>
          </w:p>
        </w:tc>
        <w:tc>
          <w:tcPr>
            <w:tcW w:w="1781" w:type="dxa"/>
          </w:tcPr>
          <w:p w14:paraId="61DB8473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.4-1.283</w:t>
            </w:r>
          </w:p>
        </w:tc>
        <w:tc>
          <w:tcPr>
            <w:tcW w:w="621" w:type="dxa"/>
          </w:tcPr>
          <w:p w14:paraId="3D7511B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.262</w:t>
            </w:r>
          </w:p>
        </w:tc>
        <w:tc>
          <w:tcPr>
            <w:tcW w:w="811" w:type="dxa"/>
          </w:tcPr>
          <w:p w14:paraId="4F354D1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42" w:type="dxa"/>
          </w:tcPr>
          <w:p w14:paraId="4ADBE46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14:paraId="70D6AE0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D50309" w:rsidRPr="00D50309" w14:paraId="7D5F0E8B" w14:textId="77777777" w:rsidTr="00D50309">
        <w:tc>
          <w:tcPr>
            <w:tcW w:w="1449" w:type="dxa"/>
          </w:tcPr>
          <w:p w14:paraId="5B30649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Age</w:t>
            </w:r>
          </w:p>
        </w:tc>
        <w:tc>
          <w:tcPr>
            <w:tcW w:w="908" w:type="dxa"/>
          </w:tcPr>
          <w:p w14:paraId="6A906573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1781" w:type="dxa"/>
          </w:tcPr>
          <w:p w14:paraId="4090D022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.66-2.076</w:t>
            </w:r>
          </w:p>
        </w:tc>
        <w:tc>
          <w:tcPr>
            <w:tcW w:w="621" w:type="dxa"/>
          </w:tcPr>
          <w:p w14:paraId="0E8D7CA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.591</w:t>
            </w:r>
          </w:p>
        </w:tc>
        <w:tc>
          <w:tcPr>
            <w:tcW w:w="811" w:type="dxa"/>
          </w:tcPr>
          <w:p w14:paraId="64F3AD0A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42" w:type="dxa"/>
          </w:tcPr>
          <w:p w14:paraId="7342566F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14:paraId="52FADF8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D50309" w:rsidRPr="00D50309" w14:paraId="1A015886" w14:textId="77777777" w:rsidTr="00D50309">
        <w:tc>
          <w:tcPr>
            <w:tcW w:w="1449" w:type="dxa"/>
          </w:tcPr>
          <w:p w14:paraId="42BDE10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Tumor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</w:t>
            </w: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rade</w:t>
            </w:r>
          </w:p>
        </w:tc>
        <w:tc>
          <w:tcPr>
            <w:tcW w:w="908" w:type="dxa"/>
          </w:tcPr>
          <w:p w14:paraId="096ED78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.443</w:t>
            </w:r>
          </w:p>
        </w:tc>
        <w:tc>
          <w:tcPr>
            <w:tcW w:w="1781" w:type="dxa"/>
          </w:tcPr>
          <w:p w14:paraId="7C4F5E42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.461-8.</w:t>
            </w: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21" w:type="dxa"/>
          </w:tcPr>
          <w:p w14:paraId="0BE012B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11" w:type="dxa"/>
          </w:tcPr>
          <w:p w14:paraId="2E3B09B7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2042" w:type="dxa"/>
          </w:tcPr>
          <w:p w14:paraId="29F0886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.17-4.94</w:t>
            </w:r>
          </w:p>
        </w:tc>
        <w:tc>
          <w:tcPr>
            <w:tcW w:w="694" w:type="dxa"/>
          </w:tcPr>
          <w:p w14:paraId="0BAD7F82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.017</w:t>
            </w:r>
          </w:p>
        </w:tc>
      </w:tr>
      <w:tr w:rsidR="00D50309" w:rsidRPr="00D50309" w14:paraId="4268B64E" w14:textId="77777777" w:rsidTr="00D50309">
        <w:tc>
          <w:tcPr>
            <w:tcW w:w="1449" w:type="dxa"/>
          </w:tcPr>
          <w:p w14:paraId="40ADCC4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Tumor size</w:t>
            </w:r>
          </w:p>
        </w:tc>
        <w:tc>
          <w:tcPr>
            <w:tcW w:w="908" w:type="dxa"/>
          </w:tcPr>
          <w:p w14:paraId="66833B40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.858</w:t>
            </w:r>
          </w:p>
        </w:tc>
        <w:tc>
          <w:tcPr>
            <w:tcW w:w="1781" w:type="dxa"/>
          </w:tcPr>
          <w:p w14:paraId="5384F69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.021-3.381</w:t>
            </w:r>
          </w:p>
        </w:tc>
        <w:tc>
          <w:tcPr>
            <w:tcW w:w="621" w:type="dxa"/>
          </w:tcPr>
          <w:p w14:paraId="2EF3FD3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811" w:type="dxa"/>
          </w:tcPr>
          <w:p w14:paraId="6146912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.93</w:t>
            </w:r>
          </w:p>
        </w:tc>
        <w:tc>
          <w:tcPr>
            <w:tcW w:w="2042" w:type="dxa"/>
          </w:tcPr>
          <w:p w14:paraId="6B3A90E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0.95-3.87</w:t>
            </w:r>
          </w:p>
        </w:tc>
        <w:tc>
          <w:tcPr>
            <w:tcW w:w="694" w:type="dxa"/>
          </w:tcPr>
          <w:p w14:paraId="40D4E52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.048</w:t>
            </w:r>
          </w:p>
        </w:tc>
      </w:tr>
      <w:tr w:rsidR="00D50309" w:rsidRPr="00D50309" w14:paraId="61F2766E" w14:textId="77777777" w:rsidTr="00D50309">
        <w:tc>
          <w:tcPr>
            <w:tcW w:w="1449" w:type="dxa"/>
          </w:tcPr>
          <w:p w14:paraId="4626A8B3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T stage</w:t>
            </w:r>
          </w:p>
        </w:tc>
        <w:tc>
          <w:tcPr>
            <w:tcW w:w="908" w:type="dxa"/>
          </w:tcPr>
          <w:p w14:paraId="5422B71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.561</w:t>
            </w:r>
          </w:p>
        </w:tc>
        <w:tc>
          <w:tcPr>
            <w:tcW w:w="1781" w:type="dxa"/>
          </w:tcPr>
          <w:p w14:paraId="52D7B671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.354-4.843</w:t>
            </w:r>
          </w:p>
        </w:tc>
        <w:tc>
          <w:tcPr>
            <w:tcW w:w="621" w:type="dxa"/>
          </w:tcPr>
          <w:p w14:paraId="387EDDE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811" w:type="dxa"/>
          </w:tcPr>
          <w:p w14:paraId="76139A0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2042" w:type="dxa"/>
          </w:tcPr>
          <w:p w14:paraId="69088702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.55-2.58</w:t>
            </w:r>
          </w:p>
        </w:tc>
        <w:tc>
          <w:tcPr>
            <w:tcW w:w="694" w:type="dxa"/>
          </w:tcPr>
          <w:p w14:paraId="073045C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.658</w:t>
            </w:r>
          </w:p>
        </w:tc>
      </w:tr>
      <w:tr w:rsidR="00D50309" w:rsidRPr="00D50309" w14:paraId="36E148EA" w14:textId="77777777" w:rsidTr="00D50309">
        <w:tc>
          <w:tcPr>
            <w:tcW w:w="1449" w:type="dxa"/>
          </w:tcPr>
          <w:p w14:paraId="2DB6333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N stage</w:t>
            </w:r>
          </w:p>
        </w:tc>
        <w:tc>
          <w:tcPr>
            <w:tcW w:w="908" w:type="dxa"/>
          </w:tcPr>
          <w:p w14:paraId="41D7122E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1781" w:type="dxa"/>
          </w:tcPr>
          <w:p w14:paraId="72E142B4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.952-3.442</w:t>
            </w:r>
          </w:p>
        </w:tc>
        <w:tc>
          <w:tcPr>
            <w:tcW w:w="621" w:type="dxa"/>
          </w:tcPr>
          <w:p w14:paraId="46C8E4FB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811" w:type="dxa"/>
          </w:tcPr>
          <w:p w14:paraId="2405591C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2042" w:type="dxa"/>
          </w:tcPr>
          <w:p w14:paraId="7C385E89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.85-1.45</w:t>
            </w:r>
          </w:p>
        </w:tc>
        <w:tc>
          <w:tcPr>
            <w:tcW w:w="694" w:type="dxa"/>
          </w:tcPr>
          <w:p w14:paraId="198FA60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.231</w:t>
            </w:r>
          </w:p>
        </w:tc>
      </w:tr>
      <w:tr w:rsidR="00D50309" w:rsidRPr="00D50309" w14:paraId="65C59D91" w14:textId="77777777" w:rsidTr="00D50309">
        <w:tc>
          <w:tcPr>
            <w:tcW w:w="1449" w:type="dxa"/>
            <w:tcBorders>
              <w:bottom w:val="single" w:sz="12" w:space="0" w:color="auto"/>
            </w:tcBorders>
          </w:tcPr>
          <w:p w14:paraId="7BB701D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908" w:type="dxa"/>
            <w:tcBorders>
              <w:bottom w:val="single" w:sz="12" w:space="0" w:color="auto"/>
            </w:tcBorders>
          </w:tcPr>
          <w:p w14:paraId="36CE5DDD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.256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25F3A926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.69-2.673</w:t>
            </w:r>
          </w:p>
        </w:tc>
        <w:tc>
          <w:tcPr>
            <w:tcW w:w="621" w:type="dxa"/>
            <w:tcBorders>
              <w:bottom w:val="single" w:sz="12" w:space="0" w:color="auto"/>
            </w:tcBorders>
          </w:tcPr>
          <w:p w14:paraId="0FACE3AF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11" w:type="dxa"/>
            <w:tcBorders>
              <w:bottom w:val="single" w:sz="12" w:space="0" w:color="auto"/>
            </w:tcBorders>
          </w:tcPr>
          <w:p w14:paraId="76A771FC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.93</w:t>
            </w:r>
          </w:p>
        </w:tc>
        <w:tc>
          <w:tcPr>
            <w:tcW w:w="2042" w:type="dxa"/>
            <w:tcBorders>
              <w:bottom w:val="single" w:sz="12" w:space="0" w:color="auto"/>
            </w:tcBorders>
          </w:tcPr>
          <w:p w14:paraId="10CCC058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50309">
              <w:rPr>
                <w:rFonts w:ascii="Times New Roman" w:eastAsia="宋体" w:hAnsi="Times New Roman" w:cs="Times New Roman"/>
                <w:sz w:val="18"/>
                <w:szCs w:val="18"/>
              </w:rPr>
              <w:t>.29-6.65</w:t>
            </w:r>
          </w:p>
        </w:tc>
        <w:tc>
          <w:tcPr>
            <w:tcW w:w="694" w:type="dxa"/>
            <w:tcBorders>
              <w:bottom w:val="single" w:sz="12" w:space="0" w:color="auto"/>
            </w:tcBorders>
          </w:tcPr>
          <w:p w14:paraId="19FBA3BF" w14:textId="77777777" w:rsidR="00D50309" w:rsidRPr="00D50309" w:rsidRDefault="00D50309" w:rsidP="00D5030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D50309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D50309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.010</w:t>
            </w:r>
          </w:p>
        </w:tc>
      </w:tr>
    </w:tbl>
    <w:p w14:paraId="555AB60D" w14:textId="18B1B177" w:rsidR="005231EA" w:rsidRPr="00D50309" w:rsidRDefault="005231EA">
      <w:pPr>
        <w:rPr>
          <w:rFonts w:hint="eastAsia"/>
        </w:rPr>
      </w:pPr>
    </w:p>
    <w:sectPr w:rsidR="005231EA" w:rsidRPr="00D50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73D0" w14:textId="77777777" w:rsidR="002E7669" w:rsidRDefault="002E7669" w:rsidP="006107E8">
      <w:pPr>
        <w:rPr>
          <w:rFonts w:hint="eastAsia"/>
        </w:rPr>
      </w:pPr>
      <w:r>
        <w:separator/>
      </w:r>
    </w:p>
  </w:endnote>
  <w:endnote w:type="continuationSeparator" w:id="0">
    <w:p w14:paraId="0007476C" w14:textId="77777777" w:rsidR="002E7669" w:rsidRDefault="002E7669" w:rsidP="006107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98B6A" w14:textId="77777777" w:rsidR="002E7669" w:rsidRDefault="002E7669" w:rsidP="006107E8">
      <w:pPr>
        <w:rPr>
          <w:rFonts w:hint="eastAsia"/>
        </w:rPr>
      </w:pPr>
      <w:r>
        <w:separator/>
      </w:r>
    </w:p>
  </w:footnote>
  <w:footnote w:type="continuationSeparator" w:id="0">
    <w:p w14:paraId="6EB96FC3" w14:textId="77777777" w:rsidR="002E7669" w:rsidRDefault="002E7669" w:rsidP="006107E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xMDS3MLSxMDAyMjMyUdpeDU4uLM/DyQAqNaAAAl2g0sAAAA"/>
  </w:docVars>
  <w:rsids>
    <w:rsidRoot w:val="00066A65"/>
    <w:rsid w:val="00066A65"/>
    <w:rsid w:val="000C5D21"/>
    <w:rsid w:val="00103FBB"/>
    <w:rsid w:val="002E7669"/>
    <w:rsid w:val="002F11B7"/>
    <w:rsid w:val="002F41F9"/>
    <w:rsid w:val="00486BF7"/>
    <w:rsid w:val="004E4550"/>
    <w:rsid w:val="005231EA"/>
    <w:rsid w:val="006107E8"/>
    <w:rsid w:val="007D57DD"/>
    <w:rsid w:val="007E5A33"/>
    <w:rsid w:val="00882D2E"/>
    <w:rsid w:val="0090327A"/>
    <w:rsid w:val="00942ED3"/>
    <w:rsid w:val="009D2D1F"/>
    <w:rsid w:val="00A11D59"/>
    <w:rsid w:val="00B464BD"/>
    <w:rsid w:val="00BD166B"/>
    <w:rsid w:val="00D30D0B"/>
    <w:rsid w:val="00D50309"/>
    <w:rsid w:val="00D939DF"/>
    <w:rsid w:val="00DC27ED"/>
    <w:rsid w:val="00DD09C5"/>
    <w:rsid w:val="00DE26CC"/>
    <w:rsid w:val="00DF71E3"/>
    <w:rsid w:val="00F077A2"/>
    <w:rsid w:val="00F5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4AB05"/>
  <w15:chartTrackingRefBased/>
  <w15:docId w15:val="{36A6C60A-8C2D-4DDE-A25A-D5320002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7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7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07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0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07E8"/>
    <w:rPr>
      <w:sz w:val="18"/>
      <w:szCs w:val="18"/>
    </w:rPr>
  </w:style>
  <w:style w:type="table" w:styleId="a7">
    <w:name w:val="Table Grid"/>
    <w:basedOn w:val="a1"/>
    <w:uiPriority w:val="39"/>
    <w:rsid w:val="00610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qFormat/>
    <w:rsid w:val="00D50309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19710</dc:creator>
  <cp:keywords/>
  <dc:description/>
  <cp:lastModifiedBy>a</cp:lastModifiedBy>
  <cp:revision>17</cp:revision>
  <dcterms:created xsi:type="dcterms:W3CDTF">2023-07-12T14:32:00Z</dcterms:created>
  <dcterms:modified xsi:type="dcterms:W3CDTF">2024-08-07T04:00:00Z</dcterms:modified>
</cp:coreProperties>
</file>