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68D7B1" w14:textId="6C51EA47" w:rsidR="00F11343" w:rsidRDefault="00F11343" w:rsidP="00F11343">
      <w:pPr>
        <w:spacing w:line="360" w:lineRule="auto"/>
        <w:rPr>
          <w:rFonts w:cs="Times New Roman"/>
          <w:b/>
        </w:rPr>
      </w:pPr>
      <w:r>
        <w:rPr>
          <w:rFonts w:cs="Times New Roman"/>
          <w:b/>
        </w:rPr>
        <w:t>Supplementary materials</w:t>
      </w:r>
    </w:p>
    <w:p w14:paraId="1D959357" w14:textId="77777777" w:rsidR="00F11343" w:rsidRDefault="00F11343" w:rsidP="00F11343">
      <w:pPr>
        <w:spacing w:line="360" w:lineRule="auto"/>
        <w:rPr>
          <w:rFonts w:cs="Times New Roman"/>
          <w:b/>
        </w:rPr>
      </w:pPr>
    </w:p>
    <w:p w14:paraId="7A15B233" w14:textId="032B40FD" w:rsidR="00F11343" w:rsidRDefault="00F11343" w:rsidP="00F11343">
      <w:pPr>
        <w:spacing w:line="360" w:lineRule="auto"/>
        <w:rPr>
          <w:rFonts w:cs="Times New Roman"/>
          <w:b/>
        </w:rPr>
      </w:pPr>
      <w:r>
        <w:rPr>
          <w:rFonts w:cs="Times New Roman"/>
          <w:b/>
        </w:rPr>
        <w:t>Mixture models as a method for comparative sociality: social networks and demographic change in resident killer whales</w:t>
      </w:r>
    </w:p>
    <w:p w14:paraId="30537199" w14:textId="77777777" w:rsidR="00F11343" w:rsidRDefault="00F11343" w:rsidP="00F11343">
      <w:pPr>
        <w:spacing w:line="360" w:lineRule="auto"/>
        <w:rPr>
          <w:rFonts w:cs="Times New Roman"/>
          <w:b/>
        </w:rPr>
      </w:pPr>
    </w:p>
    <w:p w14:paraId="2D624211" w14:textId="77777777" w:rsidR="00F11343" w:rsidRDefault="00F11343" w:rsidP="00F11343">
      <w:pPr>
        <w:spacing w:line="360" w:lineRule="auto"/>
        <w:rPr>
          <w:rFonts w:cs="Times New Roman"/>
          <w:b/>
        </w:rPr>
      </w:pPr>
      <w:r>
        <w:rPr>
          <w:rFonts w:cs="Times New Roman"/>
          <w:b/>
        </w:rPr>
        <w:t>Authors</w:t>
      </w:r>
    </w:p>
    <w:p w14:paraId="2D8D639D" w14:textId="77777777" w:rsidR="00F11343" w:rsidRDefault="00F11343" w:rsidP="00F11343">
      <w:pPr>
        <w:spacing w:line="360" w:lineRule="auto"/>
        <w:rPr>
          <w:rFonts w:cs="Times New Roman"/>
        </w:rPr>
      </w:pPr>
    </w:p>
    <w:p w14:paraId="243344EB" w14:textId="3B035318" w:rsidR="00F11343" w:rsidRDefault="00F11343" w:rsidP="00F11343">
      <w:pPr>
        <w:spacing w:line="360" w:lineRule="auto"/>
        <w:rPr>
          <w:rFonts w:cs="Times New Roman"/>
        </w:rPr>
      </w:pPr>
      <w:r>
        <w:rPr>
          <w:rFonts w:cs="Times New Roman"/>
        </w:rPr>
        <w:t>Samuel Ellis</w:t>
      </w:r>
      <w:r>
        <w:rPr>
          <w:rFonts w:cs="Times New Roman"/>
          <w:vertAlign w:val="superscript"/>
        </w:rPr>
        <w:t>1,</w:t>
      </w:r>
      <w:r>
        <w:rPr>
          <w:rFonts w:cs="Times New Roman"/>
        </w:rPr>
        <w:t>*</w:t>
      </w:r>
      <w:r>
        <w:rPr>
          <w:rFonts w:cs="Times New Roman"/>
          <w:vertAlign w:val="superscript"/>
        </w:rPr>
        <w:t xml:space="preserve"> </w:t>
      </w:r>
      <w:r>
        <w:rPr>
          <w:rFonts w:cs="Times New Roman"/>
        </w:rPr>
        <w:t>(ORCID:</w:t>
      </w:r>
      <w:r w:rsidRPr="00710835">
        <w:t xml:space="preserve"> </w:t>
      </w:r>
      <w:r w:rsidRPr="00710835">
        <w:rPr>
          <w:rFonts w:cs="Times New Roman"/>
        </w:rPr>
        <w:t>0000-0001-9019-6040</w:t>
      </w:r>
      <w:r>
        <w:rPr>
          <w:rFonts w:cs="Times New Roman"/>
        </w:rPr>
        <w:t xml:space="preserve">), </w:t>
      </w:r>
    </w:p>
    <w:p w14:paraId="5DE7BEC4" w14:textId="77777777" w:rsidR="00F11343" w:rsidRDefault="00F11343" w:rsidP="00F11343">
      <w:pPr>
        <w:spacing w:line="360" w:lineRule="auto"/>
        <w:rPr>
          <w:rFonts w:cs="Times New Roman"/>
        </w:rPr>
      </w:pPr>
      <w:r>
        <w:rPr>
          <w:rFonts w:cs="Times New Roman"/>
        </w:rPr>
        <w:t>Daniel W. Franks</w:t>
      </w:r>
      <w:r>
        <w:rPr>
          <w:rFonts w:cs="Times New Roman"/>
          <w:vertAlign w:val="superscript"/>
        </w:rPr>
        <w:t>2</w:t>
      </w:r>
      <w:r>
        <w:rPr>
          <w:rFonts w:cs="Times New Roman"/>
        </w:rPr>
        <w:t xml:space="preserve"> (ORCID:</w:t>
      </w:r>
      <w:r w:rsidRPr="00710835">
        <w:t xml:space="preserve"> </w:t>
      </w:r>
      <w:r w:rsidRPr="00710835">
        <w:rPr>
          <w:rFonts w:cs="Times New Roman"/>
        </w:rPr>
        <w:t>0000-0002-4832-7470</w:t>
      </w:r>
      <w:r>
        <w:rPr>
          <w:rFonts w:cs="Times New Roman"/>
        </w:rPr>
        <w:t xml:space="preserve">), </w:t>
      </w:r>
    </w:p>
    <w:p w14:paraId="1E8E456A" w14:textId="77777777" w:rsidR="00F11343" w:rsidRDefault="00F11343" w:rsidP="00F11343">
      <w:pPr>
        <w:spacing w:line="360" w:lineRule="auto"/>
        <w:rPr>
          <w:rFonts w:cs="Times New Roman"/>
        </w:rPr>
      </w:pPr>
      <w:r>
        <w:rPr>
          <w:rFonts w:cs="Times New Roman"/>
        </w:rPr>
        <w:t>Michael N. Weiss</w:t>
      </w:r>
      <w:r>
        <w:rPr>
          <w:rFonts w:cs="Times New Roman"/>
          <w:vertAlign w:val="superscript"/>
        </w:rPr>
        <w:t>1,3</w:t>
      </w:r>
      <w:r>
        <w:rPr>
          <w:rFonts w:cs="Times New Roman"/>
        </w:rPr>
        <w:t xml:space="preserve">, </w:t>
      </w:r>
    </w:p>
    <w:p w14:paraId="5309AFAD" w14:textId="77777777" w:rsidR="00F11343" w:rsidRDefault="00F11343" w:rsidP="00F11343">
      <w:pPr>
        <w:spacing w:line="360" w:lineRule="auto"/>
        <w:rPr>
          <w:rFonts w:cs="Times New Roman"/>
        </w:rPr>
      </w:pPr>
      <w:r>
        <w:rPr>
          <w:rFonts w:cs="Times New Roman"/>
        </w:rPr>
        <w:t>Michael. A. Cant</w:t>
      </w:r>
      <w:r>
        <w:rPr>
          <w:rFonts w:cs="Times New Roman"/>
          <w:vertAlign w:val="superscript"/>
        </w:rPr>
        <w:t xml:space="preserve">4 </w:t>
      </w:r>
      <w:r>
        <w:rPr>
          <w:rFonts w:cs="Times New Roman"/>
        </w:rPr>
        <w:t>(ORCID:</w:t>
      </w:r>
      <w:r w:rsidRPr="00710835">
        <w:t xml:space="preserve"> </w:t>
      </w:r>
      <w:r w:rsidRPr="00710835">
        <w:rPr>
          <w:rFonts w:cs="Times New Roman"/>
        </w:rPr>
        <w:t>0000-0002-1530-3077</w:t>
      </w:r>
      <w:r>
        <w:rPr>
          <w:rFonts w:cs="Times New Roman"/>
        </w:rPr>
        <w:t xml:space="preserve">), </w:t>
      </w:r>
    </w:p>
    <w:p w14:paraId="35A55438" w14:textId="77777777" w:rsidR="00F11343" w:rsidRDefault="00F11343" w:rsidP="00F11343">
      <w:pPr>
        <w:spacing w:line="360" w:lineRule="auto"/>
        <w:rPr>
          <w:rFonts w:cs="Times New Roman"/>
        </w:rPr>
      </w:pPr>
      <w:r>
        <w:rPr>
          <w:rFonts w:cs="Times New Roman"/>
        </w:rPr>
        <w:t>Paolo Domenici</w:t>
      </w:r>
      <w:r>
        <w:rPr>
          <w:rFonts w:cs="Times New Roman"/>
          <w:vertAlign w:val="superscript"/>
        </w:rPr>
        <w:t>5</w:t>
      </w:r>
      <w:r>
        <w:rPr>
          <w:rFonts w:cs="Times New Roman"/>
        </w:rPr>
        <w:t xml:space="preserve">, </w:t>
      </w:r>
    </w:p>
    <w:p w14:paraId="229CB00D" w14:textId="77777777" w:rsidR="00F11343" w:rsidRDefault="00F11343" w:rsidP="00F11343">
      <w:pPr>
        <w:spacing w:line="360" w:lineRule="auto"/>
        <w:rPr>
          <w:rFonts w:cs="Times New Roman"/>
        </w:rPr>
      </w:pPr>
      <w:r>
        <w:rPr>
          <w:rFonts w:cs="Times New Roman"/>
        </w:rPr>
        <w:t>Kenneth C. Balcomb</w:t>
      </w:r>
      <w:r>
        <w:rPr>
          <w:rFonts w:cs="Times New Roman"/>
          <w:vertAlign w:val="superscript"/>
        </w:rPr>
        <w:t>3</w:t>
      </w:r>
      <w:r>
        <w:rPr>
          <w:rFonts w:cs="Times New Roman"/>
        </w:rPr>
        <w:t xml:space="preserve">, </w:t>
      </w:r>
    </w:p>
    <w:p w14:paraId="701AB60A" w14:textId="77777777" w:rsidR="00F11343" w:rsidRDefault="00F11343" w:rsidP="00F11343">
      <w:pPr>
        <w:spacing w:line="360" w:lineRule="auto"/>
        <w:rPr>
          <w:rFonts w:cs="Times New Roman"/>
        </w:rPr>
      </w:pPr>
      <w:r>
        <w:rPr>
          <w:rFonts w:cs="Times New Roman"/>
        </w:rPr>
        <w:t>David K. Ellifrit</w:t>
      </w:r>
      <w:r>
        <w:rPr>
          <w:rFonts w:cs="Times New Roman"/>
          <w:vertAlign w:val="superscript"/>
        </w:rPr>
        <w:t>3</w:t>
      </w:r>
      <w:r>
        <w:rPr>
          <w:rFonts w:cs="Times New Roman"/>
        </w:rPr>
        <w:t xml:space="preserve"> </w:t>
      </w:r>
    </w:p>
    <w:p w14:paraId="4BC69D3C" w14:textId="77777777" w:rsidR="00F11343" w:rsidRPr="00710835" w:rsidRDefault="00F11343" w:rsidP="00F11343">
      <w:pPr>
        <w:spacing w:line="360" w:lineRule="auto"/>
        <w:rPr>
          <w:rFonts w:cs="Times New Roman"/>
        </w:rPr>
      </w:pPr>
      <w:r>
        <w:rPr>
          <w:rFonts w:cs="Times New Roman"/>
        </w:rPr>
        <w:t>Darren P. Croft</w:t>
      </w:r>
      <w:r>
        <w:rPr>
          <w:rFonts w:cs="Times New Roman"/>
          <w:vertAlign w:val="superscript"/>
        </w:rPr>
        <w:t xml:space="preserve">1 </w:t>
      </w:r>
      <w:r>
        <w:rPr>
          <w:rFonts w:cs="Times New Roman"/>
        </w:rPr>
        <w:t>(ORCID:</w:t>
      </w:r>
      <w:r w:rsidRPr="00710835">
        <w:t xml:space="preserve"> </w:t>
      </w:r>
      <w:r w:rsidRPr="00710835">
        <w:rPr>
          <w:rFonts w:cs="Times New Roman"/>
        </w:rPr>
        <w:t>0000-0001-6869-5097</w:t>
      </w:r>
      <w:r>
        <w:rPr>
          <w:rFonts w:cs="Times New Roman"/>
        </w:rPr>
        <w:t>)</w:t>
      </w:r>
    </w:p>
    <w:p w14:paraId="1D8AED87" w14:textId="77777777" w:rsidR="00F11343" w:rsidRDefault="00F11343" w:rsidP="00F11343">
      <w:pPr>
        <w:spacing w:line="360" w:lineRule="auto"/>
        <w:rPr>
          <w:rFonts w:cs="Times New Roman"/>
        </w:rPr>
      </w:pPr>
    </w:p>
    <w:p w14:paraId="75C708A4" w14:textId="77777777" w:rsidR="00F11343" w:rsidRDefault="00F11343" w:rsidP="00F11343">
      <w:pPr>
        <w:spacing w:line="360" w:lineRule="auto"/>
        <w:rPr>
          <w:rFonts w:cs="Times New Roman"/>
          <w:b/>
          <w:bCs/>
        </w:rPr>
      </w:pPr>
      <w:r>
        <w:rPr>
          <w:rFonts w:cs="Times New Roman"/>
          <w:b/>
          <w:bCs/>
        </w:rPr>
        <w:t>Author affiliations</w:t>
      </w:r>
    </w:p>
    <w:p w14:paraId="6FA3690C" w14:textId="77777777" w:rsidR="00F11343" w:rsidRDefault="00F11343" w:rsidP="00F11343">
      <w:pPr>
        <w:spacing w:line="360" w:lineRule="auto"/>
        <w:rPr>
          <w:rFonts w:cs="Times New Roman"/>
          <w:b/>
          <w:bCs/>
        </w:rPr>
      </w:pPr>
    </w:p>
    <w:p w14:paraId="6B01D9BB" w14:textId="77777777" w:rsidR="00F11343" w:rsidRDefault="00F11343" w:rsidP="00F11343">
      <w:pPr>
        <w:pStyle w:val="ListParagraph"/>
        <w:numPr>
          <w:ilvl w:val="0"/>
          <w:numId w:val="1"/>
        </w:numPr>
        <w:spacing w:line="360" w:lineRule="auto"/>
        <w:rPr>
          <w:rFonts w:cs="Times New Roman"/>
        </w:rPr>
      </w:pPr>
      <w:r w:rsidRPr="00B4513E">
        <w:rPr>
          <w:rFonts w:cs="Times New Roman"/>
        </w:rPr>
        <w:t>Centre for Research in Animal Behaviour,</w:t>
      </w:r>
      <w:r>
        <w:rPr>
          <w:rFonts w:cs="Times New Roman"/>
        </w:rPr>
        <w:t xml:space="preserve"> Department of Psychology,</w:t>
      </w:r>
      <w:r w:rsidRPr="00B4513E">
        <w:rPr>
          <w:rFonts w:cs="Times New Roman"/>
        </w:rPr>
        <w:t xml:space="preserve"> University of Exeter, UK </w:t>
      </w:r>
    </w:p>
    <w:p w14:paraId="410ADC2F" w14:textId="77777777" w:rsidR="00F11343" w:rsidRDefault="00F11343" w:rsidP="00F11343">
      <w:pPr>
        <w:pStyle w:val="ListParagraph"/>
        <w:numPr>
          <w:ilvl w:val="0"/>
          <w:numId w:val="1"/>
        </w:numPr>
        <w:spacing w:line="360" w:lineRule="auto"/>
        <w:rPr>
          <w:rFonts w:cs="Times New Roman"/>
        </w:rPr>
      </w:pPr>
      <w:r w:rsidRPr="00B4513E">
        <w:rPr>
          <w:rFonts w:cs="Times New Roman"/>
        </w:rPr>
        <w:t xml:space="preserve">Department of Biology, University of York, </w:t>
      </w:r>
      <w:r>
        <w:rPr>
          <w:rFonts w:cs="Times New Roman"/>
        </w:rPr>
        <w:t>UK</w:t>
      </w:r>
    </w:p>
    <w:p w14:paraId="58ADDDA6" w14:textId="77777777" w:rsidR="00F11343" w:rsidRPr="000C1B44" w:rsidRDefault="00F11343" w:rsidP="00F11343">
      <w:pPr>
        <w:pStyle w:val="ListParagraph"/>
        <w:numPr>
          <w:ilvl w:val="0"/>
          <w:numId w:val="1"/>
        </w:numPr>
        <w:spacing w:line="360" w:lineRule="auto"/>
        <w:rPr>
          <w:rFonts w:cs="Times New Roman"/>
        </w:rPr>
      </w:pPr>
      <w:r w:rsidRPr="00B4513E">
        <w:rPr>
          <w:rFonts w:cs="Times New Roman"/>
        </w:rPr>
        <w:t>Center for Whale Research, Friday Harbor, WA, USA</w:t>
      </w:r>
    </w:p>
    <w:p w14:paraId="211D1CB2" w14:textId="77777777" w:rsidR="00F11343" w:rsidRDefault="00F11343" w:rsidP="00F11343">
      <w:pPr>
        <w:pStyle w:val="ListParagraph"/>
        <w:numPr>
          <w:ilvl w:val="0"/>
          <w:numId w:val="1"/>
        </w:numPr>
        <w:spacing w:line="360" w:lineRule="auto"/>
        <w:rPr>
          <w:rFonts w:cs="Times New Roman"/>
        </w:rPr>
      </w:pPr>
      <w:r w:rsidRPr="00B4513E">
        <w:rPr>
          <w:rFonts w:cs="Times New Roman"/>
        </w:rPr>
        <w:t xml:space="preserve">Centre for Ecology and Conservation, University of Exeter, Penryn Campus, UK </w:t>
      </w:r>
    </w:p>
    <w:p w14:paraId="74E2A803" w14:textId="77777777" w:rsidR="00F11343" w:rsidRPr="000C1B44" w:rsidRDefault="00F11343" w:rsidP="00F11343">
      <w:pPr>
        <w:pStyle w:val="ListParagraph"/>
        <w:numPr>
          <w:ilvl w:val="0"/>
          <w:numId w:val="1"/>
        </w:numPr>
        <w:spacing w:line="360" w:lineRule="auto"/>
        <w:rPr>
          <w:rFonts w:cs="Times New Roman"/>
        </w:rPr>
      </w:pPr>
      <w:bookmarkStart w:id="0" w:name="_Hlk45727070"/>
      <w:r>
        <w:t>IAMC-CNR, Istituto per l’Ambiente Marino Costiero, Consiglio Nazionale delle Ricerche, Oristano, Italy</w:t>
      </w:r>
      <w:bookmarkEnd w:id="0"/>
    </w:p>
    <w:p w14:paraId="365462A4" w14:textId="77777777" w:rsidR="00F11343" w:rsidRPr="000C1B44" w:rsidRDefault="00F11343" w:rsidP="00F11343">
      <w:pPr>
        <w:pStyle w:val="ListParagraph"/>
        <w:spacing w:line="360" w:lineRule="auto"/>
        <w:rPr>
          <w:rFonts w:cs="Times New Roman"/>
        </w:rPr>
      </w:pPr>
    </w:p>
    <w:p w14:paraId="5E59089D" w14:textId="3D5739AF" w:rsidR="00F11343" w:rsidRDefault="00F11343" w:rsidP="00F11343">
      <w:pPr>
        <w:spacing w:line="360" w:lineRule="auto"/>
        <w:rPr>
          <w:rFonts w:cs="Times New Roman"/>
        </w:rPr>
      </w:pPr>
      <w:r>
        <w:rPr>
          <w:rFonts w:cs="Times New Roman"/>
        </w:rPr>
        <w:t xml:space="preserve"> *s.ellis@exeter.ac.uk</w:t>
      </w:r>
    </w:p>
    <w:p w14:paraId="255B5CC4" w14:textId="77777777" w:rsidR="00F11343" w:rsidRDefault="00F11343">
      <w:pPr>
        <w:spacing w:after="160" w:line="259" w:lineRule="auto"/>
        <w:rPr>
          <w:rFonts w:cs="Times New Roman"/>
          <w:b/>
        </w:rPr>
      </w:pPr>
    </w:p>
    <w:p w14:paraId="481C5C14" w14:textId="53DF2C19" w:rsidR="00F11343" w:rsidRDefault="00F11343">
      <w:pPr>
        <w:spacing w:after="160" w:line="259" w:lineRule="auto"/>
        <w:rPr>
          <w:rFonts w:cs="Times New Roman"/>
          <w:bCs/>
        </w:rPr>
      </w:pPr>
      <w:r>
        <w:rPr>
          <w:rFonts w:cs="Times New Roman"/>
          <w:b/>
        </w:rPr>
        <w:t>Journal name:</w:t>
      </w:r>
    </w:p>
    <w:p w14:paraId="2EBEBB8F" w14:textId="2A4DE006" w:rsidR="00F11343" w:rsidRDefault="00F11343">
      <w:pPr>
        <w:spacing w:after="160" w:line="259" w:lineRule="auto"/>
        <w:rPr>
          <w:rFonts w:cs="Times New Roman"/>
          <w:b/>
        </w:rPr>
      </w:pPr>
      <w:r>
        <w:rPr>
          <w:rFonts w:cs="Times New Roman"/>
          <w:bCs/>
        </w:rPr>
        <w:t>Behavioural Ecology and Sociobiology</w:t>
      </w:r>
      <w:r>
        <w:rPr>
          <w:rFonts w:cs="Times New Roman"/>
          <w:b/>
        </w:rPr>
        <w:br w:type="page"/>
      </w:r>
    </w:p>
    <w:p w14:paraId="58EBF13A" w14:textId="7C2190D8" w:rsidR="00F11343" w:rsidRPr="00B50354" w:rsidRDefault="00F11343" w:rsidP="00F11343">
      <w:pPr>
        <w:rPr>
          <w:rFonts w:cs="Times New Roman"/>
          <w:b/>
        </w:rPr>
      </w:pPr>
      <w:r w:rsidRPr="00B50354">
        <w:rPr>
          <w:rFonts w:cs="Times New Roman"/>
          <w:b/>
        </w:rPr>
        <w:lastRenderedPageBreak/>
        <w:t xml:space="preserve">Supplementary 1: Classifying </w:t>
      </w:r>
      <w:r>
        <w:rPr>
          <w:rFonts w:cs="Times New Roman"/>
          <w:b/>
        </w:rPr>
        <w:t xml:space="preserve">kinship </w:t>
      </w:r>
      <w:r w:rsidRPr="00B50354">
        <w:rPr>
          <w:rFonts w:cs="Times New Roman"/>
          <w:b/>
        </w:rPr>
        <w:t>pseudocode</w:t>
      </w:r>
    </w:p>
    <w:p w14:paraId="6E922F49" w14:textId="77777777" w:rsidR="00F11343" w:rsidRDefault="00F11343" w:rsidP="00F11343">
      <w:pPr>
        <w:rPr>
          <w:rFonts w:cs="Times New Roman"/>
        </w:rPr>
      </w:pPr>
    </w:p>
    <w:p w14:paraId="792CEEF7" w14:textId="77777777" w:rsidR="00F11343" w:rsidRDefault="00F11343" w:rsidP="00F11343">
      <w:r>
        <w:t xml:space="preserve">Pseudocode showing how the relation from whale </w:t>
      </w:r>
      <w:r>
        <w:rPr>
          <w:i/>
        </w:rPr>
        <w:t xml:space="preserve">from.id </w:t>
      </w:r>
      <w:r>
        <w:t xml:space="preserve"> to whale </w:t>
      </w:r>
      <w:r>
        <w:rPr>
          <w:i/>
        </w:rPr>
        <w:t xml:space="preserve">to.id </w:t>
      </w:r>
      <w:r>
        <w:t xml:space="preserve">is established (output fits the sentence: </w:t>
      </w:r>
      <w:r>
        <w:rPr>
          <w:i/>
        </w:rPr>
        <w:t>from id is to ids RELATION)</w:t>
      </w:r>
      <w:r>
        <w:t xml:space="preserve">.  Commands are sequential and are applied in the order presented. Note: all relationships are maternal relatedness only. </w:t>
      </w:r>
    </w:p>
    <w:p w14:paraId="4BD865DA" w14:textId="77777777" w:rsidR="00F11343" w:rsidRDefault="00F11343" w:rsidP="00F11343"/>
    <w:p w14:paraId="47C83A3B" w14:textId="77777777" w:rsidR="00F11343" w:rsidRDefault="00F11343" w:rsidP="00F11343"/>
    <w:p w14:paraId="676EC1B2" w14:textId="77777777" w:rsidR="00F11343" w:rsidRPr="0081481E" w:rsidRDefault="00F11343" w:rsidP="00F11343">
      <w:pPr>
        <w:rPr>
          <w:rFonts w:ascii="Courier New" w:hAnsi="Courier New" w:cs="Courier New"/>
          <w:sz w:val="14"/>
        </w:rPr>
      </w:pPr>
      <w:r w:rsidRPr="0081481E">
        <w:rPr>
          <w:rFonts w:ascii="Courier New" w:hAnsi="Courier New" w:cs="Courier New"/>
          <w:sz w:val="14"/>
        </w:rPr>
        <w:t>if</w:t>
      </w:r>
    </w:p>
    <w:p w14:paraId="1F09C8D2" w14:textId="77777777" w:rsidR="00F11343" w:rsidRPr="0081481E" w:rsidRDefault="00F11343" w:rsidP="00F11343">
      <w:pPr>
        <w:rPr>
          <w:rFonts w:ascii="Courier New" w:hAnsi="Courier New" w:cs="Courier New"/>
          <w:i/>
          <w:sz w:val="14"/>
        </w:rPr>
      </w:pPr>
      <w:r w:rsidRPr="0081481E">
        <w:rPr>
          <w:rFonts w:ascii="Courier New" w:hAnsi="Courier New" w:cs="Courier New"/>
          <w:sz w:val="14"/>
        </w:rPr>
        <w:tab/>
      </w:r>
      <w:r w:rsidRPr="0081481E">
        <w:rPr>
          <w:rFonts w:ascii="Courier New" w:hAnsi="Courier New" w:cs="Courier New"/>
          <w:i/>
          <w:sz w:val="14"/>
        </w:rPr>
        <w:t>to.id is offspring of from.id</w:t>
      </w:r>
    </w:p>
    <w:p w14:paraId="5569DD21"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MOTHER</w:t>
      </w:r>
    </w:p>
    <w:p w14:paraId="595527B5" w14:textId="77777777" w:rsidR="00F11343" w:rsidRPr="0081481E" w:rsidRDefault="00F11343" w:rsidP="00F11343">
      <w:pPr>
        <w:rPr>
          <w:rFonts w:ascii="Courier New" w:hAnsi="Courier New" w:cs="Courier New"/>
          <w:i/>
          <w:sz w:val="14"/>
        </w:rPr>
      </w:pPr>
    </w:p>
    <w:p w14:paraId="32E13A19"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 xml:space="preserve">if </w:t>
      </w:r>
    </w:p>
    <w:p w14:paraId="057EA7C7"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t>to.id is from.id’s offsprings’ offspring</w:t>
      </w:r>
    </w:p>
    <w:p w14:paraId="66F736D6"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GRANDMOTHER</w:t>
      </w:r>
    </w:p>
    <w:p w14:paraId="34FF9CC4" w14:textId="77777777" w:rsidR="00F11343" w:rsidRPr="0081481E" w:rsidRDefault="00F11343" w:rsidP="00F11343">
      <w:pPr>
        <w:rPr>
          <w:rFonts w:ascii="Courier New" w:hAnsi="Courier New" w:cs="Courier New"/>
          <w:i/>
          <w:sz w:val="14"/>
        </w:rPr>
      </w:pPr>
    </w:p>
    <w:p w14:paraId="4D2DC9B1"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 xml:space="preserve">if </w:t>
      </w:r>
    </w:p>
    <w:p w14:paraId="709F77DF"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t>from.id’s mother is UNKNOWN</w:t>
      </w:r>
    </w:p>
    <w:p w14:paraId="30C6876B"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UNKNOWN</w:t>
      </w:r>
    </w:p>
    <w:p w14:paraId="4B45F2CE" w14:textId="77777777" w:rsidR="00F11343" w:rsidRPr="0081481E" w:rsidRDefault="00F11343" w:rsidP="00F11343">
      <w:pPr>
        <w:rPr>
          <w:rFonts w:ascii="Courier New" w:hAnsi="Courier New" w:cs="Courier New"/>
          <w:i/>
          <w:sz w:val="14"/>
        </w:rPr>
      </w:pPr>
    </w:p>
    <w:p w14:paraId="5580A7FE" w14:textId="77777777" w:rsidR="00F11343" w:rsidRPr="0081481E" w:rsidRDefault="00F11343" w:rsidP="00F11343">
      <w:pPr>
        <w:rPr>
          <w:rFonts w:ascii="Courier New" w:hAnsi="Courier New" w:cs="Courier New"/>
          <w:i/>
          <w:sz w:val="14"/>
        </w:rPr>
      </w:pPr>
    </w:p>
    <w:p w14:paraId="43B9AF56"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 xml:space="preserve">if </w:t>
      </w:r>
    </w:p>
    <w:p w14:paraId="45885DF1"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t>to.id’s is from.id’s mother:</w:t>
      </w:r>
    </w:p>
    <w:p w14:paraId="1B88CF61"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MALE</w:t>
      </w:r>
    </w:p>
    <w:p w14:paraId="6A887422"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SON</w:t>
      </w:r>
    </w:p>
    <w:p w14:paraId="0FDC2986"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FEMALE</w:t>
      </w:r>
    </w:p>
    <w:p w14:paraId="0C31C61C"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DAUGHTER</w:t>
      </w:r>
    </w:p>
    <w:p w14:paraId="6C89DE23"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UNKNOWN</w:t>
      </w:r>
    </w:p>
    <w:p w14:paraId="001BC6E0"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OFFSPRING: UNKNOWN SEX</w:t>
      </w:r>
    </w:p>
    <w:p w14:paraId="44A9310D" w14:textId="77777777" w:rsidR="00F11343" w:rsidRPr="0081481E" w:rsidRDefault="00F11343" w:rsidP="00F11343">
      <w:pPr>
        <w:rPr>
          <w:rFonts w:ascii="Courier New" w:hAnsi="Courier New" w:cs="Courier New"/>
          <w:i/>
          <w:sz w:val="14"/>
        </w:rPr>
      </w:pPr>
    </w:p>
    <w:p w14:paraId="29CBA9F9"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 xml:space="preserve">if </w:t>
      </w:r>
    </w:p>
    <w:p w14:paraId="05448D0D"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t xml:space="preserve">from.id’s mother’s mother is to.id </w:t>
      </w:r>
    </w:p>
    <w:p w14:paraId="31E3EC2A" w14:textId="77777777" w:rsidR="00F11343" w:rsidRPr="0081481E" w:rsidRDefault="00F11343" w:rsidP="00F11343">
      <w:pPr>
        <w:ind w:left="720"/>
        <w:rPr>
          <w:rFonts w:ascii="Courier New" w:hAnsi="Courier New" w:cs="Courier New"/>
          <w:i/>
          <w:sz w:val="14"/>
        </w:rPr>
      </w:pPr>
      <w:r w:rsidRPr="0081481E">
        <w:rPr>
          <w:rFonts w:ascii="Courier New" w:hAnsi="Courier New" w:cs="Courier New"/>
          <w:i/>
          <w:sz w:val="14"/>
        </w:rPr>
        <w:t>&amp; from.id’s mother’s mother is not UNKNOWN</w:t>
      </w:r>
    </w:p>
    <w:p w14:paraId="0FE7C2D4"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MALE</w:t>
      </w:r>
    </w:p>
    <w:p w14:paraId="492A0200"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GRANDSON</w:t>
      </w:r>
    </w:p>
    <w:p w14:paraId="6B9BA2AC"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FEMALE</w:t>
      </w:r>
    </w:p>
    <w:p w14:paraId="4CBC972C"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GRANDAUGHTER</w:t>
      </w:r>
    </w:p>
    <w:p w14:paraId="7A004208"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UNKOWN</w:t>
      </w:r>
    </w:p>
    <w:p w14:paraId="76F21EF2"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GRANDOFFSPRING: UNKNOWN SEX</w:t>
      </w:r>
    </w:p>
    <w:p w14:paraId="419A1570" w14:textId="77777777" w:rsidR="00F11343" w:rsidRPr="0081481E" w:rsidRDefault="00F11343" w:rsidP="00F11343">
      <w:pPr>
        <w:rPr>
          <w:rFonts w:ascii="Courier New" w:hAnsi="Courier New" w:cs="Courier New"/>
          <w:i/>
          <w:sz w:val="14"/>
        </w:rPr>
      </w:pPr>
    </w:p>
    <w:p w14:paraId="4F353657"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 xml:space="preserve">if </w:t>
      </w:r>
    </w:p>
    <w:p w14:paraId="47727A7A"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t>to.id’s mother is UNKNOWN</w:t>
      </w:r>
    </w:p>
    <w:p w14:paraId="0DD1701E"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UNKNOWN</w:t>
      </w:r>
    </w:p>
    <w:p w14:paraId="36C6E18D" w14:textId="77777777" w:rsidR="00F11343" w:rsidRPr="0081481E" w:rsidRDefault="00F11343" w:rsidP="00F11343">
      <w:pPr>
        <w:rPr>
          <w:rFonts w:ascii="Courier New" w:hAnsi="Courier New" w:cs="Courier New"/>
          <w:i/>
          <w:sz w:val="14"/>
        </w:rPr>
      </w:pPr>
    </w:p>
    <w:p w14:paraId="06C7AFF9"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 xml:space="preserve">if  </w:t>
      </w:r>
    </w:p>
    <w:p w14:paraId="35B69D74"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t>to.id’s mother is the same as from.id’s mother</w:t>
      </w:r>
    </w:p>
    <w:p w14:paraId="39C3353F"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MALE</w:t>
      </w:r>
    </w:p>
    <w:p w14:paraId="10DE7E04"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BROTHER</w:t>
      </w:r>
    </w:p>
    <w:p w14:paraId="429527E9"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FEMALE</w:t>
      </w:r>
    </w:p>
    <w:p w14:paraId="6F28E1EB"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SISTER</w:t>
      </w:r>
    </w:p>
    <w:p w14:paraId="0E6FF121"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UNKNOWN</w:t>
      </w:r>
    </w:p>
    <w:p w14:paraId="77824318"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SIBLING: UNKNOWN SEX</w:t>
      </w:r>
    </w:p>
    <w:p w14:paraId="5B54F431" w14:textId="77777777" w:rsidR="00F11343" w:rsidRPr="0081481E" w:rsidRDefault="00F11343" w:rsidP="00F11343">
      <w:pPr>
        <w:rPr>
          <w:rFonts w:ascii="Courier New" w:hAnsi="Courier New" w:cs="Courier New"/>
          <w:i/>
          <w:sz w:val="14"/>
        </w:rPr>
      </w:pPr>
    </w:p>
    <w:p w14:paraId="6528DB08"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 xml:space="preserve">if </w:t>
      </w:r>
    </w:p>
    <w:p w14:paraId="6B67BCF0"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t>to.id’s mother is from.id’s sibling</w:t>
      </w:r>
    </w:p>
    <w:p w14:paraId="05C826C5"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MALE</w:t>
      </w:r>
    </w:p>
    <w:p w14:paraId="6A84167A"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UNCLE</w:t>
      </w:r>
    </w:p>
    <w:p w14:paraId="685F2806"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FEMALE</w:t>
      </w:r>
    </w:p>
    <w:p w14:paraId="258F68FD"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AUNT</w:t>
      </w:r>
    </w:p>
    <w:p w14:paraId="09BB8097"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UNKNOWN</w:t>
      </w:r>
    </w:p>
    <w:p w14:paraId="7940C9B0"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MATERNAL SIBLING: UNKNOWN SEX</w:t>
      </w:r>
    </w:p>
    <w:p w14:paraId="458664EA" w14:textId="77777777" w:rsidR="00F11343" w:rsidRPr="0081481E" w:rsidRDefault="00F11343" w:rsidP="00F11343">
      <w:pPr>
        <w:rPr>
          <w:rFonts w:ascii="Courier New" w:hAnsi="Courier New" w:cs="Courier New"/>
          <w:i/>
          <w:sz w:val="14"/>
        </w:rPr>
      </w:pPr>
    </w:p>
    <w:p w14:paraId="4FDA4823"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if</w:t>
      </w:r>
    </w:p>
    <w:p w14:paraId="040E4C79"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t>from.id’s mother’s mother is UNKNOWN</w:t>
      </w:r>
    </w:p>
    <w:p w14:paraId="339864B2"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UNKNOWN</w:t>
      </w:r>
    </w:p>
    <w:p w14:paraId="785BD6FA" w14:textId="77777777" w:rsidR="00F11343" w:rsidRPr="0081481E" w:rsidRDefault="00F11343" w:rsidP="00F11343">
      <w:pPr>
        <w:rPr>
          <w:rFonts w:ascii="Courier New" w:hAnsi="Courier New" w:cs="Courier New"/>
          <w:i/>
          <w:sz w:val="14"/>
        </w:rPr>
      </w:pPr>
    </w:p>
    <w:p w14:paraId="76533E9C"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if</w:t>
      </w:r>
    </w:p>
    <w:p w14:paraId="7295E85F"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t>from.id’s mother’s mother to to.id’s mother</w:t>
      </w:r>
    </w:p>
    <w:p w14:paraId="7C006E88"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FEMALE</w:t>
      </w:r>
    </w:p>
    <w:p w14:paraId="379D5882"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NIECE</w:t>
      </w:r>
    </w:p>
    <w:p w14:paraId="2A594BDE"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MALE</w:t>
      </w:r>
    </w:p>
    <w:p w14:paraId="3EC058EB"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NEPHEW</w:t>
      </w:r>
    </w:p>
    <w:p w14:paraId="741FFDF8"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t>&amp; from.id’s sex is UNKNOWN</w:t>
      </w:r>
    </w:p>
    <w:p w14:paraId="0A5F01B1"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NIBBLING: UNKNOWN SEX</w:t>
      </w:r>
    </w:p>
    <w:p w14:paraId="79D09AAB" w14:textId="77777777" w:rsidR="00F11343" w:rsidRPr="0081481E" w:rsidRDefault="00F11343" w:rsidP="00F11343">
      <w:pPr>
        <w:rPr>
          <w:rFonts w:ascii="Courier New" w:hAnsi="Courier New" w:cs="Courier New"/>
          <w:i/>
          <w:sz w:val="14"/>
        </w:rPr>
      </w:pPr>
    </w:p>
    <w:p w14:paraId="52CA9B3D" w14:textId="77777777" w:rsidR="00F11343" w:rsidRPr="0081481E" w:rsidRDefault="00F11343" w:rsidP="00F11343">
      <w:pPr>
        <w:rPr>
          <w:rFonts w:ascii="Courier New" w:hAnsi="Courier New" w:cs="Courier New"/>
          <w:i/>
          <w:sz w:val="14"/>
        </w:rPr>
      </w:pPr>
      <w:r w:rsidRPr="0081481E">
        <w:rPr>
          <w:rFonts w:ascii="Courier New" w:hAnsi="Courier New" w:cs="Courier New"/>
          <w:i/>
          <w:sz w:val="14"/>
        </w:rPr>
        <w:t>ELSE</w:t>
      </w:r>
    </w:p>
    <w:p w14:paraId="41B25C96" w14:textId="77777777" w:rsidR="00F11343" w:rsidRDefault="00F11343" w:rsidP="00F11343">
      <w:pPr>
        <w:ind w:firstLine="720"/>
        <w:rPr>
          <w:rFonts w:ascii="Courier New" w:hAnsi="Courier New" w:cs="Courier New"/>
          <w:i/>
          <w:sz w:val="14"/>
        </w:rPr>
      </w:pPr>
      <w:r w:rsidRPr="0081481E">
        <w:rPr>
          <w:rFonts w:ascii="Courier New" w:hAnsi="Courier New" w:cs="Courier New"/>
          <w:i/>
          <w:sz w:val="14"/>
        </w:rPr>
        <w:t>from.id’s pod is the same as to.id’s pod</w:t>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r>
      <w:r w:rsidRPr="0081481E">
        <w:rPr>
          <w:rFonts w:ascii="Courier New" w:hAnsi="Courier New" w:cs="Courier New"/>
          <w:i/>
          <w:sz w:val="14"/>
        </w:rPr>
        <w:tab/>
        <w:t>relation = IN POD NON-RELATIVE</w:t>
      </w:r>
    </w:p>
    <w:p w14:paraId="7296AFC5" w14:textId="77777777" w:rsidR="00F11343" w:rsidRDefault="00F11343" w:rsidP="00F11343">
      <w:pPr>
        <w:rPr>
          <w:rFonts w:ascii="Courier New" w:hAnsi="Courier New" w:cs="Courier New"/>
          <w:i/>
          <w:sz w:val="14"/>
        </w:rPr>
      </w:pPr>
    </w:p>
    <w:p w14:paraId="19E20B22" w14:textId="77777777" w:rsidR="00F11343" w:rsidRDefault="00F11343" w:rsidP="00F11343">
      <w:pPr>
        <w:rPr>
          <w:rFonts w:ascii="Courier New" w:hAnsi="Courier New" w:cs="Courier New"/>
          <w:i/>
          <w:sz w:val="14"/>
        </w:rPr>
      </w:pPr>
    </w:p>
    <w:p w14:paraId="0FD1E6DB" w14:textId="77777777" w:rsidR="00F11343" w:rsidRDefault="00F11343" w:rsidP="00F11343">
      <w:pPr>
        <w:rPr>
          <w:rFonts w:ascii="Courier New" w:hAnsi="Courier New" w:cs="Courier New"/>
          <w:i/>
          <w:sz w:val="14"/>
        </w:rPr>
      </w:pPr>
    </w:p>
    <w:p w14:paraId="02920853" w14:textId="77777777" w:rsidR="00F11343" w:rsidRPr="0081481E" w:rsidRDefault="00F11343" w:rsidP="00F11343">
      <w:pPr>
        <w:rPr>
          <w:rFonts w:ascii="Courier New" w:hAnsi="Courier New" w:cs="Courier New"/>
          <w:i/>
          <w:sz w:val="14"/>
        </w:rPr>
      </w:pPr>
    </w:p>
    <w:p w14:paraId="37560470" w14:textId="77777777" w:rsidR="00F11343" w:rsidRPr="0081481E" w:rsidRDefault="00F11343" w:rsidP="00F11343">
      <w:pPr>
        <w:rPr>
          <w:rFonts w:cs="Times New Roman"/>
          <w:sz w:val="14"/>
        </w:rPr>
      </w:pPr>
      <w:r w:rsidRPr="0081481E">
        <w:rPr>
          <w:rFonts w:ascii="Courier New" w:hAnsi="Courier New" w:cs="Courier New"/>
          <w:i/>
          <w:sz w:val="14"/>
        </w:rPr>
        <w:tab/>
      </w:r>
      <w:r w:rsidRPr="0081481E">
        <w:rPr>
          <w:rFonts w:ascii="Courier New" w:hAnsi="Courier New" w:cs="Courier New"/>
          <w:i/>
          <w:sz w:val="14"/>
        </w:rPr>
        <w:tab/>
      </w:r>
      <w:r w:rsidRPr="0081481E">
        <w:rPr>
          <w:sz w:val="14"/>
        </w:rPr>
        <w:t xml:space="preserve">  </w:t>
      </w:r>
    </w:p>
    <w:p w14:paraId="44AC0E39" w14:textId="77777777" w:rsidR="00512DCA" w:rsidRDefault="00512DCA">
      <w:pPr>
        <w:spacing w:after="160" w:line="259" w:lineRule="auto"/>
        <w:rPr>
          <w:rFonts w:cs="Times New Roman"/>
        </w:rPr>
      </w:pPr>
      <w:r>
        <w:rPr>
          <w:rFonts w:cs="Times New Roman"/>
        </w:rPr>
        <w:br w:type="page"/>
      </w:r>
    </w:p>
    <w:p w14:paraId="17AA8916" w14:textId="6C625F8B" w:rsidR="00512DCA" w:rsidRPr="008A4AF3" w:rsidRDefault="00512DCA" w:rsidP="00512DCA">
      <w:pPr>
        <w:rPr>
          <w:rFonts w:cs="Times New Roman"/>
          <w:b/>
          <w:bCs/>
        </w:rPr>
      </w:pPr>
      <w:r w:rsidRPr="008A4AF3">
        <w:rPr>
          <w:rFonts w:cs="Times New Roman"/>
          <w:b/>
          <w:bCs/>
        </w:rPr>
        <w:lastRenderedPageBreak/>
        <w:t>Supplementary 2: 4 component model reanalyses</w:t>
      </w:r>
    </w:p>
    <w:p w14:paraId="0459C572" w14:textId="77777777" w:rsidR="00512DCA" w:rsidRPr="008A4AF3" w:rsidRDefault="00512DCA" w:rsidP="00512DCA">
      <w:pPr>
        <w:rPr>
          <w:rFonts w:cs="Times New Roman"/>
        </w:rPr>
      </w:pPr>
      <w:r w:rsidRPr="008A4AF3">
        <w:rPr>
          <w:rFonts w:cs="Times New Roman"/>
        </w:rPr>
        <w:t>In this section we present a partial reanalysis of our data applying a 4-componenet model to the data rather than the three-component model used in the main manuscript. Methods are described in the main text (methods).</w:t>
      </w:r>
    </w:p>
    <w:p w14:paraId="02F85F97" w14:textId="77777777" w:rsidR="00512DCA" w:rsidRPr="008A4AF3" w:rsidRDefault="00512DCA" w:rsidP="00512DCA">
      <w:pPr>
        <w:rPr>
          <w:rFonts w:cs="Times New Roman"/>
          <w:i/>
          <w:iCs/>
        </w:rPr>
      </w:pPr>
    </w:p>
    <w:p w14:paraId="0D77C7AD" w14:textId="292F364F" w:rsidR="00512DCA" w:rsidRDefault="00512DCA" w:rsidP="00512DCA">
      <w:pPr>
        <w:rPr>
          <w:rFonts w:cs="Times New Roman"/>
          <w:i/>
          <w:iCs/>
        </w:rPr>
      </w:pPr>
      <w:r w:rsidRPr="008A4AF3">
        <w:rPr>
          <w:rFonts w:cs="Times New Roman"/>
          <w:i/>
          <w:iCs/>
        </w:rPr>
        <w:t>Number of associations per component</w:t>
      </w:r>
    </w:p>
    <w:p w14:paraId="134345C6" w14:textId="02F7FD70" w:rsidR="00A77A73" w:rsidRDefault="00A77A73" w:rsidP="00512DCA">
      <w:pPr>
        <w:rPr>
          <w:rFonts w:cs="Times New Roman"/>
          <w:i/>
          <w:iCs/>
        </w:rPr>
      </w:pPr>
    </w:p>
    <w:p w14:paraId="4733E495" w14:textId="62001F87" w:rsidR="00512DCA" w:rsidRDefault="003C2251" w:rsidP="00512DCA">
      <w:pPr>
        <w:rPr>
          <w:rFonts w:cs="Times New Roman"/>
        </w:rPr>
      </w:pPr>
      <w:r>
        <w:rPr>
          <w:rFonts w:cs="Times New Roman"/>
        </w:rPr>
        <w:t xml:space="preserve">Tables S2.1: </w:t>
      </w:r>
      <w:r w:rsidR="00512DCA" w:rsidRPr="008A4AF3">
        <w:rPr>
          <w:rFonts w:cs="Times New Roman"/>
        </w:rPr>
        <w:t>c.f. Main text. Table 1</w:t>
      </w:r>
    </w:p>
    <w:p w14:paraId="0B70B405" w14:textId="77777777" w:rsidR="00A77A73" w:rsidRPr="008A4AF3" w:rsidRDefault="00A77A73" w:rsidP="00512DCA">
      <w:pPr>
        <w:rPr>
          <w:rFonts w:cs="Times New Roman"/>
        </w:rPr>
      </w:pPr>
    </w:p>
    <w:p w14:paraId="2CD50378" w14:textId="77777777" w:rsidR="00512DCA" w:rsidRPr="008A4AF3" w:rsidRDefault="00512DCA" w:rsidP="00512DCA">
      <w:pPr>
        <w:rPr>
          <w:rFonts w:cs="Times New Roman"/>
        </w:rPr>
      </w:pPr>
    </w:p>
    <w:p w14:paraId="02F2D62F" w14:textId="77777777" w:rsidR="00512DCA" w:rsidRPr="008A4AF3" w:rsidRDefault="00512DCA" w:rsidP="00512D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urier New" w:eastAsia="Times New Roman" w:hAnsi="Courier New" w:cs="Courier New"/>
          <w:b/>
          <w:bCs/>
          <w:color w:val="000000"/>
          <w:sz w:val="18"/>
          <w:szCs w:val="18"/>
          <w:bdr w:val="none" w:sz="0" w:space="0" w:color="auto" w:frame="1"/>
          <w:lang w:eastAsia="en-GB"/>
        </w:rPr>
      </w:pPr>
      <w:r w:rsidRPr="008A4AF3">
        <w:rPr>
          <w:rFonts w:ascii="Courier New" w:eastAsia="Times New Roman" w:hAnsi="Courier New" w:cs="Courier New"/>
          <w:b/>
          <w:bCs/>
          <w:color w:val="000000"/>
          <w:sz w:val="18"/>
          <w:szCs w:val="18"/>
          <w:bdr w:val="none" w:sz="0" w:space="0" w:color="auto" w:frame="1"/>
          <w:lang w:eastAsia="en-GB"/>
        </w:rPr>
        <w:t>sex   agecat           mean.n.k2 sd.n.k2 mean.n.k3 sd.n.k3 mean.n.k4 sd.n.k4</w:t>
      </w:r>
    </w:p>
    <w:p w14:paraId="390F7668" w14:textId="77777777" w:rsidR="00512DCA" w:rsidRPr="008A4AF3" w:rsidRDefault="00512DCA" w:rsidP="00512D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urier New" w:eastAsia="Times New Roman" w:hAnsi="Courier New" w:cs="Courier New"/>
          <w:color w:val="000000"/>
          <w:sz w:val="18"/>
          <w:szCs w:val="18"/>
          <w:bdr w:val="none" w:sz="0" w:space="0" w:color="auto" w:frame="1"/>
          <w:lang w:eastAsia="en-GB"/>
        </w:rPr>
      </w:pPr>
      <w:r w:rsidRPr="008A4AF3">
        <w:rPr>
          <w:rFonts w:ascii="Courier New" w:eastAsia="Times New Roman" w:hAnsi="Courier New" w:cs="Courier New"/>
          <w:color w:val="000000"/>
          <w:sz w:val="18"/>
          <w:szCs w:val="18"/>
          <w:bdr w:val="none" w:sz="0" w:space="0" w:color="auto" w:frame="1"/>
          <w:lang w:eastAsia="en-GB"/>
        </w:rPr>
        <w:t>F     adult                 9.85    6.12      2.35    1.55      1.35   0.581</w:t>
      </w:r>
    </w:p>
    <w:p w14:paraId="213E4981" w14:textId="77777777" w:rsidR="00512DCA" w:rsidRPr="008A4AF3" w:rsidRDefault="00512DCA" w:rsidP="00512D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urier New" w:eastAsia="Times New Roman" w:hAnsi="Courier New" w:cs="Courier New"/>
          <w:color w:val="000000"/>
          <w:sz w:val="18"/>
          <w:szCs w:val="18"/>
          <w:bdr w:val="none" w:sz="0" w:space="0" w:color="auto" w:frame="1"/>
          <w:lang w:eastAsia="en-GB"/>
        </w:rPr>
      </w:pPr>
      <w:r w:rsidRPr="008A4AF3">
        <w:rPr>
          <w:rFonts w:ascii="Courier New" w:eastAsia="Times New Roman" w:hAnsi="Courier New" w:cs="Courier New"/>
          <w:color w:val="000000"/>
          <w:sz w:val="18"/>
          <w:szCs w:val="18"/>
          <w:bdr w:val="none" w:sz="0" w:space="0" w:color="auto" w:frame="1"/>
          <w:lang w:eastAsia="en-GB"/>
        </w:rPr>
        <w:t>F     infant                7.25    5.64      2.12    1.48      1.32   0.564</w:t>
      </w:r>
    </w:p>
    <w:p w14:paraId="6D969C8C" w14:textId="77777777" w:rsidR="00512DCA" w:rsidRPr="008A4AF3" w:rsidRDefault="00512DCA" w:rsidP="00512D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urier New" w:eastAsia="Times New Roman" w:hAnsi="Courier New" w:cs="Courier New"/>
          <w:color w:val="000000"/>
          <w:sz w:val="18"/>
          <w:szCs w:val="18"/>
          <w:bdr w:val="none" w:sz="0" w:space="0" w:color="auto" w:frame="1"/>
          <w:lang w:eastAsia="en-GB"/>
        </w:rPr>
      </w:pPr>
      <w:r w:rsidRPr="008A4AF3">
        <w:rPr>
          <w:rFonts w:ascii="Courier New" w:eastAsia="Times New Roman" w:hAnsi="Courier New" w:cs="Courier New"/>
          <w:color w:val="000000"/>
          <w:sz w:val="18"/>
          <w:szCs w:val="18"/>
          <w:bdr w:val="none" w:sz="0" w:space="0" w:color="auto" w:frame="1"/>
          <w:lang w:eastAsia="en-GB"/>
        </w:rPr>
        <w:t>F     juvenile              9.05    6.30      2.47    1.40      1.31   0.564</w:t>
      </w:r>
    </w:p>
    <w:p w14:paraId="46009A06" w14:textId="77777777" w:rsidR="00512DCA" w:rsidRPr="008A4AF3" w:rsidRDefault="00512DCA" w:rsidP="00512D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urier New" w:eastAsia="Times New Roman" w:hAnsi="Courier New" w:cs="Courier New"/>
          <w:color w:val="000000"/>
          <w:sz w:val="18"/>
          <w:szCs w:val="18"/>
          <w:bdr w:val="none" w:sz="0" w:space="0" w:color="auto" w:frame="1"/>
          <w:lang w:eastAsia="en-GB"/>
        </w:rPr>
      </w:pPr>
      <w:r w:rsidRPr="008A4AF3">
        <w:rPr>
          <w:rFonts w:ascii="Courier New" w:eastAsia="Times New Roman" w:hAnsi="Courier New" w:cs="Courier New"/>
          <w:color w:val="000000"/>
          <w:sz w:val="18"/>
          <w:szCs w:val="18"/>
          <w:bdr w:val="none" w:sz="0" w:space="0" w:color="auto" w:frame="1"/>
          <w:lang w:eastAsia="en-GB"/>
        </w:rPr>
        <w:t>F     postreproductive      8.77    6.01      2.49    2.01      1.22   0.511</w:t>
      </w:r>
    </w:p>
    <w:p w14:paraId="2021B910" w14:textId="77777777" w:rsidR="00512DCA" w:rsidRPr="008A4AF3" w:rsidRDefault="00512DCA" w:rsidP="00512D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urier New" w:eastAsia="Times New Roman" w:hAnsi="Courier New" w:cs="Courier New"/>
          <w:color w:val="000000"/>
          <w:sz w:val="18"/>
          <w:szCs w:val="18"/>
          <w:bdr w:val="none" w:sz="0" w:space="0" w:color="auto" w:frame="1"/>
          <w:lang w:eastAsia="en-GB"/>
        </w:rPr>
      </w:pPr>
      <w:r w:rsidRPr="008A4AF3">
        <w:rPr>
          <w:rFonts w:ascii="Courier New" w:eastAsia="Times New Roman" w:hAnsi="Courier New" w:cs="Courier New"/>
          <w:color w:val="000000"/>
          <w:sz w:val="18"/>
          <w:szCs w:val="18"/>
          <w:bdr w:val="none" w:sz="0" w:space="0" w:color="auto" w:frame="1"/>
          <w:lang w:eastAsia="en-GB"/>
        </w:rPr>
        <w:t>M     adult                 9.08    6.30      2.72    1.95      1.42   0.690</w:t>
      </w:r>
    </w:p>
    <w:p w14:paraId="48C56F55" w14:textId="77777777" w:rsidR="00512DCA" w:rsidRPr="008A4AF3" w:rsidRDefault="00512DCA" w:rsidP="00512D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urier New" w:eastAsia="Times New Roman" w:hAnsi="Courier New" w:cs="Courier New"/>
          <w:color w:val="000000"/>
          <w:sz w:val="18"/>
          <w:szCs w:val="18"/>
          <w:bdr w:val="none" w:sz="0" w:space="0" w:color="auto" w:frame="1"/>
          <w:lang w:eastAsia="en-GB"/>
        </w:rPr>
      </w:pPr>
      <w:r w:rsidRPr="008A4AF3">
        <w:rPr>
          <w:rFonts w:ascii="Courier New" w:eastAsia="Times New Roman" w:hAnsi="Courier New" w:cs="Courier New"/>
          <w:color w:val="000000"/>
          <w:sz w:val="18"/>
          <w:szCs w:val="18"/>
          <w:bdr w:val="none" w:sz="0" w:space="0" w:color="auto" w:frame="1"/>
          <w:lang w:eastAsia="en-GB"/>
        </w:rPr>
        <w:t>M     infant                7.87    5.28      2.06    1.11      1.22   0.498</w:t>
      </w:r>
    </w:p>
    <w:p w14:paraId="594CE585" w14:textId="77777777" w:rsidR="00512DCA" w:rsidRPr="008A4AF3" w:rsidRDefault="00512DCA" w:rsidP="00512DC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rPr>
          <w:rFonts w:ascii="Courier New" w:eastAsia="Times New Roman" w:hAnsi="Courier New" w:cs="Courier New"/>
          <w:color w:val="000000"/>
          <w:sz w:val="18"/>
          <w:szCs w:val="18"/>
          <w:lang w:eastAsia="en-GB"/>
        </w:rPr>
      </w:pPr>
      <w:r w:rsidRPr="008A4AF3">
        <w:rPr>
          <w:rFonts w:ascii="Courier New" w:eastAsia="Times New Roman" w:hAnsi="Courier New" w:cs="Courier New"/>
          <w:color w:val="000000"/>
          <w:sz w:val="18"/>
          <w:szCs w:val="18"/>
          <w:bdr w:val="none" w:sz="0" w:space="0" w:color="auto" w:frame="1"/>
          <w:lang w:eastAsia="en-GB"/>
        </w:rPr>
        <w:t>M     juvenile              8.65    5.96      2.16    1.26      1.38   0.582</w:t>
      </w:r>
    </w:p>
    <w:p w14:paraId="760E10C1" w14:textId="77777777" w:rsidR="00512DCA" w:rsidRPr="008A4AF3" w:rsidRDefault="00512DCA" w:rsidP="00512DCA">
      <w:pPr>
        <w:rPr>
          <w:rFonts w:cs="Times New Roman"/>
        </w:rPr>
      </w:pPr>
    </w:p>
    <w:p w14:paraId="14A5BC78" w14:textId="0AFA0EC5" w:rsidR="00512DCA" w:rsidRPr="008A4AF3" w:rsidRDefault="00512DCA" w:rsidP="00512DCA">
      <w:pPr>
        <w:rPr>
          <w:rFonts w:cs="Times New Roman"/>
        </w:rPr>
      </w:pPr>
      <w:r w:rsidRPr="008A4AF3">
        <w:rPr>
          <w:rFonts w:cs="Times New Roman"/>
        </w:rPr>
        <w:t>Average number of k2, k3 and k4 social connections in male and female killer whales in different age categories (see text for explanation of categories). Male and females of all age categories have comparable number of k2 associations in the four-component model presented here to the 3-component model presented in the text</w:t>
      </w:r>
      <w:r w:rsidR="007752E9">
        <w:rPr>
          <w:rFonts w:cs="Times New Roman"/>
        </w:rPr>
        <w:t xml:space="preserve"> (table 1)</w:t>
      </w:r>
      <w:r w:rsidRPr="008A4AF3">
        <w:rPr>
          <w:rFonts w:cs="Times New Roman"/>
        </w:rPr>
        <w:t xml:space="preserve">. In general, in the four-component model, males and females of all age categories have 1-2 k3 component associations and 1-1.5 k4 component associations. In the three-component model the mean number of k3 associations is approximately 2. The four-component model therefore appears to split the three-component model k3 component into two smaller components. </w:t>
      </w:r>
    </w:p>
    <w:p w14:paraId="353C00EA" w14:textId="77777777" w:rsidR="00512DCA" w:rsidRPr="008A4AF3" w:rsidRDefault="00512DCA" w:rsidP="00512DCA">
      <w:pPr>
        <w:rPr>
          <w:rFonts w:cs="Times New Roman"/>
          <w:i/>
          <w:iCs/>
        </w:rPr>
      </w:pPr>
    </w:p>
    <w:p w14:paraId="59FBE91F" w14:textId="77777777" w:rsidR="00512DCA" w:rsidRDefault="00512DCA" w:rsidP="00512DCA">
      <w:pPr>
        <w:rPr>
          <w:rFonts w:cs="Times New Roman"/>
          <w:i/>
          <w:iCs/>
        </w:rPr>
      </w:pPr>
      <w:r>
        <w:rPr>
          <w:rFonts w:cs="Times New Roman"/>
          <w:i/>
          <w:iCs/>
        </w:rPr>
        <w:br w:type="page"/>
      </w:r>
    </w:p>
    <w:p w14:paraId="302B3B7B" w14:textId="1A2521A5" w:rsidR="00512DCA" w:rsidRDefault="00512DCA" w:rsidP="00512DCA">
      <w:pPr>
        <w:rPr>
          <w:rFonts w:cs="Times New Roman"/>
          <w:i/>
          <w:iCs/>
        </w:rPr>
      </w:pPr>
      <w:r w:rsidRPr="008A4AF3">
        <w:rPr>
          <w:rFonts w:cs="Times New Roman"/>
          <w:i/>
          <w:iCs/>
        </w:rPr>
        <w:lastRenderedPageBreak/>
        <w:t>Relation by component</w:t>
      </w:r>
    </w:p>
    <w:p w14:paraId="1D8875BC" w14:textId="77777777" w:rsidR="00A77A73" w:rsidRPr="008A4AF3" w:rsidRDefault="00A77A73" w:rsidP="00512DCA">
      <w:pPr>
        <w:rPr>
          <w:rFonts w:cs="Times New Roman"/>
          <w:i/>
          <w:iCs/>
        </w:rPr>
      </w:pPr>
    </w:p>
    <w:p w14:paraId="0595A2C5" w14:textId="5D1547AE" w:rsidR="00512DCA" w:rsidRDefault="003C2251" w:rsidP="00512DCA">
      <w:pPr>
        <w:rPr>
          <w:rFonts w:cs="Times New Roman"/>
        </w:rPr>
      </w:pPr>
      <w:r>
        <w:rPr>
          <w:rFonts w:cs="Times New Roman"/>
        </w:rPr>
        <w:t xml:space="preserve">Figure S2.1: </w:t>
      </w:r>
      <w:r w:rsidR="00512DCA" w:rsidRPr="008A4AF3">
        <w:rPr>
          <w:rFonts w:cs="Times New Roman"/>
        </w:rPr>
        <w:t>c.f. main text figure 1</w:t>
      </w:r>
    </w:p>
    <w:p w14:paraId="44DE8F60" w14:textId="77777777" w:rsidR="00A77A73" w:rsidRPr="008A4AF3" w:rsidRDefault="00A77A73" w:rsidP="00512DCA">
      <w:pPr>
        <w:rPr>
          <w:rFonts w:cs="Times New Roman"/>
        </w:rPr>
      </w:pPr>
    </w:p>
    <w:p w14:paraId="5892252C" w14:textId="77777777" w:rsidR="00512DCA" w:rsidRPr="008A4AF3" w:rsidRDefault="00512DCA" w:rsidP="00512DCA">
      <w:pPr>
        <w:rPr>
          <w:rFonts w:cs="Times New Roman"/>
        </w:rPr>
      </w:pPr>
      <w:r w:rsidRPr="008A4AF3">
        <w:rPr>
          <w:rFonts w:cs="Times New Roman"/>
          <w:noProof/>
        </w:rPr>
        <w:drawing>
          <wp:inline distT="0" distB="0" distL="0" distR="0" wp14:anchorId="3695513B" wp14:editId="195A1A87">
            <wp:extent cx="5118114" cy="66865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24754" cy="6695225"/>
                    </a:xfrm>
                    <a:prstGeom prst="rect">
                      <a:avLst/>
                    </a:prstGeom>
                  </pic:spPr>
                </pic:pic>
              </a:graphicData>
            </a:graphic>
          </wp:inline>
        </w:drawing>
      </w:r>
    </w:p>
    <w:p w14:paraId="79A8FF5E" w14:textId="77777777" w:rsidR="00512DCA" w:rsidRPr="008A4AF3" w:rsidRDefault="00512DCA" w:rsidP="00512DCA">
      <w:pPr>
        <w:rPr>
          <w:rFonts w:cs="Times New Roman"/>
        </w:rPr>
      </w:pPr>
    </w:p>
    <w:p w14:paraId="6359B90D" w14:textId="5FD57510" w:rsidR="00512DCA" w:rsidRDefault="00512DCA" w:rsidP="00512DCA">
      <w:pPr>
        <w:rPr>
          <w:rFonts w:cs="Times New Roman"/>
        </w:rPr>
      </w:pPr>
      <w:r w:rsidRPr="008A4AF3">
        <w:rPr>
          <w:rFonts w:cs="Times New Roman"/>
        </w:rPr>
        <w:t>In the four-component model k1 and k2 are dominated by out and in</w:t>
      </w:r>
      <w:r>
        <w:rPr>
          <w:rFonts w:cs="Times New Roman"/>
        </w:rPr>
        <w:t>-</w:t>
      </w:r>
      <w:r w:rsidRPr="008A4AF3">
        <w:rPr>
          <w:rFonts w:cs="Times New Roman"/>
        </w:rPr>
        <w:t xml:space="preserve">pod non-relatives and </w:t>
      </w:r>
      <w:r w:rsidR="001A7619" w:rsidRPr="008A4AF3">
        <w:rPr>
          <w:rFonts w:cs="Times New Roman"/>
        </w:rPr>
        <w:t>second-degree</w:t>
      </w:r>
      <w:r w:rsidRPr="008A4AF3">
        <w:rPr>
          <w:rFonts w:cs="Times New Roman"/>
        </w:rPr>
        <w:t xml:space="preserve"> matrilineal relatives respectively. This is comparable to the three-component model (main text). In the four-component model, k3 contains mostly first-degree relative relationships other than mother-immature offspring relationships and some mother-adult son associations which are in k4.  In the three-component model (main text) all of these associations are in k3. The four-component model appears to split k3 associations.</w:t>
      </w:r>
    </w:p>
    <w:p w14:paraId="1AF8C3BA" w14:textId="77777777" w:rsidR="00A77A73" w:rsidRPr="008A4AF3" w:rsidRDefault="00A77A73" w:rsidP="00512DCA">
      <w:pPr>
        <w:rPr>
          <w:rFonts w:cs="Times New Roman"/>
        </w:rPr>
      </w:pPr>
    </w:p>
    <w:p w14:paraId="041D03F7" w14:textId="77777777" w:rsidR="00512DCA" w:rsidRPr="008A4AF3" w:rsidRDefault="00512DCA" w:rsidP="00512DCA">
      <w:pPr>
        <w:rPr>
          <w:rFonts w:cs="Times New Roman"/>
          <w:i/>
          <w:iCs/>
        </w:rPr>
      </w:pPr>
      <w:r w:rsidRPr="008A4AF3">
        <w:rPr>
          <w:rFonts w:cs="Times New Roman"/>
          <w:i/>
          <w:iCs/>
        </w:rPr>
        <w:t>Social dynamics of mother offspring associations a) ontogeny</w:t>
      </w:r>
    </w:p>
    <w:p w14:paraId="523F1083" w14:textId="77777777" w:rsidR="00A77A73" w:rsidRDefault="00A77A73" w:rsidP="00512DCA">
      <w:pPr>
        <w:rPr>
          <w:rFonts w:cs="Times New Roman"/>
        </w:rPr>
      </w:pPr>
    </w:p>
    <w:p w14:paraId="682DBED8" w14:textId="4A73F791" w:rsidR="00512DCA" w:rsidRDefault="003C2251" w:rsidP="00512DCA">
      <w:pPr>
        <w:rPr>
          <w:rFonts w:cs="Times New Roman"/>
        </w:rPr>
      </w:pPr>
      <w:r>
        <w:rPr>
          <w:rFonts w:cs="Times New Roman"/>
        </w:rPr>
        <w:t xml:space="preserve">Figure S2.2: </w:t>
      </w:r>
      <w:proofErr w:type="spellStart"/>
      <w:r w:rsidR="00512DCA" w:rsidRPr="008A4AF3">
        <w:rPr>
          <w:rFonts w:cs="Times New Roman"/>
        </w:rPr>
        <w:t>c.f</w:t>
      </w:r>
      <w:proofErr w:type="spellEnd"/>
      <w:r w:rsidR="00512DCA" w:rsidRPr="008A4AF3">
        <w:rPr>
          <w:rFonts w:cs="Times New Roman"/>
        </w:rPr>
        <w:t xml:space="preserve"> Main text figure 2</w:t>
      </w:r>
    </w:p>
    <w:p w14:paraId="05D3A1A1" w14:textId="77777777" w:rsidR="003C2251" w:rsidRPr="008A4AF3" w:rsidRDefault="003C2251" w:rsidP="00512DCA">
      <w:pPr>
        <w:rPr>
          <w:rFonts w:cs="Times New Roman"/>
        </w:rPr>
      </w:pPr>
    </w:p>
    <w:p w14:paraId="3DFF5370" w14:textId="79E6875C" w:rsidR="00512DCA" w:rsidRPr="008A4AF3" w:rsidRDefault="00512DCA" w:rsidP="00512DCA">
      <w:pPr>
        <w:pStyle w:val="ListParagraph"/>
        <w:numPr>
          <w:ilvl w:val="0"/>
          <w:numId w:val="2"/>
        </w:numPr>
        <w:spacing w:after="160" w:line="259" w:lineRule="auto"/>
        <w:rPr>
          <w:rFonts w:cs="Times New Roman"/>
        </w:rPr>
      </w:pPr>
      <w:r w:rsidRPr="008A4AF3">
        <w:rPr>
          <w:rFonts w:cs="Times New Roman"/>
        </w:rPr>
        <w:t>Predicted probability of mother-offspring association being in k4 of four-component model given offspring age and sex.</w:t>
      </w:r>
    </w:p>
    <w:p w14:paraId="0730C9E8" w14:textId="77777777" w:rsidR="00512DCA" w:rsidRPr="008A4AF3" w:rsidRDefault="00512DCA" w:rsidP="00512DCA">
      <w:pPr>
        <w:jc w:val="center"/>
        <w:rPr>
          <w:rFonts w:cs="Times New Roman"/>
        </w:rPr>
      </w:pPr>
      <w:r w:rsidRPr="008A4AF3">
        <w:rPr>
          <w:rFonts w:cs="Times New Roman"/>
          <w:noProof/>
        </w:rPr>
        <w:drawing>
          <wp:inline distT="0" distB="0" distL="0" distR="0" wp14:anchorId="30B87B92" wp14:editId="3069514E">
            <wp:extent cx="4210050" cy="2907761"/>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36482" cy="2926017"/>
                    </a:xfrm>
                    <a:prstGeom prst="rect">
                      <a:avLst/>
                    </a:prstGeom>
                  </pic:spPr>
                </pic:pic>
              </a:graphicData>
            </a:graphic>
          </wp:inline>
        </w:drawing>
      </w:r>
    </w:p>
    <w:p w14:paraId="75BE7111" w14:textId="77777777" w:rsidR="00512DCA" w:rsidRPr="008A4AF3" w:rsidRDefault="00512DCA" w:rsidP="00512DCA">
      <w:pPr>
        <w:pStyle w:val="ListParagraph"/>
        <w:numPr>
          <w:ilvl w:val="0"/>
          <w:numId w:val="2"/>
        </w:numPr>
        <w:spacing w:after="160" w:line="259" w:lineRule="auto"/>
        <w:rPr>
          <w:rFonts w:cs="Times New Roman"/>
        </w:rPr>
      </w:pPr>
      <w:r w:rsidRPr="008A4AF3">
        <w:rPr>
          <w:rFonts w:cs="Times New Roman"/>
        </w:rPr>
        <w:t>Predicted probability of mother-offspring association being in 43 of a four-component model</w:t>
      </w:r>
    </w:p>
    <w:p w14:paraId="26048453" w14:textId="77777777" w:rsidR="00512DCA" w:rsidRPr="008A4AF3" w:rsidRDefault="00512DCA" w:rsidP="00512DCA">
      <w:pPr>
        <w:jc w:val="center"/>
        <w:rPr>
          <w:rFonts w:cs="Times New Roman"/>
        </w:rPr>
      </w:pPr>
      <w:r w:rsidRPr="008A4AF3">
        <w:rPr>
          <w:rFonts w:cs="Times New Roman"/>
          <w:noProof/>
        </w:rPr>
        <w:drawing>
          <wp:inline distT="0" distB="0" distL="0" distR="0" wp14:anchorId="5360D8D4" wp14:editId="456B1F65">
            <wp:extent cx="4476750" cy="2817188"/>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83859" cy="2821662"/>
                    </a:xfrm>
                    <a:prstGeom prst="rect">
                      <a:avLst/>
                    </a:prstGeom>
                  </pic:spPr>
                </pic:pic>
              </a:graphicData>
            </a:graphic>
          </wp:inline>
        </w:drawing>
      </w:r>
    </w:p>
    <w:p w14:paraId="16553467" w14:textId="77777777" w:rsidR="00512DCA" w:rsidRPr="008A4AF3" w:rsidRDefault="00512DCA" w:rsidP="00512DCA">
      <w:pPr>
        <w:rPr>
          <w:rFonts w:cs="Times New Roman"/>
        </w:rPr>
      </w:pPr>
    </w:p>
    <w:p w14:paraId="5DC81B7F" w14:textId="58694F2D" w:rsidR="00512DCA" w:rsidRDefault="00512DCA" w:rsidP="00512DCA">
      <w:pPr>
        <w:rPr>
          <w:rFonts w:cs="Times New Roman"/>
        </w:rPr>
      </w:pPr>
      <w:r w:rsidRPr="008A4AF3">
        <w:rPr>
          <w:rFonts w:cs="Times New Roman"/>
        </w:rPr>
        <w:t>In a four</w:t>
      </w:r>
      <w:r>
        <w:rPr>
          <w:rFonts w:cs="Times New Roman"/>
        </w:rPr>
        <w:t>-</w:t>
      </w:r>
      <w:r w:rsidRPr="008A4AF3">
        <w:rPr>
          <w:rFonts w:cs="Times New Roman"/>
        </w:rPr>
        <w:t>component model</w:t>
      </w:r>
      <w:r>
        <w:rPr>
          <w:rFonts w:cs="Times New Roman"/>
        </w:rPr>
        <w:t>,</w:t>
      </w:r>
      <w:r w:rsidRPr="008A4AF3">
        <w:rPr>
          <w:rFonts w:cs="Times New Roman"/>
        </w:rPr>
        <w:t xml:space="preserve"> mother-offspring associations begin in k4, and then move gradually into k3 between 1 and 10 years. Males then have a constant probability of approximately 25% of being in k4 throughout later development and into adulthood. Females on the other hand continue to drop out of k4. Mother-offspring associations of both sexes which drop out of k4 are maintained in k3, where the probability of a mother-offspring association being in k3 is low until 10 and then at around 50% for both sexes for the rest of their life. </w:t>
      </w:r>
    </w:p>
    <w:p w14:paraId="5B0F462A" w14:textId="77777777" w:rsidR="00A77A73" w:rsidRPr="008A4AF3" w:rsidRDefault="00A77A73" w:rsidP="00512DCA">
      <w:pPr>
        <w:rPr>
          <w:rFonts w:cs="Times New Roman"/>
        </w:rPr>
      </w:pPr>
    </w:p>
    <w:p w14:paraId="60D3CD4C" w14:textId="7403AAC5" w:rsidR="00512DCA" w:rsidRDefault="00512DCA" w:rsidP="00512DCA">
      <w:pPr>
        <w:rPr>
          <w:rFonts w:cs="Times New Roman"/>
          <w:i/>
          <w:iCs/>
        </w:rPr>
      </w:pPr>
      <w:r w:rsidRPr="008A4AF3">
        <w:rPr>
          <w:rFonts w:cs="Times New Roman"/>
          <w:i/>
          <w:iCs/>
        </w:rPr>
        <w:t>Social dynamics of mother offspring associations b) mother-daughter associations</w:t>
      </w:r>
    </w:p>
    <w:p w14:paraId="4BBB4EE3" w14:textId="77777777" w:rsidR="00A77A73" w:rsidRDefault="00A77A73" w:rsidP="00512DCA">
      <w:pPr>
        <w:rPr>
          <w:rFonts w:cs="Times New Roman"/>
          <w:i/>
          <w:iCs/>
        </w:rPr>
      </w:pPr>
    </w:p>
    <w:p w14:paraId="3877C79C" w14:textId="5C443AAE" w:rsidR="00512DCA" w:rsidRDefault="003C2251" w:rsidP="00512DCA">
      <w:pPr>
        <w:rPr>
          <w:rFonts w:cs="Times New Roman"/>
        </w:rPr>
      </w:pPr>
      <w:r>
        <w:rPr>
          <w:rFonts w:cs="Times New Roman"/>
        </w:rPr>
        <w:lastRenderedPageBreak/>
        <w:t xml:space="preserve">Figure S2.3: </w:t>
      </w:r>
      <w:r w:rsidR="00512DCA">
        <w:rPr>
          <w:rFonts w:cs="Times New Roman"/>
        </w:rPr>
        <w:t>c.f. main text figure 3</w:t>
      </w:r>
    </w:p>
    <w:p w14:paraId="60FE62E7" w14:textId="77777777" w:rsidR="00A77A73" w:rsidRDefault="00A77A73" w:rsidP="00512DCA">
      <w:pPr>
        <w:rPr>
          <w:rFonts w:cs="Times New Roman"/>
        </w:rPr>
      </w:pPr>
    </w:p>
    <w:p w14:paraId="66316DD5" w14:textId="77777777" w:rsidR="00512DCA" w:rsidRDefault="00512DCA" w:rsidP="00512DCA">
      <w:pPr>
        <w:rPr>
          <w:rFonts w:cs="Times New Roman"/>
        </w:rPr>
      </w:pPr>
      <w:r>
        <w:rPr>
          <w:rFonts w:cs="Times New Roman"/>
        </w:rPr>
        <w:t xml:space="preserve">i)  </w:t>
      </w:r>
      <w:r w:rsidRPr="00CA7884">
        <w:rPr>
          <w:rFonts w:cs="Times New Roman"/>
        </w:rPr>
        <w:t>Number of mother-daughter associations in k</w:t>
      </w:r>
      <w:r>
        <w:rPr>
          <w:rFonts w:cs="Times New Roman"/>
        </w:rPr>
        <w:t>4</w:t>
      </w:r>
      <w:r w:rsidRPr="00CA7884">
        <w:rPr>
          <w:rFonts w:cs="Times New Roman"/>
        </w:rPr>
        <w:t xml:space="preserve"> and not in k</w:t>
      </w:r>
      <w:r>
        <w:rPr>
          <w:rFonts w:cs="Times New Roman"/>
        </w:rPr>
        <w:t>4</w:t>
      </w:r>
      <w:r w:rsidRPr="00CA7884">
        <w:rPr>
          <w:rFonts w:cs="Times New Roman"/>
        </w:rPr>
        <w:t xml:space="preserve"> in the five years before and after the birth of a new offspring (n = 105). Left tile shows the five years before and after the birth of an offspring to the daughter, the right tile shows the five years either side of the birth of an offspring to the mother. </w:t>
      </w:r>
    </w:p>
    <w:p w14:paraId="114F6D22" w14:textId="77777777" w:rsidR="00512DCA" w:rsidRDefault="00512DCA" w:rsidP="00512DCA">
      <w:pPr>
        <w:rPr>
          <w:rFonts w:cs="Times New Roman"/>
        </w:rPr>
      </w:pPr>
      <w:r>
        <w:rPr>
          <w:noProof/>
        </w:rPr>
        <w:drawing>
          <wp:inline distT="0" distB="0" distL="0" distR="0" wp14:anchorId="39A0527D" wp14:editId="5689555C">
            <wp:extent cx="4882668" cy="3219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b="2961"/>
                    <a:stretch/>
                  </pic:blipFill>
                  <pic:spPr bwMode="auto">
                    <a:xfrm>
                      <a:off x="0" y="0"/>
                      <a:ext cx="4892525" cy="3225950"/>
                    </a:xfrm>
                    <a:prstGeom prst="rect">
                      <a:avLst/>
                    </a:prstGeom>
                    <a:ln>
                      <a:noFill/>
                    </a:ln>
                    <a:extLst>
                      <a:ext uri="{53640926-AAD7-44D8-BBD7-CCE9431645EC}">
                        <a14:shadowObscured xmlns:a14="http://schemas.microsoft.com/office/drawing/2010/main"/>
                      </a:ext>
                    </a:extLst>
                  </pic:spPr>
                </pic:pic>
              </a:graphicData>
            </a:graphic>
          </wp:inline>
        </w:drawing>
      </w:r>
    </w:p>
    <w:p w14:paraId="2F1A6248" w14:textId="77777777" w:rsidR="00512DCA" w:rsidRDefault="00512DCA" w:rsidP="00512DCA">
      <w:pPr>
        <w:rPr>
          <w:rFonts w:cs="Times New Roman"/>
        </w:rPr>
      </w:pPr>
    </w:p>
    <w:p w14:paraId="22392F16" w14:textId="77777777" w:rsidR="00512DCA" w:rsidRDefault="00512DCA" w:rsidP="00512DCA">
      <w:pPr>
        <w:ind w:left="360"/>
        <w:rPr>
          <w:rFonts w:cs="Times New Roman"/>
        </w:rPr>
      </w:pPr>
      <w:r w:rsidRPr="005933FA">
        <w:rPr>
          <w:rFonts w:cs="Times New Roman"/>
        </w:rPr>
        <w:t>ii)</w:t>
      </w:r>
      <w:r>
        <w:rPr>
          <w:rFonts w:cs="Times New Roman"/>
        </w:rPr>
        <w:t xml:space="preserve"> </w:t>
      </w:r>
      <w:r w:rsidRPr="00CA7884">
        <w:rPr>
          <w:rFonts w:cs="Times New Roman"/>
        </w:rPr>
        <w:t>Number of mother-daughter associations in k3 and not in k3 in the five years before and after the birth of a new offspring (n = 105). Left tile shows the five years before and after the birth of an offspring to the daughter, the right tile shows the five years either side of the birth of an offspring to the mother.</w:t>
      </w:r>
    </w:p>
    <w:p w14:paraId="06D02B0C" w14:textId="77777777" w:rsidR="00512DCA" w:rsidRDefault="00512DCA" w:rsidP="00512DCA">
      <w:pPr>
        <w:rPr>
          <w:rFonts w:cs="Times New Roman"/>
        </w:rPr>
      </w:pPr>
      <w:r>
        <w:rPr>
          <w:noProof/>
        </w:rPr>
        <w:drawing>
          <wp:inline distT="0" distB="0" distL="0" distR="0" wp14:anchorId="6D9C7CFE" wp14:editId="2773FC8F">
            <wp:extent cx="4574158" cy="30194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2852"/>
                    <a:stretch/>
                  </pic:blipFill>
                  <pic:spPr bwMode="auto">
                    <a:xfrm>
                      <a:off x="0" y="0"/>
                      <a:ext cx="4574158" cy="3019425"/>
                    </a:xfrm>
                    <a:prstGeom prst="rect">
                      <a:avLst/>
                    </a:prstGeom>
                    <a:ln>
                      <a:noFill/>
                    </a:ln>
                    <a:extLst>
                      <a:ext uri="{53640926-AAD7-44D8-BBD7-CCE9431645EC}">
                        <a14:shadowObscured xmlns:a14="http://schemas.microsoft.com/office/drawing/2010/main"/>
                      </a:ext>
                    </a:extLst>
                  </pic:spPr>
                </pic:pic>
              </a:graphicData>
            </a:graphic>
          </wp:inline>
        </w:drawing>
      </w:r>
    </w:p>
    <w:p w14:paraId="7B102CD8" w14:textId="10CF5C47" w:rsidR="00512DCA" w:rsidRDefault="00512DCA" w:rsidP="00512DCA">
      <w:pPr>
        <w:rPr>
          <w:rFonts w:cs="Times New Roman"/>
        </w:rPr>
      </w:pPr>
      <w:r>
        <w:rPr>
          <w:rFonts w:cs="Times New Roman"/>
        </w:rPr>
        <w:t xml:space="preserve">From section (a) it is clear that k4 associations are concentrated in mother-immature offspring associations. This unlike in the three-component model where k3 associations cover offspring for much longer (lifetime in the case of males). The interpretation of these section (b) results is therefore different. Whales are less likely to have a k4 association with their mother after their mother has given birth to a new offspring. This differs from the result presented from the three-component model. </w:t>
      </w:r>
      <w:r>
        <w:rPr>
          <w:rFonts w:cs="Times New Roman"/>
        </w:rPr>
        <w:lastRenderedPageBreak/>
        <w:t xml:space="preserve">However, it should be interpreted with caution. Mothers are unlikely to give birth to a new calf while their offspring are still dependent. The correlation between sibling birth and loss of k4 associations in killer whale mother-offspring relationships may be an artefact of this ageing effect.  </w:t>
      </w:r>
    </w:p>
    <w:p w14:paraId="5A989F91" w14:textId="2C2E68C0" w:rsidR="00512DCA" w:rsidRDefault="00512DCA" w:rsidP="00512DCA">
      <w:pPr>
        <w:rPr>
          <w:rFonts w:cs="Times New Roman"/>
        </w:rPr>
      </w:pPr>
    </w:p>
    <w:p w14:paraId="0B7556E2" w14:textId="291B8BBE" w:rsidR="00512DCA" w:rsidRPr="00CA7884" w:rsidRDefault="00512DCA" w:rsidP="00512DCA">
      <w:pPr>
        <w:rPr>
          <w:rFonts w:cs="Times New Roman"/>
        </w:rPr>
      </w:pPr>
      <w:r>
        <w:rPr>
          <w:rFonts w:cs="Times New Roman"/>
        </w:rPr>
        <w:t xml:space="preserve">We do not repeat our impact of mother death analysis because of this differing interpretation of k4 associations. </w:t>
      </w:r>
    </w:p>
    <w:p w14:paraId="40DCF276" w14:textId="77777777" w:rsidR="007752E9" w:rsidRDefault="007752E9" w:rsidP="00F11343">
      <w:pPr>
        <w:rPr>
          <w:rFonts w:cs="Times New Roman"/>
        </w:rPr>
      </w:pPr>
    </w:p>
    <w:p w14:paraId="2F3F1471" w14:textId="2DDDA1E2" w:rsidR="007752E9" w:rsidRDefault="007752E9" w:rsidP="00F11343">
      <w:pPr>
        <w:rPr>
          <w:rFonts w:cs="Times New Roman"/>
          <w:i/>
          <w:iCs/>
        </w:rPr>
      </w:pPr>
      <w:r>
        <w:rPr>
          <w:rFonts w:cs="Times New Roman"/>
          <w:i/>
          <w:iCs/>
        </w:rPr>
        <w:t>Discussion</w:t>
      </w:r>
    </w:p>
    <w:p w14:paraId="2A981CE5" w14:textId="289933BE" w:rsidR="007752E9" w:rsidRDefault="007752E9" w:rsidP="00F11343">
      <w:pPr>
        <w:rPr>
          <w:rFonts w:cs="Times New Roman"/>
          <w:i/>
          <w:iCs/>
        </w:rPr>
      </w:pPr>
    </w:p>
    <w:p w14:paraId="1862BC7E" w14:textId="530F9DC7" w:rsidR="007752E9" w:rsidRDefault="007752E9" w:rsidP="00F11343">
      <w:pPr>
        <w:rPr>
          <w:rFonts w:cs="Times New Roman"/>
        </w:rPr>
      </w:pPr>
      <w:r>
        <w:rPr>
          <w:rFonts w:cs="Times New Roman"/>
        </w:rPr>
        <w:t>The four-component model can be interpreted in terms of the three</w:t>
      </w:r>
      <w:r w:rsidR="004A3CFD">
        <w:rPr>
          <w:rFonts w:cs="Times New Roman"/>
        </w:rPr>
        <w:t>-</w:t>
      </w:r>
      <w:r>
        <w:rPr>
          <w:rFonts w:cs="Times New Roman"/>
        </w:rPr>
        <w:t xml:space="preserve">component model (and vice versa). In essence, the four-component model separates the three-component models strongest component into two. Under the three-component model the strongest </w:t>
      </w:r>
      <w:r>
        <w:rPr>
          <w:rFonts w:cs="Times New Roman"/>
          <w:i/>
          <w:iCs/>
        </w:rPr>
        <w:t>k3</w:t>
      </w:r>
      <w:r>
        <w:rPr>
          <w:rFonts w:cs="Times New Roman"/>
        </w:rPr>
        <w:t xml:space="preserve"> component is dominated by first order mother-offspring and sibling-sibling relationships. Combining components </w:t>
      </w:r>
      <w:r>
        <w:rPr>
          <w:rFonts w:cs="Times New Roman"/>
          <w:i/>
          <w:iCs/>
        </w:rPr>
        <w:t>k3</w:t>
      </w:r>
      <w:r>
        <w:rPr>
          <w:rFonts w:cs="Times New Roman"/>
        </w:rPr>
        <w:t xml:space="preserve"> and </w:t>
      </w:r>
      <w:r>
        <w:rPr>
          <w:rFonts w:cs="Times New Roman"/>
          <w:i/>
          <w:iCs/>
        </w:rPr>
        <w:t xml:space="preserve">k4 </w:t>
      </w:r>
      <w:r>
        <w:rPr>
          <w:rFonts w:cs="Times New Roman"/>
        </w:rPr>
        <w:t>from the four-component model covers, approximately, the same set of relationships, namely mother-offspring and sibling-sibling bonds. However</w:t>
      </w:r>
      <w:r w:rsidR="003C2251">
        <w:rPr>
          <w:rFonts w:cs="Times New Roman"/>
        </w:rPr>
        <w:t>,</w:t>
      </w:r>
      <w:r>
        <w:rPr>
          <w:rFonts w:cs="Times New Roman"/>
        </w:rPr>
        <w:t xml:space="preserve"> the four-component model </w:t>
      </w:r>
      <w:r w:rsidR="003C2251">
        <w:rPr>
          <w:rFonts w:cs="Times New Roman"/>
        </w:rPr>
        <w:t>separates</w:t>
      </w:r>
      <w:r>
        <w:rPr>
          <w:rFonts w:cs="Times New Roman"/>
        </w:rPr>
        <w:t xml:space="preserve"> relationships between mother and immature offspring (which are in </w:t>
      </w:r>
      <w:r>
        <w:rPr>
          <w:rFonts w:cs="Times New Roman"/>
          <w:i/>
          <w:iCs/>
        </w:rPr>
        <w:t>k4</w:t>
      </w:r>
      <w:r>
        <w:rPr>
          <w:rFonts w:cs="Times New Roman"/>
        </w:rPr>
        <w:t xml:space="preserve">) </w:t>
      </w:r>
      <w:r w:rsidR="003C2251">
        <w:rPr>
          <w:rFonts w:cs="Times New Roman"/>
        </w:rPr>
        <w:t xml:space="preserve">from the other first-order bonds (which are in </w:t>
      </w:r>
      <w:r w:rsidR="003C2251">
        <w:rPr>
          <w:rFonts w:cs="Times New Roman"/>
          <w:i/>
          <w:iCs/>
        </w:rPr>
        <w:t>k3</w:t>
      </w:r>
      <w:r w:rsidR="003C2251">
        <w:rPr>
          <w:rFonts w:cs="Times New Roman"/>
        </w:rPr>
        <w:t xml:space="preserve">). </w:t>
      </w:r>
      <w:r w:rsidR="00FC3629">
        <w:rPr>
          <w:rFonts w:cs="Times New Roman"/>
        </w:rPr>
        <w:t>The four-component model introduces a new ‘extra-strong’ mother-immature offspring component.</w:t>
      </w:r>
    </w:p>
    <w:p w14:paraId="686FE0E8" w14:textId="27141FD7" w:rsidR="003C2251" w:rsidRDefault="003C2251" w:rsidP="00F11343">
      <w:pPr>
        <w:rPr>
          <w:rFonts w:cs="Times New Roman"/>
        </w:rPr>
      </w:pPr>
    </w:p>
    <w:p w14:paraId="4A1642BD" w14:textId="14952EEC" w:rsidR="003C2251" w:rsidRDefault="00FC3629" w:rsidP="00F11343">
      <w:pPr>
        <w:rPr>
          <w:rFonts w:cs="Times New Roman"/>
        </w:rPr>
      </w:pPr>
      <w:r>
        <w:rPr>
          <w:rFonts w:cs="Times New Roman"/>
        </w:rPr>
        <w:t>The mother-offspring results reported here (figure S2.1)</w:t>
      </w:r>
      <w:r w:rsidR="003C2251">
        <w:rPr>
          <w:rFonts w:cs="Times New Roman"/>
        </w:rPr>
        <w:t xml:space="preserve"> reflect this </w:t>
      </w:r>
      <w:r>
        <w:rPr>
          <w:rFonts w:cs="Times New Roman"/>
        </w:rPr>
        <w:t xml:space="preserve">separation of three-component model k3 into two components. Under a four-component model 60-70% of mother-offspring bonds of both sexes are in the strongest k4 component in the offspring’s first year of life, but they drop of over the first 10 years few mother-offspring associations are in k3 of the offspring’s life to around 25% at age 10. In contrast, few mother-offspring associations are in four-component model k3 component when the offspring is 0 but this rises over the first 10 years of life reaching 50% by age 10. Mother-offspring associations, therefore, move from k4 to k3 as the offspring ages. </w:t>
      </w:r>
    </w:p>
    <w:p w14:paraId="3A35D333" w14:textId="3DF41F99" w:rsidR="00FC3629" w:rsidRDefault="00FC3629" w:rsidP="00F11343">
      <w:pPr>
        <w:rPr>
          <w:rFonts w:cs="Times New Roman"/>
        </w:rPr>
      </w:pPr>
    </w:p>
    <w:p w14:paraId="72B149E6" w14:textId="19AB1196" w:rsidR="007752E9" w:rsidRDefault="004A3CFD" w:rsidP="00F11343">
      <w:pPr>
        <w:rPr>
          <w:rFonts w:cs="Times New Roman"/>
        </w:rPr>
      </w:pPr>
      <w:proofErr w:type="gramStart"/>
      <w:r>
        <w:rPr>
          <w:rFonts w:cs="Times New Roman"/>
        </w:rPr>
        <w:t>It is clear that the</w:t>
      </w:r>
      <w:proofErr w:type="gramEnd"/>
      <w:r>
        <w:rPr>
          <w:rFonts w:cs="Times New Roman"/>
        </w:rPr>
        <w:t xml:space="preserve"> components in the four-component model represent different, but overlapping, aspects of killer whale biology. This highlights the importance of understanding what the components in a model represent, biologically, before</w:t>
      </w:r>
      <w:r w:rsidR="00756DD8">
        <w:rPr>
          <w:rFonts w:cs="Times New Roman"/>
        </w:rPr>
        <w:t xml:space="preserve"> interpreting</w:t>
      </w:r>
      <w:r>
        <w:rPr>
          <w:rFonts w:cs="Times New Roman"/>
        </w:rPr>
        <w:t xml:space="preserve"> results. </w:t>
      </w:r>
    </w:p>
    <w:p w14:paraId="301618C0" w14:textId="5AC05A5C" w:rsidR="00A37D28" w:rsidRDefault="00A37D28">
      <w:pPr>
        <w:spacing w:after="160" w:line="259" w:lineRule="auto"/>
        <w:rPr>
          <w:rFonts w:cs="Times New Roman"/>
        </w:rPr>
      </w:pPr>
      <w:r>
        <w:rPr>
          <w:rFonts w:cs="Times New Roman"/>
        </w:rPr>
        <w:br w:type="page"/>
      </w:r>
    </w:p>
    <w:p w14:paraId="26A3630B" w14:textId="6E48BF03" w:rsidR="00756DD8" w:rsidRDefault="00A37D28" w:rsidP="00A37D28">
      <w:r w:rsidRPr="00961CFD">
        <w:rPr>
          <w:b/>
          <w:bCs/>
        </w:rPr>
        <w:lastRenderedPageBreak/>
        <w:t>Supplementary 3.</w:t>
      </w:r>
      <w:r>
        <w:t xml:space="preserve"> </w:t>
      </w:r>
      <w:r w:rsidR="00756DD8" w:rsidRPr="00961CFD">
        <w:rPr>
          <w:b/>
          <w:bCs/>
        </w:rPr>
        <w:t>Raw Data and Components</w:t>
      </w:r>
    </w:p>
    <w:p w14:paraId="56135792" w14:textId="08701A73" w:rsidR="00A37D28" w:rsidRDefault="00A37D28" w:rsidP="00A37D28">
      <w:r>
        <w:t xml:space="preserve">Histograms illustrating the mapping of the three and four component models onto the raw association data. For each year, plot i shows the raw association data without components, ii) shows a histogram of the three-component model and iii) a histogram of the four-component model.  It is important to note that the binomial mixture models do not model the association data as represented on the x axis, rather it models the numerator and denominators of the index. </w:t>
      </w:r>
      <w:r w:rsidR="00756DD8">
        <w:t xml:space="preserve">Please not the y axis represents the square root of the count of number of associations. </w:t>
      </w:r>
    </w:p>
    <w:p w14:paraId="3F136F34" w14:textId="77777777" w:rsidR="00A37D28" w:rsidRDefault="00A37D28" w:rsidP="00A37D28">
      <w:r>
        <w:rPr>
          <w:noProof/>
        </w:rPr>
        <w:drawing>
          <wp:inline distT="0" distB="0" distL="0" distR="0" wp14:anchorId="2E8A06BF" wp14:editId="003193F9">
            <wp:extent cx="4595751" cy="2435351"/>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607419" cy="2441534"/>
                    </a:xfrm>
                    <a:prstGeom prst="rect">
                      <a:avLst/>
                    </a:prstGeom>
                  </pic:spPr>
                </pic:pic>
              </a:graphicData>
            </a:graphic>
          </wp:inline>
        </w:drawing>
      </w:r>
    </w:p>
    <w:p w14:paraId="679DFEB2" w14:textId="77777777" w:rsidR="00A37D28" w:rsidRDefault="00A37D28" w:rsidP="00A37D28">
      <w:r>
        <w:rPr>
          <w:noProof/>
        </w:rPr>
        <w:drawing>
          <wp:inline distT="0" distB="0" distL="0" distR="0" wp14:anchorId="09066EFC" wp14:editId="56DC5D83">
            <wp:extent cx="4488873" cy="2378715"/>
            <wp:effectExtent l="0" t="0" r="6985"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05070" cy="2387298"/>
                    </a:xfrm>
                    <a:prstGeom prst="rect">
                      <a:avLst/>
                    </a:prstGeom>
                  </pic:spPr>
                </pic:pic>
              </a:graphicData>
            </a:graphic>
          </wp:inline>
        </w:drawing>
      </w:r>
    </w:p>
    <w:p w14:paraId="3340E694" w14:textId="77777777" w:rsidR="00A37D28" w:rsidRDefault="00A37D28" w:rsidP="00A37D28">
      <w:r>
        <w:rPr>
          <w:noProof/>
        </w:rPr>
        <w:drawing>
          <wp:inline distT="0" distB="0" distL="0" distR="0" wp14:anchorId="5EFC59FF" wp14:editId="12158061">
            <wp:extent cx="4524499" cy="2397593"/>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555493" cy="2414017"/>
                    </a:xfrm>
                    <a:prstGeom prst="rect">
                      <a:avLst/>
                    </a:prstGeom>
                  </pic:spPr>
                </pic:pic>
              </a:graphicData>
            </a:graphic>
          </wp:inline>
        </w:drawing>
      </w:r>
    </w:p>
    <w:p w14:paraId="5BDA9587" w14:textId="77777777" w:rsidR="00A37D28" w:rsidRDefault="00A37D28" w:rsidP="00A37D28">
      <w:pPr>
        <w:rPr>
          <w:noProof/>
        </w:rPr>
      </w:pPr>
      <w:r>
        <w:rPr>
          <w:noProof/>
        </w:rPr>
        <w:lastRenderedPageBreak/>
        <w:drawing>
          <wp:inline distT="0" distB="0" distL="0" distR="0" wp14:anchorId="5DEABC90" wp14:editId="1150CA6A">
            <wp:extent cx="4033786" cy="2137558"/>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58168" cy="2203470"/>
                    </a:xfrm>
                    <a:prstGeom prst="rect">
                      <a:avLst/>
                    </a:prstGeom>
                  </pic:spPr>
                </pic:pic>
              </a:graphicData>
            </a:graphic>
          </wp:inline>
        </w:drawing>
      </w:r>
      <w:r w:rsidRPr="00266367">
        <w:rPr>
          <w:noProof/>
        </w:rPr>
        <w:t xml:space="preserve"> </w:t>
      </w:r>
      <w:r>
        <w:rPr>
          <w:noProof/>
        </w:rPr>
        <w:drawing>
          <wp:inline distT="0" distB="0" distL="0" distR="0" wp14:anchorId="6371FFC6" wp14:editId="276E42C5">
            <wp:extent cx="4061361" cy="2152170"/>
            <wp:effectExtent l="0" t="0" r="0" b="63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32951" cy="2190107"/>
                    </a:xfrm>
                    <a:prstGeom prst="rect">
                      <a:avLst/>
                    </a:prstGeom>
                  </pic:spPr>
                </pic:pic>
              </a:graphicData>
            </a:graphic>
          </wp:inline>
        </w:drawing>
      </w:r>
      <w:r w:rsidRPr="00266367">
        <w:rPr>
          <w:noProof/>
        </w:rPr>
        <w:t xml:space="preserve"> </w:t>
      </w:r>
      <w:r>
        <w:rPr>
          <w:noProof/>
        </w:rPr>
        <w:drawing>
          <wp:inline distT="0" distB="0" distL="0" distR="0" wp14:anchorId="4C04525D" wp14:editId="5CD8889C">
            <wp:extent cx="4322618" cy="2290614"/>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330497" cy="2294789"/>
                    </a:xfrm>
                    <a:prstGeom prst="rect">
                      <a:avLst/>
                    </a:prstGeom>
                  </pic:spPr>
                </pic:pic>
              </a:graphicData>
            </a:graphic>
          </wp:inline>
        </w:drawing>
      </w:r>
      <w:r w:rsidRPr="00266367">
        <w:rPr>
          <w:noProof/>
        </w:rPr>
        <w:t xml:space="preserve"> </w:t>
      </w:r>
    </w:p>
    <w:p w14:paraId="6BA74D1B" w14:textId="77777777" w:rsidR="00A37D28" w:rsidRDefault="00A37D28" w:rsidP="00A37D28">
      <w:pPr>
        <w:rPr>
          <w:noProof/>
        </w:rPr>
      </w:pPr>
      <w:r>
        <w:rPr>
          <w:noProof/>
        </w:rPr>
        <w:lastRenderedPageBreak/>
        <w:drawing>
          <wp:inline distT="0" distB="0" distL="0" distR="0" wp14:anchorId="79FDA5CE" wp14:editId="12CEC793">
            <wp:extent cx="4536374" cy="240388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542248" cy="2406999"/>
                    </a:xfrm>
                    <a:prstGeom prst="rect">
                      <a:avLst/>
                    </a:prstGeom>
                  </pic:spPr>
                </pic:pic>
              </a:graphicData>
            </a:graphic>
          </wp:inline>
        </w:drawing>
      </w:r>
    </w:p>
    <w:p w14:paraId="0C4608B0" w14:textId="77777777" w:rsidR="00A37D28" w:rsidRDefault="00A37D28" w:rsidP="00A37D28">
      <w:pPr>
        <w:rPr>
          <w:noProof/>
        </w:rPr>
      </w:pPr>
      <w:r>
        <w:rPr>
          <w:noProof/>
        </w:rPr>
        <w:drawing>
          <wp:inline distT="0" distB="0" distL="0" distR="0" wp14:anchorId="21CB1012" wp14:editId="063448D3">
            <wp:extent cx="4476997" cy="2372422"/>
            <wp:effectExtent l="0" t="0" r="0" b="889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83811" cy="2376033"/>
                    </a:xfrm>
                    <a:prstGeom prst="rect">
                      <a:avLst/>
                    </a:prstGeom>
                  </pic:spPr>
                </pic:pic>
              </a:graphicData>
            </a:graphic>
          </wp:inline>
        </w:drawing>
      </w:r>
      <w:r>
        <w:rPr>
          <w:noProof/>
        </w:rPr>
        <w:drawing>
          <wp:inline distT="0" distB="0" distL="0" distR="0" wp14:anchorId="1EDA88AB" wp14:editId="40B9BC92">
            <wp:extent cx="4465122" cy="236612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473197" cy="2370408"/>
                    </a:xfrm>
                    <a:prstGeom prst="rect">
                      <a:avLst/>
                    </a:prstGeom>
                  </pic:spPr>
                </pic:pic>
              </a:graphicData>
            </a:graphic>
          </wp:inline>
        </w:drawing>
      </w:r>
      <w:r w:rsidRPr="00266367">
        <w:rPr>
          <w:noProof/>
        </w:rPr>
        <w:t xml:space="preserve"> </w:t>
      </w:r>
      <w:r>
        <w:rPr>
          <w:noProof/>
        </w:rPr>
        <w:lastRenderedPageBreak/>
        <w:drawing>
          <wp:inline distT="0" distB="0" distL="0" distR="0" wp14:anchorId="30840C93" wp14:editId="54E32D95">
            <wp:extent cx="4156364" cy="2202514"/>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66611" cy="2207944"/>
                    </a:xfrm>
                    <a:prstGeom prst="rect">
                      <a:avLst/>
                    </a:prstGeom>
                  </pic:spPr>
                </pic:pic>
              </a:graphicData>
            </a:graphic>
          </wp:inline>
        </w:drawing>
      </w:r>
      <w:r w:rsidRPr="00266367">
        <w:rPr>
          <w:noProof/>
        </w:rPr>
        <w:t xml:space="preserve"> </w:t>
      </w:r>
      <w:r>
        <w:rPr>
          <w:noProof/>
        </w:rPr>
        <w:drawing>
          <wp:inline distT="0" distB="0" distL="0" distR="0" wp14:anchorId="2A58803A" wp14:editId="203BF568">
            <wp:extent cx="4346369" cy="2303200"/>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359457" cy="2310136"/>
                    </a:xfrm>
                    <a:prstGeom prst="rect">
                      <a:avLst/>
                    </a:prstGeom>
                  </pic:spPr>
                </pic:pic>
              </a:graphicData>
            </a:graphic>
          </wp:inline>
        </w:drawing>
      </w:r>
      <w:r w:rsidRPr="00266367">
        <w:rPr>
          <w:noProof/>
        </w:rPr>
        <w:t xml:space="preserve"> </w:t>
      </w:r>
      <w:r>
        <w:rPr>
          <w:noProof/>
        </w:rPr>
        <w:drawing>
          <wp:inline distT="0" distB="0" distL="0" distR="0" wp14:anchorId="3742636F" wp14:editId="08ED6C33">
            <wp:extent cx="4033786" cy="2137558"/>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37674" cy="2139618"/>
                    </a:xfrm>
                    <a:prstGeom prst="rect">
                      <a:avLst/>
                    </a:prstGeom>
                  </pic:spPr>
                </pic:pic>
              </a:graphicData>
            </a:graphic>
          </wp:inline>
        </w:drawing>
      </w:r>
      <w:r w:rsidRPr="00266367">
        <w:rPr>
          <w:noProof/>
        </w:rPr>
        <w:t xml:space="preserve"> </w:t>
      </w:r>
    </w:p>
    <w:p w14:paraId="75C7EF6C" w14:textId="77777777" w:rsidR="00A37D28" w:rsidRDefault="00A37D28" w:rsidP="00A37D28">
      <w:pPr>
        <w:rPr>
          <w:noProof/>
        </w:rPr>
      </w:pPr>
      <w:r>
        <w:rPr>
          <w:noProof/>
        </w:rPr>
        <w:lastRenderedPageBreak/>
        <w:drawing>
          <wp:inline distT="0" distB="0" distL="0" distR="0" wp14:anchorId="175C8FF6" wp14:editId="550B8305">
            <wp:extent cx="4370119" cy="2315785"/>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379791" cy="2320910"/>
                    </a:xfrm>
                    <a:prstGeom prst="rect">
                      <a:avLst/>
                    </a:prstGeom>
                  </pic:spPr>
                </pic:pic>
              </a:graphicData>
            </a:graphic>
          </wp:inline>
        </w:drawing>
      </w:r>
    </w:p>
    <w:p w14:paraId="1238F7E0" w14:textId="77777777" w:rsidR="00A37D28" w:rsidRDefault="00A37D28" w:rsidP="00A37D28">
      <w:r>
        <w:rPr>
          <w:noProof/>
        </w:rPr>
        <w:drawing>
          <wp:inline distT="0" distB="0" distL="0" distR="0" wp14:anchorId="35AE2890" wp14:editId="7556FCAB">
            <wp:extent cx="4370070" cy="2315759"/>
            <wp:effectExtent l="0" t="0" r="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374021" cy="2317852"/>
                    </a:xfrm>
                    <a:prstGeom prst="rect">
                      <a:avLst/>
                    </a:prstGeom>
                  </pic:spPr>
                </pic:pic>
              </a:graphicData>
            </a:graphic>
          </wp:inline>
        </w:drawing>
      </w:r>
      <w:r>
        <w:rPr>
          <w:noProof/>
        </w:rPr>
        <w:drawing>
          <wp:inline distT="0" distB="0" distL="0" distR="0" wp14:anchorId="25281C97" wp14:editId="0EDD9910">
            <wp:extent cx="4393870" cy="2328371"/>
            <wp:effectExtent l="0" t="0" r="698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402758" cy="2333081"/>
                    </a:xfrm>
                    <a:prstGeom prst="rect">
                      <a:avLst/>
                    </a:prstGeom>
                  </pic:spPr>
                </pic:pic>
              </a:graphicData>
            </a:graphic>
          </wp:inline>
        </w:drawing>
      </w:r>
      <w:r w:rsidRPr="00932448">
        <w:rPr>
          <w:noProof/>
        </w:rPr>
        <w:t xml:space="preserve"> </w:t>
      </w:r>
      <w:r>
        <w:rPr>
          <w:noProof/>
        </w:rPr>
        <w:lastRenderedPageBreak/>
        <w:drawing>
          <wp:inline distT="0" distB="0" distL="0" distR="0" wp14:anchorId="6645A3DF" wp14:editId="18AC9089">
            <wp:extent cx="4504395" cy="23869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524028" cy="2397344"/>
                    </a:xfrm>
                    <a:prstGeom prst="rect">
                      <a:avLst/>
                    </a:prstGeom>
                  </pic:spPr>
                </pic:pic>
              </a:graphicData>
            </a:graphic>
          </wp:inline>
        </w:drawing>
      </w:r>
      <w:r w:rsidRPr="00932448">
        <w:rPr>
          <w:noProof/>
        </w:rPr>
        <w:t xml:space="preserve"> </w:t>
      </w:r>
      <w:r>
        <w:rPr>
          <w:noProof/>
        </w:rPr>
        <w:drawing>
          <wp:inline distT="0" distB="0" distL="0" distR="0" wp14:anchorId="2F31882D" wp14:editId="1A41E6DD">
            <wp:extent cx="4583875" cy="2429058"/>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94852" cy="2434875"/>
                    </a:xfrm>
                    <a:prstGeom prst="rect">
                      <a:avLst/>
                    </a:prstGeom>
                  </pic:spPr>
                </pic:pic>
              </a:graphicData>
            </a:graphic>
          </wp:inline>
        </w:drawing>
      </w:r>
      <w:r w:rsidRPr="00932448">
        <w:rPr>
          <w:noProof/>
        </w:rPr>
        <w:t xml:space="preserve"> </w:t>
      </w:r>
      <w:r>
        <w:rPr>
          <w:noProof/>
        </w:rPr>
        <w:drawing>
          <wp:inline distT="0" distB="0" distL="0" distR="0" wp14:anchorId="6D426ED2" wp14:editId="28A25385">
            <wp:extent cx="4583430" cy="2428822"/>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89721" cy="2432156"/>
                    </a:xfrm>
                    <a:prstGeom prst="rect">
                      <a:avLst/>
                    </a:prstGeom>
                  </pic:spPr>
                </pic:pic>
              </a:graphicData>
            </a:graphic>
          </wp:inline>
        </w:drawing>
      </w:r>
      <w:r w:rsidRPr="00932448">
        <w:rPr>
          <w:noProof/>
        </w:rPr>
        <w:t xml:space="preserve"> </w:t>
      </w:r>
      <w:r>
        <w:rPr>
          <w:noProof/>
        </w:rPr>
        <w:lastRenderedPageBreak/>
        <w:drawing>
          <wp:inline distT="0" distB="0" distL="0" distR="0" wp14:anchorId="766AD813" wp14:editId="7BF04B08">
            <wp:extent cx="4549217" cy="2410691"/>
            <wp:effectExtent l="0" t="0" r="381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63253" cy="2418129"/>
                    </a:xfrm>
                    <a:prstGeom prst="rect">
                      <a:avLst/>
                    </a:prstGeom>
                  </pic:spPr>
                </pic:pic>
              </a:graphicData>
            </a:graphic>
          </wp:inline>
        </w:drawing>
      </w:r>
      <w:r w:rsidRPr="00932448">
        <w:rPr>
          <w:noProof/>
        </w:rPr>
        <w:t xml:space="preserve"> </w:t>
      </w:r>
      <w:r>
        <w:rPr>
          <w:noProof/>
        </w:rPr>
        <w:drawing>
          <wp:inline distT="0" distB="0" distL="0" distR="0" wp14:anchorId="4C7B751B" wp14:editId="374868BF">
            <wp:extent cx="4488873" cy="2378714"/>
            <wp:effectExtent l="0" t="0" r="698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523750" cy="2397196"/>
                    </a:xfrm>
                    <a:prstGeom prst="rect">
                      <a:avLst/>
                    </a:prstGeom>
                  </pic:spPr>
                </pic:pic>
              </a:graphicData>
            </a:graphic>
          </wp:inline>
        </w:drawing>
      </w:r>
      <w:r w:rsidRPr="00932448">
        <w:rPr>
          <w:noProof/>
        </w:rPr>
        <w:t xml:space="preserve"> </w:t>
      </w:r>
      <w:r>
        <w:rPr>
          <w:noProof/>
        </w:rPr>
        <w:drawing>
          <wp:inline distT="0" distB="0" distL="0" distR="0" wp14:anchorId="6FE73C5A" wp14:editId="15034827">
            <wp:extent cx="4536374" cy="240388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53876" cy="2413161"/>
                    </a:xfrm>
                    <a:prstGeom prst="rect">
                      <a:avLst/>
                    </a:prstGeom>
                  </pic:spPr>
                </pic:pic>
              </a:graphicData>
            </a:graphic>
          </wp:inline>
        </w:drawing>
      </w:r>
      <w:r w:rsidRPr="00932448">
        <w:rPr>
          <w:noProof/>
        </w:rPr>
        <w:t xml:space="preserve"> </w:t>
      </w:r>
      <w:r>
        <w:rPr>
          <w:noProof/>
        </w:rPr>
        <w:lastRenderedPageBreak/>
        <w:drawing>
          <wp:inline distT="0" distB="0" distL="0" distR="0" wp14:anchorId="39F3B298" wp14:editId="5517546C">
            <wp:extent cx="4370119" cy="2315785"/>
            <wp:effectExtent l="0" t="0" r="0" b="889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380918" cy="2321507"/>
                    </a:xfrm>
                    <a:prstGeom prst="rect">
                      <a:avLst/>
                    </a:prstGeom>
                  </pic:spPr>
                </pic:pic>
              </a:graphicData>
            </a:graphic>
          </wp:inline>
        </w:drawing>
      </w:r>
      <w:r w:rsidRPr="00932448">
        <w:rPr>
          <w:noProof/>
        </w:rPr>
        <w:t xml:space="preserve"> </w:t>
      </w:r>
      <w:r>
        <w:rPr>
          <w:noProof/>
        </w:rPr>
        <w:drawing>
          <wp:inline distT="0" distB="0" distL="0" distR="0" wp14:anchorId="7B0E9FF4" wp14:editId="7B1B42FB">
            <wp:extent cx="4512623" cy="2391300"/>
            <wp:effectExtent l="0" t="0" r="254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529935" cy="2400474"/>
                    </a:xfrm>
                    <a:prstGeom prst="rect">
                      <a:avLst/>
                    </a:prstGeom>
                  </pic:spPr>
                </pic:pic>
              </a:graphicData>
            </a:graphic>
          </wp:inline>
        </w:drawing>
      </w:r>
      <w:r w:rsidRPr="00932448">
        <w:rPr>
          <w:noProof/>
        </w:rPr>
        <w:t xml:space="preserve"> </w:t>
      </w:r>
      <w:r>
        <w:rPr>
          <w:noProof/>
        </w:rPr>
        <w:drawing>
          <wp:inline distT="0" distB="0" distL="0" distR="0" wp14:anchorId="5FE59463" wp14:editId="057A87E3">
            <wp:extent cx="4583875" cy="2429058"/>
            <wp:effectExtent l="0" t="0" r="762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594983" cy="2434944"/>
                    </a:xfrm>
                    <a:prstGeom prst="rect">
                      <a:avLst/>
                    </a:prstGeom>
                  </pic:spPr>
                </pic:pic>
              </a:graphicData>
            </a:graphic>
          </wp:inline>
        </w:drawing>
      </w:r>
      <w:r w:rsidRPr="00932448">
        <w:rPr>
          <w:noProof/>
        </w:rPr>
        <w:t xml:space="preserve"> </w:t>
      </w:r>
      <w:r>
        <w:rPr>
          <w:noProof/>
        </w:rPr>
        <w:lastRenderedPageBreak/>
        <w:drawing>
          <wp:inline distT="0" distB="0" distL="0" distR="0" wp14:anchorId="48BBD4D9" wp14:editId="68E16A50">
            <wp:extent cx="4728496" cy="2505694"/>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735225" cy="2509260"/>
                    </a:xfrm>
                    <a:prstGeom prst="rect">
                      <a:avLst/>
                    </a:prstGeom>
                  </pic:spPr>
                </pic:pic>
              </a:graphicData>
            </a:graphic>
          </wp:inline>
        </w:drawing>
      </w:r>
      <w:r w:rsidRPr="00932448">
        <w:rPr>
          <w:noProof/>
        </w:rPr>
        <w:t xml:space="preserve"> </w:t>
      </w:r>
      <w:r>
        <w:rPr>
          <w:noProof/>
        </w:rPr>
        <w:drawing>
          <wp:inline distT="0" distB="0" distL="0" distR="0" wp14:anchorId="2AB864F7" wp14:editId="7F0632C4">
            <wp:extent cx="4862955" cy="257694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878130" cy="2584987"/>
                    </a:xfrm>
                    <a:prstGeom prst="rect">
                      <a:avLst/>
                    </a:prstGeom>
                  </pic:spPr>
                </pic:pic>
              </a:graphicData>
            </a:graphic>
          </wp:inline>
        </w:drawing>
      </w:r>
    </w:p>
    <w:p w14:paraId="2057743F" w14:textId="77777777" w:rsidR="00A37D28" w:rsidRDefault="00A37D28" w:rsidP="00F11343">
      <w:pPr>
        <w:rPr>
          <w:rFonts w:cs="Times New Roman"/>
          <w:i/>
          <w:iCs/>
        </w:rPr>
      </w:pPr>
    </w:p>
    <w:p w14:paraId="79F4FD93" w14:textId="2FB848AE" w:rsidR="00F11343" w:rsidRDefault="00F11343" w:rsidP="00F11343">
      <w:pPr>
        <w:rPr>
          <w:rFonts w:cs="Times New Roman"/>
        </w:rPr>
      </w:pPr>
      <w:r>
        <w:rPr>
          <w:rFonts w:cs="Times New Roman"/>
        </w:rPr>
        <w:br w:type="page"/>
      </w:r>
    </w:p>
    <w:p w14:paraId="46B0ECC9" w14:textId="71CC8C8D" w:rsidR="00F11343" w:rsidRDefault="00F11343" w:rsidP="00F11343">
      <w:pPr>
        <w:rPr>
          <w:rFonts w:cs="Times New Roman"/>
        </w:rPr>
      </w:pPr>
      <w:r>
        <w:rPr>
          <w:rFonts w:cs="Times New Roman"/>
        </w:rPr>
        <w:lastRenderedPageBreak/>
        <w:t>Supplementary Table 1. Choosing</w:t>
      </w:r>
      <w:r w:rsidR="005C4D90">
        <w:rPr>
          <w:rFonts w:cs="Times New Roman"/>
        </w:rPr>
        <w:t xml:space="preserve"> the</w:t>
      </w:r>
      <w:r>
        <w:rPr>
          <w:rFonts w:cs="Times New Roman"/>
        </w:rPr>
        <w:t xml:space="preserve"> best fitting number of components</w:t>
      </w:r>
    </w:p>
    <w:p w14:paraId="0C78A294" w14:textId="77777777" w:rsidR="00F11343" w:rsidRDefault="00F11343" w:rsidP="00F11343">
      <w:pPr>
        <w:rPr>
          <w:rFonts w:cs="Times New Roman"/>
        </w:rPr>
      </w:pPr>
    </w:p>
    <w:tbl>
      <w:tblPr>
        <w:tblStyle w:val="ListTable1Light"/>
        <w:tblW w:w="0" w:type="auto"/>
        <w:jc w:val="center"/>
        <w:tblLook w:val="04A0" w:firstRow="1" w:lastRow="0" w:firstColumn="1" w:lastColumn="0" w:noHBand="0" w:noVBand="1"/>
      </w:tblPr>
      <w:tblGrid>
        <w:gridCol w:w="350"/>
        <w:gridCol w:w="897"/>
        <w:gridCol w:w="843"/>
      </w:tblGrid>
      <w:tr w:rsidR="00F11343" w14:paraId="37D73446" w14:textId="77777777" w:rsidTr="00512DC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0B01CD27" w14:textId="77777777" w:rsidR="00F11343" w:rsidRDefault="00F11343" w:rsidP="00512DCA">
            <w:pPr>
              <w:rPr>
                <w:rFonts w:cs="Times New Roman"/>
              </w:rPr>
            </w:pPr>
            <w:r>
              <w:rPr>
                <w:rFonts w:cs="Times New Roman"/>
              </w:rPr>
              <w:t>k</w:t>
            </w:r>
          </w:p>
        </w:tc>
        <w:tc>
          <w:tcPr>
            <w:tcW w:w="0" w:type="dxa"/>
          </w:tcPr>
          <w:p w14:paraId="5F280C49" w14:textId="77777777" w:rsidR="00F11343" w:rsidRDefault="00F11343" w:rsidP="00512DCA">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sym w:font="Symbol" w:char="F044"/>
            </w:r>
            <w:r>
              <w:rPr>
                <w:rFonts w:cs="Times New Roman"/>
              </w:rPr>
              <w:t>zBIC</w:t>
            </w:r>
          </w:p>
        </w:tc>
        <w:tc>
          <w:tcPr>
            <w:tcW w:w="0" w:type="dxa"/>
          </w:tcPr>
          <w:p w14:paraId="1E6C326D" w14:textId="77777777" w:rsidR="00F11343" w:rsidRDefault="00F11343" w:rsidP="00512DCA">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 best fitting</w:t>
            </w:r>
          </w:p>
        </w:tc>
      </w:tr>
      <w:tr w:rsidR="00F11343" w14:paraId="6A7F1C1C" w14:textId="77777777" w:rsidTr="00512DCA">
        <w:trPr>
          <w:cnfStyle w:val="000000100000" w:firstRow="0" w:lastRow="0" w:firstColumn="0" w:lastColumn="0" w:oddVBand="0" w:evenVBand="0" w:oddHBand="1" w:evenHBand="0" w:firstRowFirstColumn="0" w:firstRowLastColumn="0" w:lastRowFirstColumn="0" w:lastRowLastColumn="0"/>
          <w:trHeight w:val="298"/>
          <w:jc w:val="center"/>
        </w:trPr>
        <w:tc>
          <w:tcPr>
            <w:cnfStyle w:val="001000000000" w:firstRow="0" w:lastRow="0" w:firstColumn="1" w:lastColumn="0" w:oddVBand="0" w:evenVBand="0" w:oddHBand="0" w:evenHBand="0" w:firstRowFirstColumn="0" w:firstRowLastColumn="0" w:lastRowFirstColumn="0" w:lastRowLastColumn="0"/>
            <w:tcW w:w="0" w:type="dxa"/>
          </w:tcPr>
          <w:p w14:paraId="55FD2F81" w14:textId="77777777" w:rsidR="00F11343" w:rsidRDefault="00F11343" w:rsidP="00512DCA">
            <w:pPr>
              <w:rPr>
                <w:rFonts w:cs="Times New Roman"/>
              </w:rPr>
            </w:pPr>
            <w:r>
              <w:rPr>
                <w:rFonts w:cs="Times New Roman"/>
              </w:rPr>
              <w:t>1</w:t>
            </w:r>
          </w:p>
        </w:tc>
        <w:tc>
          <w:tcPr>
            <w:tcW w:w="0" w:type="dxa"/>
          </w:tcPr>
          <w:p w14:paraId="6D144C0A" w14:textId="77777777" w:rsidR="00F11343"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81.20</w:t>
            </w:r>
          </w:p>
        </w:tc>
        <w:tc>
          <w:tcPr>
            <w:tcW w:w="0" w:type="dxa"/>
          </w:tcPr>
          <w:p w14:paraId="3EB61637" w14:textId="77777777" w:rsidR="00F11343"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0</w:t>
            </w:r>
          </w:p>
        </w:tc>
      </w:tr>
      <w:tr w:rsidR="00F11343" w14:paraId="33E34824" w14:textId="77777777" w:rsidTr="00512DCA">
        <w:trPr>
          <w:jc w:val="center"/>
        </w:trPr>
        <w:tc>
          <w:tcPr>
            <w:cnfStyle w:val="001000000000" w:firstRow="0" w:lastRow="0" w:firstColumn="1" w:lastColumn="0" w:oddVBand="0" w:evenVBand="0" w:oddHBand="0" w:evenHBand="0" w:firstRowFirstColumn="0" w:firstRowLastColumn="0" w:lastRowFirstColumn="0" w:lastRowLastColumn="0"/>
            <w:tcW w:w="0" w:type="dxa"/>
          </w:tcPr>
          <w:p w14:paraId="29666019" w14:textId="77777777" w:rsidR="00F11343" w:rsidRDefault="00F11343" w:rsidP="00512DCA">
            <w:pPr>
              <w:rPr>
                <w:rFonts w:cs="Times New Roman"/>
              </w:rPr>
            </w:pPr>
            <w:r>
              <w:rPr>
                <w:rFonts w:cs="Times New Roman"/>
              </w:rPr>
              <w:t>2</w:t>
            </w:r>
          </w:p>
        </w:tc>
        <w:tc>
          <w:tcPr>
            <w:tcW w:w="0" w:type="dxa"/>
          </w:tcPr>
          <w:p w14:paraId="57817792" w14:textId="77777777" w:rsidR="00F11343"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6.54</w:t>
            </w:r>
          </w:p>
        </w:tc>
        <w:tc>
          <w:tcPr>
            <w:tcW w:w="0" w:type="dxa"/>
          </w:tcPr>
          <w:p w14:paraId="1CD509BD" w14:textId="77777777" w:rsidR="00F11343"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w:t>
            </w:r>
          </w:p>
        </w:tc>
      </w:tr>
      <w:tr w:rsidR="00F11343" w14:paraId="24DE1484" w14:textId="77777777" w:rsidTr="00512DCA">
        <w:trPr>
          <w:cnfStyle w:val="000000100000" w:firstRow="0" w:lastRow="0" w:firstColumn="0" w:lastColumn="0" w:oddVBand="0" w:evenVBand="0" w:oddHBand="1"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0" w:type="dxa"/>
          </w:tcPr>
          <w:p w14:paraId="31535490" w14:textId="77777777" w:rsidR="00F11343" w:rsidRDefault="00F11343" w:rsidP="00512DCA">
            <w:pPr>
              <w:rPr>
                <w:rFonts w:cs="Times New Roman"/>
              </w:rPr>
            </w:pPr>
            <w:r>
              <w:rPr>
                <w:rFonts w:cs="Times New Roman"/>
              </w:rPr>
              <w:t>3</w:t>
            </w:r>
          </w:p>
        </w:tc>
        <w:tc>
          <w:tcPr>
            <w:tcW w:w="0" w:type="dxa"/>
          </w:tcPr>
          <w:p w14:paraId="64DFD6BA" w14:textId="77777777" w:rsidR="00F11343"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0.74</w:t>
            </w:r>
          </w:p>
        </w:tc>
        <w:tc>
          <w:tcPr>
            <w:tcW w:w="0" w:type="dxa"/>
          </w:tcPr>
          <w:p w14:paraId="7A3D832B" w14:textId="77777777" w:rsidR="00F11343"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11</w:t>
            </w:r>
          </w:p>
        </w:tc>
      </w:tr>
      <w:tr w:rsidR="00F11343" w14:paraId="685BB577" w14:textId="77777777" w:rsidTr="00512DCA">
        <w:trPr>
          <w:jc w:val="center"/>
        </w:trPr>
        <w:tc>
          <w:tcPr>
            <w:cnfStyle w:val="001000000000" w:firstRow="0" w:lastRow="0" w:firstColumn="1" w:lastColumn="0" w:oddVBand="0" w:evenVBand="0" w:oddHBand="0" w:evenHBand="0" w:firstRowFirstColumn="0" w:firstRowLastColumn="0" w:lastRowFirstColumn="0" w:lastRowLastColumn="0"/>
            <w:tcW w:w="0" w:type="dxa"/>
          </w:tcPr>
          <w:p w14:paraId="76C5C439" w14:textId="77777777" w:rsidR="00F11343" w:rsidRDefault="00F11343" w:rsidP="00512DCA">
            <w:pPr>
              <w:rPr>
                <w:rFonts w:cs="Times New Roman"/>
              </w:rPr>
            </w:pPr>
            <w:r>
              <w:rPr>
                <w:rFonts w:cs="Times New Roman"/>
              </w:rPr>
              <w:t>4</w:t>
            </w:r>
          </w:p>
        </w:tc>
        <w:tc>
          <w:tcPr>
            <w:tcW w:w="0" w:type="dxa"/>
          </w:tcPr>
          <w:p w14:paraId="1C05A85C" w14:textId="77777777" w:rsidR="00F11343"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1.2</w:t>
            </w:r>
          </w:p>
        </w:tc>
        <w:tc>
          <w:tcPr>
            <w:tcW w:w="0" w:type="dxa"/>
          </w:tcPr>
          <w:p w14:paraId="20188965" w14:textId="77777777" w:rsidR="00F11343"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10</w:t>
            </w:r>
          </w:p>
        </w:tc>
      </w:tr>
      <w:tr w:rsidR="00F11343" w14:paraId="47F39452" w14:textId="77777777" w:rsidTr="00512D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214D84E7" w14:textId="77777777" w:rsidR="00F11343" w:rsidRDefault="00F11343" w:rsidP="00512DCA">
            <w:pPr>
              <w:rPr>
                <w:rFonts w:cs="Times New Roman"/>
              </w:rPr>
            </w:pPr>
            <w:r>
              <w:rPr>
                <w:rFonts w:cs="Times New Roman"/>
              </w:rPr>
              <w:t>5</w:t>
            </w:r>
          </w:p>
        </w:tc>
        <w:tc>
          <w:tcPr>
            <w:tcW w:w="0" w:type="dxa"/>
          </w:tcPr>
          <w:p w14:paraId="35F05042" w14:textId="77777777" w:rsidR="00F11343"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2.54</w:t>
            </w:r>
          </w:p>
        </w:tc>
        <w:tc>
          <w:tcPr>
            <w:tcW w:w="0" w:type="dxa"/>
          </w:tcPr>
          <w:p w14:paraId="5F43D29C" w14:textId="77777777" w:rsidR="00F11343"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3</w:t>
            </w:r>
          </w:p>
        </w:tc>
      </w:tr>
      <w:tr w:rsidR="00F11343" w14:paraId="68E5B594" w14:textId="77777777" w:rsidTr="00512DCA">
        <w:trPr>
          <w:jc w:val="center"/>
        </w:trPr>
        <w:tc>
          <w:tcPr>
            <w:cnfStyle w:val="001000000000" w:firstRow="0" w:lastRow="0" w:firstColumn="1" w:lastColumn="0" w:oddVBand="0" w:evenVBand="0" w:oddHBand="0" w:evenHBand="0" w:firstRowFirstColumn="0" w:firstRowLastColumn="0" w:lastRowFirstColumn="0" w:lastRowLastColumn="0"/>
            <w:tcW w:w="0" w:type="dxa"/>
          </w:tcPr>
          <w:p w14:paraId="668DEBF9" w14:textId="77777777" w:rsidR="00F11343" w:rsidRDefault="00F11343" w:rsidP="00512DCA">
            <w:pPr>
              <w:rPr>
                <w:rFonts w:cs="Times New Roman"/>
              </w:rPr>
            </w:pPr>
            <w:r>
              <w:rPr>
                <w:rFonts w:cs="Times New Roman"/>
              </w:rPr>
              <w:t>6</w:t>
            </w:r>
          </w:p>
        </w:tc>
        <w:tc>
          <w:tcPr>
            <w:tcW w:w="0" w:type="dxa"/>
          </w:tcPr>
          <w:p w14:paraId="6DA295A8" w14:textId="77777777" w:rsidR="00F11343"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4.00</w:t>
            </w:r>
          </w:p>
        </w:tc>
        <w:tc>
          <w:tcPr>
            <w:tcW w:w="0" w:type="dxa"/>
          </w:tcPr>
          <w:p w14:paraId="115444F2" w14:textId="77777777" w:rsidR="00F11343"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1</w:t>
            </w:r>
          </w:p>
        </w:tc>
      </w:tr>
      <w:tr w:rsidR="00F11343" w14:paraId="2FBCE186" w14:textId="77777777" w:rsidTr="00512D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4F73DB69" w14:textId="77777777" w:rsidR="00F11343" w:rsidRDefault="00F11343" w:rsidP="00512DCA">
            <w:pPr>
              <w:rPr>
                <w:rFonts w:cs="Times New Roman"/>
              </w:rPr>
            </w:pPr>
            <w:r>
              <w:rPr>
                <w:rFonts w:cs="Times New Roman"/>
              </w:rPr>
              <w:t>7</w:t>
            </w:r>
          </w:p>
        </w:tc>
        <w:tc>
          <w:tcPr>
            <w:tcW w:w="0" w:type="dxa"/>
          </w:tcPr>
          <w:p w14:paraId="2AB53385" w14:textId="77777777" w:rsidR="00F11343"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5.4</w:t>
            </w:r>
          </w:p>
        </w:tc>
        <w:tc>
          <w:tcPr>
            <w:tcW w:w="0" w:type="dxa"/>
          </w:tcPr>
          <w:p w14:paraId="04865022" w14:textId="77777777" w:rsidR="00F11343"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0</w:t>
            </w:r>
          </w:p>
        </w:tc>
      </w:tr>
      <w:tr w:rsidR="00F11343" w14:paraId="5238E2B1" w14:textId="77777777" w:rsidTr="00512DCA">
        <w:trPr>
          <w:jc w:val="center"/>
        </w:trPr>
        <w:tc>
          <w:tcPr>
            <w:cnfStyle w:val="001000000000" w:firstRow="0" w:lastRow="0" w:firstColumn="1" w:lastColumn="0" w:oddVBand="0" w:evenVBand="0" w:oddHBand="0" w:evenHBand="0" w:firstRowFirstColumn="0" w:firstRowLastColumn="0" w:lastRowFirstColumn="0" w:lastRowLastColumn="0"/>
            <w:tcW w:w="0" w:type="dxa"/>
          </w:tcPr>
          <w:p w14:paraId="7C249BDB" w14:textId="77777777" w:rsidR="00F11343" w:rsidRDefault="00F11343" w:rsidP="00512DCA">
            <w:pPr>
              <w:rPr>
                <w:rFonts w:cs="Times New Roman"/>
              </w:rPr>
            </w:pPr>
            <w:r>
              <w:rPr>
                <w:rFonts w:cs="Times New Roman"/>
              </w:rPr>
              <w:t>8</w:t>
            </w:r>
          </w:p>
        </w:tc>
        <w:tc>
          <w:tcPr>
            <w:tcW w:w="0" w:type="dxa"/>
          </w:tcPr>
          <w:p w14:paraId="237C1A05" w14:textId="77777777" w:rsidR="00F11343"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6.98</w:t>
            </w:r>
          </w:p>
        </w:tc>
        <w:tc>
          <w:tcPr>
            <w:tcW w:w="0" w:type="dxa"/>
          </w:tcPr>
          <w:p w14:paraId="6AFEF639" w14:textId="77777777" w:rsidR="00F11343"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w:t>
            </w:r>
          </w:p>
        </w:tc>
      </w:tr>
      <w:tr w:rsidR="00F11343" w14:paraId="6A00201C" w14:textId="77777777" w:rsidTr="00512D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dxa"/>
          </w:tcPr>
          <w:p w14:paraId="6B5D6F0C" w14:textId="77777777" w:rsidR="00F11343" w:rsidRDefault="00F11343" w:rsidP="00512DCA">
            <w:pPr>
              <w:rPr>
                <w:rFonts w:cs="Times New Roman"/>
              </w:rPr>
            </w:pPr>
            <w:r>
              <w:rPr>
                <w:rFonts w:cs="Times New Roman"/>
              </w:rPr>
              <w:t>9</w:t>
            </w:r>
          </w:p>
        </w:tc>
        <w:tc>
          <w:tcPr>
            <w:tcW w:w="0" w:type="dxa"/>
          </w:tcPr>
          <w:p w14:paraId="7A7A1BE3" w14:textId="77777777" w:rsidR="00F11343"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8.48</w:t>
            </w:r>
          </w:p>
        </w:tc>
        <w:tc>
          <w:tcPr>
            <w:tcW w:w="0" w:type="dxa"/>
          </w:tcPr>
          <w:p w14:paraId="398CCF79" w14:textId="77777777" w:rsidR="00F11343"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0</w:t>
            </w:r>
          </w:p>
        </w:tc>
      </w:tr>
    </w:tbl>
    <w:p w14:paraId="21DCB322" w14:textId="77777777" w:rsidR="00F11343" w:rsidRDefault="00F11343" w:rsidP="00F11343">
      <w:pPr>
        <w:rPr>
          <w:rFonts w:cs="Times New Roman"/>
        </w:rPr>
      </w:pPr>
    </w:p>
    <w:p w14:paraId="2AD0D47A" w14:textId="77777777" w:rsidR="00F11343" w:rsidRDefault="00F11343" w:rsidP="00F11343">
      <w:pPr>
        <w:rPr>
          <w:rFonts w:cs="Times New Roman"/>
        </w:rPr>
      </w:pPr>
      <w:r>
        <w:rPr>
          <w:rFonts w:cs="Times New Roman"/>
        </w:rPr>
        <w:br w:type="page"/>
      </w:r>
    </w:p>
    <w:p w14:paraId="28741DD8" w14:textId="77777777" w:rsidR="00F11343" w:rsidRDefault="00F11343" w:rsidP="00F11343">
      <w:pPr>
        <w:rPr>
          <w:rFonts w:cs="Times New Roman"/>
        </w:rPr>
      </w:pPr>
      <w:r>
        <w:rPr>
          <w:rFonts w:cs="Times New Roman"/>
        </w:rPr>
        <w:lastRenderedPageBreak/>
        <w:t>Supplementary Table 2. Number of observations by relation, sex and mother status</w:t>
      </w:r>
    </w:p>
    <w:p w14:paraId="09A9B2ED" w14:textId="77777777" w:rsidR="00F11343" w:rsidRDefault="00F11343" w:rsidP="00F11343">
      <w:pPr>
        <w:rPr>
          <w:rFonts w:cs="Times New Roman"/>
        </w:rPr>
      </w:pPr>
    </w:p>
    <w:p w14:paraId="4E41DE33" w14:textId="77777777" w:rsidR="00F11343" w:rsidRDefault="00F11343" w:rsidP="00F11343">
      <w:pPr>
        <w:rPr>
          <w:rFonts w:cs="Times New Roman"/>
        </w:rPr>
      </w:pPr>
    </w:p>
    <w:tbl>
      <w:tblPr>
        <w:tblStyle w:val="PlainTable5"/>
        <w:tblW w:w="0" w:type="auto"/>
        <w:tblLayout w:type="fixed"/>
        <w:tblLook w:val="04A0" w:firstRow="1" w:lastRow="0" w:firstColumn="1" w:lastColumn="0" w:noHBand="0" w:noVBand="1"/>
      </w:tblPr>
      <w:tblGrid>
        <w:gridCol w:w="2127"/>
        <w:gridCol w:w="708"/>
        <w:gridCol w:w="567"/>
        <w:gridCol w:w="851"/>
        <w:gridCol w:w="1134"/>
        <w:gridCol w:w="992"/>
        <w:gridCol w:w="992"/>
        <w:gridCol w:w="851"/>
        <w:gridCol w:w="798"/>
      </w:tblGrid>
      <w:tr w:rsidR="00F11343" w:rsidRPr="004D0E7C" w14:paraId="1F08B3DB" w14:textId="77777777" w:rsidTr="00512DCA">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127" w:type="dxa"/>
            <w:noWrap/>
            <w:hideMark/>
          </w:tcPr>
          <w:p w14:paraId="4FF63BE5" w14:textId="77777777" w:rsidR="00F11343" w:rsidRPr="00EE448A" w:rsidRDefault="00F11343" w:rsidP="00512DCA">
            <w:pPr>
              <w:rPr>
                <w:rFonts w:eastAsia="Times New Roman" w:cs="Times New Roman"/>
                <w:color w:val="000000"/>
                <w:sz w:val="18"/>
                <w:szCs w:val="22"/>
                <w:lang w:eastAsia="en-GB"/>
              </w:rPr>
            </w:pPr>
            <w:r>
              <w:rPr>
                <w:rFonts w:eastAsia="Times New Roman" w:cs="Times New Roman"/>
                <w:color w:val="000000"/>
                <w:sz w:val="18"/>
                <w:szCs w:val="22"/>
                <w:lang w:eastAsia="en-GB"/>
              </w:rPr>
              <w:t xml:space="preserve">Partner </w:t>
            </w:r>
            <w:r w:rsidRPr="00EE448A">
              <w:rPr>
                <w:rFonts w:eastAsia="Times New Roman" w:cs="Times New Roman"/>
                <w:color w:val="000000"/>
                <w:sz w:val="18"/>
                <w:szCs w:val="22"/>
                <w:lang w:eastAsia="en-GB"/>
              </w:rPr>
              <w:t>relation</w:t>
            </w:r>
          </w:p>
        </w:tc>
        <w:tc>
          <w:tcPr>
            <w:tcW w:w="708" w:type="dxa"/>
            <w:noWrap/>
            <w:hideMark/>
          </w:tcPr>
          <w:p w14:paraId="34649337" w14:textId="77777777" w:rsidR="00F11343" w:rsidRPr="00EE448A" w:rsidRDefault="00F11343" w:rsidP="00512DCA">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N</w:t>
            </w:r>
            <w:r>
              <w:rPr>
                <w:rFonts w:eastAsia="Times New Roman" w:cs="Times New Roman"/>
                <w:color w:val="000000"/>
                <w:sz w:val="18"/>
                <w:szCs w:val="22"/>
                <w:lang w:eastAsia="en-GB"/>
              </w:rPr>
              <w:t xml:space="preserve"> femal</w:t>
            </w:r>
            <w:r w:rsidRPr="00EE448A">
              <w:rPr>
                <w:rFonts w:eastAsia="Times New Roman" w:cs="Times New Roman"/>
                <w:color w:val="000000"/>
                <w:sz w:val="18"/>
                <w:szCs w:val="22"/>
                <w:lang w:eastAsia="en-GB"/>
              </w:rPr>
              <w:t>e</w:t>
            </w:r>
          </w:p>
        </w:tc>
        <w:tc>
          <w:tcPr>
            <w:tcW w:w="567" w:type="dxa"/>
            <w:noWrap/>
            <w:hideMark/>
          </w:tcPr>
          <w:p w14:paraId="1170625A" w14:textId="77777777" w:rsidR="00F11343" w:rsidRPr="00EE448A" w:rsidRDefault="00F11343" w:rsidP="00512DCA">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N</w:t>
            </w:r>
            <w:r>
              <w:rPr>
                <w:rFonts w:eastAsia="Times New Roman" w:cs="Times New Roman"/>
                <w:color w:val="000000"/>
                <w:sz w:val="18"/>
                <w:szCs w:val="22"/>
                <w:lang w:eastAsia="en-GB"/>
              </w:rPr>
              <w:t xml:space="preserve"> </w:t>
            </w:r>
            <w:r w:rsidRPr="00EE448A">
              <w:rPr>
                <w:rFonts w:eastAsia="Times New Roman" w:cs="Times New Roman"/>
                <w:color w:val="000000"/>
                <w:sz w:val="18"/>
                <w:szCs w:val="22"/>
                <w:lang w:eastAsia="en-GB"/>
              </w:rPr>
              <w:t>male</w:t>
            </w:r>
          </w:p>
        </w:tc>
        <w:tc>
          <w:tcPr>
            <w:tcW w:w="851" w:type="dxa"/>
            <w:noWrap/>
            <w:hideMark/>
          </w:tcPr>
          <w:p w14:paraId="1F79C11B" w14:textId="77777777" w:rsidR="00F11343" w:rsidRPr="00EE448A" w:rsidRDefault="00F11343" w:rsidP="00512DCA">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 xml:space="preserve">N </w:t>
            </w:r>
            <w:r w:rsidRPr="00EE448A">
              <w:rPr>
                <w:rFonts w:eastAsia="Times New Roman" w:cs="Times New Roman"/>
                <w:color w:val="000000"/>
                <w:sz w:val="18"/>
                <w:szCs w:val="22"/>
                <w:lang w:eastAsia="en-GB"/>
              </w:rPr>
              <w:t>mother</w:t>
            </w:r>
            <w:r>
              <w:rPr>
                <w:rFonts w:eastAsia="Times New Roman" w:cs="Times New Roman"/>
                <w:color w:val="000000"/>
                <w:sz w:val="18"/>
                <w:szCs w:val="22"/>
                <w:lang w:eastAsia="en-GB"/>
              </w:rPr>
              <w:t xml:space="preserve"> </w:t>
            </w:r>
            <w:r w:rsidRPr="00EE448A">
              <w:rPr>
                <w:rFonts w:eastAsia="Times New Roman" w:cs="Times New Roman"/>
                <w:color w:val="000000"/>
                <w:sz w:val="18"/>
                <w:szCs w:val="22"/>
                <w:lang w:eastAsia="en-GB"/>
              </w:rPr>
              <w:t>alive</w:t>
            </w:r>
          </w:p>
        </w:tc>
        <w:tc>
          <w:tcPr>
            <w:tcW w:w="1134" w:type="dxa"/>
            <w:noWrap/>
            <w:hideMark/>
          </w:tcPr>
          <w:p w14:paraId="1CF1FB4F" w14:textId="77777777" w:rsidR="00F11343" w:rsidRPr="00EE448A" w:rsidRDefault="00F11343" w:rsidP="00512DCA">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 xml:space="preserve">N </w:t>
            </w:r>
            <w:r w:rsidRPr="00EE448A">
              <w:rPr>
                <w:rFonts w:eastAsia="Times New Roman" w:cs="Times New Roman"/>
                <w:color w:val="000000"/>
                <w:sz w:val="18"/>
                <w:szCs w:val="22"/>
                <w:lang w:eastAsia="en-GB"/>
              </w:rPr>
              <w:t>mother</w:t>
            </w:r>
            <w:r>
              <w:rPr>
                <w:rFonts w:eastAsia="Times New Roman" w:cs="Times New Roman"/>
                <w:color w:val="000000"/>
                <w:sz w:val="18"/>
                <w:szCs w:val="22"/>
                <w:lang w:eastAsia="en-GB"/>
              </w:rPr>
              <w:t xml:space="preserve"> </w:t>
            </w:r>
            <w:r w:rsidRPr="00EE448A">
              <w:rPr>
                <w:rFonts w:eastAsia="Times New Roman" w:cs="Times New Roman"/>
                <w:color w:val="000000"/>
                <w:sz w:val="18"/>
                <w:szCs w:val="22"/>
                <w:lang w:eastAsia="en-GB"/>
              </w:rPr>
              <w:t>dead</w:t>
            </w:r>
          </w:p>
        </w:tc>
        <w:tc>
          <w:tcPr>
            <w:tcW w:w="992" w:type="dxa"/>
            <w:noWrap/>
            <w:hideMark/>
          </w:tcPr>
          <w:p w14:paraId="0A42B8A7" w14:textId="77777777" w:rsidR="00F11343" w:rsidRPr="00EE448A" w:rsidRDefault="00F11343" w:rsidP="00512DCA">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 xml:space="preserve">N female &amp; </w:t>
            </w:r>
            <w:r w:rsidRPr="00EE448A">
              <w:rPr>
                <w:rFonts w:eastAsia="Times New Roman" w:cs="Times New Roman"/>
                <w:color w:val="000000"/>
                <w:sz w:val="18"/>
                <w:szCs w:val="22"/>
                <w:lang w:eastAsia="en-GB"/>
              </w:rPr>
              <w:t>mother</w:t>
            </w:r>
            <w:r>
              <w:rPr>
                <w:rFonts w:eastAsia="Times New Roman" w:cs="Times New Roman"/>
                <w:color w:val="000000"/>
                <w:sz w:val="18"/>
                <w:szCs w:val="22"/>
                <w:lang w:eastAsia="en-GB"/>
              </w:rPr>
              <w:t xml:space="preserve"> </w:t>
            </w:r>
            <w:r w:rsidRPr="00EE448A">
              <w:rPr>
                <w:rFonts w:eastAsia="Times New Roman" w:cs="Times New Roman"/>
                <w:color w:val="000000"/>
                <w:sz w:val="18"/>
                <w:szCs w:val="22"/>
                <w:lang w:eastAsia="en-GB"/>
              </w:rPr>
              <w:t>alive</w:t>
            </w:r>
          </w:p>
        </w:tc>
        <w:tc>
          <w:tcPr>
            <w:tcW w:w="992" w:type="dxa"/>
            <w:noWrap/>
            <w:hideMark/>
          </w:tcPr>
          <w:p w14:paraId="3CB2A5ED" w14:textId="77777777" w:rsidR="00F11343" w:rsidRPr="00EE448A" w:rsidRDefault="00F11343" w:rsidP="00512DCA">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 xml:space="preserve">N female &amp; </w:t>
            </w:r>
            <w:r w:rsidRPr="00EE448A">
              <w:rPr>
                <w:rFonts w:eastAsia="Times New Roman" w:cs="Times New Roman"/>
                <w:color w:val="000000"/>
                <w:sz w:val="18"/>
                <w:szCs w:val="22"/>
                <w:lang w:eastAsia="en-GB"/>
              </w:rPr>
              <w:t>mother</w:t>
            </w:r>
            <w:r>
              <w:rPr>
                <w:rFonts w:eastAsia="Times New Roman" w:cs="Times New Roman"/>
                <w:color w:val="000000"/>
                <w:sz w:val="18"/>
                <w:szCs w:val="22"/>
                <w:lang w:eastAsia="en-GB"/>
              </w:rPr>
              <w:t xml:space="preserve"> </w:t>
            </w:r>
            <w:r w:rsidRPr="00EE448A">
              <w:rPr>
                <w:rFonts w:eastAsia="Times New Roman" w:cs="Times New Roman"/>
                <w:color w:val="000000"/>
                <w:sz w:val="18"/>
                <w:szCs w:val="22"/>
                <w:lang w:eastAsia="en-GB"/>
              </w:rPr>
              <w:t>dead</w:t>
            </w:r>
          </w:p>
        </w:tc>
        <w:tc>
          <w:tcPr>
            <w:tcW w:w="851" w:type="dxa"/>
            <w:noWrap/>
            <w:hideMark/>
          </w:tcPr>
          <w:p w14:paraId="2C9444F9" w14:textId="77777777" w:rsidR="00F11343" w:rsidRPr="00EE448A" w:rsidRDefault="00F11343" w:rsidP="00512DCA">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 xml:space="preserve">N male &amp; </w:t>
            </w:r>
            <w:r w:rsidRPr="00EE448A">
              <w:rPr>
                <w:rFonts w:eastAsia="Times New Roman" w:cs="Times New Roman"/>
                <w:color w:val="000000"/>
                <w:sz w:val="18"/>
                <w:szCs w:val="22"/>
                <w:lang w:eastAsia="en-GB"/>
              </w:rPr>
              <w:t>mother</w:t>
            </w:r>
            <w:r>
              <w:rPr>
                <w:rFonts w:eastAsia="Times New Roman" w:cs="Times New Roman"/>
                <w:color w:val="000000"/>
                <w:sz w:val="18"/>
                <w:szCs w:val="22"/>
                <w:lang w:eastAsia="en-GB"/>
              </w:rPr>
              <w:t xml:space="preserve"> </w:t>
            </w:r>
            <w:r w:rsidRPr="00EE448A">
              <w:rPr>
                <w:rFonts w:eastAsia="Times New Roman" w:cs="Times New Roman"/>
                <w:color w:val="000000"/>
                <w:sz w:val="18"/>
                <w:szCs w:val="22"/>
                <w:lang w:eastAsia="en-GB"/>
              </w:rPr>
              <w:t>alive</w:t>
            </w:r>
          </w:p>
        </w:tc>
        <w:tc>
          <w:tcPr>
            <w:tcW w:w="798" w:type="dxa"/>
            <w:noWrap/>
            <w:hideMark/>
          </w:tcPr>
          <w:p w14:paraId="4F26D00F" w14:textId="77777777" w:rsidR="00F11343" w:rsidRPr="00EE448A" w:rsidRDefault="00F11343" w:rsidP="00512DCA">
            <w:pP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 xml:space="preserve">N male &amp; </w:t>
            </w:r>
            <w:r w:rsidRPr="00EE448A">
              <w:rPr>
                <w:rFonts w:eastAsia="Times New Roman" w:cs="Times New Roman"/>
                <w:color w:val="000000"/>
                <w:sz w:val="18"/>
                <w:szCs w:val="22"/>
                <w:lang w:eastAsia="en-GB"/>
              </w:rPr>
              <w:t>mother</w:t>
            </w:r>
            <w:r>
              <w:rPr>
                <w:rFonts w:eastAsia="Times New Roman" w:cs="Times New Roman"/>
                <w:color w:val="000000"/>
                <w:sz w:val="18"/>
                <w:szCs w:val="22"/>
                <w:lang w:eastAsia="en-GB"/>
              </w:rPr>
              <w:t xml:space="preserve"> </w:t>
            </w:r>
            <w:r w:rsidRPr="00EE448A">
              <w:rPr>
                <w:rFonts w:eastAsia="Times New Roman" w:cs="Times New Roman"/>
                <w:color w:val="000000"/>
                <w:sz w:val="18"/>
                <w:szCs w:val="22"/>
                <w:lang w:eastAsia="en-GB"/>
              </w:rPr>
              <w:t>dead</w:t>
            </w:r>
          </w:p>
        </w:tc>
      </w:tr>
      <w:tr w:rsidR="00F11343" w:rsidRPr="004D0E7C" w14:paraId="3F6067F2" w14:textId="77777777" w:rsidTr="00512D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2BE89B52" w14:textId="77777777" w:rsidR="00F11343" w:rsidRPr="00EE448A" w:rsidRDefault="00F11343" w:rsidP="00512DCA">
            <w:pPr>
              <w:rPr>
                <w:rFonts w:eastAsia="Times New Roman" w:cs="Times New Roman"/>
                <w:color w:val="000000"/>
                <w:sz w:val="18"/>
                <w:szCs w:val="22"/>
                <w:lang w:eastAsia="en-GB"/>
              </w:rPr>
            </w:pPr>
            <w:r w:rsidRPr="00EE448A">
              <w:rPr>
                <w:rFonts w:eastAsia="Times New Roman" w:cs="Times New Roman"/>
                <w:color w:val="000000"/>
                <w:sz w:val="18"/>
                <w:szCs w:val="22"/>
                <w:lang w:eastAsia="en-GB"/>
              </w:rPr>
              <w:t>aunt</w:t>
            </w:r>
          </w:p>
        </w:tc>
        <w:tc>
          <w:tcPr>
            <w:tcW w:w="708" w:type="dxa"/>
            <w:noWrap/>
            <w:hideMark/>
          </w:tcPr>
          <w:p w14:paraId="159B6C90"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152</w:t>
            </w:r>
          </w:p>
        </w:tc>
        <w:tc>
          <w:tcPr>
            <w:tcW w:w="567" w:type="dxa"/>
            <w:noWrap/>
            <w:hideMark/>
          </w:tcPr>
          <w:p w14:paraId="06A086A4"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210</w:t>
            </w:r>
          </w:p>
        </w:tc>
        <w:tc>
          <w:tcPr>
            <w:tcW w:w="851" w:type="dxa"/>
            <w:noWrap/>
            <w:hideMark/>
          </w:tcPr>
          <w:p w14:paraId="5759E924"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307</w:t>
            </w:r>
          </w:p>
        </w:tc>
        <w:tc>
          <w:tcPr>
            <w:tcW w:w="1134" w:type="dxa"/>
            <w:noWrap/>
            <w:hideMark/>
          </w:tcPr>
          <w:p w14:paraId="2F51E052"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55</w:t>
            </w:r>
          </w:p>
        </w:tc>
        <w:tc>
          <w:tcPr>
            <w:tcW w:w="992" w:type="dxa"/>
            <w:noWrap/>
            <w:hideMark/>
          </w:tcPr>
          <w:p w14:paraId="7317863F"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128</w:t>
            </w:r>
          </w:p>
        </w:tc>
        <w:tc>
          <w:tcPr>
            <w:tcW w:w="992" w:type="dxa"/>
            <w:noWrap/>
            <w:hideMark/>
          </w:tcPr>
          <w:p w14:paraId="688624A2"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24</w:t>
            </w:r>
          </w:p>
        </w:tc>
        <w:tc>
          <w:tcPr>
            <w:tcW w:w="851" w:type="dxa"/>
            <w:noWrap/>
            <w:hideMark/>
          </w:tcPr>
          <w:p w14:paraId="7D383D87"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179</w:t>
            </w:r>
          </w:p>
        </w:tc>
        <w:tc>
          <w:tcPr>
            <w:tcW w:w="798" w:type="dxa"/>
            <w:noWrap/>
            <w:hideMark/>
          </w:tcPr>
          <w:p w14:paraId="719D6CB6"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31</w:t>
            </w:r>
          </w:p>
        </w:tc>
      </w:tr>
      <w:tr w:rsidR="00F11343" w:rsidRPr="004D0E7C" w14:paraId="4903185F" w14:textId="77777777" w:rsidTr="00512DCA">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7080830E" w14:textId="77777777" w:rsidR="00F11343" w:rsidRPr="00EE448A" w:rsidRDefault="00F11343" w:rsidP="00512DCA">
            <w:pPr>
              <w:rPr>
                <w:rFonts w:eastAsia="Times New Roman" w:cs="Times New Roman"/>
                <w:color w:val="000000"/>
                <w:sz w:val="18"/>
                <w:szCs w:val="22"/>
                <w:lang w:eastAsia="en-GB"/>
              </w:rPr>
            </w:pPr>
            <w:r w:rsidRPr="00EE448A">
              <w:rPr>
                <w:rFonts w:eastAsia="Times New Roman" w:cs="Times New Roman"/>
                <w:color w:val="000000"/>
                <w:sz w:val="18"/>
                <w:szCs w:val="22"/>
                <w:lang w:eastAsia="en-GB"/>
              </w:rPr>
              <w:t>grandmother</w:t>
            </w:r>
          </w:p>
        </w:tc>
        <w:tc>
          <w:tcPr>
            <w:tcW w:w="0" w:type="dxa"/>
            <w:noWrap/>
            <w:hideMark/>
          </w:tcPr>
          <w:p w14:paraId="0D30AF9E"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91</w:t>
            </w:r>
          </w:p>
        </w:tc>
        <w:tc>
          <w:tcPr>
            <w:tcW w:w="0" w:type="dxa"/>
            <w:noWrap/>
            <w:hideMark/>
          </w:tcPr>
          <w:p w14:paraId="1FCDF9DF"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122</w:t>
            </w:r>
          </w:p>
        </w:tc>
        <w:tc>
          <w:tcPr>
            <w:tcW w:w="0" w:type="dxa"/>
            <w:noWrap/>
            <w:hideMark/>
          </w:tcPr>
          <w:p w14:paraId="3BF79FB4"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200</w:t>
            </w:r>
          </w:p>
        </w:tc>
        <w:tc>
          <w:tcPr>
            <w:tcW w:w="0" w:type="dxa"/>
            <w:noWrap/>
            <w:hideMark/>
          </w:tcPr>
          <w:p w14:paraId="25B67F01"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13</w:t>
            </w:r>
          </w:p>
        </w:tc>
        <w:tc>
          <w:tcPr>
            <w:tcW w:w="0" w:type="dxa"/>
            <w:noWrap/>
            <w:hideMark/>
          </w:tcPr>
          <w:p w14:paraId="65330F32"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90</w:t>
            </w:r>
          </w:p>
        </w:tc>
        <w:tc>
          <w:tcPr>
            <w:tcW w:w="0" w:type="dxa"/>
            <w:noWrap/>
            <w:hideMark/>
          </w:tcPr>
          <w:p w14:paraId="72DAD617"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w:t>
            </w:r>
          </w:p>
        </w:tc>
        <w:tc>
          <w:tcPr>
            <w:tcW w:w="0" w:type="dxa"/>
            <w:noWrap/>
            <w:hideMark/>
          </w:tcPr>
          <w:p w14:paraId="505423E5"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110</w:t>
            </w:r>
          </w:p>
        </w:tc>
        <w:tc>
          <w:tcPr>
            <w:tcW w:w="0" w:type="dxa"/>
            <w:noWrap/>
            <w:hideMark/>
          </w:tcPr>
          <w:p w14:paraId="46F1E5A0"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12</w:t>
            </w:r>
          </w:p>
        </w:tc>
      </w:tr>
      <w:tr w:rsidR="00F11343" w:rsidRPr="004D0E7C" w14:paraId="12B79254" w14:textId="77777777" w:rsidTr="00512D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16CAC7E9" w14:textId="77777777" w:rsidR="00F11343" w:rsidRPr="00EE448A" w:rsidRDefault="00F11343" w:rsidP="00512DCA">
            <w:pPr>
              <w:rPr>
                <w:rFonts w:eastAsia="Times New Roman" w:cs="Times New Roman"/>
                <w:color w:val="000000"/>
                <w:sz w:val="18"/>
                <w:szCs w:val="22"/>
                <w:lang w:eastAsia="en-GB"/>
              </w:rPr>
            </w:pPr>
            <w:r w:rsidRPr="00EE448A">
              <w:rPr>
                <w:rFonts w:eastAsia="Times New Roman" w:cs="Times New Roman"/>
                <w:color w:val="000000"/>
                <w:sz w:val="18"/>
                <w:szCs w:val="22"/>
                <w:lang w:eastAsia="en-GB"/>
              </w:rPr>
              <w:t>grandoffspring</w:t>
            </w:r>
          </w:p>
        </w:tc>
        <w:tc>
          <w:tcPr>
            <w:tcW w:w="708" w:type="dxa"/>
            <w:noWrap/>
            <w:hideMark/>
          </w:tcPr>
          <w:p w14:paraId="7C63EF7C"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56</w:t>
            </w:r>
          </w:p>
        </w:tc>
        <w:tc>
          <w:tcPr>
            <w:tcW w:w="567" w:type="dxa"/>
            <w:noWrap/>
            <w:hideMark/>
          </w:tcPr>
          <w:p w14:paraId="20E770F1"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0</w:t>
            </w:r>
          </w:p>
        </w:tc>
        <w:tc>
          <w:tcPr>
            <w:tcW w:w="851" w:type="dxa"/>
            <w:noWrap/>
            <w:hideMark/>
          </w:tcPr>
          <w:p w14:paraId="69E4A1FE"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5</w:t>
            </w:r>
          </w:p>
        </w:tc>
        <w:tc>
          <w:tcPr>
            <w:tcW w:w="1134" w:type="dxa"/>
            <w:noWrap/>
            <w:hideMark/>
          </w:tcPr>
          <w:p w14:paraId="03278251"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51</w:t>
            </w:r>
          </w:p>
        </w:tc>
        <w:tc>
          <w:tcPr>
            <w:tcW w:w="992" w:type="dxa"/>
            <w:noWrap/>
            <w:hideMark/>
          </w:tcPr>
          <w:p w14:paraId="1DBF0644"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5</w:t>
            </w:r>
          </w:p>
        </w:tc>
        <w:tc>
          <w:tcPr>
            <w:tcW w:w="992" w:type="dxa"/>
            <w:noWrap/>
            <w:hideMark/>
          </w:tcPr>
          <w:p w14:paraId="446011F5"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51</w:t>
            </w:r>
          </w:p>
        </w:tc>
        <w:tc>
          <w:tcPr>
            <w:tcW w:w="851" w:type="dxa"/>
            <w:noWrap/>
            <w:hideMark/>
          </w:tcPr>
          <w:p w14:paraId="349DB7C6"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0</w:t>
            </w:r>
          </w:p>
        </w:tc>
        <w:tc>
          <w:tcPr>
            <w:tcW w:w="798" w:type="dxa"/>
            <w:noWrap/>
            <w:hideMark/>
          </w:tcPr>
          <w:p w14:paraId="21A0039E"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0</w:t>
            </w:r>
          </w:p>
        </w:tc>
      </w:tr>
      <w:tr w:rsidR="00F11343" w:rsidRPr="004D0E7C" w14:paraId="0B7AD0E2" w14:textId="77777777" w:rsidTr="00512DCA">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27755066" w14:textId="77777777" w:rsidR="00F11343" w:rsidRPr="00EE448A" w:rsidRDefault="00F11343" w:rsidP="00512DCA">
            <w:pPr>
              <w:rPr>
                <w:rFonts w:eastAsia="Times New Roman" w:cs="Times New Roman"/>
                <w:color w:val="000000"/>
                <w:sz w:val="18"/>
                <w:szCs w:val="22"/>
                <w:lang w:eastAsia="en-GB"/>
              </w:rPr>
            </w:pPr>
            <w:r w:rsidRPr="00EE448A">
              <w:rPr>
                <w:rFonts w:eastAsia="Times New Roman" w:cs="Times New Roman"/>
                <w:color w:val="000000"/>
                <w:sz w:val="18"/>
                <w:szCs w:val="22"/>
                <w:lang w:eastAsia="en-GB"/>
              </w:rPr>
              <w:t>in.pod-non.relative</w:t>
            </w:r>
          </w:p>
        </w:tc>
        <w:tc>
          <w:tcPr>
            <w:tcW w:w="0" w:type="dxa"/>
            <w:noWrap/>
            <w:hideMark/>
          </w:tcPr>
          <w:p w14:paraId="5A9A0F27"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2471</w:t>
            </w:r>
          </w:p>
        </w:tc>
        <w:tc>
          <w:tcPr>
            <w:tcW w:w="0" w:type="dxa"/>
            <w:noWrap/>
            <w:hideMark/>
          </w:tcPr>
          <w:p w14:paraId="63442A8D"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2997</w:t>
            </w:r>
          </w:p>
        </w:tc>
        <w:tc>
          <w:tcPr>
            <w:tcW w:w="0" w:type="dxa"/>
            <w:noWrap/>
            <w:hideMark/>
          </w:tcPr>
          <w:p w14:paraId="492145D4"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4889</w:t>
            </w:r>
          </w:p>
        </w:tc>
        <w:tc>
          <w:tcPr>
            <w:tcW w:w="0" w:type="dxa"/>
            <w:noWrap/>
            <w:hideMark/>
          </w:tcPr>
          <w:p w14:paraId="1C80B15B"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579</w:t>
            </w:r>
          </w:p>
        </w:tc>
        <w:tc>
          <w:tcPr>
            <w:tcW w:w="0" w:type="dxa"/>
            <w:noWrap/>
            <w:hideMark/>
          </w:tcPr>
          <w:p w14:paraId="1020B3A6"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2224</w:t>
            </w:r>
          </w:p>
        </w:tc>
        <w:tc>
          <w:tcPr>
            <w:tcW w:w="0" w:type="dxa"/>
            <w:noWrap/>
            <w:hideMark/>
          </w:tcPr>
          <w:p w14:paraId="519894A3"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247</w:t>
            </w:r>
          </w:p>
        </w:tc>
        <w:tc>
          <w:tcPr>
            <w:tcW w:w="0" w:type="dxa"/>
            <w:noWrap/>
            <w:hideMark/>
          </w:tcPr>
          <w:p w14:paraId="658B06EE"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2665</w:t>
            </w:r>
          </w:p>
        </w:tc>
        <w:tc>
          <w:tcPr>
            <w:tcW w:w="0" w:type="dxa"/>
            <w:noWrap/>
            <w:hideMark/>
          </w:tcPr>
          <w:p w14:paraId="2195D0DF"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332</w:t>
            </w:r>
          </w:p>
        </w:tc>
      </w:tr>
      <w:tr w:rsidR="00F11343" w:rsidRPr="004D0E7C" w14:paraId="2626CB40" w14:textId="77777777" w:rsidTr="00512D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01AC27BA" w14:textId="77777777" w:rsidR="00F11343" w:rsidRPr="00EE448A" w:rsidRDefault="00F11343" w:rsidP="00512DCA">
            <w:pPr>
              <w:rPr>
                <w:rFonts w:eastAsia="Times New Roman" w:cs="Times New Roman"/>
                <w:color w:val="000000"/>
                <w:sz w:val="18"/>
                <w:szCs w:val="22"/>
                <w:lang w:eastAsia="en-GB"/>
              </w:rPr>
            </w:pPr>
            <w:r w:rsidRPr="00EE448A">
              <w:rPr>
                <w:rFonts w:eastAsia="Times New Roman" w:cs="Times New Roman"/>
                <w:color w:val="000000"/>
                <w:sz w:val="18"/>
                <w:szCs w:val="22"/>
                <w:lang w:eastAsia="en-GB"/>
              </w:rPr>
              <w:t>nibbling</w:t>
            </w:r>
          </w:p>
        </w:tc>
        <w:tc>
          <w:tcPr>
            <w:tcW w:w="708" w:type="dxa"/>
            <w:noWrap/>
            <w:hideMark/>
          </w:tcPr>
          <w:p w14:paraId="447CB1D5"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362</w:t>
            </w:r>
          </w:p>
        </w:tc>
        <w:tc>
          <w:tcPr>
            <w:tcW w:w="567" w:type="dxa"/>
            <w:noWrap/>
            <w:hideMark/>
          </w:tcPr>
          <w:p w14:paraId="7EBF191C"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121</w:t>
            </w:r>
          </w:p>
        </w:tc>
        <w:tc>
          <w:tcPr>
            <w:tcW w:w="851" w:type="dxa"/>
            <w:noWrap/>
            <w:hideMark/>
          </w:tcPr>
          <w:p w14:paraId="04334B20"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213</w:t>
            </w:r>
          </w:p>
        </w:tc>
        <w:tc>
          <w:tcPr>
            <w:tcW w:w="1134" w:type="dxa"/>
            <w:noWrap/>
            <w:hideMark/>
          </w:tcPr>
          <w:p w14:paraId="3ED5B928"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270</w:t>
            </w:r>
          </w:p>
        </w:tc>
        <w:tc>
          <w:tcPr>
            <w:tcW w:w="992" w:type="dxa"/>
            <w:noWrap/>
            <w:hideMark/>
          </w:tcPr>
          <w:p w14:paraId="282D05A8"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111</w:t>
            </w:r>
          </w:p>
        </w:tc>
        <w:tc>
          <w:tcPr>
            <w:tcW w:w="992" w:type="dxa"/>
            <w:noWrap/>
            <w:hideMark/>
          </w:tcPr>
          <w:p w14:paraId="623EB481"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251</w:t>
            </w:r>
          </w:p>
        </w:tc>
        <w:tc>
          <w:tcPr>
            <w:tcW w:w="851" w:type="dxa"/>
            <w:noWrap/>
            <w:hideMark/>
          </w:tcPr>
          <w:p w14:paraId="1A9F94BA"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102</w:t>
            </w:r>
          </w:p>
        </w:tc>
        <w:tc>
          <w:tcPr>
            <w:tcW w:w="798" w:type="dxa"/>
            <w:noWrap/>
            <w:hideMark/>
          </w:tcPr>
          <w:p w14:paraId="77197191"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19</w:t>
            </w:r>
          </w:p>
        </w:tc>
      </w:tr>
      <w:tr w:rsidR="00F11343" w:rsidRPr="004D0E7C" w14:paraId="3AE47E66" w14:textId="77777777" w:rsidTr="00512DCA">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9502E97" w14:textId="77777777" w:rsidR="00F11343" w:rsidRPr="00EE448A" w:rsidRDefault="00F11343" w:rsidP="00512DCA">
            <w:pPr>
              <w:rPr>
                <w:rFonts w:eastAsia="Times New Roman" w:cs="Times New Roman"/>
                <w:color w:val="000000"/>
                <w:sz w:val="18"/>
                <w:szCs w:val="22"/>
                <w:lang w:eastAsia="en-GB"/>
              </w:rPr>
            </w:pPr>
            <w:r w:rsidRPr="00EE448A">
              <w:rPr>
                <w:rFonts w:eastAsia="Times New Roman" w:cs="Times New Roman"/>
                <w:color w:val="000000"/>
                <w:sz w:val="18"/>
                <w:szCs w:val="22"/>
                <w:lang w:eastAsia="en-GB"/>
              </w:rPr>
              <w:t>offspring</w:t>
            </w:r>
          </w:p>
        </w:tc>
        <w:tc>
          <w:tcPr>
            <w:tcW w:w="0" w:type="dxa"/>
            <w:noWrap/>
            <w:hideMark/>
          </w:tcPr>
          <w:p w14:paraId="5418369D"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607</w:t>
            </w:r>
          </w:p>
        </w:tc>
        <w:tc>
          <w:tcPr>
            <w:tcW w:w="0" w:type="dxa"/>
            <w:noWrap/>
            <w:hideMark/>
          </w:tcPr>
          <w:p w14:paraId="3FF4041F"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0</w:t>
            </w:r>
          </w:p>
        </w:tc>
        <w:tc>
          <w:tcPr>
            <w:tcW w:w="0" w:type="dxa"/>
            <w:noWrap/>
            <w:hideMark/>
          </w:tcPr>
          <w:p w14:paraId="0F4EDFFF"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204</w:t>
            </w:r>
          </w:p>
        </w:tc>
        <w:tc>
          <w:tcPr>
            <w:tcW w:w="0" w:type="dxa"/>
            <w:noWrap/>
            <w:hideMark/>
          </w:tcPr>
          <w:p w14:paraId="5FF3FF18"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403</w:t>
            </w:r>
          </w:p>
        </w:tc>
        <w:tc>
          <w:tcPr>
            <w:tcW w:w="0" w:type="dxa"/>
            <w:noWrap/>
            <w:hideMark/>
          </w:tcPr>
          <w:p w14:paraId="2E8E242C"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204</w:t>
            </w:r>
          </w:p>
        </w:tc>
        <w:tc>
          <w:tcPr>
            <w:tcW w:w="0" w:type="dxa"/>
            <w:noWrap/>
            <w:hideMark/>
          </w:tcPr>
          <w:p w14:paraId="1E0E6768"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403</w:t>
            </w:r>
          </w:p>
        </w:tc>
        <w:tc>
          <w:tcPr>
            <w:tcW w:w="0" w:type="dxa"/>
            <w:noWrap/>
            <w:hideMark/>
          </w:tcPr>
          <w:p w14:paraId="29A1B5D5"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0</w:t>
            </w:r>
          </w:p>
        </w:tc>
        <w:tc>
          <w:tcPr>
            <w:tcW w:w="0" w:type="dxa"/>
            <w:noWrap/>
            <w:hideMark/>
          </w:tcPr>
          <w:p w14:paraId="3BC976EF"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0</w:t>
            </w:r>
          </w:p>
        </w:tc>
      </w:tr>
      <w:tr w:rsidR="00F11343" w:rsidRPr="004D0E7C" w14:paraId="292EEC18" w14:textId="77777777" w:rsidTr="00512D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6AD1E525" w14:textId="77777777" w:rsidR="00F11343" w:rsidRPr="00EE448A" w:rsidRDefault="00F11343" w:rsidP="00512DCA">
            <w:pPr>
              <w:rPr>
                <w:rFonts w:eastAsia="Times New Roman" w:cs="Times New Roman"/>
                <w:color w:val="000000"/>
                <w:sz w:val="18"/>
                <w:szCs w:val="22"/>
                <w:lang w:eastAsia="en-GB"/>
              </w:rPr>
            </w:pPr>
            <w:r w:rsidRPr="00EE448A">
              <w:rPr>
                <w:rFonts w:eastAsia="Times New Roman" w:cs="Times New Roman"/>
                <w:color w:val="000000"/>
                <w:sz w:val="18"/>
                <w:szCs w:val="22"/>
                <w:lang w:eastAsia="en-GB"/>
              </w:rPr>
              <w:t>out.pod-non.relative</w:t>
            </w:r>
          </w:p>
        </w:tc>
        <w:tc>
          <w:tcPr>
            <w:tcW w:w="708" w:type="dxa"/>
            <w:noWrap/>
            <w:hideMark/>
          </w:tcPr>
          <w:p w14:paraId="1150B155"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6487</w:t>
            </w:r>
          </w:p>
        </w:tc>
        <w:tc>
          <w:tcPr>
            <w:tcW w:w="567" w:type="dxa"/>
            <w:noWrap/>
            <w:hideMark/>
          </w:tcPr>
          <w:p w14:paraId="5FAFCB24"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7693</w:t>
            </w:r>
          </w:p>
        </w:tc>
        <w:tc>
          <w:tcPr>
            <w:tcW w:w="851" w:type="dxa"/>
            <w:noWrap/>
            <w:hideMark/>
          </w:tcPr>
          <w:p w14:paraId="761105EE"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12848</w:t>
            </w:r>
          </w:p>
        </w:tc>
        <w:tc>
          <w:tcPr>
            <w:tcW w:w="1134" w:type="dxa"/>
            <w:noWrap/>
            <w:hideMark/>
          </w:tcPr>
          <w:p w14:paraId="061D8435"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1332</w:t>
            </w:r>
          </w:p>
        </w:tc>
        <w:tc>
          <w:tcPr>
            <w:tcW w:w="992" w:type="dxa"/>
            <w:noWrap/>
            <w:hideMark/>
          </w:tcPr>
          <w:p w14:paraId="3565ABC3"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5954</w:t>
            </w:r>
          </w:p>
        </w:tc>
        <w:tc>
          <w:tcPr>
            <w:tcW w:w="992" w:type="dxa"/>
            <w:noWrap/>
            <w:hideMark/>
          </w:tcPr>
          <w:p w14:paraId="187B2EC2"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533</w:t>
            </w:r>
          </w:p>
        </w:tc>
        <w:tc>
          <w:tcPr>
            <w:tcW w:w="851" w:type="dxa"/>
            <w:noWrap/>
            <w:hideMark/>
          </w:tcPr>
          <w:p w14:paraId="48BD96ED"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6894</w:t>
            </w:r>
          </w:p>
        </w:tc>
        <w:tc>
          <w:tcPr>
            <w:tcW w:w="798" w:type="dxa"/>
            <w:noWrap/>
            <w:hideMark/>
          </w:tcPr>
          <w:p w14:paraId="2C53E2C2"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799</w:t>
            </w:r>
          </w:p>
        </w:tc>
      </w:tr>
      <w:tr w:rsidR="00F11343" w:rsidRPr="004D0E7C" w14:paraId="4F5CE8B1" w14:textId="77777777" w:rsidTr="00512DCA">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824105E" w14:textId="77777777" w:rsidR="00F11343" w:rsidRPr="00EE448A" w:rsidRDefault="00F11343" w:rsidP="00512DCA">
            <w:pPr>
              <w:rPr>
                <w:rFonts w:eastAsia="Times New Roman" w:cs="Times New Roman"/>
                <w:color w:val="000000"/>
                <w:sz w:val="18"/>
                <w:szCs w:val="22"/>
                <w:lang w:eastAsia="en-GB"/>
              </w:rPr>
            </w:pPr>
            <w:r w:rsidRPr="00EE448A">
              <w:rPr>
                <w:rFonts w:eastAsia="Times New Roman" w:cs="Times New Roman"/>
                <w:color w:val="000000"/>
                <w:sz w:val="18"/>
                <w:szCs w:val="22"/>
                <w:lang w:eastAsia="en-GB"/>
              </w:rPr>
              <w:t>sibling.other.sex</w:t>
            </w:r>
          </w:p>
        </w:tc>
        <w:tc>
          <w:tcPr>
            <w:tcW w:w="0" w:type="dxa"/>
            <w:noWrap/>
            <w:hideMark/>
          </w:tcPr>
          <w:p w14:paraId="6A9489BD"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432</w:t>
            </w:r>
          </w:p>
        </w:tc>
        <w:tc>
          <w:tcPr>
            <w:tcW w:w="0" w:type="dxa"/>
            <w:noWrap/>
            <w:hideMark/>
          </w:tcPr>
          <w:p w14:paraId="5F74FC36"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436</w:t>
            </w:r>
          </w:p>
        </w:tc>
        <w:tc>
          <w:tcPr>
            <w:tcW w:w="0" w:type="dxa"/>
            <w:noWrap/>
            <w:hideMark/>
          </w:tcPr>
          <w:p w14:paraId="25FC9AAE"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740</w:t>
            </w:r>
          </w:p>
        </w:tc>
        <w:tc>
          <w:tcPr>
            <w:tcW w:w="0" w:type="dxa"/>
            <w:noWrap/>
            <w:hideMark/>
          </w:tcPr>
          <w:p w14:paraId="66C6D0BD"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128</w:t>
            </w:r>
          </w:p>
        </w:tc>
        <w:tc>
          <w:tcPr>
            <w:tcW w:w="0" w:type="dxa"/>
            <w:noWrap/>
            <w:hideMark/>
          </w:tcPr>
          <w:p w14:paraId="7442C018"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368</w:t>
            </w:r>
          </w:p>
        </w:tc>
        <w:tc>
          <w:tcPr>
            <w:tcW w:w="0" w:type="dxa"/>
            <w:noWrap/>
            <w:hideMark/>
          </w:tcPr>
          <w:p w14:paraId="3FD045F7"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64</w:t>
            </w:r>
          </w:p>
        </w:tc>
        <w:tc>
          <w:tcPr>
            <w:tcW w:w="0" w:type="dxa"/>
            <w:noWrap/>
            <w:hideMark/>
          </w:tcPr>
          <w:p w14:paraId="3418E847"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372</w:t>
            </w:r>
          </w:p>
        </w:tc>
        <w:tc>
          <w:tcPr>
            <w:tcW w:w="0" w:type="dxa"/>
            <w:noWrap/>
            <w:hideMark/>
          </w:tcPr>
          <w:p w14:paraId="3A93B393"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64</w:t>
            </w:r>
          </w:p>
        </w:tc>
      </w:tr>
      <w:tr w:rsidR="00F11343" w:rsidRPr="004D0E7C" w14:paraId="3C357C4E" w14:textId="77777777" w:rsidTr="00512DC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7" w:type="dxa"/>
            <w:noWrap/>
            <w:hideMark/>
          </w:tcPr>
          <w:p w14:paraId="3A57A36C" w14:textId="77777777" w:rsidR="00F11343" w:rsidRPr="00EE448A" w:rsidRDefault="00F11343" w:rsidP="00512DCA">
            <w:pPr>
              <w:rPr>
                <w:rFonts w:eastAsia="Times New Roman" w:cs="Times New Roman"/>
                <w:color w:val="000000"/>
                <w:sz w:val="18"/>
                <w:szCs w:val="22"/>
                <w:lang w:eastAsia="en-GB"/>
              </w:rPr>
            </w:pPr>
            <w:r w:rsidRPr="00EE448A">
              <w:rPr>
                <w:rFonts w:eastAsia="Times New Roman" w:cs="Times New Roman"/>
                <w:color w:val="000000"/>
                <w:sz w:val="18"/>
                <w:szCs w:val="22"/>
                <w:lang w:eastAsia="en-GB"/>
              </w:rPr>
              <w:t>sibling.same.sex</w:t>
            </w:r>
          </w:p>
        </w:tc>
        <w:tc>
          <w:tcPr>
            <w:tcW w:w="708" w:type="dxa"/>
            <w:noWrap/>
            <w:hideMark/>
          </w:tcPr>
          <w:p w14:paraId="4F2526E6"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534</w:t>
            </w:r>
          </w:p>
        </w:tc>
        <w:tc>
          <w:tcPr>
            <w:tcW w:w="567" w:type="dxa"/>
            <w:noWrap/>
            <w:hideMark/>
          </w:tcPr>
          <w:p w14:paraId="5F521607"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318</w:t>
            </w:r>
          </w:p>
        </w:tc>
        <w:tc>
          <w:tcPr>
            <w:tcW w:w="851" w:type="dxa"/>
            <w:noWrap/>
            <w:hideMark/>
          </w:tcPr>
          <w:p w14:paraId="6B23E787"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628</w:t>
            </w:r>
          </w:p>
        </w:tc>
        <w:tc>
          <w:tcPr>
            <w:tcW w:w="1134" w:type="dxa"/>
            <w:noWrap/>
            <w:hideMark/>
          </w:tcPr>
          <w:p w14:paraId="5B760FD7"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224</w:t>
            </w:r>
          </w:p>
        </w:tc>
        <w:tc>
          <w:tcPr>
            <w:tcW w:w="992" w:type="dxa"/>
            <w:noWrap/>
            <w:hideMark/>
          </w:tcPr>
          <w:p w14:paraId="5B4A973A"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326</w:t>
            </w:r>
          </w:p>
        </w:tc>
        <w:tc>
          <w:tcPr>
            <w:tcW w:w="992" w:type="dxa"/>
            <w:noWrap/>
            <w:hideMark/>
          </w:tcPr>
          <w:p w14:paraId="57986A07"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208</w:t>
            </w:r>
          </w:p>
        </w:tc>
        <w:tc>
          <w:tcPr>
            <w:tcW w:w="851" w:type="dxa"/>
            <w:noWrap/>
            <w:hideMark/>
          </w:tcPr>
          <w:p w14:paraId="0D288635"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302</w:t>
            </w:r>
          </w:p>
        </w:tc>
        <w:tc>
          <w:tcPr>
            <w:tcW w:w="798" w:type="dxa"/>
            <w:noWrap/>
            <w:hideMark/>
          </w:tcPr>
          <w:p w14:paraId="66B155CD" w14:textId="77777777" w:rsidR="00F11343" w:rsidRPr="00EE448A" w:rsidRDefault="00F11343" w:rsidP="00512DCA">
            <w:pPr>
              <w:jc w:val="righ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16</w:t>
            </w:r>
          </w:p>
        </w:tc>
      </w:tr>
      <w:tr w:rsidR="00F11343" w:rsidRPr="004D0E7C" w14:paraId="2449A38D" w14:textId="77777777" w:rsidTr="00512DCA">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6AEE8637" w14:textId="77777777" w:rsidR="00F11343" w:rsidRPr="00EE448A" w:rsidRDefault="00F11343" w:rsidP="00512DCA">
            <w:pPr>
              <w:rPr>
                <w:rFonts w:eastAsia="Times New Roman" w:cs="Times New Roman"/>
                <w:color w:val="000000"/>
                <w:sz w:val="18"/>
                <w:szCs w:val="22"/>
                <w:lang w:eastAsia="en-GB"/>
              </w:rPr>
            </w:pPr>
            <w:r w:rsidRPr="00EE448A">
              <w:rPr>
                <w:rFonts w:eastAsia="Times New Roman" w:cs="Times New Roman"/>
                <w:color w:val="000000"/>
                <w:sz w:val="18"/>
                <w:szCs w:val="22"/>
                <w:lang w:eastAsia="en-GB"/>
              </w:rPr>
              <w:t>uncle</w:t>
            </w:r>
          </w:p>
        </w:tc>
        <w:tc>
          <w:tcPr>
            <w:tcW w:w="0" w:type="dxa"/>
            <w:noWrap/>
            <w:hideMark/>
          </w:tcPr>
          <w:p w14:paraId="5B9FC991"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17</w:t>
            </w:r>
          </w:p>
        </w:tc>
        <w:tc>
          <w:tcPr>
            <w:tcW w:w="0" w:type="dxa"/>
            <w:noWrap/>
            <w:hideMark/>
          </w:tcPr>
          <w:p w14:paraId="1C049492"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104</w:t>
            </w:r>
          </w:p>
        </w:tc>
        <w:tc>
          <w:tcPr>
            <w:tcW w:w="0" w:type="dxa"/>
            <w:noWrap/>
            <w:hideMark/>
          </w:tcPr>
          <w:p w14:paraId="76C47728"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115</w:t>
            </w:r>
          </w:p>
        </w:tc>
        <w:tc>
          <w:tcPr>
            <w:tcW w:w="0" w:type="dxa"/>
            <w:noWrap/>
            <w:hideMark/>
          </w:tcPr>
          <w:p w14:paraId="6A1C3CBA"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6</w:t>
            </w:r>
          </w:p>
        </w:tc>
        <w:tc>
          <w:tcPr>
            <w:tcW w:w="0" w:type="dxa"/>
            <w:noWrap/>
            <w:hideMark/>
          </w:tcPr>
          <w:p w14:paraId="5852ADDF"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16</w:t>
            </w:r>
          </w:p>
        </w:tc>
        <w:tc>
          <w:tcPr>
            <w:tcW w:w="0" w:type="dxa"/>
            <w:noWrap/>
            <w:hideMark/>
          </w:tcPr>
          <w:p w14:paraId="76E518FA"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1</w:t>
            </w:r>
          </w:p>
        </w:tc>
        <w:tc>
          <w:tcPr>
            <w:tcW w:w="0" w:type="dxa"/>
            <w:noWrap/>
            <w:hideMark/>
          </w:tcPr>
          <w:p w14:paraId="4DFC2E46"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99</w:t>
            </w:r>
          </w:p>
        </w:tc>
        <w:tc>
          <w:tcPr>
            <w:tcW w:w="0" w:type="dxa"/>
            <w:noWrap/>
            <w:hideMark/>
          </w:tcPr>
          <w:p w14:paraId="5E880C38" w14:textId="77777777" w:rsidR="00F11343" w:rsidRPr="00EE448A" w:rsidRDefault="00F11343" w:rsidP="00512DCA">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EE448A">
              <w:rPr>
                <w:rFonts w:eastAsia="Times New Roman" w:cs="Times New Roman"/>
                <w:color w:val="000000"/>
                <w:sz w:val="18"/>
                <w:szCs w:val="22"/>
                <w:lang w:eastAsia="en-GB"/>
              </w:rPr>
              <w:t>5</w:t>
            </w:r>
          </w:p>
        </w:tc>
      </w:tr>
    </w:tbl>
    <w:p w14:paraId="38141E95" w14:textId="77777777" w:rsidR="00F11343" w:rsidRDefault="00F11343" w:rsidP="00F11343">
      <w:pPr>
        <w:rPr>
          <w:rFonts w:cs="Times New Roman"/>
        </w:rPr>
      </w:pPr>
    </w:p>
    <w:p w14:paraId="76E6031B" w14:textId="77777777" w:rsidR="00F11343" w:rsidRDefault="00F11343" w:rsidP="00F11343">
      <w:pPr>
        <w:rPr>
          <w:rFonts w:cs="Times New Roman"/>
        </w:rPr>
      </w:pPr>
      <w:r>
        <w:rPr>
          <w:rFonts w:cs="Times New Roman"/>
        </w:rPr>
        <w:br w:type="page"/>
      </w:r>
    </w:p>
    <w:p w14:paraId="71121FDC" w14:textId="47F50F7E" w:rsidR="00F11343" w:rsidRDefault="00F11343" w:rsidP="00F11343">
      <w:pPr>
        <w:rPr>
          <w:rFonts w:cs="Times New Roman"/>
        </w:rPr>
      </w:pPr>
      <w:r>
        <w:rPr>
          <w:rFonts w:cs="Times New Roman"/>
        </w:rPr>
        <w:lastRenderedPageBreak/>
        <w:t>Supplementary Table 3. Social complexity calculated for both the 3 component mixture models (</w:t>
      </w:r>
      <w:r w:rsidR="005C4D90">
        <w:rPr>
          <w:rFonts w:cs="Times New Roman"/>
        </w:rPr>
        <w:t xml:space="preserve">used </w:t>
      </w:r>
      <w:r>
        <w:rPr>
          <w:rFonts w:cs="Times New Roman"/>
        </w:rPr>
        <w:t>throughout the analysis) and for models based on the best fitting k for that year.</w:t>
      </w:r>
    </w:p>
    <w:p w14:paraId="5F5D4144" w14:textId="77777777" w:rsidR="00F11343" w:rsidRDefault="00F11343" w:rsidP="00F11343">
      <w:pPr>
        <w:rPr>
          <w:rFonts w:cs="Times New Roman"/>
        </w:rPr>
      </w:pPr>
    </w:p>
    <w:tbl>
      <w:tblPr>
        <w:tblStyle w:val="PlainTable4"/>
        <w:tblW w:w="2880" w:type="dxa"/>
        <w:jc w:val="center"/>
        <w:tblLook w:val="04A0" w:firstRow="1" w:lastRow="0" w:firstColumn="1" w:lastColumn="0" w:noHBand="0" w:noVBand="1"/>
      </w:tblPr>
      <w:tblGrid>
        <w:gridCol w:w="842"/>
        <w:gridCol w:w="1019"/>
        <w:gridCol w:w="1019"/>
      </w:tblGrid>
      <w:tr w:rsidR="00F11343" w:rsidRPr="00AE6D73" w14:paraId="150CC049" w14:textId="77777777" w:rsidTr="00512DCA">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179DC1C5" w14:textId="77777777" w:rsidR="00F11343" w:rsidRPr="00AE6D73" w:rsidRDefault="00F11343" w:rsidP="00512DCA">
            <w:pPr>
              <w:rPr>
                <w:rFonts w:cs="Times New Roman"/>
                <w:color w:val="000000"/>
                <w:szCs w:val="22"/>
              </w:rPr>
            </w:pPr>
            <w:r w:rsidRPr="00AE6D73">
              <w:rPr>
                <w:rFonts w:cs="Times New Roman"/>
                <w:color w:val="000000"/>
                <w:szCs w:val="22"/>
              </w:rPr>
              <w:t>year</w:t>
            </w:r>
          </w:p>
        </w:tc>
        <w:tc>
          <w:tcPr>
            <w:tcW w:w="0" w:type="dxa"/>
            <w:noWrap/>
            <w:hideMark/>
          </w:tcPr>
          <w:p w14:paraId="1A1F63E8" w14:textId="77777777" w:rsidR="00F11343" w:rsidRPr="00AE6D73" w:rsidRDefault="00F11343" w:rsidP="00512DCA">
            <w:pPr>
              <w:cnfStyle w:val="100000000000" w:firstRow="1"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3k model S</w:t>
            </w:r>
          </w:p>
        </w:tc>
        <w:tc>
          <w:tcPr>
            <w:tcW w:w="0" w:type="dxa"/>
            <w:noWrap/>
            <w:hideMark/>
          </w:tcPr>
          <w:p w14:paraId="41487DBE" w14:textId="77777777" w:rsidR="00F11343" w:rsidRPr="00AE6D73" w:rsidRDefault="00F11343" w:rsidP="00512DCA">
            <w:pPr>
              <w:cnfStyle w:val="100000000000" w:firstRow="1"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best fit model S</w:t>
            </w:r>
          </w:p>
        </w:tc>
      </w:tr>
      <w:tr w:rsidR="00F11343" w:rsidRPr="00AE6D73" w14:paraId="18813BE6" w14:textId="77777777" w:rsidTr="00512D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5397754" w14:textId="77777777" w:rsidR="00F11343" w:rsidRPr="00AE6D73" w:rsidRDefault="00F11343" w:rsidP="00512DCA">
            <w:pPr>
              <w:jc w:val="right"/>
              <w:rPr>
                <w:rFonts w:cs="Times New Roman"/>
                <w:color w:val="000000"/>
                <w:szCs w:val="22"/>
              </w:rPr>
            </w:pPr>
            <w:r w:rsidRPr="00AE6D73">
              <w:rPr>
                <w:rFonts w:cs="Times New Roman"/>
                <w:color w:val="000000"/>
                <w:szCs w:val="22"/>
              </w:rPr>
              <w:t>1990</w:t>
            </w:r>
          </w:p>
        </w:tc>
        <w:tc>
          <w:tcPr>
            <w:tcW w:w="0" w:type="auto"/>
            <w:noWrap/>
            <w:hideMark/>
          </w:tcPr>
          <w:p w14:paraId="28A39DF2"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0.69</w:t>
            </w:r>
          </w:p>
        </w:tc>
        <w:tc>
          <w:tcPr>
            <w:tcW w:w="0" w:type="auto"/>
            <w:noWrap/>
            <w:hideMark/>
          </w:tcPr>
          <w:p w14:paraId="27EF0AE2"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0.70</w:t>
            </w:r>
          </w:p>
        </w:tc>
      </w:tr>
      <w:tr w:rsidR="00F11343" w:rsidRPr="00AE6D73" w14:paraId="19CD587D" w14:textId="77777777" w:rsidTr="00512DCA">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0E39815" w14:textId="77777777" w:rsidR="00F11343" w:rsidRPr="00AE6D73" w:rsidRDefault="00F11343" w:rsidP="00512DCA">
            <w:pPr>
              <w:jc w:val="right"/>
              <w:rPr>
                <w:rFonts w:cs="Times New Roman"/>
                <w:color w:val="000000"/>
                <w:szCs w:val="22"/>
              </w:rPr>
            </w:pPr>
            <w:r w:rsidRPr="00AE6D73">
              <w:rPr>
                <w:rFonts w:cs="Times New Roman"/>
                <w:color w:val="000000"/>
                <w:szCs w:val="22"/>
              </w:rPr>
              <w:t>1991</w:t>
            </w:r>
          </w:p>
        </w:tc>
        <w:tc>
          <w:tcPr>
            <w:tcW w:w="0" w:type="auto"/>
            <w:noWrap/>
            <w:hideMark/>
          </w:tcPr>
          <w:p w14:paraId="264E39F1"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1.03</w:t>
            </w:r>
          </w:p>
        </w:tc>
        <w:tc>
          <w:tcPr>
            <w:tcW w:w="0" w:type="auto"/>
            <w:noWrap/>
            <w:hideMark/>
          </w:tcPr>
          <w:p w14:paraId="2211A400"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1.03</w:t>
            </w:r>
          </w:p>
        </w:tc>
      </w:tr>
      <w:tr w:rsidR="00F11343" w:rsidRPr="00AE6D73" w14:paraId="458CB810" w14:textId="77777777" w:rsidTr="00512D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5C867A2" w14:textId="77777777" w:rsidR="00F11343" w:rsidRPr="00AE6D73" w:rsidRDefault="00F11343" w:rsidP="00512DCA">
            <w:pPr>
              <w:jc w:val="right"/>
              <w:rPr>
                <w:rFonts w:cs="Times New Roman"/>
                <w:color w:val="000000"/>
                <w:szCs w:val="22"/>
              </w:rPr>
            </w:pPr>
            <w:r w:rsidRPr="00AE6D73">
              <w:rPr>
                <w:rFonts w:cs="Times New Roman"/>
                <w:color w:val="000000"/>
                <w:szCs w:val="22"/>
              </w:rPr>
              <w:t>1992</w:t>
            </w:r>
          </w:p>
        </w:tc>
        <w:tc>
          <w:tcPr>
            <w:tcW w:w="0" w:type="auto"/>
            <w:noWrap/>
            <w:hideMark/>
          </w:tcPr>
          <w:p w14:paraId="243CA2D8"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1.01</w:t>
            </w:r>
          </w:p>
        </w:tc>
        <w:tc>
          <w:tcPr>
            <w:tcW w:w="0" w:type="auto"/>
            <w:noWrap/>
            <w:hideMark/>
          </w:tcPr>
          <w:p w14:paraId="45400F03"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0.68</w:t>
            </w:r>
          </w:p>
        </w:tc>
      </w:tr>
      <w:tr w:rsidR="00F11343" w:rsidRPr="00AE6D73" w14:paraId="163D6C56" w14:textId="77777777" w:rsidTr="00512DCA">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27E0CB6" w14:textId="77777777" w:rsidR="00F11343" w:rsidRPr="00AE6D73" w:rsidRDefault="00F11343" w:rsidP="00512DCA">
            <w:pPr>
              <w:jc w:val="right"/>
              <w:rPr>
                <w:rFonts w:cs="Times New Roman"/>
                <w:color w:val="000000"/>
                <w:szCs w:val="22"/>
              </w:rPr>
            </w:pPr>
            <w:r w:rsidRPr="00AE6D73">
              <w:rPr>
                <w:rFonts w:cs="Times New Roman"/>
                <w:color w:val="000000"/>
                <w:szCs w:val="22"/>
              </w:rPr>
              <w:t>1993</w:t>
            </w:r>
          </w:p>
        </w:tc>
        <w:tc>
          <w:tcPr>
            <w:tcW w:w="0" w:type="auto"/>
            <w:noWrap/>
            <w:hideMark/>
          </w:tcPr>
          <w:p w14:paraId="78BA8638"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0.99</w:t>
            </w:r>
          </w:p>
        </w:tc>
        <w:tc>
          <w:tcPr>
            <w:tcW w:w="0" w:type="auto"/>
            <w:noWrap/>
            <w:hideMark/>
          </w:tcPr>
          <w:p w14:paraId="26BC05F6"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0.99</w:t>
            </w:r>
          </w:p>
        </w:tc>
      </w:tr>
      <w:tr w:rsidR="00F11343" w:rsidRPr="00AE6D73" w14:paraId="01C4DFB5" w14:textId="77777777" w:rsidTr="00512D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D71DB09" w14:textId="77777777" w:rsidR="00F11343" w:rsidRPr="00AE6D73" w:rsidRDefault="00F11343" w:rsidP="00512DCA">
            <w:pPr>
              <w:jc w:val="right"/>
              <w:rPr>
                <w:rFonts w:cs="Times New Roman"/>
                <w:color w:val="000000"/>
                <w:szCs w:val="22"/>
              </w:rPr>
            </w:pPr>
            <w:r w:rsidRPr="00AE6D73">
              <w:rPr>
                <w:rFonts w:cs="Times New Roman"/>
                <w:color w:val="000000"/>
                <w:szCs w:val="22"/>
              </w:rPr>
              <w:t>1994</w:t>
            </w:r>
          </w:p>
        </w:tc>
        <w:tc>
          <w:tcPr>
            <w:tcW w:w="0" w:type="auto"/>
            <w:noWrap/>
            <w:hideMark/>
          </w:tcPr>
          <w:p w14:paraId="23ECC02A"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0.81</w:t>
            </w:r>
          </w:p>
        </w:tc>
        <w:tc>
          <w:tcPr>
            <w:tcW w:w="0" w:type="auto"/>
            <w:noWrap/>
            <w:hideMark/>
          </w:tcPr>
          <w:p w14:paraId="4C94C135"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0.82</w:t>
            </w:r>
          </w:p>
        </w:tc>
      </w:tr>
      <w:tr w:rsidR="00F11343" w:rsidRPr="00AE6D73" w14:paraId="378BB156" w14:textId="77777777" w:rsidTr="00512DCA">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8C6C0DF" w14:textId="77777777" w:rsidR="00F11343" w:rsidRPr="00AE6D73" w:rsidRDefault="00F11343" w:rsidP="00512DCA">
            <w:pPr>
              <w:jc w:val="right"/>
              <w:rPr>
                <w:rFonts w:cs="Times New Roman"/>
                <w:color w:val="000000"/>
                <w:szCs w:val="22"/>
              </w:rPr>
            </w:pPr>
            <w:r w:rsidRPr="00AE6D73">
              <w:rPr>
                <w:rFonts w:cs="Times New Roman"/>
                <w:color w:val="000000"/>
                <w:szCs w:val="22"/>
              </w:rPr>
              <w:t>1995</w:t>
            </w:r>
          </w:p>
        </w:tc>
        <w:tc>
          <w:tcPr>
            <w:tcW w:w="0" w:type="auto"/>
            <w:noWrap/>
            <w:hideMark/>
          </w:tcPr>
          <w:p w14:paraId="7BE22BF6"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1.02</w:t>
            </w:r>
          </w:p>
        </w:tc>
        <w:tc>
          <w:tcPr>
            <w:tcW w:w="0" w:type="auto"/>
            <w:noWrap/>
            <w:hideMark/>
          </w:tcPr>
          <w:p w14:paraId="2EBD845D"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1.02</w:t>
            </w:r>
          </w:p>
        </w:tc>
      </w:tr>
      <w:tr w:rsidR="00F11343" w:rsidRPr="00AE6D73" w14:paraId="77AB85CE" w14:textId="77777777" w:rsidTr="00512D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51F0A03" w14:textId="77777777" w:rsidR="00F11343" w:rsidRPr="00AE6D73" w:rsidRDefault="00F11343" w:rsidP="00512DCA">
            <w:pPr>
              <w:jc w:val="right"/>
              <w:rPr>
                <w:rFonts w:cs="Times New Roman"/>
                <w:color w:val="000000"/>
                <w:szCs w:val="22"/>
              </w:rPr>
            </w:pPr>
            <w:r w:rsidRPr="00AE6D73">
              <w:rPr>
                <w:rFonts w:cs="Times New Roman"/>
                <w:color w:val="000000"/>
                <w:szCs w:val="22"/>
              </w:rPr>
              <w:t>1996</w:t>
            </w:r>
          </w:p>
        </w:tc>
        <w:tc>
          <w:tcPr>
            <w:tcW w:w="0" w:type="auto"/>
            <w:noWrap/>
            <w:hideMark/>
          </w:tcPr>
          <w:p w14:paraId="12CFB96F"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1.07</w:t>
            </w:r>
          </w:p>
        </w:tc>
        <w:tc>
          <w:tcPr>
            <w:tcW w:w="0" w:type="auto"/>
            <w:noWrap/>
            <w:hideMark/>
          </w:tcPr>
          <w:p w14:paraId="46098E79"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1.07</w:t>
            </w:r>
          </w:p>
        </w:tc>
      </w:tr>
      <w:tr w:rsidR="00F11343" w:rsidRPr="00AE6D73" w14:paraId="5295A2FC" w14:textId="77777777" w:rsidTr="00512DCA">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0A39257A" w14:textId="77777777" w:rsidR="00F11343" w:rsidRPr="00AE6D73" w:rsidRDefault="00F11343" w:rsidP="00512DCA">
            <w:pPr>
              <w:jc w:val="right"/>
              <w:rPr>
                <w:rFonts w:cs="Times New Roman"/>
                <w:color w:val="000000"/>
                <w:szCs w:val="22"/>
              </w:rPr>
            </w:pPr>
            <w:r w:rsidRPr="00AE6D73">
              <w:rPr>
                <w:rFonts w:cs="Times New Roman"/>
                <w:color w:val="000000"/>
                <w:szCs w:val="22"/>
              </w:rPr>
              <w:t>1997</w:t>
            </w:r>
          </w:p>
        </w:tc>
        <w:tc>
          <w:tcPr>
            <w:tcW w:w="0" w:type="auto"/>
            <w:noWrap/>
            <w:hideMark/>
          </w:tcPr>
          <w:p w14:paraId="4D5F73B0"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1.07</w:t>
            </w:r>
          </w:p>
        </w:tc>
        <w:tc>
          <w:tcPr>
            <w:tcW w:w="0" w:type="auto"/>
            <w:noWrap/>
            <w:hideMark/>
          </w:tcPr>
          <w:p w14:paraId="61E613E2"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1.07</w:t>
            </w:r>
          </w:p>
        </w:tc>
      </w:tr>
      <w:tr w:rsidR="00F11343" w:rsidRPr="00AE6D73" w14:paraId="13FB7661" w14:textId="77777777" w:rsidTr="00512D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19A8E3D" w14:textId="77777777" w:rsidR="00F11343" w:rsidRPr="00AE6D73" w:rsidRDefault="00F11343" w:rsidP="00512DCA">
            <w:pPr>
              <w:jc w:val="right"/>
              <w:rPr>
                <w:rFonts w:cs="Times New Roman"/>
                <w:color w:val="000000"/>
                <w:szCs w:val="22"/>
              </w:rPr>
            </w:pPr>
            <w:r w:rsidRPr="00AE6D73">
              <w:rPr>
                <w:rFonts w:cs="Times New Roman"/>
                <w:color w:val="000000"/>
                <w:szCs w:val="22"/>
              </w:rPr>
              <w:t>1998</w:t>
            </w:r>
          </w:p>
        </w:tc>
        <w:tc>
          <w:tcPr>
            <w:tcW w:w="0" w:type="auto"/>
            <w:noWrap/>
            <w:hideMark/>
          </w:tcPr>
          <w:p w14:paraId="314F9B32"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1.09</w:t>
            </w:r>
          </w:p>
        </w:tc>
        <w:tc>
          <w:tcPr>
            <w:tcW w:w="0" w:type="auto"/>
            <w:noWrap/>
            <w:hideMark/>
          </w:tcPr>
          <w:p w14:paraId="56018941"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1.09</w:t>
            </w:r>
          </w:p>
        </w:tc>
      </w:tr>
      <w:tr w:rsidR="00F11343" w:rsidRPr="00AE6D73" w14:paraId="30A08B13" w14:textId="77777777" w:rsidTr="00512DCA">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0F93311" w14:textId="77777777" w:rsidR="00F11343" w:rsidRPr="00AE6D73" w:rsidRDefault="00F11343" w:rsidP="00512DCA">
            <w:pPr>
              <w:jc w:val="right"/>
              <w:rPr>
                <w:rFonts w:cs="Times New Roman"/>
                <w:color w:val="000000"/>
                <w:szCs w:val="22"/>
              </w:rPr>
            </w:pPr>
            <w:r w:rsidRPr="00AE6D73">
              <w:rPr>
                <w:rFonts w:cs="Times New Roman"/>
                <w:color w:val="000000"/>
                <w:szCs w:val="22"/>
              </w:rPr>
              <w:t>1999</w:t>
            </w:r>
          </w:p>
        </w:tc>
        <w:tc>
          <w:tcPr>
            <w:tcW w:w="0" w:type="auto"/>
            <w:noWrap/>
            <w:hideMark/>
          </w:tcPr>
          <w:p w14:paraId="6328E61F"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1.09</w:t>
            </w:r>
          </w:p>
        </w:tc>
        <w:tc>
          <w:tcPr>
            <w:tcW w:w="0" w:type="auto"/>
            <w:noWrap/>
            <w:hideMark/>
          </w:tcPr>
          <w:p w14:paraId="33111006"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1.09</w:t>
            </w:r>
          </w:p>
        </w:tc>
      </w:tr>
      <w:tr w:rsidR="00F11343" w:rsidRPr="00AE6D73" w14:paraId="33045F6D" w14:textId="77777777" w:rsidTr="00512D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A042A07" w14:textId="77777777" w:rsidR="00F11343" w:rsidRPr="00AE6D73" w:rsidRDefault="00F11343" w:rsidP="00512DCA">
            <w:pPr>
              <w:jc w:val="right"/>
              <w:rPr>
                <w:rFonts w:cs="Times New Roman"/>
                <w:color w:val="000000"/>
                <w:szCs w:val="22"/>
              </w:rPr>
            </w:pPr>
            <w:r w:rsidRPr="00AE6D73">
              <w:rPr>
                <w:rFonts w:cs="Times New Roman"/>
                <w:color w:val="000000"/>
                <w:szCs w:val="22"/>
              </w:rPr>
              <w:t>2000</w:t>
            </w:r>
          </w:p>
        </w:tc>
        <w:tc>
          <w:tcPr>
            <w:tcW w:w="0" w:type="auto"/>
            <w:noWrap/>
            <w:hideMark/>
          </w:tcPr>
          <w:p w14:paraId="2CCD0504"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1.05</w:t>
            </w:r>
          </w:p>
        </w:tc>
        <w:tc>
          <w:tcPr>
            <w:tcW w:w="0" w:type="auto"/>
            <w:noWrap/>
            <w:hideMark/>
          </w:tcPr>
          <w:p w14:paraId="50464651"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1.05</w:t>
            </w:r>
          </w:p>
        </w:tc>
      </w:tr>
      <w:tr w:rsidR="00F11343" w:rsidRPr="00AE6D73" w14:paraId="6153510F" w14:textId="77777777" w:rsidTr="00512DCA">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9CDB5CF" w14:textId="77777777" w:rsidR="00F11343" w:rsidRPr="00AE6D73" w:rsidRDefault="00F11343" w:rsidP="00512DCA">
            <w:pPr>
              <w:jc w:val="right"/>
              <w:rPr>
                <w:rFonts w:cs="Times New Roman"/>
                <w:color w:val="000000"/>
                <w:szCs w:val="22"/>
              </w:rPr>
            </w:pPr>
            <w:r w:rsidRPr="00AE6D73">
              <w:rPr>
                <w:rFonts w:cs="Times New Roman"/>
                <w:color w:val="000000"/>
                <w:szCs w:val="22"/>
              </w:rPr>
              <w:t>2001</w:t>
            </w:r>
          </w:p>
        </w:tc>
        <w:tc>
          <w:tcPr>
            <w:tcW w:w="0" w:type="auto"/>
            <w:noWrap/>
            <w:hideMark/>
          </w:tcPr>
          <w:p w14:paraId="73C49E89"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0.99</w:t>
            </w:r>
          </w:p>
        </w:tc>
        <w:tc>
          <w:tcPr>
            <w:tcW w:w="0" w:type="auto"/>
            <w:noWrap/>
            <w:hideMark/>
          </w:tcPr>
          <w:p w14:paraId="5902F3E4"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1.26</w:t>
            </w:r>
          </w:p>
        </w:tc>
      </w:tr>
      <w:tr w:rsidR="00F11343" w:rsidRPr="00AE6D73" w14:paraId="48E374DF" w14:textId="77777777" w:rsidTr="00512D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459A77B" w14:textId="77777777" w:rsidR="00F11343" w:rsidRPr="00AE6D73" w:rsidRDefault="00F11343" w:rsidP="00512DCA">
            <w:pPr>
              <w:jc w:val="right"/>
              <w:rPr>
                <w:rFonts w:cs="Times New Roman"/>
                <w:color w:val="000000"/>
                <w:szCs w:val="22"/>
              </w:rPr>
            </w:pPr>
            <w:r w:rsidRPr="00AE6D73">
              <w:rPr>
                <w:rFonts w:cs="Times New Roman"/>
                <w:color w:val="000000"/>
                <w:szCs w:val="22"/>
              </w:rPr>
              <w:t>2002</w:t>
            </w:r>
          </w:p>
        </w:tc>
        <w:tc>
          <w:tcPr>
            <w:tcW w:w="0" w:type="auto"/>
            <w:noWrap/>
            <w:hideMark/>
          </w:tcPr>
          <w:p w14:paraId="0E7AFD44"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0.98</w:t>
            </w:r>
          </w:p>
        </w:tc>
        <w:tc>
          <w:tcPr>
            <w:tcW w:w="0" w:type="auto"/>
            <w:noWrap/>
            <w:hideMark/>
          </w:tcPr>
          <w:p w14:paraId="1F52DC8B"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1.08</w:t>
            </w:r>
          </w:p>
        </w:tc>
      </w:tr>
      <w:tr w:rsidR="00F11343" w:rsidRPr="00AE6D73" w14:paraId="48D94469" w14:textId="77777777" w:rsidTr="00512DCA">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9076793" w14:textId="77777777" w:rsidR="00F11343" w:rsidRPr="00AE6D73" w:rsidRDefault="00F11343" w:rsidP="00512DCA">
            <w:pPr>
              <w:jc w:val="right"/>
              <w:rPr>
                <w:rFonts w:cs="Times New Roman"/>
                <w:color w:val="000000"/>
                <w:szCs w:val="22"/>
              </w:rPr>
            </w:pPr>
            <w:r w:rsidRPr="00AE6D73">
              <w:rPr>
                <w:rFonts w:cs="Times New Roman"/>
                <w:color w:val="000000"/>
                <w:szCs w:val="22"/>
              </w:rPr>
              <w:t>2003</w:t>
            </w:r>
          </w:p>
        </w:tc>
        <w:tc>
          <w:tcPr>
            <w:tcW w:w="0" w:type="auto"/>
            <w:noWrap/>
            <w:hideMark/>
          </w:tcPr>
          <w:p w14:paraId="0C1D6712"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0.96</w:t>
            </w:r>
          </w:p>
        </w:tc>
        <w:tc>
          <w:tcPr>
            <w:tcW w:w="0" w:type="auto"/>
            <w:noWrap/>
            <w:hideMark/>
          </w:tcPr>
          <w:p w14:paraId="5F07C9E5"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1.24</w:t>
            </w:r>
          </w:p>
        </w:tc>
      </w:tr>
      <w:tr w:rsidR="00F11343" w:rsidRPr="00AE6D73" w14:paraId="4BDC9198" w14:textId="77777777" w:rsidTr="00512D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2225167" w14:textId="77777777" w:rsidR="00F11343" w:rsidRPr="00AE6D73" w:rsidRDefault="00F11343" w:rsidP="00512DCA">
            <w:pPr>
              <w:jc w:val="right"/>
              <w:rPr>
                <w:rFonts w:cs="Times New Roman"/>
                <w:color w:val="000000"/>
                <w:szCs w:val="22"/>
              </w:rPr>
            </w:pPr>
            <w:r w:rsidRPr="00AE6D73">
              <w:rPr>
                <w:rFonts w:cs="Times New Roman"/>
                <w:color w:val="000000"/>
                <w:szCs w:val="22"/>
              </w:rPr>
              <w:t>2004</w:t>
            </w:r>
          </w:p>
        </w:tc>
        <w:tc>
          <w:tcPr>
            <w:tcW w:w="0" w:type="auto"/>
            <w:noWrap/>
            <w:hideMark/>
          </w:tcPr>
          <w:p w14:paraId="0999AD6B"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1.06</w:t>
            </w:r>
          </w:p>
        </w:tc>
        <w:tc>
          <w:tcPr>
            <w:tcW w:w="0" w:type="auto"/>
            <w:noWrap/>
            <w:hideMark/>
          </w:tcPr>
          <w:p w14:paraId="679EA2E8"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1.27</w:t>
            </w:r>
          </w:p>
        </w:tc>
      </w:tr>
      <w:tr w:rsidR="00F11343" w:rsidRPr="00AE6D73" w14:paraId="0CA4E278" w14:textId="77777777" w:rsidTr="00512DCA">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7CA62F6" w14:textId="77777777" w:rsidR="00F11343" w:rsidRPr="00AE6D73" w:rsidRDefault="00F11343" w:rsidP="00512DCA">
            <w:pPr>
              <w:jc w:val="right"/>
              <w:rPr>
                <w:rFonts w:cs="Times New Roman"/>
                <w:color w:val="000000"/>
                <w:szCs w:val="22"/>
              </w:rPr>
            </w:pPr>
            <w:r w:rsidRPr="00AE6D73">
              <w:rPr>
                <w:rFonts w:cs="Times New Roman"/>
                <w:color w:val="000000"/>
                <w:szCs w:val="22"/>
              </w:rPr>
              <w:t>2005</w:t>
            </w:r>
          </w:p>
        </w:tc>
        <w:tc>
          <w:tcPr>
            <w:tcW w:w="0" w:type="auto"/>
            <w:noWrap/>
            <w:hideMark/>
          </w:tcPr>
          <w:p w14:paraId="5A43630A"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0.96</w:t>
            </w:r>
          </w:p>
        </w:tc>
        <w:tc>
          <w:tcPr>
            <w:tcW w:w="0" w:type="auto"/>
            <w:noWrap/>
            <w:hideMark/>
          </w:tcPr>
          <w:p w14:paraId="663B5125"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1.17</w:t>
            </w:r>
          </w:p>
        </w:tc>
      </w:tr>
      <w:tr w:rsidR="00F11343" w:rsidRPr="00AE6D73" w14:paraId="0834AB30" w14:textId="77777777" w:rsidTr="00512D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C90C9E5" w14:textId="77777777" w:rsidR="00F11343" w:rsidRPr="00AE6D73" w:rsidRDefault="00F11343" w:rsidP="00512DCA">
            <w:pPr>
              <w:jc w:val="right"/>
              <w:rPr>
                <w:rFonts w:cs="Times New Roman"/>
                <w:color w:val="000000"/>
                <w:szCs w:val="22"/>
              </w:rPr>
            </w:pPr>
            <w:r w:rsidRPr="00AE6D73">
              <w:rPr>
                <w:rFonts w:cs="Times New Roman"/>
                <w:color w:val="000000"/>
                <w:szCs w:val="22"/>
              </w:rPr>
              <w:t>2006</w:t>
            </w:r>
          </w:p>
        </w:tc>
        <w:tc>
          <w:tcPr>
            <w:tcW w:w="0" w:type="auto"/>
            <w:noWrap/>
            <w:hideMark/>
          </w:tcPr>
          <w:p w14:paraId="499E27CA"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1.02</w:t>
            </w:r>
          </w:p>
        </w:tc>
        <w:tc>
          <w:tcPr>
            <w:tcW w:w="0" w:type="auto"/>
            <w:noWrap/>
            <w:hideMark/>
          </w:tcPr>
          <w:p w14:paraId="536942CE"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1.17</w:t>
            </w:r>
          </w:p>
        </w:tc>
      </w:tr>
      <w:tr w:rsidR="00F11343" w:rsidRPr="00AE6D73" w14:paraId="5489A809" w14:textId="77777777" w:rsidTr="00512DCA">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797F573" w14:textId="77777777" w:rsidR="00F11343" w:rsidRPr="00AE6D73" w:rsidRDefault="00F11343" w:rsidP="00512DCA">
            <w:pPr>
              <w:jc w:val="right"/>
              <w:rPr>
                <w:rFonts w:cs="Times New Roman"/>
                <w:color w:val="000000"/>
                <w:szCs w:val="22"/>
              </w:rPr>
            </w:pPr>
            <w:r w:rsidRPr="00AE6D73">
              <w:rPr>
                <w:rFonts w:cs="Times New Roman"/>
                <w:color w:val="000000"/>
                <w:szCs w:val="22"/>
              </w:rPr>
              <w:t>2007</w:t>
            </w:r>
          </w:p>
        </w:tc>
        <w:tc>
          <w:tcPr>
            <w:tcW w:w="0" w:type="auto"/>
            <w:noWrap/>
            <w:hideMark/>
          </w:tcPr>
          <w:p w14:paraId="4BB032A4"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0.72</w:t>
            </w:r>
          </w:p>
        </w:tc>
        <w:tc>
          <w:tcPr>
            <w:tcW w:w="0" w:type="auto"/>
            <w:noWrap/>
            <w:hideMark/>
          </w:tcPr>
          <w:p w14:paraId="41938CB4"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1.02</w:t>
            </w:r>
          </w:p>
        </w:tc>
      </w:tr>
      <w:tr w:rsidR="00F11343" w:rsidRPr="00AE6D73" w14:paraId="1ACC5772" w14:textId="77777777" w:rsidTr="00512D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0004885" w14:textId="77777777" w:rsidR="00F11343" w:rsidRPr="00AE6D73" w:rsidRDefault="00F11343" w:rsidP="00512DCA">
            <w:pPr>
              <w:jc w:val="right"/>
              <w:rPr>
                <w:rFonts w:cs="Times New Roman"/>
                <w:color w:val="000000"/>
                <w:szCs w:val="22"/>
              </w:rPr>
            </w:pPr>
            <w:r w:rsidRPr="00AE6D73">
              <w:rPr>
                <w:rFonts w:cs="Times New Roman"/>
                <w:color w:val="000000"/>
                <w:szCs w:val="22"/>
              </w:rPr>
              <w:t>2008</w:t>
            </w:r>
          </w:p>
        </w:tc>
        <w:tc>
          <w:tcPr>
            <w:tcW w:w="0" w:type="auto"/>
            <w:noWrap/>
            <w:hideMark/>
          </w:tcPr>
          <w:p w14:paraId="65EAFBB1"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1.02</w:t>
            </w:r>
          </w:p>
        </w:tc>
        <w:tc>
          <w:tcPr>
            <w:tcW w:w="0" w:type="auto"/>
            <w:noWrap/>
            <w:hideMark/>
          </w:tcPr>
          <w:p w14:paraId="02C6AC4A"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1.02</w:t>
            </w:r>
          </w:p>
        </w:tc>
      </w:tr>
      <w:tr w:rsidR="00F11343" w:rsidRPr="00AE6D73" w14:paraId="7099905F" w14:textId="77777777" w:rsidTr="00512DCA">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C436B9C" w14:textId="77777777" w:rsidR="00F11343" w:rsidRPr="00AE6D73" w:rsidRDefault="00F11343" w:rsidP="00512DCA">
            <w:pPr>
              <w:jc w:val="right"/>
              <w:rPr>
                <w:rFonts w:cs="Times New Roman"/>
                <w:color w:val="000000"/>
                <w:szCs w:val="22"/>
              </w:rPr>
            </w:pPr>
            <w:r w:rsidRPr="00AE6D73">
              <w:rPr>
                <w:rFonts w:cs="Times New Roman"/>
                <w:color w:val="000000"/>
                <w:szCs w:val="22"/>
              </w:rPr>
              <w:t>2009</w:t>
            </w:r>
          </w:p>
        </w:tc>
        <w:tc>
          <w:tcPr>
            <w:tcW w:w="0" w:type="auto"/>
            <w:noWrap/>
            <w:hideMark/>
          </w:tcPr>
          <w:p w14:paraId="31841D2F"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1.07</w:t>
            </w:r>
          </w:p>
        </w:tc>
        <w:tc>
          <w:tcPr>
            <w:tcW w:w="0" w:type="auto"/>
            <w:noWrap/>
            <w:hideMark/>
          </w:tcPr>
          <w:p w14:paraId="346061ED"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1.35</w:t>
            </w:r>
          </w:p>
        </w:tc>
      </w:tr>
      <w:tr w:rsidR="00F11343" w:rsidRPr="00AE6D73" w14:paraId="78C2277F" w14:textId="77777777" w:rsidTr="00512D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E446D18" w14:textId="77777777" w:rsidR="00F11343" w:rsidRPr="00AE6D73" w:rsidRDefault="00F11343" w:rsidP="00512DCA">
            <w:pPr>
              <w:jc w:val="right"/>
              <w:rPr>
                <w:rFonts w:cs="Times New Roman"/>
                <w:color w:val="000000"/>
                <w:szCs w:val="22"/>
              </w:rPr>
            </w:pPr>
            <w:r w:rsidRPr="00AE6D73">
              <w:rPr>
                <w:rFonts w:cs="Times New Roman"/>
                <w:color w:val="000000"/>
                <w:szCs w:val="22"/>
              </w:rPr>
              <w:t>2010</w:t>
            </w:r>
          </w:p>
        </w:tc>
        <w:tc>
          <w:tcPr>
            <w:tcW w:w="0" w:type="auto"/>
            <w:noWrap/>
            <w:hideMark/>
          </w:tcPr>
          <w:p w14:paraId="321A10CE"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1.07</w:t>
            </w:r>
          </w:p>
        </w:tc>
        <w:tc>
          <w:tcPr>
            <w:tcW w:w="0" w:type="auto"/>
            <w:noWrap/>
            <w:hideMark/>
          </w:tcPr>
          <w:p w14:paraId="2D037592"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1.52</w:t>
            </w:r>
          </w:p>
        </w:tc>
      </w:tr>
      <w:tr w:rsidR="00F11343" w:rsidRPr="00AE6D73" w14:paraId="3346B7F4" w14:textId="77777777" w:rsidTr="00512DCA">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B721B96" w14:textId="77777777" w:rsidR="00F11343" w:rsidRPr="00AE6D73" w:rsidRDefault="00F11343" w:rsidP="00512DCA">
            <w:pPr>
              <w:jc w:val="right"/>
              <w:rPr>
                <w:rFonts w:cs="Times New Roman"/>
                <w:color w:val="000000"/>
                <w:szCs w:val="22"/>
              </w:rPr>
            </w:pPr>
            <w:r w:rsidRPr="00AE6D73">
              <w:rPr>
                <w:rFonts w:cs="Times New Roman"/>
                <w:color w:val="000000"/>
                <w:szCs w:val="22"/>
              </w:rPr>
              <w:t>2011</w:t>
            </w:r>
          </w:p>
        </w:tc>
        <w:tc>
          <w:tcPr>
            <w:tcW w:w="0" w:type="auto"/>
            <w:noWrap/>
            <w:hideMark/>
          </w:tcPr>
          <w:p w14:paraId="73992B6C"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1.09</w:t>
            </w:r>
          </w:p>
        </w:tc>
        <w:tc>
          <w:tcPr>
            <w:tcW w:w="0" w:type="auto"/>
            <w:noWrap/>
            <w:hideMark/>
          </w:tcPr>
          <w:p w14:paraId="5623B795"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1.43</w:t>
            </w:r>
          </w:p>
        </w:tc>
      </w:tr>
      <w:tr w:rsidR="00F11343" w:rsidRPr="00AE6D73" w14:paraId="73A84AF6" w14:textId="77777777" w:rsidTr="00512D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B0BE9E7" w14:textId="77777777" w:rsidR="00F11343" w:rsidRPr="00AE6D73" w:rsidRDefault="00F11343" w:rsidP="00512DCA">
            <w:pPr>
              <w:jc w:val="right"/>
              <w:rPr>
                <w:rFonts w:cs="Times New Roman"/>
                <w:color w:val="000000"/>
                <w:szCs w:val="22"/>
              </w:rPr>
            </w:pPr>
            <w:r w:rsidRPr="00AE6D73">
              <w:rPr>
                <w:rFonts w:cs="Times New Roman"/>
                <w:color w:val="000000"/>
                <w:szCs w:val="22"/>
              </w:rPr>
              <w:t>2012</w:t>
            </w:r>
          </w:p>
        </w:tc>
        <w:tc>
          <w:tcPr>
            <w:tcW w:w="0" w:type="auto"/>
            <w:noWrap/>
            <w:hideMark/>
          </w:tcPr>
          <w:p w14:paraId="531909B9"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1.10</w:t>
            </w:r>
          </w:p>
        </w:tc>
        <w:tc>
          <w:tcPr>
            <w:tcW w:w="0" w:type="auto"/>
            <w:noWrap/>
            <w:hideMark/>
          </w:tcPr>
          <w:p w14:paraId="0296F100"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1.53</w:t>
            </w:r>
          </w:p>
        </w:tc>
      </w:tr>
      <w:tr w:rsidR="00F11343" w:rsidRPr="00AE6D73" w14:paraId="478F3648" w14:textId="77777777" w:rsidTr="00512DCA">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1A50C7E4" w14:textId="77777777" w:rsidR="00F11343" w:rsidRPr="00AE6D73" w:rsidRDefault="00F11343" w:rsidP="00512DCA">
            <w:pPr>
              <w:jc w:val="right"/>
              <w:rPr>
                <w:rFonts w:cs="Times New Roman"/>
                <w:color w:val="000000"/>
                <w:szCs w:val="22"/>
              </w:rPr>
            </w:pPr>
            <w:r w:rsidRPr="00AE6D73">
              <w:rPr>
                <w:rFonts w:cs="Times New Roman"/>
                <w:color w:val="000000"/>
                <w:szCs w:val="22"/>
              </w:rPr>
              <w:t>2013</w:t>
            </w:r>
          </w:p>
        </w:tc>
        <w:tc>
          <w:tcPr>
            <w:tcW w:w="0" w:type="auto"/>
            <w:noWrap/>
            <w:hideMark/>
          </w:tcPr>
          <w:p w14:paraId="28113E6F"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1.09</w:t>
            </w:r>
          </w:p>
        </w:tc>
        <w:tc>
          <w:tcPr>
            <w:tcW w:w="0" w:type="auto"/>
            <w:noWrap/>
            <w:hideMark/>
          </w:tcPr>
          <w:p w14:paraId="3895028A"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1.32</w:t>
            </w:r>
          </w:p>
        </w:tc>
      </w:tr>
      <w:tr w:rsidR="00F11343" w:rsidRPr="00AE6D73" w14:paraId="39711C6C" w14:textId="77777777" w:rsidTr="00512DCA">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5C22534D" w14:textId="77777777" w:rsidR="00F11343" w:rsidRPr="00AE6D73" w:rsidRDefault="00F11343" w:rsidP="00512DCA">
            <w:pPr>
              <w:jc w:val="right"/>
              <w:rPr>
                <w:rFonts w:cs="Times New Roman"/>
                <w:color w:val="000000"/>
                <w:szCs w:val="22"/>
              </w:rPr>
            </w:pPr>
            <w:r w:rsidRPr="00AE6D73">
              <w:rPr>
                <w:rFonts w:cs="Times New Roman"/>
                <w:color w:val="000000"/>
                <w:szCs w:val="22"/>
              </w:rPr>
              <w:t>2014</w:t>
            </w:r>
          </w:p>
        </w:tc>
        <w:tc>
          <w:tcPr>
            <w:tcW w:w="0" w:type="auto"/>
            <w:noWrap/>
            <w:hideMark/>
          </w:tcPr>
          <w:p w14:paraId="2BE2A770"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1.08</w:t>
            </w:r>
          </w:p>
        </w:tc>
        <w:tc>
          <w:tcPr>
            <w:tcW w:w="0" w:type="auto"/>
            <w:noWrap/>
            <w:hideMark/>
          </w:tcPr>
          <w:p w14:paraId="313E2DD5" w14:textId="77777777" w:rsidR="00F11343" w:rsidRPr="00AE6D73" w:rsidRDefault="00F11343" w:rsidP="00512DCA">
            <w:pPr>
              <w:jc w:val="right"/>
              <w:cnfStyle w:val="000000100000" w:firstRow="0" w:lastRow="0" w:firstColumn="0" w:lastColumn="0" w:oddVBand="0" w:evenVBand="0" w:oddHBand="1" w:evenHBand="0" w:firstRowFirstColumn="0" w:firstRowLastColumn="0" w:lastRowFirstColumn="0" w:lastRowLastColumn="0"/>
              <w:rPr>
                <w:rFonts w:cs="Times New Roman"/>
                <w:color w:val="000000"/>
                <w:szCs w:val="22"/>
              </w:rPr>
            </w:pPr>
            <w:r w:rsidRPr="00AE6D73">
              <w:rPr>
                <w:rFonts w:cs="Times New Roman"/>
                <w:color w:val="000000"/>
                <w:szCs w:val="22"/>
              </w:rPr>
              <w:t>1.32</w:t>
            </w:r>
          </w:p>
        </w:tc>
      </w:tr>
      <w:tr w:rsidR="00F11343" w:rsidRPr="00AE6D73" w14:paraId="0CC25190" w14:textId="77777777" w:rsidTr="00512DCA">
        <w:trPr>
          <w:trHeight w:val="288"/>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435C1F1F" w14:textId="77777777" w:rsidR="00F11343" w:rsidRPr="00AE6D73" w:rsidRDefault="00F11343" w:rsidP="00512DCA">
            <w:pPr>
              <w:jc w:val="right"/>
              <w:rPr>
                <w:rFonts w:cs="Times New Roman"/>
                <w:color w:val="000000"/>
                <w:szCs w:val="22"/>
              </w:rPr>
            </w:pPr>
            <w:r w:rsidRPr="00AE6D73">
              <w:rPr>
                <w:rFonts w:cs="Times New Roman"/>
                <w:color w:val="000000"/>
                <w:szCs w:val="22"/>
              </w:rPr>
              <w:t>2015</w:t>
            </w:r>
          </w:p>
        </w:tc>
        <w:tc>
          <w:tcPr>
            <w:tcW w:w="0" w:type="auto"/>
            <w:noWrap/>
            <w:hideMark/>
          </w:tcPr>
          <w:p w14:paraId="4022B178"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1.10</w:t>
            </w:r>
          </w:p>
        </w:tc>
        <w:tc>
          <w:tcPr>
            <w:tcW w:w="0" w:type="auto"/>
            <w:noWrap/>
            <w:hideMark/>
          </w:tcPr>
          <w:p w14:paraId="0DFF0DD5" w14:textId="77777777" w:rsidR="00F11343" w:rsidRPr="00AE6D73" w:rsidRDefault="00F11343" w:rsidP="00512DCA">
            <w:pPr>
              <w:jc w:val="right"/>
              <w:cnfStyle w:val="000000000000" w:firstRow="0" w:lastRow="0" w:firstColumn="0" w:lastColumn="0" w:oddVBand="0" w:evenVBand="0" w:oddHBand="0" w:evenHBand="0" w:firstRowFirstColumn="0" w:firstRowLastColumn="0" w:lastRowFirstColumn="0" w:lastRowLastColumn="0"/>
              <w:rPr>
                <w:rFonts w:cs="Times New Roman"/>
                <w:color w:val="000000"/>
                <w:szCs w:val="22"/>
              </w:rPr>
            </w:pPr>
            <w:r w:rsidRPr="00AE6D73">
              <w:rPr>
                <w:rFonts w:cs="Times New Roman"/>
                <w:color w:val="000000"/>
                <w:szCs w:val="22"/>
              </w:rPr>
              <w:t>1.67</w:t>
            </w:r>
          </w:p>
        </w:tc>
      </w:tr>
    </w:tbl>
    <w:p w14:paraId="15BFC919" w14:textId="77777777" w:rsidR="00F11343" w:rsidRDefault="00F11343" w:rsidP="00F11343">
      <w:pPr>
        <w:rPr>
          <w:rFonts w:cs="Times New Roman"/>
        </w:rPr>
      </w:pPr>
      <w:r>
        <w:rPr>
          <w:rFonts w:cs="Times New Roman"/>
        </w:rPr>
        <w:t xml:space="preserve"> </w:t>
      </w:r>
    </w:p>
    <w:p w14:paraId="79927801" w14:textId="77777777" w:rsidR="00F11343" w:rsidRDefault="00F11343" w:rsidP="00F11343">
      <w:pPr>
        <w:rPr>
          <w:rFonts w:cs="Times New Roman"/>
        </w:rPr>
      </w:pPr>
      <w:r>
        <w:rPr>
          <w:rFonts w:cs="Times New Roman"/>
        </w:rPr>
        <w:br w:type="page"/>
      </w:r>
    </w:p>
    <w:p w14:paraId="0312B9D9" w14:textId="1F603E5A" w:rsidR="00F11343" w:rsidRDefault="00F11343" w:rsidP="00F11343">
      <w:r>
        <w:rPr>
          <w:rFonts w:cs="Times New Roman"/>
          <w:szCs w:val="22"/>
        </w:rPr>
        <w:lastRenderedPageBreak/>
        <w:t xml:space="preserve">Table 4.  </w:t>
      </w:r>
      <w:r>
        <w:t xml:space="preserve">Results of a Bayesian generalised linear mixed effect models exploring the difference between the number of social associations in a given component in each age category for females compared to males. </w:t>
      </w:r>
    </w:p>
    <w:p w14:paraId="00707A80" w14:textId="77777777" w:rsidR="00F11343" w:rsidRDefault="00F11343" w:rsidP="00F11343">
      <w:pPr>
        <w:rPr>
          <w:rFonts w:cs="Times New Roman"/>
          <w:szCs w:val="22"/>
        </w:rPr>
      </w:pPr>
    </w:p>
    <w:p w14:paraId="76182A9C" w14:textId="77777777" w:rsidR="00F11343" w:rsidRDefault="00F11343" w:rsidP="00F11343">
      <w:pPr>
        <w:rPr>
          <w:rFonts w:cs="Times New Roman"/>
          <w:szCs w:val="22"/>
        </w:rPr>
      </w:pPr>
    </w:p>
    <w:p w14:paraId="182796A8" w14:textId="77777777" w:rsidR="00F11343" w:rsidRDefault="00F11343" w:rsidP="00F11343">
      <w:pPr>
        <w:rPr>
          <w:rFonts w:cs="Times New Roman"/>
          <w:szCs w:val="22"/>
        </w:rPr>
      </w:pPr>
    </w:p>
    <w:tbl>
      <w:tblPr>
        <w:tblStyle w:val="GridTable2-Accent3"/>
        <w:tblW w:w="0" w:type="auto"/>
        <w:tblLook w:val="04A0" w:firstRow="1" w:lastRow="0" w:firstColumn="1" w:lastColumn="0" w:noHBand="0" w:noVBand="1"/>
      </w:tblPr>
      <w:tblGrid>
        <w:gridCol w:w="1256"/>
        <w:gridCol w:w="1083"/>
        <w:gridCol w:w="1083"/>
      </w:tblGrid>
      <w:tr w:rsidR="00F11343" w:rsidRPr="004A5182" w14:paraId="29EE7853" w14:textId="77777777" w:rsidTr="00512D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41CB78BB" w14:textId="77777777" w:rsidR="00F11343" w:rsidRPr="004A5182" w:rsidRDefault="00F11343" w:rsidP="00512DCA">
            <w:pPr>
              <w:rPr>
                <w:rFonts w:cs="Times New Roman"/>
              </w:rPr>
            </w:pPr>
            <w:r w:rsidRPr="004A5182">
              <w:rPr>
                <w:rFonts w:cs="Times New Roman"/>
              </w:rPr>
              <w:t xml:space="preserve">Age Category </w:t>
            </w:r>
          </w:p>
          <w:p w14:paraId="35E385A3" w14:textId="77777777" w:rsidR="00F11343" w:rsidRPr="00990B99" w:rsidRDefault="00F11343" w:rsidP="00512DCA">
            <w:pPr>
              <w:rPr>
                <w:rFonts w:cs="Times New Roman"/>
                <w:b w:val="0"/>
              </w:rPr>
            </w:pPr>
            <w:r w:rsidRPr="00990B99">
              <w:rPr>
                <w:rFonts w:cs="Times New Roman"/>
                <w:b w:val="0"/>
              </w:rPr>
              <w:t>(age in years for males M and females F)</w:t>
            </w:r>
          </w:p>
        </w:tc>
        <w:tc>
          <w:tcPr>
            <w:tcW w:w="0" w:type="dxa"/>
          </w:tcPr>
          <w:p w14:paraId="748A80AC" w14:textId="77777777" w:rsidR="00F11343" w:rsidRDefault="00F11343" w:rsidP="00512DCA">
            <w:pPr>
              <w:cnfStyle w:val="100000000000" w:firstRow="1" w:lastRow="0" w:firstColumn="0" w:lastColumn="0" w:oddVBand="0" w:evenVBand="0" w:oddHBand="0" w:evenHBand="0" w:firstRowFirstColumn="0" w:firstRowLastColumn="0" w:lastRowFirstColumn="0" w:lastRowLastColumn="0"/>
              <w:rPr>
                <w:rFonts w:cs="Times New Roman"/>
              </w:rPr>
            </w:pPr>
            <w:r>
              <w:rPr>
                <w:rFonts w:cs="Times New Roman"/>
              </w:rPr>
              <w:t>k2</w:t>
            </w:r>
          </w:p>
          <w:p w14:paraId="00774B1D" w14:textId="4A44B38C" w:rsidR="00F11343" w:rsidRPr="00990B99" w:rsidRDefault="00F11343" w:rsidP="00512DCA">
            <w:pPr>
              <w:cnfStyle w:val="100000000000" w:firstRow="1" w:lastRow="0" w:firstColumn="0" w:lastColumn="0" w:oddVBand="0" w:evenVBand="0" w:oddHBand="0" w:evenHBand="0" w:firstRowFirstColumn="0" w:firstRowLastColumn="0" w:lastRowFirstColumn="0" w:lastRowLastColumn="0"/>
              <w:rPr>
                <w:rFonts w:cs="Times New Roman"/>
                <w:b w:val="0"/>
              </w:rPr>
            </w:pPr>
            <w:r w:rsidRPr="00990B99">
              <w:rPr>
                <w:rFonts w:cs="Times New Roman"/>
                <w:b w:val="0"/>
              </w:rPr>
              <w:t xml:space="preserve">Posterior Mean </w:t>
            </w:r>
            <w:r w:rsidR="00512DCA" w:rsidRPr="00990B99">
              <w:rPr>
                <w:rFonts w:cs="Times New Roman"/>
                <w:b w:val="0"/>
              </w:rPr>
              <w:t>(95</w:t>
            </w:r>
            <w:r w:rsidRPr="00990B99">
              <w:rPr>
                <w:rFonts w:cs="Times New Roman"/>
                <w:b w:val="0"/>
              </w:rPr>
              <w:t>% Credible Interval)</w:t>
            </w:r>
          </w:p>
        </w:tc>
        <w:tc>
          <w:tcPr>
            <w:tcW w:w="0" w:type="dxa"/>
          </w:tcPr>
          <w:p w14:paraId="7B893820" w14:textId="77777777" w:rsidR="00F11343" w:rsidRDefault="00F11343" w:rsidP="00512DCA">
            <w:pPr>
              <w:cnfStyle w:val="100000000000" w:firstRow="1" w:lastRow="0" w:firstColumn="0" w:lastColumn="0" w:oddVBand="0" w:evenVBand="0" w:oddHBand="0" w:evenHBand="0" w:firstRowFirstColumn="0" w:firstRowLastColumn="0" w:lastRowFirstColumn="0" w:lastRowLastColumn="0"/>
              <w:rPr>
                <w:rFonts w:cs="Times New Roman"/>
              </w:rPr>
            </w:pPr>
            <w:r w:rsidRPr="004A5182">
              <w:rPr>
                <w:rFonts w:cs="Times New Roman"/>
              </w:rPr>
              <w:t>k</w:t>
            </w:r>
            <w:r>
              <w:rPr>
                <w:rFonts w:cs="Times New Roman"/>
              </w:rPr>
              <w:t>3</w:t>
            </w:r>
          </w:p>
          <w:p w14:paraId="5A3B245A" w14:textId="77777777" w:rsidR="00F11343" w:rsidRPr="00990B99" w:rsidRDefault="00F11343" w:rsidP="00512DCA">
            <w:pPr>
              <w:cnfStyle w:val="100000000000" w:firstRow="1" w:lastRow="0" w:firstColumn="0" w:lastColumn="0" w:oddVBand="0" w:evenVBand="0" w:oddHBand="0" w:evenHBand="0" w:firstRowFirstColumn="0" w:firstRowLastColumn="0" w:lastRowFirstColumn="0" w:lastRowLastColumn="0"/>
              <w:rPr>
                <w:rFonts w:cs="Times New Roman"/>
                <w:b w:val="0"/>
              </w:rPr>
            </w:pPr>
            <w:r w:rsidRPr="00990B99">
              <w:rPr>
                <w:rFonts w:cs="Times New Roman"/>
                <w:b w:val="0"/>
              </w:rPr>
              <w:t>Posterior Mean (95% Credible Interval)</w:t>
            </w:r>
          </w:p>
        </w:tc>
      </w:tr>
      <w:tr w:rsidR="00F11343" w:rsidRPr="004A5182" w14:paraId="7A113370" w14:textId="77777777" w:rsidTr="00512D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3C8AC3A5" w14:textId="77777777" w:rsidR="00F11343" w:rsidRPr="004A5182" w:rsidRDefault="00F11343" w:rsidP="00512DCA">
            <w:pPr>
              <w:rPr>
                <w:rFonts w:cs="Times New Roman"/>
              </w:rPr>
            </w:pPr>
            <w:r w:rsidRPr="004A5182">
              <w:rPr>
                <w:rFonts w:cs="Times New Roman"/>
              </w:rPr>
              <w:t>Immature (F:0-11, M: 0-15)</w:t>
            </w:r>
          </w:p>
        </w:tc>
        <w:tc>
          <w:tcPr>
            <w:tcW w:w="0" w:type="dxa"/>
          </w:tcPr>
          <w:p w14:paraId="32807353" w14:textId="0899D53F" w:rsidR="00F11343" w:rsidRPr="004A5182"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0.</w:t>
            </w:r>
            <w:r w:rsidR="00F61089">
              <w:rPr>
                <w:rFonts w:cs="Times New Roman"/>
              </w:rPr>
              <w:t>00</w:t>
            </w:r>
            <w:r>
              <w:rPr>
                <w:rFonts w:cs="Times New Roman"/>
              </w:rPr>
              <w:t xml:space="preserve"> (-0.</w:t>
            </w:r>
            <w:r w:rsidR="00F61089">
              <w:rPr>
                <w:rFonts w:cs="Times New Roman"/>
              </w:rPr>
              <w:t xml:space="preserve">13 </w:t>
            </w:r>
            <w:r>
              <w:rPr>
                <w:rFonts w:cs="Times New Roman"/>
              </w:rPr>
              <w:t>– 0.</w:t>
            </w:r>
            <w:r w:rsidR="00F61089">
              <w:rPr>
                <w:rFonts w:cs="Times New Roman"/>
              </w:rPr>
              <w:t>13</w:t>
            </w:r>
            <w:r>
              <w:rPr>
                <w:rFonts w:cs="Times New Roman"/>
              </w:rPr>
              <w:t>)</w:t>
            </w:r>
          </w:p>
        </w:tc>
        <w:tc>
          <w:tcPr>
            <w:tcW w:w="0" w:type="dxa"/>
          </w:tcPr>
          <w:p w14:paraId="04D4FD97" w14:textId="109686B7" w:rsidR="00F11343" w:rsidRPr="004A5182"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-0.11 (-0.24 – 0.</w:t>
            </w:r>
            <w:r w:rsidR="00F61089">
              <w:rPr>
                <w:rFonts w:cs="Times New Roman"/>
              </w:rPr>
              <w:t>01</w:t>
            </w:r>
            <w:r>
              <w:rPr>
                <w:rFonts w:cs="Times New Roman"/>
              </w:rPr>
              <w:t>)</w:t>
            </w:r>
          </w:p>
        </w:tc>
      </w:tr>
      <w:tr w:rsidR="00F11343" w:rsidRPr="004A5182" w14:paraId="76D266B4" w14:textId="77777777" w:rsidTr="00512DCA">
        <w:tc>
          <w:tcPr>
            <w:cnfStyle w:val="001000000000" w:firstRow="0" w:lastRow="0" w:firstColumn="1" w:lastColumn="0" w:oddVBand="0" w:evenVBand="0" w:oddHBand="0" w:evenHBand="0" w:firstRowFirstColumn="0" w:firstRowLastColumn="0" w:lastRowFirstColumn="0" w:lastRowLastColumn="0"/>
            <w:tcW w:w="0" w:type="dxa"/>
          </w:tcPr>
          <w:p w14:paraId="00EF48A0" w14:textId="77777777" w:rsidR="00F11343" w:rsidRPr="004A5182" w:rsidRDefault="00F11343" w:rsidP="00512DCA">
            <w:pPr>
              <w:rPr>
                <w:rFonts w:cs="Times New Roman"/>
              </w:rPr>
            </w:pPr>
            <w:r w:rsidRPr="004A5182">
              <w:rPr>
                <w:rFonts w:cs="Times New Roman"/>
              </w:rPr>
              <w:t>Adult (F: 12-41, M: 15+)</w:t>
            </w:r>
          </w:p>
        </w:tc>
        <w:tc>
          <w:tcPr>
            <w:tcW w:w="0" w:type="dxa"/>
          </w:tcPr>
          <w:p w14:paraId="76C1DC31" w14:textId="0ECF5DEE" w:rsidR="00F11343" w:rsidRPr="004A5182" w:rsidRDefault="00512DCA" w:rsidP="00512DCA">
            <w:pPr>
              <w:cnfStyle w:val="000000000000" w:firstRow="0" w:lastRow="0" w:firstColumn="0" w:lastColumn="0" w:oddVBand="0" w:evenVBand="0" w:oddHBand="0" w:evenHBand="0" w:firstRowFirstColumn="0" w:firstRowLastColumn="0" w:lastRowFirstColumn="0" w:lastRowLastColumn="0"/>
              <w:rPr>
                <w:rFonts w:cs="Times New Roman"/>
              </w:rPr>
            </w:pPr>
            <w:r w:rsidRPr="004A5182">
              <w:rPr>
                <w:rFonts w:cs="Times New Roman"/>
              </w:rPr>
              <w:t>0.</w:t>
            </w:r>
            <w:r w:rsidR="00F61089" w:rsidRPr="004A5182">
              <w:rPr>
                <w:rFonts w:cs="Times New Roman"/>
              </w:rPr>
              <w:t>0</w:t>
            </w:r>
            <w:r w:rsidR="00F61089">
              <w:rPr>
                <w:rFonts w:cs="Times New Roman"/>
              </w:rPr>
              <w:t>6</w:t>
            </w:r>
            <w:r w:rsidR="00F61089" w:rsidRPr="004A5182">
              <w:rPr>
                <w:rFonts w:cs="Times New Roman"/>
              </w:rPr>
              <w:t xml:space="preserve"> </w:t>
            </w:r>
            <w:r w:rsidRPr="004A5182">
              <w:rPr>
                <w:rFonts w:cs="Times New Roman"/>
              </w:rPr>
              <w:t>(</w:t>
            </w:r>
            <w:r w:rsidR="00F11343" w:rsidRPr="004A5182">
              <w:rPr>
                <w:rFonts w:cs="Times New Roman"/>
              </w:rPr>
              <w:t>-0.</w:t>
            </w:r>
            <w:r w:rsidR="00F61089">
              <w:rPr>
                <w:rFonts w:cs="Times New Roman"/>
              </w:rPr>
              <w:t>19</w:t>
            </w:r>
            <w:r w:rsidR="00F61089" w:rsidRPr="004A5182">
              <w:rPr>
                <w:rFonts w:cs="Times New Roman"/>
              </w:rPr>
              <w:t xml:space="preserve"> </w:t>
            </w:r>
            <w:r w:rsidR="00F11343" w:rsidRPr="004A5182">
              <w:rPr>
                <w:rFonts w:cs="Times New Roman"/>
              </w:rPr>
              <w:t>- 0.06)</w:t>
            </w:r>
          </w:p>
        </w:tc>
        <w:tc>
          <w:tcPr>
            <w:tcW w:w="0" w:type="dxa"/>
          </w:tcPr>
          <w:p w14:paraId="06293B3E" w14:textId="0A52D650" w:rsidR="00F11343" w:rsidRPr="004A5182"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w:t>
            </w:r>
            <w:r w:rsidR="00F61089">
              <w:rPr>
                <w:rFonts w:cs="Times New Roman"/>
              </w:rPr>
              <w:t xml:space="preserve">00 </w:t>
            </w:r>
            <w:r>
              <w:rPr>
                <w:rFonts w:cs="Times New Roman"/>
              </w:rPr>
              <w:t>(-0.</w:t>
            </w:r>
            <w:r w:rsidR="00F61089">
              <w:rPr>
                <w:rFonts w:cs="Times New Roman"/>
              </w:rPr>
              <w:t xml:space="preserve">12 </w:t>
            </w:r>
            <w:r>
              <w:rPr>
                <w:rFonts w:cs="Times New Roman"/>
              </w:rPr>
              <w:t>– 0.</w:t>
            </w:r>
            <w:r w:rsidR="00F61089">
              <w:rPr>
                <w:rFonts w:cs="Times New Roman"/>
              </w:rPr>
              <w:t>13</w:t>
            </w:r>
            <w:r>
              <w:rPr>
                <w:rFonts w:cs="Times New Roman"/>
              </w:rPr>
              <w:t>)</w:t>
            </w:r>
          </w:p>
        </w:tc>
      </w:tr>
    </w:tbl>
    <w:p w14:paraId="00BAF58A" w14:textId="77777777" w:rsidR="00F11343" w:rsidRDefault="00F11343" w:rsidP="00F11343">
      <w:pPr>
        <w:rPr>
          <w:rFonts w:cs="Times New Roman"/>
          <w:szCs w:val="22"/>
        </w:rPr>
      </w:pPr>
      <w:r>
        <w:rPr>
          <w:rFonts w:cs="Times New Roman"/>
          <w:szCs w:val="22"/>
        </w:rPr>
        <w:br w:type="page"/>
      </w:r>
    </w:p>
    <w:p w14:paraId="1F6A6336" w14:textId="13799740" w:rsidR="00F11343" w:rsidRDefault="00F11343" w:rsidP="00F11343">
      <w:pPr>
        <w:rPr>
          <w:rFonts w:cs="Times New Roman"/>
          <w:szCs w:val="22"/>
        </w:rPr>
      </w:pPr>
      <w:r>
        <w:rPr>
          <w:rFonts w:cs="Times New Roman"/>
          <w:szCs w:val="22"/>
        </w:rPr>
        <w:lastRenderedPageBreak/>
        <w:t xml:space="preserve">Supplementary table 5. </w:t>
      </w:r>
      <w:r w:rsidRPr="00990B99">
        <w:rPr>
          <w:rFonts w:cs="Times New Roman"/>
          <w:szCs w:val="22"/>
        </w:rPr>
        <w:t xml:space="preserve">Results of a Bayesian generalised linear mixed effect models exploring the difference between the number of social associations in a given component in each age category compared to the number maintained </w:t>
      </w:r>
      <w:r w:rsidR="005C4D90">
        <w:rPr>
          <w:rFonts w:cs="Times New Roman"/>
          <w:szCs w:val="22"/>
        </w:rPr>
        <w:t>b</w:t>
      </w:r>
      <w:r w:rsidR="005C4D90" w:rsidRPr="00990B99">
        <w:rPr>
          <w:rFonts w:cs="Times New Roman"/>
          <w:szCs w:val="22"/>
        </w:rPr>
        <w:t xml:space="preserve">y </w:t>
      </w:r>
      <w:r w:rsidRPr="00990B99">
        <w:rPr>
          <w:rFonts w:cs="Times New Roman"/>
          <w:szCs w:val="22"/>
        </w:rPr>
        <w:t>males of that sex.</w:t>
      </w:r>
      <w:r>
        <w:rPr>
          <w:rFonts w:cs="Times New Roman"/>
          <w:szCs w:val="22"/>
        </w:rPr>
        <w:t xml:space="preserve"> See table 3 for ages of individuals in different age categories. </w:t>
      </w:r>
    </w:p>
    <w:p w14:paraId="4F6CCB4F" w14:textId="77777777" w:rsidR="00F11343" w:rsidRDefault="00F11343" w:rsidP="00F11343">
      <w:pPr>
        <w:rPr>
          <w:rFonts w:cs="Times New Roman"/>
          <w:szCs w:val="22"/>
        </w:rPr>
      </w:pPr>
    </w:p>
    <w:tbl>
      <w:tblPr>
        <w:tblStyle w:val="GridTable2-Accent3"/>
        <w:tblW w:w="0" w:type="auto"/>
        <w:tblLook w:val="04A0" w:firstRow="1" w:lastRow="0" w:firstColumn="1" w:lastColumn="0" w:noHBand="0" w:noVBand="1"/>
      </w:tblPr>
      <w:tblGrid>
        <w:gridCol w:w="1509"/>
        <w:gridCol w:w="2426"/>
        <w:gridCol w:w="2409"/>
      </w:tblGrid>
      <w:tr w:rsidR="00F11343" w:rsidRPr="002C7E5A" w14:paraId="69E332BF" w14:textId="77777777" w:rsidTr="00512D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2" w:type="dxa"/>
          </w:tcPr>
          <w:p w14:paraId="1BC07FFD" w14:textId="77777777" w:rsidR="00F11343" w:rsidRPr="002C7E5A" w:rsidRDefault="00F11343" w:rsidP="00512DCA">
            <w:pPr>
              <w:rPr>
                <w:rFonts w:cs="Times New Roman"/>
              </w:rPr>
            </w:pPr>
            <w:r w:rsidRPr="002C7E5A">
              <w:rPr>
                <w:rFonts w:cs="Times New Roman"/>
              </w:rPr>
              <w:t>Adults vs.</w:t>
            </w:r>
          </w:p>
        </w:tc>
        <w:tc>
          <w:tcPr>
            <w:tcW w:w="2426" w:type="dxa"/>
          </w:tcPr>
          <w:p w14:paraId="42FAC675" w14:textId="77777777" w:rsidR="00F11343" w:rsidRPr="002C7E5A" w:rsidRDefault="00F11343" w:rsidP="00512DCA">
            <w:pPr>
              <w:cnfStyle w:val="100000000000" w:firstRow="1" w:lastRow="0" w:firstColumn="0" w:lastColumn="0" w:oddVBand="0" w:evenVBand="0" w:oddHBand="0" w:evenHBand="0" w:firstRowFirstColumn="0" w:firstRowLastColumn="0" w:lastRowFirstColumn="0" w:lastRowLastColumn="0"/>
              <w:rPr>
                <w:rFonts w:cs="Times New Roman"/>
              </w:rPr>
            </w:pPr>
            <w:r w:rsidRPr="002C7E5A">
              <w:rPr>
                <w:rFonts w:cs="Times New Roman"/>
              </w:rPr>
              <w:t># k2 associations. Posterior mean (credible interval)</w:t>
            </w:r>
          </w:p>
        </w:tc>
        <w:tc>
          <w:tcPr>
            <w:tcW w:w="2409" w:type="dxa"/>
          </w:tcPr>
          <w:p w14:paraId="299C3D2A" w14:textId="77777777" w:rsidR="00F11343" w:rsidRPr="002C7E5A" w:rsidRDefault="00F11343" w:rsidP="00512DCA">
            <w:pPr>
              <w:cnfStyle w:val="100000000000" w:firstRow="1" w:lastRow="0" w:firstColumn="0" w:lastColumn="0" w:oddVBand="0" w:evenVBand="0" w:oddHBand="0" w:evenHBand="0" w:firstRowFirstColumn="0" w:firstRowLastColumn="0" w:lastRowFirstColumn="0" w:lastRowLastColumn="0"/>
              <w:rPr>
                <w:rFonts w:cs="Times New Roman"/>
              </w:rPr>
            </w:pPr>
            <w:r w:rsidRPr="002C7E5A">
              <w:rPr>
                <w:rFonts w:cs="Times New Roman"/>
              </w:rPr>
              <w:t># k3 associations. Posterior mean (credible interval)</w:t>
            </w:r>
          </w:p>
        </w:tc>
      </w:tr>
      <w:tr w:rsidR="00F11343" w:rsidRPr="002C7E5A" w14:paraId="51375969" w14:textId="77777777" w:rsidTr="00512D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gridSpan w:val="3"/>
          </w:tcPr>
          <w:p w14:paraId="4C1EB5F5" w14:textId="77777777" w:rsidR="00F11343" w:rsidRPr="002C7E5A" w:rsidRDefault="00F11343" w:rsidP="00512DCA">
            <w:pPr>
              <w:rPr>
                <w:rFonts w:cs="Times New Roman"/>
                <w:i/>
              </w:rPr>
            </w:pPr>
            <w:r w:rsidRPr="002C7E5A">
              <w:rPr>
                <w:rFonts w:cs="Times New Roman"/>
                <w:i/>
              </w:rPr>
              <w:t>Males</w:t>
            </w:r>
          </w:p>
        </w:tc>
      </w:tr>
      <w:tr w:rsidR="00F11343" w:rsidRPr="002C7E5A" w14:paraId="34E10050" w14:textId="77777777" w:rsidTr="00512DCA">
        <w:tc>
          <w:tcPr>
            <w:cnfStyle w:val="001000000000" w:firstRow="0" w:lastRow="0" w:firstColumn="1" w:lastColumn="0" w:oddVBand="0" w:evenVBand="0" w:oddHBand="0" w:evenHBand="0" w:firstRowFirstColumn="0" w:firstRowLastColumn="0" w:lastRowFirstColumn="0" w:lastRowLastColumn="0"/>
            <w:tcW w:w="1402" w:type="dxa"/>
          </w:tcPr>
          <w:p w14:paraId="536DF014" w14:textId="77777777" w:rsidR="00F11343" w:rsidRPr="002C7E5A" w:rsidRDefault="00F11343" w:rsidP="00512DCA">
            <w:pPr>
              <w:rPr>
                <w:rFonts w:cs="Times New Roman"/>
                <w:b w:val="0"/>
              </w:rPr>
            </w:pPr>
            <w:r w:rsidRPr="002C7E5A">
              <w:rPr>
                <w:rFonts w:cs="Times New Roman"/>
                <w:b w:val="0"/>
              </w:rPr>
              <w:t>Infants</w:t>
            </w:r>
            <w:r>
              <w:rPr>
                <w:rFonts w:cs="Times New Roman"/>
                <w:b w:val="0"/>
              </w:rPr>
              <w:t xml:space="preserve"> </w:t>
            </w:r>
          </w:p>
        </w:tc>
        <w:tc>
          <w:tcPr>
            <w:tcW w:w="2426" w:type="dxa"/>
          </w:tcPr>
          <w:p w14:paraId="3BA00E6D" w14:textId="7C7E872D" w:rsidR="00F11343" w:rsidRPr="002C7E5A"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 xml:space="preserve">-0. </w:t>
            </w:r>
            <w:r w:rsidR="005A68C3">
              <w:rPr>
                <w:rFonts w:cs="Times New Roman"/>
              </w:rPr>
              <w:t>21</w:t>
            </w:r>
            <w:r>
              <w:rPr>
                <w:rFonts w:cs="Times New Roman"/>
              </w:rPr>
              <w:t>(-0.</w:t>
            </w:r>
            <w:r w:rsidR="005A68C3">
              <w:rPr>
                <w:rFonts w:cs="Times New Roman"/>
              </w:rPr>
              <w:t xml:space="preserve">0.32 </w:t>
            </w:r>
            <w:r>
              <w:rPr>
                <w:rFonts w:cs="Times New Roman"/>
              </w:rPr>
              <w:t>- -0.</w:t>
            </w:r>
            <w:r w:rsidR="005A68C3">
              <w:rPr>
                <w:rFonts w:cs="Times New Roman"/>
              </w:rPr>
              <w:t>11</w:t>
            </w:r>
            <w:r>
              <w:rPr>
                <w:rFonts w:cs="Times New Roman"/>
              </w:rPr>
              <w:t>)</w:t>
            </w:r>
          </w:p>
        </w:tc>
        <w:tc>
          <w:tcPr>
            <w:tcW w:w="2409" w:type="dxa"/>
          </w:tcPr>
          <w:p w14:paraId="0656394D" w14:textId="35AA2316" w:rsidR="00F11343" w:rsidRPr="002C7E5A"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w:t>
            </w:r>
            <w:r w:rsidR="005A68C3">
              <w:rPr>
                <w:rFonts w:cs="Times New Roman"/>
              </w:rPr>
              <w:t>12</w:t>
            </w:r>
            <w:r w:rsidR="005A68C3" w:rsidRPr="002C7E5A">
              <w:rPr>
                <w:rFonts w:cs="Times New Roman"/>
              </w:rPr>
              <w:t xml:space="preserve"> </w:t>
            </w:r>
            <w:r w:rsidRPr="002C7E5A">
              <w:rPr>
                <w:rFonts w:cs="Times New Roman"/>
              </w:rPr>
              <w:t>(-0.</w:t>
            </w:r>
            <w:r w:rsidR="005A68C3">
              <w:rPr>
                <w:rFonts w:cs="Times New Roman"/>
              </w:rPr>
              <w:t xml:space="preserve">28 </w:t>
            </w:r>
            <w:r w:rsidRPr="002C7E5A">
              <w:rPr>
                <w:rFonts w:cs="Times New Roman"/>
              </w:rPr>
              <w:t xml:space="preserve">- </w:t>
            </w:r>
            <w:r w:rsidR="005A68C3">
              <w:rPr>
                <w:rFonts w:cs="Times New Roman"/>
              </w:rPr>
              <w:t>0.03</w:t>
            </w:r>
            <w:r w:rsidRPr="002C7E5A">
              <w:rPr>
                <w:rFonts w:cs="Times New Roman"/>
              </w:rPr>
              <w:t>)</w:t>
            </w:r>
          </w:p>
        </w:tc>
      </w:tr>
      <w:tr w:rsidR="00F11343" w:rsidRPr="002C7E5A" w14:paraId="67A226D9" w14:textId="77777777" w:rsidTr="00512D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2" w:type="dxa"/>
          </w:tcPr>
          <w:p w14:paraId="36D5BF86" w14:textId="77777777" w:rsidR="00F11343" w:rsidRPr="002C7E5A" w:rsidRDefault="00F11343" w:rsidP="00512DCA">
            <w:pPr>
              <w:rPr>
                <w:rFonts w:cs="Times New Roman"/>
                <w:b w:val="0"/>
              </w:rPr>
            </w:pPr>
            <w:r w:rsidRPr="002C7E5A">
              <w:rPr>
                <w:rFonts w:cs="Times New Roman"/>
                <w:b w:val="0"/>
              </w:rPr>
              <w:t>Juveniles</w:t>
            </w:r>
          </w:p>
        </w:tc>
        <w:tc>
          <w:tcPr>
            <w:tcW w:w="2426" w:type="dxa"/>
          </w:tcPr>
          <w:p w14:paraId="412155F1" w14:textId="49423CD2" w:rsidR="00F11343" w:rsidRPr="002C7E5A"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-0.</w:t>
            </w:r>
            <w:r w:rsidR="005A68C3">
              <w:rPr>
                <w:rFonts w:cs="Times New Roman"/>
              </w:rPr>
              <w:t>10</w:t>
            </w:r>
            <w:r>
              <w:rPr>
                <w:rFonts w:cs="Times New Roman"/>
              </w:rPr>
              <w:t xml:space="preserve"> (-0.</w:t>
            </w:r>
            <w:r w:rsidR="005A68C3">
              <w:rPr>
                <w:rFonts w:cs="Times New Roman"/>
              </w:rPr>
              <w:t xml:space="preserve">18 </w:t>
            </w:r>
            <w:r>
              <w:rPr>
                <w:rFonts w:cs="Times New Roman"/>
              </w:rPr>
              <w:t>- -0.</w:t>
            </w:r>
            <w:r w:rsidR="005A68C3">
              <w:rPr>
                <w:rFonts w:cs="Times New Roman"/>
              </w:rPr>
              <w:t>01</w:t>
            </w:r>
            <w:r>
              <w:rPr>
                <w:rFonts w:cs="Times New Roman"/>
              </w:rPr>
              <w:t>)</w:t>
            </w:r>
          </w:p>
        </w:tc>
        <w:tc>
          <w:tcPr>
            <w:tcW w:w="2409" w:type="dxa"/>
          </w:tcPr>
          <w:p w14:paraId="36EAC55C" w14:textId="0636222F" w:rsidR="00F11343" w:rsidRPr="002C7E5A"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-0.</w:t>
            </w:r>
            <w:r w:rsidR="005A68C3" w:rsidRPr="002C7E5A">
              <w:rPr>
                <w:rFonts w:cs="Times New Roman"/>
              </w:rPr>
              <w:t>1</w:t>
            </w:r>
            <w:r w:rsidR="005A68C3">
              <w:rPr>
                <w:rFonts w:cs="Times New Roman"/>
              </w:rPr>
              <w:t>0</w:t>
            </w:r>
            <w:r w:rsidR="005A68C3" w:rsidRPr="002C7E5A">
              <w:rPr>
                <w:rFonts w:cs="Times New Roman"/>
              </w:rPr>
              <w:t xml:space="preserve"> </w:t>
            </w:r>
            <w:r w:rsidRPr="002C7E5A">
              <w:rPr>
                <w:rFonts w:cs="Times New Roman"/>
              </w:rPr>
              <w:t>(-0.</w:t>
            </w:r>
            <w:r w:rsidR="005A68C3">
              <w:rPr>
                <w:rFonts w:cs="Times New Roman"/>
              </w:rPr>
              <w:t xml:space="preserve">25 </w:t>
            </w:r>
            <w:r w:rsidRPr="002C7E5A">
              <w:rPr>
                <w:rFonts w:cs="Times New Roman"/>
              </w:rPr>
              <w:t>- 0.</w:t>
            </w:r>
            <w:r w:rsidR="005A68C3">
              <w:rPr>
                <w:rFonts w:cs="Times New Roman"/>
              </w:rPr>
              <w:t>04</w:t>
            </w:r>
            <w:r w:rsidRPr="002C7E5A">
              <w:rPr>
                <w:rFonts w:cs="Times New Roman"/>
              </w:rPr>
              <w:t>)</w:t>
            </w:r>
          </w:p>
        </w:tc>
      </w:tr>
      <w:tr w:rsidR="00F11343" w:rsidRPr="002C7E5A" w14:paraId="4E315759" w14:textId="77777777" w:rsidTr="00512DCA">
        <w:tc>
          <w:tcPr>
            <w:cnfStyle w:val="001000000000" w:firstRow="0" w:lastRow="0" w:firstColumn="1" w:lastColumn="0" w:oddVBand="0" w:evenVBand="0" w:oddHBand="0" w:evenHBand="0" w:firstRowFirstColumn="0" w:firstRowLastColumn="0" w:lastRowFirstColumn="0" w:lastRowLastColumn="0"/>
            <w:tcW w:w="1402" w:type="dxa"/>
          </w:tcPr>
          <w:p w14:paraId="52B93729" w14:textId="77777777" w:rsidR="00F11343" w:rsidRPr="002C7E5A" w:rsidRDefault="00F11343" w:rsidP="00512DCA">
            <w:pPr>
              <w:rPr>
                <w:rFonts w:cs="Times New Roman"/>
                <w:b w:val="0"/>
              </w:rPr>
            </w:pPr>
          </w:p>
        </w:tc>
        <w:tc>
          <w:tcPr>
            <w:tcW w:w="2426" w:type="dxa"/>
          </w:tcPr>
          <w:p w14:paraId="2686020D" w14:textId="77777777" w:rsidR="00F11343" w:rsidRPr="002C7E5A"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p>
        </w:tc>
        <w:tc>
          <w:tcPr>
            <w:tcW w:w="2409" w:type="dxa"/>
          </w:tcPr>
          <w:p w14:paraId="7E09849C" w14:textId="77777777" w:rsidR="00F11343" w:rsidRPr="002C7E5A"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p>
        </w:tc>
      </w:tr>
      <w:tr w:rsidR="00F11343" w:rsidRPr="002C7E5A" w14:paraId="106D3725" w14:textId="77777777" w:rsidTr="00512D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7" w:type="dxa"/>
            <w:gridSpan w:val="3"/>
          </w:tcPr>
          <w:p w14:paraId="55F0C2C7" w14:textId="77777777" w:rsidR="00F11343" w:rsidRPr="002C7E5A" w:rsidRDefault="00F11343" w:rsidP="00512DCA">
            <w:pPr>
              <w:rPr>
                <w:rFonts w:cs="Times New Roman"/>
                <w:i/>
              </w:rPr>
            </w:pPr>
            <w:r w:rsidRPr="002C7E5A">
              <w:rPr>
                <w:rFonts w:cs="Times New Roman"/>
                <w:i/>
              </w:rPr>
              <w:t>Females</w:t>
            </w:r>
          </w:p>
        </w:tc>
      </w:tr>
      <w:tr w:rsidR="00F11343" w:rsidRPr="002C7E5A" w14:paraId="59A71737" w14:textId="77777777" w:rsidTr="00512DCA">
        <w:tc>
          <w:tcPr>
            <w:cnfStyle w:val="001000000000" w:firstRow="0" w:lastRow="0" w:firstColumn="1" w:lastColumn="0" w:oddVBand="0" w:evenVBand="0" w:oddHBand="0" w:evenHBand="0" w:firstRowFirstColumn="0" w:firstRowLastColumn="0" w:lastRowFirstColumn="0" w:lastRowLastColumn="0"/>
            <w:tcW w:w="1402" w:type="dxa"/>
          </w:tcPr>
          <w:p w14:paraId="48E93AAB" w14:textId="77777777" w:rsidR="00F11343" w:rsidRPr="002C7E5A" w:rsidRDefault="00F11343" w:rsidP="00512DCA">
            <w:pPr>
              <w:rPr>
                <w:rFonts w:cs="Times New Roman"/>
                <w:b w:val="0"/>
              </w:rPr>
            </w:pPr>
            <w:r w:rsidRPr="002C7E5A">
              <w:rPr>
                <w:rFonts w:cs="Times New Roman"/>
                <w:b w:val="0"/>
              </w:rPr>
              <w:t>Infants</w:t>
            </w:r>
          </w:p>
        </w:tc>
        <w:tc>
          <w:tcPr>
            <w:tcW w:w="2426" w:type="dxa"/>
          </w:tcPr>
          <w:p w14:paraId="367C7CC0" w14:textId="3179396C" w:rsidR="00F11343" w:rsidRPr="002C7E5A"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w:t>
            </w:r>
            <w:r w:rsidR="005A68C3">
              <w:rPr>
                <w:rFonts w:cs="Times New Roman"/>
              </w:rPr>
              <w:t xml:space="preserve">38 </w:t>
            </w:r>
            <w:r>
              <w:rPr>
                <w:rFonts w:cs="Times New Roman"/>
              </w:rPr>
              <w:t>(-0.</w:t>
            </w:r>
            <w:r w:rsidR="005A68C3">
              <w:rPr>
                <w:rFonts w:cs="Times New Roman"/>
              </w:rPr>
              <w:t xml:space="preserve">48 </w:t>
            </w:r>
            <w:r>
              <w:rPr>
                <w:rFonts w:cs="Times New Roman"/>
              </w:rPr>
              <w:t>- -0.</w:t>
            </w:r>
            <w:r w:rsidR="005A68C3">
              <w:rPr>
                <w:rFonts w:cs="Times New Roman"/>
              </w:rPr>
              <w:t>28</w:t>
            </w:r>
            <w:r>
              <w:rPr>
                <w:rFonts w:cs="Times New Roman"/>
              </w:rPr>
              <w:t>)</w:t>
            </w:r>
          </w:p>
        </w:tc>
        <w:tc>
          <w:tcPr>
            <w:tcW w:w="2409" w:type="dxa"/>
          </w:tcPr>
          <w:p w14:paraId="60CAA84A" w14:textId="72CDFBF2" w:rsidR="00F11343" w:rsidRPr="002C7E5A"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w:t>
            </w:r>
            <w:r w:rsidR="005A68C3">
              <w:rPr>
                <w:rFonts w:cs="Times New Roman"/>
              </w:rPr>
              <w:t xml:space="preserve">05 </w:t>
            </w:r>
            <w:r>
              <w:rPr>
                <w:rFonts w:cs="Times New Roman"/>
              </w:rPr>
              <w:t>(-0.</w:t>
            </w:r>
            <w:r w:rsidR="005A68C3">
              <w:rPr>
                <w:rFonts w:cs="Times New Roman"/>
              </w:rPr>
              <w:t xml:space="preserve">21 </w:t>
            </w:r>
            <w:r>
              <w:rPr>
                <w:rFonts w:cs="Times New Roman"/>
              </w:rPr>
              <w:t>– 0.</w:t>
            </w:r>
            <w:r w:rsidR="005A68C3">
              <w:rPr>
                <w:rFonts w:cs="Times New Roman"/>
              </w:rPr>
              <w:t>10</w:t>
            </w:r>
            <w:r>
              <w:rPr>
                <w:rFonts w:cs="Times New Roman"/>
              </w:rPr>
              <w:t>)</w:t>
            </w:r>
          </w:p>
        </w:tc>
      </w:tr>
      <w:tr w:rsidR="00F11343" w:rsidRPr="002C7E5A" w14:paraId="550E33EA" w14:textId="77777777" w:rsidTr="00512D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2" w:type="dxa"/>
          </w:tcPr>
          <w:p w14:paraId="7A328E3D" w14:textId="77777777" w:rsidR="00F11343" w:rsidRPr="002C7E5A" w:rsidRDefault="00F11343" w:rsidP="00512DCA">
            <w:pPr>
              <w:rPr>
                <w:rFonts w:cs="Times New Roman"/>
                <w:b w:val="0"/>
              </w:rPr>
            </w:pPr>
            <w:r w:rsidRPr="002C7E5A">
              <w:rPr>
                <w:rFonts w:cs="Times New Roman"/>
                <w:b w:val="0"/>
              </w:rPr>
              <w:t>Juveniles</w:t>
            </w:r>
          </w:p>
        </w:tc>
        <w:tc>
          <w:tcPr>
            <w:tcW w:w="2426" w:type="dxa"/>
          </w:tcPr>
          <w:p w14:paraId="0087C4A2" w14:textId="6B00D01A" w:rsidR="00F11343" w:rsidRPr="002C7E5A"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-0.</w:t>
            </w:r>
            <w:r w:rsidR="005A68C3">
              <w:rPr>
                <w:rFonts w:cs="Times New Roman"/>
              </w:rPr>
              <w:t xml:space="preserve">23 </w:t>
            </w:r>
            <w:r>
              <w:rPr>
                <w:rFonts w:cs="Times New Roman"/>
              </w:rPr>
              <w:t>(-0.</w:t>
            </w:r>
            <w:r w:rsidR="005A68C3">
              <w:rPr>
                <w:rFonts w:cs="Times New Roman"/>
              </w:rPr>
              <w:t xml:space="preserve">31 </w:t>
            </w:r>
            <w:r>
              <w:rPr>
                <w:rFonts w:cs="Times New Roman"/>
              </w:rPr>
              <w:t>- -0.</w:t>
            </w:r>
            <w:r w:rsidR="005A68C3">
              <w:rPr>
                <w:rFonts w:cs="Times New Roman"/>
              </w:rPr>
              <w:t>15</w:t>
            </w:r>
            <w:r>
              <w:rPr>
                <w:rFonts w:cs="Times New Roman"/>
              </w:rPr>
              <w:t>)</w:t>
            </w:r>
          </w:p>
        </w:tc>
        <w:tc>
          <w:tcPr>
            <w:tcW w:w="2409" w:type="dxa"/>
          </w:tcPr>
          <w:p w14:paraId="738F21BD" w14:textId="7D5E531B" w:rsidR="00F11343" w:rsidRPr="002C7E5A" w:rsidRDefault="00F11343" w:rsidP="00512DCA">
            <w:pPr>
              <w:cnfStyle w:val="000000100000" w:firstRow="0" w:lastRow="0" w:firstColumn="0" w:lastColumn="0" w:oddVBand="0" w:evenVBand="0" w:oddHBand="1" w:evenHBand="0" w:firstRowFirstColumn="0" w:firstRowLastColumn="0" w:lastRowFirstColumn="0" w:lastRowLastColumn="0"/>
              <w:rPr>
                <w:rFonts w:cs="Times New Roman"/>
              </w:rPr>
            </w:pPr>
            <w:r>
              <w:rPr>
                <w:rFonts w:cs="Times New Roman"/>
              </w:rPr>
              <w:t>0.</w:t>
            </w:r>
            <w:r w:rsidR="005A68C3">
              <w:rPr>
                <w:rFonts w:cs="Times New Roman"/>
              </w:rPr>
              <w:t xml:space="preserve">02 </w:t>
            </w:r>
            <w:r>
              <w:rPr>
                <w:rFonts w:cs="Times New Roman"/>
              </w:rPr>
              <w:t>(-0.</w:t>
            </w:r>
            <w:r w:rsidR="005A68C3">
              <w:rPr>
                <w:rFonts w:cs="Times New Roman"/>
              </w:rPr>
              <w:t xml:space="preserve">13 </w:t>
            </w:r>
            <w:r>
              <w:rPr>
                <w:rFonts w:cs="Times New Roman"/>
              </w:rPr>
              <w:t>– 0.</w:t>
            </w:r>
            <w:r w:rsidR="005A68C3">
              <w:rPr>
                <w:rFonts w:cs="Times New Roman"/>
              </w:rPr>
              <w:t>16</w:t>
            </w:r>
            <w:r>
              <w:rPr>
                <w:rFonts w:cs="Times New Roman"/>
              </w:rPr>
              <w:t>)</w:t>
            </w:r>
          </w:p>
        </w:tc>
      </w:tr>
      <w:tr w:rsidR="00F11343" w:rsidRPr="002C7E5A" w14:paraId="48D3DFCA" w14:textId="77777777" w:rsidTr="00512DCA">
        <w:tc>
          <w:tcPr>
            <w:cnfStyle w:val="001000000000" w:firstRow="0" w:lastRow="0" w:firstColumn="1" w:lastColumn="0" w:oddVBand="0" w:evenVBand="0" w:oddHBand="0" w:evenHBand="0" w:firstRowFirstColumn="0" w:firstRowLastColumn="0" w:lastRowFirstColumn="0" w:lastRowLastColumn="0"/>
            <w:tcW w:w="1402" w:type="dxa"/>
          </w:tcPr>
          <w:p w14:paraId="1CEA7EBD" w14:textId="77777777" w:rsidR="00F11343" w:rsidRPr="002C7E5A" w:rsidRDefault="00F11343" w:rsidP="00512DCA">
            <w:pPr>
              <w:rPr>
                <w:rFonts w:cs="Times New Roman"/>
                <w:b w:val="0"/>
              </w:rPr>
            </w:pPr>
            <w:r w:rsidRPr="002C7E5A">
              <w:rPr>
                <w:rFonts w:cs="Times New Roman"/>
                <w:b w:val="0"/>
              </w:rPr>
              <w:t>Post-Reproductive</w:t>
            </w:r>
          </w:p>
        </w:tc>
        <w:tc>
          <w:tcPr>
            <w:tcW w:w="2426" w:type="dxa"/>
          </w:tcPr>
          <w:p w14:paraId="6B0CCD42" w14:textId="41D2793A" w:rsidR="00F11343" w:rsidRPr="002C7E5A"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w:t>
            </w:r>
            <w:r w:rsidR="005A68C3">
              <w:rPr>
                <w:rFonts w:cs="Times New Roman"/>
              </w:rPr>
              <w:t xml:space="preserve">23 </w:t>
            </w:r>
            <w:r>
              <w:rPr>
                <w:rFonts w:cs="Times New Roman"/>
              </w:rPr>
              <w:t>(-0.</w:t>
            </w:r>
            <w:r w:rsidR="005A68C3">
              <w:rPr>
                <w:rFonts w:cs="Times New Roman"/>
              </w:rPr>
              <w:t xml:space="preserve">33 </w:t>
            </w:r>
            <w:r>
              <w:rPr>
                <w:rFonts w:cs="Times New Roman"/>
              </w:rPr>
              <w:t>- -0.</w:t>
            </w:r>
            <w:r w:rsidR="005A68C3">
              <w:rPr>
                <w:rFonts w:cs="Times New Roman"/>
              </w:rPr>
              <w:t>14</w:t>
            </w:r>
            <w:r>
              <w:rPr>
                <w:rFonts w:cs="Times New Roman"/>
              </w:rPr>
              <w:t>)</w:t>
            </w:r>
          </w:p>
        </w:tc>
        <w:tc>
          <w:tcPr>
            <w:tcW w:w="2409" w:type="dxa"/>
          </w:tcPr>
          <w:p w14:paraId="652B4A72" w14:textId="7EC9CBA8" w:rsidR="00F11343" w:rsidRPr="002C7E5A" w:rsidRDefault="00F11343" w:rsidP="00512DCA">
            <w:pPr>
              <w:cnfStyle w:val="000000000000" w:firstRow="0" w:lastRow="0" w:firstColumn="0" w:lastColumn="0" w:oddVBand="0" w:evenVBand="0" w:oddHBand="0" w:evenHBand="0" w:firstRowFirstColumn="0" w:firstRowLastColumn="0" w:lastRowFirstColumn="0" w:lastRowLastColumn="0"/>
              <w:rPr>
                <w:rFonts w:cs="Times New Roman"/>
              </w:rPr>
            </w:pPr>
            <w:r>
              <w:rPr>
                <w:rFonts w:cs="Times New Roman"/>
              </w:rPr>
              <w:t>-0.</w:t>
            </w:r>
            <w:r w:rsidR="005A68C3">
              <w:rPr>
                <w:rFonts w:cs="Times New Roman"/>
              </w:rPr>
              <w:t xml:space="preserve">10 </w:t>
            </w:r>
            <w:r>
              <w:rPr>
                <w:rFonts w:cs="Times New Roman"/>
              </w:rPr>
              <w:t>(- 0.23 – 0.</w:t>
            </w:r>
            <w:r w:rsidR="005A68C3">
              <w:rPr>
                <w:rFonts w:cs="Times New Roman"/>
              </w:rPr>
              <w:t>03</w:t>
            </w:r>
            <w:r>
              <w:rPr>
                <w:rFonts w:cs="Times New Roman"/>
              </w:rPr>
              <w:t>)</w:t>
            </w:r>
          </w:p>
        </w:tc>
      </w:tr>
    </w:tbl>
    <w:p w14:paraId="033D2333" w14:textId="77777777" w:rsidR="00F11343" w:rsidRDefault="00F11343" w:rsidP="00F11343">
      <w:pPr>
        <w:rPr>
          <w:rFonts w:cs="Times New Roman"/>
          <w:szCs w:val="22"/>
        </w:rPr>
      </w:pPr>
      <w:r>
        <w:rPr>
          <w:rFonts w:cs="Times New Roman"/>
          <w:szCs w:val="22"/>
        </w:rPr>
        <w:br w:type="page"/>
      </w:r>
    </w:p>
    <w:p w14:paraId="5B7C14B2" w14:textId="77777777" w:rsidR="00F11343" w:rsidRDefault="00F11343" w:rsidP="00F11343">
      <w:pPr>
        <w:rPr>
          <w:rFonts w:cs="Times New Roman"/>
          <w:szCs w:val="22"/>
        </w:rPr>
      </w:pPr>
    </w:p>
    <w:p w14:paraId="4232E135" w14:textId="77777777" w:rsidR="00F11343" w:rsidRDefault="00F11343" w:rsidP="00F11343">
      <w:pPr>
        <w:rPr>
          <w:rFonts w:cs="Times New Roman"/>
          <w:szCs w:val="22"/>
        </w:rPr>
      </w:pPr>
      <w:r w:rsidRPr="00B05425">
        <w:rPr>
          <w:rFonts w:cs="Times New Roman"/>
          <w:szCs w:val="22"/>
        </w:rPr>
        <w:t xml:space="preserve">Supplementary Table </w:t>
      </w:r>
      <w:r>
        <w:rPr>
          <w:rFonts w:cs="Times New Roman"/>
          <w:szCs w:val="22"/>
        </w:rPr>
        <w:t>6</w:t>
      </w:r>
      <w:r w:rsidRPr="00B05425">
        <w:rPr>
          <w:rFonts w:cs="Times New Roman"/>
          <w:szCs w:val="22"/>
        </w:rPr>
        <w:t xml:space="preserve">. Average numbers of intermediate k2 and strong k3 social connections in male and female killer whales in different age categories.  Ages categories are derived from the literature </w:t>
      </w:r>
      <w:r w:rsidRPr="00B05425">
        <w:rPr>
          <w:rFonts w:cs="Times New Roman"/>
          <w:szCs w:val="22"/>
        </w:rPr>
        <w:fldChar w:fldCharType="begin" w:fldLock="1"/>
      </w:r>
      <w:r w:rsidRPr="00B05425">
        <w:rPr>
          <w:rFonts w:cs="Times New Roman"/>
          <w:szCs w:val="22"/>
        </w:rPr>
        <w:instrText>ADDIN CSL_CITATION {"citationItems":[{"id":"ITEM-1","itemData":{"author":[{"dropping-particle":"","family":"Olesiuk","given":"Peter F","non-dropping-particle":"","parse-names":false,"suffix":""},{"dropping-particle":"","family":"Ellis","given":"Graeme M.","non-dropping-particle":"","parse-names":false,"suffix":""},{"dropping-particle":"","family":"Ford","given":"John K. B.","non-dropping-particle":"","parse-names":false,"suffix":""}],"id":"ITEM-1","issued":{"date-parts":[["2005"]]},"title":"Life History and Population Dynamics of Northern Resident Killer Whales (Orcinus orca ) in British Columbia","type":"report","volume":"045"},"uris":["http://www.mendeley.com/documents/?uuid=8e9e24b8-c3f6-45ef-ad34-42689d36e376"]}],"mendeley":{"formattedCitation":"(Olesiuk et al. 2005)","plainTextFormattedCitation":"(Olesiuk et al. 2005)","previouslyFormattedCitation":"(Olesiuk et al. 2005)"},"properties":{"noteIndex":0},"schema":"https://github.com/citation-style-language/schema/raw/master/csl-citation.json"}</w:instrText>
      </w:r>
      <w:r w:rsidRPr="00B05425">
        <w:rPr>
          <w:rFonts w:cs="Times New Roman"/>
          <w:szCs w:val="22"/>
        </w:rPr>
        <w:fldChar w:fldCharType="separate"/>
      </w:r>
      <w:r w:rsidRPr="00B05425">
        <w:rPr>
          <w:rFonts w:cs="Times New Roman"/>
          <w:noProof/>
          <w:szCs w:val="22"/>
        </w:rPr>
        <w:t>(Olesiuk et al. 2005)</w:t>
      </w:r>
      <w:r w:rsidRPr="00B05425">
        <w:rPr>
          <w:rFonts w:cs="Times New Roman"/>
          <w:szCs w:val="22"/>
        </w:rPr>
        <w:fldChar w:fldCharType="end"/>
      </w:r>
      <w:r w:rsidRPr="00B05425">
        <w:rPr>
          <w:rFonts w:cs="Times New Roman"/>
          <w:szCs w:val="22"/>
        </w:rPr>
        <w:t xml:space="preserve">. Female age at adulthood reflects the average age of first birth of the first offspring, whereas males represent the average age the physical maturity is attained (as opposed to sexual maturity which achieved several years earlier) </w:t>
      </w:r>
      <w:r w:rsidRPr="00B05425">
        <w:rPr>
          <w:rFonts w:cs="Times New Roman"/>
          <w:szCs w:val="22"/>
        </w:rPr>
        <w:fldChar w:fldCharType="begin" w:fldLock="1"/>
      </w:r>
      <w:r w:rsidRPr="00B05425">
        <w:rPr>
          <w:rFonts w:cs="Times New Roman"/>
          <w:szCs w:val="22"/>
        </w:rPr>
        <w:instrText>ADDIN CSL_CITATION {"citationItems":[{"id":"ITEM-1","itemData":{"author":[{"dropping-particle":"","family":"Olesiuk","given":"Peter F","non-dropping-particle":"","parse-names":false,"suffix":""},{"dropping-particle":"","family":"Ellis","given":"Graeme M.","non-dropping-particle":"","parse-names":false,"suffix":""},{"dropping-particle":"","family":"Ford","given":"John K. B.","non-dropping-particle":"","parse-names":false,"suffix":""}],"id":"ITEM-1","issued":{"date-parts":[["2005"]]},"title":"Life History and Population Dynamics of Northern Resident Killer Whales (Orcinus orca ) in British Columbia","type":"report","volume":"045"},"uris":["http://www.mendeley.com/documents/?uuid=8e9e24b8-c3f6-45ef-ad34-42689d36e376"]}],"mendeley":{"formattedCitation":"(Olesiuk et al. 2005)","plainTextFormattedCitation":"(Olesiuk et al. 2005)","previouslyFormattedCitation":"(Olesiuk et al. 2005)"},"properties":{"noteIndex":0},"schema":"https://github.com/citation-style-language/schema/raw/master/csl-citation.json"}</w:instrText>
      </w:r>
      <w:r w:rsidRPr="00B05425">
        <w:rPr>
          <w:rFonts w:cs="Times New Roman"/>
          <w:szCs w:val="22"/>
        </w:rPr>
        <w:fldChar w:fldCharType="separate"/>
      </w:r>
      <w:r w:rsidRPr="00B05425">
        <w:rPr>
          <w:rFonts w:cs="Times New Roman"/>
          <w:noProof/>
          <w:szCs w:val="22"/>
        </w:rPr>
        <w:t>(Olesiuk et al. 2005)</w:t>
      </w:r>
      <w:r w:rsidRPr="00B05425">
        <w:rPr>
          <w:rFonts w:cs="Times New Roman"/>
          <w:szCs w:val="22"/>
        </w:rPr>
        <w:fldChar w:fldCharType="end"/>
      </w:r>
      <w:r w:rsidRPr="00B05425">
        <w:rPr>
          <w:rFonts w:cs="Times New Roman"/>
          <w:szCs w:val="22"/>
        </w:rPr>
        <w:t xml:space="preserve">. Age of becoming post-reproductive is the age at which 95% of population female fecundity has been achieved </w:t>
      </w:r>
      <w:r w:rsidRPr="00B05425">
        <w:rPr>
          <w:rFonts w:cs="Times New Roman"/>
          <w:szCs w:val="22"/>
        </w:rPr>
        <w:fldChar w:fldCharType="begin" w:fldLock="1"/>
      </w:r>
      <w:r w:rsidRPr="00B05425">
        <w:rPr>
          <w:rFonts w:cs="Times New Roman"/>
          <w:szCs w:val="22"/>
        </w:rPr>
        <w:instrText>ADDIN CSL_CITATION {"citationItems":[{"id":"ITEM-1","itemData":{"DOI":"10.1002/ece3.3856","ISSN":"20457758","PMID":"29531669","abstract":"A species has a post-reproductive stage if, like humans, a female entering the adult population can expect to live a substantial proportion of their life after their last repro- ductive event. However, it is conceptually and statistically challenging to distinguish these true post-reproductive stages from the usual processes of senescence, which can result in females occasionally surviving past their last reproductive event. Hence, despite considerable interest, the taxonomic prevalence of post-reproductive stages remains unclear and debated. In this study we use life tables constructed from pub- lished data on wild populations of mammals, and statistical measures of post-repro- ductive lifespans, to distinguish true post-reproductive stages from artefacts of senescence and demography in 52 species. We find post-reproductive stages are rare in mammals and are limited to humans and a few species of toothed whales. By re- solving this long-standing debate, we hope to provide clarity for researchers in the field of evolutionary biology and a solid foundation for further studies investigating the evolution and adaptive significance of this unusual life history trait","author":[{"dropping-particle":"","family":"Ellis","given":"Samuel","non-dropping-particle":"","parse-names":false,"suffix":""},{"dropping-particle":"","family":"Franks","given":"Daniel W.","non-dropping-particle":"","parse-names":false,"suffix":""},{"dropping-particle":"","family":"Nattrass","given":"Stuart","non-dropping-particle":"","parse-names":false,"suffix":""},{"dropping-particle":"","family":"Cant","given":"Michael A.","non-dropping-particle":"","parse-names":false,"suffix":""},{"dropping-particle":"","family":"Bradley","given":"Destiny L.","non-dropping-particle":"","parse-names":false,"suffix":""},{"dropping-particle":"","family":"Giles","given":"Deborah","non-dropping-particle":"","parse-names":false,"suffix":""},{"dropping-particle":"","family":"Balcomb","given":"Kenneth C.","non-dropping-particle":"","parse-names":false,"suffix":""},{"dropping-particle":"","family":"Croft","given":"Darren P.","non-dropping-particle":"","parse-names":false,"suffix":""}],"container-title":"Ecology and Evolution","id":"ITEM-1","issue":"5","issued":{"date-parts":[["2018"]]},"page":"2482-2494","title":"Postreproductive lifespans are rare in mammals","type":"article-journal","volume":"8"},"uris":["http://www.mendeley.com/documents/?uuid=7322ce4d-d622-4ea0-9898-ace288b66420"]}],"mendeley":{"formattedCitation":"(Ellis et al. 2018)","plainTextFormattedCitation":"(Ellis et al. 2018)","previouslyFormattedCitation":"(Ellis et al. 2018)"},"properties":{"noteIndex":0},"schema":"https://github.com/citation-style-language/schema/raw/master/csl-citation.json"}</w:instrText>
      </w:r>
      <w:r w:rsidRPr="00B05425">
        <w:rPr>
          <w:rFonts w:cs="Times New Roman"/>
          <w:szCs w:val="22"/>
        </w:rPr>
        <w:fldChar w:fldCharType="separate"/>
      </w:r>
      <w:r w:rsidRPr="00B05425">
        <w:rPr>
          <w:rFonts w:cs="Times New Roman"/>
          <w:noProof/>
          <w:szCs w:val="22"/>
        </w:rPr>
        <w:t>(Ellis et al. 2018)</w:t>
      </w:r>
      <w:r w:rsidRPr="00B05425">
        <w:rPr>
          <w:rFonts w:cs="Times New Roman"/>
          <w:szCs w:val="22"/>
        </w:rPr>
        <w:fldChar w:fldCharType="end"/>
      </w:r>
      <w:r w:rsidRPr="00B05425">
        <w:rPr>
          <w:rFonts w:cs="Times New Roman"/>
          <w:szCs w:val="22"/>
        </w:rPr>
        <w:t xml:space="preserve">. </w:t>
      </w:r>
      <w:r>
        <w:rPr>
          <w:rFonts w:cs="Times New Roman"/>
          <w:szCs w:val="22"/>
        </w:rPr>
        <w:t xml:space="preserve">Here (cf. table 3) we separate sexually mature males, those physiologically of reproducing,  from physically mature males, those who have reached full adult size </w:t>
      </w:r>
      <w:r>
        <w:rPr>
          <w:rFonts w:cs="Times New Roman"/>
          <w:szCs w:val="22"/>
        </w:rPr>
        <w:fldChar w:fldCharType="begin" w:fldLock="1"/>
      </w:r>
      <w:r>
        <w:rPr>
          <w:rFonts w:cs="Times New Roman"/>
          <w:szCs w:val="22"/>
        </w:rPr>
        <w:instrText>ADDIN CSL_CITATION {"citationItems":[{"id":"ITEM-1","itemData":{"author":[{"dropping-particle":"","family":"Olesiuk","given":"Peter F","non-dropping-particle":"","parse-names":false,"suffix":""},{"dropping-particle":"","family":"Ellis","given":"Graeme M.","non-dropping-particle":"","parse-names":false,"suffix":""},{"dropping-particle":"","family":"Ford","given":"John K. B.","non-dropping-particle":"","parse-names":false,"suffix":""}],"id":"ITEM-1","issued":{"date-parts":[["2005"]]},"title":"Life History and Population Dynamics of Northern Resident Killer Whales (Orcinus orca ) in British Columbia","type":"report","volume":"045"},"uris":["http://www.mendeley.com/documents/?uuid=8e9e24b8-c3f6-45ef-ad34-42689d36e376"]}],"mendeley":{"formattedCitation":"(Olesiuk et al. 2005)","plainTextFormattedCitation":"(Olesiuk et al. 2005)","previouslyFormattedCitation":"(Olesiuk et al. 2005)"},"properties":{"noteIndex":0},"schema":"https://github.com/citation-style-language/schema/raw/master/csl-citation.json"}</w:instrText>
      </w:r>
      <w:r>
        <w:rPr>
          <w:rFonts w:cs="Times New Roman"/>
          <w:szCs w:val="22"/>
        </w:rPr>
        <w:fldChar w:fldCharType="separate"/>
      </w:r>
      <w:r w:rsidRPr="00B05425">
        <w:rPr>
          <w:rFonts w:cs="Times New Roman"/>
          <w:noProof/>
          <w:szCs w:val="22"/>
        </w:rPr>
        <w:t>(Olesiuk et al. 2005)</w:t>
      </w:r>
      <w:r>
        <w:rPr>
          <w:rFonts w:cs="Times New Roman"/>
          <w:szCs w:val="22"/>
        </w:rPr>
        <w:fldChar w:fldCharType="end"/>
      </w:r>
      <w:r>
        <w:rPr>
          <w:rFonts w:cs="Times New Roman"/>
          <w:szCs w:val="22"/>
        </w:rPr>
        <w:t xml:space="preserve">. </w:t>
      </w:r>
    </w:p>
    <w:p w14:paraId="34F6985A" w14:textId="77777777" w:rsidR="00F11343" w:rsidRPr="00B05425" w:rsidRDefault="00F11343" w:rsidP="00F11343">
      <w:pPr>
        <w:rPr>
          <w:rFonts w:cs="Times New Roman"/>
          <w:szCs w:val="22"/>
        </w:rPr>
      </w:pPr>
    </w:p>
    <w:p w14:paraId="733F9653" w14:textId="77777777" w:rsidR="00F11343" w:rsidRDefault="00F11343" w:rsidP="00F11343">
      <w:pPr>
        <w:rPr>
          <w:rFonts w:cs="Times New Roman"/>
          <w:sz w:val="20"/>
        </w:rPr>
      </w:pPr>
    </w:p>
    <w:tbl>
      <w:tblPr>
        <w:tblStyle w:val="ListTable6Colorful"/>
        <w:tblW w:w="0" w:type="auto"/>
        <w:jc w:val="center"/>
        <w:tblLayout w:type="fixed"/>
        <w:tblLook w:val="04A0" w:firstRow="1" w:lastRow="0" w:firstColumn="1" w:lastColumn="0" w:noHBand="0" w:noVBand="1"/>
      </w:tblPr>
      <w:tblGrid>
        <w:gridCol w:w="567"/>
        <w:gridCol w:w="2127"/>
        <w:gridCol w:w="1317"/>
        <w:gridCol w:w="1593"/>
        <w:gridCol w:w="1823"/>
        <w:gridCol w:w="1593"/>
      </w:tblGrid>
      <w:tr w:rsidR="00F11343" w:rsidRPr="009E10C8" w14:paraId="0D1B2C13" w14:textId="77777777" w:rsidTr="00512DCA">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6976E1FD" w14:textId="77777777" w:rsidR="00F11343" w:rsidRPr="009E10C8" w:rsidRDefault="00F11343" w:rsidP="00512DCA">
            <w:pPr>
              <w:jc w:val="center"/>
              <w:rPr>
                <w:rFonts w:eastAsia="Times New Roman" w:cs="Times New Roman"/>
                <w:color w:val="000000"/>
                <w:sz w:val="18"/>
                <w:szCs w:val="22"/>
                <w:lang w:eastAsia="en-GB"/>
              </w:rPr>
            </w:pPr>
            <w:r>
              <w:rPr>
                <w:rFonts w:eastAsia="Times New Roman" w:cs="Times New Roman"/>
                <w:color w:val="000000"/>
                <w:sz w:val="18"/>
                <w:szCs w:val="22"/>
                <w:lang w:eastAsia="en-GB"/>
              </w:rPr>
              <w:t>S</w:t>
            </w:r>
            <w:r w:rsidRPr="009E10C8">
              <w:rPr>
                <w:rFonts w:eastAsia="Times New Roman" w:cs="Times New Roman"/>
                <w:color w:val="000000"/>
                <w:sz w:val="18"/>
                <w:szCs w:val="22"/>
                <w:lang w:eastAsia="en-GB"/>
              </w:rPr>
              <w:t>ex</w:t>
            </w:r>
          </w:p>
        </w:tc>
        <w:tc>
          <w:tcPr>
            <w:tcW w:w="0" w:type="dxa"/>
            <w:noWrap/>
            <w:hideMark/>
          </w:tcPr>
          <w:p w14:paraId="10C8A039" w14:textId="77777777" w:rsidR="00F11343" w:rsidRDefault="00F11343" w:rsidP="00512DC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9E10C8">
              <w:rPr>
                <w:rFonts w:eastAsia="Times New Roman" w:cs="Times New Roman"/>
                <w:color w:val="000000"/>
                <w:sz w:val="18"/>
                <w:szCs w:val="22"/>
                <w:lang w:eastAsia="en-GB"/>
              </w:rPr>
              <w:t>Age Category</w:t>
            </w:r>
          </w:p>
          <w:p w14:paraId="7BB7611A" w14:textId="77777777" w:rsidR="00F11343" w:rsidRPr="009E10C8" w:rsidRDefault="00F11343" w:rsidP="00512DC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(age in years)</w:t>
            </w:r>
          </w:p>
        </w:tc>
        <w:tc>
          <w:tcPr>
            <w:tcW w:w="0" w:type="dxa"/>
            <w:noWrap/>
            <w:hideMark/>
          </w:tcPr>
          <w:p w14:paraId="45151DB4" w14:textId="77777777" w:rsidR="00F11343" w:rsidRPr="009E10C8" w:rsidRDefault="00F11343" w:rsidP="00512DC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Mean</w:t>
            </w:r>
            <w:r w:rsidRPr="009E10C8">
              <w:rPr>
                <w:rFonts w:eastAsia="Times New Roman" w:cs="Times New Roman"/>
                <w:color w:val="000000"/>
                <w:sz w:val="18"/>
                <w:szCs w:val="22"/>
                <w:lang w:eastAsia="en-GB"/>
              </w:rPr>
              <w:t xml:space="preserve"> </w:t>
            </w:r>
            <w:r>
              <w:rPr>
                <w:rFonts w:eastAsia="Times New Roman" w:cs="Times New Roman"/>
                <w:color w:val="000000"/>
                <w:sz w:val="18"/>
                <w:szCs w:val="22"/>
                <w:lang w:eastAsia="en-GB"/>
              </w:rPr>
              <w:t>#</w:t>
            </w:r>
            <w:r w:rsidRPr="009E10C8">
              <w:rPr>
                <w:rFonts w:eastAsia="Times New Roman" w:cs="Times New Roman"/>
                <w:color w:val="000000"/>
                <w:sz w:val="18"/>
                <w:szCs w:val="22"/>
                <w:lang w:eastAsia="en-GB"/>
              </w:rPr>
              <w:t xml:space="preserve"> k2 connections</w:t>
            </w:r>
          </w:p>
        </w:tc>
        <w:tc>
          <w:tcPr>
            <w:tcW w:w="0" w:type="dxa"/>
            <w:noWrap/>
            <w:hideMark/>
          </w:tcPr>
          <w:p w14:paraId="56215496" w14:textId="77777777" w:rsidR="00F11343" w:rsidRPr="009E10C8" w:rsidRDefault="00F11343" w:rsidP="00512DC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Std. dev.</w:t>
            </w:r>
            <w:r w:rsidRPr="009E10C8">
              <w:rPr>
                <w:rFonts w:eastAsia="Times New Roman" w:cs="Times New Roman"/>
                <w:color w:val="000000"/>
                <w:sz w:val="18"/>
                <w:szCs w:val="22"/>
                <w:lang w:eastAsia="en-GB"/>
              </w:rPr>
              <w:t xml:space="preserve"> </w:t>
            </w:r>
            <w:r>
              <w:rPr>
                <w:rFonts w:eastAsia="Times New Roman" w:cs="Times New Roman"/>
                <w:color w:val="000000"/>
                <w:sz w:val="18"/>
                <w:szCs w:val="22"/>
                <w:lang w:eastAsia="en-GB"/>
              </w:rPr>
              <w:t>#</w:t>
            </w:r>
            <w:r w:rsidRPr="009E10C8">
              <w:rPr>
                <w:rFonts w:eastAsia="Times New Roman" w:cs="Times New Roman"/>
                <w:color w:val="000000"/>
                <w:sz w:val="18"/>
                <w:szCs w:val="22"/>
                <w:lang w:eastAsia="en-GB"/>
              </w:rPr>
              <w:t xml:space="preserve"> k2 connections</w:t>
            </w:r>
          </w:p>
        </w:tc>
        <w:tc>
          <w:tcPr>
            <w:tcW w:w="0" w:type="dxa"/>
            <w:noWrap/>
            <w:hideMark/>
          </w:tcPr>
          <w:p w14:paraId="57B6E24C" w14:textId="77777777" w:rsidR="00F11343" w:rsidRPr="009E10C8" w:rsidRDefault="00F11343" w:rsidP="00512DC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Mean</w:t>
            </w:r>
            <w:r w:rsidRPr="009E10C8">
              <w:rPr>
                <w:rFonts w:eastAsia="Times New Roman" w:cs="Times New Roman"/>
                <w:color w:val="000000"/>
                <w:sz w:val="18"/>
                <w:szCs w:val="22"/>
                <w:lang w:eastAsia="en-GB"/>
              </w:rPr>
              <w:t xml:space="preserve"> </w:t>
            </w:r>
            <w:r>
              <w:rPr>
                <w:rFonts w:eastAsia="Times New Roman" w:cs="Times New Roman"/>
                <w:color w:val="000000"/>
                <w:sz w:val="18"/>
                <w:szCs w:val="22"/>
                <w:lang w:eastAsia="en-GB"/>
              </w:rPr>
              <w:t>#</w:t>
            </w:r>
            <w:r w:rsidRPr="009E10C8">
              <w:rPr>
                <w:rFonts w:eastAsia="Times New Roman" w:cs="Times New Roman"/>
                <w:color w:val="000000"/>
                <w:sz w:val="18"/>
                <w:szCs w:val="22"/>
                <w:lang w:eastAsia="en-GB"/>
              </w:rPr>
              <w:t xml:space="preserve"> k3 connections</w:t>
            </w:r>
          </w:p>
        </w:tc>
        <w:tc>
          <w:tcPr>
            <w:tcW w:w="0" w:type="dxa"/>
            <w:noWrap/>
            <w:hideMark/>
          </w:tcPr>
          <w:p w14:paraId="1E14555A" w14:textId="77777777" w:rsidR="00F11343" w:rsidRPr="009E10C8" w:rsidRDefault="00F11343" w:rsidP="00512DCA">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Std. dev.</w:t>
            </w:r>
            <w:r w:rsidRPr="009E10C8">
              <w:rPr>
                <w:rFonts w:eastAsia="Times New Roman" w:cs="Times New Roman"/>
                <w:color w:val="000000"/>
                <w:sz w:val="18"/>
                <w:szCs w:val="22"/>
                <w:lang w:eastAsia="en-GB"/>
              </w:rPr>
              <w:t xml:space="preserve"> </w:t>
            </w:r>
            <w:r>
              <w:rPr>
                <w:rFonts w:eastAsia="Times New Roman" w:cs="Times New Roman"/>
                <w:color w:val="000000"/>
                <w:sz w:val="18"/>
                <w:szCs w:val="22"/>
                <w:lang w:eastAsia="en-GB"/>
              </w:rPr>
              <w:t>#</w:t>
            </w:r>
            <w:r w:rsidRPr="009E10C8">
              <w:rPr>
                <w:rFonts w:eastAsia="Times New Roman" w:cs="Times New Roman"/>
                <w:color w:val="000000"/>
                <w:sz w:val="18"/>
                <w:szCs w:val="22"/>
                <w:lang w:eastAsia="en-GB"/>
              </w:rPr>
              <w:t xml:space="preserve"> k3 connections</w:t>
            </w:r>
          </w:p>
        </w:tc>
      </w:tr>
      <w:tr w:rsidR="00F11343" w:rsidRPr="009E10C8" w14:paraId="2FBCF99D" w14:textId="77777777" w:rsidTr="00512D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vMerge w:val="restart"/>
            <w:shd w:val="clear" w:color="auto" w:fill="auto"/>
            <w:noWrap/>
            <w:vAlign w:val="center"/>
            <w:hideMark/>
          </w:tcPr>
          <w:p w14:paraId="6676883A" w14:textId="77777777" w:rsidR="00F11343" w:rsidRPr="009E10C8" w:rsidRDefault="00F11343" w:rsidP="00512DCA">
            <w:pPr>
              <w:jc w:val="center"/>
              <w:rPr>
                <w:rFonts w:eastAsia="Times New Roman" w:cs="Times New Roman"/>
                <w:color w:val="000000"/>
                <w:sz w:val="18"/>
                <w:szCs w:val="22"/>
                <w:lang w:eastAsia="en-GB"/>
              </w:rPr>
            </w:pPr>
            <w:r w:rsidRPr="009E10C8">
              <w:rPr>
                <w:rFonts w:eastAsia="Times New Roman" w:cs="Times New Roman"/>
                <w:color w:val="000000"/>
                <w:sz w:val="18"/>
                <w:szCs w:val="22"/>
                <w:lang w:eastAsia="en-GB"/>
              </w:rPr>
              <w:t>F</w:t>
            </w:r>
          </w:p>
        </w:tc>
        <w:tc>
          <w:tcPr>
            <w:tcW w:w="0" w:type="dxa"/>
            <w:shd w:val="clear" w:color="auto" w:fill="auto"/>
            <w:noWrap/>
            <w:hideMark/>
          </w:tcPr>
          <w:p w14:paraId="6C55032B"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9E10C8">
              <w:rPr>
                <w:rFonts w:eastAsia="Times New Roman" w:cs="Times New Roman"/>
                <w:color w:val="000000"/>
                <w:sz w:val="18"/>
                <w:szCs w:val="22"/>
                <w:lang w:eastAsia="en-GB"/>
              </w:rPr>
              <w:t>Infant</w:t>
            </w:r>
            <w:r>
              <w:rPr>
                <w:rFonts w:eastAsia="Times New Roman" w:cs="Times New Roman"/>
                <w:color w:val="000000"/>
                <w:sz w:val="18"/>
                <w:szCs w:val="22"/>
                <w:lang w:eastAsia="en-GB"/>
              </w:rPr>
              <w:t xml:space="preserve"> (0-4)</w:t>
            </w:r>
          </w:p>
        </w:tc>
        <w:tc>
          <w:tcPr>
            <w:tcW w:w="0" w:type="dxa"/>
            <w:shd w:val="clear" w:color="auto" w:fill="auto"/>
            <w:noWrap/>
            <w:hideMark/>
          </w:tcPr>
          <w:p w14:paraId="14676A41"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5.59</w:t>
            </w:r>
          </w:p>
        </w:tc>
        <w:tc>
          <w:tcPr>
            <w:tcW w:w="0" w:type="dxa"/>
            <w:shd w:val="clear" w:color="auto" w:fill="auto"/>
            <w:noWrap/>
            <w:hideMark/>
          </w:tcPr>
          <w:p w14:paraId="5E640D2A"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5.12</w:t>
            </w:r>
          </w:p>
        </w:tc>
        <w:tc>
          <w:tcPr>
            <w:tcW w:w="0" w:type="dxa"/>
            <w:shd w:val="clear" w:color="auto" w:fill="auto"/>
            <w:noWrap/>
            <w:hideMark/>
          </w:tcPr>
          <w:p w14:paraId="3F59DE06"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1.86</w:t>
            </w:r>
          </w:p>
        </w:tc>
        <w:tc>
          <w:tcPr>
            <w:tcW w:w="0" w:type="dxa"/>
            <w:shd w:val="clear" w:color="auto" w:fill="auto"/>
            <w:noWrap/>
            <w:hideMark/>
          </w:tcPr>
          <w:p w14:paraId="75A756E1"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0.88</w:t>
            </w:r>
          </w:p>
        </w:tc>
      </w:tr>
      <w:tr w:rsidR="00F11343" w:rsidRPr="009E10C8" w14:paraId="11178126" w14:textId="77777777" w:rsidTr="00512DCA">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vAlign w:val="center"/>
            <w:hideMark/>
          </w:tcPr>
          <w:p w14:paraId="7FC0C9E2" w14:textId="77777777" w:rsidR="00F11343" w:rsidRPr="009E10C8" w:rsidRDefault="00F11343" w:rsidP="00512DCA">
            <w:pPr>
              <w:jc w:val="center"/>
              <w:rPr>
                <w:rFonts w:eastAsia="Times New Roman" w:cs="Times New Roman"/>
                <w:color w:val="000000"/>
                <w:sz w:val="18"/>
                <w:szCs w:val="22"/>
                <w:lang w:eastAsia="en-GB"/>
              </w:rPr>
            </w:pPr>
          </w:p>
        </w:tc>
        <w:tc>
          <w:tcPr>
            <w:tcW w:w="0" w:type="dxa"/>
            <w:shd w:val="clear" w:color="auto" w:fill="auto"/>
            <w:noWrap/>
            <w:hideMark/>
          </w:tcPr>
          <w:p w14:paraId="220DD8BE"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9E10C8">
              <w:rPr>
                <w:rFonts w:eastAsia="Times New Roman" w:cs="Times New Roman"/>
                <w:color w:val="000000"/>
                <w:sz w:val="18"/>
                <w:szCs w:val="22"/>
                <w:lang w:eastAsia="en-GB"/>
              </w:rPr>
              <w:t>Juvenile</w:t>
            </w:r>
            <w:r>
              <w:rPr>
                <w:rFonts w:eastAsia="Times New Roman" w:cs="Times New Roman"/>
                <w:color w:val="000000"/>
                <w:sz w:val="18"/>
                <w:szCs w:val="22"/>
                <w:lang w:eastAsia="en-GB"/>
              </w:rPr>
              <w:t xml:space="preserve"> (5-11)</w:t>
            </w:r>
          </w:p>
        </w:tc>
        <w:tc>
          <w:tcPr>
            <w:tcW w:w="0" w:type="dxa"/>
            <w:shd w:val="clear" w:color="auto" w:fill="auto"/>
            <w:noWrap/>
            <w:hideMark/>
          </w:tcPr>
          <w:p w14:paraId="0840AB65"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7.03</w:t>
            </w:r>
          </w:p>
        </w:tc>
        <w:tc>
          <w:tcPr>
            <w:tcW w:w="0" w:type="dxa"/>
            <w:shd w:val="clear" w:color="auto" w:fill="auto"/>
            <w:noWrap/>
            <w:hideMark/>
          </w:tcPr>
          <w:p w14:paraId="33FC0846"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5.33</w:t>
            </w:r>
          </w:p>
        </w:tc>
        <w:tc>
          <w:tcPr>
            <w:tcW w:w="0" w:type="dxa"/>
            <w:shd w:val="clear" w:color="auto" w:fill="auto"/>
            <w:noWrap/>
            <w:hideMark/>
          </w:tcPr>
          <w:p w14:paraId="66D64350"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2.05</w:t>
            </w:r>
          </w:p>
        </w:tc>
        <w:tc>
          <w:tcPr>
            <w:tcW w:w="0" w:type="dxa"/>
            <w:shd w:val="clear" w:color="auto" w:fill="auto"/>
            <w:noWrap/>
            <w:hideMark/>
          </w:tcPr>
          <w:p w14:paraId="44E144C1"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1.02</w:t>
            </w:r>
          </w:p>
        </w:tc>
      </w:tr>
      <w:tr w:rsidR="00F11343" w:rsidRPr="009E10C8" w14:paraId="3360531E" w14:textId="77777777" w:rsidTr="00512D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vAlign w:val="center"/>
            <w:hideMark/>
          </w:tcPr>
          <w:p w14:paraId="4DC24AE6" w14:textId="77777777" w:rsidR="00F11343" w:rsidRPr="009E10C8" w:rsidRDefault="00F11343" w:rsidP="00512DCA">
            <w:pPr>
              <w:jc w:val="center"/>
              <w:rPr>
                <w:rFonts w:eastAsia="Times New Roman" w:cs="Times New Roman"/>
                <w:color w:val="000000"/>
                <w:sz w:val="18"/>
                <w:szCs w:val="22"/>
                <w:lang w:eastAsia="en-GB"/>
              </w:rPr>
            </w:pPr>
          </w:p>
        </w:tc>
        <w:tc>
          <w:tcPr>
            <w:tcW w:w="0" w:type="dxa"/>
            <w:shd w:val="clear" w:color="auto" w:fill="auto"/>
            <w:noWrap/>
            <w:hideMark/>
          </w:tcPr>
          <w:p w14:paraId="31C026F5"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sidRPr="009E10C8">
              <w:rPr>
                <w:rFonts w:eastAsia="Times New Roman" w:cs="Times New Roman"/>
                <w:color w:val="000000"/>
                <w:sz w:val="18"/>
                <w:szCs w:val="22"/>
                <w:lang w:eastAsia="en-GB"/>
              </w:rPr>
              <w:t>Adult</w:t>
            </w:r>
            <w:r>
              <w:rPr>
                <w:rFonts w:eastAsia="Times New Roman" w:cs="Times New Roman"/>
                <w:color w:val="000000"/>
                <w:sz w:val="18"/>
                <w:szCs w:val="22"/>
                <w:lang w:eastAsia="en-GB"/>
              </w:rPr>
              <w:t xml:space="preserve"> (12-41)</w:t>
            </w:r>
          </w:p>
        </w:tc>
        <w:tc>
          <w:tcPr>
            <w:tcW w:w="0" w:type="dxa"/>
            <w:shd w:val="clear" w:color="auto" w:fill="auto"/>
            <w:noWrap/>
            <w:hideMark/>
          </w:tcPr>
          <w:p w14:paraId="33A350D5"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7.70</w:t>
            </w:r>
          </w:p>
        </w:tc>
        <w:tc>
          <w:tcPr>
            <w:tcW w:w="0" w:type="dxa"/>
            <w:shd w:val="clear" w:color="auto" w:fill="auto"/>
            <w:noWrap/>
            <w:hideMark/>
          </w:tcPr>
          <w:p w14:paraId="1B60CE54"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5.54</w:t>
            </w:r>
          </w:p>
        </w:tc>
        <w:tc>
          <w:tcPr>
            <w:tcW w:w="0" w:type="dxa"/>
            <w:shd w:val="clear" w:color="auto" w:fill="auto"/>
            <w:noWrap/>
            <w:hideMark/>
          </w:tcPr>
          <w:p w14:paraId="6BD822E9"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1.98</w:t>
            </w:r>
          </w:p>
        </w:tc>
        <w:tc>
          <w:tcPr>
            <w:tcW w:w="0" w:type="dxa"/>
            <w:shd w:val="clear" w:color="auto" w:fill="auto"/>
            <w:noWrap/>
            <w:hideMark/>
          </w:tcPr>
          <w:p w14:paraId="5DC03FE6"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1.13</w:t>
            </w:r>
          </w:p>
        </w:tc>
      </w:tr>
      <w:tr w:rsidR="00F11343" w:rsidRPr="009E10C8" w14:paraId="579A972A" w14:textId="77777777" w:rsidTr="00512DCA">
        <w:trPr>
          <w:trHeight w:val="300"/>
          <w:jc w:val="center"/>
        </w:trPr>
        <w:tc>
          <w:tcPr>
            <w:cnfStyle w:val="001000000000" w:firstRow="0" w:lastRow="0" w:firstColumn="1" w:lastColumn="0" w:oddVBand="0" w:evenVBand="0" w:oddHBand="0" w:evenHBand="0" w:firstRowFirstColumn="0" w:firstRowLastColumn="0" w:lastRowFirstColumn="0" w:lastRowLastColumn="0"/>
            <w:tcW w:w="0" w:type="dxa"/>
            <w:vMerge/>
            <w:shd w:val="clear" w:color="auto" w:fill="auto"/>
            <w:vAlign w:val="center"/>
            <w:hideMark/>
          </w:tcPr>
          <w:p w14:paraId="11616358" w14:textId="77777777" w:rsidR="00F11343" w:rsidRPr="009E10C8" w:rsidRDefault="00F11343" w:rsidP="00512DCA">
            <w:pPr>
              <w:jc w:val="center"/>
              <w:rPr>
                <w:rFonts w:eastAsia="Times New Roman" w:cs="Times New Roman"/>
                <w:color w:val="000000"/>
                <w:sz w:val="18"/>
                <w:szCs w:val="22"/>
                <w:lang w:eastAsia="en-GB"/>
              </w:rPr>
            </w:pPr>
          </w:p>
        </w:tc>
        <w:tc>
          <w:tcPr>
            <w:tcW w:w="0" w:type="dxa"/>
            <w:shd w:val="clear" w:color="auto" w:fill="auto"/>
            <w:noWrap/>
            <w:hideMark/>
          </w:tcPr>
          <w:p w14:paraId="602CD858"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P</w:t>
            </w:r>
            <w:r w:rsidRPr="009E10C8">
              <w:rPr>
                <w:rFonts w:eastAsia="Times New Roman" w:cs="Times New Roman"/>
                <w:color w:val="000000"/>
                <w:sz w:val="18"/>
                <w:szCs w:val="22"/>
                <w:lang w:eastAsia="en-GB"/>
              </w:rPr>
              <w:t>ost</w:t>
            </w:r>
            <w:r>
              <w:rPr>
                <w:rFonts w:eastAsia="Times New Roman" w:cs="Times New Roman"/>
                <w:color w:val="000000"/>
                <w:sz w:val="18"/>
                <w:szCs w:val="22"/>
                <w:lang w:eastAsia="en-GB"/>
              </w:rPr>
              <w:t>-</w:t>
            </w:r>
            <w:r w:rsidRPr="009E10C8">
              <w:rPr>
                <w:rFonts w:eastAsia="Times New Roman" w:cs="Times New Roman"/>
                <w:color w:val="000000"/>
                <w:sz w:val="18"/>
                <w:szCs w:val="22"/>
                <w:lang w:eastAsia="en-GB"/>
              </w:rPr>
              <w:t>reproductive</w:t>
            </w:r>
            <w:r>
              <w:rPr>
                <w:rFonts w:eastAsia="Times New Roman" w:cs="Times New Roman"/>
                <w:color w:val="000000"/>
                <w:sz w:val="18"/>
                <w:szCs w:val="22"/>
                <w:lang w:eastAsia="en-GB"/>
              </w:rPr>
              <w:t xml:space="preserve"> (42+)</w:t>
            </w:r>
          </w:p>
        </w:tc>
        <w:tc>
          <w:tcPr>
            <w:tcW w:w="0" w:type="dxa"/>
            <w:shd w:val="clear" w:color="auto" w:fill="auto"/>
            <w:noWrap/>
            <w:hideMark/>
          </w:tcPr>
          <w:p w14:paraId="33749CB5"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6.99</w:t>
            </w:r>
          </w:p>
        </w:tc>
        <w:tc>
          <w:tcPr>
            <w:tcW w:w="0" w:type="dxa"/>
            <w:shd w:val="clear" w:color="auto" w:fill="auto"/>
            <w:noWrap/>
            <w:hideMark/>
          </w:tcPr>
          <w:p w14:paraId="1BACA572"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5.07</w:t>
            </w:r>
          </w:p>
        </w:tc>
        <w:tc>
          <w:tcPr>
            <w:tcW w:w="0" w:type="dxa"/>
            <w:shd w:val="clear" w:color="auto" w:fill="auto"/>
            <w:noWrap/>
            <w:hideMark/>
          </w:tcPr>
          <w:p w14:paraId="4953CA26"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1.80</w:t>
            </w:r>
          </w:p>
        </w:tc>
        <w:tc>
          <w:tcPr>
            <w:tcW w:w="0" w:type="dxa"/>
            <w:shd w:val="clear" w:color="auto" w:fill="auto"/>
            <w:noWrap/>
            <w:hideMark/>
          </w:tcPr>
          <w:p w14:paraId="2E7EF570"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sidRPr="009E10C8">
              <w:rPr>
                <w:rFonts w:eastAsia="Times New Roman" w:cs="Times New Roman"/>
                <w:color w:val="000000"/>
                <w:sz w:val="18"/>
                <w:szCs w:val="22"/>
                <w:lang w:eastAsia="en-GB"/>
              </w:rPr>
              <w:t>1.24</w:t>
            </w:r>
          </w:p>
        </w:tc>
      </w:tr>
      <w:tr w:rsidR="00F11343" w:rsidRPr="009E10C8" w14:paraId="437EAC0A" w14:textId="77777777" w:rsidTr="00512D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D9D9D9" w:themeFill="background1" w:themeFillShade="D9"/>
            <w:noWrap/>
            <w:vAlign w:val="center"/>
            <w:hideMark/>
          </w:tcPr>
          <w:p w14:paraId="60A5F90D" w14:textId="77777777" w:rsidR="00F11343" w:rsidRPr="009E10C8" w:rsidRDefault="00F11343" w:rsidP="00512DCA">
            <w:pPr>
              <w:jc w:val="center"/>
              <w:rPr>
                <w:rFonts w:eastAsia="Times New Roman" w:cs="Times New Roman"/>
                <w:color w:val="000000"/>
                <w:sz w:val="18"/>
                <w:szCs w:val="22"/>
                <w:lang w:eastAsia="en-GB"/>
              </w:rPr>
            </w:pPr>
            <w:r w:rsidRPr="009E10C8">
              <w:rPr>
                <w:rFonts w:eastAsia="Times New Roman" w:cs="Times New Roman"/>
                <w:color w:val="000000"/>
                <w:sz w:val="18"/>
                <w:szCs w:val="22"/>
                <w:lang w:eastAsia="en-GB"/>
              </w:rPr>
              <w:t>M</w:t>
            </w:r>
          </w:p>
        </w:tc>
        <w:tc>
          <w:tcPr>
            <w:tcW w:w="2127" w:type="dxa"/>
            <w:shd w:val="clear" w:color="auto" w:fill="D9D9D9" w:themeFill="background1" w:themeFillShade="D9"/>
            <w:noWrap/>
            <w:hideMark/>
          </w:tcPr>
          <w:p w14:paraId="5A505CE9"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I</w:t>
            </w:r>
            <w:r w:rsidRPr="009E10C8">
              <w:rPr>
                <w:rFonts w:eastAsia="Times New Roman" w:cs="Times New Roman"/>
                <w:color w:val="000000"/>
                <w:sz w:val="18"/>
                <w:szCs w:val="22"/>
                <w:lang w:eastAsia="en-GB"/>
              </w:rPr>
              <w:t>nfant</w:t>
            </w:r>
            <w:r>
              <w:rPr>
                <w:rFonts w:eastAsia="Times New Roman" w:cs="Times New Roman"/>
                <w:color w:val="000000"/>
                <w:sz w:val="18"/>
                <w:szCs w:val="22"/>
                <w:lang w:eastAsia="en-GB"/>
              </w:rPr>
              <w:t xml:space="preserve"> (0-4)</w:t>
            </w:r>
          </w:p>
        </w:tc>
        <w:tc>
          <w:tcPr>
            <w:tcW w:w="1317" w:type="dxa"/>
            <w:shd w:val="clear" w:color="auto" w:fill="D9D9D9" w:themeFill="background1" w:themeFillShade="D9"/>
            <w:noWrap/>
            <w:hideMark/>
          </w:tcPr>
          <w:p w14:paraId="580933C7"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6.21</w:t>
            </w:r>
          </w:p>
        </w:tc>
        <w:tc>
          <w:tcPr>
            <w:tcW w:w="1593" w:type="dxa"/>
            <w:shd w:val="clear" w:color="auto" w:fill="D9D9D9" w:themeFill="background1" w:themeFillShade="D9"/>
            <w:noWrap/>
            <w:hideMark/>
          </w:tcPr>
          <w:p w14:paraId="74145107"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4.80</w:t>
            </w:r>
          </w:p>
        </w:tc>
        <w:tc>
          <w:tcPr>
            <w:tcW w:w="1823" w:type="dxa"/>
            <w:shd w:val="clear" w:color="auto" w:fill="D9D9D9" w:themeFill="background1" w:themeFillShade="D9"/>
            <w:noWrap/>
            <w:hideMark/>
          </w:tcPr>
          <w:p w14:paraId="4A755D6C"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1.72</w:t>
            </w:r>
          </w:p>
        </w:tc>
        <w:tc>
          <w:tcPr>
            <w:tcW w:w="1593" w:type="dxa"/>
            <w:shd w:val="clear" w:color="auto" w:fill="D9D9D9" w:themeFill="background1" w:themeFillShade="D9"/>
            <w:noWrap/>
            <w:hideMark/>
          </w:tcPr>
          <w:p w14:paraId="138DD706"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0.91</w:t>
            </w:r>
          </w:p>
        </w:tc>
      </w:tr>
      <w:tr w:rsidR="00F11343" w:rsidRPr="009E10C8" w14:paraId="6AD8AB8C" w14:textId="77777777" w:rsidTr="00512DCA">
        <w:trPr>
          <w:trHeight w:val="300"/>
          <w:jc w:val="center"/>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D9D9D9" w:themeFill="background1" w:themeFillShade="D9"/>
            <w:hideMark/>
          </w:tcPr>
          <w:p w14:paraId="6D9AD193" w14:textId="77777777" w:rsidR="00F11343" w:rsidRPr="009E10C8" w:rsidRDefault="00F11343" w:rsidP="00512DCA">
            <w:pPr>
              <w:jc w:val="center"/>
              <w:rPr>
                <w:rFonts w:eastAsia="Times New Roman" w:cs="Times New Roman"/>
                <w:color w:val="000000"/>
                <w:sz w:val="18"/>
                <w:szCs w:val="22"/>
                <w:lang w:eastAsia="en-GB"/>
              </w:rPr>
            </w:pPr>
          </w:p>
        </w:tc>
        <w:tc>
          <w:tcPr>
            <w:tcW w:w="2127" w:type="dxa"/>
            <w:shd w:val="clear" w:color="auto" w:fill="D9D9D9" w:themeFill="background1" w:themeFillShade="D9"/>
            <w:noWrap/>
            <w:hideMark/>
          </w:tcPr>
          <w:p w14:paraId="6766DB5A"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J</w:t>
            </w:r>
            <w:r w:rsidRPr="009E10C8">
              <w:rPr>
                <w:rFonts w:eastAsia="Times New Roman" w:cs="Times New Roman"/>
                <w:color w:val="000000"/>
                <w:sz w:val="18"/>
                <w:szCs w:val="22"/>
                <w:lang w:eastAsia="en-GB"/>
              </w:rPr>
              <w:t>uvenile</w:t>
            </w:r>
            <w:r>
              <w:rPr>
                <w:rFonts w:eastAsia="Times New Roman" w:cs="Times New Roman"/>
                <w:color w:val="000000"/>
                <w:sz w:val="18"/>
                <w:szCs w:val="22"/>
                <w:lang w:eastAsia="en-GB"/>
              </w:rPr>
              <w:t xml:space="preserve"> (5-15)</w:t>
            </w:r>
          </w:p>
        </w:tc>
        <w:tc>
          <w:tcPr>
            <w:tcW w:w="1317" w:type="dxa"/>
            <w:shd w:val="clear" w:color="auto" w:fill="D9D9D9" w:themeFill="background1" w:themeFillShade="D9"/>
            <w:noWrap/>
            <w:hideMark/>
          </w:tcPr>
          <w:p w14:paraId="6FF9FBB6"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6.75</w:t>
            </w:r>
          </w:p>
        </w:tc>
        <w:tc>
          <w:tcPr>
            <w:tcW w:w="1593" w:type="dxa"/>
            <w:shd w:val="clear" w:color="auto" w:fill="D9D9D9" w:themeFill="background1" w:themeFillShade="D9"/>
            <w:noWrap/>
            <w:hideMark/>
          </w:tcPr>
          <w:p w14:paraId="643A6429"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5.22</w:t>
            </w:r>
          </w:p>
        </w:tc>
        <w:tc>
          <w:tcPr>
            <w:tcW w:w="1823" w:type="dxa"/>
            <w:shd w:val="clear" w:color="auto" w:fill="D9D9D9" w:themeFill="background1" w:themeFillShade="D9"/>
            <w:noWrap/>
            <w:hideMark/>
          </w:tcPr>
          <w:p w14:paraId="2F215A3A"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1.78</w:t>
            </w:r>
          </w:p>
        </w:tc>
        <w:tc>
          <w:tcPr>
            <w:tcW w:w="1593" w:type="dxa"/>
            <w:shd w:val="clear" w:color="auto" w:fill="D9D9D9" w:themeFill="background1" w:themeFillShade="D9"/>
            <w:noWrap/>
            <w:hideMark/>
          </w:tcPr>
          <w:p w14:paraId="2D8F3B0A" w14:textId="77777777" w:rsidR="00F11343" w:rsidRPr="009E10C8"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0.95</w:t>
            </w:r>
          </w:p>
        </w:tc>
      </w:tr>
      <w:tr w:rsidR="00F11343" w:rsidRPr="009E10C8" w14:paraId="7A0BDA6B" w14:textId="77777777" w:rsidTr="00512DCA">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D9D9D9" w:themeFill="background1" w:themeFillShade="D9"/>
            <w:hideMark/>
          </w:tcPr>
          <w:p w14:paraId="153A0D8D" w14:textId="77777777" w:rsidR="00F11343" w:rsidRPr="009E10C8" w:rsidRDefault="00F11343" w:rsidP="00512DCA">
            <w:pPr>
              <w:jc w:val="center"/>
              <w:rPr>
                <w:rFonts w:eastAsia="Times New Roman" w:cs="Times New Roman"/>
                <w:color w:val="000000"/>
                <w:sz w:val="18"/>
                <w:szCs w:val="22"/>
                <w:lang w:eastAsia="en-GB"/>
              </w:rPr>
            </w:pPr>
          </w:p>
        </w:tc>
        <w:tc>
          <w:tcPr>
            <w:tcW w:w="2127" w:type="dxa"/>
            <w:shd w:val="clear" w:color="auto" w:fill="D9D9D9" w:themeFill="background1" w:themeFillShade="D9"/>
            <w:noWrap/>
            <w:hideMark/>
          </w:tcPr>
          <w:p w14:paraId="6F269F14"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Sexually mature (15-20)</w:t>
            </w:r>
          </w:p>
        </w:tc>
        <w:tc>
          <w:tcPr>
            <w:tcW w:w="1317" w:type="dxa"/>
            <w:shd w:val="clear" w:color="auto" w:fill="D9D9D9" w:themeFill="background1" w:themeFillShade="D9"/>
            <w:noWrap/>
            <w:hideMark/>
          </w:tcPr>
          <w:p w14:paraId="37B1BFB2"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7.68</w:t>
            </w:r>
          </w:p>
        </w:tc>
        <w:tc>
          <w:tcPr>
            <w:tcW w:w="1593" w:type="dxa"/>
            <w:shd w:val="clear" w:color="auto" w:fill="D9D9D9" w:themeFill="background1" w:themeFillShade="D9"/>
            <w:noWrap/>
            <w:hideMark/>
          </w:tcPr>
          <w:p w14:paraId="3913EC34"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5.72</w:t>
            </w:r>
          </w:p>
        </w:tc>
        <w:tc>
          <w:tcPr>
            <w:tcW w:w="1823" w:type="dxa"/>
            <w:shd w:val="clear" w:color="auto" w:fill="D9D9D9" w:themeFill="background1" w:themeFillShade="D9"/>
            <w:noWrap/>
            <w:hideMark/>
          </w:tcPr>
          <w:p w14:paraId="4C5946E1"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1.86</w:t>
            </w:r>
          </w:p>
        </w:tc>
        <w:tc>
          <w:tcPr>
            <w:tcW w:w="1593" w:type="dxa"/>
            <w:shd w:val="clear" w:color="auto" w:fill="D9D9D9" w:themeFill="background1" w:themeFillShade="D9"/>
            <w:noWrap/>
            <w:hideMark/>
          </w:tcPr>
          <w:p w14:paraId="1801043A" w14:textId="77777777" w:rsidR="00F11343" w:rsidRPr="009E10C8" w:rsidRDefault="00F11343" w:rsidP="00512DCA">
            <w:pPr>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1.03</w:t>
            </w:r>
          </w:p>
        </w:tc>
      </w:tr>
      <w:tr w:rsidR="00F11343" w:rsidRPr="009E10C8" w14:paraId="5A42EB47" w14:textId="77777777" w:rsidTr="00512DCA">
        <w:trPr>
          <w:trHeight w:val="300"/>
          <w:jc w:val="center"/>
        </w:trPr>
        <w:tc>
          <w:tcPr>
            <w:cnfStyle w:val="001000000000" w:firstRow="0" w:lastRow="0" w:firstColumn="1" w:lastColumn="0" w:oddVBand="0" w:evenVBand="0" w:oddHBand="0" w:evenHBand="0" w:firstRowFirstColumn="0" w:firstRowLastColumn="0" w:lastRowFirstColumn="0" w:lastRowLastColumn="0"/>
            <w:tcW w:w="567" w:type="dxa"/>
            <w:shd w:val="clear" w:color="auto" w:fill="D9D9D9" w:themeFill="background1" w:themeFillShade="D9"/>
          </w:tcPr>
          <w:p w14:paraId="33C7214D" w14:textId="77777777" w:rsidR="00F11343" w:rsidRPr="009E10C8" w:rsidRDefault="00F11343" w:rsidP="00512DCA">
            <w:pPr>
              <w:jc w:val="center"/>
              <w:rPr>
                <w:rFonts w:eastAsia="Times New Roman" w:cs="Times New Roman"/>
                <w:color w:val="000000"/>
                <w:sz w:val="18"/>
                <w:szCs w:val="22"/>
                <w:lang w:eastAsia="en-GB"/>
              </w:rPr>
            </w:pPr>
          </w:p>
        </w:tc>
        <w:tc>
          <w:tcPr>
            <w:tcW w:w="2127" w:type="dxa"/>
            <w:shd w:val="clear" w:color="auto" w:fill="D9D9D9" w:themeFill="background1" w:themeFillShade="D9"/>
            <w:noWrap/>
          </w:tcPr>
          <w:p w14:paraId="79554622" w14:textId="77777777" w:rsidR="00F11343"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Physically mature (20+)</w:t>
            </w:r>
          </w:p>
        </w:tc>
        <w:tc>
          <w:tcPr>
            <w:tcW w:w="1317" w:type="dxa"/>
            <w:shd w:val="clear" w:color="auto" w:fill="D9D9D9" w:themeFill="background1" w:themeFillShade="D9"/>
            <w:noWrap/>
          </w:tcPr>
          <w:p w14:paraId="57708B46" w14:textId="77777777" w:rsidR="00F11343"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7.31</w:t>
            </w:r>
          </w:p>
        </w:tc>
        <w:tc>
          <w:tcPr>
            <w:tcW w:w="1593" w:type="dxa"/>
            <w:shd w:val="clear" w:color="auto" w:fill="D9D9D9" w:themeFill="background1" w:themeFillShade="D9"/>
            <w:noWrap/>
          </w:tcPr>
          <w:p w14:paraId="139BDF43" w14:textId="77777777" w:rsidR="00F11343"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5.40</w:t>
            </w:r>
          </w:p>
        </w:tc>
        <w:tc>
          <w:tcPr>
            <w:tcW w:w="1823" w:type="dxa"/>
            <w:shd w:val="clear" w:color="auto" w:fill="D9D9D9" w:themeFill="background1" w:themeFillShade="D9"/>
            <w:noWrap/>
          </w:tcPr>
          <w:p w14:paraId="5DD0D738" w14:textId="77777777" w:rsidR="00F11343"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2.13</w:t>
            </w:r>
          </w:p>
        </w:tc>
        <w:tc>
          <w:tcPr>
            <w:tcW w:w="1593" w:type="dxa"/>
            <w:shd w:val="clear" w:color="auto" w:fill="D9D9D9" w:themeFill="background1" w:themeFillShade="D9"/>
            <w:noWrap/>
          </w:tcPr>
          <w:p w14:paraId="2FDD5CEE" w14:textId="77777777" w:rsidR="00F11343" w:rsidRDefault="00F11343" w:rsidP="00512DCA">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22"/>
                <w:lang w:eastAsia="en-GB"/>
              </w:rPr>
            </w:pPr>
            <w:r>
              <w:rPr>
                <w:rFonts w:eastAsia="Times New Roman" w:cs="Times New Roman"/>
                <w:color w:val="000000"/>
                <w:sz w:val="18"/>
                <w:szCs w:val="22"/>
                <w:lang w:eastAsia="en-GB"/>
              </w:rPr>
              <w:t>1.43</w:t>
            </w:r>
          </w:p>
        </w:tc>
      </w:tr>
    </w:tbl>
    <w:p w14:paraId="5448F44F" w14:textId="77777777" w:rsidR="00F11343" w:rsidRDefault="00F11343" w:rsidP="00F11343">
      <w:pPr>
        <w:rPr>
          <w:rFonts w:cs="Times New Roman"/>
          <w:sz w:val="20"/>
        </w:rPr>
      </w:pPr>
      <w:r>
        <w:rPr>
          <w:rFonts w:cs="Times New Roman"/>
          <w:sz w:val="20"/>
        </w:rPr>
        <w:br w:type="page"/>
      </w:r>
    </w:p>
    <w:p w14:paraId="0DD15BA9" w14:textId="77777777" w:rsidR="00F11343" w:rsidRDefault="00F11343" w:rsidP="00F11343">
      <w:pPr>
        <w:rPr>
          <w:rFonts w:cs="Times New Roman"/>
        </w:rPr>
      </w:pPr>
      <w:r>
        <w:rPr>
          <w:rFonts w:cs="Times New Roman"/>
          <w:noProof/>
          <w:lang w:eastAsia="en-GB"/>
        </w:rPr>
        <w:lastRenderedPageBreak/>
        <w:drawing>
          <wp:inline distT="0" distB="0" distL="0" distR="0" wp14:anchorId="1118A67B" wp14:editId="79B77301">
            <wp:extent cx="5727700" cy="3199130"/>
            <wp:effectExtent l="0" t="0" r="635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 by SRI 2015.png"/>
                    <pic:cNvPicPr/>
                  </pic:nvPicPr>
                  <pic:blipFill>
                    <a:blip r:embed="rId38">
                      <a:extLst>
                        <a:ext uri="{28A0092B-C50C-407E-A947-70E740481C1C}">
                          <a14:useLocalDpi xmlns:a14="http://schemas.microsoft.com/office/drawing/2010/main" val="0"/>
                        </a:ext>
                      </a:extLst>
                    </a:blip>
                    <a:stretch>
                      <a:fillRect/>
                    </a:stretch>
                  </pic:blipFill>
                  <pic:spPr>
                    <a:xfrm>
                      <a:off x="0" y="0"/>
                      <a:ext cx="5727700" cy="3199130"/>
                    </a:xfrm>
                    <a:prstGeom prst="rect">
                      <a:avLst/>
                    </a:prstGeom>
                  </pic:spPr>
                </pic:pic>
              </a:graphicData>
            </a:graphic>
          </wp:inline>
        </w:drawing>
      </w:r>
    </w:p>
    <w:p w14:paraId="33B61785" w14:textId="77777777" w:rsidR="00F11343" w:rsidRPr="00C10101" w:rsidRDefault="00F11343" w:rsidP="00F11343">
      <w:pPr>
        <w:rPr>
          <w:rFonts w:cs="Times New Roman"/>
        </w:rPr>
      </w:pPr>
    </w:p>
    <w:p w14:paraId="6BB11AD6" w14:textId="77777777" w:rsidR="00F11343" w:rsidRPr="00C10101" w:rsidRDefault="00F11343" w:rsidP="00F11343">
      <w:pPr>
        <w:rPr>
          <w:rFonts w:cs="Times New Roman"/>
          <w:sz w:val="20"/>
        </w:rPr>
      </w:pPr>
      <w:r w:rsidRPr="005D71E1">
        <w:rPr>
          <w:rFonts w:cs="Times New Roman"/>
          <w:sz w:val="20"/>
          <w:szCs w:val="20"/>
        </w:rPr>
        <w:t>Supplementary figure 1</w:t>
      </w:r>
      <w:r w:rsidRPr="00C10101">
        <w:rPr>
          <w:rFonts w:cs="Times New Roman"/>
          <w:sz w:val="20"/>
        </w:rPr>
        <w:t xml:space="preserve">. Example illustrating the simple ratio indices of k1, k2, and k3 components in 2015. Density shows the kernel density of each component at each strength. Kernel densities are a smoothed equivalent of a histogram. Overlap between components partially reflects the difference between the simple ratio index, which is a proportion and does not take account of sampling, and the binomial mixture models, which do take account of sampling. </w:t>
      </w:r>
    </w:p>
    <w:p w14:paraId="045F7590" w14:textId="77777777" w:rsidR="00F11343" w:rsidRPr="0006167E" w:rsidRDefault="00F11343" w:rsidP="00F11343">
      <w:pPr>
        <w:rPr>
          <w:rFonts w:cs="Times New Roman"/>
        </w:rPr>
      </w:pPr>
    </w:p>
    <w:p w14:paraId="5D2DC57D" w14:textId="77777777" w:rsidR="00F11343" w:rsidRDefault="00F11343" w:rsidP="00F11343">
      <w:pPr>
        <w:rPr>
          <w:rFonts w:cs="Times New Roman"/>
          <w:i/>
        </w:rPr>
      </w:pPr>
    </w:p>
    <w:p w14:paraId="3FFE44BF" w14:textId="77777777" w:rsidR="00F11343" w:rsidRDefault="00F11343" w:rsidP="00F11343">
      <w:pPr>
        <w:rPr>
          <w:rFonts w:cs="Times New Roman"/>
        </w:rPr>
      </w:pPr>
      <w:r>
        <w:rPr>
          <w:rFonts w:cs="Times New Roman"/>
        </w:rPr>
        <w:br w:type="page"/>
      </w:r>
    </w:p>
    <w:p w14:paraId="18A0224A" w14:textId="77777777" w:rsidR="00F11343" w:rsidRDefault="00F11343" w:rsidP="00F11343">
      <w:pPr>
        <w:rPr>
          <w:rFonts w:cs="Times New Roman"/>
        </w:rPr>
      </w:pPr>
      <w:r>
        <w:rPr>
          <w:rFonts w:cs="Times New Roman"/>
          <w:noProof/>
          <w:lang w:eastAsia="en-GB"/>
        </w:rPr>
        <w:lastRenderedPageBreak/>
        <w:drawing>
          <wp:inline distT="0" distB="0" distL="0" distR="0" wp14:anchorId="0DC3E1A8" wp14:editId="2EB499E9">
            <wp:extent cx="5727700" cy="35877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ther offspring k2 plot.png"/>
                    <pic:cNvPicPr/>
                  </pic:nvPicPr>
                  <pic:blipFill>
                    <a:blip r:embed="rId39">
                      <a:extLst>
                        <a:ext uri="{28A0092B-C50C-407E-A947-70E740481C1C}">
                          <a14:useLocalDpi xmlns:a14="http://schemas.microsoft.com/office/drawing/2010/main" val="0"/>
                        </a:ext>
                      </a:extLst>
                    </a:blip>
                    <a:stretch>
                      <a:fillRect/>
                    </a:stretch>
                  </pic:blipFill>
                  <pic:spPr>
                    <a:xfrm>
                      <a:off x="0" y="0"/>
                      <a:ext cx="5727700" cy="3587750"/>
                    </a:xfrm>
                    <a:prstGeom prst="rect">
                      <a:avLst/>
                    </a:prstGeom>
                  </pic:spPr>
                </pic:pic>
              </a:graphicData>
            </a:graphic>
          </wp:inline>
        </w:drawing>
      </w:r>
    </w:p>
    <w:p w14:paraId="52502E9F" w14:textId="77777777" w:rsidR="00F11343" w:rsidRDefault="00F11343" w:rsidP="00F11343">
      <w:pPr>
        <w:rPr>
          <w:rFonts w:cs="Times New Roman"/>
          <w:sz w:val="20"/>
        </w:rPr>
      </w:pPr>
    </w:p>
    <w:p w14:paraId="69197D60" w14:textId="77777777" w:rsidR="00F11343" w:rsidRPr="00A060A6" w:rsidRDefault="00F11343" w:rsidP="00F11343">
      <w:pPr>
        <w:rPr>
          <w:rFonts w:cs="Times New Roman"/>
          <w:sz w:val="20"/>
        </w:rPr>
      </w:pPr>
      <w:r w:rsidRPr="005D71E1">
        <w:rPr>
          <w:rFonts w:cs="Times New Roman"/>
          <w:sz w:val="20"/>
          <w:szCs w:val="20"/>
        </w:rPr>
        <w:t xml:space="preserve">Supplementary </w:t>
      </w:r>
      <w:r>
        <w:rPr>
          <w:rFonts w:cs="Times New Roman"/>
          <w:sz w:val="20"/>
          <w:szCs w:val="20"/>
        </w:rPr>
        <w:t>f</w:t>
      </w:r>
      <w:r w:rsidRPr="005D71E1">
        <w:rPr>
          <w:rFonts w:cs="Times New Roman"/>
          <w:sz w:val="20"/>
          <w:szCs w:val="20"/>
        </w:rPr>
        <w:t>igure 2</w:t>
      </w:r>
      <w:r w:rsidRPr="00AE0BB6">
        <w:rPr>
          <w:rFonts w:cs="Times New Roman"/>
          <w:sz w:val="20"/>
        </w:rPr>
        <w:t xml:space="preserve">. </w:t>
      </w:r>
      <w:r>
        <w:rPr>
          <w:rFonts w:cs="Times New Roman"/>
          <w:sz w:val="20"/>
        </w:rPr>
        <w:t xml:space="preserve">The predicted (± credible intervals) change in probability of a mother-offspring association being in component 2 with age for male and female offspring. Predictions are form a Bayesian generalised linear model with offspring age modelled as a four-knot spline. Lack of overlap in credible intervals between points suggests that the whales with those properties have different probabilities of their association being in k2. The pattern observed matches the expectation if associations not in k3 (figure 2) are in k2. </w:t>
      </w:r>
    </w:p>
    <w:p w14:paraId="11EBB022" w14:textId="77777777" w:rsidR="00F11343" w:rsidRDefault="00F11343" w:rsidP="00F11343">
      <w:pPr>
        <w:rPr>
          <w:rFonts w:cs="Times New Roman"/>
        </w:rPr>
      </w:pPr>
      <w:r>
        <w:rPr>
          <w:rFonts w:cs="Times New Roman"/>
        </w:rPr>
        <w:br w:type="page"/>
      </w:r>
    </w:p>
    <w:p w14:paraId="19D0BD2E" w14:textId="77777777" w:rsidR="00F11343" w:rsidRDefault="00F11343" w:rsidP="00F11343">
      <w:pPr>
        <w:rPr>
          <w:rFonts w:cs="Times New Roman"/>
        </w:rPr>
      </w:pPr>
    </w:p>
    <w:p w14:paraId="77F6435B" w14:textId="77777777" w:rsidR="00F11343" w:rsidRDefault="00F11343" w:rsidP="00F11343">
      <w:pPr>
        <w:rPr>
          <w:rFonts w:cs="Times New Roman"/>
        </w:rPr>
      </w:pPr>
    </w:p>
    <w:p w14:paraId="3D82FC5C" w14:textId="77777777" w:rsidR="00F11343" w:rsidRDefault="00F11343" w:rsidP="00F11343">
      <w:pPr>
        <w:rPr>
          <w:rFonts w:cs="Times New Roman"/>
        </w:rPr>
      </w:pPr>
      <w:r>
        <w:rPr>
          <w:rFonts w:cs="Times New Roman"/>
          <w:noProof/>
          <w:lang w:eastAsia="en-GB"/>
        </w:rPr>
        <w:drawing>
          <wp:inline distT="0" distB="0" distL="0" distR="0" wp14:anchorId="61815C1B" wp14:editId="3AB75731">
            <wp:extent cx="5727700" cy="358775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other offspring k2+k3 plot.png"/>
                    <pic:cNvPicPr/>
                  </pic:nvPicPr>
                  <pic:blipFill>
                    <a:blip r:embed="rId40">
                      <a:extLst>
                        <a:ext uri="{28A0092B-C50C-407E-A947-70E740481C1C}">
                          <a14:useLocalDpi xmlns:a14="http://schemas.microsoft.com/office/drawing/2010/main" val="0"/>
                        </a:ext>
                      </a:extLst>
                    </a:blip>
                    <a:stretch>
                      <a:fillRect/>
                    </a:stretch>
                  </pic:blipFill>
                  <pic:spPr>
                    <a:xfrm>
                      <a:off x="0" y="0"/>
                      <a:ext cx="5727700" cy="3587750"/>
                    </a:xfrm>
                    <a:prstGeom prst="rect">
                      <a:avLst/>
                    </a:prstGeom>
                  </pic:spPr>
                </pic:pic>
              </a:graphicData>
            </a:graphic>
          </wp:inline>
        </w:drawing>
      </w:r>
    </w:p>
    <w:p w14:paraId="65182A77" w14:textId="3AAC335D" w:rsidR="00F11343" w:rsidRPr="00A060A6" w:rsidRDefault="00F11343" w:rsidP="00F11343">
      <w:pPr>
        <w:rPr>
          <w:rFonts w:cs="Times New Roman"/>
          <w:sz w:val="20"/>
        </w:rPr>
      </w:pPr>
      <w:r w:rsidRPr="005D71E1">
        <w:rPr>
          <w:rFonts w:cs="Times New Roman"/>
          <w:sz w:val="20"/>
          <w:szCs w:val="20"/>
        </w:rPr>
        <w:t>Supplementary</w:t>
      </w:r>
      <w:r w:rsidRPr="00AE0BB6">
        <w:rPr>
          <w:rFonts w:cs="Times New Roman"/>
          <w:sz w:val="20"/>
        </w:rPr>
        <w:t xml:space="preserve"> </w:t>
      </w:r>
      <w:r>
        <w:rPr>
          <w:rFonts w:cs="Times New Roman"/>
          <w:sz w:val="20"/>
        </w:rPr>
        <w:t>f</w:t>
      </w:r>
      <w:r w:rsidRPr="00AE0BB6">
        <w:rPr>
          <w:rFonts w:cs="Times New Roman"/>
          <w:sz w:val="20"/>
        </w:rPr>
        <w:t xml:space="preserve">igure </w:t>
      </w:r>
      <w:r>
        <w:rPr>
          <w:rFonts w:cs="Times New Roman"/>
          <w:sz w:val="20"/>
        </w:rPr>
        <w:t>3</w:t>
      </w:r>
      <w:r w:rsidRPr="00AE0BB6">
        <w:rPr>
          <w:rFonts w:cs="Times New Roman"/>
          <w:sz w:val="20"/>
        </w:rPr>
        <w:t xml:space="preserve">. </w:t>
      </w:r>
      <w:r>
        <w:rPr>
          <w:rFonts w:cs="Times New Roman"/>
          <w:sz w:val="20"/>
        </w:rPr>
        <w:t xml:space="preserve">The predicted (± credible intervals) change in probability of a mother-offspring association being in component 2 or 3 with age for male and female offspring. Predictions are </w:t>
      </w:r>
      <w:r w:rsidR="005C4D90">
        <w:rPr>
          <w:rFonts w:cs="Times New Roman"/>
          <w:sz w:val="20"/>
        </w:rPr>
        <w:t xml:space="preserve">from </w:t>
      </w:r>
      <w:r>
        <w:rPr>
          <w:rFonts w:cs="Times New Roman"/>
          <w:sz w:val="20"/>
        </w:rPr>
        <w:t xml:space="preserve">a Bayesian generalised linear model with offspring age modelled as a four-knot spline. Lack of overlap in credible intervals between points suggests that the whales with those properties have different probabilities of their association being in k2 or 3. There is little change in the probability of a mother-offspring association being in either k3 or k2 over the lifetime. </w:t>
      </w:r>
    </w:p>
    <w:p w14:paraId="6B21F749" w14:textId="77777777" w:rsidR="00F11343" w:rsidRPr="00585F00" w:rsidRDefault="00F11343" w:rsidP="00F11343">
      <w:pPr>
        <w:rPr>
          <w:rFonts w:cs="Times New Roman"/>
        </w:rPr>
      </w:pPr>
    </w:p>
    <w:p w14:paraId="2AEC79EE" w14:textId="77777777" w:rsidR="00733C68" w:rsidRDefault="00733C68"/>
    <w:sectPr w:rsidR="00733C68" w:rsidSect="00F11343">
      <w:footerReference w:type="default" r:id="rId41"/>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C70699" w14:textId="77777777" w:rsidR="00A265AD" w:rsidRDefault="00A265AD" w:rsidP="00F11343">
      <w:r>
        <w:separator/>
      </w:r>
    </w:p>
  </w:endnote>
  <w:endnote w:type="continuationSeparator" w:id="0">
    <w:p w14:paraId="79B24E77" w14:textId="77777777" w:rsidR="00A265AD" w:rsidRDefault="00A265AD" w:rsidP="00F11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07393152"/>
      <w:docPartObj>
        <w:docPartGallery w:val="Page Numbers (Bottom of Page)"/>
        <w:docPartUnique/>
      </w:docPartObj>
    </w:sdtPr>
    <w:sdtEndPr>
      <w:rPr>
        <w:noProof/>
      </w:rPr>
    </w:sdtEndPr>
    <w:sdtContent>
      <w:p w14:paraId="2698D569" w14:textId="77777777" w:rsidR="007752E9" w:rsidRDefault="007752E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03FD21E" w14:textId="77777777" w:rsidR="007752E9" w:rsidRDefault="007752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D830AF" w14:textId="77777777" w:rsidR="00A265AD" w:rsidRDefault="00A265AD" w:rsidP="00F11343">
      <w:r>
        <w:separator/>
      </w:r>
    </w:p>
  </w:footnote>
  <w:footnote w:type="continuationSeparator" w:id="0">
    <w:p w14:paraId="73F42A47" w14:textId="77777777" w:rsidR="00A265AD" w:rsidRDefault="00A265AD" w:rsidP="00F113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2023D0"/>
    <w:multiLevelType w:val="hybridMultilevel"/>
    <w:tmpl w:val="6430DF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7CC5B0E"/>
    <w:multiLevelType w:val="hybridMultilevel"/>
    <w:tmpl w:val="E10E812E"/>
    <w:lvl w:ilvl="0" w:tplc="29061A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343"/>
    <w:rsid w:val="001A7619"/>
    <w:rsid w:val="00371F14"/>
    <w:rsid w:val="003C2251"/>
    <w:rsid w:val="00483888"/>
    <w:rsid w:val="004A27D4"/>
    <w:rsid w:val="004A3CFD"/>
    <w:rsid w:val="004E429A"/>
    <w:rsid w:val="00512DCA"/>
    <w:rsid w:val="005A68C3"/>
    <w:rsid w:val="005C4D90"/>
    <w:rsid w:val="00733C68"/>
    <w:rsid w:val="00756DD8"/>
    <w:rsid w:val="007752E9"/>
    <w:rsid w:val="007A0707"/>
    <w:rsid w:val="00814FE6"/>
    <w:rsid w:val="0085707C"/>
    <w:rsid w:val="009401F7"/>
    <w:rsid w:val="00961CFD"/>
    <w:rsid w:val="00A265AD"/>
    <w:rsid w:val="00A37D28"/>
    <w:rsid w:val="00A44C37"/>
    <w:rsid w:val="00A5559A"/>
    <w:rsid w:val="00A77A73"/>
    <w:rsid w:val="00A82B66"/>
    <w:rsid w:val="00C6029D"/>
    <w:rsid w:val="00CF2431"/>
    <w:rsid w:val="00F11343"/>
    <w:rsid w:val="00F61089"/>
    <w:rsid w:val="00FC3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CCF09"/>
  <w15:chartTrackingRefBased/>
  <w15:docId w15:val="{595CA113-96CA-4221-86E1-3EB7FA6D6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343"/>
    <w:pPr>
      <w:spacing w:after="0" w:line="240" w:lineRule="auto"/>
    </w:pPr>
    <w:rPr>
      <w:rFonts w:ascii="Times New Roman" w:hAnsi="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5">
    <w:name w:val="Plain Table 5"/>
    <w:basedOn w:val="TableNormal"/>
    <w:uiPriority w:val="45"/>
    <w:rsid w:val="00F11343"/>
    <w:pPr>
      <w:spacing w:after="0" w:line="240" w:lineRule="auto"/>
    </w:pPr>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
    <w:name w:val="List Table 1 Light"/>
    <w:basedOn w:val="TableNormal"/>
    <w:uiPriority w:val="46"/>
    <w:rsid w:val="00F11343"/>
    <w:pPr>
      <w:spacing w:after="0" w:line="240" w:lineRule="auto"/>
    </w:pPr>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F11343"/>
    <w:pPr>
      <w:spacing w:after="0" w:line="240" w:lineRule="auto"/>
    </w:pPr>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F11343"/>
    <w:pPr>
      <w:spacing w:after="0" w:line="240" w:lineRule="auto"/>
    </w:pPr>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3">
    <w:name w:val="Grid Table 2 Accent 3"/>
    <w:basedOn w:val="TableNormal"/>
    <w:uiPriority w:val="47"/>
    <w:rsid w:val="00F11343"/>
    <w:pPr>
      <w:spacing w:after="0" w:line="240" w:lineRule="auto"/>
    </w:pPr>
    <w:rPr>
      <w:sz w:val="24"/>
      <w:szCs w:val="24"/>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Footer">
    <w:name w:val="footer"/>
    <w:basedOn w:val="Normal"/>
    <w:link w:val="FooterChar"/>
    <w:uiPriority w:val="99"/>
    <w:unhideWhenUsed/>
    <w:rsid w:val="00F11343"/>
    <w:pPr>
      <w:tabs>
        <w:tab w:val="center" w:pos="4513"/>
        <w:tab w:val="right" w:pos="9026"/>
      </w:tabs>
    </w:pPr>
  </w:style>
  <w:style w:type="character" w:customStyle="1" w:styleId="FooterChar">
    <w:name w:val="Footer Char"/>
    <w:basedOn w:val="DefaultParagraphFont"/>
    <w:link w:val="Footer"/>
    <w:uiPriority w:val="99"/>
    <w:rsid w:val="00F11343"/>
    <w:rPr>
      <w:rFonts w:ascii="Times New Roman" w:hAnsi="Times New Roman"/>
      <w:szCs w:val="24"/>
    </w:rPr>
  </w:style>
  <w:style w:type="character" w:styleId="LineNumber">
    <w:name w:val="line number"/>
    <w:basedOn w:val="DefaultParagraphFont"/>
    <w:uiPriority w:val="99"/>
    <w:semiHidden/>
    <w:unhideWhenUsed/>
    <w:rsid w:val="00F11343"/>
  </w:style>
  <w:style w:type="paragraph" w:styleId="ListParagraph">
    <w:name w:val="List Paragraph"/>
    <w:basedOn w:val="Normal"/>
    <w:uiPriority w:val="34"/>
    <w:qFormat/>
    <w:rsid w:val="00F11343"/>
    <w:pPr>
      <w:ind w:left="720"/>
      <w:contextualSpacing/>
    </w:pPr>
  </w:style>
  <w:style w:type="paragraph" w:styleId="Header">
    <w:name w:val="header"/>
    <w:basedOn w:val="Normal"/>
    <w:link w:val="HeaderChar"/>
    <w:uiPriority w:val="99"/>
    <w:unhideWhenUsed/>
    <w:rsid w:val="00F11343"/>
    <w:pPr>
      <w:tabs>
        <w:tab w:val="center" w:pos="4513"/>
        <w:tab w:val="right" w:pos="9026"/>
      </w:tabs>
    </w:pPr>
  </w:style>
  <w:style w:type="character" w:customStyle="1" w:styleId="HeaderChar">
    <w:name w:val="Header Char"/>
    <w:basedOn w:val="DefaultParagraphFont"/>
    <w:link w:val="Header"/>
    <w:uiPriority w:val="99"/>
    <w:rsid w:val="00F11343"/>
    <w:rPr>
      <w:rFonts w:ascii="Times New Roman" w:hAnsi="Times New Roman"/>
      <w:szCs w:val="24"/>
    </w:rPr>
  </w:style>
  <w:style w:type="paragraph" w:styleId="BalloonText">
    <w:name w:val="Balloon Text"/>
    <w:basedOn w:val="Normal"/>
    <w:link w:val="BalloonTextChar"/>
    <w:uiPriority w:val="99"/>
    <w:semiHidden/>
    <w:unhideWhenUsed/>
    <w:rsid w:val="005C4D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4D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3196</Words>
  <Characters>18218</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Sam</dc:creator>
  <cp:keywords/>
  <dc:description/>
  <cp:lastModifiedBy>Ellis, Sam</cp:lastModifiedBy>
  <cp:revision>3</cp:revision>
  <dcterms:created xsi:type="dcterms:W3CDTF">2020-12-22T11:36:00Z</dcterms:created>
  <dcterms:modified xsi:type="dcterms:W3CDTF">2020-12-22T11:36:00Z</dcterms:modified>
</cp:coreProperties>
</file>