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62D" w:rsidRPr="00712A6D" w:rsidRDefault="006326BB" w:rsidP="0049462D">
      <w:pPr>
        <w:rPr>
          <w:rFonts w:ascii="Arial" w:hAnsi="Arial" w:cs="Arial"/>
          <w:b/>
        </w:rPr>
      </w:pPr>
      <w:r>
        <w:rPr>
          <w:rFonts w:ascii="Arial" w:hAnsi="Arial" w:cs="Arial"/>
          <w:b/>
        </w:rPr>
        <w:t>Appendix E</w:t>
      </w:r>
      <w:bookmarkStart w:id="0" w:name="_GoBack"/>
      <w:bookmarkEnd w:id="0"/>
      <w:r w:rsidR="0049462D" w:rsidRPr="00712A6D">
        <w:rPr>
          <w:rFonts w:ascii="Arial" w:hAnsi="Arial" w:cs="Arial"/>
          <w:b/>
        </w:rPr>
        <w:t xml:space="preserve">: Issues which hinder the </w:t>
      </w:r>
      <w:r w:rsidR="0049462D">
        <w:rPr>
          <w:rFonts w:ascii="Arial" w:hAnsi="Arial" w:cs="Arial"/>
          <w:b/>
        </w:rPr>
        <w:t>translation of</w:t>
      </w:r>
      <w:r w:rsidR="0049462D" w:rsidRPr="00712A6D">
        <w:rPr>
          <w:rFonts w:ascii="Arial" w:hAnsi="Arial" w:cs="Arial"/>
          <w:b/>
        </w:rPr>
        <w:t xml:space="preserve"> project activities </w:t>
      </w:r>
      <w:r w:rsidR="0049462D">
        <w:rPr>
          <w:rFonts w:ascii="Arial" w:hAnsi="Arial" w:cs="Arial"/>
          <w:b/>
        </w:rPr>
        <w:t>into CCD benefits</w:t>
      </w:r>
      <w:r w:rsidR="0049462D" w:rsidRPr="00712A6D">
        <w:rPr>
          <w:rFonts w:ascii="Arial" w:hAnsi="Arial" w:cs="Arial"/>
          <w:b/>
        </w:rPr>
        <w:t xml:space="preserve"> </w:t>
      </w:r>
    </w:p>
    <w:tbl>
      <w:tblPr>
        <w:tblStyle w:val="TableGrid"/>
        <w:tblW w:w="15366" w:type="dxa"/>
        <w:jc w:val="center"/>
        <w:tblLook w:val="04A0" w:firstRow="1" w:lastRow="0" w:firstColumn="1" w:lastColumn="0" w:noHBand="0" w:noVBand="1"/>
      </w:tblPr>
      <w:tblGrid>
        <w:gridCol w:w="1923"/>
        <w:gridCol w:w="8987"/>
        <w:gridCol w:w="2390"/>
        <w:gridCol w:w="2066"/>
      </w:tblGrid>
      <w:tr w:rsidR="0049462D" w:rsidRPr="00712A6D" w:rsidTr="00567163">
        <w:trPr>
          <w:trHeight w:val="414"/>
          <w:jc w:val="center"/>
        </w:trPr>
        <w:tc>
          <w:tcPr>
            <w:tcW w:w="1923" w:type="dxa"/>
            <w:shd w:val="clear" w:color="auto" w:fill="BFBFBF" w:themeFill="background1" w:themeFillShade="BF"/>
          </w:tcPr>
          <w:p w:rsidR="0049462D" w:rsidRPr="00712A6D" w:rsidRDefault="0049462D" w:rsidP="00567163">
            <w:pPr>
              <w:spacing w:line="240" w:lineRule="auto"/>
              <w:jc w:val="center"/>
              <w:rPr>
                <w:rFonts w:ascii="Arial" w:hAnsi="Arial" w:cs="Arial"/>
                <w:b/>
                <w:sz w:val="20"/>
                <w:szCs w:val="20"/>
              </w:rPr>
            </w:pPr>
            <w:r w:rsidRPr="00712A6D">
              <w:rPr>
                <w:rFonts w:ascii="Arial" w:hAnsi="Arial" w:cs="Arial"/>
                <w:b/>
                <w:sz w:val="20"/>
                <w:szCs w:val="20"/>
              </w:rPr>
              <w:t>Issue</w:t>
            </w:r>
          </w:p>
        </w:tc>
        <w:tc>
          <w:tcPr>
            <w:tcW w:w="8987" w:type="dxa"/>
            <w:shd w:val="clear" w:color="auto" w:fill="BFBFBF" w:themeFill="background1" w:themeFillShade="BF"/>
          </w:tcPr>
          <w:p w:rsidR="0049462D" w:rsidRPr="00712A6D" w:rsidRDefault="0049462D" w:rsidP="00567163">
            <w:pPr>
              <w:spacing w:line="240" w:lineRule="auto"/>
              <w:jc w:val="center"/>
              <w:rPr>
                <w:rFonts w:ascii="Arial" w:hAnsi="Arial" w:cs="Arial"/>
                <w:b/>
                <w:sz w:val="20"/>
                <w:szCs w:val="20"/>
              </w:rPr>
            </w:pPr>
            <w:r w:rsidRPr="00712A6D">
              <w:rPr>
                <w:rFonts w:ascii="Arial" w:hAnsi="Arial" w:cs="Arial"/>
                <w:b/>
                <w:sz w:val="20"/>
                <w:szCs w:val="20"/>
              </w:rPr>
              <w:t>Description</w:t>
            </w:r>
          </w:p>
        </w:tc>
        <w:tc>
          <w:tcPr>
            <w:tcW w:w="2390" w:type="dxa"/>
            <w:shd w:val="clear" w:color="auto" w:fill="BFBFBF" w:themeFill="background1" w:themeFillShade="BF"/>
          </w:tcPr>
          <w:p w:rsidR="0049462D" w:rsidRPr="00712A6D" w:rsidRDefault="0049462D" w:rsidP="00567163">
            <w:pPr>
              <w:spacing w:line="240" w:lineRule="auto"/>
              <w:jc w:val="center"/>
              <w:rPr>
                <w:rFonts w:ascii="Arial" w:hAnsi="Arial" w:cs="Arial"/>
                <w:b/>
                <w:sz w:val="20"/>
                <w:szCs w:val="20"/>
              </w:rPr>
            </w:pPr>
            <w:r w:rsidRPr="00712A6D">
              <w:rPr>
                <w:rFonts w:ascii="Arial" w:hAnsi="Arial" w:cs="Arial"/>
                <w:b/>
                <w:sz w:val="20"/>
                <w:szCs w:val="20"/>
              </w:rPr>
              <w:t>Reported impact(s)</w:t>
            </w:r>
          </w:p>
        </w:tc>
        <w:tc>
          <w:tcPr>
            <w:tcW w:w="2066" w:type="dxa"/>
            <w:shd w:val="clear" w:color="auto" w:fill="BFBFBF" w:themeFill="background1" w:themeFillShade="BF"/>
          </w:tcPr>
          <w:p w:rsidR="0049462D" w:rsidRPr="00712A6D" w:rsidRDefault="0049462D" w:rsidP="00567163">
            <w:pPr>
              <w:spacing w:line="240" w:lineRule="auto"/>
              <w:jc w:val="center"/>
              <w:rPr>
                <w:rFonts w:ascii="Arial" w:hAnsi="Arial" w:cs="Arial"/>
                <w:b/>
                <w:sz w:val="20"/>
                <w:szCs w:val="20"/>
              </w:rPr>
            </w:pPr>
            <w:r w:rsidRPr="00712A6D">
              <w:rPr>
                <w:rFonts w:ascii="Arial" w:hAnsi="Arial" w:cs="Arial"/>
                <w:b/>
                <w:sz w:val="20"/>
                <w:szCs w:val="20"/>
              </w:rPr>
              <w:t>Reported by</w:t>
            </w:r>
          </w:p>
        </w:tc>
      </w:tr>
      <w:tr w:rsidR="0049462D" w:rsidRPr="00712A6D" w:rsidTr="00567163">
        <w:trPr>
          <w:trHeight w:val="234"/>
          <w:jc w:val="center"/>
        </w:trPr>
        <w:tc>
          <w:tcPr>
            <w:tcW w:w="15366" w:type="dxa"/>
            <w:gridSpan w:val="4"/>
            <w:shd w:val="clear" w:color="auto" w:fill="F2F2F2" w:themeFill="background1" w:themeFillShade="F2"/>
            <w:vAlign w:val="center"/>
          </w:tcPr>
          <w:p w:rsidR="0049462D" w:rsidRPr="00712A6D" w:rsidRDefault="0049462D" w:rsidP="00567163">
            <w:pPr>
              <w:spacing w:line="240" w:lineRule="auto"/>
              <w:rPr>
                <w:rFonts w:ascii="Arial" w:hAnsi="Arial" w:cs="Arial"/>
                <w:b/>
                <w:sz w:val="20"/>
                <w:szCs w:val="20"/>
              </w:rPr>
            </w:pPr>
            <w:r w:rsidRPr="00712A6D">
              <w:rPr>
                <w:rFonts w:ascii="Arial" w:hAnsi="Arial" w:cs="Arial"/>
                <w:b/>
                <w:sz w:val="20"/>
                <w:szCs w:val="20"/>
              </w:rPr>
              <w:t>Agricultural activities</w:t>
            </w:r>
          </w:p>
          <w:p w:rsidR="0049462D" w:rsidRPr="00712A6D" w:rsidRDefault="0049462D" w:rsidP="00567163">
            <w:pPr>
              <w:spacing w:line="240" w:lineRule="auto"/>
              <w:rPr>
                <w:rFonts w:ascii="Arial" w:hAnsi="Arial" w:cs="Arial"/>
                <w:b/>
                <w:sz w:val="20"/>
                <w:szCs w:val="20"/>
              </w:rPr>
            </w:pPr>
          </w:p>
        </w:tc>
      </w:tr>
      <w:tr w:rsidR="0049462D" w:rsidRPr="00712A6D" w:rsidTr="00567163">
        <w:trPr>
          <w:trHeight w:val="468"/>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Negative perceptions of CA</w:t>
            </w:r>
          </w:p>
        </w:tc>
        <w:tc>
          <w:tcPr>
            <w:tcW w:w="8987" w:type="dxa"/>
          </w:tcPr>
          <w:p w:rsidR="0049462D" w:rsidRPr="00712A6D" w:rsidRDefault="0049462D" w:rsidP="0049462D">
            <w:pPr>
              <w:pStyle w:val="ListParagraph"/>
              <w:numPr>
                <w:ilvl w:val="0"/>
                <w:numId w:val="3"/>
              </w:numPr>
              <w:spacing w:after="0" w:line="240" w:lineRule="auto"/>
              <w:jc w:val="both"/>
              <w:rPr>
                <w:rFonts w:ascii="Arial" w:hAnsi="Arial" w:cs="Arial"/>
                <w:sz w:val="20"/>
                <w:szCs w:val="20"/>
              </w:rPr>
            </w:pPr>
            <w:r w:rsidRPr="00712A6D">
              <w:rPr>
                <w:rFonts w:ascii="Arial" w:hAnsi="Arial" w:cs="Arial"/>
                <w:sz w:val="20"/>
                <w:szCs w:val="20"/>
              </w:rPr>
              <w:t>Traditional agricultural practises involve farmers digging the soil</w:t>
            </w:r>
          </w:p>
          <w:p w:rsidR="0049462D" w:rsidRPr="00712A6D" w:rsidRDefault="0049462D" w:rsidP="0049462D">
            <w:pPr>
              <w:pStyle w:val="ListParagraph"/>
              <w:numPr>
                <w:ilvl w:val="0"/>
                <w:numId w:val="3"/>
              </w:numPr>
              <w:spacing w:after="0" w:line="240" w:lineRule="auto"/>
              <w:jc w:val="both"/>
              <w:rPr>
                <w:rFonts w:ascii="Arial" w:hAnsi="Arial" w:cs="Arial"/>
                <w:sz w:val="20"/>
                <w:szCs w:val="20"/>
              </w:rPr>
            </w:pPr>
            <w:r w:rsidRPr="00712A6D">
              <w:rPr>
                <w:rFonts w:ascii="Arial" w:hAnsi="Arial" w:cs="Arial"/>
                <w:sz w:val="20"/>
                <w:szCs w:val="20"/>
              </w:rPr>
              <w:t>Households are teased and abused by other villagers for participating in CA, which requires minimum soil tillage</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“Eight people have dropped out because when we were carrying stalks people were teasing us, saying ‘you are mad, why </w:t>
            </w:r>
            <w:proofErr w:type="gramStart"/>
            <w:r w:rsidRPr="00712A6D">
              <w:rPr>
                <w:rFonts w:ascii="Arial" w:hAnsi="Arial" w:cs="Arial"/>
                <w:i/>
                <w:sz w:val="20"/>
                <w:szCs w:val="20"/>
              </w:rPr>
              <w:t>are you</w:t>
            </w:r>
            <w:proofErr w:type="gramEnd"/>
            <w:r w:rsidRPr="00712A6D">
              <w:rPr>
                <w:rFonts w:ascii="Arial" w:hAnsi="Arial" w:cs="Arial"/>
                <w:i/>
                <w:sz w:val="20"/>
                <w:szCs w:val="20"/>
              </w:rPr>
              <w:t xml:space="preserve"> doing this?’” </w:t>
            </w:r>
            <w:r w:rsidRPr="00712A6D">
              <w:rPr>
                <w:rFonts w:ascii="Arial" w:hAnsi="Arial" w:cs="Arial"/>
                <w:sz w:val="20"/>
                <w:szCs w:val="20"/>
              </w:rPr>
              <w:t>(Dedza household)</w:t>
            </w:r>
          </w:p>
          <w:p w:rsidR="0049462D" w:rsidRPr="00712A6D" w:rsidRDefault="0049462D" w:rsidP="00567163">
            <w:pPr>
              <w:spacing w:line="240" w:lineRule="auto"/>
              <w:jc w:val="both"/>
              <w:rPr>
                <w:rFonts w:ascii="Arial" w:hAnsi="Arial" w:cs="Arial"/>
                <w:sz w:val="20"/>
                <w:szCs w:val="20"/>
              </w:rPr>
            </w:pPr>
          </w:p>
        </w:tc>
        <w:tc>
          <w:tcPr>
            <w:tcW w:w="2390" w:type="dxa"/>
            <w:vMerge w:val="restart"/>
          </w:tcPr>
          <w:p w:rsidR="0049462D" w:rsidRPr="00712A6D" w:rsidRDefault="0049462D" w:rsidP="0049462D">
            <w:pPr>
              <w:pStyle w:val="ListParagraph"/>
              <w:numPr>
                <w:ilvl w:val="0"/>
                <w:numId w:val="4"/>
              </w:numPr>
              <w:spacing w:after="0" w:line="240" w:lineRule="auto"/>
              <w:ind w:left="317" w:hanging="283"/>
              <w:jc w:val="both"/>
              <w:rPr>
                <w:rFonts w:ascii="Arial" w:hAnsi="Arial" w:cs="Arial"/>
                <w:sz w:val="20"/>
                <w:szCs w:val="20"/>
              </w:rPr>
            </w:pPr>
            <w:r w:rsidRPr="00712A6D">
              <w:rPr>
                <w:rFonts w:ascii="Arial" w:hAnsi="Arial" w:cs="Arial"/>
                <w:sz w:val="20"/>
                <w:szCs w:val="20"/>
              </w:rPr>
              <w:t xml:space="preserve">CA dis-adoption </w:t>
            </w:r>
          </w:p>
          <w:p w:rsidR="0049462D" w:rsidRPr="00712A6D" w:rsidRDefault="0049462D" w:rsidP="0049462D">
            <w:pPr>
              <w:pStyle w:val="ListParagraph"/>
              <w:numPr>
                <w:ilvl w:val="0"/>
                <w:numId w:val="4"/>
              </w:numPr>
              <w:spacing w:after="0" w:line="240" w:lineRule="auto"/>
              <w:ind w:left="317" w:hanging="283"/>
              <w:jc w:val="both"/>
              <w:rPr>
                <w:rFonts w:ascii="Arial" w:hAnsi="Arial" w:cs="Arial"/>
                <w:sz w:val="20"/>
                <w:szCs w:val="20"/>
              </w:rPr>
            </w:pPr>
            <w:r w:rsidRPr="00712A6D">
              <w:rPr>
                <w:rFonts w:ascii="Arial" w:hAnsi="Arial" w:cs="Arial"/>
                <w:sz w:val="20"/>
                <w:szCs w:val="20"/>
              </w:rPr>
              <w:t>Only small areas of land committed to CA</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9 households, 1 NGO employee</w:t>
            </w:r>
          </w:p>
        </w:tc>
      </w:tr>
      <w:tr w:rsidR="0049462D" w:rsidRPr="00712A6D" w:rsidTr="00567163">
        <w:trPr>
          <w:trHeight w:val="1535"/>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Delayed CA benefits</w:t>
            </w:r>
          </w:p>
        </w:tc>
        <w:tc>
          <w:tcPr>
            <w:tcW w:w="8987" w:type="dxa"/>
          </w:tcPr>
          <w:p w:rsidR="0049462D" w:rsidRPr="00712A6D" w:rsidRDefault="0049462D" w:rsidP="0049462D">
            <w:pPr>
              <w:pStyle w:val="ListParagraph"/>
              <w:numPr>
                <w:ilvl w:val="0"/>
                <w:numId w:val="5"/>
              </w:numPr>
              <w:spacing w:after="0" w:line="240" w:lineRule="auto"/>
              <w:jc w:val="both"/>
              <w:rPr>
                <w:rFonts w:ascii="Arial" w:hAnsi="Arial" w:cs="Arial"/>
                <w:sz w:val="20"/>
                <w:szCs w:val="20"/>
              </w:rPr>
            </w:pPr>
            <w:r w:rsidRPr="00712A6D">
              <w:rPr>
                <w:rFonts w:ascii="Arial" w:hAnsi="Arial" w:cs="Arial"/>
                <w:sz w:val="20"/>
                <w:szCs w:val="20"/>
              </w:rPr>
              <w:t>Organic soil cover nutrients are fully absorbed into soils only after two to three years, leading to delayed development and adaptation benefits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“You see soil fertility benefits after two or three years. So if I am a farmer who is quite sceptical and I am forced to adopt CA and after a year I don’t see results then it is very probable that I quit” </w:t>
            </w:r>
            <w:r w:rsidRPr="00712A6D">
              <w:rPr>
                <w:rFonts w:ascii="Arial" w:hAnsi="Arial" w:cs="Arial"/>
                <w:sz w:val="20"/>
                <w:szCs w:val="20"/>
              </w:rPr>
              <w:t>(NGO employee)</w:t>
            </w:r>
            <w:r w:rsidRPr="00712A6D">
              <w:rPr>
                <w:rFonts w:ascii="Arial" w:hAnsi="Arial" w:cs="Arial"/>
                <w:i/>
                <w:sz w:val="20"/>
                <w:szCs w:val="20"/>
              </w:rPr>
              <w:t xml:space="preserve"> </w:t>
            </w:r>
          </w:p>
        </w:tc>
        <w:tc>
          <w:tcPr>
            <w:tcW w:w="2390" w:type="dxa"/>
            <w:vMerge/>
          </w:tcPr>
          <w:p w:rsidR="0049462D" w:rsidRPr="00712A6D" w:rsidRDefault="0049462D" w:rsidP="00567163">
            <w:pPr>
              <w:spacing w:line="240" w:lineRule="auto"/>
              <w:jc w:val="both"/>
              <w:rPr>
                <w:rFonts w:ascii="Arial" w:hAnsi="Arial" w:cs="Arial"/>
                <w:sz w:val="20"/>
                <w:szCs w:val="20"/>
              </w:rPr>
            </w:pP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2 households, 2 NGO employees</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Poor fertiliser access</w:t>
            </w:r>
          </w:p>
        </w:tc>
        <w:tc>
          <w:tcPr>
            <w:tcW w:w="8987" w:type="dxa"/>
          </w:tcPr>
          <w:p w:rsidR="0049462D" w:rsidRPr="00712A6D" w:rsidRDefault="0049462D" w:rsidP="0049462D">
            <w:pPr>
              <w:pStyle w:val="ListParagraph"/>
              <w:numPr>
                <w:ilvl w:val="0"/>
                <w:numId w:val="5"/>
              </w:numPr>
              <w:spacing w:after="0" w:line="240" w:lineRule="auto"/>
              <w:jc w:val="both"/>
              <w:rPr>
                <w:rFonts w:ascii="Arial" w:hAnsi="Arial" w:cs="Arial"/>
                <w:sz w:val="20"/>
                <w:szCs w:val="20"/>
              </w:rPr>
            </w:pPr>
            <w:r w:rsidRPr="00712A6D">
              <w:rPr>
                <w:rFonts w:ascii="Arial" w:hAnsi="Arial" w:cs="Arial"/>
                <w:sz w:val="20"/>
                <w:szCs w:val="20"/>
              </w:rPr>
              <w:t>Application of synthetic fertilisers can help offset delayed CA benefits but household access is poor</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“Until [CA benefits emerge] fertiliser application needs to be intensive but we don’t have fertiliser so we experience poor harvests” </w:t>
            </w:r>
            <w:r w:rsidRPr="00712A6D">
              <w:rPr>
                <w:rFonts w:ascii="Arial" w:hAnsi="Arial" w:cs="Arial"/>
                <w:sz w:val="20"/>
                <w:szCs w:val="20"/>
              </w:rPr>
              <w:t>(Kasungu household)</w:t>
            </w:r>
          </w:p>
        </w:tc>
        <w:tc>
          <w:tcPr>
            <w:tcW w:w="2390" w:type="dxa"/>
          </w:tcPr>
          <w:p w:rsidR="0049462D" w:rsidRPr="00712A6D" w:rsidRDefault="0049462D" w:rsidP="0049462D">
            <w:pPr>
              <w:pStyle w:val="ListParagraph"/>
              <w:numPr>
                <w:ilvl w:val="0"/>
                <w:numId w:val="5"/>
              </w:numPr>
              <w:spacing w:after="0" w:line="240" w:lineRule="auto"/>
              <w:ind w:left="317" w:hanging="283"/>
              <w:jc w:val="both"/>
              <w:rPr>
                <w:rFonts w:ascii="Arial" w:hAnsi="Arial" w:cs="Arial"/>
                <w:sz w:val="20"/>
                <w:szCs w:val="20"/>
              </w:rPr>
            </w:pPr>
            <w:r w:rsidRPr="00712A6D">
              <w:rPr>
                <w:rFonts w:ascii="Arial" w:hAnsi="Arial" w:cs="Arial"/>
                <w:sz w:val="20"/>
                <w:szCs w:val="20"/>
              </w:rPr>
              <w:t>Poor harvests</w:t>
            </w:r>
          </w:p>
          <w:p w:rsidR="0049462D" w:rsidRPr="00712A6D" w:rsidRDefault="0049462D" w:rsidP="0049462D">
            <w:pPr>
              <w:pStyle w:val="ListParagraph"/>
              <w:numPr>
                <w:ilvl w:val="0"/>
                <w:numId w:val="5"/>
              </w:numPr>
              <w:spacing w:after="0" w:line="240" w:lineRule="auto"/>
              <w:ind w:left="317" w:hanging="283"/>
              <w:jc w:val="both"/>
              <w:rPr>
                <w:rFonts w:ascii="Arial" w:hAnsi="Arial" w:cs="Arial"/>
                <w:sz w:val="20"/>
                <w:szCs w:val="20"/>
              </w:rPr>
            </w:pPr>
            <w:r w:rsidRPr="00712A6D">
              <w:rPr>
                <w:rFonts w:ascii="Arial" w:hAnsi="Arial" w:cs="Arial"/>
                <w:sz w:val="20"/>
                <w:szCs w:val="20"/>
              </w:rPr>
              <w:t>CA dis-adoption</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7 households, 1 NGO employee</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Pest attacks</w:t>
            </w:r>
          </w:p>
        </w:tc>
        <w:tc>
          <w:tcPr>
            <w:tcW w:w="8987" w:type="dxa"/>
          </w:tcPr>
          <w:p w:rsidR="0049462D" w:rsidRPr="00712A6D" w:rsidRDefault="0049462D" w:rsidP="0049462D">
            <w:pPr>
              <w:pStyle w:val="ListParagraph"/>
              <w:numPr>
                <w:ilvl w:val="0"/>
                <w:numId w:val="5"/>
              </w:numPr>
              <w:spacing w:after="0" w:line="240" w:lineRule="auto"/>
              <w:jc w:val="both"/>
              <w:rPr>
                <w:rFonts w:ascii="Arial" w:hAnsi="Arial" w:cs="Arial"/>
                <w:sz w:val="20"/>
                <w:szCs w:val="20"/>
              </w:rPr>
            </w:pPr>
            <w:r w:rsidRPr="00712A6D">
              <w:rPr>
                <w:rFonts w:ascii="Arial" w:hAnsi="Arial" w:cs="Arial"/>
                <w:sz w:val="20"/>
                <w:szCs w:val="20"/>
              </w:rPr>
              <w:t>Insects and weeds damage crops and organic soil cover</w:t>
            </w:r>
          </w:p>
          <w:p w:rsidR="0049462D" w:rsidRPr="00712A6D" w:rsidRDefault="0049462D" w:rsidP="00567163">
            <w:pPr>
              <w:spacing w:line="240" w:lineRule="auto"/>
              <w:ind w:left="360"/>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“It looks like we are not practising CA because there are no stalks [due to termites]” </w:t>
            </w:r>
            <w:r w:rsidRPr="00712A6D">
              <w:rPr>
                <w:rFonts w:ascii="Arial" w:hAnsi="Arial" w:cs="Arial"/>
                <w:sz w:val="20"/>
                <w:szCs w:val="20"/>
              </w:rPr>
              <w:t>(Nsanje household)</w:t>
            </w:r>
          </w:p>
        </w:tc>
        <w:tc>
          <w:tcPr>
            <w:tcW w:w="2390" w:type="dxa"/>
            <w:vMerge w:val="restart"/>
          </w:tcPr>
          <w:p w:rsidR="0049462D" w:rsidRPr="00712A6D" w:rsidRDefault="0049462D" w:rsidP="0049462D">
            <w:pPr>
              <w:pStyle w:val="ListParagraph"/>
              <w:numPr>
                <w:ilvl w:val="0"/>
                <w:numId w:val="5"/>
              </w:numPr>
              <w:spacing w:after="0" w:line="240" w:lineRule="auto"/>
              <w:ind w:left="317" w:hanging="283"/>
              <w:jc w:val="both"/>
              <w:rPr>
                <w:rFonts w:ascii="Arial" w:hAnsi="Arial" w:cs="Arial"/>
                <w:sz w:val="20"/>
                <w:szCs w:val="20"/>
              </w:rPr>
            </w:pPr>
            <w:r w:rsidRPr="00712A6D">
              <w:rPr>
                <w:rFonts w:ascii="Arial" w:hAnsi="Arial" w:cs="Arial"/>
                <w:sz w:val="20"/>
                <w:szCs w:val="20"/>
              </w:rPr>
              <w:t>Poor harvests</w:t>
            </w:r>
          </w:p>
          <w:p w:rsidR="0049462D" w:rsidRPr="00712A6D" w:rsidRDefault="0049462D" w:rsidP="0049462D">
            <w:pPr>
              <w:pStyle w:val="ListParagraph"/>
              <w:numPr>
                <w:ilvl w:val="0"/>
                <w:numId w:val="5"/>
              </w:numPr>
              <w:spacing w:after="0" w:line="240" w:lineRule="auto"/>
              <w:ind w:left="317" w:hanging="283"/>
              <w:jc w:val="both"/>
              <w:rPr>
                <w:rFonts w:ascii="Arial" w:hAnsi="Arial" w:cs="Arial"/>
                <w:sz w:val="20"/>
                <w:szCs w:val="20"/>
              </w:rPr>
            </w:pPr>
            <w:r w:rsidRPr="00712A6D">
              <w:rPr>
                <w:rFonts w:ascii="Arial" w:hAnsi="Arial" w:cs="Arial"/>
                <w:sz w:val="20"/>
                <w:szCs w:val="20"/>
              </w:rPr>
              <w:t>CA benefits lost</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9 households</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lastRenderedPageBreak/>
              <w:t>Co-existence with livestock and other animals</w:t>
            </w:r>
          </w:p>
        </w:tc>
        <w:tc>
          <w:tcPr>
            <w:tcW w:w="8987" w:type="dxa"/>
          </w:tcPr>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Goats and baboons eat and damage crops and organic soil cover</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“One of the pillars of CA is to leave crop residues on the field. But this must be compatible with the presence of livestock. And the co-existence is not easy.”</w:t>
            </w:r>
            <w:r w:rsidRPr="00712A6D">
              <w:rPr>
                <w:rFonts w:ascii="Arial" w:hAnsi="Arial" w:cs="Arial"/>
                <w:sz w:val="20"/>
                <w:szCs w:val="20"/>
              </w:rPr>
              <w:t xml:space="preserve"> (NGO employee)</w:t>
            </w:r>
          </w:p>
        </w:tc>
        <w:tc>
          <w:tcPr>
            <w:tcW w:w="2390" w:type="dxa"/>
            <w:vMerge/>
          </w:tcPr>
          <w:p w:rsidR="0049462D" w:rsidRPr="00712A6D" w:rsidRDefault="0049462D" w:rsidP="00567163">
            <w:pPr>
              <w:pStyle w:val="ListParagraph"/>
              <w:spacing w:after="0" w:line="240" w:lineRule="auto"/>
              <w:ind w:left="317"/>
              <w:jc w:val="both"/>
              <w:rPr>
                <w:rFonts w:ascii="Arial" w:hAnsi="Arial" w:cs="Arial"/>
                <w:sz w:val="20"/>
                <w:szCs w:val="20"/>
              </w:rPr>
            </w:pP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7 households, 3 NGO employees</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Expense of irrigation scheme upkeep</w:t>
            </w:r>
          </w:p>
        </w:tc>
        <w:tc>
          <w:tcPr>
            <w:tcW w:w="8987" w:type="dxa"/>
          </w:tcPr>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Households cannot afford to replace irrigation infrastructure when it breaks down</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“Small-scale irrigation, when it breaks down we don’t know if they will have enough money to make sure that it starts working” </w:t>
            </w:r>
            <w:r w:rsidRPr="00712A6D">
              <w:rPr>
                <w:rFonts w:ascii="Arial" w:hAnsi="Arial" w:cs="Arial"/>
                <w:sz w:val="20"/>
                <w:szCs w:val="20"/>
              </w:rPr>
              <w:t>(Donor employee)</w:t>
            </w:r>
          </w:p>
        </w:tc>
        <w:tc>
          <w:tcPr>
            <w:tcW w:w="2390" w:type="dxa"/>
          </w:tcPr>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t>Irrigation benefits lost</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6 households, 1 donor employee</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Seed replacement</w:t>
            </w:r>
          </w:p>
        </w:tc>
        <w:tc>
          <w:tcPr>
            <w:tcW w:w="8987" w:type="dxa"/>
          </w:tcPr>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Households cannot afford to replace seeds required for multiplication schemes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“For those hybrid seeds you need to buy new seeds; that will be a problem”</w:t>
            </w:r>
            <w:r w:rsidRPr="00712A6D">
              <w:rPr>
                <w:rFonts w:ascii="Arial" w:hAnsi="Arial" w:cs="Arial"/>
                <w:sz w:val="20"/>
                <w:szCs w:val="20"/>
              </w:rPr>
              <w:t xml:space="preserve"> (NGO employee)</w:t>
            </w:r>
          </w:p>
        </w:tc>
        <w:tc>
          <w:tcPr>
            <w:tcW w:w="2390" w:type="dxa"/>
          </w:tcPr>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t>Seed multiplication benefits lost</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1 NGO employee</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Poor market access</w:t>
            </w:r>
          </w:p>
        </w:tc>
        <w:tc>
          <w:tcPr>
            <w:tcW w:w="8987" w:type="dxa"/>
          </w:tcPr>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Households — especially residents of remote villages — have inadequate access to suitable markets for selling cash crops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“Vendors come and will only buy for very low prices. But we have no other options because there is no nearby place to sell” </w:t>
            </w:r>
            <w:r w:rsidRPr="00712A6D">
              <w:rPr>
                <w:rFonts w:ascii="Arial" w:hAnsi="Arial" w:cs="Arial"/>
                <w:sz w:val="20"/>
                <w:szCs w:val="20"/>
              </w:rPr>
              <w:t>(Kasungu household)</w:t>
            </w:r>
          </w:p>
        </w:tc>
        <w:tc>
          <w:tcPr>
            <w:tcW w:w="2390" w:type="dxa"/>
          </w:tcPr>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t>Agricultural activity benefits reduced or lost</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2 households, 1 NGO employee</w:t>
            </w:r>
          </w:p>
        </w:tc>
      </w:tr>
      <w:tr w:rsidR="0049462D" w:rsidRPr="00712A6D" w:rsidTr="00567163">
        <w:trPr>
          <w:trHeight w:val="234"/>
          <w:jc w:val="center"/>
        </w:trPr>
        <w:tc>
          <w:tcPr>
            <w:tcW w:w="1923" w:type="dxa"/>
          </w:tcPr>
          <w:p w:rsidR="0049462D" w:rsidRPr="00712A6D" w:rsidRDefault="0049462D" w:rsidP="00567163">
            <w:pPr>
              <w:spacing w:line="240" w:lineRule="auto"/>
              <w:rPr>
                <w:rFonts w:ascii="Arial" w:hAnsi="Arial" w:cs="Arial"/>
                <w:sz w:val="20"/>
                <w:szCs w:val="20"/>
              </w:rPr>
            </w:pPr>
            <w:r w:rsidRPr="00712A6D">
              <w:rPr>
                <w:rFonts w:ascii="Arial" w:hAnsi="Arial" w:cs="Arial"/>
                <w:sz w:val="20"/>
                <w:szCs w:val="20"/>
              </w:rPr>
              <w:t>Extreme weather events</w:t>
            </w:r>
          </w:p>
        </w:tc>
        <w:tc>
          <w:tcPr>
            <w:tcW w:w="8987" w:type="dxa"/>
          </w:tcPr>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Droughts and severe dry spells compromise benefits</w:t>
            </w:r>
            <w:r>
              <w:rPr>
                <w:rFonts w:ascii="Arial" w:hAnsi="Arial" w:cs="Arial"/>
                <w:sz w:val="20"/>
                <w:szCs w:val="20"/>
              </w:rPr>
              <w:t xml:space="preserve"> of agricultural activities</w:t>
            </w:r>
          </w:p>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Heavy rains destroy crops and organic soil cover and undermine</w:t>
            </w:r>
            <w:r>
              <w:rPr>
                <w:rFonts w:ascii="Arial" w:hAnsi="Arial" w:cs="Arial"/>
                <w:sz w:val="20"/>
                <w:szCs w:val="20"/>
              </w:rPr>
              <w:t xml:space="preserve"> CA</w:t>
            </w:r>
            <w:r w:rsidRPr="00712A6D">
              <w:rPr>
                <w:rFonts w:ascii="Arial" w:hAnsi="Arial" w:cs="Arial"/>
                <w:sz w:val="20"/>
                <w:szCs w:val="20"/>
              </w:rPr>
              <w:t xml:space="preserve"> soil fertility gains</w:t>
            </w:r>
          </w:p>
          <w:p w:rsidR="0049462D" w:rsidRPr="00712A6D" w:rsidRDefault="0049462D" w:rsidP="0049462D">
            <w:pPr>
              <w:pStyle w:val="ListParagraph"/>
              <w:numPr>
                <w:ilvl w:val="0"/>
                <w:numId w:val="6"/>
              </w:numPr>
              <w:spacing w:after="0" w:line="240" w:lineRule="auto"/>
              <w:jc w:val="both"/>
              <w:rPr>
                <w:rFonts w:ascii="Arial" w:hAnsi="Arial" w:cs="Arial"/>
                <w:sz w:val="20"/>
                <w:szCs w:val="20"/>
              </w:rPr>
            </w:pPr>
            <w:r w:rsidRPr="00712A6D">
              <w:rPr>
                <w:rFonts w:ascii="Arial" w:hAnsi="Arial" w:cs="Arial"/>
                <w:sz w:val="20"/>
                <w:szCs w:val="20"/>
              </w:rPr>
              <w:t>Heavy rain can lead to waterlogging when CA is practised</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“Even under CA, soil moisture is not enough”</w:t>
            </w:r>
            <w:r w:rsidRPr="00712A6D">
              <w:rPr>
                <w:rFonts w:ascii="Arial" w:hAnsi="Arial" w:cs="Arial"/>
                <w:sz w:val="20"/>
                <w:szCs w:val="20"/>
              </w:rPr>
              <w:t xml:space="preserve"> (Nsanje household)</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“It can be very difficult when the rains come as the crops and mulch are washed away and the goodness in the soil is lost”</w:t>
            </w:r>
            <w:r w:rsidRPr="00712A6D">
              <w:rPr>
                <w:rFonts w:ascii="Arial" w:hAnsi="Arial" w:cs="Arial"/>
                <w:sz w:val="20"/>
                <w:szCs w:val="20"/>
              </w:rPr>
              <w:t xml:space="preserve"> (Nsanje household)</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“Those that mulched their fields have experienced waterlogging”</w:t>
            </w:r>
            <w:r w:rsidRPr="00712A6D">
              <w:rPr>
                <w:rFonts w:ascii="Arial" w:hAnsi="Arial" w:cs="Arial"/>
                <w:sz w:val="20"/>
                <w:szCs w:val="20"/>
              </w:rPr>
              <w:t xml:space="preserve"> (NGO employee)</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w:t>
            </w:r>
            <w:r>
              <w:rPr>
                <w:rFonts w:ascii="Arial" w:hAnsi="Arial" w:cs="Arial"/>
                <w:sz w:val="20"/>
                <w:szCs w:val="20"/>
              </w:rPr>
              <w:t>(Seed) p</w:t>
            </w:r>
            <w:r w:rsidRPr="00712A6D">
              <w:rPr>
                <w:rFonts w:ascii="Arial" w:hAnsi="Arial" w:cs="Arial"/>
                <w:i/>
                <w:sz w:val="20"/>
                <w:szCs w:val="20"/>
              </w:rPr>
              <w:t xml:space="preserve">ass-on is difficult when weather conditions are bad” </w:t>
            </w:r>
            <w:r w:rsidRPr="00712A6D">
              <w:rPr>
                <w:rFonts w:ascii="Arial" w:hAnsi="Arial" w:cs="Arial"/>
                <w:sz w:val="20"/>
                <w:szCs w:val="20"/>
              </w:rPr>
              <w:t>(Nsanje household)</w:t>
            </w:r>
          </w:p>
        </w:tc>
        <w:tc>
          <w:tcPr>
            <w:tcW w:w="2390" w:type="dxa"/>
          </w:tcPr>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lastRenderedPageBreak/>
              <w:t>Agricultural activity benefits reduced or list</w:t>
            </w:r>
          </w:p>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t>Seed pass-on compromised</w:t>
            </w:r>
          </w:p>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t>Poor harvests</w:t>
            </w:r>
          </w:p>
          <w:p w:rsidR="0049462D" w:rsidRPr="00712A6D" w:rsidRDefault="0049462D" w:rsidP="0049462D">
            <w:pPr>
              <w:pStyle w:val="ListParagraph"/>
              <w:numPr>
                <w:ilvl w:val="0"/>
                <w:numId w:val="6"/>
              </w:numPr>
              <w:spacing w:after="0" w:line="240" w:lineRule="auto"/>
              <w:ind w:left="317" w:hanging="283"/>
              <w:jc w:val="both"/>
              <w:rPr>
                <w:rFonts w:ascii="Arial" w:hAnsi="Arial" w:cs="Arial"/>
                <w:sz w:val="20"/>
                <w:szCs w:val="20"/>
              </w:rPr>
            </w:pPr>
            <w:r w:rsidRPr="00712A6D">
              <w:rPr>
                <w:rFonts w:ascii="Arial" w:hAnsi="Arial" w:cs="Arial"/>
                <w:sz w:val="20"/>
                <w:szCs w:val="20"/>
              </w:rPr>
              <w:t>CA dis-adoption</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26 households, 2 NGO employees</w:t>
            </w:r>
          </w:p>
        </w:tc>
      </w:tr>
      <w:tr w:rsidR="0049462D" w:rsidRPr="00712A6D" w:rsidTr="00567163">
        <w:trPr>
          <w:trHeight w:val="234"/>
          <w:jc w:val="center"/>
        </w:trPr>
        <w:tc>
          <w:tcPr>
            <w:tcW w:w="15366" w:type="dxa"/>
            <w:gridSpan w:val="4"/>
            <w:shd w:val="clear" w:color="auto" w:fill="D9D9D9" w:themeFill="background1" w:themeFillShade="D9"/>
          </w:tcPr>
          <w:p w:rsidR="0049462D" w:rsidRPr="00712A6D" w:rsidRDefault="0049462D" w:rsidP="00567163">
            <w:pPr>
              <w:spacing w:line="240" w:lineRule="auto"/>
              <w:jc w:val="both"/>
              <w:rPr>
                <w:rFonts w:ascii="Arial" w:hAnsi="Arial" w:cs="Arial"/>
                <w:b/>
                <w:sz w:val="20"/>
                <w:szCs w:val="20"/>
              </w:rPr>
            </w:pPr>
            <w:r>
              <w:br w:type="page"/>
            </w:r>
            <w:r w:rsidRPr="00712A6D">
              <w:rPr>
                <w:rFonts w:ascii="Arial" w:hAnsi="Arial" w:cs="Arial"/>
                <w:b/>
                <w:sz w:val="20"/>
                <w:szCs w:val="20"/>
              </w:rPr>
              <w:t>Livestock production</w:t>
            </w: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Prioritisation of short-term benefits</w:t>
            </w:r>
          </w:p>
        </w:tc>
        <w:tc>
          <w:tcPr>
            <w:tcW w:w="8987" w:type="dxa"/>
          </w:tcPr>
          <w:p w:rsidR="0049462D" w:rsidRPr="00712A6D" w:rsidRDefault="0049462D" w:rsidP="0049462D">
            <w:pPr>
              <w:pStyle w:val="ListParagraph"/>
              <w:numPr>
                <w:ilvl w:val="0"/>
                <w:numId w:val="8"/>
              </w:numPr>
              <w:spacing w:after="0" w:line="240" w:lineRule="auto"/>
              <w:jc w:val="both"/>
              <w:rPr>
                <w:rFonts w:ascii="Arial" w:hAnsi="Arial" w:cs="Arial"/>
                <w:sz w:val="20"/>
                <w:szCs w:val="20"/>
              </w:rPr>
            </w:pPr>
            <w:r w:rsidRPr="00712A6D">
              <w:rPr>
                <w:rFonts w:ascii="Arial" w:hAnsi="Arial" w:cs="Arial"/>
                <w:sz w:val="20"/>
                <w:szCs w:val="20"/>
              </w:rPr>
              <w:t>Households eat or sell livestock shortly after pass-on to access food and income quickly or in response to climate and development shocks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“Once people pass-on, they sell goats to make short-term cash” </w:t>
            </w:r>
            <w:r w:rsidRPr="00712A6D">
              <w:rPr>
                <w:rFonts w:ascii="Arial" w:hAnsi="Arial" w:cs="Arial"/>
                <w:sz w:val="20"/>
                <w:szCs w:val="20"/>
              </w:rPr>
              <w:t>(Kasungu household)</w:t>
            </w:r>
          </w:p>
        </w:tc>
        <w:tc>
          <w:tcPr>
            <w:tcW w:w="2390" w:type="dxa"/>
          </w:tcPr>
          <w:p w:rsidR="0049462D" w:rsidRPr="00712A6D" w:rsidRDefault="0049462D" w:rsidP="0049462D">
            <w:pPr>
              <w:pStyle w:val="ListParagraph"/>
              <w:numPr>
                <w:ilvl w:val="0"/>
                <w:numId w:val="7"/>
              </w:numPr>
              <w:spacing w:after="0" w:line="240" w:lineRule="auto"/>
              <w:ind w:left="317" w:hanging="283"/>
              <w:jc w:val="both"/>
              <w:rPr>
                <w:rFonts w:ascii="Arial" w:hAnsi="Arial" w:cs="Arial"/>
                <w:sz w:val="20"/>
                <w:szCs w:val="20"/>
              </w:rPr>
            </w:pPr>
            <w:r w:rsidRPr="00712A6D">
              <w:rPr>
                <w:rFonts w:ascii="Arial" w:hAnsi="Arial" w:cs="Arial"/>
                <w:sz w:val="20"/>
                <w:szCs w:val="20"/>
              </w:rPr>
              <w:t>Sustainable livestock production benefits (e.g. access to manure, goats milk) lost</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14 households</w:t>
            </w:r>
          </w:p>
        </w:tc>
      </w:tr>
      <w:tr w:rsidR="0049462D" w:rsidRPr="00712A6D" w:rsidTr="00567163">
        <w:trPr>
          <w:trHeight w:val="234"/>
          <w:jc w:val="center"/>
        </w:trPr>
        <w:tc>
          <w:tcPr>
            <w:tcW w:w="15366" w:type="dxa"/>
            <w:gridSpan w:val="4"/>
            <w:shd w:val="clear" w:color="auto" w:fill="D9D9D9" w:themeFill="background1" w:themeFillShade="D9"/>
          </w:tcPr>
          <w:p w:rsidR="0049462D" w:rsidRPr="00712A6D" w:rsidRDefault="0049462D" w:rsidP="00567163">
            <w:pPr>
              <w:spacing w:line="240" w:lineRule="auto"/>
              <w:jc w:val="both"/>
              <w:rPr>
                <w:rFonts w:ascii="Arial" w:hAnsi="Arial" w:cs="Arial"/>
                <w:b/>
                <w:sz w:val="20"/>
                <w:szCs w:val="20"/>
              </w:rPr>
            </w:pPr>
            <w:r>
              <w:rPr>
                <w:rFonts w:ascii="Arial" w:hAnsi="Arial" w:cs="Arial"/>
                <w:b/>
                <w:sz w:val="20"/>
                <w:szCs w:val="20"/>
              </w:rPr>
              <w:t>Forestry</w:t>
            </w:r>
          </w:p>
          <w:p w:rsidR="0049462D" w:rsidRPr="00712A6D" w:rsidRDefault="0049462D" w:rsidP="00567163">
            <w:pPr>
              <w:spacing w:line="240" w:lineRule="auto"/>
              <w:jc w:val="both"/>
              <w:rPr>
                <w:rFonts w:ascii="Arial" w:hAnsi="Arial" w:cs="Arial"/>
                <w:b/>
                <w:sz w:val="20"/>
                <w:szCs w:val="20"/>
              </w:rPr>
            </w:pP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Communal, non-immediate benefits</w:t>
            </w:r>
          </w:p>
        </w:tc>
        <w:tc>
          <w:tcPr>
            <w:tcW w:w="8987" w:type="dxa"/>
          </w:tcPr>
          <w:p w:rsidR="0049462D" w:rsidRPr="00712A6D" w:rsidRDefault="0049462D" w:rsidP="0049462D">
            <w:pPr>
              <w:pStyle w:val="ListParagraph"/>
              <w:numPr>
                <w:ilvl w:val="0"/>
                <w:numId w:val="7"/>
              </w:numPr>
              <w:spacing w:after="0" w:line="240" w:lineRule="auto"/>
              <w:jc w:val="both"/>
              <w:rPr>
                <w:rFonts w:ascii="Arial" w:hAnsi="Arial" w:cs="Arial"/>
                <w:sz w:val="20"/>
                <w:szCs w:val="20"/>
              </w:rPr>
            </w:pPr>
            <w:r w:rsidRPr="00712A6D">
              <w:rPr>
                <w:rFonts w:ascii="Arial" w:hAnsi="Arial" w:cs="Arial"/>
                <w:sz w:val="20"/>
                <w:szCs w:val="20"/>
              </w:rPr>
              <w:t>Participating and non-participating households benefit similarly from afforestation. Households are disillusioned about participating in afforestation, which does not yield immediate benefits, for ‘free’. They would like to receive additional, immediate benefits in return for their labour</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“[Participants] don’t work hard as it is for the group not individuals”</w:t>
            </w:r>
            <w:r w:rsidRPr="00712A6D">
              <w:rPr>
                <w:rFonts w:ascii="Arial" w:hAnsi="Arial" w:cs="Arial"/>
                <w:sz w:val="20"/>
                <w:szCs w:val="20"/>
              </w:rPr>
              <w:t xml:space="preserve"> (Nsanje household)</w:t>
            </w:r>
          </w:p>
          <w:p w:rsidR="0049462D" w:rsidRPr="00712A6D" w:rsidRDefault="0049462D" w:rsidP="00567163">
            <w:pPr>
              <w:spacing w:line="240" w:lineRule="auto"/>
              <w:jc w:val="both"/>
              <w:rPr>
                <w:rFonts w:ascii="Arial" w:hAnsi="Arial" w:cs="Arial"/>
                <w:sz w:val="20"/>
                <w:szCs w:val="20"/>
              </w:rPr>
            </w:pPr>
          </w:p>
        </w:tc>
        <w:tc>
          <w:tcPr>
            <w:tcW w:w="2390" w:type="dxa"/>
          </w:tcPr>
          <w:p w:rsidR="0049462D" w:rsidRPr="00712A6D" w:rsidRDefault="0049462D" w:rsidP="0049462D">
            <w:pPr>
              <w:pStyle w:val="ListParagraph"/>
              <w:numPr>
                <w:ilvl w:val="0"/>
                <w:numId w:val="7"/>
              </w:numPr>
              <w:spacing w:after="0" w:line="240" w:lineRule="auto"/>
              <w:ind w:left="317" w:hanging="283"/>
              <w:jc w:val="both"/>
              <w:rPr>
                <w:rFonts w:ascii="Arial" w:hAnsi="Arial" w:cs="Arial"/>
                <w:sz w:val="20"/>
                <w:szCs w:val="20"/>
              </w:rPr>
            </w:pPr>
            <w:r w:rsidRPr="00712A6D">
              <w:rPr>
                <w:rFonts w:ascii="Arial" w:hAnsi="Arial" w:cs="Arial"/>
                <w:sz w:val="20"/>
                <w:szCs w:val="20"/>
              </w:rPr>
              <w:t xml:space="preserve">Limited participation in </w:t>
            </w:r>
            <w:r>
              <w:rPr>
                <w:rFonts w:ascii="Arial" w:hAnsi="Arial" w:cs="Arial"/>
                <w:sz w:val="20"/>
                <w:szCs w:val="20"/>
              </w:rPr>
              <w:t>forestry</w:t>
            </w:r>
            <w:r w:rsidRPr="00712A6D">
              <w:rPr>
                <w:rFonts w:ascii="Arial" w:hAnsi="Arial" w:cs="Arial"/>
                <w:sz w:val="20"/>
                <w:szCs w:val="20"/>
              </w:rPr>
              <w:t xml:space="preserve"> activities</w:t>
            </w:r>
          </w:p>
          <w:p w:rsidR="0049462D" w:rsidRPr="00712A6D" w:rsidRDefault="0049462D" w:rsidP="0049462D">
            <w:pPr>
              <w:pStyle w:val="ListParagraph"/>
              <w:numPr>
                <w:ilvl w:val="0"/>
                <w:numId w:val="7"/>
              </w:numPr>
              <w:spacing w:after="0" w:line="240" w:lineRule="auto"/>
              <w:ind w:left="317" w:hanging="283"/>
              <w:jc w:val="both"/>
              <w:rPr>
                <w:rFonts w:ascii="Arial" w:hAnsi="Arial" w:cs="Arial"/>
                <w:sz w:val="20"/>
                <w:szCs w:val="20"/>
              </w:rPr>
            </w:pPr>
            <w:r>
              <w:rPr>
                <w:rFonts w:ascii="Arial" w:hAnsi="Arial" w:cs="Arial"/>
                <w:sz w:val="20"/>
                <w:szCs w:val="20"/>
              </w:rPr>
              <w:t>forestry</w:t>
            </w:r>
            <w:r w:rsidRPr="00712A6D">
              <w:rPr>
                <w:rFonts w:ascii="Arial" w:hAnsi="Arial" w:cs="Arial"/>
                <w:sz w:val="20"/>
                <w:szCs w:val="20"/>
              </w:rPr>
              <w:t>benefits reduced or foregone</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3 households, 1 NGO employee</w:t>
            </w: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Extreme weather events</w:t>
            </w:r>
          </w:p>
        </w:tc>
        <w:tc>
          <w:tcPr>
            <w:tcW w:w="8987" w:type="dxa"/>
          </w:tcPr>
          <w:p w:rsidR="0049462D" w:rsidRPr="00712A6D" w:rsidRDefault="0049462D" w:rsidP="0049462D">
            <w:pPr>
              <w:pStyle w:val="ListParagraph"/>
              <w:numPr>
                <w:ilvl w:val="0"/>
                <w:numId w:val="9"/>
              </w:numPr>
              <w:spacing w:after="0" w:line="240" w:lineRule="auto"/>
              <w:jc w:val="both"/>
              <w:rPr>
                <w:rFonts w:ascii="Arial" w:hAnsi="Arial" w:cs="Arial"/>
                <w:sz w:val="20"/>
                <w:szCs w:val="20"/>
              </w:rPr>
            </w:pPr>
            <w:r w:rsidRPr="00712A6D">
              <w:rPr>
                <w:rFonts w:ascii="Arial" w:hAnsi="Arial" w:cs="Arial"/>
                <w:sz w:val="20"/>
                <w:szCs w:val="20"/>
              </w:rPr>
              <w:t>Dry spells and drought mean tree seedlings do not receive enough water</w:t>
            </w:r>
          </w:p>
          <w:p w:rsidR="0049462D" w:rsidRPr="00712A6D" w:rsidRDefault="0049462D" w:rsidP="0049462D">
            <w:pPr>
              <w:pStyle w:val="ListParagraph"/>
              <w:numPr>
                <w:ilvl w:val="0"/>
                <w:numId w:val="9"/>
              </w:numPr>
              <w:spacing w:after="0" w:line="240" w:lineRule="auto"/>
              <w:jc w:val="both"/>
              <w:rPr>
                <w:rFonts w:ascii="Arial" w:hAnsi="Arial" w:cs="Arial"/>
                <w:sz w:val="20"/>
                <w:szCs w:val="20"/>
              </w:rPr>
            </w:pPr>
            <w:r w:rsidRPr="00712A6D">
              <w:rPr>
                <w:rFonts w:ascii="Arial" w:hAnsi="Arial" w:cs="Arial"/>
                <w:sz w:val="20"/>
                <w:szCs w:val="20"/>
              </w:rPr>
              <w:t>Heavy rains and floods damage and destroy trees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“The trees were washed away by flooding” </w:t>
            </w:r>
            <w:r w:rsidRPr="00712A6D">
              <w:rPr>
                <w:rFonts w:ascii="Arial" w:hAnsi="Arial" w:cs="Arial"/>
                <w:sz w:val="20"/>
                <w:szCs w:val="20"/>
              </w:rPr>
              <w:t>(Nsanje household)</w:t>
            </w:r>
          </w:p>
        </w:tc>
        <w:tc>
          <w:tcPr>
            <w:tcW w:w="2390" w:type="dxa"/>
          </w:tcPr>
          <w:p w:rsidR="0049462D" w:rsidRPr="00712A6D" w:rsidRDefault="0049462D" w:rsidP="0049462D">
            <w:pPr>
              <w:pStyle w:val="ListParagraph"/>
              <w:numPr>
                <w:ilvl w:val="0"/>
                <w:numId w:val="16"/>
              </w:numPr>
              <w:spacing w:line="240" w:lineRule="auto"/>
              <w:ind w:left="317" w:hanging="283"/>
              <w:jc w:val="both"/>
              <w:rPr>
                <w:rFonts w:ascii="Arial" w:hAnsi="Arial" w:cs="Arial"/>
                <w:sz w:val="20"/>
                <w:szCs w:val="20"/>
              </w:rPr>
            </w:pPr>
            <w:r>
              <w:rPr>
                <w:rFonts w:ascii="Arial" w:hAnsi="Arial" w:cs="Arial"/>
                <w:sz w:val="20"/>
                <w:szCs w:val="20"/>
              </w:rPr>
              <w:t xml:space="preserve">Forestry </w:t>
            </w:r>
            <w:r w:rsidRPr="00712A6D">
              <w:rPr>
                <w:rFonts w:ascii="Arial" w:hAnsi="Arial" w:cs="Arial"/>
                <w:sz w:val="20"/>
                <w:szCs w:val="20"/>
              </w:rPr>
              <w:t>benefits reduced or foregone</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8 households</w:t>
            </w:r>
          </w:p>
        </w:tc>
      </w:tr>
      <w:tr w:rsidR="0049462D" w:rsidRPr="00712A6D" w:rsidTr="00567163">
        <w:trPr>
          <w:trHeight w:val="234"/>
          <w:jc w:val="center"/>
        </w:trPr>
        <w:tc>
          <w:tcPr>
            <w:tcW w:w="15366" w:type="dxa"/>
            <w:gridSpan w:val="4"/>
            <w:shd w:val="clear" w:color="auto" w:fill="D9D9D9" w:themeFill="background1" w:themeFillShade="D9"/>
          </w:tcPr>
          <w:p w:rsidR="0049462D" w:rsidRPr="00712A6D" w:rsidRDefault="0049462D" w:rsidP="00567163">
            <w:pPr>
              <w:spacing w:line="240" w:lineRule="auto"/>
              <w:jc w:val="both"/>
              <w:rPr>
                <w:rFonts w:ascii="Arial" w:hAnsi="Arial" w:cs="Arial"/>
                <w:b/>
                <w:sz w:val="20"/>
                <w:szCs w:val="20"/>
              </w:rPr>
            </w:pPr>
            <w:r w:rsidRPr="00712A6D">
              <w:rPr>
                <w:rFonts w:ascii="Arial" w:hAnsi="Arial" w:cs="Arial"/>
                <w:b/>
                <w:sz w:val="20"/>
                <w:szCs w:val="20"/>
              </w:rPr>
              <w:t>VSLA</w:t>
            </w:r>
          </w:p>
          <w:p w:rsidR="0049462D" w:rsidRPr="00712A6D" w:rsidRDefault="0049462D" w:rsidP="00567163">
            <w:pPr>
              <w:spacing w:line="240" w:lineRule="auto"/>
              <w:jc w:val="both"/>
              <w:rPr>
                <w:rFonts w:ascii="Arial" w:hAnsi="Arial" w:cs="Arial"/>
                <w:b/>
                <w:sz w:val="20"/>
                <w:szCs w:val="20"/>
              </w:rPr>
            </w:pP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Drop-outs</w:t>
            </w:r>
          </w:p>
        </w:tc>
        <w:tc>
          <w:tcPr>
            <w:tcW w:w="8987" w:type="dxa"/>
          </w:tcPr>
          <w:p w:rsidR="0049462D" w:rsidRPr="00712A6D" w:rsidRDefault="0049462D" w:rsidP="0049462D">
            <w:pPr>
              <w:pStyle w:val="ListParagraph"/>
              <w:numPr>
                <w:ilvl w:val="0"/>
                <w:numId w:val="10"/>
              </w:numPr>
              <w:spacing w:after="0" w:line="240" w:lineRule="auto"/>
              <w:jc w:val="both"/>
              <w:rPr>
                <w:rFonts w:ascii="Arial" w:hAnsi="Arial" w:cs="Arial"/>
                <w:sz w:val="20"/>
                <w:szCs w:val="20"/>
              </w:rPr>
            </w:pPr>
            <w:r w:rsidRPr="00712A6D">
              <w:rPr>
                <w:rFonts w:ascii="Arial" w:hAnsi="Arial" w:cs="Arial"/>
                <w:sz w:val="20"/>
                <w:szCs w:val="20"/>
              </w:rPr>
              <w:t>VSLA members struggle to pay back loans and are forced to withdraw from groups.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lastRenderedPageBreak/>
              <w:t xml:space="preserve">“Only three quarters of our group can pay back on time” </w:t>
            </w:r>
            <w:r w:rsidRPr="00712A6D">
              <w:rPr>
                <w:rFonts w:ascii="Arial" w:hAnsi="Arial" w:cs="Arial"/>
                <w:sz w:val="20"/>
                <w:szCs w:val="20"/>
              </w:rPr>
              <w:t>(Kasungu household)</w:t>
            </w:r>
          </w:p>
        </w:tc>
        <w:tc>
          <w:tcPr>
            <w:tcW w:w="2390" w:type="dxa"/>
          </w:tcPr>
          <w:p w:rsidR="0049462D" w:rsidRPr="00712A6D" w:rsidRDefault="0049462D" w:rsidP="0049462D">
            <w:pPr>
              <w:pStyle w:val="ListParagraph"/>
              <w:numPr>
                <w:ilvl w:val="0"/>
                <w:numId w:val="10"/>
              </w:numPr>
              <w:spacing w:after="0" w:line="240" w:lineRule="auto"/>
              <w:ind w:left="317" w:hanging="283"/>
              <w:jc w:val="both"/>
              <w:rPr>
                <w:rFonts w:ascii="Arial" w:hAnsi="Arial" w:cs="Arial"/>
                <w:sz w:val="20"/>
                <w:szCs w:val="20"/>
              </w:rPr>
            </w:pPr>
            <w:r w:rsidRPr="00712A6D">
              <w:rPr>
                <w:rFonts w:ascii="Arial" w:hAnsi="Arial" w:cs="Arial"/>
                <w:sz w:val="20"/>
                <w:szCs w:val="20"/>
              </w:rPr>
              <w:lastRenderedPageBreak/>
              <w:t>Reduced availability of loans</w:t>
            </w:r>
          </w:p>
          <w:p w:rsidR="0049462D" w:rsidRPr="00712A6D" w:rsidRDefault="0049462D" w:rsidP="00567163">
            <w:pPr>
              <w:spacing w:line="240" w:lineRule="auto"/>
              <w:ind w:left="34"/>
              <w:jc w:val="both"/>
              <w:rPr>
                <w:rFonts w:ascii="Arial" w:hAnsi="Arial" w:cs="Arial"/>
                <w:sz w:val="20"/>
                <w:szCs w:val="20"/>
              </w:rPr>
            </w:pP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32 households</w:t>
            </w: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Challenges for doing business</w:t>
            </w:r>
          </w:p>
        </w:tc>
        <w:tc>
          <w:tcPr>
            <w:tcW w:w="8987" w:type="dxa"/>
          </w:tcPr>
          <w:p w:rsidR="0049462D" w:rsidRPr="00712A6D" w:rsidRDefault="0049462D" w:rsidP="0049462D">
            <w:pPr>
              <w:pStyle w:val="ListParagraph"/>
              <w:numPr>
                <w:ilvl w:val="0"/>
                <w:numId w:val="10"/>
              </w:numPr>
              <w:spacing w:after="0" w:line="240" w:lineRule="auto"/>
              <w:jc w:val="both"/>
              <w:rPr>
                <w:rFonts w:ascii="Arial" w:hAnsi="Arial" w:cs="Arial"/>
                <w:sz w:val="20"/>
                <w:szCs w:val="20"/>
              </w:rPr>
            </w:pPr>
            <w:r w:rsidRPr="00712A6D">
              <w:rPr>
                <w:rFonts w:ascii="Arial" w:hAnsi="Arial" w:cs="Arial"/>
                <w:sz w:val="20"/>
                <w:szCs w:val="20"/>
              </w:rPr>
              <w:t>Financial poverty translates into limited markets for new businesses</w:t>
            </w:r>
          </w:p>
          <w:p w:rsidR="0049462D" w:rsidRPr="00712A6D" w:rsidRDefault="0049462D" w:rsidP="0049462D">
            <w:pPr>
              <w:pStyle w:val="ListParagraph"/>
              <w:numPr>
                <w:ilvl w:val="0"/>
                <w:numId w:val="10"/>
              </w:numPr>
              <w:spacing w:after="0" w:line="240" w:lineRule="auto"/>
              <w:jc w:val="both"/>
              <w:rPr>
                <w:rFonts w:ascii="Arial" w:hAnsi="Arial" w:cs="Arial"/>
                <w:sz w:val="20"/>
                <w:szCs w:val="20"/>
              </w:rPr>
            </w:pPr>
            <w:r w:rsidRPr="00712A6D">
              <w:rPr>
                <w:rFonts w:ascii="Arial" w:hAnsi="Arial" w:cs="Arial"/>
                <w:sz w:val="20"/>
                <w:szCs w:val="20"/>
              </w:rPr>
              <w:t>Low education levels limit innovation which is required for business success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“People just copy each other’s business ideas, which drives prices down” </w:t>
            </w:r>
            <w:r w:rsidRPr="00712A6D">
              <w:rPr>
                <w:rFonts w:ascii="Arial" w:hAnsi="Arial" w:cs="Arial"/>
                <w:sz w:val="20"/>
                <w:szCs w:val="20"/>
              </w:rPr>
              <w:t>(Nsanje household)</w:t>
            </w:r>
          </w:p>
        </w:tc>
        <w:tc>
          <w:tcPr>
            <w:tcW w:w="2390" w:type="dxa"/>
          </w:tcPr>
          <w:p w:rsidR="0049462D" w:rsidRPr="00712A6D" w:rsidRDefault="0049462D" w:rsidP="0049462D">
            <w:pPr>
              <w:pStyle w:val="ListParagraph"/>
              <w:numPr>
                <w:ilvl w:val="0"/>
                <w:numId w:val="11"/>
              </w:numPr>
              <w:spacing w:after="0" w:line="240" w:lineRule="auto"/>
              <w:ind w:left="317" w:hanging="283"/>
              <w:jc w:val="both"/>
              <w:rPr>
                <w:rFonts w:ascii="Arial" w:hAnsi="Arial" w:cs="Arial"/>
                <w:sz w:val="20"/>
                <w:szCs w:val="20"/>
              </w:rPr>
            </w:pPr>
            <w:r w:rsidRPr="00712A6D">
              <w:rPr>
                <w:rFonts w:ascii="Arial" w:hAnsi="Arial" w:cs="Arial"/>
                <w:sz w:val="20"/>
                <w:szCs w:val="20"/>
              </w:rPr>
              <w:t>Business profits limited</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4 households</w:t>
            </w:r>
          </w:p>
        </w:tc>
      </w:tr>
      <w:tr w:rsidR="0049462D" w:rsidRPr="00712A6D" w:rsidTr="00567163">
        <w:trPr>
          <w:trHeight w:val="234"/>
          <w:jc w:val="center"/>
        </w:trPr>
        <w:tc>
          <w:tcPr>
            <w:tcW w:w="15366" w:type="dxa"/>
            <w:gridSpan w:val="4"/>
            <w:shd w:val="clear" w:color="auto" w:fill="D9D9D9" w:themeFill="background1" w:themeFillShade="D9"/>
          </w:tcPr>
          <w:p w:rsidR="0049462D" w:rsidRPr="00712A6D" w:rsidRDefault="0049462D" w:rsidP="00567163">
            <w:pPr>
              <w:spacing w:line="240" w:lineRule="auto"/>
              <w:jc w:val="both"/>
              <w:rPr>
                <w:rFonts w:ascii="Arial" w:hAnsi="Arial" w:cs="Arial"/>
                <w:b/>
                <w:sz w:val="20"/>
                <w:szCs w:val="20"/>
              </w:rPr>
            </w:pPr>
            <w:r w:rsidRPr="00712A6D">
              <w:rPr>
                <w:rFonts w:ascii="Arial" w:hAnsi="Arial" w:cs="Arial"/>
                <w:b/>
                <w:sz w:val="20"/>
                <w:szCs w:val="20"/>
              </w:rPr>
              <w:t>Low-carbon technologies</w:t>
            </w:r>
          </w:p>
          <w:p w:rsidR="0049462D" w:rsidRPr="00712A6D" w:rsidRDefault="0049462D" w:rsidP="00567163">
            <w:pPr>
              <w:spacing w:line="240" w:lineRule="auto"/>
              <w:jc w:val="both"/>
              <w:rPr>
                <w:rFonts w:ascii="Arial" w:hAnsi="Arial" w:cs="Arial"/>
                <w:b/>
                <w:sz w:val="20"/>
                <w:szCs w:val="20"/>
              </w:rPr>
            </w:pP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Limitations of market-based approaches</w:t>
            </w:r>
          </w:p>
        </w:tc>
        <w:tc>
          <w:tcPr>
            <w:tcW w:w="8987" w:type="dxa"/>
          </w:tcPr>
          <w:p w:rsidR="0049462D" w:rsidRPr="00712A6D" w:rsidRDefault="0049462D" w:rsidP="0049462D">
            <w:pPr>
              <w:pStyle w:val="ListParagraph"/>
              <w:numPr>
                <w:ilvl w:val="0"/>
                <w:numId w:val="11"/>
              </w:numPr>
              <w:spacing w:after="0" w:line="240" w:lineRule="auto"/>
              <w:jc w:val="both"/>
              <w:rPr>
                <w:rFonts w:ascii="Arial" w:hAnsi="Arial" w:cs="Arial"/>
                <w:sz w:val="20"/>
                <w:szCs w:val="20"/>
              </w:rPr>
            </w:pPr>
            <w:r w:rsidRPr="00712A6D">
              <w:rPr>
                <w:rFonts w:ascii="Arial" w:hAnsi="Arial" w:cs="Arial"/>
                <w:sz w:val="20"/>
                <w:szCs w:val="20"/>
              </w:rPr>
              <w:t>Financial poverty in ECRP target villages makes it difficult for households to afford products</w:t>
            </w:r>
          </w:p>
          <w:p w:rsidR="0049462D" w:rsidRPr="00712A6D" w:rsidRDefault="0049462D" w:rsidP="0049462D">
            <w:pPr>
              <w:pStyle w:val="ListParagraph"/>
              <w:numPr>
                <w:ilvl w:val="0"/>
                <w:numId w:val="11"/>
              </w:numPr>
              <w:spacing w:after="0" w:line="240" w:lineRule="auto"/>
              <w:jc w:val="both"/>
              <w:rPr>
                <w:rFonts w:ascii="Arial" w:hAnsi="Arial" w:cs="Arial"/>
                <w:sz w:val="20"/>
                <w:szCs w:val="20"/>
              </w:rPr>
            </w:pPr>
            <w:r w:rsidRPr="00712A6D">
              <w:rPr>
                <w:rFonts w:ascii="Arial" w:hAnsi="Arial" w:cs="Arial"/>
                <w:sz w:val="20"/>
                <w:szCs w:val="20"/>
              </w:rPr>
              <w:t>Unsensitised households in non-ECRP target villages are unaware of products</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“Targeting the bottom 10% is not ideal. They have just enough to pay for phones…they have breathing room. But I think you will observe when you go to communities that those who buy the (solar) lights are not the poorest” </w:t>
            </w:r>
            <w:r w:rsidRPr="00712A6D">
              <w:rPr>
                <w:rFonts w:ascii="Arial" w:hAnsi="Arial" w:cs="Arial"/>
                <w:sz w:val="20"/>
                <w:szCs w:val="20"/>
              </w:rPr>
              <w:t>(NGO employee)</w:t>
            </w:r>
          </w:p>
        </w:tc>
        <w:tc>
          <w:tcPr>
            <w:tcW w:w="2390" w:type="dxa"/>
          </w:tcPr>
          <w:p w:rsidR="0049462D" w:rsidRPr="00712A6D" w:rsidRDefault="0049462D" w:rsidP="0049462D">
            <w:pPr>
              <w:pStyle w:val="ListParagraph"/>
              <w:numPr>
                <w:ilvl w:val="0"/>
                <w:numId w:val="11"/>
              </w:numPr>
              <w:spacing w:after="0" w:line="240" w:lineRule="auto"/>
              <w:ind w:left="317" w:hanging="283"/>
              <w:jc w:val="both"/>
              <w:rPr>
                <w:rFonts w:ascii="Arial" w:hAnsi="Arial" w:cs="Arial"/>
                <w:sz w:val="20"/>
                <w:szCs w:val="20"/>
              </w:rPr>
            </w:pPr>
            <w:r w:rsidRPr="00712A6D">
              <w:rPr>
                <w:rFonts w:ascii="Arial" w:hAnsi="Arial" w:cs="Arial"/>
                <w:sz w:val="20"/>
                <w:szCs w:val="20"/>
              </w:rPr>
              <w:t>Low affordability and lack of awareness reduces markets for solar products and cookstoves</w:t>
            </w:r>
          </w:p>
          <w:p w:rsidR="0049462D" w:rsidRPr="00712A6D" w:rsidRDefault="0049462D" w:rsidP="0049462D">
            <w:pPr>
              <w:pStyle w:val="ListParagraph"/>
              <w:numPr>
                <w:ilvl w:val="0"/>
                <w:numId w:val="11"/>
              </w:numPr>
              <w:spacing w:after="0" w:line="240" w:lineRule="auto"/>
              <w:ind w:left="317" w:hanging="283"/>
              <w:jc w:val="both"/>
              <w:rPr>
                <w:rFonts w:ascii="Arial" w:hAnsi="Arial" w:cs="Arial"/>
                <w:sz w:val="20"/>
                <w:szCs w:val="20"/>
              </w:rPr>
            </w:pPr>
            <w:r w:rsidRPr="00712A6D">
              <w:rPr>
                <w:rFonts w:ascii="Arial" w:hAnsi="Arial" w:cs="Arial"/>
                <w:sz w:val="20"/>
                <w:szCs w:val="20"/>
              </w:rPr>
              <w:t>Few have capital required to become solar entrepreneurs</w:t>
            </w:r>
          </w:p>
          <w:p w:rsidR="0049462D" w:rsidRPr="00712A6D" w:rsidRDefault="0049462D" w:rsidP="00567163">
            <w:pPr>
              <w:pStyle w:val="ListParagraph"/>
              <w:spacing w:after="0" w:line="240" w:lineRule="auto"/>
              <w:ind w:left="317"/>
              <w:jc w:val="both"/>
              <w:rPr>
                <w:rFonts w:ascii="Arial" w:hAnsi="Arial" w:cs="Arial"/>
                <w:sz w:val="20"/>
                <w:szCs w:val="20"/>
              </w:rPr>
            </w:pP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4 NGO employees</w:t>
            </w: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Opportunity costs of improved cookstove production</w:t>
            </w:r>
          </w:p>
        </w:tc>
        <w:tc>
          <w:tcPr>
            <w:tcW w:w="8987" w:type="dxa"/>
          </w:tcPr>
          <w:p w:rsidR="0049462D" w:rsidRPr="00712A6D" w:rsidRDefault="0049462D" w:rsidP="0049462D">
            <w:pPr>
              <w:pStyle w:val="ListParagraph"/>
              <w:numPr>
                <w:ilvl w:val="0"/>
                <w:numId w:val="12"/>
              </w:numPr>
              <w:spacing w:after="0" w:line="240" w:lineRule="auto"/>
              <w:jc w:val="both"/>
              <w:rPr>
                <w:rFonts w:ascii="Arial" w:hAnsi="Arial" w:cs="Arial"/>
                <w:sz w:val="20"/>
                <w:szCs w:val="20"/>
              </w:rPr>
            </w:pPr>
            <w:r w:rsidRPr="00712A6D">
              <w:rPr>
                <w:rFonts w:ascii="Arial" w:hAnsi="Arial" w:cs="Arial"/>
                <w:sz w:val="20"/>
                <w:szCs w:val="20"/>
              </w:rPr>
              <w:t>Other livelihood options are more profitable than cookstove production</w:t>
            </w:r>
          </w:p>
          <w:p w:rsidR="0049462D" w:rsidRPr="00712A6D" w:rsidRDefault="0049462D" w:rsidP="0049462D">
            <w:pPr>
              <w:pStyle w:val="ListParagraph"/>
              <w:numPr>
                <w:ilvl w:val="0"/>
                <w:numId w:val="12"/>
              </w:numPr>
              <w:spacing w:after="0" w:line="240" w:lineRule="auto"/>
              <w:jc w:val="both"/>
              <w:rPr>
                <w:rFonts w:ascii="Arial" w:hAnsi="Arial" w:cs="Arial"/>
                <w:sz w:val="20"/>
                <w:szCs w:val="20"/>
              </w:rPr>
            </w:pPr>
            <w:r w:rsidRPr="00712A6D">
              <w:rPr>
                <w:rFonts w:ascii="Arial" w:hAnsi="Arial" w:cs="Arial"/>
                <w:sz w:val="20"/>
                <w:szCs w:val="20"/>
              </w:rPr>
              <w:t>DISCOVER pledged to top-up income from cookstove sales with money obtained from carbon credit sales, but this has yet to materialise</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 xml:space="preserve">“Returns are not high compared with other options to make money [in Dedza], like rice cultivation or maize production…Producers sell cookstoves for 500MKW and should receive another 500MKW from carbon finance. [But] they have not received the carbon money…if they received this it would help a lot” </w:t>
            </w:r>
            <w:r w:rsidRPr="00712A6D">
              <w:rPr>
                <w:rFonts w:ascii="Arial" w:hAnsi="Arial" w:cs="Arial"/>
                <w:sz w:val="20"/>
                <w:szCs w:val="20"/>
              </w:rPr>
              <w:t>(NGO employee)</w:t>
            </w:r>
          </w:p>
        </w:tc>
        <w:tc>
          <w:tcPr>
            <w:tcW w:w="2390" w:type="dxa"/>
          </w:tcPr>
          <w:p w:rsidR="0049462D" w:rsidRPr="00712A6D" w:rsidRDefault="0049462D" w:rsidP="0049462D">
            <w:pPr>
              <w:pStyle w:val="ListParagraph"/>
              <w:numPr>
                <w:ilvl w:val="0"/>
                <w:numId w:val="13"/>
              </w:numPr>
              <w:spacing w:after="0" w:line="240" w:lineRule="auto"/>
              <w:ind w:left="317" w:hanging="283"/>
              <w:jc w:val="both"/>
              <w:rPr>
                <w:rFonts w:ascii="Arial" w:hAnsi="Arial" w:cs="Arial"/>
                <w:sz w:val="20"/>
                <w:szCs w:val="20"/>
              </w:rPr>
            </w:pPr>
            <w:r w:rsidRPr="00712A6D">
              <w:rPr>
                <w:rFonts w:ascii="Arial" w:hAnsi="Arial" w:cs="Arial"/>
                <w:sz w:val="20"/>
                <w:szCs w:val="20"/>
              </w:rPr>
              <w:t>Stove production eschewed in favour of other livelihood activities</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3 NGO employees</w:t>
            </w: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Cheaper solar products available</w:t>
            </w:r>
          </w:p>
        </w:tc>
        <w:tc>
          <w:tcPr>
            <w:tcW w:w="8987" w:type="dxa"/>
          </w:tcPr>
          <w:p w:rsidR="0049462D" w:rsidRPr="00712A6D" w:rsidRDefault="0049462D" w:rsidP="0049462D">
            <w:pPr>
              <w:pStyle w:val="ListParagraph"/>
              <w:numPr>
                <w:ilvl w:val="0"/>
                <w:numId w:val="13"/>
              </w:numPr>
              <w:spacing w:after="0" w:line="240" w:lineRule="auto"/>
              <w:jc w:val="both"/>
              <w:rPr>
                <w:rFonts w:ascii="Arial" w:hAnsi="Arial" w:cs="Arial"/>
                <w:sz w:val="20"/>
                <w:szCs w:val="20"/>
              </w:rPr>
            </w:pPr>
            <w:r w:rsidRPr="00712A6D">
              <w:rPr>
                <w:rFonts w:ascii="Arial" w:hAnsi="Arial" w:cs="Arial"/>
                <w:sz w:val="20"/>
                <w:szCs w:val="20"/>
              </w:rPr>
              <w:t>Cheaper solar products than those sold under ECRP are available</w:t>
            </w:r>
          </w:p>
          <w:p w:rsidR="0049462D" w:rsidRPr="00712A6D" w:rsidRDefault="0049462D" w:rsidP="0049462D">
            <w:pPr>
              <w:pStyle w:val="ListParagraph"/>
              <w:numPr>
                <w:ilvl w:val="0"/>
                <w:numId w:val="13"/>
              </w:numPr>
              <w:spacing w:after="0" w:line="240" w:lineRule="auto"/>
              <w:jc w:val="both"/>
              <w:rPr>
                <w:rFonts w:ascii="Arial" w:hAnsi="Arial" w:cs="Arial"/>
                <w:sz w:val="20"/>
                <w:szCs w:val="20"/>
              </w:rPr>
            </w:pPr>
            <w:r w:rsidRPr="00712A6D">
              <w:rPr>
                <w:rFonts w:ascii="Arial" w:hAnsi="Arial" w:cs="Arial"/>
                <w:sz w:val="20"/>
                <w:szCs w:val="20"/>
              </w:rPr>
              <w:t>Poor quality of alternative products deters investments in solar</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“There are cheaper Chinese products available”</w:t>
            </w:r>
            <w:r w:rsidRPr="00712A6D">
              <w:rPr>
                <w:rFonts w:ascii="Arial" w:hAnsi="Arial" w:cs="Arial"/>
                <w:sz w:val="20"/>
                <w:szCs w:val="20"/>
              </w:rPr>
              <w:t xml:space="preserve"> (NGO employee)</w:t>
            </w:r>
          </w:p>
        </w:tc>
        <w:tc>
          <w:tcPr>
            <w:tcW w:w="2390" w:type="dxa"/>
          </w:tcPr>
          <w:p w:rsidR="0049462D" w:rsidRPr="00712A6D" w:rsidRDefault="0049462D" w:rsidP="0049462D">
            <w:pPr>
              <w:pStyle w:val="ListParagraph"/>
              <w:numPr>
                <w:ilvl w:val="0"/>
                <w:numId w:val="14"/>
              </w:numPr>
              <w:spacing w:after="0" w:line="240" w:lineRule="auto"/>
              <w:ind w:left="317" w:hanging="283"/>
              <w:jc w:val="both"/>
              <w:rPr>
                <w:rFonts w:ascii="Arial" w:hAnsi="Arial" w:cs="Arial"/>
                <w:sz w:val="20"/>
                <w:szCs w:val="20"/>
              </w:rPr>
            </w:pPr>
            <w:r w:rsidRPr="00712A6D">
              <w:rPr>
                <w:rFonts w:ascii="Arial" w:hAnsi="Arial" w:cs="Arial"/>
                <w:sz w:val="20"/>
                <w:szCs w:val="20"/>
              </w:rPr>
              <w:t>Products unaffordable</w:t>
            </w:r>
          </w:p>
          <w:p w:rsidR="0049462D" w:rsidRPr="00712A6D" w:rsidRDefault="0049462D" w:rsidP="0049462D">
            <w:pPr>
              <w:pStyle w:val="ListParagraph"/>
              <w:numPr>
                <w:ilvl w:val="0"/>
                <w:numId w:val="14"/>
              </w:numPr>
              <w:spacing w:after="0" w:line="240" w:lineRule="auto"/>
              <w:ind w:left="317" w:hanging="283"/>
              <w:jc w:val="both"/>
              <w:rPr>
                <w:rFonts w:ascii="Arial" w:hAnsi="Arial" w:cs="Arial"/>
                <w:sz w:val="20"/>
                <w:szCs w:val="20"/>
              </w:rPr>
            </w:pPr>
            <w:r w:rsidRPr="00712A6D">
              <w:rPr>
                <w:rFonts w:ascii="Arial" w:hAnsi="Arial" w:cs="Arial"/>
                <w:sz w:val="20"/>
                <w:szCs w:val="20"/>
              </w:rPr>
              <w:t>Solar entrepreneurship too capital intensive</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4 NGO employees</w:t>
            </w:r>
          </w:p>
        </w:tc>
      </w:tr>
      <w:tr w:rsidR="0049462D" w:rsidRPr="00712A6D" w:rsidTr="00567163">
        <w:trPr>
          <w:trHeight w:val="234"/>
          <w:jc w:val="center"/>
        </w:trPr>
        <w:tc>
          <w:tcPr>
            <w:tcW w:w="15366" w:type="dxa"/>
            <w:gridSpan w:val="4"/>
            <w:shd w:val="clear" w:color="auto" w:fill="D9D9D9" w:themeFill="background1" w:themeFillShade="D9"/>
          </w:tcPr>
          <w:p w:rsidR="0049462D" w:rsidRPr="00712A6D" w:rsidRDefault="0049462D" w:rsidP="00567163">
            <w:pPr>
              <w:spacing w:line="240" w:lineRule="auto"/>
              <w:jc w:val="both"/>
              <w:rPr>
                <w:rFonts w:ascii="Arial" w:hAnsi="Arial" w:cs="Arial"/>
                <w:b/>
                <w:sz w:val="20"/>
                <w:szCs w:val="20"/>
              </w:rPr>
            </w:pPr>
            <w:r w:rsidRPr="00712A6D">
              <w:rPr>
                <w:rFonts w:ascii="Arial" w:hAnsi="Arial" w:cs="Arial"/>
                <w:b/>
                <w:sz w:val="20"/>
                <w:szCs w:val="20"/>
              </w:rPr>
              <w:t>All activities</w:t>
            </w:r>
          </w:p>
        </w:tc>
      </w:tr>
      <w:tr w:rsidR="0049462D" w:rsidRPr="00712A6D" w:rsidTr="00567163">
        <w:trPr>
          <w:trHeight w:val="234"/>
          <w:jc w:val="center"/>
        </w:trPr>
        <w:tc>
          <w:tcPr>
            <w:tcW w:w="1923"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lastRenderedPageBreak/>
              <w:t>Patchy extension worker services</w:t>
            </w:r>
          </w:p>
        </w:tc>
        <w:tc>
          <w:tcPr>
            <w:tcW w:w="8987" w:type="dxa"/>
          </w:tcPr>
          <w:p w:rsidR="0049462D" w:rsidRPr="00712A6D" w:rsidRDefault="0049462D" w:rsidP="0049462D">
            <w:pPr>
              <w:pStyle w:val="ListParagraph"/>
              <w:numPr>
                <w:ilvl w:val="0"/>
                <w:numId w:val="15"/>
              </w:numPr>
              <w:spacing w:after="0" w:line="240" w:lineRule="auto"/>
              <w:jc w:val="both"/>
              <w:rPr>
                <w:rFonts w:ascii="Arial" w:hAnsi="Arial" w:cs="Arial"/>
                <w:sz w:val="20"/>
                <w:szCs w:val="20"/>
              </w:rPr>
            </w:pPr>
            <w:r w:rsidRPr="00712A6D">
              <w:rPr>
                <w:rFonts w:ascii="Arial" w:hAnsi="Arial" w:cs="Arial"/>
                <w:sz w:val="20"/>
                <w:szCs w:val="20"/>
              </w:rPr>
              <w:t>Extension worker performance across Malawi is patchy. Reduced training and policing of project activities could create problems in villages without sufficient support once ECRP comes to an end</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“Extension Workers have not come to this village since 2013”</w:t>
            </w:r>
            <w:r w:rsidRPr="00712A6D">
              <w:rPr>
                <w:rFonts w:ascii="Arial" w:hAnsi="Arial" w:cs="Arial"/>
                <w:sz w:val="20"/>
                <w:szCs w:val="20"/>
              </w:rPr>
              <w:t xml:space="preserve"> (Kasungu household)</w:t>
            </w:r>
          </w:p>
          <w:p w:rsidR="0049462D" w:rsidRPr="00712A6D" w:rsidRDefault="0049462D" w:rsidP="00567163">
            <w:pPr>
              <w:spacing w:line="240" w:lineRule="auto"/>
              <w:jc w:val="both"/>
              <w:rPr>
                <w:rFonts w:ascii="Arial" w:hAnsi="Arial" w:cs="Arial"/>
                <w:sz w:val="20"/>
                <w:szCs w:val="20"/>
              </w:rPr>
            </w:pPr>
          </w:p>
          <w:p w:rsidR="0049462D" w:rsidRPr="00712A6D" w:rsidRDefault="0049462D" w:rsidP="00567163">
            <w:pPr>
              <w:spacing w:line="240" w:lineRule="auto"/>
              <w:jc w:val="both"/>
              <w:rPr>
                <w:rFonts w:ascii="Arial" w:hAnsi="Arial" w:cs="Arial"/>
                <w:sz w:val="20"/>
                <w:szCs w:val="20"/>
              </w:rPr>
            </w:pPr>
            <w:r w:rsidRPr="00712A6D">
              <w:rPr>
                <w:rFonts w:ascii="Arial" w:hAnsi="Arial" w:cs="Arial"/>
                <w:i/>
                <w:sz w:val="20"/>
                <w:szCs w:val="20"/>
              </w:rPr>
              <w:t>“Pass-on [of livestock and seeds] will not continue [in villages without extension support] unless local leadership apply pressure…people will just think ‘why should I pass on’?”</w:t>
            </w:r>
            <w:r w:rsidRPr="00712A6D">
              <w:rPr>
                <w:rFonts w:ascii="Arial" w:hAnsi="Arial" w:cs="Arial"/>
                <w:sz w:val="20"/>
                <w:szCs w:val="20"/>
              </w:rPr>
              <w:t xml:space="preserve"> (NGO employee)</w:t>
            </w:r>
          </w:p>
        </w:tc>
        <w:tc>
          <w:tcPr>
            <w:tcW w:w="2390" w:type="dxa"/>
          </w:tcPr>
          <w:p w:rsidR="0049462D" w:rsidRPr="00712A6D" w:rsidRDefault="0049462D" w:rsidP="0049462D">
            <w:pPr>
              <w:pStyle w:val="ListParagraph"/>
              <w:numPr>
                <w:ilvl w:val="0"/>
                <w:numId w:val="15"/>
              </w:numPr>
              <w:spacing w:after="0" w:line="240" w:lineRule="auto"/>
              <w:ind w:left="317" w:hanging="283"/>
              <w:jc w:val="both"/>
              <w:rPr>
                <w:rFonts w:ascii="Arial" w:hAnsi="Arial" w:cs="Arial"/>
                <w:sz w:val="20"/>
                <w:szCs w:val="20"/>
              </w:rPr>
            </w:pPr>
            <w:r w:rsidRPr="00712A6D">
              <w:rPr>
                <w:rFonts w:ascii="Arial" w:hAnsi="Arial" w:cs="Arial"/>
                <w:sz w:val="20"/>
                <w:szCs w:val="20"/>
              </w:rPr>
              <w:t>Households receive insufficient technical advice</w:t>
            </w:r>
          </w:p>
          <w:p w:rsidR="0049462D" w:rsidRPr="00712A6D" w:rsidRDefault="0049462D" w:rsidP="0049462D">
            <w:pPr>
              <w:pStyle w:val="ListParagraph"/>
              <w:numPr>
                <w:ilvl w:val="0"/>
                <w:numId w:val="15"/>
              </w:numPr>
              <w:spacing w:after="0" w:line="240" w:lineRule="auto"/>
              <w:ind w:left="317" w:hanging="283"/>
              <w:jc w:val="both"/>
              <w:rPr>
                <w:rFonts w:ascii="Arial" w:hAnsi="Arial" w:cs="Arial"/>
                <w:sz w:val="20"/>
                <w:szCs w:val="20"/>
              </w:rPr>
            </w:pPr>
            <w:r w:rsidRPr="00712A6D">
              <w:rPr>
                <w:rFonts w:ascii="Arial" w:hAnsi="Arial" w:cs="Arial"/>
                <w:sz w:val="20"/>
                <w:szCs w:val="20"/>
              </w:rPr>
              <w:t>Reduced incentives to spread project resources within villages</w:t>
            </w:r>
          </w:p>
        </w:tc>
        <w:tc>
          <w:tcPr>
            <w:tcW w:w="2066" w:type="dxa"/>
          </w:tcPr>
          <w:p w:rsidR="0049462D" w:rsidRPr="00712A6D" w:rsidRDefault="0049462D" w:rsidP="00567163">
            <w:pPr>
              <w:spacing w:line="240" w:lineRule="auto"/>
              <w:jc w:val="both"/>
              <w:rPr>
                <w:rFonts w:ascii="Arial" w:hAnsi="Arial" w:cs="Arial"/>
                <w:sz w:val="20"/>
                <w:szCs w:val="20"/>
              </w:rPr>
            </w:pPr>
            <w:r w:rsidRPr="00712A6D">
              <w:rPr>
                <w:rFonts w:ascii="Arial" w:hAnsi="Arial" w:cs="Arial"/>
                <w:sz w:val="20"/>
                <w:szCs w:val="20"/>
              </w:rPr>
              <w:t>12 households, 2 NGO employees</w:t>
            </w:r>
          </w:p>
        </w:tc>
      </w:tr>
    </w:tbl>
    <w:p w:rsidR="0049462D" w:rsidRPr="00712A6D" w:rsidRDefault="0049462D" w:rsidP="0049462D">
      <w:pPr>
        <w:spacing w:line="360" w:lineRule="auto"/>
        <w:jc w:val="both"/>
        <w:rPr>
          <w:rFonts w:ascii="Arial" w:hAnsi="Arial" w:cs="Arial"/>
          <w:b/>
        </w:rPr>
      </w:pPr>
    </w:p>
    <w:sectPr w:rsidR="0049462D" w:rsidRPr="00712A6D" w:rsidSect="0049462D">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0AE" w:rsidRDefault="004330AE">
      <w:pPr>
        <w:spacing w:after="0" w:line="240" w:lineRule="auto"/>
      </w:pPr>
      <w:r>
        <w:separator/>
      </w:r>
    </w:p>
  </w:endnote>
  <w:endnote w:type="continuationSeparator" w:id="0">
    <w:p w:rsidR="004330AE" w:rsidRDefault="0043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647984"/>
      <w:docPartObj>
        <w:docPartGallery w:val="Page Numbers (Bottom of Page)"/>
        <w:docPartUnique/>
      </w:docPartObj>
    </w:sdtPr>
    <w:sdtEndPr>
      <w:rPr>
        <w:noProof/>
      </w:rPr>
    </w:sdtEndPr>
    <w:sdtContent>
      <w:p w:rsidR="00AD167F" w:rsidRDefault="0049462D">
        <w:pPr>
          <w:pStyle w:val="Footer"/>
          <w:jc w:val="center"/>
        </w:pPr>
        <w:r>
          <w:fldChar w:fldCharType="begin"/>
        </w:r>
        <w:r>
          <w:instrText xml:space="preserve"> PAGE   \* MERGEFORMAT </w:instrText>
        </w:r>
        <w:r>
          <w:fldChar w:fldCharType="separate"/>
        </w:r>
        <w:r w:rsidR="006326BB">
          <w:rPr>
            <w:noProof/>
          </w:rPr>
          <w:t>1</w:t>
        </w:r>
        <w:r>
          <w:rPr>
            <w:noProof/>
          </w:rPr>
          <w:fldChar w:fldCharType="end"/>
        </w:r>
      </w:p>
    </w:sdtContent>
  </w:sdt>
  <w:p w:rsidR="00AD167F" w:rsidRDefault="00433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0AE" w:rsidRDefault="004330AE">
      <w:pPr>
        <w:spacing w:after="0" w:line="240" w:lineRule="auto"/>
      </w:pPr>
      <w:r>
        <w:separator/>
      </w:r>
    </w:p>
  </w:footnote>
  <w:footnote w:type="continuationSeparator" w:id="0">
    <w:p w:rsidR="004330AE" w:rsidRDefault="00433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66C5"/>
    <w:multiLevelType w:val="hybridMultilevel"/>
    <w:tmpl w:val="E074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33E76"/>
    <w:multiLevelType w:val="hybridMultilevel"/>
    <w:tmpl w:val="E766B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B80007"/>
    <w:multiLevelType w:val="hybridMultilevel"/>
    <w:tmpl w:val="A212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A0789"/>
    <w:multiLevelType w:val="hybridMultilevel"/>
    <w:tmpl w:val="DD827C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980E57"/>
    <w:multiLevelType w:val="hybridMultilevel"/>
    <w:tmpl w:val="BA362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AA1372"/>
    <w:multiLevelType w:val="hybridMultilevel"/>
    <w:tmpl w:val="69FE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F4B8A"/>
    <w:multiLevelType w:val="hybridMultilevel"/>
    <w:tmpl w:val="5ED81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91F4C"/>
    <w:multiLevelType w:val="hybridMultilevel"/>
    <w:tmpl w:val="96CA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640589"/>
    <w:multiLevelType w:val="hybridMultilevel"/>
    <w:tmpl w:val="F0CA19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642637"/>
    <w:multiLevelType w:val="hybridMultilevel"/>
    <w:tmpl w:val="98D8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693635"/>
    <w:multiLevelType w:val="hybridMultilevel"/>
    <w:tmpl w:val="767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E6FC8"/>
    <w:multiLevelType w:val="hybridMultilevel"/>
    <w:tmpl w:val="BB04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3589A"/>
    <w:multiLevelType w:val="hybridMultilevel"/>
    <w:tmpl w:val="9A9A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9523E"/>
    <w:multiLevelType w:val="hybridMultilevel"/>
    <w:tmpl w:val="CF46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832775"/>
    <w:multiLevelType w:val="hybridMultilevel"/>
    <w:tmpl w:val="CBC8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486419"/>
    <w:multiLevelType w:val="hybridMultilevel"/>
    <w:tmpl w:val="F9ACB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9"/>
  </w:num>
  <w:num w:numId="5">
    <w:abstractNumId w:val="11"/>
  </w:num>
  <w:num w:numId="6">
    <w:abstractNumId w:val="0"/>
  </w:num>
  <w:num w:numId="7">
    <w:abstractNumId w:val="10"/>
  </w:num>
  <w:num w:numId="8">
    <w:abstractNumId w:val="14"/>
  </w:num>
  <w:num w:numId="9">
    <w:abstractNumId w:val="7"/>
  </w:num>
  <w:num w:numId="10">
    <w:abstractNumId w:val="6"/>
  </w:num>
  <w:num w:numId="11">
    <w:abstractNumId w:val="1"/>
  </w:num>
  <w:num w:numId="12">
    <w:abstractNumId w:val="5"/>
  </w:num>
  <w:num w:numId="13">
    <w:abstractNumId w:val="2"/>
  </w:num>
  <w:num w:numId="14">
    <w:abstractNumId w:val="13"/>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2D"/>
    <w:rsid w:val="00041C8A"/>
    <w:rsid w:val="004330AE"/>
    <w:rsid w:val="00493008"/>
    <w:rsid w:val="0049462D"/>
    <w:rsid w:val="00597B66"/>
    <w:rsid w:val="006326BB"/>
    <w:rsid w:val="006F47BC"/>
    <w:rsid w:val="00752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9E6B4-7DBE-43A1-AD07-1934B356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62D"/>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62D"/>
    <w:pPr>
      <w:spacing w:after="160" w:line="259" w:lineRule="auto"/>
      <w:ind w:left="720"/>
      <w:contextualSpacing/>
    </w:pPr>
    <w:rPr>
      <w:rFonts w:eastAsiaTheme="minorHAnsi"/>
      <w:lang w:eastAsia="en-US"/>
    </w:rPr>
  </w:style>
  <w:style w:type="table" w:styleId="TableGrid">
    <w:name w:val="Table Grid"/>
    <w:basedOn w:val="TableNormal"/>
    <w:uiPriority w:val="59"/>
    <w:rsid w:val="00494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9462D"/>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94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Wood</dc:creator>
  <cp:keywords/>
  <dc:description/>
  <cp:lastModifiedBy>Ben Wood</cp:lastModifiedBy>
  <cp:revision>3</cp:revision>
  <dcterms:created xsi:type="dcterms:W3CDTF">2016-03-03T09:01:00Z</dcterms:created>
  <dcterms:modified xsi:type="dcterms:W3CDTF">2016-07-01T08:25:00Z</dcterms:modified>
</cp:coreProperties>
</file>