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C1" w:rsidRDefault="00483ED6">
      <w:pPr>
        <w:rPr>
          <w:rFonts w:ascii="Arial" w:hAnsi="Arial" w:cs="Arial"/>
          <w:sz w:val="24"/>
        </w:rPr>
      </w:pPr>
      <w:r w:rsidRPr="00483ED6">
        <w:rPr>
          <w:rFonts w:ascii="Arial" w:hAnsi="Arial" w:cs="Arial"/>
          <w:sz w:val="24"/>
        </w:rPr>
        <w:t>Supplemental Figure</w:t>
      </w:r>
      <w:r w:rsidR="00410F66">
        <w:rPr>
          <w:rFonts w:ascii="Arial" w:hAnsi="Arial" w:cs="Arial"/>
          <w:sz w:val="24"/>
        </w:rPr>
        <w:t xml:space="preserve"> 1: Search strategy for Medline</w:t>
      </w:r>
      <w:bookmarkStart w:id="0" w:name="_GoBack"/>
      <w:bookmarkEnd w:id="0"/>
    </w:p>
    <w:p w:rsidR="00483ED6" w:rsidRPr="00483ED6" w:rsidRDefault="00483ED6">
      <w:pPr>
        <w:rPr>
          <w:rFonts w:ascii="Arial" w:hAnsi="Arial" w:cs="Arial"/>
          <w:sz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8654"/>
      </w:tblGrid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surgeon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"surgical trainee" or "surgical training" or "surgical residency").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surgical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registrar or "specialty trainee" or "core trainee").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"Internship and Residency"/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Clinical Competence/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"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specialty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training".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.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Specialization/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Education, Medical, Graduate/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Clinical Competence/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Educational Measurement/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[Standards]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underperform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*.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differential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attainment or "attainment gap").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extend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* or additional training).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difficulty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struggl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*).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Bias/ or bias.mp.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ethnicity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race).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ethnicity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race).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prejudice.mp. or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exp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Prejudice/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matriculation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or completion).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attrition.mp.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("</w:t>
            </w:r>
            <w:proofErr w:type="gram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annual</w:t>
            </w:r>
            <w:proofErr w:type="gram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review of competency progression" or "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arcp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" or "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rita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" or "record of in training assessment").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 [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mp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=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ab,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hw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tn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ot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dm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mf, dv, kw,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dq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nm,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kf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ox,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rx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ui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</w:t>
            </w:r>
            <w:proofErr w:type="spellEnd"/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]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38 or 39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40 or 41 or 42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43 or 44 or 45 or 46 or 47 or 50 or 51 or 52 or 53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54 and 55 and 56</w:t>
            </w:r>
          </w:p>
        </w:tc>
      </w:tr>
      <w:tr w:rsidR="0077503B" w:rsidRPr="00E13A1F" w:rsidTr="007750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77503B" w:rsidRPr="00483ED6" w:rsidRDefault="0077503B" w:rsidP="00483ED6">
            <w:pPr>
              <w:spacing w:after="0" w:line="48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83ED6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remove duplicates from 57</w:t>
            </w:r>
          </w:p>
        </w:tc>
      </w:tr>
    </w:tbl>
    <w:p w:rsidR="00E801C1" w:rsidRDefault="00E801C1">
      <w:pPr>
        <w:rPr>
          <w:sz w:val="24"/>
        </w:rPr>
      </w:pPr>
    </w:p>
    <w:sectPr w:rsidR="00E8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A8C"/>
    <w:rsid w:val="000B27D7"/>
    <w:rsid w:val="00224A8C"/>
    <w:rsid w:val="00410F66"/>
    <w:rsid w:val="00483ED6"/>
    <w:rsid w:val="00724929"/>
    <w:rsid w:val="0077503B"/>
    <w:rsid w:val="009D077B"/>
    <w:rsid w:val="00AD6DC4"/>
    <w:rsid w:val="00C54B7E"/>
    <w:rsid w:val="00D66704"/>
    <w:rsid w:val="00E13A1F"/>
    <w:rsid w:val="00E801C1"/>
    <w:rsid w:val="00E923E9"/>
    <w:rsid w:val="00E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34C84"/>
  <w15:chartTrackingRefBased/>
  <w15:docId w15:val="{96C86EA3-522A-4EAB-AFF6-709C010D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2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hope</dc:creator>
  <cp:keywords/>
  <dc:description/>
  <cp:lastModifiedBy>carla hope</cp:lastModifiedBy>
  <cp:revision>3</cp:revision>
  <dcterms:created xsi:type="dcterms:W3CDTF">2020-03-19T10:39:00Z</dcterms:created>
  <dcterms:modified xsi:type="dcterms:W3CDTF">2020-04-29T10:28:00Z</dcterms:modified>
</cp:coreProperties>
</file>