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4B69" w:rsidRPr="00980BD6" w:rsidRDefault="00814B69" w:rsidP="00814B69">
      <w:pPr>
        <w:rPr>
          <w:b/>
          <w:bCs/>
          <w:u w:val="single"/>
          <w:lang w:val="en-US"/>
        </w:rPr>
      </w:pPr>
      <w:r w:rsidRPr="00980BD6">
        <w:rPr>
          <w:b/>
          <w:bCs/>
          <w:u w:val="single"/>
          <w:lang w:val="en-US"/>
        </w:rPr>
        <w:t>Supplementary Tables</w:t>
      </w:r>
    </w:p>
    <w:p w:rsidR="00814B69" w:rsidRPr="00980BD6" w:rsidRDefault="00814B69" w:rsidP="00814B69">
      <w:pPr>
        <w:spacing w:line="240" w:lineRule="auto"/>
        <w:rPr>
          <w:b/>
          <w:bCs/>
          <w:i/>
          <w:iCs/>
          <w:lang w:val="en-US"/>
        </w:rPr>
      </w:pPr>
      <w:r w:rsidRPr="00980BD6">
        <w:rPr>
          <w:b/>
          <w:bCs/>
          <w:i/>
          <w:iCs/>
          <w:lang w:val="en-US"/>
        </w:rPr>
        <w:t xml:space="preserve">Supplemental Table 1:  Relationship between complications following initial surgery and FTR </w:t>
      </w:r>
    </w:p>
    <w:tbl>
      <w:tblPr>
        <w:tblStyle w:val="TableGrid"/>
        <w:tblW w:w="9634" w:type="dxa"/>
        <w:tblLayout w:type="fixed"/>
        <w:tblLook w:val="04A0" w:firstRow="1" w:lastRow="0" w:firstColumn="1" w:lastColumn="0" w:noHBand="0" w:noVBand="1"/>
      </w:tblPr>
      <w:tblGrid>
        <w:gridCol w:w="3397"/>
        <w:gridCol w:w="1418"/>
        <w:gridCol w:w="1559"/>
        <w:gridCol w:w="1559"/>
        <w:gridCol w:w="1701"/>
      </w:tblGrid>
      <w:tr w:rsidR="00814B69" w:rsidRPr="00980BD6" w:rsidTr="007628C7">
        <w:tc>
          <w:tcPr>
            <w:tcW w:w="3397" w:type="dxa"/>
            <w:shd w:val="clear" w:color="auto" w:fill="A6A6A6" w:themeFill="background1" w:themeFillShade="A6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980BD6">
              <w:rPr>
                <w:b/>
                <w:bCs/>
                <w:sz w:val="20"/>
                <w:szCs w:val="20"/>
              </w:rPr>
              <w:t>Characteristic</w:t>
            </w:r>
          </w:p>
        </w:tc>
        <w:tc>
          <w:tcPr>
            <w:tcW w:w="1418" w:type="dxa"/>
            <w:shd w:val="clear" w:color="auto" w:fill="A6A6A6" w:themeFill="background1" w:themeFillShade="A6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980BD6">
              <w:rPr>
                <w:b/>
                <w:bCs/>
                <w:sz w:val="20"/>
                <w:szCs w:val="20"/>
              </w:rPr>
              <w:t>All patients</w:t>
            </w:r>
          </w:p>
          <w:p w:rsidR="00814B69" w:rsidRPr="00980BD6" w:rsidRDefault="00814B69" w:rsidP="007628C7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980BD6">
              <w:rPr>
                <w:b/>
                <w:bCs/>
                <w:sz w:val="20"/>
                <w:szCs w:val="20"/>
              </w:rPr>
              <w:t>N=374</w:t>
            </w:r>
          </w:p>
        </w:tc>
        <w:tc>
          <w:tcPr>
            <w:tcW w:w="1559" w:type="dxa"/>
            <w:shd w:val="clear" w:color="auto" w:fill="A6A6A6" w:themeFill="background1" w:themeFillShade="A6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980BD6">
              <w:rPr>
                <w:b/>
                <w:bCs/>
                <w:sz w:val="20"/>
                <w:szCs w:val="20"/>
              </w:rPr>
              <w:t>Survived</w:t>
            </w:r>
          </w:p>
          <w:p w:rsidR="00814B69" w:rsidRPr="00980BD6" w:rsidRDefault="00814B69" w:rsidP="007628C7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980BD6">
              <w:rPr>
                <w:b/>
                <w:bCs/>
                <w:sz w:val="20"/>
                <w:szCs w:val="20"/>
              </w:rPr>
              <w:t>N=286</w:t>
            </w:r>
          </w:p>
        </w:tc>
        <w:tc>
          <w:tcPr>
            <w:tcW w:w="1559" w:type="dxa"/>
            <w:shd w:val="clear" w:color="auto" w:fill="A6A6A6" w:themeFill="background1" w:themeFillShade="A6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980BD6">
              <w:rPr>
                <w:b/>
                <w:bCs/>
                <w:sz w:val="20"/>
                <w:szCs w:val="20"/>
              </w:rPr>
              <w:t>FTR</w:t>
            </w:r>
          </w:p>
          <w:p w:rsidR="00814B69" w:rsidRPr="00980BD6" w:rsidRDefault="00814B69" w:rsidP="007628C7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980BD6">
              <w:rPr>
                <w:b/>
                <w:bCs/>
                <w:sz w:val="20"/>
                <w:szCs w:val="20"/>
              </w:rPr>
              <w:t>N=88</w:t>
            </w:r>
          </w:p>
        </w:tc>
        <w:tc>
          <w:tcPr>
            <w:tcW w:w="1701" w:type="dxa"/>
            <w:shd w:val="clear" w:color="auto" w:fill="A6A6A6" w:themeFill="background1" w:themeFillShade="A6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980BD6">
              <w:rPr>
                <w:b/>
                <w:bCs/>
                <w:sz w:val="20"/>
                <w:szCs w:val="20"/>
              </w:rPr>
              <w:t>Comparison between groups</w:t>
            </w:r>
          </w:p>
        </w:tc>
      </w:tr>
      <w:tr w:rsidR="00814B69" w:rsidRPr="00980BD6" w:rsidTr="007628C7">
        <w:tc>
          <w:tcPr>
            <w:tcW w:w="3397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i/>
                <w:iCs/>
                <w:sz w:val="20"/>
                <w:szCs w:val="20"/>
              </w:rPr>
              <w:t>n(column %)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i/>
                <w:iCs/>
                <w:sz w:val="20"/>
                <w:szCs w:val="20"/>
              </w:rPr>
              <w:t>n(row %)</w:t>
            </w:r>
            <w:r w:rsidRPr="00980BD6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i/>
                <w:iCs/>
                <w:sz w:val="20"/>
                <w:szCs w:val="20"/>
              </w:rPr>
              <w:t>n(row %)</w:t>
            </w:r>
            <w:r w:rsidRPr="00980BD6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3397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980BD6">
              <w:rPr>
                <w:b/>
                <w:bCs/>
                <w:sz w:val="20"/>
                <w:szCs w:val="20"/>
              </w:rPr>
              <w:t>ASA (post-surgical)</w:t>
            </w:r>
          </w:p>
        </w:tc>
        <w:tc>
          <w:tcPr>
            <w:tcW w:w="1418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3397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 xml:space="preserve">  1 or 2</w:t>
            </w:r>
          </w:p>
        </w:tc>
        <w:tc>
          <w:tcPr>
            <w:tcW w:w="1418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46 (12.3)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44 (95.7)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2 (4.3)</w:t>
            </w:r>
          </w:p>
        </w:tc>
        <w:tc>
          <w:tcPr>
            <w:tcW w:w="1701" w:type="dxa"/>
            <w:vMerge w:val="restart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&lt;0.001</w:t>
            </w:r>
          </w:p>
        </w:tc>
      </w:tr>
      <w:tr w:rsidR="00814B69" w:rsidRPr="00980BD6" w:rsidTr="007628C7">
        <w:tc>
          <w:tcPr>
            <w:tcW w:w="3397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 xml:space="preserve">   3</w:t>
            </w:r>
          </w:p>
        </w:tc>
        <w:tc>
          <w:tcPr>
            <w:tcW w:w="1418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94 (25.1)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86 (91.5)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8 (8.5)</w:t>
            </w:r>
          </w:p>
        </w:tc>
        <w:tc>
          <w:tcPr>
            <w:tcW w:w="1701" w:type="dxa"/>
            <w:vMerge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3397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 xml:space="preserve">   4</w:t>
            </w:r>
          </w:p>
        </w:tc>
        <w:tc>
          <w:tcPr>
            <w:tcW w:w="1418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63 (16.8)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43 (68.3)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20 (31.7)</w:t>
            </w:r>
          </w:p>
        </w:tc>
        <w:tc>
          <w:tcPr>
            <w:tcW w:w="1701" w:type="dxa"/>
            <w:vMerge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3397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 xml:space="preserve">   5</w:t>
            </w:r>
          </w:p>
        </w:tc>
        <w:tc>
          <w:tcPr>
            <w:tcW w:w="1418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7 (1.9)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2 (28.6)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5 (71.4)</w:t>
            </w:r>
          </w:p>
        </w:tc>
        <w:tc>
          <w:tcPr>
            <w:tcW w:w="1701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3397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 xml:space="preserve">   Not reported</w:t>
            </w:r>
          </w:p>
        </w:tc>
        <w:tc>
          <w:tcPr>
            <w:tcW w:w="1418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164 (43.9)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111 (67.7)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53 (32.3)</w:t>
            </w:r>
          </w:p>
        </w:tc>
        <w:tc>
          <w:tcPr>
            <w:tcW w:w="1701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3397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vertAlign w:val="superscript"/>
              </w:rPr>
            </w:pPr>
            <w:r w:rsidRPr="00980BD6">
              <w:rPr>
                <w:rFonts w:eastAsia="Times New Roman" w:cstheme="minorHAnsi"/>
                <w:b/>
                <w:bCs/>
                <w:sz w:val="20"/>
                <w:szCs w:val="20"/>
              </w:rPr>
              <w:t>Type of RTT</w:t>
            </w:r>
            <w:r w:rsidRPr="00980BD6">
              <w:rPr>
                <w:rFonts w:eastAsia="Times New Roman" w:cstheme="minorHAnsi"/>
                <w:b/>
                <w:bCs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418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3397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980BD6">
              <w:rPr>
                <w:rFonts w:eastAsia="Times New Roman" w:cstheme="minorHAnsi"/>
                <w:sz w:val="20"/>
                <w:szCs w:val="20"/>
              </w:rPr>
              <w:t xml:space="preserve">   Emergency </w:t>
            </w:r>
          </w:p>
        </w:tc>
        <w:tc>
          <w:tcPr>
            <w:tcW w:w="1418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177 (47.3)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148 (83.6)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29 (16.4)</w:t>
            </w:r>
          </w:p>
        </w:tc>
        <w:tc>
          <w:tcPr>
            <w:tcW w:w="1701" w:type="dxa"/>
            <w:vMerge w:val="restart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&lt;0.001</w:t>
            </w:r>
          </w:p>
        </w:tc>
      </w:tr>
      <w:tr w:rsidR="00814B69" w:rsidRPr="00980BD6" w:rsidTr="007628C7">
        <w:tc>
          <w:tcPr>
            <w:tcW w:w="3397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980BD6">
              <w:rPr>
                <w:rFonts w:eastAsia="Times New Roman" w:cstheme="minorHAnsi"/>
                <w:sz w:val="20"/>
                <w:szCs w:val="20"/>
              </w:rPr>
              <w:t xml:space="preserve">   Planned</w:t>
            </w:r>
          </w:p>
        </w:tc>
        <w:tc>
          <w:tcPr>
            <w:tcW w:w="1418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59 (15.8)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49 (83.1)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10 (17.0)</w:t>
            </w:r>
          </w:p>
        </w:tc>
        <w:tc>
          <w:tcPr>
            <w:tcW w:w="1701" w:type="dxa"/>
            <w:vMerge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3397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980BD6">
              <w:rPr>
                <w:rFonts w:eastAsia="Times New Roman" w:cstheme="minorHAnsi"/>
                <w:sz w:val="20"/>
                <w:szCs w:val="20"/>
              </w:rPr>
              <w:t xml:space="preserve">   Radiological intervention</w:t>
            </w:r>
          </w:p>
        </w:tc>
        <w:tc>
          <w:tcPr>
            <w:tcW w:w="1418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31 (8.3)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30 (96.8)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 (3.2)</w:t>
            </w:r>
          </w:p>
        </w:tc>
        <w:tc>
          <w:tcPr>
            <w:tcW w:w="1701" w:type="dxa"/>
            <w:vMerge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3397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980BD6">
              <w:rPr>
                <w:rFonts w:eastAsia="Times New Roman" w:cstheme="minorHAnsi"/>
                <w:sz w:val="20"/>
                <w:szCs w:val="20"/>
              </w:rPr>
              <w:t xml:space="preserve">   Medical treatment only including IV antibiotics and transfusion</w:t>
            </w:r>
          </w:p>
        </w:tc>
        <w:tc>
          <w:tcPr>
            <w:tcW w:w="1418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73 (19.5)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57 (78.1)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16 (21.9)</w:t>
            </w:r>
          </w:p>
        </w:tc>
        <w:tc>
          <w:tcPr>
            <w:tcW w:w="1701" w:type="dxa"/>
            <w:vMerge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3397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980BD6">
              <w:rPr>
                <w:rFonts w:eastAsia="Times New Roman" w:cstheme="minorHAnsi"/>
                <w:sz w:val="20"/>
                <w:szCs w:val="20"/>
              </w:rPr>
              <w:t xml:space="preserve">   Palliation</w:t>
            </w:r>
          </w:p>
        </w:tc>
        <w:tc>
          <w:tcPr>
            <w:tcW w:w="1418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31 (8.3)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2 (6.5)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29 (93.6)</w:t>
            </w:r>
          </w:p>
        </w:tc>
        <w:tc>
          <w:tcPr>
            <w:tcW w:w="1701" w:type="dxa"/>
            <w:vMerge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3397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980BD6">
              <w:rPr>
                <w:rFonts w:eastAsia="Times New Roman" w:cstheme="minorHAnsi"/>
                <w:b/>
                <w:bCs/>
                <w:sz w:val="20"/>
                <w:szCs w:val="20"/>
              </w:rPr>
              <w:t>Type of intervention</w:t>
            </w:r>
          </w:p>
        </w:tc>
        <w:tc>
          <w:tcPr>
            <w:tcW w:w="1418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3397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980BD6">
              <w:rPr>
                <w:rFonts w:eastAsia="Times New Roman" w:cstheme="minorHAnsi"/>
                <w:sz w:val="20"/>
                <w:szCs w:val="20"/>
              </w:rPr>
              <w:t xml:space="preserve">   Laparoscopic</w:t>
            </w:r>
          </w:p>
        </w:tc>
        <w:tc>
          <w:tcPr>
            <w:tcW w:w="1418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41 (11.0)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33 (80.5)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8 (19.5)</w:t>
            </w:r>
          </w:p>
        </w:tc>
        <w:tc>
          <w:tcPr>
            <w:tcW w:w="1701" w:type="dxa"/>
            <w:vMerge w:val="restart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0.201</w:t>
            </w:r>
          </w:p>
        </w:tc>
      </w:tr>
      <w:tr w:rsidR="00814B69" w:rsidRPr="00980BD6" w:rsidTr="007628C7">
        <w:tc>
          <w:tcPr>
            <w:tcW w:w="3397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980BD6">
              <w:rPr>
                <w:rFonts w:eastAsia="Times New Roman" w:cstheme="minorHAnsi"/>
                <w:sz w:val="20"/>
                <w:szCs w:val="20"/>
              </w:rPr>
              <w:t xml:space="preserve">   Open</w:t>
            </w:r>
          </w:p>
        </w:tc>
        <w:tc>
          <w:tcPr>
            <w:tcW w:w="1418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166 (44.4)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135 (81.3)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31 (18.7)</w:t>
            </w:r>
          </w:p>
        </w:tc>
        <w:tc>
          <w:tcPr>
            <w:tcW w:w="1701" w:type="dxa"/>
            <w:vMerge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3397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980BD6">
              <w:rPr>
                <w:rFonts w:eastAsia="Times New Roman" w:cstheme="minorHAnsi"/>
                <w:sz w:val="20"/>
                <w:szCs w:val="20"/>
              </w:rPr>
              <w:t xml:space="preserve">   Drain/Debride/VAC</w:t>
            </w:r>
          </w:p>
        </w:tc>
        <w:tc>
          <w:tcPr>
            <w:tcW w:w="1418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35 (9.4)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33 (94.3)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2 (5.7)</w:t>
            </w:r>
          </w:p>
        </w:tc>
        <w:tc>
          <w:tcPr>
            <w:tcW w:w="1701" w:type="dxa"/>
            <w:vMerge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3397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980BD6">
              <w:rPr>
                <w:rFonts w:eastAsia="Times New Roman" w:cstheme="minorHAnsi"/>
                <w:sz w:val="20"/>
                <w:szCs w:val="20"/>
              </w:rPr>
              <w:t xml:space="preserve">   Not stated</w:t>
            </w:r>
          </w:p>
        </w:tc>
        <w:tc>
          <w:tcPr>
            <w:tcW w:w="1418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132 (35.3)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85 (64.4)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47 (35.6)</w:t>
            </w:r>
          </w:p>
        </w:tc>
        <w:tc>
          <w:tcPr>
            <w:tcW w:w="1701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3397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980BD6">
              <w:rPr>
                <w:rFonts w:eastAsia="Times New Roman" w:cstheme="minorHAnsi"/>
                <w:b/>
                <w:bCs/>
                <w:sz w:val="20"/>
                <w:szCs w:val="20"/>
              </w:rPr>
              <w:t>Dialysis</w:t>
            </w:r>
          </w:p>
        </w:tc>
        <w:tc>
          <w:tcPr>
            <w:tcW w:w="1418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3397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 xml:space="preserve">   Not stated</w:t>
            </w:r>
          </w:p>
        </w:tc>
        <w:tc>
          <w:tcPr>
            <w:tcW w:w="1418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78 (20.9)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55 (70.5)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23 (29.5)</w:t>
            </w:r>
          </w:p>
        </w:tc>
        <w:tc>
          <w:tcPr>
            <w:tcW w:w="1701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3397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 xml:space="preserve">   No</w:t>
            </w:r>
          </w:p>
        </w:tc>
        <w:tc>
          <w:tcPr>
            <w:tcW w:w="1418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277 (74.1)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224 (80.9)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53 (19.1)</w:t>
            </w:r>
          </w:p>
        </w:tc>
        <w:tc>
          <w:tcPr>
            <w:tcW w:w="1701" w:type="dxa"/>
            <w:vMerge w:val="restart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&lt;0.001</w:t>
            </w:r>
          </w:p>
        </w:tc>
      </w:tr>
      <w:tr w:rsidR="00814B69" w:rsidRPr="00980BD6" w:rsidTr="007628C7">
        <w:tc>
          <w:tcPr>
            <w:tcW w:w="3397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 xml:space="preserve">   Yes</w:t>
            </w:r>
          </w:p>
        </w:tc>
        <w:tc>
          <w:tcPr>
            <w:tcW w:w="1418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19 (5.1)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7 (36.8)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12 (63.2)</w:t>
            </w:r>
          </w:p>
        </w:tc>
        <w:tc>
          <w:tcPr>
            <w:tcW w:w="1701" w:type="dxa"/>
            <w:vMerge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3397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980BD6">
              <w:rPr>
                <w:rFonts w:eastAsia="Times New Roman" w:cstheme="minorHAnsi"/>
                <w:b/>
                <w:bCs/>
                <w:sz w:val="20"/>
                <w:szCs w:val="20"/>
              </w:rPr>
              <w:t>ICU admission</w:t>
            </w:r>
          </w:p>
        </w:tc>
        <w:tc>
          <w:tcPr>
            <w:tcW w:w="1418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3397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980BD6">
              <w:rPr>
                <w:rFonts w:eastAsia="Times New Roman" w:cstheme="minorHAnsi"/>
                <w:sz w:val="20"/>
                <w:szCs w:val="20"/>
              </w:rPr>
              <w:t xml:space="preserve">   Not stated</w:t>
            </w:r>
          </w:p>
        </w:tc>
        <w:tc>
          <w:tcPr>
            <w:tcW w:w="1418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13 (3.5)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8 (61.5)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5 (38.5)</w:t>
            </w:r>
          </w:p>
        </w:tc>
        <w:tc>
          <w:tcPr>
            <w:tcW w:w="1701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3397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980BD6">
              <w:rPr>
                <w:rFonts w:eastAsia="Times New Roman" w:cstheme="minorHAnsi"/>
                <w:sz w:val="20"/>
                <w:szCs w:val="20"/>
              </w:rPr>
              <w:t xml:space="preserve">   No</w:t>
            </w:r>
          </w:p>
        </w:tc>
        <w:tc>
          <w:tcPr>
            <w:tcW w:w="1418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212 (56.7)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175 (82.6)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37 (17.5)</w:t>
            </w:r>
          </w:p>
        </w:tc>
        <w:tc>
          <w:tcPr>
            <w:tcW w:w="1701" w:type="dxa"/>
            <w:vMerge w:val="restart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0.003</w:t>
            </w:r>
          </w:p>
        </w:tc>
      </w:tr>
      <w:tr w:rsidR="00814B69" w:rsidRPr="00980BD6" w:rsidTr="007628C7">
        <w:tc>
          <w:tcPr>
            <w:tcW w:w="3397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980BD6">
              <w:rPr>
                <w:rFonts w:eastAsia="Times New Roman" w:cstheme="minorHAnsi"/>
                <w:sz w:val="20"/>
                <w:szCs w:val="20"/>
              </w:rPr>
              <w:t xml:space="preserve">   Yes</w:t>
            </w:r>
          </w:p>
        </w:tc>
        <w:tc>
          <w:tcPr>
            <w:tcW w:w="1418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149 (39.8)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103 (69.1)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46 (30.9)</w:t>
            </w:r>
          </w:p>
        </w:tc>
        <w:tc>
          <w:tcPr>
            <w:tcW w:w="1701" w:type="dxa"/>
            <w:vMerge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3397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980BD6">
              <w:rPr>
                <w:rFonts w:eastAsia="Times New Roman" w:cstheme="minorHAnsi"/>
                <w:sz w:val="20"/>
                <w:szCs w:val="20"/>
              </w:rPr>
              <w:tab/>
              <w:t>Planned</w:t>
            </w:r>
          </w:p>
        </w:tc>
        <w:tc>
          <w:tcPr>
            <w:tcW w:w="1418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90 (60.4)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58 (64.4)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32 (35.6)</w:t>
            </w:r>
          </w:p>
        </w:tc>
        <w:tc>
          <w:tcPr>
            <w:tcW w:w="1701" w:type="dxa"/>
            <w:vMerge w:val="restart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0.130</w:t>
            </w:r>
          </w:p>
        </w:tc>
      </w:tr>
      <w:tr w:rsidR="00814B69" w:rsidRPr="00980BD6" w:rsidTr="007628C7">
        <w:tc>
          <w:tcPr>
            <w:tcW w:w="3397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980BD6">
              <w:rPr>
                <w:rFonts w:eastAsia="Times New Roman" w:cstheme="minorHAnsi"/>
                <w:sz w:val="20"/>
                <w:szCs w:val="20"/>
              </w:rPr>
              <w:tab/>
              <w:t>Unplanned</w:t>
            </w:r>
          </w:p>
        </w:tc>
        <w:tc>
          <w:tcPr>
            <w:tcW w:w="1418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59 (39.6)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45 (76.3)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14 (23.7)</w:t>
            </w:r>
          </w:p>
        </w:tc>
        <w:tc>
          <w:tcPr>
            <w:tcW w:w="1701" w:type="dxa"/>
            <w:vMerge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3397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b/>
                <w:bCs/>
                <w:sz w:val="20"/>
                <w:szCs w:val="20"/>
                <w:vertAlign w:val="superscript"/>
              </w:rPr>
            </w:pPr>
            <w:r w:rsidRPr="00980BD6">
              <w:rPr>
                <w:b/>
                <w:bCs/>
                <w:sz w:val="20"/>
                <w:szCs w:val="20"/>
              </w:rPr>
              <w:t xml:space="preserve">Prolonged ventilation </w:t>
            </w:r>
            <w:r w:rsidRPr="00980BD6">
              <w:rPr>
                <w:b/>
                <w:bCs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1418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3397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 xml:space="preserve">   No</w:t>
            </w:r>
          </w:p>
        </w:tc>
        <w:tc>
          <w:tcPr>
            <w:tcW w:w="1418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51 (34.2)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46 (90.2)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5 (9.8)</w:t>
            </w:r>
          </w:p>
        </w:tc>
        <w:tc>
          <w:tcPr>
            <w:tcW w:w="1701" w:type="dxa"/>
            <w:vMerge w:val="restart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&lt;0.001</w:t>
            </w:r>
          </w:p>
        </w:tc>
      </w:tr>
      <w:tr w:rsidR="00814B69" w:rsidRPr="00980BD6" w:rsidTr="007628C7">
        <w:tc>
          <w:tcPr>
            <w:tcW w:w="3397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 xml:space="preserve">   Yes</w:t>
            </w:r>
          </w:p>
        </w:tc>
        <w:tc>
          <w:tcPr>
            <w:tcW w:w="1418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97 (65.1)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57 (58.8)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40 (41.2)</w:t>
            </w:r>
          </w:p>
        </w:tc>
        <w:tc>
          <w:tcPr>
            <w:tcW w:w="1701" w:type="dxa"/>
            <w:vMerge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3397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ab/>
              <w:t>Time under ventilation</w:t>
            </w:r>
          </w:p>
        </w:tc>
        <w:tc>
          <w:tcPr>
            <w:tcW w:w="1418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3397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 xml:space="preserve">   </w:t>
            </w:r>
            <w:r w:rsidRPr="00980BD6">
              <w:rPr>
                <w:sz w:val="20"/>
                <w:szCs w:val="20"/>
              </w:rPr>
              <w:tab/>
            </w:r>
            <w:r w:rsidRPr="00980BD6">
              <w:rPr>
                <w:sz w:val="20"/>
                <w:szCs w:val="20"/>
              </w:rPr>
              <w:tab/>
              <w:t>&lt;24hours</w:t>
            </w:r>
          </w:p>
        </w:tc>
        <w:tc>
          <w:tcPr>
            <w:tcW w:w="1418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22 (22.7)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15 (68.2)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7 (31.8)</w:t>
            </w:r>
          </w:p>
        </w:tc>
        <w:tc>
          <w:tcPr>
            <w:tcW w:w="1701" w:type="dxa"/>
            <w:vMerge w:val="restart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0.422</w:t>
            </w:r>
          </w:p>
        </w:tc>
      </w:tr>
      <w:tr w:rsidR="00814B69" w:rsidRPr="00980BD6" w:rsidTr="007628C7">
        <w:tc>
          <w:tcPr>
            <w:tcW w:w="3397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ab/>
            </w:r>
            <w:r w:rsidRPr="00980BD6">
              <w:rPr>
                <w:sz w:val="20"/>
                <w:szCs w:val="20"/>
              </w:rPr>
              <w:tab/>
              <w:t>1-3 days</w:t>
            </w:r>
          </w:p>
        </w:tc>
        <w:tc>
          <w:tcPr>
            <w:tcW w:w="1418" w:type="dxa"/>
            <w:vAlign w:val="center"/>
          </w:tcPr>
          <w:p w:rsidR="00814B69" w:rsidRPr="00980BD6" w:rsidDel="00C40BD4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29 (29.9)</w:t>
            </w:r>
          </w:p>
        </w:tc>
        <w:tc>
          <w:tcPr>
            <w:tcW w:w="1559" w:type="dxa"/>
            <w:vAlign w:val="center"/>
          </w:tcPr>
          <w:p w:rsidR="00814B69" w:rsidRPr="00980BD6" w:rsidDel="00C40BD4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18 (62.1)</w:t>
            </w:r>
          </w:p>
        </w:tc>
        <w:tc>
          <w:tcPr>
            <w:tcW w:w="1559" w:type="dxa"/>
            <w:vAlign w:val="center"/>
          </w:tcPr>
          <w:p w:rsidR="00814B69" w:rsidRPr="00980BD6" w:rsidDel="00C40BD4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11 (37.9)</w:t>
            </w:r>
          </w:p>
        </w:tc>
        <w:tc>
          <w:tcPr>
            <w:tcW w:w="1701" w:type="dxa"/>
            <w:vMerge/>
            <w:vAlign w:val="center"/>
          </w:tcPr>
          <w:p w:rsidR="00814B69" w:rsidRPr="00980BD6" w:rsidDel="00C40BD4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3397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ab/>
            </w:r>
            <w:r w:rsidRPr="00980BD6">
              <w:rPr>
                <w:sz w:val="20"/>
                <w:szCs w:val="20"/>
              </w:rPr>
              <w:tab/>
            </w:r>
            <w:r w:rsidRPr="00980BD6">
              <w:rPr>
                <w:rFonts w:cstheme="minorHAnsi"/>
                <w:sz w:val="20"/>
                <w:szCs w:val="20"/>
              </w:rPr>
              <w:t>&gt; 3 days</w:t>
            </w:r>
          </w:p>
        </w:tc>
        <w:tc>
          <w:tcPr>
            <w:tcW w:w="1418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46 (47.4)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24 (52.2)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22 (47.8)</w:t>
            </w:r>
          </w:p>
        </w:tc>
        <w:tc>
          <w:tcPr>
            <w:tcW w:w="1701" w:type="dxa"/>
            <w:vMerge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3397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  <w:vertAlign w:val="superscript"/>
              </w:rPr>
            </w:pPr>
            <w:r w:rsidRPr="00980BD6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Inotropic support </w:t>
            </w:r>
            <w:r w:rsidRPr="00980BD6">
              <w:rPr>
                <w:rFonts w:eastAsia="Times New Roman" w:cstheme="minorHAnsi"/>
                <w:b/>
                <w:bCs/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1418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3397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 xml:space="preserve">   No</w:t>
            </w:r>
          </w:p>
        </w:tc>
        <w:tc>
          <w:tcPr>
            <w:tcW w:w="1418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62 (41.6)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52 (83.9)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10 (16.1)</w:t>
            </w:r>
          </w:p>
        </w:tc>
        <w:tc>
          <w:tcPr>
            <w:tcW w:w="1701" w:type="dxa"/>
            <w:vMerge w:val="restart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0.002</w:t>
            </w:r>
          </w:p>
        </w:tc>
      </w:tr>
      <w:tr w:rsidR="00814B69" w:rsidRPr="00980BD6" w:rsidTr="007628C7">
        <w:tc>
          <w:tcPr>
            <w:tcW w:w="3397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 xml:space="preserve">   Yes</w:t>
            </w:r>
          </w:p>
        </w:tc>
        <w:tc>
          <w:tcPr>
            <w:tcW w:w="1418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86 (57.7)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51 (59.3)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35 (40.7)</w:t>
            </w:r>
          </w:p>
        </w:tc>
        <w:tc>
          <w:tcPr>
            <w:tcW w:w="1701" w:type="dxa"/>
            <w:vMerge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3397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ab/>
              <w:t>Time under inotropic support</w:t>
            </w:r>
          </w:p>
        </w:tc>
        <w:tc>
          <w:tcPr>
            <w:tcW w:w="1418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3397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 xml:space="preserve">   </w:t>
            </w:r>
            <w:r w:rsidRPr="00980BD6">
              <w:rPr>
                <w:sz w:val="20"/>
                <w:szCs w:val="20"/>
              </w:rPr>
              <w:tab/>
            </w:r>
            <w:r w:rsidRPr="00980BD6">
              <w:rPr>
                <w:sz w:val="20"/>
                <w:szCs w:val="20"/>
              </w:rPr>
              <w:tab/>
              <w:t>&lt;24hours</w:t>
            </w:r>
          </w:p>
        </w:tc>
        <w:tc>
          <w:tcPr>
            <w:tcW w:w="1418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16 (18.6)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10 (62.5)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6 (37.5)</w:t>
            </w:r>
          </w:p>
        </w:tc>
        <w:tc>
          <w:tcPr>
            <w:tcW w:w="1701" w:type="dxa"/>
            <w:vMerge w:val="restart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0.319</w:t>
            </w:r>
          </w:p>
        </w:tc>
      </w:tr>
      <w:tr w:rsidR="00814B69" w:rsidRPr="00980BD6" w:rsidTr="007628C7">
        <w:tc>
          <w:tcPr>
            <w:tcW w:w="3397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ab/>
            </w:r>
            <w:r w:rsidRPr="00980BD6">
              <w:rPr>
                <w:sz w:val="20"/>
                <w:szCs w:val="20"/>
              </w:rPr>
              <w:tab/>
              <w:t>1-3 days</w:t>
            </w:r>
          </w:p>
        </w:tc>
        <w:tc>
          <w:tcPr>
            <w:tcW w:w="1418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34 (39.5)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23 (67.7)</w:t>
            </w:r>
          </w:p>
        </w:tc>
        <w:tc>
          <w:tcPr>
            <w:tcW w:w="155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11 (32.4)</w:t>
            </w:r>
          </w:p>
        </w:tc>
        <w:tc>
          <w:tcPr>
            <w:tcW w:w="1701" w:type="dxa"/>
            <w:vMerge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3397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ab/>
            </w:r>
            <w:r w:rsidRPr="00980BD6">
              <w:rPr>
                <w:sz w:val="20"/>
                <w:szCs w:val="20"/>
              </w:rPr>
              <w:tab/>
            </w:r>
            <w:r w:rsidRPr="00980BD6">
              <w:rPr>
                <w:rFonts w:cstheme="minorHAnsi"/>
                <w:sz w:val="20"/>
                <w:szCs w:val="20"/>
              </w:rPr>
              <w:t>&gt; 3 days</w:t>
            </w:r>
          </w:p>
        </w:tc>
        <w:tc>
          <w:tcPr>
            <w:tcW w:w="1418" w:type="dxa"/>
            <w:vAlign w:val="center"/>
          </w:tcPr>
          <w:p w:rsidR="00814B69" w:rsidRPr="00980BD6" w:rsidDel="00C40BD4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36 (41.9)</w:t>
            </w:r>
          </w:p>
        </w:tc>
        <w:tc>
          <w:tcPr>
            <w:tcW w:w="1559" w:type="dxa"/>
            <w:vAlign w:val="center"/>
          </w:tcPr>
          <w:p w:rsidR="00814B69" w:rsidRPr="00980BD6" w:rsidDel="00C40BD4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18 (50.0)</w:t>
            </w:r>
          </w:p>
        </w:tc>
        <w:tc>
          <w:tcPr>
            <w:tcW w:w="1559" w:type="dxa"/>
            <w:vAlign w:val="center"/>
          </w:tcPr>
          <w:p w:rsidR="00814B69" w:rsidRPr="00980BD6" w:rsidDel="00C40BD4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18 (50.0)</w:t>
            </w:r>
          </w:p>
        </w:tc>
        <w:tc>
          <w:tcPr>
            <w:tcW w:w="1701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814B69" w:rsidRPr="00980BD6" w:rsidRDefault="00814B69" w:rsidP="00814B69">
      <w:pPr>
        <w:spacing w:after="0" w:line="240" w:lineRule="auto"/>
        <w:rPr>
          <w:sz w:val="20"/>
          <w:szCs w:val="20"/>
          <w:lang w:val="en-US"/>
        </w:rPr>
      </w:pPr>
      <w:r w:rsidRPr="00980BD6">
        <w:rPr>
          <w:sz w:val="20"/>
          <w:szCs w:val="20"/>
          <w:lang w:val="en-US"/>
        </w:rPr>
        <w:t>Abbreviations: ASA- American Society of Anesthesiologists Classification, ICU – intensive care unit, RTT – return-to-theatre, FTR – failure to rescue</w:t>
      </w:r>
    </w:p>
    <w:p w:rsidR="00814B69" w:rsidRPr="00980BD6" w:rsidRDefault="00814B69" w:rsidP="00814B69">
      <w:pPr>
        <w:spacing w:after="0" w:line="240" w:lineRule="auto"/>
        <w:rPr>
          <w:color w:val="000000" w:themeColor="text1"/>
        </w:rPr>
      </w:pPr>
      <w:r w:rsidRPr="00980BD6">
        <w:rPr>
          <w:color w:val="000000" w:themeColor="text1"/>
          <w:vertAlign w:val="superscript"/>
        </w:rPr>
        <w:t>*</w:t>
      </w:r>
      <w:r w:rsidRPr="00980BD6">
        <w:rPr>
          <w:color w:val="000000" w:themeColor="text1"/>
        </w:rPr>
        <w:t xml:space="preserve"> </w:t>
      </w:r>
      <w:r w:rsidRPr="00980BD6">
        <w:rPr>
          <w:color w:val="000000" w:themeColor="text1"/>
          <w:sz w:val="18"/>
          <w:szCs w:val="18"/>
        </w:rPr>
        <w:t>Data missing for three patients.</w:t>
      </w:r>
    </w:p>
    <w:p w:rsidR="00814B69" w:rsidRPr="00980BD6" w:rsidRDefault="00814B69" w:rsidP="00814B69">
      <w:pPr>
        <w:spacing w:after="0" w:line="240" w:lineRule="auto"/>
        <w:rPr>
          <w:color w:val="000000" w:themeColor="text1"/>
          <w:sz w:val="18"/>
          <w:szCs w:val="18"/>
        </w:rPr>
      </w:pPr>
      <w:r w:rsidRPr="00980BD6">
        <w:rPr>
          <w:color w:val="000000" w:themeColor="text1"/>
          <w:vertAlign w:val="superscript"/>
        </w:rPr>
        <w:t xml:space="preserve">** </w:t>
      </w:r>
      <w:r w:rsidRPr="00980BD6">
        <w:rPr>
          <w:color w:val="000000" w:themeColor="text1"/>
          <w:sz w:val="18"/>
          <w:szCs w:val="18"/>
        </w:rPr>
        <w:t>Only reported for those admitted into ICU. Data missing for one patient.</w:t>
      </w:r>
    </w:p>
    <w:p w:rsidR="00814B69" w:rsidRPr="00980BD6" w:rsidRDefault="00814B69" w:rsidP="00814B69">
      <w:pPr>
        <w:spacing w:after="0" w:line="240" w:lineRule="auto"/>
        <w:rPr>
          <w:color w:val="000000" w:themeColor="text1"/>
          <w:sz w:val="18"/>
          <w:szCs w:val="18"/>
        </w:rPr>
      </w:pPr>
      <w:r w:rsidRPr="00980BD6">
        <w:rPr>
          <w:b/>
          <w:bCs/>
          <w:i/>
          <w:iCs/>
          <w:lang w:val="en-US"/>
        </w:rPr>
        <w:t>Supplemental Table 2: Relationship between return-to-theatre (RTT) and patient characteristics at the time of initial surgery (exclude this table from supplementary table)</w:t>
      </w:r>
    </w:p>
    <w:tbl>
      <w:tblPr>
        <w:tblStyle w:val="TableGrid"/>
        <w:tblW w:w="9634" w:type="dxa"/>
        <w:tblLayout w:type="fixed"/>
        <w:tblLook w:val="04A0" w:firstRow="1" w:lastRow="0" w:firstColumn="1" w:lastColumn="0" w:noHBand="0" w:noVBand="1"/>
      </w:tblPr>
      <w:tblGrid>
        <w:gridCol w:w="2896"/>
        <w:gridCol w:w="1309"/>
        <w:gridCol w:w="1345"/>
        <w:gridCol w:w="1176"/>
        <w:gridCol w:w="730"/>
        <w:gridCol w:w="1328"/>
        <w:gridCol w:w="850"/>
      </w:tblGrid>
      <w:tr w:rsidR="00814B69" w:rsidRPr="00980BD6" w:rsidTr="007628C7">
        <w:tc>
          <w:tcPr>
            <w:tcW w:w="2896" w:type="dxa"/>
            <w:vMerge w:val="restart"/>
            <w:shd w:val="clear" w:color="auto" w:fill="A6A6A6" w:themeFill="background1" w:themeFillShade="A6"/>
          </w:tcPr>
          <w:p w:rsidR="00814B69" w:rsidRPr="00980BD6" w:rsidRDefault="00814B69" w:rsidP="007628C7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980BD6">
              <w:rPr>
                <w:b/>
                <w:bCs/>
                <w:sz w:val="20"/>
                <w:szCs w:val="20"/>
              </w:rPr>
              <w:lastRenderedPageBreak/>
              <w:t>Characteristic</w:t>
            </w:r>
          </w:p>
        </w:tc>
        <w:tc>
          <w:tcPr>
            <w:tcW w:w="1309" w:type="dxa"/>
            <w:vMerge w:val="restart"/>
            <w:shd w:val="clear" w:color="auto" w:fill="A6A6A6" w:themeFill="background1" w:themeFillShade="A6"/>
          </w:tcPr>
          <w:p w:rsidR="00814B69" w:rsidRPr="00980BD6" w:rsidRDefault="00814B69" w:rsidP="007628C7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980BD6">
              <w:rPr>
                <w:b/>
                <w:bCs/>
                <w:sz w:val="20"/>
                <w:szCs w:val="20"/>
              </w:rPr>
              <w:t>No RTT</w:t>
            </w:r>
          </w:p>
          <w:p w:rsidR="00814B69" w:rsidRPr="00980BD6" w:rsidRDefault="00814B69" w:rsidP="007628C7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980BD6">
              <w:rPr>
                <w:b/>
                <w:bCs/>
                <w:sz w:val="20"/>
                <w:szCs w:val="20"/>
              </w:rPr>
              <w:t>N=130</w:t>
            </w:r>
          </w:p>
          <w:p w:rsidR="00814B69" w:rsidRPr="00980BD6" w:rsidRDefault="00814B69" w:rsidP="007628C7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45" w:type="dxa"/>
            <w:vMerge w:val="restart"/>
            <w:shd w:val="clear" w:color="auto" w:fill="A6A6A6" w:themeFill="background1" w:themeFillShade="A6"/>
          </w:tcPr>
          <w:p w:rsidR="00814B69" w:rsidRPr="00980BD6" w:rsidRDefault="00814B69" w:rsidP="007628C7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980BD6">
              <w:rPr>
                <w:b/>
                <w:bCs/>
                <w:sz w:val="20"/>
                <w:szCs w:val="20"/>
              </w:rPr>
              <w:t>RTT</w:t>
            </w:r>
          </w:p>
          <w:p w:rsidR="00814B69" w:rsidRPr="00980BD6" w:rsidRDefault="00814B69" w:rsidP="007628C7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980BD6">
              <w:rPr>
                <w:b/>
                <w:bCs/>
                <w:sz w:val="20"/>
                <w:szCs w:val="20"/>
              </w:rPr>
              <w:t>N=244</w:t>
            </w:r>
          </w:p>
        </w:tc>
        <w:tc>
          <w:tcPr>
            <w:tcW w:w="4084" w:type="dxa"/>
            <w:gridSpan w:val="4"/>
            <w:shd w:val="clear" w:color="auto" w:fill="A6A6A6" w:themeFill="background1" w:themeFillShade="A6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980BD6">
              <w:rPr>
                <w:b/>
                <w:bCs/>
                <w:sz w:val="20"/>
                <w:szCs w:val="20"/>
              </w:rPr>
              <w:t>Relationship between characteristics and RTT (results from Logistic regression)</w:t>
            </w:r>
          </w:p>
        </w:tc>
      </w:tr>
      <w:tr w:rsidR="00814B69" w:rsidRPr="00980BD6" w:rsidTr="007628C7">
        <w:tc>
          <w:tcPr>
            <w:tcW w:w="2896" w:type="dxa"/>
            <w:vMerge/>
            <w:shd w:val="clear" w:color="auto" w:fill="A6A6A6" w:themeFill="background1" w:themeFillShade="A6"/>
          </w:tcPr>
          <w:p w:rsidR="00814B69" w:rsidRPr="00980BD6" w:rsidRDefault="00814B69" w:rsidP="007628C7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9" w:type="dxa"/>
            <w:vMerge/>
            <w:shd w:val="clear" w:color="auto" w:fill="A6A6A6" w:themeFill="background1" w:themeFillShade="A6"/>
          </w:tcPr>
          <w:p w:rsidR="00814B69" w:rsidRPr="00980BD6" w:rsidRDefault="00814B69" w:rsidP="007628C7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45" w:type="dxa"/>
            <w:vMerge/>
            <w:shd w:val="clear" w:color="auto" w:fill="A6A6A6" w:themeFill="background1" w:themeFillShade="A6"/>
          </w:tcPr>
          <w:p w:rsidR="00814B69" w:rsidRPr="00980BD6" w:rsidRDefault="00814B69" w:rsidP="007628C7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A6A6A6" w:themeFill="background1" w:themeFillShade="A6"/>
            <w:vAlign w:val="center"/>
          </w:tcPr>
          <w:p w:rsidR="00814B69" w:rsidRPr="00980BD6" w:rsidRDefault="00814B69" w:rsidP="007628C7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980BD6">
              <w:rPr>
                <w:b/>
                <w:bCs/>
                <w:sz w:val="20"/>
                <w:szCs w:val="20"/>
              </w:rPr>
              <w:t>Unadjusted</w:t>
            </w:r>
          </w:p>
        </w:tc>
        <w:tc>
          <w:tcPr>
            <w:tcW w:w="2908" w:type="dxa"/>
            <w:gridSpan w:val="3"/>
            <w:shd w:val="clear" w:color="auto" w:fill="A6A6A6" w:themeFill="background1" w:themeFillShade="A6"/>
            <w:vAlign w:val="center"/>
          </w:tcPr>
          <w:p w:rsidR="00814B69" w:rsidRPr="00980BD6" w:rsidRDefault="00814B69" w:rsidP="007628C7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980BD6">
              <w:rPr>
                <w:b/>
                <w:bCs/>
                <w:sz w:val="20"/>
                <w:szCs w:val="20"/>
              </w:rPr>
              <w:t>Adjusted</w:t>
            </w:r>
            <w:r w:rsidRPr="00980BD6">
              <w:rPr>
                <w:b/>
                <w:bCs/>
                <w:sz w:val="20"/>
                <w:szCs w:val="20"/>
                <w:vertAlign w:val="superscript"/>
              </w:rPr>
              <w:t>**</w:t>
            </w:r>
          </w:p>
        </w:tc>
      </w:tr>
      <w:tr w:rsidR="00814B69" w:rsidRPr="00980BD6" w:rsidTr="007628C7">
        <w:tc>
          <w:tcPr>
            <w:tcW w:w="2896" w:type="dxa"/>
            <w:shd w:val="clear" w:color="auto" w:fill="D9D9D9" w:themeFill="background1" w:themeFillShade="D9"/>
          </w:tcPr>
          <w:p w:rsidR="00814B69" w:rsidRPr="00980BD6" w:rsidRDefault="00814B69" w:rsidP="007628C7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9" w:type="dxa"/>
            <w:shd w:val="clear" w:color="auto" w:fill="D9D9D9" w:themeFill="background1" w:themeFillShade="D9"/>
          </w:tcPr>
          <w:p w:rsidR="00814B69" w:rsidRPr="00980BD6" w:rsidRDefault="00814B69" w:rsidP="007628C7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45" w:type="dxa"/>
            <w:shd w:val="clear" w:color="auto" w:fill="D9D9D9" w:themeFill="background1" w:themeFillShade="D9"/>
          </w:tcPr>
          <w:p w:rsidR="00814B69" w:rsidRPr="00980BD6" w:rsidRDefault="00814B69" w:rsidP="007628C7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76" w:type="dxa"/>
            <w:shd w:val="clear" w:color="auto" w:fill="D9D9D9" w:themeFill="background1" w:themeFillShade="D9"/>
          </w:tcPr>
          <w:p w:rsidR="00814B69" w:rsidRPr="00980BD6" w:rsidRDefault="00814B69" w:rsidP="007628C7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980BD6">
              <w:rPr>
                <w:b/>
                <w:bCs/>
                <w:sz w:val="20"/>
                <w:szCs w:val="20"/>
              </w:rPr>
              <w:t>p-value</w:t>
            </w:r>
          </w:p>
        </w:tc>
        <w:tc>
          <w:tcPr>
            <w:tcW w:w="730" w:type="dxa"/>
            <w:shd w:val="clear" w:color="auto" w:fill="D9D9D9" w:themeFill="background1" w:themeFillShade="D9"/>
          </w:tcPr>
          <w:p w:rsidR="00814B69" w:rsidRPr="00980BD6" w:rsidRDefault="00814B69" w:rsidP="007628C7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980BD6">
              <w:rPr>
                <w:b/>
                <w:bCs/>
                <w:sz w:val="20"/>
                <w:szCs w:val="20"/>
              </w:rPr>
              <w:t>OR</w:t>
            </w:r>
          </w:p>
        </w:tc>
        <w:tc>
          <w:tcPr>
            <w:tcW w:w="1328" w:type="dxa"/>
            <w:shd w:val="clear" w:color="auto" w:fill="D9D9D9" w:themeFill="background1" w:themeFillShade="D9"/>
          </w:tcPr>
          <w:p w:rsidR="00814B69" w:rsidRPr="00980BD6" w:rsidRDefault="00814B69" w:rsidP="007628C7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980BD6">
              <w:rPr>
                <w:b/>
                <w:bCs/>
                <w:sz w:val="20"/>
                <w:szCs w:val="20"/>
              </w:rPr>
              <w:t>95% CI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814B69" w:rsidRPr="00980BD6" w:rsidRDefault="00814B69" w:rsidP="007628C7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980BD6">
              <w:rPr>
                <w:b/>
                <w:bCs/>
                <w:sz w:val="20"/>
                <w:szCs w:val="20"/>
              </w:rPr>
              <w:t>p-value</w:t>
            </w:r>
          </w:p>
        </w:tc>
      </w:tr>
      <w:tr w:rsidR="00814B69" w:rsidRPr="00980BD6" w:rsidTr="007628C7">
        <w:tc>
          <w:tcPr>
            <w:tcW w:w="2896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980BD6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Age </w:t>
            </w:r>
            <w:r w:rsidRPr="00980BD6">
              <w:rPr>
                <w:rFonts w:eastAsia="Times New Roman" w:cstheme="minorHAnsi"/>
                <w:bCs/>
                <w:sz w:val="20"/>
                <w:szCs w:val="20"/>
              </w:rPr>
              <w:t>(years):</w:t>
            </w:r>
            <w:r w:rsidRPr="00980BD6">
              <w:rPr>
                <w:rFonts w:eastAsia="Times New Roman" w:cstheme="minorHAnsi"/>
                <w:i/>
                <w:sz w:val="20"/>
                <w:szCs w:val="20"/>
              </w:rPr>
              <w:t xml:space="preserve"> </w:t>
            </w:r>
            <w:r w:rsidRPr="00980BD6">
              <w:rPr>
                <w:rFonts w:eastAsia="Times New Roman" w:cstheme="minorHAnsi"/>
                <w:sz w:val="20"/>
                <w:szCs w:val="20"/>
              </w:rPr>
              <w:t>Median[P25, P75]</w:t>
            </w:r>
          </w:p>
        </w:tc>
        <w:tc>
          <w:tcPr>
            <w:tcW w:w="1309" w:type="dxa"/>
          </w:tcPr>
          <w:p w:rsidR="00814B69" w:rsidRPr="00980BD6" w:rsidRDefault="00814B69" w:rsidP="007628C7">
            <w:pPr>
              <w:spacing w:after="0" w:line="240" w:lineRule="auto"/>
              <w:rPr>
                <w:i/>
                <w:sz w:val="16"/>
                <w:szCs w:val="16"/>
              </w:rPr>
            </w:pPr>
            <w:r w:rsidRPr="00980BD6">
              <w:rPr>
                <w:sz w:val="20"/>
                <w:szCs w:val="20"/>
              </w:rPr>
              <w:t>67 [53, 77]</w:t>
            </w:r>
          </w:p>
        </w:tc>
        <w:tc>
          <w:tcPr>
            <w:tcW w:w="1345" w:type="dxa"/>
          </w:tcPr>
          <w:p w:rsidR="00814B69" w:rsidRPr="00980BD6" w:rsidRDefault="00814B69" w:rsidP="007628C7">
            <w:pPr>
              <w:spacing w:after="0" w:line="240" w:lineRule="auto"/>
              <w:rPr>
                <w:i/>
                <w:sz w:val="16"/>
                <w:szCs w:val="16"/>
              </w:rPr>
            </w:pPr>
            <w:r w:rsidRPr="00980BD6">
              <w:rPr>
                <w:sz w:val="20"/>
                <w:szCs w:val="20"/>
              </w:rPr>
              <w:t>65 [54, 74]</w:t>
            </w:r>
          </w:p>
        </w:tc>
        <w:tc>
          <w:tcPr>
            <w:tcW w:w="1176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0.360</w:t>
            </w:r>
          </w:p>
        </w:tc>
        <w:tc>
          <w:tcPr>
            <w:tcW w:w="73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1.00</w:t>
            </w: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0.98 – 1.02</w:t>
            </w: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0.940</w:t>
            </w:r>
          </w:p>
        </w:tc>
      </w:tr>
      <w:tr w:rsidR="00814B69" w:rsidRPr="00980BD6" w:rsidTr="007628C7">
        <w:tc>
          <w:tcPr>
            <w:tcW w:w="2896" w:type="dxa"/>
          </w:tcPr>
          <w:p w:rsidR="00814B69" w:rsidRPr="00980BD6" w:rsidRDefault="00814B69" w:rsidP="007628C7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980BD6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Gender: </w:t>
            </w:r>
            <w:r w:rsidRPr="00980BD6">
              <w:rPr>
                <w:rFonts w:eastAsia="Times New Roman" w:cstheme="minorHAnsi"/>
                <w:bCs/>
                <w:sz w:val="20"/>
                <w:szCs w:val="20"/>
              </w:rPr>
              <w:t>n(%)</w:t>
            </w:r>
          </w:p>
        </w:tc>
        <w:tc>
          <w:tcPr>
            <w:tcW w:w="1309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45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76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3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2896" w:type="dxa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980BD6">
              <w:rPr>
                <w:rFonts w:eastAsia="Times New Roman" w:cstheme="minorHAnsi"/>
                <w:sz w:val="20"/>
                <w:szCs w:val="20"/>
              </w:rPr>
              <w:t xml:space="preserve">   Male</w:t>
            </w:r>
          </w:p>
        </w:tc>
        <w:tc>
          <w:tcPr>
            <w:tcW w:w="1309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76 (34.7)</w:t>
            </w:r>
          </w:p>
        </w:tc>
        <w:tc>
          <w:tcPr>
            <w:tcW w:w="1345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143 (65.3)</w:t>
            </w:r>
          </w:p>
        </w:tc>
        <w:tc>
          <w:tcPr>
            <w:tcW w:w="1176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 xml:space="preserve">Ref </w:t>
            </w:r>
          </w:p>
        </w:tc>
        <w:tc>
          <w:tcPr>
            <w:tcW w:w="73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 xml:space="preserve">Ref </w:t>
            </w: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2896" w:type="dxa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980BD6">
              <w:rPr>
                <w:rFonts w:eastAsia="Times New Roman" w:cstheme="minorHAnsi"/>
                <w:sz w:val="20"/>
                <w:szCs w:val="20"/>
              </w:rPr>
              <w:t xml:space="preserve">   Female</w:t>
            </w:r>
          </w:p>
        </w:tc>
        <w:tc>
          <w:tcPr>
            <w:tcW w:w="1309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54 (34.8)</w:t>
            </w:r>
          </w:p>
        </w:tc>
        <w:tc>
          <w:tcPr>
            <w:tcW w:w="1345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101 (65.2)</w:t>
            </w:r>
          </w:p>
        </w:tc>
        <w:tc>
          <w:tcPr>
            <w:tcW w:w="1176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0.978</w:t>
            </w:r>
          </w:p>
        </w:tc>
        <w:tc>
          <w:tcPr>
            <w:tcW w:w="73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0.84</w:t>
            </w: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0.52 – 1.35</w:t>
            </w: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0.478</w:t>
            </w:r>
          </w:p>
        </w:tc>
      </w:tr>
      <w:tr w:rsidR="00814B69" w:rsidRPr="00980BD6" w:rsidTr="007628C7">
        <w:tc>
          <w:tcPr>
            <w:tcW w:w="2896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980BD6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BMI </w:t>
            </w:r>
            <w:r w:rsidRPr="00980BD6">
              <w:rPr>
                <w:rFonts w:eastAsia="Times New Roman" w:cstheme="minorHAnsi"/>
                <w:bCs/>
                <w:sz w:val="20"/>
                <w:szCs w:val="20"/>
              </w:rPr>
              <w:t>(kg/m</w:t>
            </w:r>
            <w:r w:rsidRPr="00980BD6">
              <w:rPr>
                <w:rFonts w:eastAsia="Times New Roman" w:cstheme="minorHAnsi"/>
                <w:bCs/>
                <w:sz w:val="20"/>
                <w:szCs w:val="20"/>
                <w:vertAlign w:val="superscript"/>
              </w:rPr>
              <w:t>2</w:t>
            </w:r>
            <w:r w:rsidRPr="00980BD6">
              <w:rPr>
                <w:rFonts w:eastAsia="Times New Roman" w:cstheme="minorHAnsi"/>
                <w:bCs/>
                <w:sz w:val="20"/>
                <w:szCs w:val="20"/>
              </w:rPr>
              <w:t>)</w:t>
            </w:r>
          </w:p>
        </w:tc>
        <w:tc>
          <w:tcPr>
            <w:tcW w:w="1309" w:type="dxa"/>
          </w:tcPr>
          <w:p w:rsidR="00814B69" w:rsidRPr="00980BD6" w:rsidRDefault="00814B69" w:rsidP="007628C7">
            <w:pPr>
              <w:spacing w:after="0" w:line="240" w:lineRule="auto"/>
              <w:rPr>
                <w:i/>
                <w:sz w:val="16"/>
                <w:szCs w:val="16"/>
              </w:rPr>
            </w:pPr>
          </w:p>
        </w:tc>
        <w:tc>
          <w:tcPr>
            <w:tcW w:w="1345" w:type="dxa"/>
          </w:tcPr>
          <w:p w:rsidR="00814B69" w:rsidRPr="00980BD6" w:rsidRDefault="00814B69" w:rsidP="007628C7">
            <w:pPr>
              <w:spacing w:after="0" w:line="240" w:lineRule="auto"/>
              <w:rPr>
                <w:i/>
                <w:sz w:val="16"/>
                <w:szCs w:val="16"/>
              </w:rPr>
            </w:pPr>
          </w:p>
        </w:tc>
        <w:tc>
          <w:tcPr>
            <w:tcW w:w="1176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3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2896" w:type="dxa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980BD6">
              <w:rPr>
                <w:rFonts w:eastAsia="Times New Roman" w:cstheme="minorHAnsi"/>
                <w:sz w:val="20"/>
                <w:szCs w:val="20"/>
              </w:rPr>
              <w:t>Mean (SD)</w:t>
            </w:r>
          </w:p>
        </w:tc>
        <w:tc>
          <w:tcPr>
            <w:tcW w:w="1309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26.7 (6.2)</w:t>
            </w:r>
          </w:p>
        </w:tc>
        <w:tc>
          <w:tcPr>
            <w:tcW w:w="1345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28.3 (6.8)</w:t>
            </w:r>
          </w:p>
        </w:tc>
        <w:tc>
          <w:tcPr>
            <w:tcW w:w="1176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0.035</w:t>
            </w:r>
          </w:p>
        </w:tc>
        <w:tc>
          <w:tcPr>
            <w:tcW w:w="73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1.04</w:t>
            </w: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1.00 – 1.08</w:t>
            </w: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0.027</w:t>
            </w:r>
          </w:p>
        </w:tc>
      </w:tr>
      <w:tr w:rsidR="00814B69" w:rsidRPr="00980BD6" w:rsidTr="007628C7">
        <w:tc>
          <w:tcPr>
            <w:tcW w:w="2896" w:type="dxa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980BD6">
              <w:rPr>
                <w:rFonts w:eastAsia="Times New Roman" w:cstheme="minorHAnsi"/>
                <w:bCs/>
                <w:i/>
                <w:sz w:val="20"/>
                <w:szCs w:val="20"/>
              </w:rPr>
              <w:t>Categorised BMI</w:t>
            </w:r>
            <w:r w:rsidRPr="00980BD6">
              <w:rPr>
                <w:rFonts w:eastAsia="Times New Roman" w:cstheme="minorHAnsi"/>
                <w:bCs/>
                <w:sz w:val="20"/>
                <w:szCs w:val="20"/>
              </w:rPr>
              <w:t>:</w:t>
            </w:r>
            <w:r w:rsidRPr="00980BD6">
              <w:rPr>
                <w:rFonts w:eastAsia="Times New Roman" w:cstheme="minorHAnsi"/>
                <w:sz w:val="20"/>
                <w:szCs w:val="20"/>
              </w:rPr>
              <w:t xml:space="preserve"> n(%)</w:t>
            </w:r>
          </w:p>
        </w:tc>
        <w:tc>
          <w:tcPr>
            <w:tcW w:w="1309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45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76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3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2896" w:type="dxa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980BD6">
              <w:rPr>
                <w:rFonts w:eastAsia="Times New Roman" w:cstheme="minorHAnsi"/>
                <w:sz w:val="20"/>
                <w:szCs w:val="20"/>
              </w:rPr>
              <w:t xml:space="preserve">   &lt; 18.5 (underweight)</w:t>
            </w:r>
          </w:p>
        </w:tc>
        <w:tc>
          <w:tcPr>
            <w:tcW w:w="1309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6 (50.0)</w:t>
            </w:r>
          </w:p>
        </w:tc>
        <w:tc>
          <w:tcPr>
            <w:tcW w:w="1345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6 (50.0)</w:t>
            </w:r>
          </w:p>
        </w:tc>
        <w:tc>
          <w:tcPr>
            <w:tcW w:w="1176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0.514</w:t>
            </w:r>
          </w:p>
        </w:tc>
        <w:tc>
          <w:tcPr>
            <w:tcW w:w="73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0.70</w:t>
            </w: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0.24 – 2.04</w:t>
            </w: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0.515</w:t>
            </w:r>
          </w:p>
        </w:tc>
      </w:tr>
      <w:tr w:rsidR="00814B69" w:rsidRPr="00980BD6" w:rsidTr="007628C7">
        <w:tc>
          <w:tcPr>
            <w:tcW w:w="2896" w:type="dxa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980BD6">
              <w:rPr>
                <w:rFonts w:eastAsia="Times New Roman" w:cstheme="minorHAnsi"/>
                <w:sz w:val="20"/>
                <w:szCs w:val="20"/>
              </w:rPr>
              <w:t xml:space="preserve">   18.5 – 24.9 (normal weight)</w:t>
            </w:r>
          </w:p>
        </w:tc>
        <w:tc>
          <w:tcPr>
            <w:tcW w:w="1309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50 (41.0)</w:t>
            </w:r>
          </w:p>
        </w:tc>
        <w:tc>
          <w:tcPr>
            <w:tcW w:w="1345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72 (59.0)</w:t>
            </w:r>
          </w:p>
        </w:tc>
        <w:tc>
          <w:tcPr>
            <w:tcW w:w="1176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 xml:space="preserve">Ref </w:t>
            </w:r>
          </w:p>
        </w:tc>
        <w:tc>
          <w:tcPr>
            <w:tcW w:w="73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 xml:space="preserve">Ref </w:t>
            </w: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2896" w:type="dxa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980BD6">
              <w:rPr>
                <w:rFonts w:eastAsia="Times New Roman" w:cstheme="minorHAnsi"/>
                <w:sz w:val="20"/>
                <w:szCs w:val="20"/>
              </w:rPr>
              <w:t xml:space="preserve">   25 – 29.9 (overweight)</w:t>
            </w:r>
          </w:p>
        </w:tc>
        <w:tc>
          <w:tcPr>
            <w:tcW w:w="1309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30 (30.0)</w:t>
            </w:r>
          </w:p>
        </w:tc>
        <w:tc>
          <w:tcPr>
            <w:tcW w:w="1345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70 (70.0)</w:t>
            </w:r>
          </w:p>
        </w:tc>
        <w:tc>
          <w:tcPr>
            <w:tcW w:w="1176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0.095</w:t>
            </w:r>
          </w:p>
        </w:tc>
        <w:tc>
          <w:tcPr>
            <w:tcW w:w="73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1.55</w:t>
            </w: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0.86 – 2.79</w:t>
            </w: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0.144</w:t>
            </w:r>
          </w:p>
        </w:tc>
      </w:tr>
      <w:tr w:rsidR="00814B69" w:rsidRPr="00980BD6" w:rsidTr="007628C7">
        <w:tc>
          <w:tcPr>
            <w:tcW w:w="2896" w:type="dxa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980BD6">
              <w:rPr>
                <w:rFonts w:eastAsia="Times New Roman" w:cstheme="minorHAnsi"/>
                <w:sz w:val="20"/>
                <w:szCs w:val="20"/>
              </w:rPr>
              <w:t xml:space="preserve">   30 – 39.9 (obese)</w:t>
            </w:r>
          </w:p>
        </w:tc>
        <w:tc>
          <w:tcPr>
            <w:tcW w:w="1309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29 (28.4)</w:t>
            </w:r>
          </w:p>
        </w:tc>
        <w:tc>
          <w:tcPr>
            <w:tcW w:w="1345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73 (71.6)</w:t>
            </w:r>
          </w:p>
        </w:tc>
        <w:tc>
          <w:tcPr>
            <w:tcW w:w="1176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0.054</w:t>
            </w:r>
          </w:p>
        </w:tc>
        <w:tc>
          <w:tcPr>
            <w:tcW w:w="73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1.77</w:t>
            </w: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0.97 – 3.22</w:t>
            </w: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0.063</w:t>
            </w:r>
          </w:p>
        </w:tc>
      </w:tr>
      <w:tr w:rsidR="00814B69" w:rsidRPr="00980BD6" w:rsidTr="007628C7">
        <w:tc>
          <w:tcPr>
            <w:tcW w:w="2896" w:type="dxa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980BD6">
              <w:rPr>
                <w:rFonts w:eastAsia="Times New Roman" w:cstheme="minorHAnsi"/>
                <w:bCs/>
                <w:sz w:val="20"/>
                <w:szCs w:val="20"/>
              </w:rPr>
              <w:t xml:space="preserve">   ≥40 (morbidly obese)</w:t>
            </w:r>
          </w:p>
        </w:tc>
        <w:tc>
          <w:tcPr>
            <w:tcW w:w="1309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6 (31.6)</w:t>
            </w:r>
          </w:p>
        </w:tc>
        <w:tc>
          <w:tcPr>
            <w:tcW w:w="1345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13 (68.4)</w:t>
            </w:r>
          </w:p>
        </w:tc>
        <w:tc>
          <w:tcPr>
            <w:tcW w:w="1176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0.439</w:t>
            </w:r>
          </w:p>
        </w:tc>
        <w:tc>
          <w:tcPr>
            <w:tcW w:w="73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1.64</w:t>
            </w: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0.51 – 5.25</w:t>
            </w: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0.408</w:t>
            </w:r>
          </w:p>
        </w:tc>
      </w:tr>
      <w:tr w:rsidR="00814B69" w:rsidRPr="00980BD6" w:rsidTr="007628C7">
        <w:tc>
          <w:tcPr>
            <w:tcW w:w="2896" w:type="dxa"/>
          </w:tcPr>
          <w:p w:rsidR="00814B69" w:rsidRPr="00980BD6" w:rsidRDefault="00814B69" w:rsidP="007628C7">
            <w:pPr>
              <w:spacing w:after="0" w:line="240" w:lineRule="auto"/>
              <w:rPr>
                <w:b/>
                <w:bCs/>
                <w:sz w:val="20"/>
                <w:szCs w:val="20"/>
                <w:vertAlign w:val="superscript"/>
              </w:rPr>
            </w:pPr>
            <w:r w:rsidRPr="00980BD6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Smoking status: </w:t>
            </w:r>
            <w:r w:rsidRPr="00980BD6">
              <w:rPr>
                <w:rFonts w:eastAsia="Times New Roman" w:cstheme="minorHAnsi"/>
                <w:bCs/>
                <w:sz w:val="20"/>
                <w:szCs w:val="20"/>
              </w:rPr>
              <w:t>n(%)</w:t>
            </w:r>
            <w:r w:rsidRPr="00980BD6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309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45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76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3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2896" w:type="dxa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980BD6">
              <w:rPr>
                <w:rFonts w:eastAsia="Times New Roman" w:cstheme="minorHAnsi"/>
                <w:sz w:val="20"/>
                <w:szCs w:val="20"/>
              </w:rPr>
              <w:t xml:space="preserve">   Never smoked</w:t>
            </w:r>
          </w:p>
        </w:tc>
        <w:tc>
          <w:tcPr>
            <w:tcW w:w="1309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54 (35.1)</w:t>
            </w:r>
          </w:p>
        </w:tc>
        <w:tc>
          <w:tcPr>
            <w:tcW w:w="1345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100 (64.9)</w:t>
            </w:r>
          </w:p>
        </w:tc>
        <w:tc>
          <w:tcPr>
            <w:tcW w:w="1176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 xml:space="preserve">Ref </w:t>
            </w:r>
          </w:p>
        </w:tc>
        <w:tc>
          <w:tcPr>
            <w:tcW w:w="73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 xml:space="preserve">Ref </w:t>
            </w: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2896" w:type="dxa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980BD6">
              <w:rPr>
                <w:rFonts w:eastAsia="Times New Roman" w:cstheme="minorHAnsi"/>
                <w:sz w:val="20"/>
                <w:szCs w:val="20"/>
              </w:rPr>
              <w:t xml:space="preserve">   Ex-smoker</w:t>
            </w:r>
          </w:p>
        </w:tc>
        <w:tc>
          <w:tcPr>
            <w:tcW w:w="1309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48 (32.4)</w:t>
            </w:r>
          </w:p>
        </w:tc>
        <w:tc>
          <w:tcPr>
            <w:tcW w:w="1345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100 (67.6)</w:t>
            </w:r>
          </w:p>
        </w:tc>
        <w:tc>
          <w:tcPr>
            <w:tcW w:w="1176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0.635</w:t>
            </w:r>
          </w:p>
        </w:tc>
        <w:tc>
          <w:tcPr>
            <w:tcW w:w="73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1.14</w:t>
            </w: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0.66 – 1.97</w:t>
            </w: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0.641</w:t>
            </w:r>
          </w:p>
        </w:tc>
      </w:tr>
      <w:tr w:rsidR="00814B69" w:rsidRPr="00980BD6" w:rsidTr="007628C7">
        <w:tc>
          <w:tcPr>
            <w:tcW w:w="2896" w:type="dxa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980BD6">
              <w:rPr>
                <w:rFonts w:eastAsia="Times New Roman" w:cstheme="minorHAnsi"/>
                <w:sz w:val="20"/>
                <w:szCs w:val="20"/>
              </w:rPr>
              <w:t xml:space="preserve">   Current smoker</w:t>
            </w:r>
          </w:p>
        </w:tc>
        <w:tc>
          <w:tcPr>
            <w:tcW w:w="1309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25 (37.3)</w:t>
            </w:r>
          </w:p>
        </w:tc>
        <w:tc>
          <w:tcPr>
            <w:tcW w:w="1345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42 (62.7)</w:t>
            </w:r>
          </w:p>
        </w:tc>
        <w:tc>
          <w:tcPr>
            <w:tcW w:w="1176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0.747</w:t>
            </w:r>
          </w:p>
        </w:tc>
        <w:tc>
          <w:tcPr>
            <w:tcW w:w="73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1.11</w:t>
            </w: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0.57 – 2.15</w:t>
            </w: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0.764</w:t>
            </w:r>
          </w:p>
        </w:tc>
      </w:tr>
      <w:tr w:rsidR="00814B69" w:rsidRPr="00980BD6" w:rsidTr="007628C7">
        <w:tc>
          <w:tcPr>
            <w:tcW w:w="2896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980BD6">
              <w:rPr>
                <w:rFonts w:eastAsia="Times New Roman" w:cstheme="minorHAnsi"/>
                <w:b/>
                <w:bCs/>
                <w:sz w:val="20"/>
                <w:szCs w:val="20"/>
              </w:rPr>
              <w:t>Charlson comorbidity index</w:t>
            </w:r>
            <w:r w:rsidRPr="00980BD6">
              <w:rPr>
                <w:rFonts w:eastAsia="Times New Roman" w:cstheme="minorHAnsi"/>
                <w:i/>
                <w:sz w:val="16"/>
                <w:szCs w:val="16"/>
              </w:rPr>
              <w:t xml:space="preserve"> </w:t>
            </w:r>
          </w:p>
        </w:tc>
        <w:tc>
          <w:tcPr>
            <w:tcW w:w="1309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45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76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3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2896" w:type="dxa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980BD6">
              <w:rPr>
                <w:rFonts w:eastAsia="Times New Roman" w:cstheme="minorHAnsi"/>
                <w:sz w:val="20"/>
                <w:szCs w:val="20"/>
              </w:rPr>
              <w:t>Median[P25, P75]</w:t>
            </w:r>
          </w:p>
        </w:tc>
        <w:tc>
          <w:tcPr>
            <w:tcW w:w="1309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4 [2, 7]</w:t>
            </w:r>
          </w:p>
        </w:tc>
        <w:tc>
          <w:tcPr>
            <w:tcW w:w="1345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4 [2, 6]</w:t>
            </w:r>
          </w:p>
        </w:tc>
        <w:tc>
          <w:tcPr>
            <w:tcW w:w="1176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0.387</w:t>
            </w:r>
          </w:p>
        </w:tc>
        <w:tc>
          <w:tcPr>
            <w:tcW w:w="73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0.99</w:t>
            </w: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0.86 – 1.15</w:t>
            </w: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0.940</w:t>
            </w:r>
          </w:p>
        </w:tc>
      </w:tr>
      <w:tr w:rsidR="00814B69" w:rsidRPr="00980BD6" w:rsidTr="007628C7">
        <w:tc>
          <w:tcPr>
            <w:tcW w:w="2896" w:type="dxa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i/>
                <w:sz w:val="20"/>
                <w:szCs w:val="20"/>
              </w:rPr>
            </w:pPr>
            <w:r w:rsidRPr="00980BD6">
              <w:rPr>
                <w:rFonts w:eastAsia="Times New Roman" w:cstheme="minorHAnsi"/>
                <w:i/>
                <w:sz w:val="20"/>
                <w:szCs w:val="20"/>
              </w:rPr>
              <w:t>Categorised CCI</w:t>
            </w:r>
            <w:r w:rsidRPr="00980BD6">
              <w:rPr>
                <w:rFonts w:eastAsia="Times New Roman" w:cstheme="minorHAnsi"/>
                <w:sz w:val="20"/>
                <w:szCs w:val="20"/>
              </w:rPr>
              <w:t>: n(%)</w:t>
            </w:r>
          </w:p>
        </w:tc>
        <w:tc>
          <w:tcPr>
            <w:tcW w:w="1309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45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76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3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2896" w:type="dxa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980BD6">
              <w:rPr>
                <w:rFonts w:eastAsia="Times New Roman" w:cstheme="minorHAnsi"/>
                <w:sz w:val="20"/>
                <w:szCs w:val="20"/>
              </w:rPr>
              <w:tab/>
              <w:t>Score &lt; 3</w:t>
            </w:r>
          </w:p>
        </w:tc>
        <w:tc>
          <w:tcPr>
            <w:tcW w:w="1309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43 (36.1)</w:t>
            </w:r>
          </w:p>
        </w:tc>
        <w:tc>
          <w:tcPr>
            <w:tcW w:w="1345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76 (63.9)</w:t>
            </w:r>
          </w:p>
        </w:tc>
        <w:tc>
          <w:tcPr>
            <w:tcW w:w="1176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Ref</w:t>
            </w:r>
          </w:p>
        </w:tc>
        <w:tc>
          <w:tcPr>
            <w:tcW w:w="73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Ref</w:t>
            </w: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2896" w:type="dxa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980BD6">
              <w:rPr>
                <w:rFonts w:eastAsia="Times New Roman" w:cstheme="minorHAnsi"/>
                <w:sz w:val="20"/>
                <w:szCs w:val="20"/>
              </w:rPr>
              <w:tab/>
              <w:t>Score ≥ 3</w:t>
            </w:r>
          </w:p>
        </w:tc>
        <w:tc>
          <w:tcPr>
            <w:tcW w:w="1309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87 (34.1)</w:t>
            </w:r>
          </w:p>
        </w:tc>
        <w:tc>
          <w:tcPr>
            <w:tcW w:w="1345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168 (65.9)</w:t>
            </w:r>
          </w:p>
        </w:tc>
        <w:tc>
          <w:tcPr>
            <w:tcW w:w="1176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0.707</w:t>
            </w:r>
          </w:p>
        </w:tc>
        <w:tc>
          <w:tcPr>
            <w:tcW w:w="73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1.78</w:t>
            </w: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0.87 – 3.64</w:t>
            </w: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0.116</w:t>
            </w:r>
          </w:p>
        </w:tc>
      </w:tr>
      <w:tr w:rsidR="00814B69" w:rsidRPr="00980BD6" w:rsidTr="007628C7">
        <w:tc>
          <w:tcPr>
            <w:tcW w:w="2896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980BD6">
              <w:rPr>
                <w:rFonts w:eastAsia="Times New Roman" w:cstheme="minorHAnsi"/>
                <w:b/>
                <w:bCs/>
                <w:sz w:val="20"/>
                <w:szCs w:val="20"/>
              </w:rPr>
              <w:t>Pre-operative albumin</w:t>
            </w:r>
          </w:p>
        </w:tc>
        <w:tc>
          <w:tcPr>
            <w:tcW w:w="1309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45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76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3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2896" w:type="dxa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980BD6">
              <w:rPr>
                <w:rFonts w:eastAsia="Times New Roman" w:cstheme="minorHAnsi"/>
                <w:bCs/>
                <w:sz w:val="20"/>
                <w:szCs w:val="20"/>
              </w:rPr>
              <w:t>Mean(SD)</w:t>
            </w:r>
          </w:p>
        </w:tc>
        <w:tc>
          <w:tcPr>
            <w:tcW w:w="1309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31 (6)</w:t>
            </w:r>
          </w:p>
        </w:tc>
        <w:tc>
          <w:tcPr>
            <w:tcW w:w="1345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32 (6)</w:t>
            </w:r>
          </w:p>
        </w:tc>
        <w:tc>
          <w:tcPr>
            <w:tcW w:w="1176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0.540</w:t>
            </w:r>
          </w:p>
        </w:tc>
        <w:tc>
          <w:tcPr>
            <w:tcW w:w="73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1.00</w:t>
            </w: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0.96 – 1.03</w:t>
            </w: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0.863</w:t>
            </w:r>
          </w:p>
        </w:tc>
      </w:tr>
      <w:tr w:rsidR="00814B69" w:rsidRPr="00980BD6" w:rsidTr="007628C7">
        <w:tc>
          <w:tcPr>
            <w:tcW w:w="2896" w:type="dxa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980BD6">
              <w:rPr>
                <w:rFonts w:eastAsia="Times New Roman" w:cstheme="minorHAnsi"/>
                <w:bCs/>
                <w:i/>
                <w:sz w:val="20"/>
                <w:szCs w:val="20"/>
              </w:rPr>
              <w:t>Categorised albumin</w:t>
            </w:r>
            <w:r w:rsidRPr="00980BD6">
              <w:rPr>
                <w:rFonts w:eastAsia="Times New Roman" w:cstheme="minorHAnsi"/>
                <w:sz w:val="20"/>
                <w:szCs w:val="20"/>
              </w:rPr>
              <w:t>: n(%)</w:t>
            </w:r>
          </w:p>
        </w:tc>
        <w:tc>
          <w:tcPr>
            <w:tcW w:w="1309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45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76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3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2896" w:type="dxa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980BD6">
              <w:rPr>
                <w:rFonts w:eastAsia="Times New Roman" w:cstheme="minorHAnsi"/>
                <w:bCs/>
                <w:sz w:val="20"/>
                <w:szCs w:val="20"/>
              </w:rPr>
              <w:tab/>
              <w:t>&lt; 35</w:t>
            </w:r>
          </w:p>
        </w:tc>
        <w:tc>
          <w:tcPr>
            <w:tcW w:w="1309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92 (35.4)</w:t>
            </w:r>
          </w:p>
        </w:tc>
        <w:tc>
          <w:tcPr>
            <w:tcW w:w="1345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168 (64.6)</w:t>
            </w:r>
          </w:p>
        </w:tc>
        <w:tc>
          <w:tcPr>
            <w:tcW w:w="1176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0.849</w:t>
            </w:r>
          </w:p>
        </w:tc>
        <w:tc>
          <w:tcPr>
            <w:tcW w:w="73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1.23</w:t>
            </w: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0.69 – 2.20</w:t>
            </w: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0.488</w:t>
            </w:r>
          </w:p>
        </w:tc>
      </w:tr>
      <w:tr w:rsidR="00814B69" w:rsidRPr="00980BD6" w:rsidTr="007628C7">
        <w:tc>
          <w:tcPr>
            <w:tcW w:w="2896" w:type="dxa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980BD6">
              <w:rPr>
                <w:rFonts w:eastAsia="Times New Roman" w:cstheme="minorHAnsi"/>
                <w:bCs/>
                <w:sz w:val="20"/>
                <w:szCs w:val="20"/>
              </w:rPr>
              <w:tab/>
              <w:t>35 – 39</w:t>
            </w:r>
          </w:p>
        </w:tc>
        <w:tc>
          <w:tcPr>
            <w:tcW w:w="1309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26 (34.2)</w:t>
            </w:r>
          </w:p>
        </w:tc>
        <w:tc>
          <w:tcPr>
            <w:tcW w:w="1345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50 (65.8)</w:t>
            </w:r>
          </w:p>
        </w:tc>
        <w:tc>
          <w:tcPr>
            <w:tcW w:w="1176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 xml:space="preserve">Ref </w:t>
            </w:r>
          </w:p>
        </w:tc>
        <w:tc>
          <w:tcPr>
            <w:tcW w:w="73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 xml:space="preserve">Ref </w:t>
            </w: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2896" w:type="dxa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980BD6">
              <w:rPr>
                <w:rFonts w:eastAsia="Times New Roman" w:cstheme="minorHAnsi"/>
                <w:bCs/>
                <w:sz w:val="20"/>
                <w:szCs w:val="20"/>
              </w:rPr>
              <w:tab/>
              <w:t>&gt;39</w:t>
            </w:r>
          </w:p>
        </w:tc>
        <w:tc>
          <w:tcPr>
            <w:tcW w:w="1309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12 (31.6)</w:t>
            </w:r>
          </w:p>
        </w:tc>
        <w:tc>
          <w:tcPr>
            <w:tcW w:w="1345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26 (68.4)</w:t>
            </w:r>
          </w:p>
        </w:tc>
        <w:tc>
          <w:tcPr>
            <w:tcW w:w="1176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0.779</w:t>
            </w:r>
          </w:p>
        </w:tc>
        <w:tc>
          <w:tcPr>
            <w:tcW w:w="73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1.61</w:t>
            </w: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0.65 – 3.98</w:t>
            </w: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0.306</w:t>
            </w:r>
          </w:p>
        </w:tc>
      </w:tr>
      <w:tr w:rsidR="00814B69" w:rsidRPr="00980BD6" w:rsidTr="007628C7">
        <w:tc>
          <w:tcPr>
            <w:tcW w:w="2896" w:type="dxa"/>
          </w:tcPr>
          <w:p w:rsidR="00814B69" w:rsidRPr="00980BD6" w:rsidRDefault="00814B69" w:rsidP="007628C7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980BD6">
              <w:rPr>
                <w:rFonts w:eastAsia="Times New Roman" w:cstheme="minorHAnsi"/>
                <w:b/>
                <w:bCs/>
                <w:sz w:val="20"/>
                <w:szCs w:val="20"/>
              </w:rPr>
              <w:t xml:space="preserve">Cancer patient by surgery type </w:t>
            </w:r>
          </w:p>
        </w:tc>
        <w:tc>
          <w:tcPr>
            <w:tcW w:w="1309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45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76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3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2896" w:type="dxa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980BD6">
              <w:rPr>
                <w:rFonts w:eastAsia="Times New Roman" w:cstheme="minorHAnsi"/>
                <w:sz w:val="20"/>
                <w:szCs w:val="20"/>
              </w:rPr>
              <w:t>Elective</w:t>
            </w:r>
          </w:p>
        </w:tc>
        <w:tc>
          <w:tcPr>
            <w:tcW w:w="1309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45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76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3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2896" w:type="dxa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980BD6">
              <w:rPr>
                <w:rFonts w:eastAsia="Times New Roman" w:cstheme="minorHAnsi"/>
                <w:sz w:val="20"/>
                <w:szCs w:val="20"/>
              </w:rPr>
              <w:t xml:space="preserve">   No</w:t>
            </w:r>
          </w:p>
        </w:tc>
        <w:tc>
          <w:tcPr>
            <w:tcW w:w="1309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39 (38.6)</w:t>
            </w:r>
          </w:p>
        </w:tc>
        <w:tc>
          <w:tcPr>
            <w:tcW w:w="1345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62 (61.4)</w:t>
            </w:r>
          </w:p>
        </w:tc>
        <w:tc>
          <w:tcPr>
            <w:tcW w:w="1176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 xml:space="preserve">Ref </w:t>
            </w:r>
          </w:p>
        </w:tc>
        <w:tc>
          <w:tcPr>
            <w:tcW w:w="73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ref</w:t>
            </w: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2896" w:type="dxa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980BD6">
              <w:rPr>
                <w:rFonts w:eastAsia="Times New Roman" w:cstheme="minorHAnsi"/>
                <w:sz w:val="20"/>
                <w:szCs w:val="20"/>
              </w:rPr>
              <w:t xml:space="preserve">   Yes</w:t>
            </w:r>
          </w:p>
        </w:tc>
        <w:tc>
          <w:tcPr>
            <w:tcW w:w="1309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46 (29.9)</w:t>
            </w:r>
          </w:p>
        </w:tc>
        <w:tc>
          <w:tcPr>
            <w:tcW w:w="1345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108 (70.1)</w:t>
            </w:r>
          </w:p>
        </w:tc>
        <w:tc>
          <w:tcPr>
            <w:tcW w:w="1176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0.155</w:t>
            </w:r>
          </w:p>
        </w:tc>
        <w:tc>
          <w:tcPr>
            <w:tcW w:w="73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1.94</w:t>
            </w: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1.01 – 3.71</w:t>
            </w: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0.045</w:t>
            </w:r>
          </w:p>
        </w:tc>
      </w:tr>
      <w:tr w:rsidR="00814B69" w:rsidRPr="00980BD6" w:rsidTr="007628C7">
        <w:tc>
          <w:tcPr>
            <w:tcW w:w="2896" w:type="dxa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bCs/>
                <w:sz w:val="20"/>
                <w:szCs w:val="20"/>
              </w:rPr>
            </w:pPr>
            <w:r w:rsidRPr="00980BD6">
              <w:rPr>
                <w:rFonts w:eastAsia="Times New Roman" w:cstheme="minorHAnsi"/>
                <w:bCs/>
                <w:sz w:val="20"/>
                <w:szCs w:val="20"/>
              </w:rPr>
              <w:t>Emergency</w:t>
            </w:r>
          </w:p>
        </w:tc>
        <w:tc>
          <w:tcPr>
            <w:tcW w:w="1309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45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76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3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2896" w:type="dxa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980BD6">
              <w:rPr>
                <w:rFonts w:eastAsia="Times New Roman" w:cstheme="minorHAnsi"/>
                <w:sz w:val="20"/>
                <w:szCs w:val="20"/>
              </w:rPr>
              <w:t xml:space="preserve">   No</w:t>
            </w:r>
          </w:p>
        </w:tc>
        <w:tc>
          <w:tcPr>
            <w:tcW w:w="1309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36 (39.1)</w:t>
            </w:r>
          </w:p>
        </w:tc>
        <w:tc>
          <w:tcPr>
            <w:tcW w:w="1345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56 (60.9)</w:t>
            </w:r>
          </w:p>
        </w:tc>
        <w:tc>
          <w:tcPr>
            <w:tcW w:w="1176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Ref</w:t>
            </w:r>
          </w:p>
        </w:tc>
        <w:tc>
          <w:tcPr>
            <w:tcW w:w="73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Ref</w:t>
            </w: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2896" w:type="dxa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980BD6">
              <w:rPr>
                <w:rFonts w:eastAsia="Times New Roman" w:cstheme="minorHAnsi"/>
                <w:sz w:val="20"/>
                <w:szCs w:val="20"/>
              </w:rPr>
              <w:t xml:space="preserve">   Yes</w:t>
            </w:r>
          </w:p>
        </w:tc>
        <w:tc>
          <w:tcPr>
            <w:tcW w:w="1309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9 (33.3)</w:t>
            </w:r>
          </w:p>
        </w:tc>
        <w:tc>
          <w:tcPr>
            <w:tcW w:w="1345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18 (66.7)</w:t>
            </w:r>
          </w:p>
        </w:tc>
        <w:tc>
          <w:tcPr>
            <w:tcW w:w="1176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0.586</w:t>
            </w:r>
          </w:p>
        </w:tc>
        <w:tc>
          <w:tcPr>
            <w:tcW w:w="73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1.09</w:t>
            </w: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0.36 – 3.31</w:t>
            </w: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0.882</w:t>
            </w:r>
          </w:p>
        </w:tc>
      </w:tr>
      <w:tr w:rsidR="00814B69" w:rsidRPr="00980BD6" w:rsidTr="007628C7">
        <w:tc>
          <w:tcPr>
            <w:tcW w:w="2896" w:type="dxa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980BD6">
              <w:rPr>
                <w:rFonts w:eastAsia="Times New Roman" w:cstheme="minorHAnsi"/>
                <w:sz w:val="20"/>
                <w:szCs w:val="20"/>
              </w:rPr>
              <w:t>No cancer</w:t>
            </w:r>
          </w:p>
        </w:tc>
        <w:tc>
          <w:tcPr>
            <w:tcW w:w="1309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45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76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3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2896" w:type="dxa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980BD6">
              <w:rPr>
                <w:rFonts w:eastAsia="Times New Roman" w:cstheme="minorHAnsi"/>
                <w:sz w:val="20"/>
                <w:szCs w:val="20"/>
              </w:rPr>
              <w:t xml:space="preserve">   Emergency</w:t>
            </w:r>
          </w:p>
        </w:tc>
        <w:tc>
          <w:tcPr>
            <w:tcW w:w="1309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36 (39.1)</w:t>
            </w:r>
          </w:p>
        </w:tc>
        <w:tc>
          <w:tcPr>
            <w:tcW w:w="1345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56 (60.9)</w:t>
            </w:r>
          </w:p>
        </w:tc>
        <w:tc>
          <w:tcPr>
            <w:tcW w:w="1176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 xml:space="preserve">Ref </w:t>
            </w:r>
          </w:p>
        </w:tc>
        <w:tc>
          <w:tcPr>
            <w:tcW w:w="73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Ref</w:t>
            </w: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2896" w:type="dxa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980BD6">
              <w:rPr>
                <w:rFonts w:eastAsia="Times New Roman" w:cstheme="minorHAnsi"/>
                <w:sz w:val="20"/>
                <w:szCs w:val="20"/>
              </w:rPr>
              <w:t xml:space="preserve">   Elective</w:t>
            </w:r>
          </w:p>
        </w:tc>
        <w:tc>
          <w:tcPr>
            <w:tcW w:w="1309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39 (38.6)</w:t>
            </w:r>
          </w:p>
        </w:tc>
        <w:tc>
          <w:tcPr>
            <w:tcW w:w="1345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62 (61.4)</w:t>
            </w:r>
          </w:p>
        </w:tc>
        <w:tc>
          <w:tcPr>
            <w:tcW w:w="1176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0.942</w:t>
            </w:r>
          </w:p>
        </w:tc>
        <w:tc>
          <w:tcPr>
            <w:tcW w:w="73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0.59</w:t>
            </w: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0.26 – 1.34</w:t>
            </w: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0.206</w:t>
            </w:r>
          </w:p>
        </w:tc>
      </w:tr>
      <w:tr w:rsidR="00814B69" w:rsidRPr="00980BD6" w:rsidTr="007628C7">
        <w:tc>
          <w:tcPr>
            <w:tcW w:w="2896" w:type="dxa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980BD6">
              <w:rPr>
                <w:rFonts w:eastAsia="Times New Roman" w:cstheme="minorHAnsi"/>
                <w:sz w:val="20"/>
                <w:szCs w:val="20"/>
              </w:rPr>
              <w:t xml:space="preserve">Has cancer </w:t>
            </w:r>
          </w:p>
        </w:tc>
        <w:tc>
          <w:tcPr>
            <w:tcW w:w="1309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45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76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3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2896" w:type="dxa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980BD6">
              <w:rPr>
                <w:rFonts w:eastAsia="Times New Roman" w:cstheme="minorHAnsi"/>
                <w:sz w:val="20"/>
                <w:szCs w:val="20"/>
              </w:rPr>
              <w:t xml:space="preserve">   Emergency</w:t>
            </w:r>
          </w:p>
        </w:tc>
        <w:tc>
          <w:tcPr>
            <w:tcW w:w="1309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9 (33.3)</w:t>
            </w:r>
          </w:p>
        </w:tc>
        <w:tc>
          <w:tcPr>
            <w:tcW w:w="1345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18 (66.7)</w:t>
            </w:r>
          </w:p>
        </w:tc>
        <w:tc>
          <w:tcPr>
            <w:tcW w:w="1176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Ref</w:t>
            </w:r>
          </w:p>
        </w:tc>
        <w:tc>
          <w:tcPr>
            <w:tcW w:w="73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Ref</w:t>
            </w: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2896" w:type="dxa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980BD6">
              <w:rPr>
                <w:rFonts w:eastAsia="Times New Roman" w:cstheme="minorHAnsi"/>
                <w:sz w:val="20"/>
                <w:szCs w:val="20"/>
              </w:rPr>
              <w:t xml:space="preserve">   Elective</w:t>
            </w:r>
          </w:p>
        </w:tc>
        <w:tc>
          <w:tcPr>
            <w:tcW w:w="1309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46 (29.9)</w:t>
            </w:r>
          </w:p>
        </w:tc>
        <w:tc>
          <w:tcPr>
            <w:tcW w:w="1345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108 (70.1)</w:t>
            </w:r>
          </w:p>
        </w:tc>
        <w:tc>
          <w:tcPr>
            <w:tcW w:w="1176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0.717</w:t>
            </w:r>
          </w:p>
        </w:tc>
        <w:tc>
          <w:tcPr>
            <w:tcW w:w="73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1.23</w:t>
            </w: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0.50 – 3.02</w:t>
            </w: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0.658</w:t>
            </w:r>
          </w:p>
        </w:tc>
      </w:tr>
      <w:tr w:rsidR="00814B69" w:rsidRPr="00980BD6" w:rsidTr="007628C7">
        <w:tc>
          <w:tcPr>
            <w:tcW w:w="2896" w:type="dxa"/>
          </w:tcPr>
          <w:p w:rsidR="00814B69" w:rsidRPr="00980BD6" w:rsidRDefault="00814B69" w:rsidP="007628C7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980BD6">
              <w:rPr>
                <w:rFonts w:eastAsia="Times New Roman" w:cstheme="minorHAnsi"/>
                <w:b/>
                <w:bCs/>
                <w:sz w:val="20"/>
                <w:szCs w:val="20"/>
              </w:rPr>
              <w:t>Hypertension</w:t>
            </w:r>
          </w:p>
        </w:tc>
        <w:tc>
          <w:tcPr>
            <w:tcW w:w="1309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45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76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3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2896" w:type="dxa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980BD6">
              <w:rPr>
                <w:rFonts w:eastAsia="Times New Roman" w:cstheme="minorHAnsi"/>
                <w:sz w:val="20"/>
                <w:szCs w:val="20"/>
              </w:rPr>
              <w:t xml:space="preserve">   No</w:t>
            </w:r>
          </w:p>
        </w:tc>
        <w:tc>
          <w:tcPr>
            <w:tcW w:w="1309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52 (32.7)</w:t>
            </w:r>
          </w:p>
        </w:tc>
        <w:tc>
          <w:tcPr>
            <w:tcW w:w="1345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107 (67.3)</w:t>
            </w:r>
          </w:p>
        </w:tc>
        <w:tc>
          <w:tcPr>
            <w:tcW w:w="1176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 xml:space="preserve">Ref </w:t>
            </w:r>
          </w:p>
        </w:tc>
        <w:tc>
          <w:tcPr>
            <w:tcW w:w="73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 xml:space="preserve">Ref </w:t>
            </w: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2896" w:type="dxa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980BD6">
              <w:rPr>
                <w:rFonts w:eastAsia="Times New Roman" w:cstheme="minorHAnsi"/>
                <w:sz w:val="20"/>
                <w:szCs w:val="20"/>
              </w:rPr>
              <w:t xml:space="preserve">   Yes</w:t>
            </w:r>
          </w:p>
        </w:tc>
        <w:tc>
          <w:tcPr>
            <w:tcW w:w="1309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78 (36.3)</w:t>
            </w:r>
          </w:p>
        </w:tc>
        <w:tc>
          <w:tcPr>
            <w:tcW w:w="1345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137 (63.7)</w:t>
            </w:r>
          </w:p>
        </w:tc>
        <w:tc>
          <w:tcPr>
            <w:tcW w:w="1176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0.475</w:t>
            </w:r>
          </w:p>
        </w:tc>
        <w:tc>
          <w:tcPr>
            <w:tcW w:w="73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0.84</w:t>
            </w: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0.49 – 1.44</w:t>
            </w: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0.528</w:t>
            </w:r>
          </w:p>
        </w:tc>
      </w:tr>
      <w:tr w:rsidR="00814B69" w:rsidRPr="00980BD6" w:rsidTr="007628C7">
        <w:tc>
          <w:tcPr>
            <w:tcW w:w="2896" w:type="dxa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980BD6">
              <w:rPr>
                <w:rFonts w:eastAsia="Times New Roman" w:cstheme="minorHAnsi"/>
                <w:b/>
                <w:bCs/>
                <w:sz w:val="20"/>
                <w:szCs w:val="20"/>
              </w:rPr>
              <w:t>Pre-operative lymphocyte level</w:t>
            </w:r>
          </w:p>
        </w:tc>
        <w:tc>
          <w:tcPr>
            <w:tcW w:w="1309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45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76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3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2896" w:type="dxa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980BD6">
              <w:rPr>
                <w:rFonts w:eastAsia="Times New Roman" w:cstheme="minorHAnsi"/>
                <w:sz w:val="20"/>
                <w:szCs w:val="20"/>
              </w:rPr>
              <w:t xml:space="preserve">   &lt; 1.5</w:t>
            </w:r>
          </w:p>
        </w:tc>
        <w:tc>
          <w:tcPr>
            <w:tcW w:w="1309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91 (38.2)</w:t>
            </w:r>
          </w:p>
        </w:tc>
        <w:tc>
          <w:tcPr>
            <w:tcW w:w="1345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147 (61.8)</w:t>
            </w:r>
          </w:p>
        </w:tc>
        <w:tc>
          <w:tcPr>
            <w:tcW w:w="1176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0.046</w:t>
            </w:r>
          </w:p>
        </w:tc>
        <w:tc>
          <w:tcPr>
            <w:tcW w:w="73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1.55</w:t>
            </w: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0.94 – 2.55</w:t>
            </w:r>
          </w:p>
        </w:tc>
        <w:tc>
          <w:tcPr>
            <w:tcW w:w="850" w:type="dxa"/>
            <w:shd w:val="clear" w:color="auto" w:fill="auto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0.088</w:t>
            </w:r>
          </w:p>
        </w:tc>
      </w:tr>
      <w:tr w:rsidR="00814B69" w:rsidRPr="00980BD6" w:rsidTr="007628C7">
        <w:tc>
          <w:tcPr>
            <w:tcW w:w="2896" w:type="dxa"/>
          </w:tcPr>
          <w:p w:rsidR="00814B69" w:rsidRPr="00980BD6" w:rsidRDefault="00814B69" w:rsidP="007628C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980BD6">
              <w:rPr>
                <w:rFonts w:eastAsia="Times New Roman" w:cstheme="minorHAnsi"/>
                <w:sz w:val="20"/>
                <w:szCs w:val="20"/>
              </w:rPr>
              <w:t xml:space="preserve">   ≥ 1.5</w:t>
            </w:r>
          </w:p>
        </w:tc>
        <w:tc>
          <w:tcPr>
            <w:tcW w:w="1309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38 (28.2)</w:t>
            </w:r>
          </w:p>
        </w:tc>
        <w:tc>
          <w:tcPr>
            <w:tcW w:w="1345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97 (71.9)</w:t>
            </w:r>
          </w:p>
        </w:tc>
        <w:tc>
          <w:tcPr>
            <w:tcW w:w="1176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 xml:space="preserve">Ref </w:t>
            </w:r>
          </w:p>
        </w:tc>
        <w:tc>
          <w:tcPr>
            <w:tcW w:w="73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 xml:space="preserve">Ref </w:t>
            </w: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2896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980BD6">
              <w:rPr>
                <w:b/>
                <w:bCs/>
                <w:sz w:val="20"/>
                <w:szCs w:val="20"/>
              </w:rPr>
              <w:t>ASA</w:t>
            </w:r>
          </w:p>
        </w:tc>
        <w:tc>
          <w:tcPr>
            <w:tcW w:w="130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345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176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730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i/>
                <w:iCs/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2896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 xml:space="preserve">   1 or 2</w:t>
            </w:r>
          </w:p>
        </w:tc>
        <w:tc>
          <w:tcPr>
            <w:tcW w:w="130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41 (31.1)</w:t>
            </w:r>
          </w:p>
        </w:tc>
        <w:tc>
          <w:tcPr>
            <w:tcW w:w="1345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91 (68.9)</w:t>
            </w:r>
          </w:p>
        </w:tc>
        <w:tc>
          <w:tcPr>
            <w:tcW w:w="1176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 xml:space="preserve">Ref </w:t>
            </w:r>
          </w:p>
        </w:tc>
        <w:tc>
          <w:tcPr>
            <w:tcW w:w="73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 xml:space="preserve">Ref </w:t>
            </w: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14B69" w:rsidRPr="00980BD6" w:rsidTr="007628C7">
        <w:tc>
          <w:tcPr>
            <w:tcW w:w="2896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 xml:space="preserve">   3</w:t>
            </w:r>
          </w:p>
        </w:tc>
        <w:tc>
          <w:tcPr>
            <w:tcW w:w="130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55 (33.5)</w:t>
            </w:r>
          </w:p>
        </w:tc>
        <w:tc>
          <w:tcPr>
            <w:tcW w:w="1345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109 (66.5)</w:t>
            </w:r>
          </w:p>
        </w:tc>
        <w:tc>
          <w:tcPr>
            <w:tcW w:w="1176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0.655</w:t>
            </w:r>
          </w:p>
        </w:tc>
        <w:tc>
          <w:tcPr>
            <w:tcW w:w="730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0.98</w:t>
            </w: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0.54 – 1.77</w:t>
            </w: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0.940</w:t>
            </w:r>
          </w:p>
        </w:tc>
      </w:tr>
      <w:tr w:rsidR="00814B69" w:rsidRPr="00980BD6" w:rsidTr="007628C7">
        <w:tc>
          <w:tcPr>
            <w:tcW w:w="2896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lastRenderedPageBreak/>
              <w:t xml:space="preserve">   4</w:t>
            </w:r>
          </w:p>
        </w:tc>
        <w:tc>
          <w:tcPr>
            <w:tcW w:w="130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23 (48.9)</w:t>
            </w:r>
          </w:p>
        </w:tc>
        <w:tc>
          <w:tcPr>
            <w:tcW w:w="1345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24 (51.1)</w:t>
            </w:r>
          </w:p>
        </w:tc>
        <w:tc>
          <w:tcPr>
            <w:tcW w:w="1176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0.030</w:t>
            </w:r>
          </w:p>
        </w:tc>
        <w:tc>
          <w:tcPr>
            <w:tcW w:w="730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0.47</w:t>
            </w: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0.20 – 1.09</w:t>
            </w: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0.078</w:t>
            </w:r>
          </w:p>
        </w:tc>
      </w:tr>
      <w:tr w:rsidR="00814B69" w:rsidRPr="00980BD6" w:rsidTr="007628C7">
        <w:tc>
          <w:tcPr>
            <w:tcW w:w="2896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 xml:space="preserve">   5</w:t>
            </w:r>
          </w:p>
        </w:tc>
        <w:tc>
          <w:tcPr>
            <w:tcW w:w="130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5 (45.5)</w:t>
            </w:r>
          </w:p>
        </w:tc>
        <w:tc>
          <w:tcPr>
            <w:tcW w:w="1345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6 (54.5)</w:t>
            </w:r>
          </w:p>
        </w:tc>
        <w:tc>
          <w:tcPr>
            <w:tcW w:w="1176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0.333</w:t>
            </w:r>
          </w:p>
        </w:tc>
        <w:tc>
          <w:tcPr>
            <w:tcW w:w="730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0.73</w:t>
            </w: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0.17 – 3.22</w:t>
            </w: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0.678</w:t>
            </w:r>
          </w:p>
        </w:tc>
      </w:tr>
      <w:tr w:rsidR="00814B69" w:rsidRPr="00980BD6" w:rsidTr="007628C7">
        <w:tc>
          <w:tcPr>
            <w:tcW w:w="2896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 xml:space="preserve">   Not stated</w:t>
            </w:r>
          </w:p>
        </w:tc>
        <w:tc>
          <w:tcPr>
            <w:tcW w:w="1309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6 (30.0)</w:t>
            </w:r>
          </w:p>
        </w:tc>
        <w:tc>
          <w:tcPr>
            <w:tcW w:w="1345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14 (70.0)</w:t>
            </w:r>
          </w:p>
        </w:tc>
        <w:tc>
          <w:tcPr>
            <w:tcW w:w="1176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0.924</w:t>
            </w:r>
          </w:p>
        </w:tc>
        <w:tc>
          <w:tcPr>
            <w:tcW w:w="730" w:type="dxa"/>
            <w:vAlign w:val="center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1.35</w:t>
            </w:r>
          </w:p>
        </w:tc>
        <w:tc>
          <w:tcPr>
            <w:tcW w:w="1328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0.46 – 3.95</w:t>
            </w:r>
          </w:p>
        </w:tc>
        <w:tc>
          <w:tcPr>
            <w:tcW w:w="850" w:type="dxa"/>
          </w:tcPr>
          <w:p w:rsidR="00814B69" w:rsidRPr="00980BD6" w:rsidRDefault="00814B69" w:rsidP="007628C7">
            <w:pPr>
              <w:spacing w:after="0" w:line="240" w:lineRule="auto"/>
              <w:rPr>
                <w:sz w:val="20"/>
                <w:szCs w:val="20"/>
              </w:rPr>
            </w:pPr>
            <w:r w:rsidRPr="00980BD6">
              <w:rPr>
                <w:sz w:val="20"/>
                <w:szCs w:val="20"/>
              </w:rPr>
              <w:t>0.583</w:t>
            </w:r>
          </w:p>
        </w:tc>
      </w:tr>
    </w:tbl>
    <w:p w:rsidR="003B46F4" w:rsidRDefault="00814B69">
      <w:r w:rsidRPr="00980BD6">
        <w:rPr>
          <w:sz w:val="20"/>
          <w:szCs w:val="20"/>
          <w:lang w:val="en-US"/>
        </w:rPr>
        <w:t>Abbreviations: ASA- American Society of Anaesthesiologists Classification, ICU – intensive care unit, BMI – body mass index, SD – standard deviation,  P25 – 25</w:t>
      </w:r>
      <w:r w:rsidRPr="00980BD6">
        <w:rPr>
          <w:sz w:val="20"/>
          <w:szCs w:val="20"/>
          <w:vertAlign w:val="superscript"/>
          <w:lang w:val="en-US"/>
        </w:rPr>
        <w:t>th</w:t>
      </w:r>
      <w:r w:rsidRPr="00980BD6">
        <w:rPr>
          <w:sz w:val="20"/>
          <w:szCs w:val="20"/>
          <w:lang w:val="en-US"/>
        </w:rPr>
        <w:t xml:space="preserve"> percentile, P75 – 75</w:t>
      </w:r>
      <w:r w:rsidRPr="00980BD6">
        <w:rPr>
          <w:sz w:val="20"/>
          <w:szCs w:val="20"/>
          <w:vertAlign w:val="superscript"/>
          <w:lang w:val="en-US"/>
        </w:rPr>
        <w:t>th</w:t>
      </w:r>
      <w:r w:rsidRPr="00980BD6">
        <w:rPr>
          <w:sz w:val="20"/>
          <w:szCs w:val="20"/>
          <w:lang w:val="en-US"/>
        </w:rPr>
        <w:t xml:space="preserve"> percentile</w:t>
      </w:r>
      <w:bookmarkStart w:id="0" w:name="_GoBack"/>
      <w:bookmarkEnd w:id="0"/>
    </w:p>
    <w:sectPr w:rsidR="003B46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1F5"/>
    <w:rsid w:val="00005739"/>
    <w:rsid w:val="00030CDC"/>
    <w:rsid w:val="00041FE3"/>
    <w:rsid w:val="00060E92"/>
    <w:rsid w:val="00095864"/>
    <w:rsid w:val="000A3D46"/>
    <w:rsid w:val="000D03AA"/>
    <w:rsid w:val="00102C51"/>
    <w:rsid w:val="00110C5B"/>
    <w:rsid w:val="00113F18"/>
    <w:rsid w:val="001225B5"/>
    <w:rsid w:val="00183CD5"/>
    <w:rsid w:val="001A2B57"/>
    <w:rsid w:val="001A33B2"/>
    <w:rsid w:val="001F6126"/>
    <w:rsid w:val="00204BAE"/>
    <w:rsid w:val="0020527D"/>
    <w:rsid w:val="0022302F"/>
    <w:rsid w:val="00223C47"/>
    <w:rsid w:val="002240B6"/>
    <w:rsid w:val="00224F2E"/>
    <w:rsid w:val="00296091"/>
    <w:rsid w:val="002E196D"/>
    <w:rsid w:val="002F2E80"/>
    <w:rsid w:val="00300CBC"/>
    <w:rsid w:val="00314D60"/>
    <w:rsid w:val="003A6DFE"/>
    <w:rsid w:val="003B46F4"/>
    <w:rsid w:val="003B614A"/>
    <w:rsid w:val="003B736F"/>
    <w:rsid w:val="003B7A84"/>
    <w:rsid w:val="00400308"/>
    <w:rsid w:val="00406340"/>
    <w:rsid w:val="004069BF"/>
    <w:rsid w:val="00420BC3"/>
    <w:rsid w:val="00425420"/>
    <w:rsid w:val="00451067"/>
    <w:rsid w:val="004D4B77"/>
    <w:rsid w:val="004F1E9A"/>
    <w:rsid w:val="00500F0C"/>
    <w:rsid w:val="0050142D"/>
    <w:rsid w:val="005164B2"/>
    <w:rsid w:val="005435CA"/>
    <w:rsid w:val="00593059"/>
    <w:rsid w:val="005A7B83"/>
    <w:rsid w:val="006005E0"/>
    <w:rsid w:val="00602048"/>
    <w:rsid w:val="00643124"/>
    <w:rsid w:val="00690FFC"/>
    <w:rsid w:val="006941F5"/>
    <w:rsid w:val="006B0CFF"/>
    <w:rsid w:val="006B6DEC"/>
    <w:rsid w:val="00727A9B"/>
    <w:rsid w:val="00746B4B"/>
    <w:rsid w:val="00752F5D"/>
    <w:rsid w:val="00760AB0"/>
    <w:rsid w:val="007832F4"/>
    <w:rsid w:val="00814B69"/>
    <w:rsid w:val="00874E8D"/>
    <w:rsid w:val="0088219B"/>
    <w:rsid w:val="00884BF2"/>
    <w:rsid w:val="00886FFB"/>
    <w:rsid w:val="008D4779"/>
    <w:rsid w:val="009B0E3E"/>
    <w:rsid w:val="009B5FBE"/>
    <w:rsid w:val="009C48EE"/>
    <w:rsid w:val="00A074B1"/>
    <w:rsid w:val="00A22CF1"/>
    <w:rsid w:val="00A25390"/>
    <w:rsid w:val="00A55E9F"/>
    <w:rsid w:val="00A64059"/>
    <w:rsid w:val="00A702B5"/>
    <w:rsid w:val="00AA7F50"/>
    <w:rsid w:val="00AB0C93"/>
    <w:rsid w:val="00B01201"/>
    <w:rsid w:val="00B929F8"/>
    <w:rsid w:val="00BC2CCC"/>
    <w:rsid w:val="00BD1CB4"/>
    <w:rsid w:val="00BF2552"/>
    <w:rsid w:val="00C03C68"/>
    <w:rsid w:val="00C338CD"/>
    <w:rsid w:val="00C85778"/>
    <w:rsid w:val="00CC2B01"/>
    <w:rsid w:val="00CC7393"/>
    <w:rsid w:val="00CE30FB"/>
    <w:rsid w:val="00D332A7"/>
    <w:rsid w:val="00D3366D"/>
    <w:rsid w:val="00D4010A"/>
    <w:rsid w:val="00DE6FA2"/>
    <w:rsid w:val="00E130A5"/>
    <w:rsid w:val="00E961E3"/>
    <w:rsid w:val="00EB457A"/>
    <w:rsid w:val="00EC4A41"/>
    <w:rsid w:val="00F602F8"/>
    <w:rsid w:val="00F755EC"/>
    <w:rsid w:val="00FC4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9D5406-BD34-4F81-9E52-2646DBF4E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4B69"/>
    <w:pPr>
      <w:spacing w:line="480" w:lineRule="auto"/>
    </w:pPr>
    <w:rPr>
      <w:sz w:val="24"/>
      <w:szCs w:val="24"/>
      <w:lang w:val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771</Words>
  <Characters>4396</Characters>
  <Application>Microsoft Office Word</Application>
  <DocSecurity>0</DocSecurity>
  <Lines>36</Lines>
  <Paragraphs>10</Paragraphs>
  <ScaleCrop>false</ScaleCrop>
  <Company>HP Inc.</Company>
  <LinksUpToDate>false</LinksUpToDate>
  <CharactersWithSpaces>5157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Ziyaudeen Musthafa</dc:creator>
  <cp:keywords/>
  <dc:description/>
  <cp:lastModifiedBy>Ziyaudeen Musthafa</cp:lastModifiedBy>
  <cp:revision>2</cp:revision>
  <dcterms:created xsi:type="dcterms:W3CDTF">2023-05-12T01:58:00Z</dcterms:created>
  <dcterms:modified xsi:type="dcterms:W3CDTF">2023-05-12T01:58:00Z</dcterms:modified>
</cp:coreProperties>
</file>