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37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42"/>
        <w:gridCol w:w="1559"/>
        <w:gridCol w:w="709"/>
        <w:gridCol w:w="851"/>
        <w:gridCol w:w="708"/>
        <w:gridCol w:w="1739"/>
        <w:gridCol w:w="1134"/>
        <w:gridCol w:w="1149"/>
        <w:gridCol w:w="1119"/>
        <w:gridCol w:w="1134"/>
        <w:gridCol w:w="1134"/>
        <w:gridCol w:w="993"/>
        <w:gridCol w:w="1168"/>
      </w:tblGrid>
      <w:tr w:rsidR="00A4347B" w:rsidRPr="00A4347B" w14:paraId="561BBA5A" w14:textId="77777777" w:rsidTr="000666ED">
        <w:trPr>
          <w:trHeight w:val="300"/>
        </w:trPr>
        <w:tc>
          <w:tcPr>
            <w:tcW w:w="8543" w:type="dxa"/>
            <w:gridSpan w:val="8"/>
          </w:tcPr>
          <w:p w14:paraId="7CC54918" w14:textId="77777777" w:rsidR="00A4347B" w:rsidRPr="00A4347B" w:rsidRDefault="00A4347B" w:rsidP="000666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Appendix 2 </w:t>
            </w:r>
          </w:p>
        </w:tc>
        <w:tc>
          <w:tcPr>
            <w:tcW w:w="1134" w:type="dxa"/>
            <w:noWrap/>
          </w:tcPr>
          <w:p w14:paraId="37922723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  <w:noWrap/>
          </w:tcPr>
          <w:p w14:paraId="7CF448A5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9" w:type="dxa"/>
            <w:noWrap/>
          </w:tcPr>
          <w:p w14:paraId="4293E777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3F238E15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520E8AE7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12F3A081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27612D83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47B" w:rsidRPr="00A4347B" w14:paraId="13F1396A" w14:textId="77777777" w:rsidTr="000666ED">
        <w:trPr>
          <w:trHeight w:val="300"/>
        </w:trPr>
        <w:tc>
          <w:tcPr>
            <w:tcW w:w="8543" w:type="dxa"/>
            <w:gridSpan w:val="8"/>
          </w:tcPr>
          <w:p w14:paraId="00C8FE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39DD9B4A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  <w:noWrap/>
          </w:tcPr>
          <w:p w14:paraId="059B4B31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9" w:type="dxa"/>
            <w:noWrap/>
          </w:tcPr>
          <w:p w14:paraId="31A0458F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6C993F9C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4E2A3A82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45136A5D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14E44329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47B" w:rsidRPr="00A4347B" w14:paraId="32CA0BFD" w14:textId="77777777" w:rsidTr="000666ED">
        <w:trPr>
          <w:trHeight w:val="300"/>
        </w:trPr>
        <w:tc>
          <w:tcPr>
            <w:tcW w:w="8543" w:type="dxa"/>
            <w:gridSpan w:val="8"/>
          </w:tcPr>
          <w:p w14:paraId="28344FDB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Included articles</w:t>
            </w:r>
          </w:p>
        </w:tc>
        <w:tc>
          <w:tcPr>
            <w:tcW w:w="1134" w:type="dxa"/>
            <w:noWrap/>
          </w:tcPr>
          <w:p w14:paraId="79E84ECF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  <w:noWrap/>
          </w:tcPr>
          <w:p w14:paraId="60245BA0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9" w:type="dxa"/>
            <w:noWrap/>
          </w:tcPr>
          <w:p w14:paraId="6DDBEFD9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298D5929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2EA24127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21AA450B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1C27829A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47B" w:rsidRPr="00A4347B" w14:paraId="1AD80A68" w14:textId="77777777" w:rsidTr="000666ED">
        <w:trPr>
          <w:trHeight w:val="300"/>
        </w:trPr>
        <w:tc>
          <w:tcPr>
            <w:tcW w:w="6096" w:type="dxa"/>
            <w:gridSpan w:val="6"/>
          </w:tcPr>
          <w:p w14:paraId="0C3AABA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gridSpan w:val="2"/>
            <w:noWrap/>
          </w:tcPr>
          <w:p w14:paraId="41D8B941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3247CF4D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9" w:type="dxa"/>
            <w:noWrap/>
          </w:tcPr>
          <w:p w14:paraId="07E88AE7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9" w:type="dxa"/>
            <w:noWrap/>
          </w:tcPr>
          <w:p w14:paraId="7F256FCB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5A3EC192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3494DD93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14:paraId="4E051A95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8" w:type="dxa"/>
            <w:noWrap/>
          </w:tcPr>
          <w:p w14:paraId="34D9993A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347B" w:rsidRPr="00A4347B" w14:paraId="52F1A22E" w14:textId="77777777" w:rsidTr="000666ED">
        <w:trPr>
          <w:trHeight w:val="300"/>
        </w:trPr>
        <w:tc>
          <w:tcPr>
            <w:tcW w:w="534" w:type="dxa"/>
            <w:noWrap/>
          </w:tcPr>
          <w:p w14:paraId="6D14046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33FAE932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742" w:type="dxa"/>
            <w:noWrap/>
          </w:tcPr>
          <w:p w14:paraId="3BD0F91B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F167C2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Retrospective/</w:t>
            </w:r>
          </w:p>
          <w:p w14:paraId="7A266D57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Prospective</w:t>
            </w:r>
          </w:p>
        </w:tc>
        <w:tc>
          <w:tcPr>
            <w:tcW w:w="709" w:type="dxa"/>
          </w:tcPr>
          <w:p w14:paraId="2F3DAA14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JBI grade</w:t>
            </w:r>
          </w:p>
        </w:tc>
        <w:tc>
          <w:tcPr>
            <w:tcW w:w="851" w:type="dxa"/>
            <w:noWrap/>
          </w:tcPr>
          <w:p w14:paraId="6BB28453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</w:t>
            </w:r>
          </w:p>
        </w:tc>
        <w:tc>
          <w:tcPr>
            <w:tcW w:w="2447" w:type="dxa"/>
            <w:gridSpan w:val="2"/>
            <w:noWrap/>
          </w:tcPr>
          <w:p w14:paraId="3A8B53CC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catagorized</w:t>
            </w:r>
          </w:p>
        </w:tc>
        <w:tc>
          <w:tcPr>
            <w:tcW w:w="1134" w:type="dxa"/>
            <w:noWrap/>
          </w:tcPr>
          <w:p w14:paraId="0E1A8577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Pre–PVE FLR (%)</w:t>
            </w:r>
          </w:p>
        </w:tc>
        <w:tc>
          <w:tcPr>
            <w:tcW w:w="1149" w:type="dxa"/>
            <w:noWrap/>
          </w:tcPr>
          <w:p w14:paraId="2A7EDD3B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Post–PVE FLR (%)</w:t>
            </w:r>
          </w:p>
        </w:tc>
        <w:tc>
          <w:tcPr>
            <w:tcW w:w="1119" w:type="dxa"/>
            <w:noWrap/>
          </w:tcPr>
          <w:p w14:paraId="5FF9E059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Pre–PVE FLR (mL)</w:t>
            </w:r>
          </w:p>
        </w:tc>
        <w:tc>
          <w:tcPr>
            <w:tcW w:w="1134" w:type="dxa"/>
            <w:noWrap/>
          </w:tcPr>
          <w:p w14:paraId="10208DDA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Post–PVE FLR (mL)</w:t>
            </w:r>
          </w:p>
        </w:tc>
        <w:tc>
          <w:tcPr>
            <w:tcW w:w="1134" w:type="dxa"/>
            <w:noWrap/>
          </w:tcPr>
          <w:p w14:paraId="4BEE9DAA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Increase FLR (%)</w:t>
            </w:r>
          </w:p>
        </w:tc>
        <w:tc>
          <w:tcPr>
            <w:tcW w:w="993" w:type="dxa"/>
            <w:noWrap/>
          </w:tcPr>
          <w:p w14:paraId="1C2368D0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DH</w:t>
            </w:r>
          </w:p>
        </w:tc>
        <w:tc>
          <w:tcPr>
            <w:tcW w:w="1168" w:type="dxa"/>
            <w:noWrap/>
          </w:tcPr>
          <w:p w14:paraId="1578B62D" w14:textId="77777777" w:rsidR="00A4347B" w:rsidRPr="00A4347B" w:rsidRDefault="00A4347B" w:rsidP="00066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b/>
                <w:sz w:val="20"/>
                <w:szCs w:val="20"/>
              </w:rPr>
              <w:t>Surgical resection achieved after PVE</w:t>
            </w:r>
          </w:p>
        </w:tc>
      </w:tr>
      <w:tr w:rsidR="00A4347B" w:rsidRPr="00A4347B" w14:paraId="774AD045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AE7A3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37D97C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Am Esch et al.</w:t>
            </w:r>
          </w:p>
        </w:tc>
        <w:tc>
          <w:tcPr>
            <w:tcW w:w="742" w:type="dxa"/>
            <w:noWrap/>
            <w:hideMark/>
          </w:tcPr>
          <w:p w14:paraId="4433A46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59" w:type="dxa"/>
          </w:tcPr>
          <w:p w14:paraId="0C36BC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2AE5176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31C069B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3DA394E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9" w:type="dxa"/>
            <w:noWrap/>
            <w:hideMark/>
          </w:tcPr>
          <w:p w14:paraId="47932C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BMSC–</w:t>
            </w:r>
          </w:p>
        </w:tc>
        <w:tc>
          <w:tcPr>
            <w:tcW w:w="1134" w:type="dxa"/>
            <w:noWrap/>
            <w:hideMark/>
          </w:tcPr>
          <w:p w14:paraId="7422872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1149" w:type="dxa"/>
            <w:noWrap/>
            <w:hideMark/>
          </w:tcPr>
          <w:p w14:paraId="6BA8BFE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1119" w:type="dxa"/>
            <w:noWrap/>
            <w:hideMark/>
          </w:tcPr>
          <w:p w14:paraId="43D628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289.3</w:t>
            </w:r>
          </w:p>
        </w:tc>
        <w:tc>
          <w:tcPr>
            <w:tcW w:w="1134" w:type="dxa"/>
            <w:noWrap/>
            <w:hideMark/>
          </w:tcPr>
          <w:p w14:paraId="09E5498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379.1</w:t>
            </w:r>
          </w:p>
        </w:tc>
        <w:tc>
          <w:tcPr>
            <w:tcW w:w="1134" w:type="dxa"/>
            <w:noWrap/>
            <w:hideMark/>
          </w:tcPr>
          <w:p w14:paraId="3C419C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3C2B198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168" w:type="dxa"/>
            <w:noWrap/>
            <w:hideMark/>
          </w:tcPr>
          <w:p w14:paraId="5C7E608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8/11</w:t>
            </w:r>
          </w:p>
        </w:tc>
      </w:tr>
      <w:tr w:rsidR="00A4347B" w:rsidRPr="00A4347B" w14:paraId="02F444AE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C24D91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7CA9CC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1910A57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A8458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81407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6191D91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3341F7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9" w:type="dxa"/>
            <w:noWrap/>
            <w:hideMark/>
          </w:tcPr>
          <w:p w14:paraId="04ADF5A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BMSC+</w:t>
            </w:r>
          </w:p>
        </w:tc>
        <w:tc>
          <w:tcPr>
            <w:tcW w:w="1134" w:type="dxa"/>
            <w:noWrap/>
            <w:hideMark/>
          </w:tcPr>
          <w:p w14:paraId="20B5A6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1149" w:type="dxa"/>
            <w:noWrap/>
            <w:hideMark/>
          </w:tcPr>
          <w:p w14:paraId="73C88F6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1119" w:type="dxa"/>
            <w:noWrap/>
            <w:hideMark/>
          </w:tcPr>
          <w:p w14:paraId="7032E1C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241.4</w:t>
            </w:r>
          </w:p>
        </w:tc>
        <w:tc>
          <w:tcPr>
            <w:tcW w:w="1134" w:type="dxa"/>
            <w:noWrap/>
            <w:hideMark/>
          </w:tcPr>
          <w:p w14:paraId="6B0C43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411.2</w:t>
            </w:r>
          </w:p>
        </w:tc>
        <w:tc>
          <w:tcPr>
            <w:tcW w:w="1134" w:type="dxa"/>
            <w:noWrap/>
            <w:hideMark/>
          </w:tcPr>
          <w:p w14:paraId="50984F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E24E8B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168" w:type="dxa"/>
            <w:noWrap/>
            <w:hideMark/>
          </w:tcPr>
          <w:p w14:paraId="6901BE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9/11</w:t>
            </w:r>
          </w:p>
        </w:tc>
      </w:tr>
      <w:tr w:rsidR="00A4347B" w:rsidRPr="00A4347B" w14:paraId="2EFDC152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FFB87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hideMark/>
          </w:tcPr>
          <w:p w14:paraId="1F7E8E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Beal et al.</w:t>
            </w:r>
          </w:p>
        </w:tc>
        <w:tc>
          <w:tcPr>
            <w:tcW w:w="742" w:type="dxa"/>
            <w:noWrap/>
            <w:hideMark/>
          </w:tcPr>
          <w:p w14:paraId="551AFBC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559" w:type="dxa"/>
          </w:tcPr>
          <w:p w14:paraId="073AEB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A5DC37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A1F9D9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29ECA38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7649985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066A4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49" w:type="dxa"/>
            <w:noWrap/>
            <w:hideMark/>
          </w:tcPr>
          <w:p w14:paraId="7CC6E97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9" w:type="dxa"/>
            <w:noWrap/>
            <w:hideMark/>
          </w:tcPr>
          <w:p w14:paraId="75F660E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134" w:type="dxa"/>
            <w:noWrap/>
            <w:hideMark/>
          </w:tcPr>
          <w:p w14:paraId="07F15A4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noWrap/>
            <w:hideMark/>
          </w:tcPr>
          <w:p w14:paraId="512081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670398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168" w:type="dxa"/>
            <w:noWrap/>
            <w:hideMark/>
          </w:tcPr>
          <w:p w14:paraId="100BC7D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8/15</w:t>
            </w:r>
          </w:p>
        </w:tc>
      </w:tr>
      <w:tr w:rsidR="00A4347B" w:rsidRPr="00A4347B" w14:paraId="439DC756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7EE2E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676F11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Beppu et al.</w:t>
            </w:r>
          </w:p>
        </w:tc>
        <w:tc>
          <w:tcPr>
            <w:tcW w:w="742" w:type="dxa"/>
            <w:noWrap/>
            <w:hideMark/>
          </w:tcPr>
          <w:p w14:paraId="2B1167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14:paraId="55B034D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709" w:type="dxa"/>
          </w:tcPr>
          <w:p w14:paraId="63E8E45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788DBB1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704E81F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9" w:type="dxa"/>
            <w:noWrap/>
            <w:hideMark/>
          </w:tcPr>
          <w:p w14:paraId="0EDCFE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BCCAA+</w:t>
            </w:r>
          </w:p>
        </w:tc>
        <w:tc>
          <w:tcPr>
            <w:tcW w:w="1134" w:type="dxa"/>
            <w:noWrap/>
            <w:hideMark/>
          </w:tcPr>
          <w:p w14:paraId="4F204F5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259148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5187D2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2A1912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B4A0C9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12D1AFA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114C9FD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9/13</w:t>
            </w:r>
          </w:p>
        </w:tc>
      </w:tr>
      <w:tr w:rsidR="00A4347B" w:rsidRPr="00A4347B" w14:paraId="0CAD4F47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6F5173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5388852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769F44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CD14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AA4B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041AA7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0D9D61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39" w:type="dxa"/>
            <w:noWrap/>
            <w:hideMark/>
          </w:tcPr>
          <w:p w14:paraId="69AD2E7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BCCAA–</w:t>
            </w:r>
          </w:p>
        </w:tc>
        <w:tc>
          <w:tcPr>
            <w:tcW w:w="1134" w:type="dxa"/>
            <w:noWrap/>
            <w:hideMark/>
          </w:tcPr>
          <w:p w14:paraId="33DD34F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4846EE5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643208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E80A7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58ABA15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4B5A003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56C6335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12/15</w:t>
            </w:r>
          </w:p>
        </w:tc>
      </w:tr>
      <w:tr w:rsidR="00A4347B" w:rsidRPr="00A4347B" w14:paraId="453394D3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FC71E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44DB88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Biggeman et al.</w:t>
            </w:r>
          </w:p>
        </w:tc>
        <w:tc>
          <w:tcPr>
            <w:tcW w:w="742" w:type="dxa"/>
            <w:noWrap/>
            <w:hideMark/>
          </w:tcPr>
          <w:p w14:paraId="350F2B2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21F73C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24DACEB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938B5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noWrap/>
            <w:hideMark/>
          </w:tcPr>
          <w:p w14:paraId="0F8FD9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39" w:type="dxa"/>
            <w:noWrap/>
            <w:hideMark/>
          </w:tcPr>
          <w:p w14:paraId="1C8F93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PVA</w:t>
            </w:r>
          </w:p>
        </w:tc>
        <w:tc>
          <w:tcPr>
            <w:tcW w:w="1134" w:type="dxa"/>
            <w:noWrap/>
            <w:hideMark/>
          </w:tcPr>
          <w:p w14:paraId="4B20F2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1149" w:type="dxa"/>
            <w:noWrap/>
            <w:hideMark/>
          </w:tcPr>
          <w:p w14:paraId="49FB112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1119" w:type="dxa"/>
            <w:noWrap/>
            <w:hideMark/>
          </w:tcPr>
          <w:p w14:paraId="3FCE58C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244.8</w:t>
            </w:r>
          </w:p>
        </w:tc>
        <w:tc>
          <w:tcPr>
            <w:tcW w:w="1134" w:type="dxa"/>
            <w:noWrap/>
            <w:hideMark/>
          </w:tcPr>
          <w:p w14:paraId="6A302F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403.2</w:t>
            </w:r>
          </w:p>
        </w:tc>
        <w:tc>
          <w:tcPr>
            <w:tcW w:w="1134" w:type="dxa"/>
            <w:noWrap/>
            <w:hideMark/>
          </w:tcPr>
          <w:p w14:paraId="559147C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417B402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05843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</w:tc>
      </w:tr>
      <w:tr w:rsidR="00A4347B" w:rsidRPr="00A4347B" w14:paraId="6C10E0E7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6E12A6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6725BE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2E0E62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D8593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E2A3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77AC815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2FEB2B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9" w:type="dxa"/>
            <w:noWrap/>
            <w:hideMark/>
          </w:tcPr>
          <w:p w14:paraId="6BE00F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Lipiodol+PVA</w:t>
            </w:r>
          </w:p>
        </w:tc>
        <w:tc>
          <w:tcPr>
            <w:tcW w:w="1134" w:type="dxa"/>
            <w:noWrap/>
            <w:hideMark/>
          </w:tcPr>
          <w:p w14:paraId="0DB42A8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17.9</w:t>
            </w:r>
          </w:p>
        </w:tc>
        <w:tc>
          <w:tcPr>
            <w:tcW w:w="1149" w:type="dxa"/>
            <w:noWrap/>
            <w:hideMark/>
          </w:tcPr>
          <w:p w14:paraId="53D0B2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1119" w:type="dxa"/>
            <w:noWrap/>
            <w:hideMark/>
          </w:tcPr>
          <w:p w14:paraId="0854D00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278.6</w:t>
            </w:r>
          </w:p>
        </w:tc>
        <w:tc>
          <w:tcPr>
            <w:tcW w:w="1134" w:type="dxa"/>
            <w:noWrap/>
            <w:hideMark/>
          </w:tcPr>
          <w:p w14:paraId="38BC40E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391.0</w:t>
            </w:r>
          </w:p>
        </w:tc>
        <w:tc>
          <w:tcPr>
            <w:tcW w:w="1134" w:type="dxa"/>
            <w:noWrap/>
            <w:hideMark/>
          </w:tcPr>
          <w:p w14:paraId="2913B56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42289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6BFD36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</w:tr>
      <w:tr w:rsidR="00A4347B" w:rsidRPr="00A4347B" w14:paraId="6E858DEA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E90E1F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7738EDA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5E014F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48080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67FC3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094362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791A723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9" w:type="dxa"/>
            <w:noWrap/>
            <w:hideMark/>
          </w:tcPr>
          <w:p w14:paraId="069DDE8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EVOH</w:t>
            </w:r>
          </w:p>
        </w:tc>
        <w:tc>
          <w:tcPr>
            <w:tcW w:w="1134" w:type="dxa"/>
            <w:noWrap/>
            <w:hideMark/>
          </w:tcPr>
          <w:p w14:paraId="716F0D2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</w:p>
        </w:tc>
        <w:tc>
          <w:tcPr>
            <w:tcW w:w="1149" w:type="dxa"/>
            <w:noWrap/>
            <w:hideMark/>
          </w:tcPr>
          <w:p w14:paraId="4C5873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1119" w:type="dxa"/>
            <w:noWrap/>
            <w:hideMark/>
          </w:tcPr>
          <w:p w14:paraId="785E4E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305.3</w:t>
            </w:r>
          </w:p>
        </w:tc>
        <w:tc>
          <w:tcPr>
            <w:tcW w:w="1134" w:type="dxa"/>
            <w:noWrap/>
            <w:hideMark/>
          </w:tcPr>
          <w:p w14:paraId="54ED70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468.0</w:t>
            </w:r>
          </w:p>
        </w:tc>
        <w:tc>
          <w:tcPr>
            <w:tcW w:w="1134" w:type="dxa"/>
            <w:noWrap/>
            <w:hideMark/>
          </w:tcPr>
          <w:p w14:paraId="34078A8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2059A73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A71E5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11/11</w:t>
            </w:r>
          </w:p>
        </w:tc>
      </w:tr>
      <w:tr w:rsidR="00A4347B" w:rsidRPr="00A4347B" w14:paraId="2F47FF12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4A2495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noWrap/>
            <w:hideMark/>
          </w:tcPr>
          <w:p w14:paraId="30E34CE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Bjornsson et al.</w:t>
            </w:r>
          </w:p>
        </w:tc>
        <w:tc>
          <w:tcPr>
            <w:tcW w:w="742" w:type="dxa"/>
            <w:noWrap/>
            <w:hideMark/>
          </w:tcPr>
          <w:p w14:paraId="1B0A987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0087861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A30D6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6EA405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708" w:type="dxa"/>
            <w:noWrap/>
            <w:hideMark/>
          </w:tcPr>
          <w:p w14:paraId="2573740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739" w:type="dxa"/>
            <w:noWrap/>
            <w:hideMark/>
          </w:tcPr>
          <w:p w14:paraId="59375F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</w:t>
            </w:r>
          </w:p>
        </w:tc>
        <w:tc>
          <w:tcPr>
            <w:tcW w:w="1134" w:type="dxa"/>
            <w:noWrap/>
            <w:hideMark/>
          </w:tcPr>
          <w:p w14:paraId="3C4C10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1149" w:type="dxa"/>
            <w:noWrap/>
            <w:hideMark/>
          </w:tcPr>
          <w:p w14:paraId="4D304A0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1119" w:type="dxa"/>
            <w:noWrap/>
            <w:hideMark/>
          </w:tcPr>
          <w:p w14:paraId="5095A5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380.0</w:t>
            </w:r>
          </w:p>
        </w:tc>
        <w:tc>
          <w:tcPr>
            <w:tcW w:w="1134" w:type="dxa"/>
            <w:noWrap/>
            <w:hideMark/>
          </w:tcPr>
          <w:p w14:paraId="17E98C6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531.0</w:t>
            </w:r>
          </w:p>
        </w:tc>
        <w:tc>
          <w:tcPr>
            <w:tcW w:w="1134" w:type="dxa"/>
            <w:noWrap/>
            <w:hideMark/>
          </w:tcPr>
          <w:p w14:paraId="75BC63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  <w:tc>
          <w:tcPr>
            <w:tcW w:w="993" w:type="dxa"/>
            <w:noWrap/>
            <w:hideMark/>
          </w:tcPr>
          <w:p w14:paraId="574E5AA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168" w:type="dxa"/>
            <w:noWrap/>
            <w:hideMark/>
          </w:tcPr>
          <w:p w14:paraId="73F8EA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142/196</w:t>
            </w:r>
          </w:p>
        </w:tc>
      </w:tr>
      <w:tr w:rsidR="00A4347B" w:rsidRPr="00A4347B" w14:paraId="1E3E89BC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8112A9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459B76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811E42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6BA34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6300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660BB3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6A02F18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9" w:type="dxa"/>
            <w:noWrap/>
            <w:hideMark/>
          </w:tcPr>
          <w:p w14:paraId="0DF7AA3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RPVE+S4</w:t>
            </w:r>
          </w:p>
        </w:tc>
        <w:tc>
          <w:tcPr>
            <w:tcW w:w="1134" w:type="dxa"/>
            <w:noWrap/>
            <w:hideMark/>
          </w:tcPr>
          <w:p w14:paraId="714AF83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1149" w:type="dxa"/>
            <w:noWrap/>
            <w:hideMark/>
          </w:tcPr>
          <w:p w14:paraId="642070A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1119" w:type="dxa"/>
            <w:noWrap/>
            <w:hideMark/>
          </w:tcPr>
          <w:p w14:paraId="4B8F86D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333.0</w:t>
            </w:r>
          </w:p>
        </w:tc>
        <w:tc>
          <w:tcPr>
            <w:tcW w:w="1134" w:type="dxa"/>
            <w:noWrap/>
            <w:hideMark/>
          </w:tcPr>
          <w:p w14:paraId="5C35F3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479.0</w:t>
            </w:r>
          </w:p>
        </w:tc>
        <w:tc>
          <w:tcPr>
            <w:tcW w:w="1134" w:type="dxa"/>
            <w:noWrap/>
            <w:hideMark/>
          </w:tcPr>
          <w:p w14:paraId="1CD2057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47.0</w:t>
            </w:r>
          </w:p>
        </w:tc>
        <w:tc>
          <w:tcPr>
            <w:tcW w:w="993" w:type="dxa"/>
            <w:noWrap/>
            <w:hideMark/>
          </w:tcPr>
          <w:p w14:paraId="4027B8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168" w:type="dxa"/>
            <w:noWrap/>
            <w:hideMark/>
          </w:tcPr>
          <w:p w14:paraId="4EEABC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21/36</w:t>
            </w:r>
          </w:p>
        </w:tc>
      </w:tr>
      <w:tr w:rsidR="00A4347B" w:rsidRPr="00A4347B" w14:paraId="715EFA45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036C0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noWrap/>
            <w:hideMark/>
          </w:tcPr>
          <w:p w14:paraId="2F8F213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Capussotti et al.</w:t>
            </w:r>
          </w:p>
        </w:tc>
        <w:tc>
          <w:tcPr>
            <w:tcW w:w="742" w:type="dxa"/>
            <w:noWrap/>
            <w:hideMark/>
          </w:tcPr>
          <w:p w14:paraId="20FACD7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559" w:type="dxa"/>
          </w:tcPr>
          <w:p w14:paraId="50A84F4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3F7225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AEDA7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2A38B95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9" w:type="dxa"/>
            <w:noWrap/>
            <w:hideMark/>
          </w:tcPr>
          <w:p w14:paraId="5D2B6CE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</w:t>
            </w:r>
          </w:p>
        </w:tc>
        <w:tc>
          <w:tcPr>
            <w:tcW w:w="1134" w:type="dxa"/>
            <w:noWrap/>
            <w:hideMark/>
          </w:tcPr>
          <w:p w14:paraId="65FD2D5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49" w:type="dxa"/>
            <w:noWrap/>
            <w:hideMark/>
          </w:tcPr>
          <w:p w14:paraId="3CC1132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19" w:type="dxa"/>
            <w:noWrap/>
            <w:hideMark/>
          </w:tcPr>
          <w:p w14:paraId="5608DA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CAD42A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DE1DA1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51.4</w:t>
            </w:r>
          </w:p>
        </w:tc>
        <w:tc>
          <w:tcPr>
            <w:tcW w:w="993" w:type="dxa"/>
            <w:noWrap/>
            <w:hideMark/>
          </w:tcPr>
          <w:p w14:paraId="2C78F9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806A11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10/13</w:t>
            </w:r>
          </w:p>
        </w:tc>
      </w:tr>
      <w:tr w:rsidR="00A4347B" w:rsidRPr="00A4347B" w14:paraId="0EC7CC35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3B420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0415D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6B04E4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B723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CA703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113FCA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574ED0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9" w:type="dxa"/>
            <w:noWrap/>
            <w:hideMark/>
          </w:tcPr>
          <w:p w14:paraId="0590329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RPVE+S4</w:t>
            </w:r>
          </w:p>
        </w:tc>
        <w:tc>
          <w:tcPr>
            <w:tcW w:w="1134" w:type="dxa"/>
            <w:noWrap/>
            <w:hideMark/>
          </w:tcPr>
          <w:p w14:paraId="07F21A6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9" w:type="dxa"/>
            <w:noWrap/>
            <w:hideMark/>
          </w:tcPr>
          <w:p w14:paraId="6DEBE72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19" w:type="dxa"/>
            <w:noWrap/>
            <w:hideMark/>
          </w:tcPr>
          <w:p w14:paraId="0E1018D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1A96B1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2290AB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993" w:type="dxa"/>
            <w:noWrap/>
            <w:hideMark/>
          </w:tcPr>
          <w:p w14:paraId="1B8CBBD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10DF04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10/13</w:t>
            </w:r>
          </w:p>
        </w:tc>
      </w:tr>
      <w:tr w:rsidR="00A4347B" w:rsidRPr="00A4347B" w14:paraId="5C23118C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1F1BCC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noWrap/>
            <w:hideMark/>
          </w:tcPr>
          <w:p w14:paraId="51E349F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Covey et al.</w:t>
            </w:r>
          </w:p>
        </w:tc>
        <w:tc>
          <w:tcPr>
            <w:tcW w:w="742" w:type="dxa"/>
            <w:noWrap/>
            <w:hideMark/>
          </w:tcPr>
          <w:p w14:paraId="17993EA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559" w:type="dxa"/>
          </w:tcPr>
          <w:p w14:paraId="6D04FAA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311F4F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2F0CA5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noWrap/>
            <w:hideMark/>
          </w:tcPr>
          <w:p w14:paraId="3A8FD8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739" w:type="dxa"/>
            <w:noWrap/>
            <w:hideMark/>
          </w:tcPr>
          <w:p w14:paraId="3B69FA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Ct–</w:t>
            </w:r>
          </w:p>
        </w:tc>
        <w:tc>
          <w:tcPr>
            <w:tcW w:w="1134" w:type="dxa"/>
            <w:noWrap/>
            <w:hideMark/>
          </w:tcPr>
          <w:p w14:paraId="6BBFF71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3E76B44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6AEDC9F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3F6B382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F569F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3" w:type="dxa"/>
            <w:noWrap/>
            <w:hideMark/>
          </w:tcPr>
          <w:p w14:paraId="0928BEC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7B2BD8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71/100</w:t>
            </w:r>
          </w:p>
        </w:tc>
      </w:tr>
      <w:tr w:rsidR="00A4347B" w:rsidRPr="00A4347B" w14:paraId="74CD0B33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8651F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6A714E7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17DCD6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0F2C6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26DCF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28F77A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3929E00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39" w:type="dxa"/>
            <w:noWrap/>
            <w:hideMark/>
          </w:tcPr>
          <w:p w14:paraId="1684CB6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Ct+</w:t>
            </w:r>
          </w:p>
        </w:tc>
        <w:tc>
          <w:tcPr>
            <w:tcW w:w="1134" w:type="dxa"/>
            <w:noWrap/>
            <w:hideMark/>
          </w:tcPr>
          <w:p w14:paraId="7F7B29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32FC5DB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16A5436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5D187A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F26FC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noWrap/>
            <w:hideMark/>
          </w:tcPr>
          <w:p w14:paraId="65B7D9F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59322BF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4CF21AF0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933A2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4CE9510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De Baere et al.</w:t>
            </w:r>
          </w:p>
        </w:tc>
        <w:tc>
          <w:tcPr>
            <w:tcW w:w="742" w:type="dxa"/>
            <w:noWrap/>
            <w:hideMark/>
          </w:tcPr>
          <w:p w14:paraId="2DD5979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59" w:type="dxa"/>
          </w:tcPr>
          <w:p w14:paraId="76262C5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3180CC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353E507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08" w:type="dxa"/>
            <w:noWrap/>
            <w:hideMark/>
          </w:tcPr>
          <w:p w14:paraId="32A16CE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75DA951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D9619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49" w:type="dxa"/>
            <w:noWrap/>
            <w:hideMark/>
          </w:tcPr>
          <w:p w14:paraId="626E588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19" w:type="dxa"/>
            <w:noWrap/>
            <w:hideMark/>
          </w:tcPr>
          <w:p w14:paraId="3E46A69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134" w:type="dxa"/>
            <w:noWrap/>
            <w:hideMark/>
          </w:tcPr>
          <w:p w14:paraId="37725C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134" w:type="dxa"/>
            <w:noWrap/>
            <w:hideMark/>
          </w:tcPr>
          <w:p w14:paraId="394BE79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993" w:type="dxa"/>
            <w:noWrap/>
            <w:hideMark/>
          </w:tcPr>
          <w:p w14:paraId="2FFF673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7428668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94/107</w:t>
            </w:r>
          </w:p>
        </w:tc>
      </w:tr>
      <w:tr w:rsidR="00A4347B" w:rsidRPr="00A4347B" w14:paraId="7C895106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F0057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noWrap/>
            <w:hideMark/>
          </w:tcPr>
          <w:p w14:paraId="4B2BD1C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Deipolyi et al.</w:t>
            </w:r>
          </w:p>
        </w:tc>
        <w:tc>
          <w:tcPr>
            <w:tcW w:w="742" w:type="dxa"/>
            <w:noWrap/>
            <w:hideMark/>
          </w:tcPr>
          <w:p w14:paraId="6B1BAE6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14:paraId="1FFEDA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0F095B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50E82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8" w:type="dxa"/>
            <w:noWrap/>
            <w:hideMark/>
          </w:tcPr>
          <w:p w14:paraId="48B4C20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739" w:type="dxa"/>
            <w:noWrap/>
            <w:hideMark/>
          </w:tcPr>
          <w:p w14:paraId="59848B6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Ct–</w:t>
            </w:r>
          </w:p>
        </w:tc>
        <w:tc>
          <w:tcPr>
            <w:tcW w:w="1134" w:type="dxa"/>
            <w:noWrap/>
            <w:hideMark/>
          </w:tcPr>
          <w:p w14:paraId="4CE4570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6EEC010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6EF181E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21152A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D9CEBD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noWrap/>
            <w:hideMark/>
          </w:tcPr>
          <w:p w14:paraId="78109E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08F179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53/67</w:t>
            </w:r>
          </w:p>
        </w:tc>
      </w:tr>
      <w:tr w:rsidR="00A4347B" w:rsidRPr="00A4347B" w14:paraId="35F65DD8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AF64A7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59397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5A2E25D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6E246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76B2C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3FB604D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44E57A6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9" w:type="dxa"/>
            <w:noWrap/>
            <w:hideMark/>
          </w:tcPr>
          <w:p w14:paraId="3296E09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Ct+</w:t>
            </w:r>
          </w:p>
        </w:tc>
        <w:tc>
          <w:tcPr>
            <w:tcW w:w="1134" w:type="dxa"/>
            <w:noWrap/>
            <w:hideMark/>
          </w:tcPr>
          <w:p w14:paraId="6133131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7F712E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3423244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33479E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F35B49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noWrap/>
            <w:hideMark/>
          </w:tcPr>
          <w:p w14:paraId="5A5EC4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096D8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8/9</w:t>
            </w:r>
          </w:p>
        </w:tc>
      </w:tr>
      <w:tr w:rsidR="00A4347B" w:rsidRPr="00A4347B" w14:paraId="68FC5AA1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77AF1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52A0CB5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Denys et al.</w:t>
            </w:r>
          </w:p>
        </w:tc>
        <w:tc>
          <w:tcPr>
            <w:tcW w:w="742" w:type="dxa"/>
            <w:noWrap/>
            <w:hideMark/>
          </w:tcPr>
          <w:p w14:paraId="7DA5E78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559" w:type="dxa"/>
          </w:tcPr>
          <w:p w14:paraId="60B009D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C76A19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4E2152C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noWrap/>
            <w:hideMark/>
          </w:tcPr>
          <w:p w14:paraId="6F7175F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6EC8084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AF293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171C79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3A7E9F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134" w:type="dxa"/>
            <w:noWrap/>
            <w:hideMark/>
          </w:tcPr>
          <w:p w14:paraId="26BD2E9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134" w:type="dxa"/>
            <w:noWrap/>
            <w:hideMark/>
          </w:tcPr>
          <w:p w14:paraId="42B0017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3" w:type="dxa"/>
            <w:noWrap/>
            <w:hideMark/>
          </w:tcPr>
          <w:p w14:paraId="7534D9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79137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2FBEB3A8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42DBF6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noWrap/>
            <w:hideMark/>
          </w:tcPr>
          <w:p w14:paraId="5A15E33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Denbo et al.</w:t>
            </w:r>
          </w:p>
        </w:tc>
        <w:tc>
          <w:tcPr>
            <w:tcW w:w="742" w:type="dxa"/>
            <w:noWrap/>
            <w:hideMark/>
          </w:tcPr>
          <w:p w14:paraId="14BA58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4BF31CF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48AA52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926D3E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  <w:noWrap/>
            <w:hideMark/>
          </w:tcPr>
          <w:p w14:paraId="719C83D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9" w:type="dxa"/>
            <w:noWrap/>
            <w:hideMark/>
          </w:tcPr>
          <w:p w14:paraId="1C7A7B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Sarcopenic+</w:t>
            </w:r>
          </w:p>
        </w:tc>
        <w:tc>
          <w:tcPr>
            <w:tcW w:w="1134" w:type="dxa"/>
            <w:noWrap/>
            <w:hideMark/>
          </w:tcPr>
          <w:p w14:paraId="21E7EBC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149" w:type="dxa"/>
            <w:noWrap/>
            <w:hideMark/>
          </w:tcPr>
          <w:p w14:paraId="594CE6C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763EC7B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181C79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AD310E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1E3D0D7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168" w:type="dxa"/>
            <w:noWrap/>
            <w:hideMark/>
          </w:tcPr>
          <w:p w14:paraId="273B79D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4CEE73B0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1FEF9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6DB618D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DE491B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B681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1665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52DFC3A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6D6223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9" w:type="dxa"/>
            <w:noWrap/>
            <w:hideMark/>
          </w:tcPr>
          <w:p w14:paraId="68E98E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Sarcopenic–</w:t>
            </w:r>
          </w:p>
        </w:tc>
        <w:tc>
          <w:tcPr>
            <w:tcW w:w="1134" w:type="dxa"/>
            <w:noWrap/>
            <w:hideMark/>
          </w:tcPr>
          <w:p w14:paraId="630097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1149" w:type="dxa"/>
            <w:noWrap/>
            <w:hideMark/>
          </w:tcPr>
          <w:p w14:paraId="28B1040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29F5577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42A3E6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3A9207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2A4FDC7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1168" w:type="dxa"/>
            <w:noWrap/>
            <w:hideMark/>
          </w:tcPr>
          <w:p w14:paraId="54C9632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37169D15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2D9059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1" w:type="dxa"/>
            <w:noWrap/>
            <w:hideMark/>
          </w:tcPr>
          <w:p w14:paraId="0AB79B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Dhaliwal et al.</w:t>
            </w:r>
          </w:p>
        </w:tc>
        <w:tc>
          <w:tcPr>
            <w:tcW w:w="742" w:type="dxa"/>
            <w:noWrap/>
            <w:hideMark/>
          </w:tcPr>
          <w:p w14:paraId="40DC8D4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682484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BF0AD8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3B3F2B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8" w:type="dxa"/>
            <w:noWrap/>
            <w:hideMark/>
          </w:tcPr>
          <w:p w14:paraId="017A84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39" w:type="dxa"/>
            <w:noWrap/>
            <w:hideMark/>
          </w:tcPr>
          <w:p w14:paraId="5432679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NBCA</w:t>
            </w:r>
          </w:p>
        </w:tc>
        <w:tc>
          <w:tcPr>
            <w:tcW w:w="1134" w:type="dxa"/>
            <w:noWrap/>
            <w:hideMark/>
          </w:tcPr>
          <w:p w14:paraId="2CBE1C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1469619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29D159A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647.1</w:t>
            </w:r>
          </w:p>
        </w:tc>
        <w:tc>
          <w:tcPr>
            <w:tcW w:w="1134" w:type="dxa"/>
            <w:noWrap/>
            <w:hideMark/>
          </w:tcPr>
          <w:p w14:paraId="5F697BA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920.4</w:t>
            </w:r>
          </w:p>
        </w:tc>
        <w:tc>
          <w:tcPr>
            <w:tcW w:w="1134" w:type="dxa"/>
            <w:noWrap/>
            <w:hideMark/>
          </w:tcPr>
          <w:p w14:paraId="6CB914D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1361B3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1168" w:type="dxa"/>
            <w:noWrap/>
            <w:hideMark/>
          </w:tcPr>
          <w:p w14:paraId="2634150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52/77</w:t>
            </w:r>
          </w:p>
        </w:tc>
      </w:tr>
      <w:tr w:rsidR="00A4347B" w:rsidRPr="00A4347B" w14:paraId="6AF5D99E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99500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6447C2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005C69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A150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9DD61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352A5E3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356DFA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9" w:type="dxa"/>
            <w:noWrap/>
            <w:hideMark/>
          </w:tcPr>
          <w:p w14:paraId="57352D0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NBCA+PVA</w:t>
            </w:r>
          </w:p>
        </w:tc>
        <w:tc>
          <w:tcPr>
            <w:tcW w:w="1134" w:type="dxa"/>
            <w:noWrap/>
            <w:hideMark/>
          </w:tcPr>
          <w:p w14:paraId="2E0E7D3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7CE6FF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44EB4F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514.4</w:t>
            </w:r>
          </w:p>
        </w:tc>
        <w:tc>
          <w:tcPr>
            <w:tcW w:w="1134" w:type="dxa"/>
            <w:noWrap/>
            <w:hideMark/>
          </w:tcPr>
          <w:p w14:paraId="124304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686.7</w:t>
            </w:r>
          </w:p>
        </w:tc>
        <w:tc>
          <w:tcPr>
            <w:tcW w:w="1134" w:type="dxa"/>
            <w:noWrap/>
            <w:hideMark/>
          </w:tcPr>
          <w:p w14:paraId="301916D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4D8EADB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68" w:type="dxa"/>
            <w:noWrap/>
            <w:hideMark/>
          </w:tcPr>
          <w:p w14:paraId="75AC383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5430686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4AA666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482850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4D9E22D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AB962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AB4BC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2986D8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3525C97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9" w:type="dxa"/>
            <w:noWrap/>
            <w:hideMark/>
          </w:tcPr>
          <w:p w14:paraId="05AF72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PVA</w:t>
            </w:r>
          </w:p>
        </w:tc>
        <w:tc>
          <w:tcPr>
            <w:tcW w:w="1134" w:type="dxa"/>
            <w:noWrap/>
            <w:hideMark/>
          </w:tcPr>
          <w:p w14:paraId="36B5C0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75A1C9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5AC901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501.1</w:t>
            </w:r>
          </w:p>
        </w:tc>
        <w:tc>
          <w:tcPr>
            <w:tcW w:w="1134" w:type="dxa"/>
            <w:noWrap/>
            <w:hideMark/>
          </w:tcPr>
          <w:p w14:paraId="6C5D37D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697.4</w:t>
            </w:r>
          </w:p>
        </w:tc>
        <w:tc>
          <w:tcPr>
            <w:tcW w:w="1134" w:type="dxa"/>
            <w:noWrap/>
            <w:hideMark/>
          </w:tcPr>
          <w:p w14:paraId="4F3549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4A4C6F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168" w:type="dxa"/>
            <w:noWrap/>
            <w:hideMark/>
          </w:tcPr>
          <w:p w14:paraId="7161E8E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281698BB" w14:textId="77777777" w:rsidTr="000666ED">
        <w:trPr>
          <w:trHeight w:val="300"/>
        </w:trPr>
        <w:tc>
          <w:tcPr>
            <w:tcW w:w="534" w:type="dxa"/>
            <w:noWrap/>
          </w:tcPr>
          <w:p w14:paraId="60219E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noWrap/>
          </w:tcPr>
          <w:p w14:paraId="04B7E9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Farges et al.</w:t>
            </w:r>
          </w:p>
        </w:tc>
        <w:tc>
          <w:tcPr>
            <w:tcW w:w="742" w:type="dxa"/>
            <w:noWrap/>
          </w:tcPr>
          <w:p w14:paraId="1E87A7D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559" w:type="dxa"/>
          </w:tcPr>
          <w:p w14:paraId="553F4A0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709" w:type="dxa"/>
          </w:tcPr>
          <w:p w14:paraId="78080E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</w:tcPr>
          <w:p w14:paraId="6810710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8" w:type="dxa"/>
            <w:noWrap/>
          </w:tcPr>
          <w:p w14:paraId="59CBEA2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9" w:type="dxa"/>
            <w:noWrap/>
          </w:tcPr>
          <w:p w14:paraId="7EE2121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CLD-</w:t>
            </w:r>
          </w:p>
        </w:tc>
        <w:tc>
          <w:tcPr>
            <w:tcW w:w="1134" w:type="dxa"/>
            <w:noWrap/>
          </w:tcPr>
          <w:p w14:paraId="41DCB9D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49" w:type="dxa"/>
            <w:noWrap/>
          </w:tcPr>
          <w:p w14:paraId="4BD37EC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19" w:type="dxa"/>
            <w:noWrap/>
          </w:tcPr>
          <w:p w14:paraId="0BB4295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134" w:type="dxa"/>
            <w:noWrap/>
          </w:tcPr>
          <w:p w14:paraId="19A277D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1134" w:type="dxa"/>
            <w:noWrap/>
          </w:tcPr>
          <w:p w14:paraId="08DB9A3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noWrap/>
          </w:tcPr>
          <w:p w14:paraId="6BB906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8" w:type="dxa"/>
            <w:noWrap/>
          </w:tcPr>
          <w:p w14:paraId="34291B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13/13</w:t>
            </w:r>
          </w:p>
        </w:tc>
      </w:tr>
      <w:tr w:rsidR="00A4347B" w:rsidRPr="00A4347B" w14:paraId="5A38BC37" w14:textId="77777777" w:rsidTr="000666ED">
        <w:trPr>
          <w:trHeight w:val="300"/>
        </w:trPr>
        <w:tc>
          <w:tcPr>
            <w:tcW w:w="534" w:type="dxa"/>
            <w:noWrap/>
          </w:tcPr>
          <w:p w14:paraId="05EE073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14:paraId="179795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</w:tcPr>
          <w:p w14:paraId="2D42FB8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B725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2C74C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</w:tcPr>
          <w:p w14:paraId="22899D2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</w:tcPr>
          <w:p w14:paraId="145E18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39" w:type="dxa"/>
            <w:noWrap/>
          </w:tcPr>
          <w:p w14:paraId="78D5A6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CLD+</w:t>
            </w:r>
          </w:p>
        </w:tc>
        <w:tc>
          <w:tcPr>
            <w:tcW w:w="1134" w:type="dxa"/>
            <w:noWrap/>
          </w:tcPr>
          <w:p w14:paraId="375970E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49" w:type="dxa"/>
            <w:noWrap/>
          </w:tcPr>
          <w:p w14:paraId="7D4DFA4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19" w:type="dxa"/>
            <w:noWrap/>
          </w:tcPr>
          <w:p w14:paraId="338863B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134" w:type="dxa"/>
            <w:noWrap/>
          </w:tcPr>
          <w:p w14:paraId="12674EF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134" w:type="dxa"/>
            <w:noWrap/>
          </w:tcPr>
          <w:p w14:paraId="204CEC2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noWrap/>
          </w:tcPr>
          <w:p w14:paraId="420CD4F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8" w:type="dxa"/>
            <w:noWrap/>
          </w:tcPr>
          <w:p w14:paraId="0152A2B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14/14</w:t>
            </w:r>
          </w:p>
        </w:tc>
      </w:tr>
      <w:tr w:rsidR="00A4347B" w:rsidRPr="00A4347B" w14:paraId="799FEC52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D9968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noWrap/>
            <w:hideMark/>
          </w:tcPr>
          <w:p w14:paraId="1140E4C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Goere et al.</w:t>
            </w:r>
          </w:p>
        </w:tc>
        <w:tc>
          <w:tcPr>
            <w:tcW w:w="742" w:type="dxa"/>
            <w:noWrap/>
            <w:hideMark/>
          </w:tcPr>
          <w:p w14:paraId="01962A8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559" w:type="dxa"/>
          </w:tcPr>
          <w:p w14:paraId="78EA03E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44A5DC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2A19C4F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39A6398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9" w:type="dxa"/>
            <w:noWrap/>
            <w:hideMark/>
          </w:tcPr>
          <w:p w14:paraId="38F8FAC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Ct–</w:t>
            </w:r>
          </w:p>
        </w:tc>
        <w:tc>
          <w:tcPr>
            <w:tcW w:w="1134" w:type="dxa"/>
            <w:noWrap/>
            <w:hideMark/>
          </w:tcPr>
          <w:p w14:paraId="42B99A3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1149" w:type="dxa"/>
            <w:noWrap/>
            <w:hideMark/>
          </w:tcPr>
          <w:p w14:paraId="655E9F8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1119" w:type="dxa"/>
            <w:noWrap/>
            <w:hideMark/>
          </w:tcPr>
          <w:p w14:paraId="7A1ACC9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7126BE4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765F71E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46A194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FC4BD5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7/10</w:t>
            </w:r>
          </w:p>
        </w:tc>
      </w:tr>
      <w:tr w:rsidR="00A4347B" w:rsidRPr="00A4347B" w14:paraId="3F5E93BB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739F77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55D70C1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5F8686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C96C1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457FA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64402C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0CFEA3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9" w:type="dxa"/>
            <w:noWrap/>
            <w:hideMark/>
          </w:tcPr>
          <w:p w14:paraId="1FC2A2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Ct+</w:t>
            </w:r>
          </w:p>
        </w:tc>
        <w:tc>
          <w:tcPr>
            <w:tcW w:w="1134" w:type="dxa"/>
            <w:noWrap/>
            <w:hideMark/>
          </w:tcPr>
          <w:p w14:paraId="08D4CB3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1149" w:type="dxa"/>
            <w:noWrap/>
            <w:hideMark/>
          </w:tcPr>
          <w:p w14:paraId="668453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33.0</w:t>
            </w:r>
          </w:p>
        </w:tc>
        <w:tc>
          <w:tcPr>
            <w:tcW w:w="1119" w:type="dxa"/>
            <w:noWrap/>
            <w:hideMark/>
          </w:tcPr>
          <w:p w14:paraId="7D830AA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73D276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701E4A4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551368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6494E69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7/10</w:t>
            </w:r>
          </w:p>
        </w:tc>
      </w:tr>
      <w:tr w:rsidR="00A4347B" w:rsidRPr="00A4347B" w14:paraId="6F928B23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A56503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  <w:hideMark/>
          </w:tcPr>
          <w:p w14:paraId="4C501B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Guiu et al.</w:t>
            </w:r>
          </w:p>
        </w:tc>
        <w:tc>
          <w:tcPr>
            <w:tcW w:w="742" w:type="dxa"/>
            <w:noWrap/>
            <w:hideMark/>
          </w:tcPr>
          <w:p w14:paraId="38346A8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14:paraId="4DE8C7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627C0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6E1DD08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noWrap/>
            <w:hideMark/>
          </w:tcPr>
          <w:p w14:paraId="08D565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39" w:type="dxa"/>
            <w:noWrap/>
            <w:hideMark/>
          </w:tcPr>
          <w:p w14:paraId="7D92320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NBCA</w:t>
            </w:r>
          </w:p>
        </w:tc>
        <w:tc>
          <w:tcPr>
            <w:tcW w:w="1134" w:type="dxa"/>
            <w:noWrap/>
            <w:hideMark/>
          </w:tcPr>
          <w:p w14:paraId="6C9651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5DBB81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7D5C22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134" w:type="dxa"/>
            <w:noWrap/>
            <w:hideMark/>
          </w:tcPr>
          <w:p w14:paraId="52B170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134" w:type="dxa"/>
            <w:noWrap/>
            <w:hideMark/>
          </w:tcPr>
          <w:p w14:paraId="7C478C1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noWrap/>
            <w:hideMark/>
          </w:tcPr>
          <w:p w14:paraId="5FD56E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19F538D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6D51A00F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3F0A1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2168A38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4656070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58459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73D9C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6D775C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1730CBE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39" w:type="dxa"/>
            <w:noWrap/>
            <w:hideMark/>
          </w:tcPr>
          <w:p w14:paraId="460BB1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SM</w:t>
            </w:r>
          </w:p>
        </w:tc>
        <w:tc>
          <w:tcPr>
            <w:tcW w:w="1134" w:type="dxa"/>
            <w:noWrap/>
            <w:hideMark/>
          </w:tcPr>
          <w:p w14:paraId="49B62D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6CFDC97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5F25EAB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134" w:type="dxa"/>
            <w:noWrap/>
            <w:hideMark/>
          </w:tcPr>
          <w:p w14:paraId="4CAB23B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noWrap/>
            <w:hideMark/>
          </w:tcPr>
          <w:p w14:paraId="5C85C8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noWrap/>
            <w:hideMark/>
          </w:tcPr>
          <w:p w14:paraId="1374FF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A6C06E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0A2127D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F765EF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14:paraId="2B267CA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Hammond et al.</w:t>
            </w:r>
          </w:p>
        </w:tc>
        <w:tc>
          <w:tcPr>
            <w:tcW w:w="742" w:type="dxa"/>
            <w:noWrap/>
            <w:hideMark/>
          </w:tcPr>
          <w:p w14:paraId="7E88F8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67BD73B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A0C0F2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6BAE8B2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noWrap/>
            <w:hideMark/>
          </w:tcPr>
          <w:p w14:paraId="221C7F2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39" w:type="dxa"/>
            <w:noWrap/>
            <w:hideMark/>
          </w:tcPr>
          <w:p w14:paraId="3A45DE7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</w:t>
            </w:r>
          </w:p>
        </w:tc>
        <w:tc>
          <w:tcPr>
            <w:tcW w:w="1134" w:type="dxa"/>
            <w:noWrap/>
            <w:hideMark/>
          </w:tcPr>
          <w:p w14:paraId="257568E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149" w:type="dxa"/>
            <w:noWrap/>
            <w:hideMark/>
          </w:tcPr>
          <w:p w14:paraId="2445692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1119" w:type="dxa"/>
            <w:noWrap/>
            <w:hideMark/>
          </w:tcPr>
          <w:p w14:paraId="15E0398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280.9</w:t>
            </w:r>
          </w:p>
        </w:tc>
        <w:tc>
          <w:tcPr>
            <w:tcW w:w="1134" w:type="dxa"/>
            <w:noWrap/>
            <w:hideMark/>
          </w:tcPr>
          <w:p w14:paraId="560C2F5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C80C5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632BF94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906EF9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32/38</w:t>
            </w:r>
          </w:p>
        </w:tc>
      </w:tr>
      <w:tr w:rsidR="00A4347B" w:rsidRPr="00A4347B" w14:paraId="42C25930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501B2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D2BB0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01D14D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6B4D5D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7B93B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19DF60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29933E9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39" w:type="dxa"/>
            <w:noWrap/>
            <w:hideMark/>
          </w:tcPr>
          <w:p w14:paraId="10D53E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RPVE+S4</w:t>
            </w:r>
          </w:p>
        </w:tc>
        <w:tc>
          <w:tcPr>
            <w:tcW w:w="1134" w:type="dxa"/>
            <w:noWrap/>
            <w:hideMark/>
          </w:tcPr>
          <w:p w14:paraId="5FC354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1149" w:type="dxa"/>
            <w:noWrap/>
            <w:hideMark/>
          </w:tcPr>
          <w:p w14:paraId="637B84C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1119" w:type="dxa"/>
            <w:noWrap/>
            <w:hideMark/>
          </w:tcPr>
          <w:p w14:paraId="14A0D5C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310.3</w:t>
            </w:r>
          </w:p>
        </w:tc>
        <w:tc>
          <w:tcPr>
            <w:tcW w:w="1134" w:type="dxa"/>
            <w:noWrap/>
            <w:hideMark/>
          </w:tcPr>
          <w:p w14:paraId="793507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26726E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4A4BB8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55F568C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15/22</w:t>
            </w:r>
          </w:p>
        </w:tc>
      </w:tr>
      <w:tr w:rsidR="00A4347B" w:rsidRPr="00A4347B" w14:paraId="62B3A2A1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4E462A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noWrap/>
            <w:hideMark/>
          </w:tcPr>
          <w:p w14:paraId="38AA51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Hocquelet et al.</w:t>
            </w:r>
          </w:p>
        </w:tc>
        <w:tc>
          <w:tcPr>
            <w:tcW w:w="742" w:type="dxa"/>
            <w:noWrap/>
            <w:hideMark/>
          </w:tcPr>
          <w:p w14:paraId="78FECC1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61E99B7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9FE65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0F8797B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noWrap/>
            <w:hideMark/>
          </w:tcPr>
          <w:p w14:paraId="5FD524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0ED799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032F29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1149" w:type="dxa"/>
            <w:noWrap/>
            <w:hideMark/>
          </w:tcPr>
          <w:p w14:paraId="3D920E8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19" w:type="dxa"/>
            <w:noWrap/>
            <w:hideMark/>
          </w:tcPr>
          <w:p w14:paraId="27454D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8ADCB2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2E5765E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993" w:type="dxa"/>
            <w:noWrap/>
            <w:hideMark/>
          </w:tcPr>
          <w:p w14:paraId="69EDBE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60B389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43/56</w:t>
            </w:r>
          </w:p>
        </w:tc>
      </w:tr>
      <w:tr w:rsidR="00A4347B" w:rsidRPr="00A4347B" w14:paraId="51C65E8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072DCB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noWrap/>
            <w:hideMark/>
          </w:tcPr>
          <w:p w14:paraId="718A5DB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Igami et al.</w:t>
            </w:r>
          </w:p>
        </w:tc>
        <w:tc>
          <w:tcPr>
            <w:tcW w:w="742" w:type="dxa"/>
            <w:noWrap/>
            <w:hideMark/>
          </w:tcPr>
          <w:p w14:paraId="64399A9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14:paraId="10EC18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4C628C7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BB3E62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8" w:type="dxa"/>
            <w:noWrap/>
            <w:hideMark/>
          </w:tcPr>
          <w:p w14:paraId="3F9265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6E5E03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7ADB94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34.4</w:t>
            </w:r>
          </w:p>
        </w:tc>
        <w:tc>
          <w:tcPr>
            <w:tcW w:w="1149" w:type="dxa"/>
            <w:noWrap/>
            <w:hideMark/>
          </w:tcPr>
          <w:p w14:paraId="4EA8EB0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  <w:tc>
          <w:tcPr>
            <w:tcW w:w="1119" w:type="dxa"/>
            <w:noWrap/>
            <w:hideMark/>
          </w:tcPr>
          <w:p w14:paraId="414D1B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134" w:type="dxa"/>
            <w:noWrap/>
            <w:hideMark/>
          </w:tcPr>
          <w:p w14:paraId="46137B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1134" w:type="dxa"/>
            <w:noWrap/>
            <w:hideMark/>
          </w:tcPr>
          <w:p w14:paraId="746FAC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B3D23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73990E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5407A53E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225A16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noWrap/>
            <w:hideMark/>
          </w:tcPr>
          <w:p w14:paraId="38AD10D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Ito et al.</w:t>
            </w:r>
          </w:p>
        </w:tc>
        <w:tc>
          <w:tcPr>
            <w:tcW w:w="742" w:type="dxa"/>
            <w:noWrap/>
            <w:hideMark/>
          </w:tcPr>
          <w:p w14:paraId="626C7CB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76FA876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04292FF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3B22F85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noWrap/>
            <w:hideMark/>
          </w:tcPr>
          <w:p w14:paraId="479D1B7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9" w:type="dxa"/>
            <w:noWrap/>
            <w:hideMark/>
          </w:tcPr>
          <w:p w14:paraId="713438A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</w:t>
            </w:r>
          </w:p>
        </w:tc>
        <w:tc>
          <w:tcPr>
            <w:tcW w:w="1134" w:type="dxa"/>
            <w:noWrap/>
            <w:hideMark/>
          </w:tcPr>
          <w:p w14:paraId="7B6DC8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1149" w:type="dxa"/>
            <w:noWrap/>
            <w:hideMark/>
          </w:tcPr>
          <w:p w14:paraId="3DA5C6C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1119" w:type="dxa"/>
            <w:noWrap/>
            <w:hideMark/>
          </w:tcPr>
          <w:p w14:paraId="1BC6DAE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34" w:type="dxa"/>
            <w:noWrap/>
            <w:hideMark/>
          </w:tcPr>
          <w:p w14:paraId="36C926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134" w:type="dxa"/>
            <w:noWrap/>
            <w:hideMark/>
          </w:tcPr>
          <w:p w14:paraId="5DC612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993" w:type="dxa"/>
            <w:noWrap/>
            <w:hideMark/>
          </w:tcPr>
          <w:p w14:paraId="12C448C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1168" w:type="dxa"/>
            <w:noWrap/>
            <w:hideMark/>
          </w:tcPr>
          <w:p w14:paraId="0F29DCC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28/28</w:t>
            </w:r>
          </w:p>
        </w:tc>
      </w:tr>
      <w:tr w:rsidR="00A4347B" w:rsidRPr="00A4347B" w14:paraId="5BE4BF66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45B2B6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789C7C6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265E97C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F06A1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2360F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3F4C48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6C85AB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9" w:type="dxa"/>
            <w:noWrap/>
            <w:hideMark/>
          </w:tcPr>
          <w:p w14:paraId="5F220F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RPVE+S4</w:t>
            </w:r>
          </w:p>
        </w:tc>
        <w:tc>
          <w:tcPr>
            <w:tcW w:w="1134" w:type="dxa"/>
            <w:noWrap/>
            <w:hideMark/>
          </w:tcPr>
          <w:p w14:paraId="38C4D77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149" w:type="dxa"/>
            <w:noWrap/>
            <w:hideMark/>
          </w:tcPr>
          <w:p w14:paraId="728A6E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39.8</w:t>
            </w:r>
          </w:p>
        </w:tc>
        <w:tc>
          <w:tcPr>
            <w:tcW w:w="1119" w:type="dxa"/>
            <w:noWrap/>
            <w:hideMark/>
          </w:tcPr>
          <w:p w14:paraId="43CCA39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34" w:type="dxa"/>
            <w:noWrap/>
            <w:hideMark/>
          </w:tcPr>
          <w:p w14:paraId="1CAD1A2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134" w:type="dxa"/>
            <w:noWrap/>
            <w:hideMark/>
          </w:tcPr>
          <w:p w14:paraId="37D0D70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52.4</w:t>
            </w:r>
          </w:p>
        </w:tc>
        <w:tc>
          <w:tcPr>
            <w:tcW w:w="993" w:type="dxa"/>
            <w:noWrap/>
            <w:hideMark/>
          </w:tcPr>
          <w:p w14:paraId="61D7173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1168" w:type="dxa"/>
            <w:noWrap/>
            <w:hideMark/>
          </w:tcPr>
          <w:p w14:paraId="13A27EB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28/28</w:t>
            </w:r>
          </w:p>
        </w:tc>
      </w:tr>
      <w:tr w:rsidR="00A4347B" w:rsidRPr="00A4347B" w14:paraId="76688232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18F82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298959F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Jaberi et al.</w:t>
            </w:r>
          </w:p>
        </w:tc>
        <w:tc>
          <w:tcPr>
            <w:tcW w:w="742" w:type="dxa"/>
            <w:noWrap/>
            <w:hideMark/>
          </w:tcPr>
          <w:p w14:paraId="154C4DE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14:paraId="2B54E76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33EA1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4BB1D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8" w:type="dxa"/>
            <w:noWrap/>
            <w:hideMark/>
          </w:tcPr>
          <w:p w14:paraId="596BBBB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39" w:type="dxa"/>
            <w:noWrap/>
            <w:hideMark/>
          </w:tcPr>
          <w:p w14:paraId="150D57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NBCA+AVP</w:t>
            </w:r>
          </w:p>
        </w:tc>
        <w:tc>
          <w:tcPr>
            <w:tcW w:w="1134" w:type="dxa"/>
            <w:noWrap/>
            <w:hideMark/>
          </w:tcPr>
          <w:p w14:paraId="3BEAC1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49" w:type="dxa"/>
            <w:noWrap/>
            <w:hideMark/>
          </w:tcPr>
          <w:p w14:paraId="37FED0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</w:p>
        </w:tc>
        <w:tc>
          <w:tcPr>
            <w:tcW w:w="1119" w:type="dxa"/>
            <w:noWrap/>
            <w:hideMark/>
          </w:tcPr>
          <w:p w14:paraId="458123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134" w:type="dxa"/>
            <w:noWrap/>
            <w:hideMark/>
          </w:tcPr>
          <w:p w14:paraId="0632FB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765.4</w:t>
            </w:r>
          </w:p>
        </w:tc>
        <w:tc>
          <w:tcPr>
            <w:tcW w:w="1134" w:type="dxa"/>
            <w:noWrap/>
            <w:hideMark/>
          </w:tcPr>
          <w:p w14:paraId="6CD47F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2F3E642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794E6D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30/45</w:t>
            </w:r>
          </w:p>
        </w:tc>
      </w:tr>
      <w:tr w:rsidR="00A4347B" w:rsidRPr="00A4347B" w14:paraId="7DFDA3DE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257ABE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86B95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24DEAB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31AD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04E7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562F00C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643E7C9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39" w:type="dxa"/>
            <w:noWrap/>
            <w:hideMark/>
          </w:tcPr>
          <w:p w14:paraId="4C3E3E3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PVA</w:t>
            </w:r>
          </w:p>
        </w:tc>
        <w:tc>
          <w:tcPr>
            <w:tcW w:w="1134" w:type="dxa"/>
            <w:noWrap/>
            <w:hideMark/>
          </w:tcPr>
          <w:p w14:paraId="0AE6896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  <w:tc>
          <w:tcPr>
            <w:tcW w:w="1149" w:type="dxa"/>
            <w:noWrap/>
            <w:hideMark/>
          </w:tcPr>
          <w:p w14:paraId="4931BC5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1119" w:type="dxa"/>
            <w:noWrap/>
            <w:hideMark/>
          </w:tcPr>
          <w:p w14:paraId="1413F90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1134" w:type="dxa"/>
            <w:noWrap/>
            <w:hideMark/>
          </w:tcPr>
          <w:p w14:paraId="5D445E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663.5</w:t>
            </w:r>
          </w:p>
        </w:tc>
        <w:tc>
          <w:tcPr>
            <w:tcW w:w="1134" w:type="dxa"/>
            <w:noWrap/>
            <w:hideMark/>
          </w:tcPr>
          <w:p w14:paraId="22DEA5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5276FA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96BF7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30/40</w:t>
            </w:r>
          </w:p>
        </w:tc>
      </w:tr>
      <w:tr w:rsidR="00A4347B" w:rsidRPr="00A4347B" w14:paraId="50C62E27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68469D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noWrap/>
            <w:hideMark/>
          </w:tcPr>
          <w:p w14:paraId="20DE4AF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Kaido et al.</w:t>
            </w:r>
          </w:p>
        </w:tc>
        <w:tc>
          <w:tcPr>
            <w:tcW w:w="742" w:type="dxa"/>
            <w:noWrap/>
            <w:hideMark/>
          </w:tcPr>
          <w:p w14:paraId="0AEF572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559" w:type="dxa"/>
          </w:tcPr>
          <w:p w14:paraId="1AEF30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514895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5FE4D3A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noWrap/>
            <w:hideMark/>
          </w:tcPr>
          <w:p w14:paraId="68985E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38693EE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89ED5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408371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0DB2604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F2364B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5BDBCF2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1AA692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346DE2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0397AC5B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DE564C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  <w:noWrap/>
            <w:hideMark/>
          </w:tcPr>
          <w:p w14:paraId="445862F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Kaneko et al.</w:t>
            </w:r>
          </w:p>
        </w:tc>
        <w:tc>
          <w:tcPr>
            <w:tcW w:w="742" w:type="dxa"/>
            <w:noWrap/>
            <w:hideMark/>
          </w:tcPr>
          <w:p w14:paraId="0DD95F7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559" w:type="dxa"/>
          </w:tcPr>
          <w:p w14:paraId="672F575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1E3707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02FC02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02EBC61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2A1AB7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DF6A3C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59F5A02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3F0D94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134" w:type="dxa"/>
            <w:noWrap/>
            <w:hideMark/>
          </w:tcPr>
          <w:p w14:paraId="070C32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134" w:type="dxa"/>
            <w:noWrap/>
            <w:hideMark/>
          </w:tcPr>
          <w:p w14:paraId="79F325F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993" w:type="dxa"/>
            <w:noWrap/>
            <w:hideMark/>
          </w:tcPr>
          <w:p w14:paraId="00054F9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66CA8D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18/23</w:t>
            </w:r>
          </w:p>
        </w:tc>
      </w:tr>
      <w:tr w:rsidR="00A4347B" w:rsidRPr="00A4347B" w14:paraId="4F343F81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CBBE3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  <w:noWrap/>
            <w:hideMark/>
          </w:tcPr>
          <w:p w14:paraId="7F1AE5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Kasai et al.</w:t>
            </w:r>
          </w:p>
        </w:tc>
        <w:tc>
          <w:tcPr>
            <w:tcW w:w="742" w:type="dxa"/>
            <w:noWrap/>
            <w:hideMark/>
          </w:tcPr>
          <w:p w14:paraId="45EFB87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14:paraId="1884FEA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412A40C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0D050D8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8" w:type="dxa"/>
            <w:noWrap/>
            <w:hideMark/>
          </w:tcPr>
          <w:p w14:paraId="15E3F29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64DD834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103575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1149" w:type="dxa"/>
            <w:noWrap/>
            <w:hideMark/>
          </w:tcPr>
          <w:p w14:paraId="183ACF8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1119" w:type="dxa"/>
            <w:noWrap/>
            <w:hideMark/>
          </w:tcPr>
          <w:p w14:paraId="2337E1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134" w:type="dxa"/>
            <w:noWrap/>
            <w:hideMark/>
          </w:tcPr>
          <w:p w14:paraId="31C58C1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134" w:type="dxa"/>
            <w:noWrap/>
            <w:hideMark/>
          </w:tcPr>
          <w:p w14:paraId="029BBF3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</w:tc>
        <w:tc>
          <w:tcPr>
            <w:tcW w:w="993" w:type="dxa"/>
            <w:noWrap/>
            <w:hideMark/>
          </w:tcPr>
          <w:p w14:paraId="2C03AD0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411855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52/59</w:t>
            </w:r>
          </w:p>
        </w:tc>
      </w:tr>
      <w:tr w:rsidR="00A4347B" w:rsidRPr="00A4347B" w14:paraId="6224A291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27511D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noWrap/>
            <w:hideMark/>
          </w:tcPr>
          <w:p w14:paraId="003AB7C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Kohno et al.</w:t>
            </w:r>
          </w:p>
        </w:tc>
        <w:tc>
          <w:tcPr>
            <w:tcW w:w="742" w:type="dxa"/>
            <w:noWrap/>
            <w:hideMark/>
          </w:tcPr>
          <w:p w14:paraId="67AA2AF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063FD48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9C8EB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0C09F5A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8" w:type="dxa"/>
            <w:noWrap/>
            <w:hideMark/>
          </w:tcPr>
          <w:p w14:paraId="7520EE2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0B5CADF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D8A193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</w:p>
        </w:tc>
        <w:tc>
          <w:tcPr>
            <w:tcW w:w="1149" w:type="dxa"/>
            <w:noWrap/>
            <w:hideMark/>
          </w:tcPr>
          <w:p w14:paraId="35F660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1119" w:type="dxa"/>
            <w:noWrap/>
            <w:hideMark/>
          </w:tcPr>
          <w:p w14:paraId="47D90D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134" w:type="dxa"/>
            <w:noWrap/>
            <w:hideMark/>
          </w:tcPr>
          <w:p w14:paraId="6CDEB26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34" w:type="dxa"/>
            <w:noWrap/>
            <w:hideMark/>
          </w:tcPr>
          <w:p w14:paraId="366E3AC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30.9</w:t>
            </w:r>
          </w:p>
        </w:tc>
        <w:tc>
          <w:tcPr>
            <w:tcW w:w="993" w:type="dxa"/>
            <w:noWrap/>
            <w:hideMark/>
          </w:tcPr>
          <w:p w14:paraId="3DD1FB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B9BC6C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70/79</w:t>
            </w:r>
          </w:p>
        </w:tc>
      </w:tr>
      <w:tr w:rsidR="00A4347B" w:rsidRPr="00A4347B" w14:paraId="68BE0CCD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27D875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noWrap/>
            <w:hideMark/>
          </w:tcPr>
          <w:p w14:paraId="14BD04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Luz et al.</w:t>
            </w:r>
          </w:p>
        </w:tc>
        <w:tc>
          <w:tcPr>
            <w:tcW w:w="742" w:type="dxa"/>
            <w:noWrap/>
            <w:hideMark/>
          </w:tcPr>
          <w:p w14:paraId="326EB05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14:paraId="5B6F37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4A91B9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694B73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8" w:type="dxa"/>
            <w:noWrap/>
            <w:hideMark/>
          </w:tcPr>
          <w:p w14:paraId="4246864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26998FC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C2DC48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1149" w:type="dxa"/>
            <w:noWrap/>
            <w:hideMark/>
          </w:tcPr>
          <w:p w14:paraId="32D90C7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  <w:tc>
          <w:tcPr>
            <w:tcW w:w="1119" w:type="dxa"/>
            <w:noWrap/>
            <w:hideMark/>
          </w:tcPr>
          <w:p w14:paraId="4BC100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134" w:type="dxa"/>
            <w:noWrap/>
            <w:hideMark/>
          </w:tcPr>
          <w:p w14:paraId="462D1C5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1134" w:type="dxa"/>
            <w:noWrap/>
            <w:hideMark/>
          </w:tcPr>
          <w:p w14:paraId="4BA41E7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</w:tc>
        <w:tc>
          <w:tcPr>
            <w:tcW w:w="993" w:type="dxa"/>
            <w:noWrap/>
            <w:hideMark/>
          </w:tcPr>
          <w:p w14:paraId="7231F9F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25097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31/50</w:t>
            </w:r>
          </w:p>
        </w:tc>
      </w:tr>
      <w:tr w:rsidR="00A4347B" w:rsidRPr="00A4347B" w14:paraId="35549A5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DFE15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noWrap/>
            <w:hideMark/>
          </w:tcPr>
          <w:p w14:paraId="779CF7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Malinowski et al.</w:t>
            </w:r>
          </w:p>
        </w:tc>
        <w:tc>
          <w:tcPr>
            <w:tcW w:w="742" w:type="dxa"/>
            <w:noWrap/>
            <w:hideMark/>
          </w:tcPr>
          <w:p w14:paraId="5BC9022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14:paraId="49641AE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206A265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234D46C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8" w:type="dxa"/>
            <w:noWrap/>
            <w:hideMark/>
          </w:tcPr>
          <w:p w14:paraId="669FEC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39" w:type="dxa"/>
            <w:noWrap/>
            <w:hideMark/>
          </w:tcPr>
          <w:p w14:paraId="2037051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FLR &lt;15%</w:t>
            </w:r>
          </w:p>
        </w:tc>
        <w:tc>
          <w:tcPr>
            <w:tcW w:w="1134" w:type="dxa"/>
            <w:noWrap/>
            <w:hideMark/>
          </w:tcPr>
          <w:p w14:paraId="79CAA2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49" w:type="dxa"/>
            <w:noWrap/>
            <w:hideMark/>
          </w:tcPr>
          <w:p w14:paraId="6DB90D5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noWrap/>
            <w:hideMark/>
          </w:tcPr>
          <w:p w14:paraId="6F40C8D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448.2</w:t>
            </w:r>
          </w:p>
        </w:tc>
        <w:tc>
          <w:tcPr>
            <w:tcW w:w="1134" w:type="dxa"/>
            <w:noWrap/>
            <w:hideMark/>
          </w:tcPr>
          <w:p w14:paraId="236600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475.5</w:t>
            </w:r>
          </w:p>
        </w:tc>
        <w:tc>
          <w:tcPr>
            <w:tcW w:w="1134" w:type="dxa"/>
            <w:noWrap/>
            <w:hideMark/>
          </w:tcPr>
          <w:p w14:paraId="1B29511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1B18E6F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561D5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61/77</w:t>
            </w:r>
          </w:p>
        </w:tc>
      </w:tr>
      <w:tr w:rsidR="00A4347B" w:rsidRPr="00A4347B" w14:paraId="78C9AFA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9B155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7328A4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94DD0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365C9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8A647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593D2D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1AF832A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39" w:type="dxa"/>
            <w:noWrap/>
            <w:hideMark/>
          </w:tcPr>
          <w:p w14:paraId="3EBC4C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FLR 15–55%</w:t>
            </w:r>
          </w:p>
        </w:tc>
        <w:tc>
          <w:tcPr>
            <w:tcW w:w="1134" w:type="dxa"/>
            <w:noWrap/>
            <w:hideMark/>
          </w:tcPr>
          <w:p w14:paraId="58D61CB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9" w:type="dxa"/>
            <w:noWrap/>
            <w:hideMark/>
          </w:tcPr>
          <w:p w14:paraId="291804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9" w:type="dxa"/>
            <w:noWrap/>
            <w:hideMark/>
          </w:tcPr>
          <w:p w14:paraId="196DA3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315.2</w:t>
            </w:r>
          </w:p>
        </w:tc>
        <w:tc>
          <w:tcPr>
            <w:tcW w:w="1134" w:type="dxa"/>
            <w:noWrap/>
            <w:hideMark/>
          </w:tcPr>
          <w:p w14:paraId="1E1A0BA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400.4</w:t>
            </w:r>
          </w:p>
        </w:tc>
        <w:tc>
          <w:tcPr>
            <w:tcW w:w="1134" w:type="dxa"/>
            <w:noWrap/>
            <w:hideMark/>
          </w:tcPr>
          <w:p w14:paraId="683DEDB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noWrap/>
            <w:hideMark/>
          </w:tcPr>
          <w:p w14:paraId="2AD677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0AC9B2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463C51C6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C64ED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77090C3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125A5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43F57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2C6BF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113689C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7450166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39" w:type="dxa"/>
            <w:noWrap/>
            <w:hideMark/>
          </w:tcPr>
          <w:p w14:paraId="3F77F3A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FLR 55%</w:t>
            </w:r>
          </w:p>
        </w:tc>
        <w:tc>
          <w:tcPr>
            <w:tcW w:w="1134" w:type="dxa"/>
            <w:noWrap/>
            <w:hideMark/>
          </w:tcPr>
          <w:p w14:paraId="77CA91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49" w:type="dxa"/>
            <w:noWrap/>
            <w:hideMark/>
          </w:tcPr>
          <w:p w14:paraId="312B7B9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19" w:type="dxa"/>
            <w:noWrap/>
            <w:hideMark/>
          </w:tcPr>
          <w:p w14:paraId="6C30F7A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283.4</w:t>
            </w:r>
          </w:p>
        </w:tc>
        <w:tc>
          <w:tcPr>
            <w:tcW w:w="1134" w:type="dxa"/>
            <w:noWrap/>
            <w:hideMark/>
          </w:tcPr>
          <w:p w14:paraId="2D9939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469.1</w:t>
            </w:r>
          </w:p>
        </w:tc>
        <w:tc>
          <w:tcPr>
            <w:tcW w:w="1134" w:type="dxa"/>
            <w:noWrap/>
            <w:hideMark/>
          </w:tcPr>
          <w:p w14:paraId="6A4864D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3" w:type="dxa"/>
            <w:noWrap/>
            <w:hideMark/>
          </w:tcPr>
          <w:p w14:paraId="765094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C58D05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5D241E48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319E2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  <w:noWrap/>
            <w:hideMark/>
          </w:tcPr>
          <w:p w14:paraId="63023E1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Massimino et al.</w:t>
            </w:r>
          </w:p>
        </w:tc>
        <w:tc>
          <w:tcPr>
            <w:tcW w:w="742" w:type="dxa"/>
            <w:noWrap/>
            <w:hideMark/>
          </w:tcPr>
          <w:p w14:paraId="68145CE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59" w:type="dxa"/>
          </w:tcPr>
          <w:p w14:paraId="703E043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1635293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07C194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03E16B0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9" w:type="dxa"/>
            <w:noWrap/>
            <w:hideMark/>
          </w:tcPr>
          <w:p w14:paraId="79D440B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</w:t>
            </w:r>
          </w:p>
        </w:tc>
        <w:tc>
          <w:tcPr>
            <w:tcW w:w="1134" w:type="dxa"/>
            <w:noWrap/>
            <w:hideMark/>
          </w:tcPr>
          <w:p w14:paraId="5EC37D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1149" w:type="dxa"/>
            <w:noWrap/>
            <w:hideMark/>
          </w:tcPr>
          <w:p w14:paraId="0CAEB8D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1119" w:type="dxa"/>
            <w:noWrap/>
            <w:hideMark/>
          </w:tcPr>
          <w:p w14:paraId="25F654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532.1</w:t>
            </w:r>
          </w:p>
        </w:tc>
        <w:tc>
          <w:tcPr>
            <w:tcW w:w="1134" w:type="dxa"/>
            <w:noWrap/>
            <w:hideMark/>
          </w:tcPr>
          <w:p w14:paraId="760BA3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739.4</w:t>
            </w:r>
          </w:p>
        </w:tc>
        <w:tc>
          <w:tcPr>
            <w:tcW w:w="1134" w:type="dxa"/>
            <w:noWrap/>
            <w:hideMark/>
          </w:tcPr>
          <w:p w14:paraId="377BD8B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993" w:type="dxa"/>
            <w:noWrap/>
            <w:hideMark/>
          </w:tcPr>
          <w:p w14:paraId="25366D0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40273E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8/10</w:t>
            </w:r>
          </w:p>
        </w:tc>
      </w:tr>
      <w:tr w:rsidR="00A4347B" w:rsidRPr="00A4347B" w14:paraId="25B193C3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DAA9C0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25318E2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926D8B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55A67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DF50E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342ED6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03E401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9" w:type="dxa"/>
            <w:noWrap/>
            <w:hideMark/>
          </w:tcPr>
          <w:p w14:paraId="5D114AF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RPVE+S4</w:t>
            </w:r>
          </w:p>
        </w:tc>
        <w:tc>
          <w:tcPr>
            <w:tcW w:w="1134" w:type="dxa"/>
            <w:noWrap/>
            <w:hideMark/>
          </w:tcPr>
          <w:p w14:paraId="7B76E27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1149" w:type="dxa"/>
            <w:noWrap/>
            <w:hideMark/>
          </w:tcPr>
          <w:p w14:paraId="1AD9DF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1119" w:type="dxa"/>
            <w:noWrap/>
            <w:hideMark/>
          </w:tcPr>
          <w:p w14:paraId="33667C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441.0</w:t>
            </w:r>
          </w:p>
        </w:tc>
        <w:tc>
          <w:tcPr>
            <w:tcW w:w="1134" w:type="dxa"/>
            <w:noWrap/>
            <w:hideMark/>
          </w:tcPr>
          <w:p w14:paraId="7DB23C9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579.6</w:t>
            </w:r>
          </w:p>
        </w:tc>
        <w:tc>
          <w:tcPr>
            <w:tcW w:w="1134" w:type="dxa"/>
            <w:noWrap/>
            <w:hideMark/>
          </w:tcPr>
          <w:p w14:paraId="39CB515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993" w:type="dxa"/>
            <w:noWrap/>
            <w:hideMark/>
          </w:tcPr>
          <w:p w14:paraId="47FC1A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D8014F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12/13</w:t>
            </w:r>
          </w:p>
        </w:tc>
      </w:tr>
      <w:tr w:rsidR="00A4347B" w:rsidRPr="00A4347B" w14:paraId="0F60F7BF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87E6A9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701" w:type="dxa"/>
            <w:noWrap/>
            <w:hideMark/>
          </w:tcPr>
          <w:p w14:paraId="14CD13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Mise et al.</w:t>
            </w:r>
          </w:p>
        </w:tc>
        <w:tc>
          <w:tcPr>
            <w:tcW w:w="742" w:type="dxa"/>
            <w:noWrap/>
            <w:hideMark/>
          </w:tcPr>
          <w:p w14:paraId="1A8068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14:paraId="4B3493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3B018E9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5C7DAE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708" w:type="dxa"/>
            <w:noWrap/>
            <w:hideMark/>
          </w:tcPr>
          <w:p w14:paraId="1F256B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798E152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ACDAD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1149" w:type="dxa"/>
            <w:noWrap/>
            <w:hideMark/>
          </w:tcPr>
          <w:p w14:paraId="1F85833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1119" w:type="dxa"/>
            <w:noWrap/>
            <w:hideMark/>
          </w:tcPr>
          <w:p w14:paraId="60083AB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256.7</w:t>
            </w:r>
          </w:p>
        </w:tc>
        <w:tc>
          <w:tcPr>
            <w:tcW w:w="1134" w:type="dxa"/>
            <w:noWrap/>
            <w:hideMark/>
          </w:tcPr>
          <w:p w14:paraId="36C12E8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393.3</w:t>
            </w:r>
          </w:p>
        </w:tc>
        <w:tc>
          <w:tcPr>
            <w:tcW w:w="1134" w:type="dxa"/>
            <w:noWrap/>
            <w:hideMark/>
          </w:tcPr>
          <w:p w14:paraId="2C221B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338AA0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6833340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1E55067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60D1B2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noWrap/>
            <w:hideMark/>
          </w:tcPr>
          <w:p w14:paraId="0FD672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Miura et al.</w:t>
            </w:r>
          </w:p>
        </w:tc>
        <w:tc>
          <w:tcPr>
            <w:tcW w:w="742" w:type="dxa"/>
            <w:noWrap/>
            <w:hideMark/>
          </w:tcPr>
          <w:p w14:paraId="30E2CF0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082D9CC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8E5736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58A590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8" w:type="dxa"/>
            <w:noWrap/>
            <w:hideMark/>
          </w:tcPr>
          <w:p w14:paraId="5786CE2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39" w:type="dxa"/>
            <w:noWrap/>
            <w:hideMark/>
          </w:tcPr>
          <w:p w14:paraId="69A013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BD1</w:t>
            </w:r>
          </w:p>
        </w:tc>
        <w:tc>
          <w:tcPr>
            <w:tcW w:w="1134" w:type="dxa"/>
            <w:noWrap/>
            <w:hideMark/>
          </w:tcPr>
          <w:p w14:paraId="3D0896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  <w:tc>
          <w:tcPr>
            <w:tcW w:w="1149" w:type="dxa"/>
            <w:noWrap/>
            <w:hideMark/>
          </w:tcPr>
          <w:p w14:paraId="0D7D858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1119" w:type="dxa"/>
            <w:noWrap/>
            <w:hideMark/>
          </w:tcPr>
          <w:p w14:paraId="2377EBF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134" w:type="dxa"/>
            <w:noWrap/>
            <w:hideMark/>
          </w:tcPr>
          <w:p w14:paraId="4AA493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1134" w:type="dxa"/>
            <w:noWrap/>
            <w:hideMark/>
          </w:tcPr>
          <w:p w14:paraId="26AF693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32640F1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43A4A4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75/76</w:t>
            </w:r>
          </w:p>
        </w:tc>
      </w:tr>
      <w:tr w:rsidR="00A4347B" w:rsidRPr="00A4347B" w14:paraId="39E1CC1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EE560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00A1450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45E30E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AFBA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93F90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39C4700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400AC67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39" w:type="dxa"/>
            <w:noWrap/>
            <w:hideMark/>
          </w:tcPr>
          <w:p w14:paraId="786D6C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BD2</w:t>
            </w:r>
          </w:p>
        </w:tc>
        <w:tc>
          <w:tcPr>
            <w:tcW w:w="1134" w:type="dxa"/>
            <w:noWrap/>
            <w:hideMark/>
          </w:tcPr>
          <w:p w14:paraId="18DE87A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</w:p>
        </w:tc>
        <w:tc>
          <w:tcPr>
            <w:tcW w:w="1149" w:type="dxa"/>
            <w:noWrap/>
            <w:hideMark/>
          </w:tcPr>
          <w:p w14:paraId="2C05DDC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1119" w:type="dxa"/>
            <w:noWrap/>
            <w:hideMark/>
          </w:tcPr>
          <w:p w14:paraId="78197D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134" w:type="dxa"/>
            <w:noWrap/>
            <w:hideMark/>
          </w:tcPr>
          <w:p w14:paraId="04EF599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1134" w:type="dxa"/>
            <w:noWrap/>
            <w:hideMark/>
          </w:tcPr>
          <w:p w14:paraId="6D4B8B4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062A21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194CFF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098AF707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65FB9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noWrap/>
            <w:hideMark/>
          </w:tcPr>
          <w:p w14:paraId="41534BE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Nafidi et al.</w:t>
            </w:r>
          </w:p>
        </w:tc>
        <w:tc>
          <w:tcPr>
            <w:tcW w:w="742" w:type="dxa"/>
            <w:noWrap/>
            <w:hideMark/>
          </w:tcPr>
          <w:p w14:paraId="3393D3D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559" w:type="dxa"/>
          </w:tcPr>
          <w:p w14:paraId="49324FF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2A32C2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866EC0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1F7AFC4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9" w:type="dxa"/>
            <w:noWrap/>
            <w:hideMark/>
          </w:tcPr>
          <w:p w14:paraId="4C2C06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Ct–</w:t>
            </w:r>
          </w:p>
        </w:tc>
        <w:tc>
          <w:tcPr>
            <w:tcW w:w="1134" w:type="dxa"/>
            <w:noWrap/>
            <w:hideMark/>
          </w:tcPr>
          <w:p w14:paraId="4FFD9CF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1149" w:type="dxa"/>
            <w:noWrap/>
            <w:hideMark/>
          </w:tcPr>
          <w:p w14:paraId="4F7C896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</w:p>
        </w:tc>
        <w:tc>
          <w:tcPr>
            <w:tcW w:w="1119" w:type="dxa"/>
            <w:noWrap/>
            <w:hideMark/>
          </w:tcPr>
          <w:p w14:paraId="77AEFE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F5A813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1E1C8F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993" w:type="dxa"/>
            <w:noWrap/>
            <w:hideMark/>
          </w:tcPr>
          <w:p w14:paraId="48C4628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10435A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2/7</w:t>
            </w:r>
          </w:p>
        </w:tc>
      </w:tr>
      <w:tr w:rsidR="00A4347B" w:rsidRPr="00A4347B" w14:paraId="147B2F7A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333733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57D84D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2032D02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68F5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A342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0B3756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64F90B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9" w:type="dxa"/>
            <w:noWrap/>
            <w:hideMark/>
          </w:tcPr>
          <w:p w14:paraId="41418FD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Ct+</w:t>
            </w:r>
          </w:p>
        </w:tc>
        <w:tc>
          <w:tcPr>
            <w:tcW w:w="1134" w:type="dxa"/>
            <w:noWrap/>
            <w:hideMark/>
          </w:tcPr>
          <w:p w14:paraId="0B36FF9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149" w:type="dxa"/>
            <w:noWrap/>
            <w:hideMark/>
          </w:tcPr>
          <w:p w14:paraId="57F84C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43.0</w:t>
            </w:r>
          </w:p>
        </w:tc>
        <w:tc>
          <w:tcPr>
            <w:tcW w:w="1119" w:type="dxa"/>
            <w:noWrap/>
            <w:hideMark/>
          </w:tcPr>
          <w:p w14:paraId="6BA2563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DD3A11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AD74F3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54.1</w:t>
            </w:r>
          </w:p>
        </w:tc>
        <w:tc>
          <w:tcPr>
            <w:tcW w:w="993" w:type="dxa"/>
            <w:noWrap/>
            <w:hideMark/>
          </w:tcPr>
          <w:p w14:paraId="4106A7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750092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11/13</w:t>
            </w:r>
          </w:p>
        </w:tc>
      </w:tr>
      <w:tr w:rsidR="00A4347B" w:rsidRPr="00A4347B" w14:paraId="1864BFA7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4D911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  <w:noWrap/>
            <w:hideMark/>
          </w:tcPr>
          <w:p w14:paraId="268C74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Nanashima et al.</w:t>
            </w:r>
          </w:p>
        </w:tc>
        <w:tc>
          <w:tcPr>
            <w:tcW w:w="742" w:type="dxa"/>
            <w:noWrap/>
            <w:hideMark/>
          </w:tcPr>
          <w:p w14:paraId="756252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59" w:type="dxa"/>
          </w:tcPr>
          <w:p w14:paraId="580A6DB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231F1E0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BCEEC1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4C4540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17C25D2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67BFA8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49" w:type="dxa"/>
            <w:noWrap/>
            <w:hideMark/>
          </w:tcPr>
          <w:p w14:paraId="2D460B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19" w:type="dxa"/>
            <w:noWrap/>
            <w:hideMark/>
          </w:tcPr>
          <w:p w14:paraId="732838F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91DE6E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34" w:type="dxa"/>
            <w:noWrap/>
            <w:hideMark/>
          </w:tcPr>
          <w:p w14:paraId="3B2FBB9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313BF5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6439CC7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18/24</w:t>
            </w:r>
          </w:p>
        </w:tc>
      </w:tr>
      <w:tr w:rsidR="00A4347B" w:rsidRPr="00A4347B" w14:paraId="6D9F084F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C1930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noWrap/>
            <w:hideMark/>
          </w:tcPr>
          <w:p w14:paraId="1D71043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Narita et al.</w:t>
            </w:r>
          </w:p>
        </w:tc>
        <w:tc>
          <w:tcPr>
            <w:tcW w:w="742" w:type="dxa"/>
            <w:noWrap/>
            <w:hideMark/>
          </w:tcPr>
          <w:p w14:paraId="13BC1F4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59" w:type="dxa"/>
          </w:tcPr>
          <w:p w14:paraId="3308CA7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34B679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2ED195B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noWrap/>
            <w:hideMark/>
          </w:tcPr>
          <w:p w14:paraId="396A99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39" w:type="dxa"/>
            <w:noWrap/>
            <w:hideMark/>
          </w:tcPr>
          <w:p w14:paraId="4988F6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SOS–</w:t>
            </w:r>
          </w:p>
        </w:tc>
        <w:tc>
          <w:tcPr>
            <w:tcW w:w="1134" w:type="dxa"/>
            <w:noWrap/>
            <w:hideMark/>
          </w:tcPr>
          <w:p w14:paraId="265D7F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6BF9CC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691F759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76F031E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77B715E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993" w:type="dxa"/>
            <w:noWrap/>
            <w:hideMark/>
          </w:tcPr>
          <w:p w14:paraId="45D109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7F57FD5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32/42</w:t>
            </w:r>
          </w:p>
        </w:tc>
      </w:tr>
      <w:tr w:rsidR="00A4347B" w:rsidRPr="00A4347B" w14:paraId="3D70A40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90EBBE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54B7AD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0BB44F7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5A4FE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B7C3B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32DCB7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588A998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39" w:type="dxa"/>
            <w:noWrap/>
            <w:hideMark/>
          </w:tcPr>
          <w:p w14:paraId="5830DA9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SOS+</w:t>
            </w:r>
          </w:p>
        </w:tc>
        <w:tc>
          <w:tcPr>
            <w:tcW w:w="1134" w:type="dxa"/>
            <w:noWrap/>
            <w:hideMark/>
          </w:tcPr>
          <w:p w14:paraId="653E80B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29DCA64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10E2C0D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60BC40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C6D146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993" w:type="dxa"/>
            <w:noWrap/>
            <w:hideMark/>
          </w:tcPr>
          <w:p w14:paraId="2FB523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168" w:type="dxa"/>
            <w:noWrap/>
            <w:hideMark/>
          </w:tcPr>
          <w:p w14:paraId="5327EB0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47B" w:rsidRPr="00A4347B" w14:paraId="72DE288A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5510E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  <w:noWrap/>
            <w:hideMark/>
          </w:tcPr>
          <w:p w14:paraId="31B6CC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Peng et al.</w:t>
            </w:r>
          </w:p>
        </w:tc>
        <w:tc>
          <w:tcPr>
            <w:tcW w:w="742" w:type="dxa"/>
            <w:noWrap/>
            <w:hideMark/>
          </w:tcPr>
          <w:p w14:paraId="4CD8D6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559" w:type="dxa"/>
          </w:tcPr>
          <w:p w14:paraId="35ADECC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C603F9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37371E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3EE53E5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39" w:type="dxa"/>
            <w:noWrap/>
            <w:hideMark/>
          </w:tcPr>
          <w:p w14:paraId="7B94D1B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PVE alone</w:t>
            </w:r>
          </w:p>
        </w:tc>
        <w:tc>
          <w:tcPr>
            <w:tcW w:w="1134" w:type="dxa"/>
            <w:noWrap/>
            <w:hideMark/>
          </w:tcPr>
          <w:p w14:paraId="173E31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480FE4D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24CBD01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39FB127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FFF5E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32CDD2F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168" w:type="dxa"/>
            <w:noWrap/>
            <w:hideMark/>
          </w:tcPr>
          <w:p w14:paraId="1D236B7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19/25</w:t>
            </w:r>
          </w:p>
        </w:tc>
      </w:tr>
      <w:tr w:rsidR="00A4347B" w:rsidRPr="00A4347B" w14:paraId="48E12ADF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FC6297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0030E93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6F706F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762024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FEF01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704E15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7E8D33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39" w:type="dxa"/>
            <w:noWrap/>
            <w:hideMark/>
          </w:tcPr>
          <w:p w14:paraId="0A0C350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PVE+IAT</w:t>
            </w:r>
          </w:p>
        </w:tc>
        <w:tc>
          <w:tcPr>
            <w:tcW w:w="1134" w:type="dxa"/>
            <w:noWrap/>
            <w:hideMark/>
          </w:tcPr>
          <w:p w14:paraId="115C06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126D2B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0126CD7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8A3EBF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539F8D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2B1137C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4E9518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27/29</w:t>
            </w:r>
          </w:p>
        </w:tc>
      </w:tr>
      <w:tr w:rsidR="00A4347B" w:rsidRPr="00A4347B" w14:paraId="43621371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1368E6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noWrap/>
            <w:hideMark/>
          </w:tcPr>
          <w:p w14:paraId="25027DC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Rassam et al.</w:t>
            </w:r>
          </w:p>
        </w:tc>
        <w:tc>
          <w:tcPr>
            <w:tcW w:w="742" w:type="dxa"/>
            <w:noWrap/>
            <w:hideMark/>
          </w:tcPr>
          <w:p w14:paraId="6BA126F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2061DDD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58851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1" w:type="dxa"/>
            <w:noWrap/>
            <w:hideMark/>
          </w:tcPr>
          <w:p w14:paraId="39A0186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8" w:type="dxa"/>
            <w:noWrap/>
            <w:hideMark/>
          </w:tcPr>
          <w:p w14:paraId="4DD4D91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799957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S2-3</w:t>
            </w:r>
          </w:p>
        </w:tc>
        <w:tc>
          <w:tcPr>
            <w:tcW w:w="1134" w:type="dxa"/>
            <w:noWrap/>
            <w:hideMark/>
          </w:tcPr>
          <w:p w14:paraId="0AD08E4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1149" w:type="dxa"/>
            <w:noWrap/>
            <w:hideMark/>
          </w:tcPr>
          <w:p w14:paraId="7DEFE54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</w:p>
        </w:tc>
        <w:tc>
          <w:tcPr>
            <w:tcW w:w="1119" w:type="dxa"/>
            <w:noWrap/>
            <w:hideMark/>
          </w:tcPr>
          <w:p w14:paraId="773BD5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274.2</w:t>
            </w:r>
          </w:p>
        </w:tc>
        <w:tc>
          <w:tcPr>
            <w:tcW w:w="1134" w:type="dxa"/>
            <w:noWrap/>
            <w:hideMark/>
          </w:tcPr>
          <w:p w14:paraId="4D80EB2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5C9C52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993" w:type="dxa"/>
            <w:noWrap/>
            <w:hideMark/>
          </w:tcPr>
          <w:p w14:paraId="089E4E4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C2DC81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65/90</w:t>
            </w:r>
          </w:p>
        </w:tc>
      </w:tr>
      <w:tr w:rsidR="00A4347B" w:rsidRPr="00A4347B" w14:paraId="522B25CF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24909DE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5B06AE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2A62B52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B9A6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EEBB4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0993818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7ADD507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1763D99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S2-4</w:t>
            </w:r>
          </w:p>
        </w:tc>
        <w:tc>
          <w:tcPr>
            <w:tcW w:w="1134" w:type="dxa"/>
            <w:noWrap/>
            <w:hideMark/>
          </w:tcPr>
          <w:p w14:paraId="6C9E535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1149" w:type="dxa"/>
            <w:noWrap/>
            <w:hideMark/>
          </w:tcPr>
          <w:p w14:paraId="10EFE4E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</w:p>
        </w:tc>
        <w:tc>
          <w:tcPr>
            <w:tcW w:w="1119" w:type="dxa"/>
            <w:noWrap/>
            <w:hideMark/>
          </w:tcPr>
          <w:p w14:paraId="5E2D6A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488.7</w:t>
            </w:r>
          </w:p>
        </w:tc>
        <w:tc>
          <w:tcPr>
            <w:tcW w:w="1134" w:type="dxa"/>
            <w:noWrap/>
            <w:hideMark/>
          </w:tcPr>
          <w:p w14:paraId="0F496EE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639.9</w:t>
            </w:r>
          </w:p>
        </w:tc>
        <w:tc>
          <w:tcPr>
            <w:tcW w:w="1134" w:type="dxa"/>
            <w:noWrap/>
            <w:hideMark/>
          </w:tcPr>
          <w:p w14:paraId="0F305E0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</w:p>
        </w:tc>
        <w:tc>
          <w:tcPr>
            <w:tcW w:w="993" w:type="dxa"/>
            <w:noWrap/>
            <w:hideMark/>
          </w:tcPr>
          <w:p w14:paraId="4D93D8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BDE17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045628C2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C564C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  <w:noWrap/>
            <w:hideMark/>
          </w:tcPr>
          <w:p w14:paraId="75C5274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Sakakibara et al.</w:t>
            </w:r>
          </w:p>
        </w:tc>
        <w:tc>
          <w:tcPr>
            <w:tcW w:w="742" w:type="dxa"/>
            <w:noWrap/>
            <w:hideMark/>
          </w:tcPr>
          <w:p w14:paraId="277FBFC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14:paraId="6AEC328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025BD9C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8BDCA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441282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151483E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F159B9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0B00070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1B19FFA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F7112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3FE306C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03886EB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40C3B9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30/36</w:t>
            </w:r>
          </w:p>
        </w:tc>
      </w:tr>
      <w:tr w:rsidR="00A4347B" w:rsidRPr="00A4347B" w14:paraId="2A9D1F5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866505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noWrap/>
            <w:hideMark/>
          </w:tcPr>
          <w:p w14:paraId="0825572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Schulze et al.</w:t>
            </w:r>
          </w:p>
        </w:tc>
        <w:tc>
          <w:tcPr>
            <w:tcW w:w="742" w:type="dxa"/>
            <w:noWrap/>
            <w:hideMark/>
          </w:tcPr>
          <w:p w14:paraId="1B8E221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36BF279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E5EDE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88A4D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8" w:type="dxa"/>
            <w:noWrap/>
            <w:hideMark/>
          </w:tcPr>
          <w:p w14:paraId="6CC498C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4D2501D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FC4C4A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</w:tc>
        <w:tc>
          <w:tcPr>
            <w:tcW w:w="1149" w:type="dxa"/>
            <w:noWrap/>
            <w:hideMark/>
          </w:tcPr>
          <w:p w14:paraId="5AB977A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1119" w:type="dxa"/>
            <w:noWrap/>
            <w:hideMark/>
          </w:tcPr>
          <w:p w14:paraId="182F85C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1134" w:type="dxa"/>
            <w:noWrap/>
            <w:hideMark/>
          </w:tcPr>
          <w:p w14:paraId="722CDE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1134" w:type="dxa"/>
            <w:noWrap/>
            <w:hideMark/>
          </w:tcPr>
          <w:p w14:paraId="3E58AE6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6B2760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168" w:type="dxa"/>
            <w:noWrap/>
            <w:hideMark/>
          </w:tcPr>
          <w:p w14:paraId="609E0E7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38/42</w:t>
            </w:r>
          </w:p>
        </w:tc>
      </w:tr>
      <w:tr w:rsidR="00A4347B" w:rsidRPr="00A4347B" w14:paraId="078F4E92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68C7B34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noWrap/>
            <w:hideMark/>
          </w:tcPr>
          <w:p w14:paraId="50359BD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Simoneau et al.</w:t>
            </w:r>
          </w:p>
        </w:tc>
        <w:tc>
          <w:tcPr>
            <w:tcW w:w="742" w:type="dxa"/>
            <w:noWrap/>
            <w:hideMark/>
          </w:tcPr>
          <w:p w14:paraId="33A9246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14:paraId="7AE7842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1EC681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4067917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708" w:type="dxa"/>
            <w:noWrap/>
            <w:hideMark/>
          </w:tcPr>
          <w:p w14:paraId="60457BB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64A81F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0D613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</w:p>
        </w:tc>
        <w:tc>
          <w:tcPr>
            <w:tcW w:w="1149" w:type="dxa"/>
            <w:noWrap/>
            <w:hideMark/>
          </w:tcPr>
          <w:p w14:paraId="4FADD2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1119" w:type="dxa"/>
            <w:noWrap/>
            <w:hideMark/>
          </w:tcPr>
          <w:p w14:paraId="5A6C68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134" w:type="dxa"/>
            <w:noWrap/>
            <w:hideMark/>
          </w:tcPr>
          <w:p w14:paraId="0C03BF8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134" w:type="dxa"/>
            <w:noWrap/>
            <w:hideMark/>
          </w:tcPr>
          <w:p w14:paraId="06D636F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</w:p>
        </w:tc>
        <w:tc>
          <w:tcPr>
            <w:tcW w:w="993" w:type="dxa"/>
            <w:noWrap/>
            <w:hideMark/>
          </w:tcPr>
          <w:p w14:paraId="630774A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013ED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80/141</w:t>
            </w:r>
          </w:p>
        </w:tc>
      </w:tr>
      <w:tr w:rsidR="00A4347B" w:rsidRPr="00A4347B" w14:paraId="0F66A82E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FC5E2C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  <w:noWrap/>
            <w:hideMark/>
          </w:tcPr>
          <w:p w14:paraId="059A88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Sun et al.</w:t>
            </w:r>
          </w:p>
        </w:tc>
        <w:tc>
          <w:tcPr>
            <w:tcW w:w="742" w:type="dxa"/>
            <w:noWrap/>
            <w:hideMark/>
          </w:tcPr>
          <w:p w14:paraId="148487C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3B59AB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A0D39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686215D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15ECDF4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9" w:type="dxa"/>
            <w:noWrap/>
            <w:hideMark/>
          </w:tcPr>
          <w:p w14:paraId="3B3F73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Cirrhosis–</w:t>
            </w:r>
          </w:p>
        </w:tc>
        <w:tc>
          <w:tcPr>
            <w:tcW w:w="1134" w:type="dxa"/>
            <w:noWrap/>
            <w:hideMark/>
          </w:tcPr>
          <w:p w14:paraId="0C2C96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258942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1DC3CE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447.9</w:t>
            </w:r>
          </w:p>
        </w:tc>
        <w:tc>
          <w:tcPr>
            <w:tcW w:w="1134" w:type="dxa"/>
            <w:noWrap/>
            <w:hideMark/>
          </w:tcPr>
          <w:p w14:paraId="7BDE0F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627.2</w:t>
            </w:r>
          </w:p>
        </w:tc>
        <w:tc>
          <w:tcPr>
            <w:tcW w:w="1134" w:type="dxa"/>
            <w:noWrap/>
            <w:hideMark/>
          </w:tcPr>
          <w:p w14:paraId="110B7D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45.6</w:t>
            </w:r>
          </w:p>
        </w:tc>
        <w:tc>
          <w:tcPr>
            <w:tcW w:w="993" w:type="dxa"/>
            <w:noWrap/>
            <w:hideMark/>
          </w:tcPr>
          <w:p w14:paraId="00D36BD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49DBC6C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21/21</w:t>
            </w:r>
          </w:p>
        </w:tc>
      </w:tr>
      <w:tr w:rsidR="00A4347B" w:rsidRPr="00A4347B" w14:paraId="252FAA1E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04E956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1C635B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C0832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847F1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0C14A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71823F0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2CBA193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39" w:type="dxa"/>
            <w:noWrap/>
            <w:hideMark/>
          </w:tcPr>
          <w:p w14:paraId="7A6602B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Cirrhosis+</w:t>
            </w:r>
          </w:p>
        </w:tc>
        <w:tc>
          <w:tcPr>
            <w:tcW w:w="1134" w:type="dxa"/>
            <w:noWrap/>
            <w:hideMark/>
          </w:tcPr>
          <w:p w14:paraId="3682CEA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533E51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18BE19C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412.4</w:t>
            </w:r>
          </w:p>
        </w:tc>
        <w:tc>
          <w:tcPr>
            <w:tcW w:w="1134" w:type="dxa"/>
            <w:noWrap/>
            <w:hideMark/>
          </w:tcPr>
          <w:p w14:paraId="4FEE96C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549.2</w:t>
            </w:r>
          </w:p>
        </w:tc>
        <w:tc>
          <w:tcPr>
            <w:tcW w:w="1134" w:type="dxa"/>
            <w:noWrap/>
            <w:hideMark/>
          </w:tcPr>
          <w:p w14:paraId="0F1ACA0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993" w:type="dxa"/>
            <w:noWrap/>
            <w:hideMark/>
          </w:tcPr>
          <w:p w14:paraId="11C431F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EBD09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5FFBBC3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09E040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01" w:type="dxa"/>
            <w:noWrap/>
            <w:hideMark/>
          </w:tcPr>
          <w:p w14:paraId="390D9D8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Takahashi et al.</w:t>
            </w:r>
          </w:p>
        </w:tc>
        <w:tc>
          <w:tcPr>
            <w:tcW w:w="742" w:type="dxa"/>
            <w:noWrap/>
            <w:hideMark/>
          </w:tcPr>
          <w:p w14:paraId="5A60BF6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4C9B7B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03EB453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3CA515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339EC5E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6D1B065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0CFD0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7F766AD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7CEDB0A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59E6B3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9838B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33.7</w:t>
            </w:r>
          </w:p>
        </w:tc>
        <w:tc>
          <w:tcPr>
            <w:tcW w:w="993" w:type="dxa"/>
            <w:noWrap/>
            <w:hideMark/>
          </w:tcPr>
          <w:p w14:paraId="7697E0A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B91B5E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A4347B" w:rsidRPr="00A4347B" w14:paraId="4FBFA87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770D3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noWrap/>
            <w:hideMark/>
          </w:tcPr>
          <w:p w14:paraId="1E5EE0E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Tanaka et al.</w:t>
            </w:r>
          </w:p>
        </w:tc>
        <w:tc>
          <w:tcPr>
            <w:tcW w:w="742" w:type="dxa"/>
            <w:noWrap/>
            <w:hideMark/>
          </w:tcPr>
          <w:p w14:paraId="38E7366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559" w:type="dxa"/>
          </w:tcPr>
          <w:p w14:paraId="191E7BD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41809A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7DA4B27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noWrap/>
            <w:hideMark/>
          </w:tcPr>
          <w:p w14:paraId="32600D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9" w:type="dxa"/>
            <w:noWrap/>
            <w:hideMark/>
          </w:tcPr>
          <w:p w14:paraId="29E442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Ct–</w:t>
            </w:r>
          </w:p>
        </w:tc>
        <w:tc>
          <w:tcPr>
            <w:tcW w:w="1134" w:type="dxa"/>
            <w:noWrap/>
            <w:hideMark/>
          </w:tcPr>
          <w:p w14:paraId="34DB7D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6357B3F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36A0807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134" w:type="dxa"/>
            <w:noWrap/>
            <w:hideMark/>
          </w:tcPr>
          <w:p w14:paraId="466E599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134" w:type="dxa"/>
            <w:noWrap/>
            <w:hideMark/>
          </w:tcPr>
          <w:p w14:paraId="126F93F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3" w:type="dxa"/>
            <w:noWrap/>
            <w:hideMark/>
          </w:tcPr>
          <w:p w14:paraId="5D8CB86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7A8B5EC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24/24</w:t>
            </w:r>
          </w:p>
        </w:tc>
      </w:tr>
      <w:tr w:rsidR="00A4347B" w:rsidRPr="00A4347B" w14:paraId="003BC197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6AEFC0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0206883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4FA51F6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B3198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E614D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0EBB92E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4CFF13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39" w:type="dxa"/>
            <w:noWrap/>
            <w:hideMark/>
          </w:tcPr>
          <w:p w14:paraId="709D5F6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Ct+</w:t>
            </w:r>
          </w:p>
        </w:tc>
        <w:tc>
          <w:tcPr>
            <w:tcW w:w="1134" w:type="dxa"/>
            <w:noWrap/>
            <w:hideMark/>
          </w:tcPr>
          <w:p w14:paraId="606133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0BEF7A4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7D3284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134" w:type="dxa"/>
            <w:noWrap/>
            <w:hideMark/>
          </w:tcPr>
          <w:p w14:paraId="15FFEE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134" w:type="dxa"/>
            <w:noWrap/>
            <w:hideMark/>
          </w:tcPr>
          <w:p w14:paraId="165AD17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3" w:type="dxa"/>
            <w:noWrap/>
            <w:hideMark/>
          </w:tcPr>
          <w:p w14:paraId="35229D0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BEF8E8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14/14</w:t>
            </w:r>
          </w:p>
        </w:tc>
      </w:tr>
      <w:tr w:rsidR="00A4347B" w:rsidRPr="00A4347B" w14:paraId="2FDB565C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F7E6A9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01" w:type="dxa"/>
            <w:noWrap/>
            <w:hideMark/>
          </w:tcPr>
          <w:p w14:paraId="7FCBE73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Terasawa et al.</w:t>
            </w:r>
          </w:p>
        </w:tc>
        <w:tc>
          <w:tcPr>
            <w:tcW w:w="742" w:type="dxa"/>
            <w:noWrap/>
            <w:hideMark/>
          </w:tcPr>
          <w:p w14:paraId="4C711DD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559" w:type="dxa"/>
          </w:tcPr>
          <w:p w14:paraId="2A91D73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37FAD96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2D72747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8" w:type="dxa"/>
            <w:noWrap/>
            <w:hideMark/>
          </w:tcPr>
          <w:p w14:paraId="1AEB00B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9" w:type="dxa"/>
            <w:noWrap/>
            <w:hideMark/>
          </w:tcPr>
          <w:p w14:paraId="4486BC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PVE alone</w:t>
            </w:r>
          </w:p>
        </w:tc>
        <w:tc>
          <w:tcPr>
            <w:tcW w:w="1134" w:type="dxa"/>
            <w:noWrap/>
            <w:hideMark/>
          </w:tcPr>
          <w:p w14:paraId="7FF8776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7A0A366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74D736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134" w:type="dxa"/>
            <w:noWrap/>
            <w:hideMark/>
          </w:tcPr>
          <w:p w14:paraId="7F469EA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4" w:type="dxa"/>
            <w:noWrap/>
            <w:hideMark/>
          </w:tcPr>
          <w:p w14:paraId="5340ACE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noWrap/>
            <w:hideMark/>
          </w:tcPr>
          <w:p w14:paraId="7336041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7A47CEF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21/28</w:t>
            </w:r>
          </w:p>
        </w:tc>
      </w:tr>
      <w:tr w:rsidR="00A4347B" w:rsidRPr="00A4347B" w14:paraId="638B82F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C8CDA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2ADA46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2A887B1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E7681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9022E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2C98B4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79486A3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39" w:type="dxa"/>
            <w:noWrap/>
            <w:hideMark/>
          </w:tcPr>
          <w:p w14:paraId="6A1EE3A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PVE+TACE</w:t>
            </w:r>
          </w:p>
        </w:tc>
        <w:tc>
          <w:tcPr>
            <w:tcW w:w="1134" w:type="dxa"/>
            <w:noWrap/>
            <w:hideMark/>
          </w:tcPr>
          <w:p w14:paraId="3E10F95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2C3AD0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675FAFC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1134" w:type="dxa"/>
            <w:noWrap/>
            <w:hideMark/>
          </w:tcPr>
          <w:p w14:paraId="5CE7371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838</w:t>
            </w:r>
          </w:p>
        </w:tc>
        <w:tc>
          <w:tcPr>
            <w:tcW w:w="1134" w:type="dxa"/>
            <w:noWrap/>
            <w:hideMark/>
          </w:tcPr>
          <w:p w14:paraId="2D3A3AD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3" w:type="dxa"/>
            <w:noWrap/>
            <w:hideMark/>
          </w:tcPr>
          <w:p w14:paraId="2DF0F6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1024819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19/23</w:t>
            </w:r>
          </w:p>
        </w:tc>
      </w:tr>
      <w:tr w:rsidR="00A4347B" w:rsidRPr="00A4347B" w14:paraId="0206DE6C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A2C687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  <w:noWrap/>
            <w:hideMark/>
          </w:tcPr>
          <w:p w14:paraId="14B1820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Treska et al.</w:t>
            </w:r>
          </w:p>
        </w:tc>
        <w:tc>
          <w:tcPr>
            <w:tcW w:w="742" w:type="dxa"/>
            <w:noWrap/>
            <w:hideMark/>
          </w:tcPr>
          <w:p w14:paraId="78D6929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14:paraId="5AC1DC2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5A28B55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66C1A2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noWrap/>
            <w:hideMark/>
          </w:tcPr>
          <w:p w14:paraId="2D7B1E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675AD58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2BF6B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249D081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374B564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038F2E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3CB41F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27AF57F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CCF268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13/38</w:t>
            </w:r>
          </w:p>
        </w:tc>
      </w:tr>
      <w:tr w:rsidR="00A4347B" w:rsidRPr="00A4347B" w14:paraId="56217BF0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C8F77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01" w:type="dxa"/>
            <w:noWrap/>
            <w:hideMark/>
          </w:tcPr>
          <w:p w14:paraId="06ED1D4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Treska et al.</w:t>
            </w:r>
          </w:p>
        </w:tc>
        <w:tc>
          <w:tcPr>
            <w:tcW w:w="742" w:type="dxa"/>
            <w:noWrap/>
            <w:hideMark/>
          </w:tcPr>
          <w:p w14:paraId="518909B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1146213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4A75519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11C7C51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noWrap/>
            <w:hideMark/>
          </w:tcPr>
          <w:p w14:paraId="37E0651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9" w:type="dxa"/>
            <w:noWrap/>
            <w:hideMark/>
          </w:tcPr>
          <w:p w14:paraId="3692C82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PVE alone</w:t>
            </w:r>
          </w:p>
        </w:tc>
        <w:tc>
          <w:tcPr>
            <w:tcW w:w="1134" w:type="dxa"/>
            <w:noWrap/>
            <w:hideMark/>
          </w:tcPr>
          <w:p w14:paraId="3815146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1BBC688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26036E0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CA0814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48C0A8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6B7CF4E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3CCE2B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24/27</w:t>
            </w:r>
          </w:p>
        </w:tc>
      </w:tr>
      <w:tr w:rsidR="00A4347B" w:rsidRPr="00A4347B" w14:paraId="32663BA1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D9C85A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58BFF48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5714432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61B2F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1ABE1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76FB397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1ED8848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9" w:type="dxa"/>
            <w:noWrap/>
            <w:hideMark/>
          </w:tcPr>
          <w:p w14:paraId="7360803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PVE+BMSC</w:t>
            </w:r>
          </w:p>
        </w:tc>
        <w:tc>
          <w:tcPr>
            <w:tcW w:w="1134" w:type="dxa"/>
            <w:noWrap/>
            <w:hideMark/>
          </w:tcPr>
          <w:p w14:paraId="582383A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49" w:type="dxa"/>
            <w:noWrap/>
            <w:hideMark/>
          </w:tcPr>
          <w:p w14:paraId="657EE7E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9" w:type="dxa"/>
            <w:noWrap/>
            <w:hideMark/>
          </w:tcPr>
          <w:p w14:paraId="509345E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3CEDCFF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A4F11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16571B5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6C0180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23/28</w:t>
            </w:r>
          </w:p>
        </w:tc>
      </w:tr>
      <w:tr w:rsidR="00A4347B" w:rsidRPr="00A4347B" w14:paraId="6A9D605B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70A51B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  <w:noWrap/>
            <w:hideMark/>
          </w:tcPr>
          <w:p w14:paraId="01EE15E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Wakabayashi et al.</w:t>
            </w:r>
          </w:p>
        </w:tc>
        <w:tc>
          <w:tcPr>
            <w:tcW w:w="742" w:type="dxa"/>
            <w:noWrap/>
            <w:hideMark/>
          </w:tcPr>
          <w:p w14:paraId="25CBF84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559" w:type="dxa"/>
          </w:tcPr>
          <w:p w14:paraId="1D003A6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2CCC2E0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300F4C8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8" w:type="dxa"/>
            <w:noWrap/>
            <w:hideMark/>
          </w:tcPr>
          <w:p w14:paraId="55F81D3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39" w:type="dxa"/>
            <w:noWrap/>
            <w:hideMark/>
          </w:tcPr>
          <w:p w14:paraId="2A8624C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NLP</w:t>
            </w:r>
          </w:p>
        </w:tc>
        <w:tc>
          <w:tcPr>
            <w:tcW w:w="1134" w:type="dxa"/>
            <w:noWrap/>
            <w:hideMark/>
          </w:tcPr>
          <w:p w14:paraId="773D663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49" w:type="dxa"/>
            <w:noWrap/>
            <w:hideMark/>
          </w:tcPr>
          <w:p w14:paraId="0987453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19" w:type="dxa"/>
            <w:noWrap/>
            <w:hideMark/>
          </w:tcPr>
          <w:p w14:paraId="257724E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134" w:type="dxa"/>
            <w:noWrap/>
            <w:hideMark/>
          </w:tcPr>
          <w:p w14:paraId="66D058A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134" w:type="dxa"/>
            <w:noWrap/>
            <w:hideMark/>
          </w:tcPr>
          <w:p w14:paraId="61E7217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AFACD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29D60F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17/17</w:t>
            </w:r>
          </w:p>
        </w:tc>
      </w:tr>
      <w:tr w:rsidR="00A4347B" w:rsidRPr="00A4347B" w14:paraId="11020280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32867C9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6C66B58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3B4EBB8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7C3E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719B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5C6E1B8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0723089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39" w:type="dxa"/>
            <w:noWrap/>
            <w:hideMark/>
          </w:tcPr>
          <w:p w14:paraId="660DA7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DLP</w:t>
            </w:r>
          </w:p>
        </w:tc>
        <w:tc>
          <w:tcPr>
            <w:tcW w:w="1134" w:type="dxa"/>
            <w:noWrap/>
            <w:hideMark/>
          </w:tcPr>
          <w:p w14:paraId="34DC01B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32–35</w:t>
            </w:r>
          </w:p>
        </w:tc>
        <w:tc>
          <w:tcPr>
            <w:tcW w:w="1149" w:type="dxa"/>
            <w:noWrap/>
            <w:hideMark/>
          </w:tcPr>
          <w:p w14:paraId="773BC25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38–41</w:t>
            </w:r>
          </w:p>
        </w:tc>
        <w:tc>
          <w:tcPr>
            <w:tcW w:w="1119" w:type="dxa"/>
            <w:noWrap/>
            <w:hideMark/>
          </w:tcPr>
          <w:p w14:paraId="4A9C83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369–371</w:t>
            </w:r>
          </w:p>
        </w:tc>
        <w:tc>
          <w:tcPr>
            <w:tcW w:w="1134" w:type="dxa"/>
            <w:noWrap/>
            <w:hideMark/>
          </w:tcPr>
          <w:p w14:paraId="715AF57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409–487</w:t>
            </w:r>
          </w:p>
        </w:tc>
        <w:tc>
          <w:tcPr>
            <w:tcW w:w="1134" w:type="dxa"/>
            <w:noWrap/>
            <w:hideMark/>
          </w:tcPr>
          <w:p w14:paraId="498794D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167032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17F0EEB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26/26</w:t>
            </w:r>
          </w:p>
        </w:tc>
      </w:tr>
      <w:tr w:rsidR="00A4347B" w:rsidRPr="00A4347B" w14:paraId="3C1A4C7C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1526A83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701" w:type="dxa"/>
            <w:noWrap/>
            <w:hideMark/>
          </w:tcPr>
          <w:p w14:paraId="070F226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Watanabe et al.</w:t>
            </w:r>
          </w:p>
        </w:tc>
        <w:tc>
          <w:tcPr>
            <w:tcW w:w="742" w:type="dxa"/>
            <w:noWrap/>
            <w:hideMark/>
          </w:tcPr>
          <w:p w14:paraId="6AA8025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14:paraId="4A6EA8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12445C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63AE8D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708" w:type="dxa"/>
            <w:noWrap/>
            <w:hideMark/>
          </w:tcPr>
          <w:p w14:paraId="3A6BBCD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523839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1FE1DB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49" w:type="dxa"/>
            <w:noWrap/>
            <w:hideMark/>
          </w:tcPr>
          <w:p w14:paraId="1CC61F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19" w:type="dxa"/>
            <w:noWrap/>
            <w:hideMark/>
          </w:tcPr>
          <w:p w14:paraId="77A93E6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134" w:type="dxa"/>
            <w:noWrap/>
            <w:hideMark/>
          </w:tcPr>
          <w:p w14:paraId="32CAD3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1134" w:type="dxa"/>
            <w:noWrap/>
            <w:hideMark/>
          </w:tcPr>
          <w:p w14:paraId="2A151BC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  <w:noWrap/>
            <w:hideMark/>
          </w:tcPr>
          <w:p w14:paraId="06D7696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10F257A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152/152</w:t>
            </w:r>
          </w:p>
        </w:tc>
      </w:tr>
      <w:tr w:rsidR="00A4347B" w:rsidRPr="00A4347B" w14:paraId="4C0C32D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7F4F33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01" w:type="dxa"/>
            <w:noWrap/>
            <w:hideMark/>
          </w:tcPr>
          <w:p w14:paraId="6B23210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Yamashita et al.</w:t>
            </w:r>
          </w:p>
        </w:tc>
        <w:tc>
          <w:tcPr>
            <w:tcW w:w="742" w:type="dxa"/>
            <w:noWrap/>
            <w:hideMark/>
          </w:tcPr>
          <w:p w14:paraId="3DB5FAA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14:paraId="095DCA0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6E1C8E4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588B909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708" w:type="dxa"/>
            <w:noWrap/>
            <w:hideMark/>
          </w:tcPr>
          <w:p w14:paraId="7D37A7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739" w:type="dxa"/>
            <w:noWrap/>
            <w:hideMark/>
          </w:tcPr>
          <w:p w14:paraId="5B30629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HCC</w:t>
            </w:r>
          </w:p>
        </w:tc>
        <w:tc>
          <w:tcPr>
            <w:tcW w:w="1134" w:type="dxa"/>
            <w:noWrap/>
            <w:hideMark/>
          </w:tcPr>
          <w:p w14:paraId="6A422A0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49" w:type="dxa"/>
            <w:noWrap/>
            <w:hideMark/>
          </w:tcPr>
          <w:p w14:paraId="0752D76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19" w:type="dxa"/>
            <w:noWrap/>
            <w:hideMark/>
          </w:tcPr>
          <w:p w14:paraId="101DB51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5EB878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5E0EA52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008A46D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53CBC9D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64/70</w:t>
            </w:r>
          </w:p>
        </w:tc>
      </w:tr>
      <w:tr w:rsidR="00A4347B" w:rsidRPr="00A4347B" w14:paraId="6DC2789B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0B07950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3CED4AD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765C17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0CF86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A2E71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5687CBA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329D646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739" w:type="dxa"/>
            <w:noWrap/>
            <w:hideMark/>
          </w:tcPr>
          <w:p w14:paraId="5B223C0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CC</w:t>
            </w:r>
          </w:p>
        </w:tc>
        <w:tc>
          <w:tcPr>
            <w:tcW w:w="1134" w:type="dxa"/>
            <w:noWrap/>
            <w:hideMark/>
          </w:tcPr>
          <w:p w14:paraId="4B65CC9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49" w:type="dxa"/>
            <w:noWrap/>
            <w:hideMark/>
          </w:tcPr>
          <w:p w14:paraId="1B673E0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19" w:type="dxa"/>
            <w:noWrap/>
            <w:hideMark/>
          </w:tcPr>
          <w:p w14:paraId="62C2BB8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63A1EE7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5646D1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5ED8AFC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34F9C9E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133/172</w:t>
            </w:r>
          </w:p>
        </w:tc>
      </w:tr>
      <w:tr w:rsidR="00A4347B" w:rsidRPr="00A4347B" w14:paraId="0349EA10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5899B12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14:paraId="1B2E96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2" w:type="dxa"/>
            <w:noWrap/>
            <w:hideMark/>
          </w:tcPr>
          <w:p w14:paraId="65623B2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8319B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7E21D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14:paraId="65E56D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noWrap/>
            <w:hideMark/>
          </w:tcPr>
          <w:p w14:paraId="2DAC881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739" w:type="dxa"/>
            <w:noWrap/>
            <w:hideMark/>
          </w:tcPr>
          <w:p w14:paraId="4EEEC8A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CLM</w:t>
            </w:r>
          </w:p>
        </w:tc>
        <w:tc>
          <w:tcPr>
            <w:tcW w:w="1134" w:type="dxa"/>
            <w:noWrap/>
            <w:hideMark/>
          </w:tcPr>
          <w:p w14:paraId="399596A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49" w:type="dxa"/>
            <w:noWrap/>
            <w:hideMark/>
          </w:tcPr>
          <w:p w14:paraId="3AC042A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19" w:type="dxa"/>
            <w:noWrap/>
            <w:hideMark/>
          </w:tcPr>
          <w:p w14:paraId="7CCADCC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0D84E11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3DBCE42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1288DAF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274453A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58/77</w:t>
            </w:r>
          </w:p>
        </w:tc>
      </w:tr>
      <w:tr w:rsidR="00A4347B" w:rsidRPr="00A4347B" w14:paraId="3C2F49F4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45A52AB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  <w:noWrap/>
            <w:hideMark/>
          </w:tcPr>
          <w:p w14:paraId="6C64DCE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Yim et al.</w:t>
            </w:r>
          </w:p>
        </w:tc>
        <w:tc>
          <w:tcPr>
            <w:tcW w:w="742" w:type="dxa"/>
            <w:noWrap/>
            <w:hideMark/>
          </w:tcPr>
          <w:p w14:paraId="747BE874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14:paraId="5091964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7C3E665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00EA492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8" w:type="dxa"/>
            <w:noWrap/>
            <w:hideMark/>
          </w:tcPr>
          <w:p w14:paraId="3704C305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4CBA619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53EF42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49" w:type="dxa"/>
            <w:noWrap/>
            <w:hideMark/>
          </w:tcPr>
          <w:p w14:paraId="7B29B0F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19" w:type="dxa"/>
            <w:noWrap/>
            <w:hideMark/>
          </w:tcPr>
          <w:p w14:paraId="0976FF6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529.1</w:t>
            </w:r>
          </w:p>
        </w:tc>
        <w:tc>
          <w:tcPr>
            <w:tcW w:w="1134" w:type="dxa"/>
            <w:noWrap/>
            <w:hideMark/>
          </w:tcPr>
          <w:p w14:paraId="3530B5B6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640.5</w:t>
            </w:r>
          </w:p>
        </w:tc>
        <w:tc>
          <w:tcPr>
            <w:tcW w:w="1134" w:type="dxa"/>
            <w:noWrap/>
            <w:hideMark/>
          </w:tcPr>
          <w:p w14:paraId="28B7CFCD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2EABA64B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0A17554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75/87</w:t>
            </w:r>
          </w:p>
        </w:tc>
      </w:tr>
      <w:tr w:rsidR="00A4347B" w:rsidRPr="00A4347B" w14:paraId="0BF07539" w14:textId="77777777" w:rsidTr="000666ED">
        <w:trPr>
          <w:trHeight w:val="300"/>
        </w:trPr>
        <w:tc>
          <w:tcPr>
            <w:tcW w:w="534" w:type="dxa"/>
            <w:noWrap/>
            <w:hideMark/>
          </w:tcPr>
          <w:p w14:paraId="7D34E23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01" w:type="dxa"/>
            <w:noWrap/>
            <w:hideMark/>
          </w:tcPr>
          <w:p w14:paraId="70D74A3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Zeile et al.</w:t>
            </w:r>
          </w:p>
        </w:tc>
        <w:tc>
          <w:tcPr>
            <w:tcW w:w="742" w:type="dxa"/>
            <w:noWrap/>
            <w:hideMark/>
          </w:tcPr>
          <w:p w14:paraId="0E482CE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14:paraId="01EE6D10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709" w:type="dxa"/>
          </w:tcPr>
          <w:p w14:paraId="32DAB091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noWrap/>
            <w:hideMark/>
          </w:tcPr>
          <w:p w14:paraId="0AB4758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480DBE7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noWrap/>
            <w:hideMark/>
          </w:tcPr>
          <w:p w14:paraId="5251CAAE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6D9460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1149" w:type="dxa"/>
            <w:noWrap/>
            <w:hideMark/>
          </w:tcPr>
          <w:p w14:paraId="786186E9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32.0</w:t>
            </w:r>
          </w:p>
        </w:tc>
        <w:tc>
          <w:tcPr>
            <w:tcW w:w="1119" w:type="dxa"/>
            <w:noWrap/>
            <w:hideMark/>
          </w:tcPr>
          <w:p w14:paraId="50819433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161F569A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noWrap/>
            <w:hideMark/>
          </w:tcPr>
          <w:p w14:paraId="4B49FEE7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993" w:type="dxa"/>
            <w:noWrap/>
            <w:hideMark/>
          </w:tcPr>
          <w:p w14:paraId="70C4BD28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68" w:type="dxa"/>
            <w:noWrap/>
            <w:hideMark/>
          </w:tcPr>
          <w:p w14:paraId="46998E2F" w14:textId="77777777" w:rsidR="00A4347B" w:rsidRPr="00A4347B" w:rsidRDefault="00A4347B" w:rsidP="00066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47B">
              <w:rPr>
                <w:rFonts w:ascii="Times New Roman" w:hAnsi="Times New Roman" w:cs="Times New Roman"/>
                <w:sz w:val="20"/>
                <w:szCs w:val="20"/>
              </w:rPr>
              <w:t>28/28</w:t>
            </w:r>
          </w:p>
        </w:tc>
      </w:tr>
    </w:tbl>
    <w:p w14:paraId="22CDBE83" w14:textId="77777777" w:rsidR="00A4347B" w:rsidRPr="00A4347B" w:rsidRDefault="00A4347B" w:rsidP="00A4347B">
      <w:pPr>
        <w:rPr>
          <w:rFonts w:ascii="Times New Roman" w:hAnsi="Times New Roman" w:cs="Times New Roman"/>
          <w:sz w:val="20"/>
          <w:szCs w:val="20"/>
        </w:rPr>
      </w:pPr>
    </w:p>
    <w:p w14:paraId="4A1260E9" w14:textId="77777777" w:rsidR="00A4347B" w:rsidRPr="00A4347B" w:rsidRDefault="00A4347B" w:rsidP="00A4347B">
      <w:pPr>
        <w:rPr>
          <w:rFonts w:ascii="Times New Roman" w:hAnsi="Times New Roman" w:cs="Times New Roman"/>
          <w:sz w:val="20"/>
          <w:szCs w:val="20"/>
        </w:rPr>
      </w:pPr>
      <w:r w:rsidRPr="00A4347B">
        <w:rPr>
          <w:rFonts w:ascii="Times New Roman" w:hAnsi="Times New Roman" w:cs="Times New Roman"/>
          <w:sz w:val="20"/>
          <w:szCs w:val="20"/>
        </w:rPr>
        <w:t>JBI: Joanna Briggs Institute, PVE: portal vein embolization; FLR: future liver remnant; DH: degree of hypertrophy; BMSC: bone marrow stem cell infusion; BCCAA: branched-chain amino acid supplementation; PVA: polyvinyl alcohol; EVOH: ethylene vinyl alcohol copolymer; RPVE: right portal vein embolization; S4: segment 4; Ct: chemotherapy; NBCA: n-butyl cyanoacrylate; CLD: chronic liver disease; SM: spherical microparticles; AVP: Amplatzer vascular plug; BD1: unilateral biliairy drainage; BD2: bilateral biliairy drainage; SOS: sinusoidal obstruction syndrome; IAT: intra-arterial therapy; S2-3: segment 2-3; S2-4: segment 2-4; TACE: transarterial chemo-embolization; NLP: normal liver parenchyma; DLP: diseased liver parenchyma; HCC: hepatocellular carcinoma; CC: cholangiocarcinoma; CLM: colorectal liver metastases; –: not stated.</w:t>
      </w:r>
    </w:p>
    <w:p w14:paraId="13FC5F05" w14:textId="77777777" w:rsidR="00B04621" w:rsidRDefault="00B04621"/>
    <w:sectPr w:rsidR="00B04621" w:rsidSect="003F191D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7B"/>
    <w:rsid w:val="00004266"/>
    <w:rsid w:val="00096229"/>
    <w:rsid w:val="000F23A4"/>
    <w:rsid w:val="00130EF3"/>
    <w:rsid w:val="00136CAD"/>
    <w:rsid w:val="00207767"/>
    <w:rsid w:val="00251BC8"/>
    <w:rsid w:val="002F6CE7"/>
    <w:rsid w:val="005B3C4D"/>
    <w:rsid w:val="0061039A"/>
    <w:rsid w:val="0062247F"/>
    <w:rsid w:val="00625926"/>
    <w:rsid w:val="00680AF9"/>
    <w:rsid w:val="00694487"/>
    <w:rsid w:val="006F2BA5"/>
    <w:rsid w:val="0076652A"/>
    <w:rsid w:val="007974EE"/>
    <w:rsid w:val="00904043"/>
    <w:rsid w:val="00932308"/>
    <w:rsid w:val="0093513D"/>
    <w:rsid w:val="009500A5"/>
    <w:rsid w:val="00A4347B"/>
    <w:rsid w:val="00A71C96"/>
    <w:rsid w:val="00AC7898"/>
    <w:rsid w:val="00B04621"/>
    <w:rsid w:val="00BA24E5"/>
    <w:rsid w:val="00C24256"/>
    <w:rsid w:val="00C405C6"/>
    <w:rsid w:val="00CB618E"/>
    <w:rsid w:val="00D27E21"/>
    <w:rsid w:val="00DD46A8"/>
    <w:rsid w:val="00DF570D"/>
    <w:rsid w:val="00E14DDC"/>
    <w:rsid w:val="00F34AB7"/>
    <w:rsid w:val="00F40A9E"/>
    <w:rsid w:val="00F465B7"/>
    <w:rsid w:val="00FB2DB8"/>
    <w:rsid w:val="00FB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CBF098"/>
  <w15:chartTrackingRefBased/>
  <w15:docId w15:val="{A35E3FAD-3AF7-BE45-9E02-1BA54260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7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47B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4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47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34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47B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2021-03-21T18:52:00Z</dcterms:created>
  <dcterms:modified xsi:type="dcterms:W3CDTF">2021-03-21T18:52:00Z</dcterms:modified>
</cp:coreProperties>
</file>