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293C3" w14:textId="50C6AC69" w:rsidR="00433E7C" w:rsidRPr="001F6188" w:rsidRDefault="00775212" w:rsidP="00CE003B">
      <w:pPr>
        <w:spacing w:after="160" w:line="259" w:lineRule="auto"/>
        <w:jc w:val="center"/>
        <w:rPr>
          <w:rFonts w:cs="Times New Roman"/>
          <w:b/>
          <w:bCs/>
          <w:sz w:val="32"/>
          <w:szCs w:val="32"/>
        </w:rPr>
      </w:pPr>
      <w:r w:rsidRPr="5D1DF35D">
        <w:rPr>
          <w:rFonts w:cs="Times New Roman"/>
          <w:b/>
          <w:bCs/>
          <w:sz w:val="32"/>
          <w:szCs w:val="32"/>
        </w:rPr>
        <w:t>Supplement</w:t>
      </w:r>
      <w:r w:rsidR="005F5974" w:rsidRPr="5D1DF35D">
        <w:rPr>
          <w:rFonts w:cs="Times New Roman"/>
          <w:b/>
          <w:bCs/>
          <w:sz w:val="32"/>
          <w:szCs w:val="32"/>
        </w:rPr>
        <w:t xml:space="preserve">al </w:t>
      </w:r>
      <w:r w:rsidR="00142676" w:rsidRPr="5D1DF35D">
        <w:rPr>
          <w:rFonts w:cs="Times New Roman"/>
          <w:b/>
          <w:bCs/>
          <w:sz w:val="32"/>
          <w:szCs w:val="32"/>
        </w:rPr>
        <w:t>I</w:t>
      </w:r>
      <w:r w:rsidR="00201107" w:rsidRPr="5D1DF35D">
        <w:rPr>
          <w:rFonts w:cs="Times New Roman"/>
          <w:b/>
          <w:bCs/>
          <w:sz w:val="32"/>
          <w:szCs w:val="32"/>
        </w:rPr>
        <w:t>nformation</w:t>
      </w:r>
    </w:p>
    <w:p w14:paraId="4C4E30A4" w14:textId="77777777" w:rsidR="00215EEB" w:rsidRPr="00215EEB" w:rsidRDefault="00215EEB" w:rsidP="00CE003B">
      <w:pPr>
        <w:spacing w:after="160" w:line="259" w:lineRule="auto"/>
        <w:jc w:val="center"/>
        <w:rPr>
          <w:rFonts w:cs="Times New Roman"/>
          <w:b/>
          <w:bCs/>
          <w:sz w:val="32"/>
          <w:szCs w:val="32"/>
        </w:rPr>
      </w:pPr>
    </w:p>
    <w:p w14:paraId="0A36525D" w14:textId="56F62CFA" w:rsidR="00775212" w:rsidRPr="00215EEB" w:rsidRDefault="00775212" w:rsidP="00CE003B">
      <w:pPr>
        <w:spacing w:after="160" w:line="259" w:lineRule="auto"/>
        <w:jc w:val="center"/>
        <w:rPr>
          <w:rFonts w:cs="Times New Roman"/>
          <w:sz w:val="32"/>
          <w:szCs w:val="32"/>
        </w:rPr>
      </w:pPr>
      <w:r w:rsidRPr="00215EEB">
        <w:rPr>
          <w:rFonts w:cs="Times New Roman"/>
          <w:sz w:val="32"/>
          <w:szCs w:val="32"/>
        </w:rPr>
        <w:t>30-day Outcomes of Real-world Elective Carotid Stenosis Treatment using a Dual-layer Micromesh Stent (ROADSAVER Study)</w:t>
      </w:r>
    </w:p>
    <w:p w14:paraId="2A9BFAF4" w14:textId="77777777" w:rsidR="00546590" w:rsidRDefault="00546590" w:rsidP="00062B69">
      <w:pPr>
        <w:spacing w:after="160" w:line="259" w:lineRule="auto"/>
        <w:rPr>
          <w:rFonts w:cs="Times New Roman"/>
          <w:szCs w:val="24"/>
        </w:rPr>
      </w:pPr>
    </w:p>
    <w:p w14:paraId="06612377" w14:textId="73047A47" w:rsidR="00CE003B" w:rsidRPr="00B950F9" w:rsidRDefault="00B950F9" w:rsidP="00062B69">
      <w:pPr>
        <w:spacing w:after="160" w:line="259" w:lineRule="auto"/>
        <w:rPr>
          <w:rFonts w:cs="Times New Roman"/>
          <w:b/>
          <w:bCs/>
          <w:szCs w:val="24"/>
        </w:rPr>
      </w:pPr>
      <w:r w:rsidRPr="00B950F9">
        <w:rPr>
          <w:rFonts w:cs="Times New Roman"/>
          <w:b/>
          <w:bCs/>
          <w:szCs w:val="24"/>
        </w:rPr>
        <w:t>Table of contents</w:t>
      </w:r>
    </w:p>
    <w:p w14:paraId="3C5ED731" w14:textId="1227C3BC" w:rsidR="00856E81" w:rsidRDefault="00E74814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rPr>
          <w:rFonts w:cs="Times New Roman"/>
          <w:szCs w:val="24"/>
        </w:rPr>
        <w:fldChar w:fldCharType="begin"/>
      </w:r>
      <w:r>
        <w:rPr>
          <w:rFonts w:cs="Times New Roman"/>
          <w:szCs w:val="24"/>
        </w:rPr>
        <w:instrText xml:space="preserve"> TOC \o "1-3" \h \z \u </w:instrText>
      </w:r>
      <w:r>
        <w:rPr>
          <w:rFonts w:cs="Times New Roman"/>
          <w:szCs w:val="24"/>
        </w:rPr>
        <w:fldChar w:fldCharType="separate"/>
      </w:r>
      <w:hyperlink w:anchor="_Toc190694581" w:history="1">
        <w:r w:rsidR="00856E81" w:rsidRPr="0083781B">
          <w:rPr>
            <w:rStyle w:val="Hyperlink"/>
            <w:noProof/>
          </w:rPr>
          <w:t>Inclusion and exclusion criteria</w:t>
        </w:r>
        <w:r w:rsidR="00856E81">
          <w:rPr>
            <w:noProof/>
            <w:webHidden/>
          </w:rPr>
          <w:tab/>
        </w:r>
        <w:r w:rsidR="00856E81">
          <w:rPr>
            <w:noProof/>
            <w:webHidden/>
          </w:rPr>
          <w:fldChar w:fldCharType="begin"/>
        </w:r>
        <w:r w:rsidR="00856E81">
          <w:rPr>
            <w:noProof/>
            <w:webHidden/>
          </w:rPr>
          <w:instrText xml:space="preserve"> PAGEREF _Toc190694581 \h </w:instrText>
        </w:r>
        <w:r w:rsidR="00856E81">
          <w:rPr>
            <w:noProof/>
            <w:webHidden/>
          </w:rPr>
        </w:r>
        <w:r w:rsidR="00856E81">
          <w:rPr>
            <w:noProof/>
            <w:webHidden/>
          </w:rPr>
          <w:fldChar w:fldCharType="separate"/>
        </w:r>
        <w:r w:rsidR="00856E81">
          <w:rPr>
            <w:noProof/>
            <w:webHidden/>
          </w:rPr>
          <w:t>1</w:t>
        </w:r>
        <w:r w:rsidR="00856E81">
          <w:rPr>
            <w:noProof/>
            <w:webHidden/>
          </w:rPr>
          <w:fldChar w:fldCharType="end"/>
        </w:r>
      </w:hyperlink>
    </w:p>
    <w:p w14:paraId="1D725509" w14:textId="239429B6" w:rsidR="00856E81" w:rsidRDefault="00856E81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190694582" w:history="1">
        <w:r w:rsidRPr="0083781B">
          <w:rPr>
            <w:rStyle w:val="Hyperlink"/>
            <w:noProof/>
          </w:rPr>
          <w:t>Key definitions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_Toc190694582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634F2C4" w14:textId="1204D811" w:rsidR="00856E81" w:rsidRDefault="00856E81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190694583" w:history="1">
        <w:r w:rsidRPr="0083781B">
          <w:rPr>
            <w:rStyle w:val="Hyperlink"/>
            <w:noProof/>
          </w:rPr>
          <w:t>Clinical Events Committee (CEC) Members with Affiliations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_Toc190694583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8522164" w14:textId="284C5219" w:rsidR="00856E81" w:rsidRDefault="00856E81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190694584" w:history="1">
        <w:r w:rsidRPr="0083781B">
          <w:rPr>
            <w:rStyle w:val="Hyperlink"/>
            <w:noProof/>
          </w:rPr>
          <w:t>Table S1: Results of univariable and multivariable logistic regression modelling of 30-day MAE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_Toc190694584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13133E7" w14:textId="01D7F184" w:rsidR="00DF62FB" w:rsidRPr="00893759" w:rsidRDefault="00E74814" w:rsidP="00893759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fldChar w:fldCharType="end"/>
      </w:r>
    </w:p>
    <w:p w14:paraId="08A3827B" w14:textId="77777777" w:rsidR="00893759" w:rsidRPr="00893759" w:rsidRDefault="00893759" w:rsidP="00893759">
      <w:pPr>
        <w:pStyle w:val="Heading1"/>
        <w:rPr>
          <w:lang w:val="en-GB"/>
        </w:rPr>
      </w:pPr>
      <w:bookmarkStart w:id="0" w:name="_Toc190694581"/>
      <w:r w:rsidRPr="00893759">
        <w:rPr>
          <w:lang w:val="en-GB"/>
        </w:rPr>
        <w:t>Inclusion and exclusion criteria</w:t>
      </w:r>
      <w:bookmarkEnd w:id="0"/>
    </w:p>
    <w:p w14:paraId="03D14F20" w14:textId="77777777" w:rsidR="00893759" w:rsidRPr="00DB2FCA" w:rsidRDefault="00893759" w:rsidP="00220FD5">
      <w:pPr>
        <w:spacing w:before="240" w:line="480" w:lineRule="auto"/>
        <w:jc w:val="both"/>
        <w:rPr>
          <w:rFonts w:cs="Times New Roman"/>
          <w:b/>
          <w:bCs/>
          <w:szCs w:val="24"/>
          <w:lang w:val="en-US"/>
        </w:rPr>
      </w:pPr>
      <w:r w:rsidRPr="00DB2FCA">
        <w:rPr>
          <w:rFonts w:cs="Times New Roman"/>
          <w:b/>
          <w:bCs/>
          <w:szCs w:val="24"/>
          <w:lang w:val="en-US"/>
        </w:rPr>
        <w:t>Inclusion criteria</w:t>
      </w:r>
    </w:p>
    <w:p w14:paraId="0FD53913" w14:textId="77777777" w:rsidR="00893759" w:rsidRPr="00572C2B" w:rsidRDefault="00893759" w:rsidP="00220FD5">
      <w:pPr>
        <w:pStyle w:val="ListParagraph"/>
        <w:numPr>
          <w:ilvl w:val="0"/>
          <w:numId w:val="25"/>
        </w:numPr>
        <w:spacing w:before="240" w:line="480" w:lineRule="auto"/>
        <w:jc w:val="both"/>
        <w:rPr>
          <w:rFonts w:eastAsia="Calibri" w:cs="Arial"/>
          <w:szCs w:val="24"/>
        </w:rPr>
      </w:pPr>
      <w:r w:rsidRPr="00572C2B">
        <w:rPr>
          <w:rFonts w:cs="Times New Roman"/>
          <w:szCs w:val="24"/>
        </w:rPr>
        <w:t>The patient has a non-occlusive and non-thrombotic carotid artery stenosis</w:t>
      </w:r>
    </w:p>
    <w:p w14:paraId="01FB3518" w14:textId="77777777" w:rsidR="00893759" w:rsidRPr="00572C2B" w:rsidRDefault="00893759" w:rsidP="00220FD5">
      <w:pPr>
        <w:pStyle w:val="ListParagraph"/>
        <w:numPr>
          <w:ilvl w:val="0"/>
          <w:numId w:val="25"/>
        </w:numPr>
        <w:spacing w:before="240" w:line="480" w:lineRule="auto"/>
        <w:jc w:val="both"/>
        <w:rPr>
          <w:rFonts w:eastAsia="Calibri" w:cs="Arial"/>
          <w:szCs w:val="24"/>
        </w:rPr>
      </w:pPr>
      <w:r w:rsidRPr="00572C2B">
        <w:rPr>
          <w:rFonts w:cs="Times New Roman"/>
          <w:szCs w:val="24"/>
        </w:rPr>
        <w:t xml:space="preserve">Eligible to be treated with </w:t>
      </w:r>
      <w:proofErr w:type="spellStart"/>
      <w:r w:rsidRPr="00572C2B">
        <w:rPr>
          <w:rFonts w:cs="Times New Roman"/>
          <w:szCs w:val="24"/>
        </w:rPr>
        <w:t>Roadsaver</w:t>
      </w:r>
      <w:proofErr w:type="spellEnd"/>
      <w:r w:rsidRPr="00572C2B">
        <w:rPr>
          <w:rFonts w:cs="Times New Roman"/>
          <w:szCs w:val="24"/>
        </w:rPr>
        <w:t>™ Carotid Stent as per the Instructions for Use</w:t>
      </w:r>
    </w:p>
    <w:p w14:paraId="1D308D1F" w14:textId="77777777" w:rsidR="00893759" w:rsidRDefault="00893759" w:rsidP="00220FD5">
      <w:pPr>
        <w:pStyle w:val="ListParagraph"/>
        <w:numPr>
          <w:ilvl w:val="0"/>
          <w:numId w:val="25"/>
        </w:numPr>
        <w:spacing w:before="240" w:line="480" w:lineRule="auto"/>
        <w:jc w:val="both"/>
        <w:rPr>
          <w:rFonts w:eastAsia="Calibri" w:cs="Arial"/>
          <w:szCs w:val="24"/>
          <w:lang w:val="fr-FR"/>
        </w:rPr>
      </w:pPr>
      <w:r w:rsidRPr="65A40C57">
        <w:rPr>
          <w:rFonts w:cs="Times New Roman"/>
          <w:szCs w:val="24"/>
          <w:lang w:val="fr-FR"/>
        </w:rPr>
        <w:t xml:space="preserve">At least 18 </w:t>
      </w:r>
      <w:proofErr w:type="spellStart"/>
      <w:r w:rsidRPr="65A40C57">
        <w:rPr>
          <w:rFonts w:cs="Times New Roman"/>
          <w:szCs w:val="24"/>
          <w:lang w:val="fr-FR"/>
        </w:rPr>
        <w:t>years</w:t>
      </w:r>
      <w:proofErr w:type="spellEnd"/>
      <w:r w:rsidRPr="65A40C57">
        <w:rPr>
          <w:rFonts w:cs="Times New Roman"/>
          <w:szCs w:val="24"/>
          <w:lang w:val="fr-FR"/>
        </w:rPr>
        <w:t xml:space="preserve"> of </w:t>
      </w:r>
      <w:proofErr w:type="spellStart"/>
      <w:r w:rsidRPr="65A40C57">
        <w:rPr>
          <w:rFonts w:cs="Times New Roman"/>
          <w:szCs w:val="24"/>
          <w:lang w:val="fr-FR"/>
        </w:rPr>
        <w:t>age</w:t>
      </w:r>
      <w:proofErr w:type="spellEnd"/>
    </w:p>
    <w:p w14:paraId="6AA2A8F7" w14:textId="77777777" w:rsidR="00893759" w:rsidRPr="00572C2B" w:rsidRDefault="00893759" w:rsidP="00220FD5">
      <w:pPr>
        <w:pStyle w:val="ListParagraph"/>
        <w:numPr>
          <w:ilvl w:val="0"/>
          <w:numId w:val="25"/>
        </w:numPr>
        <w:spacing w:before="240" w:line="480" w:lineRule="auto"/>
        <w:jc w:val="both"/>
        <w:rPr>
          <w:rFonts w:eastAsia="Calibri" w:cs="Arial"/>
          <w:szCs w:val="24"/>
        </w:rPr>
      </w:pPr>
      <w:r w:rsidRPr="00572C2B">
        <w:rPr>
          <w:rFonts w:cs="Times New Roman"/>
          <w:szCs w:val="24"/>
        </w:rPr>
        <w:t>Life expectancy of at least 12 months from the date of the index procedure</w:t>
      </w:r>
    </w:p>
    <w:p w14:paraId="7D39003E" w14:textId="77777777" w:rsidR="00893759" w:rsidRDefault="00893759" w:rsidP="00220FD5">
      <w:pPr>
        <w:pStyle w:val="ListParagraph"/>
        <w:numPr>
          <w:ilvl w:val="0"/>
          <w:numId w:val="25"/>
        </w:numPr>
        <w:spacing w:before="240" w:line="480" w:lineRule="auto"/>
        <w:jc w:val="both"/>
        <w:rPr>
          <w:rFonts w:eastAsia="Calibri" w:cs="Arial"/>
          <w:szCs w:val="24"/>
          <w:lang w:val="fr-FR"/>
        </w:rPr>
      </w:pPr>
      <w:proofErr w:type="spellStart"/>
      <w:r w:rsidRPr="65A40C57">
        <w:rPr>
          <w:rFonts w:cs="Times New Roman"/>
          <w:szCs w:val="24"/>
          <w:lang w:val="fr-FR"/>
        </w:rPr>
        <w:t>Informed</w:t>
      </w:r>
      <w:proofErr w:type="spellEnd"/>
      <w:r w:rsidRPr="65A40C57">
        <w:rPr>
          <w:rFonts w:cs="Times New Roman"/>
          <w:szCs w:val="24"/>
          <w:lang w:val="fr-FR"/>
        </w:rPr>
        <w:t xml:space="preserve"> consent </w:t>
      </w:r>
      <w:proofErr w:type="spellStart"/>
      <w:r w:rsidRPr="65A40C57">
        <w:rPr>
          <w:rFonts w:cs="Times New Roman"/>
          <w:szCs w:val="24"/>
          <w:lang w:val="fr-FR"/>
        </w:rPr>
        <w:t>signed</w:t>
      </w:r>
      <w:proofErr w:type="spellEnd"/>
    </w:p>
    <w:p w14:paraId="0ECB35AD" w14:textId="77777777" w:rsidR="00893759" w:rsidRDefault="00893759" w:rsidP="00220FD5">
      <w:pPr>
        <w:spacing w:before="240" w:line="480" w:lineRule="auto"/>
        <w:jc w:val="both"/>
        <w:rPr>
          <w:rFonts w:cs="Times New Roman"/>
          <w:b/>
          <w:bCs/>
          <w:szCs w:val="24"/>
          <w:lang w:val="fr-FR"/>
        </w:rPr>
      </w:pPr>
      <w:r w:rsidRPr="65A40C57">
        <w:rPr>
          <w:rFonts w:cs="Times New Roman"/>
          <w:b/>
          <w:bCs/>
          <w:szCs w:val="24"/>
          <w:lang w:val="fr-FR"/>
        </w:rPr>
        <w:t xml:space="preserve">Exclusion </w:t>
      </w:r>
      <w:proofErr w:type="spellStart"/>
      <w:r w:rsidRPr="65A40C57">
        <w:rPr>
          <w:rFonts w:cs="Times New Roman"/>
          <w:b/>
          <w:bCs/>
          <w:szCs w:val="24"/>
          <w:lang w:val="fr-FR"/>
        </w:rPr>
        <w:t>criteria</w:t>
      </w:r>
      <w:proofErr w:type="spellEnd"/>
    </w:p>
    <w:p w14:paraId="24D6D7BC" w14:textId="77777777" w:rsidR="00893759" w:rsidRDefault="00893759" w:rsidP="00220FD5">
      <w:pPr>
        <w:pStyle w:val="ListParagraph"/>
        <w:numPr>
          <w:ilvl w:val="0"/>
          <w:numId w:val="24"/>
        </w:numPr>
        <w:spacing w:before="240" w:line="480" w:lineRule="auto"/>
        <w:jc w:val="both"/>
        <w:rPr>
          <w:rFonts w:cs="Times New Roman"/>
          <w:szCs w:val="24"/>
        </w:rPr>
      </w:pPr>
      <w:r w:rsidRPr="00572C2B">
        <w:rPr>
          <w:rFonts w:cs="Times New Roman"/>
          <w:szCs w:val="24"/>
        </w:rPr>
        <w:t>Any condition that makes patient unsuitable for percutaneous transluminal angioplasty, including intolerance or allergy to any material used and accompanying therapy</w:t>
      </w:r>
      <w:r>
        <w:rPr>
          <w:rFonts w:cs="Times New Roman"/>
          <w:szCs w:val="24"/>
        </w:rPr>
        <w:t>.</w:t>
      </w:r>
    </w:p>
    <w:p w14:paraId="62CF4F4D" w14:textId="77777777" w:rsidR="00220FD5" w:rsidRDefault="00220FD5" w:rsidP="00220FD5">
      <w:pPr>
        <w:pStyle w:val="Heading1"/>
        <w:spacing w:line="480" w:lineRule="auto"/>
        <w:rPr>
          <w:lang w:val="en-GB"/>
        </w:rPr>
      </w:pPr>
    </w:p>
    <w:p w14:paraId="2752FE66" w14:textId="77777777" w:rsidR="00220FD5" w:rsidRDefault="00220FD5" w:rsidP="00220FD5">
      <w:pPr>
        <w:pStyle w:val="Heading1"/>
        <w:spacing w:line="480" w:lineRule="auto"/>
        <w:rPr>
          <w:lang w:val="en-GB"/>
        </w:rPr>
      </w:pPr>
    </w:p>
    <w:p w14:paraId="3E6A6FF1" w14:textId="46222785" w:rsidR="00FC6738" w:rsidRPr="00893759" w:rsidRDefault="00DF62FB" w:rsidP="00220FD5">
      <w:pPr>
        <w:pStyle w:val="Heading1"/>
        <w:spacing w:line="480" w:lineRule="auto"/>
        <w:rPr>
          <w:lang w:val="en-GB"/>
        </w:rPr>
      </w:pPr>
      <w:bookmarkStart w:id="1" w:name="_Toc190694582"/>
      <w:r w:rsidRPr="00893759">
        <w:rPr>
          <w:lang w:val="en-GB"/>
        </w:rPr>
        <w:lastRenderedPageBreak/>
        <w:t>Key definitions</w:t>
      </w:r>
      <w:bookmarkEnd w:id="1"/>
    </w:p>
    <w:p w14:paraId="5D105C6D" w14:textId="2225F7A9" w:rsidR="003B576D" w:rsidRPr="004C1917" w:rsidRDefault="003B576D" w:rsidP="00220FD5">
      <w:pPr>
        <w:spacing w:line="480" w:lineRule="auto"/>
        <w:rPr>
          <w:lang w:val="en-US"/>
        </w:rPr>
      </w:pPr>
      <w:r w:rsidRPr="004C1917">
        <w:rPr>
          <w:b/>
          <w:lang w:val="en-US"/>
        </w:rPr>
        <w:t>Stroke</w:t>
      </w:r>
      <w:r w:rsidR="00FC6738" w:rsidRPr="004C1917">
        <w:rPr>
          <w:b/>
          <w:lang w:val="en-US"/>
        </w:rPr>
        <w:t>:</w:t>
      </w:r>
      <w:r w:rsidR="00FC6738" w:rsidRPr="004C1917">
        <w:rPr>
          <w:lang w:val="en-US"/>
        </w:rPr>
        <w:t xml:space="preserve"> An acute neurologic event with focal symptoms and signs, lasting for 24 h or more</w:t>
      </w:r>
      <w:r w:rsidR="008355B3" w:rsidRPr="004C1917">
        <w:rPr>
          <w:lang w:val="en-US"/>
        </w:rPr>
        <w:t>.</w:t>
      </w:r>
    </w:p>
    <w:p w14:paraId="33958455" w14:textId="181A2A82" w:rsidR="003B576D" w:rsidRPr="004C1917" w:rsidRDefault="003B576D" w:rsidP="00220FD5">
      <w:pPr>
        <w:spacing w:line="480" w:lineRule="auto"/>
        <w:rPr>
          <w:b/>
          <w:lang w:val="en-US"/>
        </w:rPr>
      </w:pPr>
      <w:r w:rsidRPr="004C1917">
        <w:rPr>
          <w:b/>
          <w:lang w:val="en-US"/>
        </w:rPr>
        <w:t>Minor Stroke</w:t>
      </w:r>
      <w:r w:rsidR="002900A1" w:rsidRPr="004C1917">
        <w:rPr>
          <w:b/>
          <w:lang w:val="en-US"/>
        </w:rPr>
        <w:t xml:space="preserve">: </w:t>
      </w:r>
      <w:r w:rsidR="00B90EA6" w:rsidRPr="004C1917">
        <w:rPr>
          <w:lang w:val="en-US"/>
        </w:rPr>
        <w:t>A new neurological event that resolves completely within 7 days or increases the NIHSS by ≤4 points</w:t>
      </w:r>
      <w:r w:rsidR="001755F0" w:rsidRPr="004C1917">
        <w:rPr>
          <w:lang w:val="en-US"/>
        </w:rPr>
        <w:t>.</w:t>
      </w:r>
    </w:p>
    <w:p w14:paraId="77F8F11B" w14:textId="7318A6F4" w:rsidR="003B576D" w:rsidRPr="004C1917" w:rsidRDefault="003B576D" w:rsidP="00220FD5">
      <w:pPr>
        <w:spacing w:line="480" w:lineRule="auto"/>
        <w:rPr>
          <w:lang w:val="en-US"/>
        </w:rPr>
      </w:pPr>
      <w:r w:rsidRPr="004C1917">
        <w:rPr>
          <w:b/>
          <w:lang w:val="en-US"/>
        </w:rPr>
        <w:t>Major Stroke</w:t>
      </w:r>
      <w:r w:rsidR="001755F0" w:rsidRPr="004C1917">
        <w:rPr>
          <w:b/>
          <w:lang w:val="en-US"/>
        </w:rPr>
        <w:t xml:space="preserve"> </w:t>
      </w:r>
      <w:r w:rsidR="001755F0" w:rsidRPr="004C1917">
        <w:rPr>
          <w:lang w:val="en-US"/>
        </w:rPr>
        <w:t>A new neurological event that persists for</w:t>
      </w:r>
      <w:r w:rsidR="001158CA" w:rsidRPr="004C1917">
        <w:rPr>
          <w:lang w:val="en-US"/>
        </w:rPr>
        <w:t xml:space="preserve"> </w:t>
      </w:r>
      <w:r w:rsidR="00E87DFB" w:rsidRPr="004C1917">
        <w:rPr>
          <w:lang w:val="en-US"/>
        </w:rPr>
        <w:t>&gt;</w:t>
      </w:r>
      <w:r w:rsidR="001755F0" w:rsidRPr="004C1917">
        <w:rPr>
          <w:lang w:val="en-US"/>
        </w:rPr>
        <w:t>24 h and results in a</w:t>
      </w:r>
      <w:r w:rsidR="00E87DFB" w:rsidRPr="004C1917">
        <w:rPr>
          <w:lang w:val="en-US"/>
        </w:rPr>
        <w:t xml:space="preserve"> &gt;</w:t>
      </w:r>
      <w:proofErr w:type="gramStart"/>
      <w:r w:rsidR="001755F0" w:rsidRPr="004C1917">
        <w:rPr>
          <w:lang w:val="en-US"/>
        </w:rPr>
        <w:t>4 point</w:t>
      </w:r>
      <w:proofErr w:type="gramEnd"/>
      <w:r w:rsidR="001755F0" w:rsidRPr="004C1917">
        <w:rPr>
          <w:lang w:val="en-US"/>
        </w:rPr>
        <w:t xml:space="preserve"> increase in the NIHSS score relative to baseline or any subsequent lower score.</w:t>
      </w:r>
    </w:p>
    <w:p w14:paraId="3D2B10A4" w14:textId="08D3A501" w:rsidR="005670AA" w:rsidRPr="00220FD5" w:rsidRDefault="003B576D" w:rsidP="00220FD5">
      <w:pPr>
        <w:spacing w:line="480" w:lineRule="auto"/>
        <w:rPr>
          <w:lang w:val="en-US"/>
        </w:rPr>
      </w:pPr>
      <w:r w:rsidRPr="004C1917">
        <w:rPr>
          <w:b/>
          <w:lang w:val="en-US"/>
        </w:rPr>
        <w:t>Target lesion revascularization</w:t>
      </w:r>
      <w:r w:rsidR="00475626" w:rsidRPr="004C1917">
        <w:rPr>
          <w:b/>
          <w:lang w:val="en-US"/>
        </w:rPr>
        <w:t xml:space="preserve"> (TLR):</w:t>
      </w:r>
      <w:r w:rsidRPr="004C1917">
        <w:rPr>
          <w:b/>
          <w:lang w:val="en-US"/>
        </w:rPr>
        <w:t xml:space="preserve"> </w:t>
      </w:r>
      <w:r w:rsidR="00496056" w:rsidRPr="004C1917">
        <w:rPr>
          <w:lang w:val="en-US"/>
        </w:rPr>
        <w:t>Any revascularization procedure of the original treatment site,</w:t>
      </w:r>
      <w:r w:rsidR="00B14851" w:rsidRPr="004C1917">
        <w:rPr>
          <w:lang w:val="en-US"/>
        </w:rPr>
        <w:t xml:space="preserve"> </w:t>
      </w:r>
      <w:r w:rsidR="00496056" w:rsidRPr="004C1917">
        <w:rPr>
          <w:lang w:val="en-US"/>
        </w:rPr>
        <w:t>including angioplasty, stenting, endarterectomy, or thrombolysis, performed to open or increase the luminal diameter inside or within 5 mm</w:t>
      </w:r>
      <w:r w:rsidR="002900A1" w:rsidRPr="004C1917">
        <w:rPr>
          <w:lang w:val="en-US"/>
        </w:rPr>
        <w:t xml:space="preserve"> </w:t>
      </w:r>
      <w:r w:rsidR="00496056" w:rsidRPr="004C1917">
        <w:rPr>
          <w:lang w:val="en-US"/>
        </w:rPr>
        <w:t>of the previously treated lesion</w:t>
      </w:r>
      <w:r w:rsidR="00B14851" w:rsidRPr="004C1917">
        <w:rPr>
          <w:lang w:val="en-US"/>
        </w:rPr>
        <w:t>.</w:t>
      </w:r>
    </w:p>
    <w:p w14:paraId="1B82C3C5" w14:textId="536733C6" w:rsidR="00526EC5" w:rsidRPr="00526EC5" w:rsidRDefault="00771B78" w:rsidP="00220FD5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 xml:space="preserve">Major vascular </w:t>
      </w:r>
      <w:r w:rsidR="00AA73CB">
        <w:rPr>
          <w:b/>
          <w:bCs/>
          <w:lang w:val="en-US"/>
        </w:rPr>
        <w:t xml:space="preserve">and </w:t>
      </w:r>
      <w:r>
        <w:rPr>
          <w:b/>
          <w:bCs/>
          <w:lang w:val="en-US"/>
        </w:rPr>
        <w:t xml:space="preserve">bleeding </w:t>
      </w:r>
      <w:r w:rsidR="004435AA">
        <w:rPr>
          <w:b/>
          <w:bCs/>
          <w:lang w:val="en-US"/>
        </w:rPr>
        <w:t>complications</w:t>
      </w:r>
      <w:r w:rsidR="00F66F67">
        <w:rPr>
          <w:b/>
          <w:bCs/>
          <w:lang w:val="en-US"/>
        </w:rPr>
        <w:t xml:space="preserve"> </w:t>
      </w:r>
      <w:r w:rsidR="008E4C0A">
        <w:rPr>
          <w:lang w:val="en-US"/>
        </w:rPr>
        <w:t>were</w:t>
      </w:r>
      <w:r w:rsidR="00B93942" w:rsidRPr="00B93942">
        <w:rPr>
          <w:lang w:val="en-US"/>
        </w:rPr>
        <w:t xml:space="preserve"> defined as at least one of the following</w:t>
      </w:r>
      <w:r w:rsidR="004435AA">
        <w:rPr>
          <w:b/>
          <w:bCs/>
          <w:lang w:val="en-US"/>
        </w:rPr>
        <w:t xml:space="preserve">: </w:t>
      </w:r>
      <w:r w:rsidR="00526EC5" w:rsidRPr="00526EC5">
        <w:rPr>
          <w:b/>
          <w:bCs/>
          <w:lang w:val="en-US"/>
        </w:rPr>
        <w:t xml:space="preserve"> </w:t>
      </w:r>
    </w:p>
    <w:p w14:paraId="029D2301" w14:textId="691E3690" w:rsidR="00526EC5" w:rsidRPr="00725AFB" w:rsidRDefault="00526EC5" w:rsidP="00220FD5">
      <w:pPr>
        <w:pStyle w:val="ListParagraph"/>
        <w:numPr>
          <w:ilvl w:val="0"/>
          <w:numId w:val="35"/>
        </w:numPr>
        <w:spacing w:line="480" w:lineRule="auto"/>
        <w:ind w:left="567" w:hanging="207"/>
        <w:rPr>
          <w:lang w:val="en-US"/>
        </w:rPr>
      </w:pPr>
      <w:r w:rsidRPr="00725AFB">
        <w:rPr>
          <w:lang w:val="en-US"/>
        </w:rPr>
        <w:t xml:space="preserve">Major hematoma, defined as one requiring transfusion, surgical evacuation, or delay in discharge </w:t>
      </w:r>
    </w:p>
    <w:p w14:paraId="615486F2" w14:textId="5A98C95B" w:rsidR="00526EC5" w:rsidRPr="00725AFB" w:rsidRDefault="00526EC5" w:rsidP="00220FD5">
      <w:pPr>
        <w:pStyle w:val="ListParagraph"/>
        <w:numPr>
          <w:ilvl w:val="0"/>
          <w:numId w:val="35"/>
        </w:numPr>
        <w:spacing w:line="480" w:lineRule="auto"/>
        <w:ind w:left="567" w:hanging="207"/>
        <w:rPr>
          <w:lang w:val="en-US"/>
        </w:rPr>
      </w:pPr>
      <w:r w:rsidRPr="00725AFB">
        <w:rPr>
          <w:lang w:val="en-US"/>
        </w:rPr>
        <w:t>Pseudo aneurysm o</w:t>
      </w:r>
      <w:r w:rsidR="006B030D">
        <w:rPr>
          <w:lang w:val="en-US"/>
        </w:rPr>
        <w:t>r</w:t>
      </w:r>
      <w:r w:rsidRPr="00725AFB">
        <w:rPr>
          <w:lang w:val="en-US"/>
        </w:rPr>
        <w:t xml:space="preserve"> Arteriovenous fistula o</w:t>
      </w:r>
      <w:r w:rsidR="006B030D">
        <w:rPr>
          <w:lang w:val="en-US"/>
        </w:rPr>
        <w:t>r</w:t>
      </w:r>
      <w:r w:rsidRPr="00725AFB">
        <w:rPr>
          <w:lang w:val="en-US"/>
        </w:rPr>
        <w:t xml:space="preserve"> Retroperitoneal bleeding </w:t>
      </w:r>
    </w:p>
    <w:p w14:paraId="02C9EADB" w14:textId="34DB73AB" w:rsidR="00526EC5" w:rsidRPr="00725AFB" w:rsidRDefault="00526EC5" w:rsidP="00220FD5">
      <w:pPr>
        <w:pStyle w:val="ListParagraph"/>
        <w:numPr>
          <w:ilvl w:val="0"/>
          <w:numId w:val="35"/>
        </w:numPr>
        <w:spacing w:line="480" w:lineRule="auto"/>
        <w:ind w:left="567" w:hanging="207"/>
        <w:rPr>
          <w:lang w:val="en-US"/>
        </w:rPr>
      </w:pPr>
      <w:r w:rsidRPr="00725AFB">
        <w:rPr>
          <w:lang w:val="en-US"/>
        </w:rPr>
        <w:t xml:space="preserve">Peripheral ischemia/nerve injury caused by the proximal access site </w:t>
      </w:r>
    </w:p>
    <w:p w14:paraId="40099166" w14:textId="03E0E42E" w:rsidR="00893759" w:rsidRDefault="00526EC5" w:rsidP="00220FD5">
      <w:pPr>
        <w:pStyle w:val="ListParagraph"/>
        <w:numPr>
          <w:ilvl w:val="0"/>
          <w:numId w:val="35"/>
        </w:numPr>
        <w:spacing w:line="480" w:lineRule="auto"/>
        <w:ind w:left="567" w:hanging="207"/>
        <w:rPr>
          <w:lang w:val="en-US"/>
        </w:rPr>
      </w:pPr>
      <w:r w:rsidRPr="00725AFB">
        <w:rPr>
          <w:lang w:val="en-US"/>
        </w:rPr>
        <w:t>Vascular surgical repair to correct a local vascular access site complication and bleeding</w:t>
      </w:r>
    </w:p>
    <w:p w14:paraId="7BFF7256" w14:textId="7AD620F1" w:rsidR="00F51B1E" w:rsidRDefault="00F51B1E" w:rsidP="00220FD5">
      <w:pPr>
        <w:spacing w:line="480" w:lineRule="auto"/>
        <w:rPr>
          <w:lang w:val="en-US"/>
        </w:rPr>
      </w:pPr>
      <w:r w:rsidRPr="00635286">
        <w:rPr>
          <w:b/>
          <w:bCs/>
          <w:lang w:val="en-US"/>
        </w:rPr>
        <w:t>Technical</w:t>
      </w:r>
      <w:r w:rsidRPr="00F870F2">
        <w:rPr>
          <w:b/>
          <w:bCs/>
          <w:lang w:val="en-US"/>
        </w:rPr>
        <w:t xml:space="preserve"> </w:t>
      </w:r>
      <w:r w:rsidR="00A41F3D" w:rsidRPr="00F870F2">
        <w:rPr>
          <w:b/>
          <w:bCs/>
          <w:lang w:val="en-US"/>
        </w:rPr>
        <w:t>s</w:t>
      </w:r>
      <w:r w:rsidRPr="00F870F2">
        <w:rPr>
          <w:b/>
          <w:bCs/>
          <w:lang w:val="en-US"/>
        </w:rPr>
        <w:t>uccess</w:t>
      </w:r>
      <w:r w:rsidRPr="00F51B1E">
        <w:rPr>
          <w:lang w:val="en-US"/>
        </w:rPr>
        <w:t xml:space="preserve"> </w:t>
      </w:r>
      <w:r w:rsidR="00635286">
        <w:rPr>
          <w:lang w:val="en-US"/>
        </w:rPr>
        <w:t xml:space="preserve">was </w:t>
      </w:r>
      <w:r w:rsidRPr="00F51B1E">
        <w:rPr>
          <w:lang w:val="en-US"/>
        </w:rPr>
        <w:t>defined as a successful access and deployment of the device with recanalization determined by less than 30% residual stenosis by angiography at the time of the index procedure.</w:t>
      </w:r>
    </w:p>
    <w:p w14:paraId="4D0BABC7" w14:textId="38A632BC" w:rsidR="00F51B1E" w:rsidRDefault="00F51B1E" w:rsidP="00220FD5">
      <w:pPr>
        <w:spacing w:line="480" w:lineRule="auto"/>
        <w:rPr>
          <w:lang w:val="en-US"/>
        </w:rPr>
      </w:pPr>
      <w:r w:rsidRPr="00635286">
        <w:rPr>
          <w:b/>
          <w:bCs/>
          <w:lang w:val="en-US"/>
        </w:rPr>
        <w:t>Procedural success</w:t>
      </w:r>
      <w:r w:rsidRPr="00F51B1E">
        <w:rPr>
          <w:lang w:val="en-US"/>
        </w:rPr>
        <w:t xml:space="preserve"> </w:t>
      </w:r>
      <w:r w:rsidR="00635286">
        <w:rPr>
          <w:lang w:val="en-US"/>
        </w:rPr>
        <w:t xml:space="preserve">was </w:t>
      </w:r>
      <w:r w:rsidRPr="00F51B1E">
        <w:rPr>
          <w:lang w:val="en-US"/>
        </w:rPr>
        <w:t xml:space="preserve">defined as technical success without any device- or procedure-related death, stroke, or any other serious periprocedural adverse events (i.e., those occurring on the index procedure day). </w:t>
      </w:r>
    </w:p>
    <w:p w14:paraId="6BBDD703" w14:textId="4C133F32" w:rsidR="008B1616" w:rsidRDefault="00F51B1E" w:rsidP="00220FD5">
      <w:pPr>
        <w:spacing w:line="480" w:lineRule="auto"/>
        <w:rPr>
          <w:lang w:val="en-US"/>
        </w:rPr>
      </w:pPr>
      <w:r w:rsidRPr="00635286">
        <w:rPr>
          <w:b/>
          <w:bCs/>
          <w:lang w:val="en-US"/>
        </w:rPr>
        <w:lastRenderedPageBreak/>
        <w:t>Device malfunction</w:t>
      </w:r>
      <w:r w:rsidRPr="00F51B1E">
        <w:rPr>
          <w:lang w:val="en-US"/>
        </w:rPr>
        <w:t xml:space="preserve"> </w:t>
      </w:r>
      <w:r w:rsidR="00635286">
        <w:rPr>
          <w:lang w:val="en-US"/>
        </w:rPr>
        <w:t xml:space="preserve">was </w:t>
      </w:r>
      <w:r w:rsidRPr="00F51B1E">
        <w:rPr>
          <w:lang w:val="en-US"/>
        </w:rPr>
        <w:t>defined as the failure of a device after its introduction into the study subject (i.e., failure to perform in accordance with its intended purpose when used as per the IFU or the Clinical Investigation Plan (CIP).</w:t>
      </w:r>
    </w:p>
    <w:p w14:paraId="7AFF4C5E" w14:textId="77777777" w:rsidR="00F43878" w:rsidRPr="008B1616" w:rsidRDefault="00F43878" w:rsidP="00220FD5">
      <w:pPr>
        <w:spacing w:line="480" w:lineRule="auto"/>
        <w:rPr>
          <w:lang w:val="en-US"/>
        </w:rPr>
      </w:pPr>
    </w:p>
    <w:p w14:paraId="19D635A2" w14:textId="37AD7D72" w:rsidR="65A40C57" w:rsidRPr="00893759" w:rsidRDefault="005F5974" w:rsidP="00161CE8">
      <w:pPr>
        <w:pStyle w:val="Heading1"/>
        <w:rPr>
          <w:lang w:val="en-GB"/>
        </w:rPr>
      </w:pPr>
      <w:bookmarkStart w:id="2" w:name="_Toc190694583"/>
      <w:r w:rsidRPr="00893759">
        <w:rPr>
          <w:lang w:val="en-GB"/>
        </w:rPr>
        <w:t>Clinical Events Committee</w:t>
      </w:r>
      <w:r w:rsidR="00622814" w:rsidRPr="00893759">
        <w:rPr>
          <w:lang w:val="en-GB"/>
        </w:rPr>
        <w:t xml:space="preserve"> (CEC)</w:t>
      </w:r>
      <w:r w:rsidRPr="00893759">
        <w:rPr>
          <w:lang w:val="en-GB"/>
        </w:rPr>
        <w:t xml:space="preserve"> Members</w:t>
      </w:r>
      <w:r w:rsidR="006C375A">
        <w:rPr>
          <w:lang w:val="en-GB"/>
        </w:rPr>
        <w:t xml:space="preserve"> with Affiliations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7"/>
        <w:gridCol w:w="5759"/>
      </w:tblGrid>
      <w:tr w:rsidR="00FE3733" w:rsidRPr="00242873" w14:paraId="0FDCAFB8" w14:textId="77777777" w:rsidTr="002A48C5">
        <w:trPr>
          <w:trHeight w:val="397"/>
          <w:tblHeader/>
        </w:trPr>
        <w:tc>
          <w:tcPr>
            <w:tcW w:w="1806" w:type="pct"/>
            <w:shd w:val="clear" w:color="auto" w:fill="auto"/>
            <w:noWrap/>
            <w:vAlign w:val="center"/>
            <w:hideMark/>
          </w:tcPr>
          <w:p w14:paraId="6BDAB717" w14:textId="7CEFC034" w:rsidR="00FE3733" w:rsidRPr="00242873" w:rsidRDefault="00FE3733" w:rsidP="002B7859">
            <w:pPr>
              <w:spacing w:after="60"/>
              <w:rPr>
                <w:b/>
                <w:bCs/>
                <w:color w:val="000000"/>
                <w:lang w:val="en-US" w:eastAsia="nl-BE"/>
              </w:rPr>
            </w:pPr>
            <w:r w:rsidRPr="00242873">
              <w:rPr>
                <w:b/>
                <w:bCs/>
                <w:lang w:val="en-US"/>
              </w:rPr>
              <w:t xml:space="preserve">CEC Member </w:t>
            </w:r>
          </w:p>
        </w:tc>
        <w:tc>
          <w:tcPr>
            <w:tcW w:w="3194" w:type="pct"/>
            <w:shd w:val="clear" w:color="auto" w:fill="auto"/>
            <w:vAlign w:val="center"/>
          </w:tcPr>
          <w:p w14:paraId="40AEE039" w14:textId="08F6BE50" w:rsidR="00FE3733" w:rsidRPr="00242873" w:rsidRDefault="00FE3733" w:rsidP="002B7859">
            <w:pPr>
              <w:spacing w:after="60"/>
              <w:rPr>
                <w:b/>
                <w:bCs/>
                <w:color w:val="000000"/>
                <w:lang w:val="nl-BE" w:eastAsia="nl-BE"/>
              </w:rPr>
            </w:pPr>
            <w:r w:rsidRPr="00242873">
              <w:rPr>
                <w:b/>
                <w:bCs/>
                <w:lang w:val="en-US"/>
              </w:rPr>
              <w:t>Site</w:t>
            </w:r>
          </w:p>
        </w:tc>
      </w:tr>
      <w:tr w:rsidR="00FE3733" w:rsidRPr="001771CB" w14:paraId="1C474EFB" w14:textId="77777777" w:rsidTr="002A48C5">
        <w:trPr>
          <w:trHeight w:val="397"/>
        </w:trPr>
        <w:tc>
          <w:tcPr>
            <w:tcW w:w="1806" w:type="pct"/>
            <w:shd w:val="clear" w:color="auto" w:fill="auto"/>
            <w:noWrap/>
            <w:vAlign w:val="center"/>
          </w:tcPr>
          <w:p w14:paraId="67433D30" w14:textId="77777777" w:rsidR="00FE3733" w:rsidRPr="001771CB" w:rsidRDefault="00FE3733" w:rsidP="002B7859">
            <w:pPr>
              <w:spacing w:after="60"/>
              <w:rPr>
                <w:color w:val="000000"/>
                <w:lang w:val="en-US" w:eastAsia="nl-BE"/>
              </w:rPr>
            </w:pPr>
            <w:r w:rsidRPr="001771CB">
              <w:rPr>
                <w:rFonts w:eastAsia="MS Mincho"/>
                <w:lang w:val="en-US"/>
              </w:rPr>
              <w:t>Prof. Dr. Claude Hanet</w:t>
            </w:r>
          </w:p>
        </w:tc>
        <w:tc>
          <w:tcPr>
            <w:tcW w:w="3194" w:type="pct"/>
            <w:vAlign w:val="center"/>
          </w:tcPr>
          <w:p w14:paraId="313012A0" w14:textId="1025932A" w:rsidR="00FE3733" w:rsidRPr="001771CB" w:rsidRDefault="00FE3733" w:rsidP="002B7859">
            <w:pPr>
              <w:spacing w:after="60"/>
              <w:rPr>
                <w:color w:val="000000"/>
                <w:lang w:val="fr-BE" w:eastAsia="nl-BE"/>
              </w:rPr>
            </w:pPr>
            <w:r w:rsidRPr="001771CB">
              <w:rPr>
                <w:color w:val="000000"/>
                <w:lang w:val="fr-BE"/>
              </w:rPr>
              <w:t>CHU UCL Namur</w:t>
            </w:r>
            <w:r w:rsidR="00F73A62">
              <w:rPr>
                <w:color w:val="000000"/>
                <w:lang w:val="fr-BE"/>
              </w:rPr>
              <w:t xml:space="preserve">, </w:t>
            </w:r>
            <w:proofErr w:type="spellStart"/>
            <w:r w:rsidRPr="001771CB">
              <w:rPr>
                <w:color w:val="000000"/>
                <w:lang w:val="fr-BE"/>
              </w:rPr>
              <w:t>Belgium</w:t>
            </w:r>
            <w:proofErr w:type="spellEnd"/>
          </w:p>
        </w:tc>
      </w:tr>
      <w:tr w:rsidR="002B7859" w:rsidRPr="001771CB" w14:paraId="601604E2" w14:textId="77777777" w:rsidTr="002A48C5">
        <w:trPr>
          <w:trHeight w:val="397"/>
        </w:trPr>
        <w:tc>
          <w:tcPr>
            <w:tcW w:w="1806" w:type="pct"/>
            <w:shd w:val="clear" w:color="auto" w:fill="auto"/>
            <w:noWrap/>
            <w:vAlign w:val="center"/>
          </w:tcPr>
          <w:p w14:paraId="189C0D94" w14:textId="77777777" w:rsidR="002B7859" w:rsidRPr="001771CB" w:rsidRDefault="002B7859" w:rsidP="002B7859">
            <w:pPr>
              <w:spacing w:after="60"/>
              <w:rPr>
                <w:lang w:val="en-US"/>
              </w:rPr>
            </w:pPr>
            <w:r w:rsidRPr="001771CB">
              <w:rPr>
                <w:lang w:val="en-US"/>
              </w:rPr>
              <w:t>Prof. Dr. Klaus Mathias</w:t>
            </w:r>
          </w:p>
        </w:tc>
        <w:tc>
          <w:tcPr>
            <w:tcW w:w="3194" w:type="pct"/>
            <w:vAlign w:val="center"/>
          </w:tcPr>
          <w:p w14:paraId="35C19FA3" w14:textId="77777777" w:rsidR="002B7859" w:rsidRPr="001771CB" w:rsidRDefault="002B7859" w:rsidP="002B7859">
            <w:pPr>
              <w:spacing w:after="60"/>
              <w:rPr>
                <w:color w:val="000000"/>
                <w:lang w:val="de-DE" w:eastAsia="nl-BE"/>
              </w:rPr>
            </w:pPr>
            <w:r w:rsidRPr="001771CB">
              <w:rPr>
                <w:color w:val="000000"/>
                <w:lang w:val="de-DE"/>
              </w:rPr>
              <w:t>Herdecke</w:t>
            </w:r>
            <w:r>
              <w:rPr>
                <w:color w:val="000000"/>
                <w:lang w:val="de-DE"/>
              </w:rPr>
              <w:t xml:space="preserve">, </w:t>
            </w:r>
            <w:r w:rsidRPr="001771CB">
              <w:rPr>
                <w:color w:val="000000"/>
                <w:lang w:val="de-DE"/>
              </w:rPr>
              <w:t>Germany</w:t>
            </w:r>
          </w:p>
        </w:tc>
      </w:tr>
      <w:tr w:rsidR="00FE3733" w:rsidRPr="001771CB" w14:paraId="7C27A771" w14:textId="77777777" w:rsidTr="002A48C5">
        <w:trPr>
          <w:trHeight w:val="397"/>
        </w:trPr>
        <w:tc>
          <w:tcPr>
            <w:tcW w:w="1806" w:type="pct"/>
            <w:shd w:val="clear" w:color="auto" w:fill="auto"/>
            <w:noWrap/>
            <w:vAlign w:val="center"/>
          </w:tcPr>
          <w:p w14:paraId="0182F4AE" w14:textId="77777777" w:rsidR="00FE3733" w:rsidRPr="001771CB" w:rsidRDefault="00FE3733" w:rsidP="002B7859">
            <w:pPr>
              <w:spacing w:after="60"/>
              <w:rPr>
                <w:color w:val="000000"/>
                <w:lang w:val="nl-BE" w:eastAsia="nl-BE"/>
              </w:rPr>
            </w:pPr>
            <w:r w:rsidRPr="001771CB">
              <w:rPr>
                <w:rFonts w:eastAsia="MS Mincho"/>
                <w:lang w:val="en-US"/>
              </w:rPr>
              <w:t xml:space="preserve">Dr. Bas </w:t>
            </w:r>
            <w:proofErr w:type="spellStart"/>
            <w:r w:rsidRPr="001771CB">
              <w:rPr>
                <w:rFonts w:eastAsia="MS Mincho"/>
                <w:lang w:val="en-US"/>
              </w:rPr>
              <w:t>Sch</w:t>
            </w:r>
            <w:r w:rsidRPr="001771CB">
              <w:rPr>
                <w:lang w:val="en-US"/>
              </w:rPr>
              <w:t>ölzel</w:t>
            </w:r>
            <w:proofErr w:type="spellEnd"/>
          </w:p>
        </w:tc>
        <w:tc>
          <w:tcPr>
            <w:tcW w:w="3194" w:type="pct"/>
            <w:vAlign w:val="center"/>
          </w:tcPr>
          <w:p w14:paraId="3DE45898" w14:textId="6EF0E899" w:rsidR="00FE3733" w:rsidRPr="001771CB" w:rsidRDefault="00FE3733" w:rsidP="002B7859">
            <w:pPr>
              <w:spacing w:after="60"/>
              <w:rPr>
                <w:color w:val="000000"/>
                <w:lang w:val="nl-BE" w:eastAsia="nl-BE"/>
              </w:rPr>
            </w:pPr>
            <w:proofErr w:type="spellStart"/>
            <w:r w:rsidRPr="001771CB">
              <w:rPr>
                <w:color w:val="000000"/>
              </w:rPr>
              <w:t>Amphia</w:t>
            </w:r>
            <w:proofErr w:type="spellEnd"/>
            <w:r w:rsidRPr="001771CB">
              <w:rPr>
                <w:color w:val="000000"/>
              </w:rPr>
              <w:t xml:space="preserve"> Hospital Breda</w:t>
            </w:r>
            <w:r w:rsidR="00F73A62">
              <w:rPr>
                <w:color w:val="000000"/>
              </w:rPr>
              <w:t xml:space="preserve">, </w:t>
            </w:r>
            <w:r w:rsidRPr="001771CB">
              <w:rPr>
                <w:color w:val="000000"/>
                <w:lang w:val="en-US"/>
              </w:rPr>
              <w:t>Netherlands</w:t>
            </w:r>
          </w:p>
        </w:tc>
      </w:tr>
      <w:tr w:rsidR="00FE3733" w:rsidRPr="002D1E2F" w14:paraId="0C7993B0" w14:textId="77777777" w:rsidTr="002A48C5">
        <w:trPr>
          <w:trHeight w:val="397"/>
        </w:trPr>
        <w:tc>
          <w:tcPr>
            <w:tcW w:w="1806" w:type="pct"/>
            <w:shd w:val="clear" w:color="auto" w:fill="auto"/>
            <w:noWrap/>
            <w:vAlign w:val="center"/>
          </w:tcPr>
          <w:p w14:paraId="3EEC37CF" w14:textId="77777777" w:rsidR="00FE3733" w:rsidRPr="001771CB" w:rsidRDefault="00FE3733" w:rsidP="002B7859">
            <w:pPr>
              <w:spacing w:after="60"/>
              <w:rPr>
                <w:color w:val="000000"/>
                <w:lang w:val="nl-BE" w:eastAsia="nl-BE"/>
              </w:rPr>
            </w:pPr>
            <w:r w:rsidRPr="001771CB">
              <w:rPr>
                <w:lang w:val="en-US"/>
              </w:rPr>
              <w:t xml:space="preserve">Dr. George </w:t>
            </w:r>
            <w:proofErr w:type="spellStart"/>
            <w:r w:rsidRPr="001771CB">
              <w:rPr>
                <w:lang w:val="en-US"/>
              </w:rPr>
              <w:t>Vlachojannis</w:t>
            </w:r>
            <w:proofErr w:type="spellEnd"/>
          </w:p>
        </w:tc>
        <w:tc>
          <w:tcPr>
            <w:tcW w:w="3194" w:type="pct"/>
            <w:vAlign w:val="center"/>
          </w:tcPr>
          <w:p w14:paraId="4DA9F71B" w14:textId="293D934C" w:rsidR="00FE3733" w:rsidRPr="001771CB" w:rsidRDefault="00FE3733" w:rsidP="002B7859">
            <w:pPr>
              <w:spacing w:after="60"/>
              <w:rPr>
                <w:color w:val="000000"/>
                <w:lang w:val="nl-BE" w:eastAsia="nl-BE"/>
              </w:rPr>
            </w:pPr>
            <w:r w:rsidRPr="001771CB">
              <w:rPr>
                <w:color w:val="000000"/>
                <w:lang w:val="nl-BE"/>
              </w:rPr>
              <w:t>Universitair Medisch Centrum Utrecht</w:t>
            </w:r>
            <w:r w:rsidR="00F73A62">
              <w:rPr>
                <w:color w:val="000000"/>
                <w:lang w:val="nl-BE"/>
              </w:rPr>
              <w:t xml:space="preserve">, </w:t>
            </w:r>
            <w:r w:rsidRPr="00893759">
              <w:rPr>
                <w:color w:val="000000"/>
                <w:lang w:val="nl-NL"/>
              </w:rPr>
              <w:t>Netherlands</w:t>
            </w:r>
          </w:p>
        </w:tc>
      </w:tr>
    </w:tbl>
    <w:p w14:paraId="3D8B3D63" w14:textId="77777777" w:rsidR="00AB7018" w:rsidRPr="00893759" w:rsidRDefault="00AB7018" w:rsidP="00A6204C">
      <w:pPr>
        <w:rPr>
          <w:lang w:val="nl-NL"/>
        </w:rPr>
      </w:pPr>
    </w:p>
    <w:p w14:paraId="316ACA31" w14:textId="77777777" w:rsidR="00AB7018" w:rsidRPr="00893759" w:rsidRDefault="00AB7018" w:rsidP="00A6204C">
      <w:pPr>
        <w:rPr>
          <w:lang w:val="nl-NL"/>
        </w:rPr>
      </w:pPr>
    </w:p>
    <w:p w14:paraId="731479E2" w14:textId="60249355" w:rsidR="008637C0" w:rsidRPr="00632BA5" w:rsidRDefault="008637C0">
      <w:pPr>
        <w:spacing w:after="160" w:line="259" w:lineRule="auto"/>
        <w:rPr>
          <w:rFonts w:cs="Times New Roman"/>
          <w:szCs w:val="24"/>
          <w:lang w:val="nl-NL"/>
        </w:rPr>
      </w:pPr>
      <w:r w:rsidRPr="00632BA5">
        <w:rPr>
          <w:rFonts w:cs="Times New Roman"/>
          <w:szCs w:val="24"/>
          <w:lang w:val="nl-NL"/>
        </w:rPr>
        <w:br w:type="page"/>
      </w:r>
    </w:p>
    <w:p w14:paraId="3C1BD5B4" w14:textId="1A80CBDE" w:rsidR="00DB2FCA" w:rsidRPr="00893759" w:rsidRDefault="00DB2FCA" w:rsidP="00161CE8">
      <w:pPr>
        <w:pStyle w:val="Heading1"/>
        <w:rPr>
          <w:lang w:val="en-GB"/>
        </w:rPr>
      </w:pPr>
      <w:bookmarkStart w:id="3" w:name="SupplementalTable2"/>
      <w:bookmarkStart w:id="4" w:name="_Toc190694584"/>
      <w:r w:rsidRPr="00893759">
        <w:rPr>
          <w:lang w:val="en-GB"/>
        </w:rPr>
        <w:lastRenderedPageBreak/>
        <w:t>Table S</w:t>
      </w:r>
      <w:r w:rsidR="00C12A9E">
        <w:rPr>
          <w:lang w:val="en-GB"/>
        </w:rPr>
        <w:t>1</w:t>
      </w:r>
      <w:r w:rsidR="008203EB" w:rsidRPr="00893759">
        <w:rPr>
          <w:lang w:val="en-GB"/>
        </w:rPr>
        <w:t>:</w:t>
      </w:r>
      <w:r w:rsidRPr="00893759">
        <w:rPr>
          <w:lang w:val="en-GB"/>
        </w:rPr>
        <w:t xml:space="preserve"> </w:t>
      </w:r>
      <w:bookmarkEnd w:id="3"/>
      <w:r w:rsidR="000834FD">
        <w:rPr>
          <w:caps w:val="0"/>
          <w:lang w:val="en-GB"/>
        </w:rPr>
        <w:t>R</w:t>
      </w:r>
      <w:r w:rsidR="000834FD" w:rsidRPr="003E56CD">
        <w:rPr>
          <w:caps w:val="0"/>
          <w:lang w:val="en-GB"/>
        </w:rPr>
        <w:t>ESULTS OF UNIVARIABLE AND MULTIVARIABLE LOGISTIC REGRESSION MODELLING OF 30-DAY MAE</w:t>
      </w:r>
      <w:bookmarkEnd w:id="4"/>
      <w:r w:rsidR="000834FD">
        <w:rPr>
          <w:caps w:val="0"/>
          <w:lang w:val="en-GB"/>
        </w:rPr>
        <w:t xml:space="preserve"> </w:t>
      </w:r>
      <w:bookmarkStart w:id="5" w:name="Table4"/>
    </w:p>
    <w:bookmarkEnd w:id="5"/>
    <w:tbl>
      <w:tblPr>
        <w:tblStyle w:val="TableGridLight"/>
        <w:tblW w:w="52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829"/>
        <w:gridCol w:w="1206"/>
        <w:gridCol w:w="1006"/>
        <w:gridCol w:w="717"/>
        <w:gridCol w:w="1206"/>
        <w:gridCol w:w="995"/>
      </w:tblGrid>
      <w:tr w:rsidR="00DB2FCA" w:rsidRPr="00EA3DDA" w14:paraId="65C653D9" w14:textId="77777777" w:rsidTr="00F36769">
        <w:trPr>
          <w:trHeight w:val="251"/>
          <w:tblHeader/>
        </w:trPr>
        <w:tc>
          <w:tcPr>
            <w:tcW w:w="1873" w:type="pct"/>
            <w:vAlign w:val="center"/>
          </w:tcPr>
          <w:p w14:paraId="12E22699" w14:textId="77777777" w:rsidR="00DB2FCA" w:rsidRPr="007C3670" w:rsidRDefault="00DB2FCA" w:rsidP="00F77AE5">
            <w:pPr>
              <w:spacing w:after="0"/>
            </w:pPr>
          </w:p>
        </w:tc>
        <w:tc>
          <w:tcPr>
            <w:tcW w:w="1596" w:type="pct"/>
            <w:gridSpan w:val="3"/>
            <w:vAlign w:val="center"/>
          </w:tcPr>
          <w:p w14:paraId="08EF64A5" w14:textId="77777777" w:rsidR="00DB2FCA" w:rsidRPr="007C3670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7C3670">
              <w:rPr>
                <w:b/>
                <w:bCs/>
              </w:rPr>
              <w:t>Univariable</w:t>
            </w:r>
          </w:p>
        </w:tc>
        <w:tc>
          <w:tcPr>
            <w:tcW w:w="1531" w:type="pct"/>
            <w:gridSpan w:val="3"/>
            <w:vAlign w:val="center"/>
          </w:tcPr>
          <w:p w14:paraId="62F4D618" w14:textId="77777777" w:rsidR="00DB2FCA" w:rsidRPr="007C3670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7C3670">
              <w:rPr>
                <w:b/>
                <w:bCs/>
              </w:rPr>
              <w:t>Multivariable</w:t>
            </w:r>
          </w:p>
        </w:tc>
      </w:tr>
      <w:tr w:rsidR="00DB2FCA" w:rsidRPr="00EA3DDA" w14:paraId="3836E8B5" w14:textId="77777777" w:rsidTr="00F36769">
        <w:trPr>
          <w:trHeight w:val="489"/>
          <w:tblHeader/>
        </w:trPr>
        <w:tc>
          <w:tcPr>
            <w:tcW w:w="1873" w:type="pct"/>
            <w:vAlign w:val="center"/>
          </w:tcPr>
          <w:p w14:paraId="048B92B6" w14:textId="77777777" w:rsidR="00DB2FCA" w:rsidRPr="007C3670" w:rsidRDefault="00DB2FCA" w:rsidP="00F77AE5">
            <w:pPr>
              <w:spacing w:after="0"/>
            </w:pPr>
          </w:p>
        </w:tc>
        <w:tc>
          <w:tcPr>
            <w:tcW w:w="435" w:type="pct"/>
            <w:vAlign w:val="center"/>
          </w:tcPr>
          <w:p w14:paraId="798812A6" w14:textId="77777777" w:rsidR="00DB2FCA" w:rsidRPr="007C3670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7C3670">
              <w:rPr>
                <w:b/>
                <w:bCs/>
              </w:rPr>
              <w:t>OR</w:t>
            </w:r>
          </w:p>
        </w:tc>
        <w:tc>
          <w:tcPr>
            <w:tcW w:w="633" w:type="pct"/>
            <w:vAlign w:val="center"/>
          </w:tcPr>
          <w:p w14:paraId="744075E5" w14:textId="77777777" w:rsidR="00DB2FCA" w:rsidRPr="007C3670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7C3670">
              <w:rPr>
                <w:b/>
                <w:bCs/>
              </w:rPr>
              <w:t>95% CI</w:t>
            </w:r>
          </w:p>
        </w:tc>
        <w:tc>
          <w:tcPr>
            <w:tcW w:w="528" w:type="pct"/>
            <w:vAlign w:val="center"/>
          </w:tcPr>
          <w:p w14:paraId="67F7BB50" w14:textId="77777777" w:rsidR="00DB2FCA" w:rsidRPr="007C3670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7C3670">
              <w:rPr>
                <w:b/>
                <w:bCs/>
              </w:rPr>
              <w:t>p-value</w:t>
            </w:r>
          </w:p>
        </w:tc>
        <w:tc>
          <w:tcPr>
            <w:tcW w:w="376" w:type="pct"/>
            <w:vAlign w:val="center"/>
          </w:tcPr>
          <w:p w14:paraId="25D9E646" w14:textId="77777777" w:rsidR="00DB2FCA" w:rsidRPr="007C3670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7C3670">
              <w:rPr>
                <w:b/>
                <w:bCs/>
              </w:rPr>
              <w:t>OR</w:t>
            </w:r>
          </w:p>
        </w:tc>
        <w:tc>
          <w:tcPr>
            <w:tcW w:w="633" w:type="pct"/>
            <w:vAlign w:val="center"/>
          </w:tcPr>
          <w:p w14:paraId="3363C8B9" w14:textId="77777777" w:rsidR="00DB2FCA" w:rsidRPr="007C3670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7C3670">
              <w:rPr>
                <w:b/>
                <w:bCs/>
              </w:rPr>
              <w:t>95% CI</w:t>
            </w:r>
          </w:p>
        </w:tc>
        <w:tc>
          <w:tcPr>
            <w:tcW w:w="519" w:type="pct"/>
            <w:vAlign w:val="center"/>
          </w:tcPr>
          <w:p w14:paraId="16182B04" w14:textId="77777777" w:rsidR="00DB2FCA" w:rsidRPr="007C3670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7C3670">
              <w:rPr>
                <w:b/>
                <w:bCs/>
              </w:rPr>
              <w:t>p-value</w:t>
            </w:r>
          </w:p>
        </w:tc>
      </w:tr>
      <w:tr w:rsidR="00DB2FCA" w:rsidRPr="00EA3DDA" w14:paraId="5FC95BCC" w14:textId="77777777" w:rsidTr="00F36769">
        <w:trPr>
          <w:trHeight w:val="251"/>
        </w:trPr>
        <w:tc>
          <w:tcPr>
            <w:tcW w:w="1873" w:type="pct"/>
            <w:vAlign w:val="center"/>
          </w:tcPr>
          <w:p w14:paraId="2D8A40B2" w14:textId="77777777" w:rsidR="00DB2FCA" w:rsidRPr="007C3670" w:rsidRDefault="00DB2FCA" w:rsidP="00F77AE5">
            <w:pPr>
              <w:spacing w:after="0"/>
              <w:rPr>
                <w:b/>
                <w:bCs/>
              </w:rPr>
            </w:pPr>
            <w:r w:rsidRPr="007C3670">
              <w:rPr>
                <w:b/>
                <w:bCs/>
              </w:rPr>
              <w:t>Patient characteristics</w:t>
            </w:r>
          </w:p>
        </w:tc>
        <w:tc>
          <w:tcPr>
            <w:tcW w:w="435" w:type="pct"/>
            <w:vAlign w:val="center"/>
          </w:tcPr>
          <w:p w14:paraId="2BE0B772" w14:textId="77777777" w:rsidR="00DB2FCA" w:rsidRPr="007C3670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66EA4E87" w14:textId="77777777" w:rsidR="00DB2FCA" w:rsidRPr="007C3670" w:rsidRDefault="00DB2FCA" w:rsidP="00F77AE5">
            <w:pPr>
              <w:spacing w:after="0"/>
              <w:jc w:val="center"/>
            </w:pPr>
          </w:p>
        </w:tc>
        <w:tc>
          <w:tcPr>
            <w:tcW w:w="528" w:type="pct"/>
            <w:vAlign w:val="center"/>
          </w:tcPr>
          <w:p w14:paraId="45D38123" w14:textId="77777777" w:rsidR="00DB2FCA" w:rsidRPr="007C3670" w:rsidRDefault="00DB2FCA" w:rsidP="00F77AE5">
            <w:pPr>
              <w:spacing w:after="0"/>
              <w:jc w:val="center"/>
            </w:pPr>
          </w:p>
        </w:tc>
        <w:tc>
          <w:tcPr>
            <w:tcW w:w="376" w:type="pct"/>
            <w:vAlign w:val="center"/>
          </w:tcPr>
          <w:p w14:paraId="5E0DEB5D" w14:textId="77777777" w:rsidR="00DB2FCA" w:rsidRPr="007C3670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570B2BD8" w14:textId="77777777" w:rsidR="00DB2FCA" w:rsidRPr="007C3670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629DEE3C" w14:textId="77777777" w:rsidR="00DB2FCA" w:rsidRPr="007C3670" w:rsidRDefault="00DB2FCA" w:rsidP="00F77AE5">
            <w:pPr>
              <w:spacing w:after="0"/>
              <w:jc w:val="center"/>
            </w:pPr>
          </w:p>
        </w:tc>
      </w:tr>
      <w:tr w:rsidR="00DB2FCA" w:rsidRPr="00EA3DDA" w14:paraId="3C6C8778" w14:textId="77777777" w:rsidTr="00F36769">
        <w:trPr>
          <w:trHeight w:val="237"/>
        </w:trPr>
        <w:tc>
          <w:tcPr>
            <w:tcW w:w="1873" w:type="pct"/>
            <w:vAlign w:val="center"/>
          </w:tcPr>
          <w:p w14:paraId="4AD37F72" w14:textId="55BAE3F7" w:rsidR="00DB2FCA" w:rsidRPr="007C3670" w:rsidRDefault="00DB2FCA" w:rsidP="00F77AE5">
            <w:pPr>
              <w:spacing w:after="0"/>
            </w:pPr>
            <w:r w:rsidRPr="007C3670">
              <w:t>Age ≥</w:t>
            </w:r>
            <w:r w:rsidR="003861FD">
              <w:t xml:space="preserve"> </w:t>
            </w:r>
            <w:r w:rsidRPr="007C3670">
              <w:t xml:space="preserve">75 years </w:t>
            </w:r>
            <w:r>
              <w:br/>
            </w:r>
            <w:r w:rsidRPr="007C3670">
              <w:t>(vs. &lt;</w:t>
            </w:r>
            <w:r w:rsidR="003861FD">
              <w:t xml:space="preserve"> </w:t>
            </w:r>
            <w:r w:rsidRPr="007C3670">
              <w:t>75</w:t>
            </w:r>
            <w:r>
              <w:t xml:space="preserve"> years</w:t>
            </w:r>
            <w:r w:rsidRPr="007C3670">
              <w:t>)</w:t>
            </w:r>
          </w:p>
        </w:tc>
        <w:tc>
          <w:tcPr>
            <w:tcW w:w="435" w:type="pct"/>
            <w:vAlign w:val="center"/>
          </w:tcPr>
          <w:p w14:paraId="2ECD0631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2.81</w:t>
            </w:r>
          </w:p>
        </w:tc>
        <w:tc>
          <w:tcPr>
            <w:tcW w:w="633" w:type="pct"/>
            <w:vAlign w:val="center"/>
          </w:tcPr>
          <w:p w14:paraId="0A734E1C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1.52–5.22</w:t>
            </w:r>
          </w:p>
        </w:tc>
        <w:tc>
          <w:tcPr>
            <w:tcW w:w="528" w:type="pct"/>
            <w:vAlign w:val="center"/>
          </w:tcPr>
          <w:p w14:paraId="04884684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0.001</w:t>
            </w:r>
          </w:p>
        </w:tc>
        <w:tc>
          <w:tcPr>
            <w:tcW w:w="376" w:type="pct"/>
            <w:vAlign w:val="center"/>
          </w:tcPr>
          <w:p w14:paraId="7B05EE39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3.00</w:t>
            </w:r>
          </w:p>
        </w:tc>
        <w:tc>
          <w:tcPr>
            <w:tcW w:w="633" w:type="pct"/>
            <w:vAlign w:val="center"/>
          </w:tcPr>
          <w:p w14:paraId="2D90EA5B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1.56–5.77</w:t>
            </w:r>
          </w:p>
        </w:tc>
        <w:tc>
          <w:tcPr>
            <w:tcW w:w="519" w:type="pct"/>
            <w:vAlign w:val="center"/>
          </w:tcPr>
          <w:p w14:paraId="2B7B8365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0.001</w:t>
            </w:r>
          </w:p>
        </w:tc>
      </w:tr>
      <w:tr w:rsidR="00DB2FCA" w:rsidRPr="00EA3DDA" w14:paraId="68F03165" w14:textId="77777777" w:rsidTr="00F36769">
        <w:trPr>
          <w:trHeight w:val="503"/>
        </w:trPr>
        <w:tc>
          <w:tcPr>
            <w:tcW w:w="1873" w:type="pct"/>
            <w:vAlign w:val="center"/>
          </w:tcPr>
          <w:p w14:paraId="2A95CEE7" w14:textId="77777777" w:rsidR="00DB2FCA" w:rsidRPr="00D62095" w:rsidRDefault="00DB2FCA" w:rsidP="00F77AE5">
            <w:pPr>
              <w:spacing w:after="0"/>
              <w:rPr>
                <w:lang w:val="de-DE"/>
              </w:rPr>
            </w:pPr>
            <w:r w:rsidRPr="00D62095">
              <w:rPr>
                <w:lang w:val="de-DE"/>
              </w:rPr>
              <w:t xml:space="preserve">Diabetes mellitus (DM) type </w:t>
            </w:r>
            <w:r w:rsidRPr="00D62095">
              <w:rPr>
                <w:lang w:val="de-DE"/>
              </w:rPr>
              <w:br/>
              <w:t xml:space="preserve">(IDDM vs. </w:t>
            </w:r>
            <w:proofErr w:type="spellStart"/>
            <w:r>
              <w:rPr>
                <w:lang w:val="de-DE"/>
              </w:rPr>
              <w:t>n</w:t>
            </w:r>
            <w:r w:rsidRPr="00D62095">
              <w:rPr>
                <w:lang w:val="de-DE"/>
              </w:rPr>
              <w:t>o</w:t>
            </w:r>
            <w:proofErr w:type="spellEnd"/>
            <w:r>
              <w:rPr>
                <w:lang w:val="de-DE"/>
              </w:rPr>
              <w:t xml:space="preserve"> </w:t>
            </w:r>
            <w:r w:rsidRPr="00D62095">
              <w:rPr>
                <w:lang w:val="de-DE"/>
              </w:rPr>
              <w:t>DM)</w:t>
            </w:r>
          </w:p>
        </w:tc>
        <w:tc>
          <w:tcPr>
            <w:tcW w:w="435" w:type="pct"/>
            <w:vAlign w:val="center"/>
          </w:tcPr>
          <w:p w14:paraId="502F3242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0.88</w:t>
            </w:r>
          </w:p>
        </w:tc>
        <w:tc>
          <w:tcPr>
            <w:tcW w:w="633" w:type="pct"/>
            <w:vAlign w:val="center"/>
          </w:tcPr>
          <w:p w14:paraId="3DA7EC9D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0.20–3.77</w:t>
            </w:r>
          </w:p>
        </w:tc>
        <w:tc>
          <w:tcPr>
            <w:tcW w:w="528" w:type="pct"/>
            <w:vMerge w:val="restart"/>
            <w:vAlign w:val="center"/>
          </w:tcPr>
          <w:p w14:paraId="6E2D0651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0.049</w:t>
            </w:r>
          </w:p>
        </w:tc>
        <w:tc>
          <w:tcPr>
            <w:tcW w:w="376" w:type="pct"/>
            <w:vAlign w:val="center"/>
          </w:tcPr>
          <w:p w14:paraId="505855F9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0.65</w:t>
            </w:r>
          </w:p>
        </w:tc>
        <w:tc>
          <w:tcPr>
            <w:tcW w:w="633" w:type="pct"/>
            <w:vAlign w:val="center"/>
          </w:tcPr>
          <w:p w14:paraId="67E717BB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0.13–3.30</w:t>
            </w:r>
          </w:p>
        </w:tc>
        <w:tc>
          <w:tcPr>
            <w:tcW w:w="519" w:type="pct"/>
            <w:vMerge w:val="restart"/>
            <w:vAlign w:val="center"/>
          </w:tcPr>
          <w:p w14:paraId="27865ED1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0.036</w:t>
            </w:r>
          </w:p>
        </w:tc>
      </w:tr>
      <w:tr w:rsidR="00DB2FCA" w:rsidRPr="00EA3DDA" w14:paraId="3E8BC807" w14:textId="77777777" w:rsidTr="00F36769">
        <w:trPr>
          <w:trHeight w:val="489"/>
        </w:trPr>
        <w:tc>
          <w:tcPr>
            <w:tcW w:w="1873" w:type="pct"/>
            <w:vAlign w:val="center"/>
          </w:tcPr>
          <w:p w14:paraId="61A3D5BE" w14:textId="77777777" w:rsidR="00DB2FCA" w:rsidRPr="00D62095" w:rsidRDefault="00DB2FCA" w:rsidP="00F77AE5">
            <w:pPr>
              <w:spacing w:after="0"/>
              <w:rPr>
                <w:lang w:val="de-DE"/>
              </w:rPr>
            </w:pPr>
            <w:r>
              <w:rPr>
                <w:lang w:val="de-DE"/>
              </w:rPr>
              <w:t>DM</w:t>
            </w:r>
            <w:r w:rsidRPr="00D62095">
              <w:rPr>
                <w:lang w:val="de-DE"/>
              </w:rPr>
              <w:t xml:space="preserve"> type </w:t>
            </w:r>
            <w:r w:rsidRPr="00D62095">
              <w:rPr>
                <w:lang w:val="de-DE"/>
              </w:rPr>
              <w:br/>
              <w:t xml:space="preserve">(NIDDM vs. </w:t>
            </w:r>
            <w:proofErr w:type="spellStart"/>
            <w:r>
              <w:rPr>
                <w:lang w:val="de-DE"/>
              </w:rPr>
              <w:t>n</w:t>
            </w:r>
            <w:r w:rsidRPr="00D62095">
              <w:rPr>
                <w:lang w:val="de-DE"/>
              </w:rPr>
              <w:t>o</w:t>
            </w:r>
            <w:proofErr w:type="spellEnd"/>
            <w:r>
              <w:rPr>
                <w:lang w:val="de-DE"/>
              </w:rPr>
              <w:t xml:space="preserve"> </w:t>
            </w:r>
            <w:r w:rsidRPr="00D62095">
              <w:rPr>
                <w:lang w:val="de-DE"/>
              </w:rPr>
              <w:t>DM)</w:t>
            </w:r>
          </w:p>
        </w:tc>
        <w:tc>
          <w:tcPr>
            <w:tcW w:w="435" w:type="pct"/>
            <w:vAlign w:val="center"/>
          </w:tcPr>
          <w:p w14:paraId="654BC2FF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2.14</w:t>
            </w:r>
          </w:p>
        </w:tc>
        <w:tc>
          <w:tcPr>
            <w:tcW w:w="633" w:type="pct"/>
            <w:vAlign w:val="center"/>
          </w:tcPr>
          <w:p w14:paraId="26849CD6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1.14–3.99</w:t>
            </w:r>
          </w:p>
        </w:tc>
        <w:tc>
          <w:tcPr>
            <w:tcW w:w="528" w:type="pct"/>
            <w:vMerge/>
            <w:vAlign w:val="center"/>
          </w:tcPr>
          <w:p w14:paraId="48817C4F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6" w:type="pct"/>
            <w:vAlign w:val="center"/>
          </w:tcPr>
          <w:p w14:paraId="2A8AAFE1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2.26</w:t>
            </w:r>
          </w:p>
        </w:tc>
        <w:tc>
          <w:tcPr>
            <w:tcW w:w="633" w:type="pct"/>
            <w:vAlign w:val="center"/>
          </w:tcPr>
          <w:p w14:paraId="258A01AA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1.16–4.41</w:t>
            </w:r>
          </w:p>
        </w:tc>
        <w:tc>
          <w:tcPr>
            <w:tcW w:w="519" w:type="pct"/>
            <w:vMerge/>
            <w:vAlign w:val="center"/>
          </w:tcPr>
          <w:p w14:paraId="3A6E8FB4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B2FCA" w:rsidRPr="00EA3DDA" w14:paraId="67FC7654" w14:textId="77777777" w:rsidTr="00F36769">
        <w:trPr>
          <w:trHeight w:val="251"/>
        </w:trPr>
        <w:tc>
          <w:tcPr>
            <w:tcW w:w="1873" w:type="pct"/>
            <w:vAlign w:val="center"/>
          </w:tcPr>
          <w:p w14:paraId="13859401" w14:textId="77777777" w:rsidR="00DB2FCA" w:rsidRPr="007C3670" w:rsidRDefault="00DB2FCA" w:rsidP="00F77AE5">
            <w:pPr>
              <w:spacing w:after="0"/>
            </w:pPr>
            <w:r w:rsidRPr="007C3670">
              <w:t>Hyperlipid</w:t>
            </w:r>
            <w:r>
              <w:t>a</w:t>
            </w:r>
            <w:r w:rsidRPr="007C3670">
              <w:t xml:space="preserve">emia </w:t>
            </w:r>
            <w:r>
              <w:br/>
            </w:r>
            <w:r w:rsidRPr="007C3670">
              <w:t>(</w:t>
            </w:r>
            <w:r>
              <w:t>Y</w:t>
            </w:r>
            <w:r w:rsidRPr="007C3670">
              <w:t xml:space="preserve">es vs. </w:t>
            </w:r>
            <w:r>
              <w:t>N</w:t>
            </w:r>
            <w:r w:rsidRPr="007C3670">
              <w:t>o)</w:t>
            </w:r>
          </w:p>
        </w:tc>
        <w:tc>
          <w:tcPr>
            <w:tcW w:w="435" w:type="pct"/>
            <w:vAlign w:val="center"/>
          </w:tcPr>
          <w:p w14:paraId="068BAD94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0.47</w:t>
            </w:r>
          </w:p>
        </w:tc>
        <w:tc>
          <w:tcPr>
            <w:tcW w:w="633" w:type="pct"/>
            <w:vAlign w:val="center"/>
          </w:tcPr>
          <w:p w14:paraId="378EB79F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0.25–0.88</w:t>
            </w:r>
          </w:p>
        </w:tc>
        <w:tc>
          <w:tcPr>
            <w:tcW w:w="528" w:type="pct"/>
            <w:vAlign w:val="center"/>
          </w:tcPr>
          <w:p w14:paraId="792712B8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0.018</w:t>
            </w:r>
          </w:p>
        </w:tc>
        <w:tc>
          <w:tcPr>
            <w:tcW w:w="376" w:type="pct"/>
            <w:vAlign w:val="center"/>
          </w:tcPr>
          <w:p w14:paraId="6B061361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0.37</w:t>
            </w:r>
          </w:p>
        </w:tc>
        <w:tc>
          <w:tcPr>
            <w:tcW w:w="633" w:type="pct"/>
            <w:vAlign w:val="center"/>
          </w:tcPr>
          <w:p w14:paraId="632257DD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0.19–0.73</w:t>
            </w:r>
          </w:p>
        </w:tc>
        <w:tc>
          <w:tcPr>
            <w:tcW w:w="519" w:type="pct"/>
            <w:vAlign w:val="center"/>
          </w:tcPr>
          <w:p w14:paraId="37919B38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0.004</w:t>
            </w:r>
          </w:p>
        </w:tc>
      </w:tr>
      <w:tr w:rsidR="00DB2FCA" w:rsidRPr="00EA3DDA" w14:paraId="2AA86EA6" w14:textId="77777777" w:rsidTr="00F36769">
        <w:trPr>
          <w:trHeight w:val="237"/>
        </w:trPr>
        <w:tc>
          <w:tcPr>
            <w:tcW w:w="1873" w:type="pct"/>
            <w:vAlign w:val="center"/>
          </w:tcPr>
          <w:p w14:paraId="5B545D30" w14:textId="77777777" w:rsidR="00DB2FCA" w:rsidRPr="007C3670" w:rsidRDefault="00DB2FCA" w:rsidP="00F77AE5">
            <w:pPr>
              <w:spacing w:after="0"/>
            </w:pPr>
            <w:r w:rsidRPr="007C3670">
              <w:t xml:space="preserve">Myocardial infarction </w:t>
            </w:r>
            <w:r>
              <w:br/>
            </w:r>
            <w:r w:rsidRPr="007C3670">
              <w:t xml:space="preserve">(Yes vs. </w:t>
            </w:r>
            <w:r>
              <w:t>N</w:t>
            </w:r>
            <w:r w:rsidRPr="007C3670">
              <w:t>o)</w:t>
            </w:r>
          </w:p>
        </w:tc>
        <w:tc>
          <w:tcPr>
            <w:tcW w:w="435" w:type="pct"/>
            <w:vAlign w:val="center"/>
          </w:tcPr>
          <w:p w14:paraId="4E87F120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2.64</w:t>
            </w:r>
          </w:p>
        </w:tc>
        <w:tc>
          <w:tcPr>
            <w:tcW w:w="633" w:type="pct"/>
            <w:vAlign w:val="center"/>
          </w:tcPr>
          <w:p w14:paraId="503A27AC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1.34–5.22</w:t>
            </w:r>
          </w:p>
        </w:tc>
        <w:tc>
          <w:tcPr>
            <w:tcW w:w="528" w:type="pct"/>
            <w:vAlign w:val="center"/>
          </w:tcPr>
          <w:p w14:paraId="6210E386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0.005</w:t>
            </w:r>
          </w:p>
        </w:tc>
        <w:tc>
          <w:tcPr>
            <w:tcW w:w="376" w:type="pct"/>
            <w:vAlign w:val="center"/>
          </w:tcPr>
          <w:p w14:paraId="3CF5770D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3.22</w:t>
            </w:r>
          </w:p>
        </w:tc>
        <w:tc>
          <w:tcPr>
            <w:tcW w:w="633" w:type="pct"/>
            <w:vAlign w:val="center"/>
          </w:tcPr>
          <w:p w14:paraId="2FE512BA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1.50–6.92</w:t>
            </w:r>
          </w:p>
        </w:tc>
        <w:tc>
          <w:tcPr>
            <w:tcW w:w="519" w:type="pct"/>
            <w:vAlign w:val="center"/>
          </w:tcPr>
          <w:p w14:paraId="020C3DB8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0.003</w:t>
            </w:r>
          </w:p>
        </w:tc>
      </w:tr>
      <w:tr w:rsidR="00DB2FCA" w:rsidRPr="00EA3DDA" w14:paraId="29D7B4A0" w14:textId="77777777" w:rsidTr="00F36769">
        <w:trPr>
          <w:trHeight w:val="251"/>
        </w:trPr>
        <w:tc>
          <w:tcPr>
            <w:tcW w:w="1873" w:type="pct"/>
            <w:vAlign w:val="center"/>
          </w:tcPr>
          <w:p w14:paraId="1AA98FA1" w14:textId="77777777" w:rsidR="00DB2FCA" w:rsidRPr="007C3670" w:rsidRDefault="00DB2FCA" w:rsidP="00F77AE5">
            <w:pPr>
              <w:spacing w:after="0"/>
            </w:pPr>
            <w:r w:rsidRPr="007C3670">
              <w:t xml:space="preserve">Thromboembolic venous disease </w:t>
            </w:r>
            <w:r w:rsidRPr="007C3670">
              <w:br/>
              <w:t xml:space="preserve">(Yes vs. </w:t>
            </w:r>
            <w:r>
              <w:t>N</w:t>
            </w:r>
            <w:r w:rsidRPr="007C3670">
              <w:t>o)</w:t>
            </w:r>
          </w:p>
        </w:tc>
        <w:tc>
          <w:tcPr>
            <w:tcW w:w="435" w:type="pct"/>
            <w:vAlign w:val="center"/>
          </w:tcPr>
          <w:p w14:paraId="75F7DC3E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4.80</w:t>
            </w:r>
          </w:p>
        </w:tc>
        <w:tc>
          <w:tcPr>
            <w:tcW w:w="633" w:type="pct"/>
            <w:vAlign w:val="center"/>
          </w:tcPr>
          <w:p w14:paraId="40C91EAD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1.64–14.07</w:t>
            </w:r>
          </w:p>
        </w:tc>
        <w:tc>
          <w:tcPr>
            <w:tcW w:w="528" w:type="pct"/>
            <w:vAlign w:val="center"/>
          </w:tcPr>
          <w:p w14:paraId="7EAA98E7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0.004</w:t>
            </w:r>
          </w:p>
        </w:tc>
        <w:tc>
          <w:tcPr>
            <w:tcW w:w="376" w:type="pct"/>
            <w:vAlign w:val="center"/>
          </w:tcPr>
          <w:p w14:paraId="71B8CFC0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5.87</w:t>
            </w:r>
          </w:p>
        </w:tc>
        <w:tc>
          <w:tcPr>
            <w:tcW w:w="633" w:type="pct"/>
            <w:vAlign w:val="center"/>
          </w:tcPr>
          <w:p w14:paraId="5A06E013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1.79–19.24</w:t>
            </w:r>
          </w:p>
        </w:tc>
        <w:tc>
          <w:tcPr>
            <w:tcW w:w="519" w:type="pct"/>
            <w:vAlign w:val="center"/>
          </w:tcPr>
          <w:p w14:paraId="54CF2553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0.003</w:t>
            </w:r>
          </w:p>
        </w:tc>
      </w:tr>
      <w:tr w:rsidR="00DB2FCA" w:rsidRPr="00EA3DDA" w14:paraId="71F36159" w14:textId="77777777" w:rsidTr="00F36769">
        <w:trPr>
          <w:trHeight w:val="489"/>
        </w:trPr>
        <w:tc>
          <w:tcPr>
            <w:tcW w:w="1873" w:type="pct"/>
            <w:vAlign w:val="center"/>
          </w:tcPr>
          <w:p w14:paraId="53391EF0" w14:textId="77777777" w:rsidR="00DB2FCA" w:rsidRPr="007C3670" w:rsidRDefault="00DB2FCA" w:rsidP="00F77AE5">
            <w:pPr>
              <w:spacing w:after="0"/>
            </w:pPr>
            <w:r w:rsidRPr="007C3670">
              <w:t xml:space="preserve">Family history of atherosclerosis </w:t>
            </w:r>
            <w:r w:rsidRPr="007C3670">
              <w:br/>
              <w:t xml:space="preserve">(Yes vs. </w:t>
            </w:r>
            <w:r>
              <w:t>N</w:t>
            </w:r>
            <w:r w:rsidRPr="007C3670">
              <w:t>o)</w:t>
            </w:r>
          </w:p>
        </w:tc>
        <w:tc>
          <w:tcPr>
            <w:tcW w:w="435" w:type="pct"/>
            <w:vAlign w:val="center"/>
          </w:tcPr>
          <w:p w14:paraId="5164BB99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2.57</w:t>
            </w:r>
          </w:p>
        </w:tc>
        <w:tc>
          <w:tcPr>
            <w:tcW w:w="633" w:type="pct"/>
            <w:vAlign w:val="center"/>
          </w:tcPr>
          <w:p w14:paraId="207DB154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1.23–5.36</w:t>
            </w:r>
          </w:p>
        </w:tc>
        <w:tc>
          <w:tcPr>
            <w:tcW w:w="528" w:type="pct"/>
            <w:vMerge w:val="restart"/>
            <w:vAlign w:val="center"/>
          </w:tcPr>
          <w:p w14:paraId="1108A7B4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0.017</w:t>
            </w:r>
          </w:p>
        </w:tc>
        <w:tc>
          <w:tcPr>
            <w:tcW w:w="376" w:type="pct"/>
            <w:vAlign w:val="center"/>
          </w:tcPr>
          <w:p w14:paraId="1416631C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2.45</w:t>
            </w:r>
          </w:p>
        </w:tc>
        <w:tc>
          <w:tcPr>
            <w:tcW w:w="633" w:type="pct"/>
            <w:vAlign w:val="center"/>
          </w:tcPr>
          <w:p w14:paraId="39E4DDEC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1.08</w:t>
            </w:r>
            <w:r w:rsidRPr="00A46A5E">
              <w:softHyphen/>
              <w:t>–5.56</w:t>
            </w:r>
          </w:p>
        </w:tc>
        <w:tc>
          <w:tcPr>
            <w:tcW w:w="519" w:type="pct"/>
            <w:vMerge w:val="restart"/>
            <w:vAlign w:val="center"/>
          </w:tcPr>
          <w:p w14:paraId="1C227BC8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0.009</w:t>
            </w:r>
          </w:p>
        </w:tc>
      </w:tr>
      <w:tr w:rsidR="00DB2FCA" w:rsidRPr="00EA3DDA" w14:paraId="1E4D5663" w14:textId="77777777" w:rsidTr="00F36769">
        <w:trPr>
          <w:trHeight w:val="503"/>
        </w:trPr>
        <w:tc>
          <w:tcPr>
            <w:tcW w:w="1873" w:type="pct"/>
            <w:vAlign w:val="center"/>
          </w:tcPr>
          <w:p w14:paraId="20EA8E4B" w14:textId="77777777" w:rsidR="00DB2FCA" w:rsidRPr="007C3670" w:rsidRDefault="00DB2FCA" w:rsidP="00F77AE5">
            <w:pPr>
              <w:spacing w:after="0"/>
            </w:pPr>
            <w:r w:rsidRPr="007C3670">
              <w:t xml:space="preserve">Family history of atherosclerosis </w:t>
            </w:r>
            <w:r w:rsidRPr="007C3670">
              <w:br/>
              <w:t xml:space="preserve">(Unknown vs. </w:t>
            </w:r>
            <w:r>
              <w:t>N</w:t>
            </w:r>
            <w:r w:rsidRPr="007C3670">
              <w:t>o)</w:t>
            </w:r>
          </w:p>
        </w:tc>
        <w:tc>
          <w:tcPr>
            <w:tcW w:w="435" w:type="pct"/>
            <w:vAlign w:val="center"/>
          </w:tcPr>
          <w:p w14:paraId="61618991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0.95</w:t>
            </w:r>
          </w:p>
        </w:tc>
        <w:tc>
          <w:tcPr>
            <w:tcW w:w="633" w:type="pct"/>
            <w:vAlign w:val="center"/>
          </w:tcPr>
          <w:p w14:paraId="75E773F6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0.46–1.96</w:t>
            </w:r>
          </w:p>
        </w:tc>
        <w:tc>
          <w:tcPr>
            <w:tcW w:w="528" w:type="pct"/>
            <w:vMerge/>
            <w:vAlign w:val="center"/>
          </w:tcPr>
          <w:p w14:paraId="4B58A0F9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6" w:type="pct"/>
            <w:vAlign w:val="center"/>
          </w:tcPr>
          <w:p w14:paraId="22244CFF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0.65</w:t>
            </w:r>
          </w:p>
        </w:tc>
        <w:tc>
          <w:tcPr>
            <w:tcW w:w="633" w:type="pct"/>
            <w:vAlign w:val="center"/>
          </w:tcPr>
          <w:p w14:paraId="65AA92A0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0.30–1.41</w:t>
            </w:r>
          </w:p>
        </w:tc>
        <w:tc>
          <w:tcPr>
            <w:tcW w:w="519" w:type="pct"/>
            <w:vMerge/>
            <w:vAlign w:val="center"/>
          </w:tcPr>
          <w:p w14:paraId="5BC7E29C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B2FCA" w:rsidRPr="00EA3DDA" w14:paraId="5B9EA37F" w14:textId="77777777" w:rsidTr="00F36769">
        <w:trPr>
          <w:trHeight w:val="489"/>
        </w:trPr>
        <w:tc>
          <w:tcPr>
            <w:tcW w:w="1873" w:type="pct"/>
            <w:vAlign w:val="center"/>
          </w:tcPr>
          <w:p w14:paraId="17F7D408" w14:textId="77777777" w:rsidR="00DB2FCA" w:rsidRPr="007C3670" w:rsidRDefault="00DB2FCA" w:rsidP="00F77AE5">
            <w:pPr>
              <w:spacing w:after="0"/>
            </w:pPr>
            <w:r w:rsidRPr="007C3670">
              <w:t xml:space="preserve">Any MRI finding at baseline </w:t>
            </w:r>
            <w:r w:rsidRPr="007C3670">
              <w:br/>
              <w:t xml:space="preserve">(Yes vs. </w:t>
            </w:r>
            <w:r>
              <w:t>N</w:t>
            </w:r>
            <w:r w:rsidRPr="007C3670">
              <w:t>o)</w:t>
            </w:r>
          </w:p>
        </w:tc>
        <w:tc>
          <w:tcPr>
            <w:tcW w:w="435" w:type="pct"/>
            <w:vAlign w:val="center"/>
          </w:tcPr>
          <w:p w14:paraId="198DF600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2.83</w:t>
            </w:r>
          </w:p>
        </w:tc>
        <w:tc>
          <w:tcPr>
            <w:tcW w:w="633" w:type="pct"/>
            <w:vAlign w:val="center"/>
          </w:tcPr>
          <w:p w14:paraId="76230F3A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0.81–9.98</w:t>
            </w:r>
          </w:p>
        </w:tc>
        <w:tc>
          <w:tcPr>
            <w:tcW w:w="528" w:type="pct"/>
            <w:vMerge w:val="restart"/>
            <w:vAlign w:val="center"/>
          </w:tcPr>
          <w:p w14:paraId="3A0C0ADF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0.067</w:t>
            </w:r>
          </w:p>
        </w:tc>
        <w:tc>
          <w:tcPr>
            <w:tcW w:w="376" w:type="pct"/>
            <w:vAlign w:val="center"/>
          </w:tcPr>
          <w:p w14:paraId="7B09EEF1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2.87</w:t>
            </w:r>
          </w:p>
        </w:tc>
        <w:tc>
          <w:tcPr>
            <w:tcW w:w="633" w:type="pct"/>
            <w:vAlign w:val="center"/>
          </w:tcPr>
          <w:p w14:paraId="47207CE6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0.77–10.73</w:t>
            </w:r>
          </w:p>
        </w:tc>
        <w:tc>
          <w:tcPr>
            <w:tcW w:w="519" w:type="pct"/>
            <w:vMerge w:val="restart"/>
            <w:vAlign w:val="center"/>
          </w:tcPr>
          <w:p w14:paraId="44646C61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0.055</w:t>
            </w:r>
          </w:p>
        </w:tc>
      </w:tr>
      <w:tr w:rsidR="00DB2FCA" w:rsidRPr="00EA3DDA" w14:paraId="3A62A626" w14:textId="77777777" w:rsidTr="00F36769">
        <w:trPr>
          <w:trHeight w:val="503"/>
        </w:trPr>
        <w:tc>
          <w:tcPr>
            <w:tcW w:w="1873" w:type="pct"/>
            <w:vAlign w:val="center"/>
          </w:tcPr>
          <w:p w14:paraId="6FF32C4E" w14:textId="77777777" w:rsidR="00DB2FCA" w:rsidRPr="007C3670" w:rsidRDefault="00DB2FCA" w:rsidP="00F77AE5">
            <w:pPr>
              <w:spacing w:after="0"/>
            </w:pPr>
            <w:r w:rsidRPr="007C3670">
              <w:t xml:space="preserve">Any MRI finding at baseline </w:t>
            </w:r>
            <w:r w:rsidRPr="007C3670">
              <w:br/>
              <w:t xml:space="preserve">(MRI </w:t>
            </w:r>
            <w:r>
              <w:t>U</w:t>
            </w:r>
            <w:r w:rsidRPr="007C3670">
              <w:t xml:space="preserve">navailable vs. </w:t>
            </w:r>
            <w:r>
              <w:t>N</w:t>
            </w:r>
            <w:r w:rsidRPr="007C3670">
              <w:t>o)</w:t>
            </w:r>
          </w:p>
        </w:tc>
        <w:tc>
          <w:tcPr>
            <w:tcW w:w="435" w:type="pct"/>
            <w:vAlign w:val="center"/>
          </w:tcPr>
          <w:p w14:paraId="5EF79F20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1.39</w:t>
            </w:r>
          </w:p>
        </w:tc>
        <w:tc>
          <w:tcPr>
            <w:tcW w:w="633" w:type="pct"/>
            <w:vAlign w:val="center"/>
          </w:tcPr>
          <w:p w14:paraId="5CA072F4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0.42–4.63</w:t>
            </w:r>
          </w:p>
        </w:tc>
        <w:tc>
          <w:tcPr>
            <w:tcW w:w="528" w:type="pct"/>
            <w:vMerge/>
            <w:vAlign w:val="center"/>
          </w:tcPr>
          <w:p w14:paraId="1266DCCD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6" w:type="pct"/>
            <w:vAlign w:val="center"/>
          </w:tcPr>
          <w:p w14:paraId="0F315601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1.26</w:t>
            </w:r>
          </w:p>
        </w:tc>
        <w:tc>
          <w:tcPr>
            <w:tcW w:w="633" w:type="pct"/>
            <w:vAlign w:val="center"/>
          </w:tcPr>
          <w:p w14:paraId="72BD1A4F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0.36–4.39</w:t>
            </w:r>
          </w:p>
        </w:tc>
        <w:tc>
          <w:tcPr>
            <w:tcW w:w="519" w:type="pct"/>
            <w:vMerge/>
            <w:vAlign w:val="center"/>
          </w:tcPr>
          <w:p w14:paraId="5BA74082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B2FCA" w:rsidRPr="00EA3DDA" w14:paraId="30DCC8EE" w14:textId="77777777" w:rsidTr="00F36769">
        <w:trPr>
          <w:trHeight w:val="237"/>
        </w:trPr>
        <w:tc>
          <w:tcPr>
            <w:tcW w:w="1873" w:type="pct"/>
            <w:vAlign w:val="center"/>
          </w:tcPr>
          <w:p w14:paraId="758CE15C" w14:textId="77777777" w:rsidR="00DB2FCA" w:rsidRPr="007C3670" w:rsidRDefault="00DB2FCA" w:rsidP="00F77AE5">
            <w:pPr>
              <w:spacing w:after="0"/>
            </w:pPr>
            <w:r w:rsidRPr="007C3670">
              <w:t xml:space="preserve">Symptomatic </w:t>
            </w:r>
            <w:r>
              <w:br/>
            </w:r>
            <w:r w:rsidRPr="007C3670">
              <w:t xml:space="preserve">(Yes vs. </w:t>
            </w:r>
            <w:r>
              <w:t>N</w:t>
            </w:r>
            <w:r w:rsidRPr="007C3670">
              <w:t>o)</w:t>
            </w:r>
          </w:p>
        </w:tc>
        <w:tc>
          <w:tcPr>
            <w:tcW w:w="435" w:type="pct"/>
            <w:vAlign w:val="center"/>
          </w:tcPr>
          <w:p w14:paraId="38AE734B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1.75</w:t>
            </w:r>
          </w:p>
        </w:tc>
        <w:tc>
          <w:tcPr>
            <w:tcW w:w="633" w:type="pct"/>
            <w:vAlign w:val="center"/>
          </w:tcPr>
          <w:p w14:paraId="1789DB3E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0.94–3.26</w:t>
            </w:r>
          </w:p>
        </w:tc>
        <w:tc>
          <w:tcPr>
            <w:tcW w:w="528" w:type="pct"/>
            <w:vAlign w:val="center"/>
          </w:tcPr>
          <w:p w14:paraId="1EAC8895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0.080</w:t>
            </w:r>
          </w:p>
        </w:tc>
        <w:tc>
          <w:tcPr>
            <w:tcW w:w="376" w:type="pct"/>
            <w:vAlign w:val="center"/>
          </w:tcPr>
          <w:p w14:paraId="5C00724D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2.04</w:t>
            </w:r>
          </w:p>
        </w:tc>
        <w:tc>
          <w:tcPr>
            <w:tcW w:w="633" w:type="pct"/>
            <w:vAlign w:val="center"/>
          </w:tcPr>
          <w:p w14:paraId="182DDA54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1.03–4.06</w:t>
            </w:r>
          </w:p>
        </w:tc>
        <w:tc>
          <w:tcPr>
            <w:tcW w:w="519" w:type="pct"/>
            <w:vAlign w:val="center"/>
          </w:tcPr>
          <w:p w14:paraId="321D80A3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0.042</w:t>
            </w:r>
          </w:p>
        </w:tc>
      </w:tr>
      <w:tr w:rsidR="00DB2FCA" w:rsidRPr="00EA3DDA" w14:paraId="37C8352D" w14:textId="77777777" w:rsidTr="00F36769">
        <w:trPr>
          <w:trHeight w:val="251"/>
        </w:trPr>
        <w:tc>
          <w:tcPr>
            <w:tcW w:w="1873" w:type="pct"/>
            <w:vAlign w:val="center"/>
          </w:tcPr>
          <w:p w14:paraId="21151287" w14:textId="77777777" w:rsidR="00DB2FCA" w:rsidRPr="008A7B9A" w:rsidRDefault="00DB2FCA" w:rsidP="00F77AE5">
            <w:pPr>
              <w:spacing w:after="0"/>
            </w:pPr>
            <w:r w:rsidRPr="008A7B9A">
              <w:t xml:space="preserve">Age </w:t>
            </w:r>
            <w:r>
              <w:br/>
            </w:r>
            <w:r w:rsidRPr="008A7B9A">
              <w:t>(per year increase)</w:t>
            </w:r>
          </w:p>
        </w:tc>
        <w:tc>
          <w:tcPr>
            <w:tcW w:w="435" w:type="pct"/>
            <w:vAlign w:val="center"/>
          </w:tcPr>
          <w:p w14:paraId="40748422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1.05</w:t>
            </w:r>
          </w:p>
        </w:tc>
        <w:tc>
          <w:tcPr>
            <w:tcW w:w="633" w:type="pct"/>
            <w:vAlign w:val="center"/>
          </w:tcPr>
          <w:p w14:paraId="50FDE3F1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1.01–1.09</w:t>
            </w:r>
          </w:p>
        </w:tc>
        <w:tc>
          <w:tcPr>
            <w:tcW w:w="528" w:type="pct"/>
            <w:vAlign w:val="center"/>
          </w:tcPr>
          <w:p w14:paraId="371E7B5A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0.014</w:t>
            </w:r>
          </w:p>
        </w:tc>
        <w:tc>
          <w:tcPr>
            <w:tcW w:w="376" w:type="pct"/>
            <w:vAlign w:val="center"/>
          </w:tcPr>
          <w:p w14:paraId="276F0DA1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6A6A9C79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1701B6A2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B2FCA" w:rsidRPr="00EA3DDA" w14:paraId="22F360CA" w14:textId="77777777" w:rsidTr="00F36769">
        <w:trPr>
          <w:trHeight w:val="237"/>
        </w:trPr>
        <w:tc>
          <w:tcPr>
            <w:tcW w:w="1873" w:type="pct"/>
            <w:vAlign w:val="center"/>
          </w:tcPr>
          <w:p w14:paraId="16ACCE66" w14:textId="77777777" w:rsidR="00DB2FCA" w:rsidRPr="008A7B9A" w:rsidRDefault="00DB2FCA" w:rsidP="00F77AE5">
            <w:pPr>
              <w:spacing w:after="0"/>
            </w:pPr>
            <w:r>
              <w:t>DM</w:t>
            </w:r>
            <w:r>
              <w:br/>
            </w:r>
            <w:r w:rsidRPr="008A7B9A">
              <w:t>(Yes vs</w:t>
            </w:r>
            <w:r>
              <w:t>.</w:t>
            </w:r>
            <w:r w:rsidRPr="008A7B9A">
              <w:t xml:space="preserve"> </w:t>
            </w:r>
            <w:r>
              <w:t>N</w:t>
            </w:r>
            <w:r w:rsidRPr="008A7B9A">
              <w:t>o)</w:t>
            </w:r>
          </w:p>
        </w:tc>
        <w:tc>
          <w:tcPr>
            <w:tcW w:w="435" w:type="pct"/>
            <w:vAlign w:val="center"/>
          </w:tcPr>
          <w:p w14:paraId="7E76EABB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1.87</w:t>
            </w:r>
          </w:p>
        </w:tc>
        <w:tc>
          <w:tcPr>
            <w:tcW w:w="633" w:type="pct"/>
            <w:vAlign w:val="center"/>
          </w:tcPr>
          <w:p w14:paraId="3317F34F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1.02–3.43</w:t>
            </w:r>
          </w:p>
        </w:tc>
        <w:tc>
          <w:tcPr>
            <w:tcW w:w="528" w:type="pct"/>
            <w:vAlign w:val="center"/>
          </w:tcPr>
          <w:p w14:paraId="38DDDC6A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rPr>
                <w:b/>
                <w:bCs/>
              </w:rPr>
              <w:t>0.044</w:t>
            </w:r>
          </w:p>
        </w:tc>
        <w:tc>
          <w:tcPr>
            <w:tcW w:w="376" w:type="pct"/>
            <w:vAlign w:val="center"/>
          </w:tcPr>
          <w:p w14:paraId="325DA99F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4E410DCE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30BB77E5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56FC1C83" w14:textId="77777777" w:rsidTr="00F36769">
        <w:trPr>
          <w:trHeight w:val="251"/>
        </w:trPr>
        <w:tc>
          <w:tcPr>
            <w:tcW w:w="1873" w:type="pct"/>
            <w:vAlign w:val="center"/>
          </w:tcPr>
          <w:p w14:paraId="6DD4DBA1" w14:textId="77777777" w:rsidR="00DB2FCA" w:rsidRPr="008A7B9A" w:rsidRDefault="00DB2FCA" w:rsidP="00F77AE5">
            <w:pPr>
              <w:spacing w:after="0"/>
            </w:pPr>
            <w:r w:rsidRPr="008A7B9A">
              <w:t xml:space="preserve">Cardiac arrhythmia </w:t>
            </w:r>
            <w:r>
              <w:br/>
            </w:r>
            <w:r w:rsidRPr="008A7B9A">
              <w:t>(Yes vs</w:t>
            </w:r>
            <w:r>
              <w:t>. N</w:t>
            </w:r>
            <w:r w:rsidRPr="008A7B9A">
              <w:t>o)</w:t>
            </w:r>
          </w:p>
        </w:tc>
        <w:tc>
          <w:tcPr>
            <w:tcW w:w="435" w:type="pct"/>
            <w:vAlign w:val="center"/>
          </w:tcPr>
          <w:p w14:paraId="19FA9CD0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2.15</w:t>
            </w:r>
          </w:p>
        </w:tc>
        <w:tc>
          <w:tcPr>
            <w:tcW w:w="633" w:type="pct"/>
            <w:vAlign w:val="center"/>
          </w:tcPr>
          <w:p w14:paraId="3E5E8BA3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1.07–4.33</w:t>
            </w:r>
          </w:p>
        </w:tc>
        <w:tc>
          <w:tcPr>
            <w:tcW w:w="528" w:type="pct"/>
            <w:vAlign w:val="center"/>
          </w:tcPr>
          <w:p w14:paraId="4C1FCF45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rPr>
                <w:b/>
                <w:bCs/>
              </w:rPr>
              <w:t>0.031</w:t>
            </w:r>
          </w:p>
        </w:tc>
        <w:tc>
          <w:tcPr>
            <w:tcW w:w="376" w:type="pct"/>
            <w:vAlign w:val="center"/>
          </w:tcPr>
          <w:p w14:paraId="7B5F68D9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1646446C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20BB92D1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4ADF72D2" w14:textId="77777777" w:rsidTr="00F36769">
        <w:trPr>
          <w:trHeight w:val="251"/>
        </w:trPr>
        <w:tc>
          <w:tcPr>
            <w:tcW w:w="1873" w:type="pct"/>
            <w:vAlign w:val="center"/>
          </w:tcPr>
          <w:p w14:paraId="20DEBD76" w14:textId="77777777" w:rsidR="00DB2FCA" w:rsidRPr="008A7B9A" w:rsidRDefault="00DB2FCA" w:rsidP="00F77AE5">
            <w:pPr>
              <w:spacing w:after="0"/>
            </w:pPr>
            <w:r w:rsidRPr="008A7B9A">
              <w:t xml:space="preserve">Any intracranial pathology </w:t>
            </w:r>
            <w:r>
              <w:br/>
            </w:r>
            <w:r w:rsidRPr="008A7B9A">
              <w:t>(Yes vs No)</w:t>
            </w:r>
          </w:p>
        </w:tc>
        <w:tc>
          <w:tcPr>
            <w:tcW w:w="435" w:type="pct"/>
            <w:vAlign w:val="center"/>
          </w:tcPr>
          <w:p w14:paraId="1C17129D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2.41</w:t>
            </w:r>
          </w:p>
        </w:tc>
        <w:tc>
          <w:tcPr>
            <w:tcW w:w="633" w:type="pct"/>
            <w:vAlign w:val="center"/>
          </w:tcPr>
          <w:p w14:paraId="3C31D419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0.93–6.25</w:t>
            </w:r>
          </w:p>
        </w:tc>
        <w:tc>
          <w:tcPr>
            <w:tcW w:w="528" w:type="pct"/>
            <w:vAlign w:val="center"/>
          </w:tcPr>
          <w:p w14:paraId="5EA28C5C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0.071</w:t>
            </w:r>
          </w:p>
        </w:tc>
        <w:tc>
          <w:tcPr>
            <w:tcW w:w="376" w:type="pct"/>
            <w:vAlign w:val="center"/>
          </w:tcPr>
          <w:p w14:paraId="1CEF97FD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2EA69456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47956F66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60C953BB" w14:textId="77777777" w:rsidTr="00F36769">
        <w:trPr>
          <w:trHeight w:val="237"/>
        </w:trPr>
        <w:tc>
          <w:tcPr>
            <w:tcW w:w="1873" w:type="pct"/>
            <w:vAlign w:val="center"/>
          </w:tcPr>
          <w:p w14:paraId="7944C92A" w14:textId="77777777" w:rsidR="00DB2FCA" w:rsidRPr="008A7B9A" w:rsidRDefault="00DB2FCA" w:rsidP="00F77AE5">
            <w:pPr>
              <w:spacing w:after="0"/>
            </w:pPr>
            <w:r w:rsidRPr="008A7B9A">
              <w:t xml:space="preserve">Hypertension </w:t>
            </w:r>
            <w:r>
              <w:br/>
            </w:r>
            <w:r w:rsidRPr="008A7B9A">
              <w:t>(Yes vs No)</w:t>
            </w:r>
          </w:p>
        </w:tc>
        <w:tc>
          <w:tcPr>
            <w:tcW w:w="435" w:type="pct"/>
            <w:vAlign w:val="center"/>
          </w:tcPr>
          <w:p w14:paraId="5EE63928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0.89</w:t>
            </w:r>
          </w:p>
        </w:tc>
        <w:tc>
          <w:tcPr>
            <w:tcW w:w="633" w:type="pct"/>
            <w:vAlign w:val="center"/>
          </w:tcPr>
          <w:p w14:paraId="412B98C2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0.37–2.12</w:t>
            </w:r>
          </w:p>
        </w:tc>
        <w:tc>
          <w:tcPr>
            <w:tcW w:w="528" w:type="pct"/>
            <w:vAlign w:val="center"/>
          </w:tcPr>
          <w:p w14:paraId="40903387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0.785</w:t>
            </w:r>
          </w:p>
        </w:tc>
        <w:tc>
          <w:tcPr>
            <w:tcW w:w="376" w:type="pct"/>
            <w:vAlign w:val="center"/>
          </w:tcPr>
          <w:p w14:paraId="77158ED7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1115D547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0DA3D259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46F93BCF" w14:textId="77777777" w:rsidTr="00F36769">
        <w:trPr>
          <w:trHeight w:val="251"/>
        </w:trPr>
        <w:tc>
          <w:tcPr>
            <w:tcW w:w="1873" w:type="pct"/>
            <w:vAlign w:val="center"/>
          </w:tcPr>
          <w:p w14:paraId="269E1E01" w14:textId="77777777" w:rsidR="00DB2FCA" w:rsidRPr="008A7B9A" w:rsidRDefault="00DB2FCA" w:rsidP="00F77AE5">
            <w:pPr>
              <w:spacing w:after="0"/>
            </w:pPr>
            <w:r w:rsidRPr="008A7B9A">
              <w:t xml:space="preserve">Sex </w:t>
            </w:r>
            <w:r>
              <w:br/>
            </w:r>
            <w:r w:rsidRPr="008A7B9A">
              <w:t>(Female vs</w:t>
            </w:r>
            <w:r>
              <w:t>.</w:t>
            </w:r>
            <w:r w:rsidRPr="008A7B9A">
              <w:t xml:space="preserve"> </w:t>
            </w:r>
            <w:r>
              <w:t>M</w:t>
            </w:r>
            <w:r w:rsidRPr="008A7B9A">
              <w:t>ale)</w:t>
            </w:r>
          </w:p>
        </w:tc>
        <w:tc>
          <w:tcPr>
            <w:tcW w:w="435" w:type="pct"/>
            <w:vAlign w:val="center"/>
          </w:tcPr>
          <w:p w14:paraId="1AF1C383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1.28</w:t>
            </w:r>
          </w:p>
        </w:tc>
        <w:tc>
          <w:tcPr>
            <w:tcW w:w="633" w:type="pct"/>
            <w:vAlign w:val="center"/>
          </w:tcPr>
          <w:p w14:paraId="47E64671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0.68 –2.42</w:t>
            </w:r>
          </w:p>
        </w:tc>
        <w:tc>
          <w:tcPr>
            <w:tcW w:w="528" w:type="pct"/>
            <w:vAlign w:val="center"/>
          </w:tcPr>
          <w:p w14:paraId="68292C53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t>0.442</w:t>
            </w:r>
          </w:p>
        </w:tc>
        <w:tc>
          <w:tcPr>
            <w:tcW w:w="376" w:type="pct"/>
            <w:vAlign w:val="center"/>
          </w:tcPr>
          <w:p w14:paraId="0E964CBD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370AA74F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2EC14177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50CC6B81" w14:textId="77777777" w:rsidTr="00F36769">
        <w:trPr>
          <w:trHeight w:val="237"/>
        </w:trPr>
        <w:tc>
          <w:tcPr>
            <w:tcW w:w="1873" w:type="pct"/>
            <w:vAlign w:val="center"/>
          </w:tcPr>
          <w:p w14:paraId="62785C46" w14:textId="77777777" w:rsidR="00DB2FCA" w:rsidRPr="007C3670" w:rsidRDefault="00DB2FCA" w:rsidP="00F77AE5">
            <w:pPr>
              <w:spacing w:after="0"/>
            </w:pPr>
            <w:r w:rsidRPr="007C3670">
              <w:t xml:space="preserve">Peripheral vascular disease </w:t>
            </w:r>
            <w:r>
              <w:br/>
            </w:r>
            <w:r w:rsidRPr="007C3670">
              <w:t>(Yes vs</w:t>
            </w:r>
            <w:r>
              <w:t>. N</w:t>
            </w:r>
            <w:r w:rsidRPr="007C3670">
              <w:t>o)</w:t>
            </w:r>
          </w:p>
        </w:tc>
        <w:tc>
          <w:tcPr>
            <w:tcW w:w="435" w:type="pct"/>
            <w:vAlign w:val="center"/>
          </w:tcPr>
          <w:p w14:paraId="3E78CEBC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0.83</w:t>
            </w:r>
          </w:p>
        </w:tc>
        <w:tc>
          <w:tcPr>
            <w:tcW w:w="633" w:type="pct"/>
            <w:vAlign w:val="center"/>
          </w:tcPr>
          <w:p w14:paraId="3B9FCBF4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0.41–1.70</w:t>
            </w:r>
          </w:p>
        </w:tc>
        <w:tc>
          <w:tcPr>
            <w:tcW w:w="528" w:type="pct"/>
            <w:vAlign w:val="center"/>
          </w:tcPr>
          <w:p w14:paraId="7C601851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0.615</w:t>
            </w:r>
          </w:p>
        </w:tc>
        <w:tc>
          <w:tcPr>
            <w:tcW w:w="376" w:type="pct"/>
            <w:vAlign w:val="center"/>
          </w:tcPr>
          <w:p w14:paraId="0D91E2F9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30BD3490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65964470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3B197A2F" w14:textId="77777777" w:rsidTr="00F36769">
        <w:trPr>
          <w:trHeight w:val="251"/>
        </w:trPr>
        <w:tc>
          <w:tcPr>
            <w:tcW w:w="1873" w:type="pct"/>
            <w:vAlign w:val="center"/>
          </w:tcPr>
          <w:p w14:paraId="4D452681" w14:textId="77777777" w:rsidR="00DB2FCA" w:rsidRPr="007C3670" w:rsidRDefault="00DB2FCA" w:rsidP="00F77AE5">
            <w:pPr>
              <w:spacing w:after="0"/>
            </w:pPr>
            <w:r w:rsidRPr="007C3670">
              <w:t xml:space="preserve">Cardiovascular disease </w:t>
            </w:r>
            <w:r>
              <w:br/>
            </w:r>
            <w:r w:rsidRPr="007C3670">
              <w:t>(Yes vs</w:t>
            </w:r>
            <w:r>
              <w:t>. N</w:t>
            </w:r>
            <w:r w:rsidRPr="007C3670">
              <w:t>o)</w:t>
            </w:r>
          </w:p>
        </w:tc>
        <w:tc>
          <w:tcPr>
            <w:tcW w:w="435" w:type="pct"/>
            <w:vAlign w:val="center"/>
          </w:tcPr>
          <w:p w14:paraId="70E2F941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0.96</w:t>
            </w:r>
          </w:p>
        </w:tc>
        <w:tc>
          <w:tcPr>
            <w:tcW w:w="633" w:type="pct"/>
            <w:vAlign w:val="center"/>
          </w:tcPr>
          <w:p w14:paraId="4E811D03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0.51–1.79</w:t>
            </w:r>
          </w:p>
        </w:tc>
        <w:tc>
          <w:tcPr>
            <w:tcW w:w="528" w:type="pct"/>
            <w:vAlign w:val="center"/>
          </w:tcPr>
          <w:p w14:paraId="4A42D33B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0.895</w:t>
            </w:r>
          </w:p>
        </w:tc>
        <w:tc>
          <w:tcPr>
            <w:tcW w:w="376" w:type="pct"/>
            <w:vAlign w:val="center"/>
          </w:tcPr>
          <w:p w14:paraId="00AE61CB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3CEA56AD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050C11F4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09D895A6" w14:textId="77777777" w:rsidTr="00F36769">
        <w:trPr>
          <w:trHeight w:val="237"/>
        </w:trPr>
        <w:tc>
          <w:tcPr>
            <w:tcW w:w="1873" w:type="pct"/>
            <w:vAlign w:val="center"/>
          </w:tcPr>
          <w:p w14:paraId="5B712DEC" w14:textId="77777777" w:rsidR="00DB2FCA" w:rsidRPr="007C3670" w:rsidRDefault="00DB2FCA" w:rsidP="00F77AE5">
            <w:pPr>
              <w:spacing w:after="0"/>
            </w:pPr>
            <w:r w:rsidRPr="007C3670">
              <w:lastRenderedPageBreak/>
              <w:t xml:space="preserve">Extracranial supra-aortic disease </w:t>
            </w:r>
            <w:r>
              <w:br/>
            </w:r>
            <w:r w:rsidRPr="007C3670">
              <w:t>(Yes vs</w:t>
            </w:r>
            <w:r>
              <w:t>. N</w:t>
            </w:r>
            <w:r w:rsidRPr="007C3670">
              <w:t>o)</w:t>
            </w:r>
          </w:p>
        </w:tc>
        <w:tc>
          <w:tcPr>
            <w:tcW w:w="435" w:type="pct"/>
            <w:vAlign w:val="center"/>
          </w:tcPr>
          <w:p w14:paraId="1FFB9033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1.12</w:t>
            </w:r>
          </w:p>
        </w:tc>
        <w:tc>
          <w:tcPr>
            <w:tcW w:w="633" w:type="pct"/>
            <w:vAlign w:val="center"/>
          </w:tcPr>
          <w:p w14:paraId="10D7C9B9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0.61–2.09</w:t>
            </w:r>
          </w:p>
        </w:tc>
        <w:tc>
          <w:tcPr>
            <w:tcW w:w="528" w:type="pct"/>
            <w:vAlign w:val="center"/>
          </w:tcPr>
          <w:p w14:paraId="416285D7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0.712</w:t>
            </w:r>
          </w:p>
        </w:tc>
        <w:tc>
          <w:tcPr>
            <w:tcW w:w="376" w:type="pct"/>
            <w:vAlign w:val="center"/>
          </w:tcPr>
          <w:p w14:paraId="7BB55574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769C46DD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645772B6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4D6947F8" w14:textId="77777777" w:rsidTr="00F36769">
        <w:trPr>
          <w:trHeight w:val="251"/>
        </w:trPr>
        <w:tc>
          <w:tcPr>
            <w:tcW w:w="1873" w:type="pct"/>
            <w:vAlign w:val="center"/>
          </w:tcPr>
          <w:p w14:paraId="54F1B980" w14:textId="77777777" w:rsidR="00DB2FCA" w:rsidRPr="007C3670" w:rsidRDefault="00DB2FCA" w:rsidP="00F77AE5">
            <w:pPr>
              <w:spacing w:after="0"/>
            </w:pPr>
            <w:r w:rsidRPr="007C3670">
              <w:t xml:space="preserve">Valvular heart disease </w:t>
            </w:r>
            <w:r>
              <w:br/>
            </w:r>
            <w:r w:rsidRPr="007C3670">
              <w:t>(Yes vs</w:t>
            </w:r>
            <w:r>
              <w:t>. N</w:t>
            </w:r>
            <w:r w:rsidRPr="007C3670">
              <w:t>o)</w:t>
            </w:r>
          </w:p>
        </w:tc>
        <w:tc>
          <w:tcPr>
            <w:tcW w:w="435" w:type="pct"/>
            <w:vAlign w:val="center"/>
          </w:tcPr>
          <w:p w14:paraId="5866462E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0.29</w:t>
            </w:r>
          </w:p>
        </w:tc>
        <w:tc>
          <w:tcPr>
            <w:tcW w:w="633" w:type="pct"/>
            <w:vAlign w:val="center"/>
          </w:tcPr>
          <w:p w14:paraId="669F3504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0.04–2.14</w:t>
            </w:r>
          </w:p>
        </w:tc>
        <w:tc>
          <w:tcPr>
            <w:tcW w:w="528" w:type="pct"/>
            <w:vAlign w:val="center"/>
          </w:tcPr>
          <w:p w14:paraId="04C1C049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0.226</w:t>
            </w:r>
          </w:p>
        </w:tc>
        <w:tc>
          <w:tcPr>
            <w:tcW w:w="376" w:type="pct"/>
            <w:vAlign w:val="center"/>
          </w:tcPr>
          <w:p w14:paraId="17FA5E3B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7AFDA943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70537981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63903BB3" w14:textId="77777777" w:rsidTr="00F36769">
        <w:trPr>
          <w:trHeight w:val="251"/>
        </w:trPr>
        <w:tc>
          <w:tcPr>
            <w:tcW w:w="1873" w:type="pct"/>
            <w:vAlign w:val="center"/>
          </w:tcPr>
          <w:p w14:paraId="5AFAC38B" w14:textId="77777777" w:rsidR="00DB2FCA" w:rsidRPr="007C3670" w:rsidRDefault="00DB2FCA" w:rsidP="00F77AE5">
            <w:pPr>
              <w:spacing w:after="0"/>
            </w:pPr>
            <w:r w:rsidRPr="007C3670">
              <w:t xml:space="preserve">Obesity </w:t>
            </w:r>
            <w:r>
              <w:br/>
            </w:r>
            <w:r w:rsidRPr="007C3670">
              <w:t>(Yes v</w:t>
            </w:r>
            <w:r>
              <w:t>s. N</w:t>
            </w:r>
            <w:r w:rsidRPr="007C3670">
              <w:t>o)</w:t>
            </w:r>
          </w:p>
        </w:tc>
        <w:tc>
          <w:tcPr>
            <w:tcW w:w="435" w:type="pct"/>
            <w:vAlign w:val="center"/>
          </w:tcPr>
          <w:p w14:paraId="612C8C27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1.14</w:t>
            </w:r>
          </w:p>
        </w:tc>
        <w:tc>
          <w:tcPr>
            <w:tcW w:w="633" w:type="pct"/>
            <w:vAlign w:val="center"/>
          </w:tcPr>
          <w:p w14:paraId="05099A26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0.57–2.27</w:t>
            </w:r>
          </w:p>
        </w:tc>
        <w:tc>
          <w:tcPr>
            <w:tcW w:w="528" w:type="pct"/>
            <w:vAlign w:val="center"/>
          </w:tcPr>
          <w:p w14:paraId="5C6B5F72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0.719</w:t>
            </w:r>
          </w:p>
        </w:tc>
        <w:tc>
          <w:tcPr>
            <w:tcW w:w="376" w:type="pct"/>
            <w:vAlign w:val="center"/>
          </w:tcPr>
          <w:p w14:paraId="1E3988BC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203F527D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384C561C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34F764ED" w14:textId="77777777" w:rsidTr="00F36769">
        <w:trPr>
          <w:trHeight w:val="489"/>
        </w:trPr>
        <w:tc>
          <w:tcPr>
            <w:tcW w:w="1873" w:type="pct"/>
            <w:vAlign w:val="center"/>
          </w:tcPr>
          <w:p w14:paraId="2F4F1F77" w14:textId="77777777" w:rsidR="00DB2FCA" w:rsidRPr="007C3670" w:rsidRDefault="00DB2FCA" w:rsidP="00F77AE5">
            <w:pPr>
              <w:spacing w:after="0"/>
            </w:pPr>
            <w:r w:rsidRPr="007C3670">
              <w:t xml:space="preserve">Smoking </w:t>
            </w:r>
            <w:r w:rsidRPr="007C3670">
              <w:br/>
              <w:t xml:space="preserve">(Current vs. </w:t>
            </w:r>
            <w:r>
              <w:t>N</w:t>
            </w:r>
            <w:r w:rsidRPr="007C3670">
              <w:t>ever)</w:t>
            </w:r>
          </w:p>
        </w:tc>
        <w:tc>
          <w:tcPr>
            <w:tcW w:w="435" w:type="pct"/>
            <w:vAlign w:val="center"/>
          </w:tcPr>
          <w:p w14:paraId="0976DF1E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0.69</w:t>
            </w:r>
          </w:p>
        </w:tc>
        <w:tc>
          <w:tcPr>
            <w:tcW w:w="633" w:type="pct"/>
            <w:vAlign w:val="center"/>
          </w:tcPr>
          <w:p w14:paraId="305A2EEE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0.29–1.64</w:t>
            </w:r>
          </w:p>
        </w:tc>
        <w:tc>
          <w:tcPr>
            <w:tcW w:w="528" w:type="pct"/>
            <w:vMerge w:val="restart"/>
            <w:vAlign w:val="center"/>
          </w:tcPr>
          <w:p w14:paraId="0EC740AC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0.588</w:t>
            </w:r>
          </w:p>
        </w:tc>
        <w:tc>
          <w:tcPr>
            <w:tcW w:w="376" w:type="pct"/>
            <w:vAlign w:val="center"/>
          </w:tcPr>
          <w:p w14:paraId="0D08C2A8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2420550A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076B2858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5F005A04" w14:textId="77777777" w:rsidTr="00F36769">
        <w:trPr>
          <w:trHeight w:val="503"/>
        </w:trPr>
        <w:tc>
          <w:tcPr>
            <w:tcW w:w="1873" w:type="pct"/>
            <w:vAlign w:val="center"/>
          </w:tcPr>
          <w:p w14:paraId="11E7B157" w14:textId="77777777" w:rsidR="00DB2FCA" w:rsidRPr="007C3670" w:rsidRDefault="00DB2FCA" w:rsidP="00F77AE5">
            <w:pPr>
              <w:spacing w:after="0"/>
            </w:pPr>
            <w:r w:rsidRPr="007C3670">
              <w:t>Smoking</w:t>
            </w:r>
            <w:r>
              <w:br/>
            </w:r>
            <w:r w:rsidRPr="007C3670">
              <w:t xml:space="preserve">(Former vs. </w:t>
            </w:r>
            <w:r>
              <w:t>N</w:t>
            </w:r>
            <w:r w:rsidRPr="007C3670">
              <w:t>ever)</w:t>
            </w:r>
          </w:p>
        </w:tc>
        <w:tc>
          <w:tcPr>
            <w:tcW w:w="435" w:type="pct"/>
            <w:vAlign w:val="center"/>
          </w:tcPr>
          <w:p w14:paraId="008B16E6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1.05</w:t>
            </w:r>
          </w:p>
        </w:tc>
        <w:tc>
          <w:tcPr>
            <w:tcW w:w="633" w:type="pct"/>
            <w:vAlign w:val="center"/>
          </w:tcPr>
          <w:p w14:paraId="72FA232F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0.54–2.08</w:t>
            </w:r>
          </w:p>
        </w:tc>
        <w:tc>
          <w:tcPr>
            <w:tcW w:w="528" w:type="pct"/>
            <w:vMerge/>
            <w:vAlign w:val="center"/>
          </w:tcPr>
          <w:p w14:paraId="0124B3AC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376" w:type="pct"/>
            <w:vAlign w:val="center"/>
          </w:tcPr>
          <w:p w14:paraId="780D7438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37308507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5B6C2626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1EB4B18E" w14:textId="77777777" w:rsidTr="00F36769">
        <w:trPr>
          <w:trHeight w:val="367"/>
        </w:trPr>
        <w:tc>
          <w:tcPr>
            <w:tcW w:w="1873" w:type="pct"/>
            <w:vAlign w:val="center"/>
          </w:tcPr>
          <w:p w14:paraId="2B8A3FF8" w14:textId="77777777" w:rsidR="00DB2FCA" w:rsidRPr="007C3670" w:rsidRDefault="00DB2FCA" w:rsidP="00F77AE5">
            <w:pPr>
              <w:spacing w:after="0"/>
              <w:rPr>
                <w:b/>
                <w:bCs/>
              </w:rPr>
            </w:pPr>
            <w:r w:rsidRPr="007C3670">
              <w:rPr>
                <w:b/>
                <w:bCs/>
              </w:rPr>
              <w:t>Lesion and procedure characteristics</w:t>
            </w:r>
          </w:p>
        </w:tc>
        <w:tc>
          <w:tcPr>
            <w:tcW w:w="435" w:type="pct"/>
            <w:vAlign w:val="center"/>
          </w:tcPr>
          <w:p w14:paraId="71C4D1E0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26B474D7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28" w:type="pct"/>
            <w:vAlign w:val="center"/>
          </w:tcPr>
          <w:p w14:paraId="73F31652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376" w:type="pct"/>
            <w:vAlign w:val="center"/>
          </w:tcPr>
          <w:p w14:paraId="4FAC4D29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20190406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7ABC23C2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0BE376C5" w14:textId="77777777" w:rsidTr="00F36769">
        <w:trPr>
          <w:trHeight w:val="251"/>
        </w:trPr>
        <w:tc>
          <w:tcPr>
            <w:tcW w:w="1873" w:type="pct"/>
            <w:vAlign w:val="center"/>
          </w:tcPr>
          <w:p w14:paraId="150C539B" w14:textId="77777777" w:rsidR="00DB2FCA" w:rsidRPr="007C3670" w:rsidRDefault="00DB2FCA" w:rsidP="00F77AE5">
            <w:pPr>
              <w:spacing w:after="0"/>
            </w:pPr>
            <w:r w:rsidRPr="007C3670">
              <w:t xml:space="preserve">Lesion length </w:t>
            </w:r>
            <w:r>
              <w:br/>
            </w:r>
            <w:r w:rsidRPr="007C3670">
              <w:t>(per 5 mm increase)</w:t>
            </w:r>
          </w:p>
        </w:tc>
        <w:tc>
          <w:tcPr>
            <w:tcW w:w="435" w:type="pct"/>
            <w:vAlign w:val="center"/>
          </w:tcPr>
          <w:p w14:paraId="14F00B92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1.17</w:t>
            </w:r>
          </w:p>
        </w:tc>
        <w:tc>
          <w:tcPr>
            <w:tcW w:w="633" w:type="pct"/>
            <w:vAlign w:val="center"/>
          </w:tcPr>
          <w:p w14:paraId="57F8A499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1.00–1.36</w:t>
            </w:r>
          </w:p>
        </w:tc>
        <w:tc>
          <w:tcPr>
            <w:tcW w:w="528" w:type="pct"/>
            <w:vAlign w:val="center"/>
          </w:tcPr>
          <w:p w14:paraId="78CF6323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0.052</w:t>
            </w:r>
          </w:p>
        </w:tc>
        <w:tc>
          <w:tcPr>
            <w:tcW w:w="376" w:type="pct"/>
            <w:vAlign w:val="center"/>
          </w:tcPr>
          <w:p w14:paraId="471B2296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1.18</w:t>
            </w:r>
          </w:p>
        </w:tc>
        <w:tc>
          <w:tcPr>
            <w:tcW w:w="633" w:type="pct"/>
            <w:vAlign w:val="center"/>
          </w:tcPr>
          <w:p w14:paraId="770AAB7B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0.99–1.41</w:t>
            </w:r>
          </w:p>
        </w:tc>
        <w:tc>
          <w:tcPr>
            <w:tcW w:w="519" w:type="pct"/>
            <w:vAlign w:val="center"/>
          </w:tcPr>
          <w:p w14:paraId="6F618976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0.068</w:t>
            </w:r>
          </w:p>
        </w:tc>
      </w:tr>
      <w:tr w:rsidR="00DB2FCA" w:rsidRPr="00EA3DDA" w14:paraId="1267F165" w14:textId="77777777" w:rsidTr="00F36769">
        <w:trPr>
          <w:trHeight w:val="489"/>
        </w:trPr>
        <w:tc>
          <w:tcPr>
            <w:tcW w:w="1873" w:type="pct"/>
            <w:vAlign w:val="center"/>
          </w:tcPr>
          <w:p w14:paraId="305023A2" w14:textId="77777777" w:rsidR="00DB2FCA" w:rsidRPr="007C3670" w:rsidRDefault="00DB2FCA" w:rsidP="00F77AE5">
            <w:pPr>
              <w:spacing w:after="0"/>
            </w:pPr>
            <w:r w:rsidRPr="007C3670">
              <w:t>Stent length (1</w:t>
            </w:r>
            <w:r w:rsidRPr="007C3670">
              <w:rPr>
                <w:vertAlign w:val="superscript"/>
              </w:rPr>
              <w:t>st</w:t>
            </w:r>
            <w:r w:rsidRPr="007C3670">
              <w:t xml:space="preserve"> stent)</w:t>
            </w:r>
            <w:r>
              <w:br/>
            </w:r>
            <w:r w:rsidRPr="007C3670">
              <w:t>(per 5 mm increase)</w:t>
            </w:r>
          </w:p>
        </w:tc>
        <w:tc>
          <w:tcPr>
            <w:tcW w:w="435" w:type="pct"/>
            <w:vAlign w:val="center"/>
          </w:tcPr>
          <w:p w14:paraId="0D73BCF2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1.37</w:t>
            </w:r>
          </w:p>
        </w:tc>
        <w:tc>
          <w:tcPr>
            <w:tcW w:w="633" w:type="pct"/>
            <w:vAlign w:val="center"/>
          </w:tcPr>
          <w:p w14:paraId="2C244125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1.00–1.88</w:t>
            </w:r>
          </w:p>
        </w:tc>
        <w:tc>
          <w:tcPr>
            <w:tcW w:w="528" w:type="pct"/>
            <w:vAlign w:val="center"/>
          </w:tcPr>
          <w:p w14:paraId="05E3E8E2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rPr>
                <w:b/>
                <w:bCs/>
              </w:rPr>
              <w:t>0.048</w:t>
            </w:r>
          </w:p>
        </w:tc>
        <w:tc>
          <w:tcPr>
            <w:tcW w:w="376" w:type="pct"/>
            <w:vAlign w:val="center"/>
          </w:tcPr>
          <w:p w14:paraId="1369E1AC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1.51</w:t>
            </w:r>
          </w:p>
        </w:tc>
        <w:tc>
          <w:tcPr>
            <w:tcW w:w="633" w:type="pct"/>
            <w:vAlign w:val="center"/>
          </w:tcPr>
          <w:p w14:paraId="60034678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1.07–2.13</w:t>
            </w:r>
          </w:p>
        </w:tc>
        <w:tc>
          <w:tcPr>
            <w:tcW w:w="519" w:type="pct"/>
            <w:vAlign w:val="center"/>
          </w:tcPr>
          <w:p w14:paraId="78B35244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rPr>
                <w:b/>
                <w:bCs/>
              </w:rPr>
              <w:t>0.021</w:t>
            </w:r>
          </w:p>
        </w:tc>
      </w:tr>
      <w:tr w:rsidR="00DB2FCA" w:rsidRPr="00EA3DDA" w14:paraId="79B55001" w14:textId="77777777" w:rsidTr="00F36769">
        <w:trPr>
          <w:trHeight w:val="251"/>
        </w:trPr>
        <w:tc>
          <w:tcPr>
            <w:tcW w:w="1873" w:type="pct"/>
            <w:vAlign w:val="center"/>
          </w:tcPr>
          <w:p w14:paraId="38A45861" w14:textId="696E17DE" w:rsidR="00DB2FCA" w:rsidRPr="007C3670" w:rsidRDefault="00DB2FCA" w:rsidP="00F77AE5">
            <w:pPr>
              <w:spacing w:after="0"/>
            </w:pPr>
            <w:r w:rsidRPr="007C3670">
              <w:t>Residual stenosis ≥</w:t>
            </w:r>
            <w:r w:rsidR="00A654E3">
              <w:t xml:space="preserve"> </w:t>
            </w:r>
            <w:r w:rsidRPr="007C3670">
              <w:t>30%</w:t>
            </w:r>
            <w:r>
              <w:br/>
              <w:t>(vs. &lt;</w:t>
            </w:r>
            <w:r w:rsidR="00A654E3">
              <w:t xml:space="preserve"> </w:t>
            </w:r>
            <w:r>
              <w:t>30%)</w:t>
            </w:r>
          </w:p>
        </w:tc>
        <w:tc>
          <w:tcPr>
            <w:tcW w:w="435" w:type="pct"/>
            <w:vAlign w:val="center"/>
          </w:tcPr>
          <w:p w14:paraId="13DF4CEB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12.15</w:t>
            </w:r>
          </w:p>
        </w:tc>
        <w:tc>
          <w:tcPr>
            <w:tcW w:w="633" w:type="pct"/>
            <w:vAlign w:val="center"/>
          </w:tcPr>
          <w:p w14:paraId="78969860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3.88–38.01</w:t>
            </w:r>
          </w:p>
        </w:tc>
        <w:tc>
          <w:tcPr>
            <w:tcW w:w="528" w:type="pct"/>
            <w:vAlign w:val="center"/>
          </w:tcPr>
          <w:p w14:paraId="4460A63E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&lt;0.001</w:t>
            </w:r>
          </w:p>
        </w:tc>
        <w:tc>
          <w:tcPr>
            <w:tcW w:w="376" w:type="pct"/>
            <w:vAlign w:val="center"/>
          </w:tcPr>
          <w:p w14:paraId="4AD66CAB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9.63</w:t>
            </w:r>
          </w:p>
        </w:tc>
        <w:tc>
          <w:tcPr>
            <w:tcW w:w="633" w:type="pct"/>
            <w:vAlign w:val="center"/>
          </w:tcPr>
          <w:p w14:paraId="1F13B54A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2.75–33.66</w:t>
            </w:r>
          </w:p>
        </w:tc>
        <w:tc>
          <w:tcPr>
            <w:tcW w:w="519" w:type="pct"/>
            <w:vAlign w:val="center"/>
          </w:tcPr>
          <w:p w14:paraId="521E9134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&lt;0.001</w:t>
            </w:r>
          </w:p>
        </w:tc>
      </w:tr>
      <w:tr w:rsidR="00DB2FCA" w:rsidRPr="00EA3DDA" w14:paraId="5D09BC92" w14:textId="77777777" w:rsidTr="00F36769">
        <w:trPr>
          <w:trHeight w:val="489"/>
        </w:trPr>
        <w:tc>
          <w:tcPr>
            <w:tcW w:w="1873" w:type="pct"/>
            <w:vAlign w:val="center"/>
          </w:tcPr>
          <w:p w14:paraId="3BCB2795" w14:textId="77777777" w:rsidR="00DB2FCA" w:rsidRPr="007C3670" w:rsidRDefault="00DB2FCA" w:rsidP="00F77AE5">
            <w:pPr>
              <w:spacing w:after="0"/>
            </w:pPr>
            <w:r w:rsidRPr="007C3670">
              <w:t>Diameter stenosis post-procedure</w:t>
            </w:r>
            <w:r w:rsidRPr="007C3670">
              <w:br/>
              <w:t>(per 5% increase)</w:t>
            </w:r>
          </w:p>
        </w:tc>
        <w:tc>
          <w:tcPr>
            <w:tcW w:w="435" w:type="pct"/>
            <w:vAlign w:val="center"/>
          </w:tcPr>
          <w:p w14:paraId="7BBA4449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1.17</w:t>
            </w:r>
          </w:p>
        </w:tc>
        <w:tc>
          <w:tcPr>
            <w:tcW w:w="633" w:type="pct"/>
            <w:vAlign w:val="center"/>
          </w:tcPr>
          <w:p w14:paraId="33DA9776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1.02–1.35</w:t>
            </w:r>
          </w:p>
        </w:tc>
        <w:tc>
          <w:tcPr>
            <w:tcW w:w="528" w:type="pct"/>
            <w:vAlign w:val="center"/>
          </w:tcPr>
          <w:p w14:paraId="63F155EB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rPr>
                <w:b/>
                <w:bCs/>
              </w:rPr>
              <w:t>0.024</w:t>
            </w:r>
          </w:p>
        </w:tc>
        <w:tc>
          <w:tcPr>
            <w:tcW w:w="376" w:type="pct"/>
            <w:vAlign w:val="center"/>
          </w:tcPr>
          <w:p w14:paraId="3C7A0039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2F675B1B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2B1EF0D4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71A2EDAF" w14:textId="77777777" w:rsidTr="00F36769">
        <w:trPr>
          <w:trHeight w:val="503"/>
        </w:trPr>
        <w:tc>
          <w:tcPr>
            <w:tcW w:w="1873" w:type="pct"/>
            <w:vAlign w:val="center"/>
          </w:tcPr>
          <w:p w14:paraId="599418C9" w14:textId="0B3DFC65" w:rsidR="00DB2FCA" w:rsidRPr="007C3670" w:rsidRDefault="00DB2FCA" w:rsidP="00F77AE5">
            <w:pPr>
              <w:spacing w:after="0"/>
            </w:pPr>
            <w:r w:rsidRPr="007C3670">
              <w:t>Pre-dilatation balloon size</w:t>
            </w:r>
            <w:r>
              <w:br/>
            </w:r>
            <w:r w:rsidRPr="007C3670">
              <w:t>(≤</w:t>
            </w:r>
            <w:r w:rsidR="00A654E3">
              <w:t xml:space="preserve"> </w:t>
            </w:r>
            <w:r w:rsidRPr="007C3670">
              <w:t>3 mm vs. &gt;</w:t>
            </w:r>
            <w:r w:rsidR="00A654E3">
              <w:t xml:space="preserve"> </w:t>
            </w:r>
            <w:r w:rsidRPr="007C3670">
              <w:t>3</w:t>
            </w:r>
            <w:r>
              <w:t xml:space="preserve"> </w:t>
            </w:r>
            <w:r w:rsidRPr="007C3670">
              <w:t>mm)</w:t>
            </w:r>
          </w:p>
        </w:tc>
        <w:tc>
          <w:tcPr>
            <w:tcW w:w="435" w:type="pct"/>
            <w:vAlign w:val="center"/>
          </w:tcPr>
          <w:p w14:paraId="2187B881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0.36</w:t>
            </w:r>
          </w:p>
        </w:tc>
        <w:tc>
          <w:tcPr>
            <w:tcW w:w="633" w:type="pct"/>
            <w:vAlign w:val="center"/>
          </w:tcPr>
          <w:p w14:paraId="6EBDEC66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0.12–1.07</w:t>
            </w:r>
          </w:p>
        </w:tc>
        <w:tc>
          <w:tcPr>
            <w:tcW w:w="528" w:type="pct"/>
            <w:vMerge w:val="restart"/>
            <w:vAlign w:val="center"/>
          </w:tcPr>
          <w:p w14:paraId="07230676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0.069</w:t>
            </w:r>
          </w:p>
        </w:tc>
        <w:tc>
          <w:tcPr>
            <w:tcW w:w="376" w:type="pct"/>
            <w:vAlign w:val="center"/>
          </w:tcPr>
          <w:p w14:paraId="65BB84A7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65DCE5D0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66695306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3787EAE1" w14:textId="77777777" w:rsidTr="00F36769">
        <w:trPr>
          <w:trHeight w:val="489"/>
        </w:trPr>
        <w:tc>
          <w:tcPr>
            <w:tcW w:w="1873" w:type="pct"/>
            <w:vAlign w:val="center"/>
          </w:tcPr>
          <w:p w14:paraId="128550FB" w14:textId="64086C35" w:rsidR="00DB2FCA" w:rsidRPr="007C3670" w:rsidRDefault="00DB2FCA" w:rsidP="00F77AE5">
            <w:pPr>
              <w:spacing w:after="0"/>
            </w:pPr>
            <w:r w:rsidRPr="00D62095">
              <w:rPr>
                <w:lang w:val="it-IT"/>
              </w:rPr>
              <w:t>Pre-dilatation balloon size</w:t>
            </w:r>
            <w:r>
              <w:rPr>
                <w:lang w:val="it-IT"/>
              </w:rPr>
              <w:br/>
            </w:r>
            <w:r w:rsidRPr="00D62095">
              <w:rPr>
                <w:lang w:val="it-IT"/>
              </w:rPr>
              <w:t xml:space="preserve">(No-predilatation vs. </w:t>
            </w:r>
            <w:r w:rsidRPr="007C3670">
              <w:t>&gt;</w:t>
            </w:r>
            <w:r w:rsidR="00A654E3">
              <w:t xml:space="preserve"> </w:t>
            </w:r>
            <w:r w:rsidRPr="007C3670">
              <w:t>3</w:t>
            </w:r>
            <w:r>
              <w:t xml:space="preserve"> </w:t>
            </w:r>
            <w:r w:rsidRPr="007C3670">
              <w:t>mm)</w:t>
            </w:r>
          </w:p>
        </w:tc>
        <w:tc>
          <w:tcPr>
            <w:tcW w:w="435" w:type="pct"/>
            <w:vAlign w:val="center"/>
          </w:tcPr>
          <w:p w14:paraId="1F807125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0.40</w:t>
            </w:r>
          </w:p>
        </w:tc>
        <w:tc>
          <w:tcPr>
            <w:tcW w:w="633" w:type="pct"/>
            <w:vAlign w:val="center"/>
          </w:tcPr>
          <w:p w14:paraId="1D81689E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0.18–0.90</w:t>
            </w:r>
          </w:p>
        </w:tc>
        <w:tc>
          <w:tcPr>
            <w:tcW w:w="528" w:type="pct"/>
            <w:vMerge/>
            <w:vAlign w:val="center"/>
          </w:tcPr>
          <w:p w14:paraId="08973684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376" w:type="pct"/>
            <w:vAlign w:val="center"/>
          </w:tcPr>
          <w:p w14:paraId="2C131383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72E04CD9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21F10CE1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7166D80E" w14:textId="77777777" w:rsidTr="00F36769">
        <w:trPr>
          <w:trHeight w:val="251"/>
        </w:trPr>
        <w:tc>
          <w:tcPr>
            <w:tcW w:w="1873" w:type="pct"/>
            <w:vAlign w:val="center"/>
          </w:tcPr>
          <w:p w14:paraId="744A9D17" w14:textId="77777777" w:rsidR="00DB2FCA" w:rsidRPr="007C3670" w:rsidRDefault="00DB2FCA" w:rsidP="00F77AE5">
            <w:pPr>
              <w:spacing w:after="0"/>
            </w:pPr>
            <w:r w:rsidRPr="007C3670">
              <w:t xml:space="preserve">Post-dilatation </w:t>
            </w:r>
            <w:r>
              <w:br/>
            </w:r>
            <w:r w:rsidRPr="007C3670">
              <w:t xml:space="preserve">(Yes vs. </w:t>
            </w:r>
            <w:r>
              <w:t>N</w:t>
            </w:r>
            <w:r w:rsidRPr="007C3670">
              <w:t>o)</w:t>
            </w:r>
          </w:p>
        </w:tc>
        <w:tc>
          <w:tcPr>
            <w:tcW w:w="435" w:type="pct"/>
            <w:vAlign w:val="center"/>
          </w:tcPr>
          <w:p w14:paraId="6D797603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0.38</w:t>
            </w:r>
          </w:p>
        </w:tc>
        <w:tc>
          <w:tcPr>
            <w:tcW w:w="633" w:type="pct"/>
            <w:vAlign w:val="center"/>
          </w:tcPr>
          <w:p w14:paraId="67B13844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0.13–1.10</w:t>
            </w:r>
          </w:p>
        </w:tc>
        <w:tc>
          <w:tcPr>
            <w:tcW w:w="528" w:type="pct"/>
            <w:vAlign w:val="center"/>
          </w:tcPr>
          <w:p w14:paraId="14C86731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0.074</w:t>
            </w:r>
          </w:p>
        </w:tc>
        <w:tc>
          <w:tcPr>
            <w:tcW w:w="376" w:type="pct"/>
            <w:vAlign w:val="center"/>
          </w:tcPr>
          <w:p w14:paraId="672B7826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09AD303C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54202CE3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0426F1B3" w14:textId="77777777" w:rsidTr="00F36769">
        <w:trPr>
          <w:trHeight w:val="489"/>
        </w:trPr>
        <w:tc>
          <w:tcPr>
            <w:tcW w:w="1873" w:type="pct"/>
            <w:vAlign w:val="center"/>
          </w:tcPr>
          <w:p w14:paraId="117B77E4" w14:textId="5ED3CCFC" w:rsidR="00DB2FCA" w:rsidRPr="00850261" w:rsidRDefault="00DB2FCA" w:rsidP="00F77AE5">
            <w:pPr>
              <w:spacing w:after="0"/>
            </w:pPr>
            <w:r w:rsidRPr="00850261">
              <w:t>Post-dilatation balloon pressure</w:t>
            </w:r>
            <w:r w:rsidRPr="00850261">
              <w:br/>
              <w:t>(≤</w:t>
            </w:r>
            <w:r w:rsidR="00A654E3">
              <w:t xml:space="preserve"> </w:t>
            </w:r>
            <w:r w:rsidRPr="00850261">
              <w:t xml:space="preserve">11 </w:t>
            </w:r>
            <w:proofErr w:type="spellStart"/>
            <w:r w:rsidRPr="00850261">
              <w:t>atm</w:t>
            </w:r>
            <w:proofErr w:type="spellEnd"/>
            <w:r w:rsidRPr="00850261">
              <w:t xml:space="preserve"> vs. &gt;</w:t>
            </w:r>
            <w:r w:rsidR="00A654E3">
              <w:t xml:space="preserve"> </w:t>
            </w:r>
            <w:r w:rsidRPr="00850261">
              <w:t xml:space="preserve">11 </w:t>
            </w:r>
            <w:proofErr w:type="spellStart"/>
            <w:r w:rsidRPr="00850261">
              <w:t>atm</w:t>
            </w:r>
            <w:proofErr w:type="spellEnd"/>
            <w:r w:rsidRPr="00850261">
              <w:t>)</w:t>
            </w:r>
          </w:p>
        </w:tc>
        <w:tc>
          <w:tcPr>
            <w:tcW w:w="435" w:type="pct"/>
            <w:vAlign w:val="center"/>
          </w:tcPr>
          <w:p w14:paraId="48B32165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1.81</w:t>
            </w:r>
          </w:p>
        </w:tc>
        <w:tc>
          <w:tcPr>
            <w:tcW w:w="633" w:type="pct"/>
            <w:vAlign w:val="center"/>
          </w:tcPr>
          <w:p w14:paraId="1B15090B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0.82–3.99</w:t>
            </w:r>
          </w:p>
        </w:tc>
        <w:tc>
          <w:tcPr>
            <w:tcW w:w="528" w:type="pct"/>
            <w:vMerge w:val="restart"/>
            <w:vAlign w:val="center"/>
          </w:tcPr>
          <w:p w14:paraId="1108AD50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rPr>
                <w:b/>
                <w:bCs/>
              </w:rPr>
              <w:t>0.067</w:t>
            </w:r>
          </w:p>
        </w:tc>
        <w:tc>
          <w:tcPr>
            <w:tcW w:w="376" w:type="pct"/>
            <w:vAlign w:val="center"/>
          </w:tcPr>
          <w:p w14:paraId="14ED8006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7655353A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3DE7E41D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0B2F069A" w14:textId="77777777" w:rsidTr="00F36769">
        <w:trPr>
          <w:trHeight w:val="503"/>
        </w:trPr>
        <w:tc>
          <w:tcPr>
            <w:tcW w:w="1873" w:type="pct"/>
            <w:vAlign w:val="center"/>
          </w:tcPr>
          <w:p w14:paraId="6513063D" w14:textId="7E6BB99B" w:rsidR="00DB2FCA" w:rsidRPr="00850261" w:rsidRDefault="00DB2FCA" w:rsidP="00F77AE5">
            <w:pPr>
              <w:spacing w:after="0"/>
            </w:pPr>
            <w:r w:rsidRPr="00850261">
              <w:t>Post-dilatation balloon pressure</w:t>
            </w:r>
            <w:r w:rsidRPr="00850261">
              <w:br/>
              <w:t>(No post-dilatation vs. &gt;</w:t>
            </w:r>
            <w:r w:rsidR="00A654E3">
              <w:t xml:space="preserve"> </w:t>
            </w:r>
            <w:r w:rsidRPr="00850261">
              <w:t xml:space="preserve">11 </w:t>
            </w:r>
            <w:proofErr w:type="spellStart"/>
            <w:r w:rsidRPr="00850261">
              <w:t>atm</w:t>
            </w:r>
            <w:proofErr w:type="spellEnd"/>
            <w:r w:rsidRPr="00850261">
              <w:t>)</w:t>
            </w:r>
          </w:p>
        </w:tc>
        <w:tc>
          <w:tcPr>
            <w:tcW w:w="435" w:type="pct"/>
            <w:vAlign w:val="center"/>
          </w:tcPr>
          <w:p w14:paraId="25E3446D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4.20</w:t>
            </w:r>
          </w:p>
        </w:tc>
        <w:tc>
          <w:tcPr>
            <w:tcW w:w="633" w:type="pct"/>
            <w:vAlign w:val="center"/>
          </w:tcPr>
          <w:p w14:paraId="1AC4E384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1.23–14.30</w:t>
            </w:r>
          </w:p>
        </w:tc>
        <w:tc>
          <w:tcPr>
            <w:tcW w:w="528" w:type="pct"/>
            <w:vMerge/>
            <w:vAlign w:val="center"/>
          </w:tcPr>
          <w:p w14:paraId="0E58F13C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76" w:type="pct"/>
            <w:vAlign w:val="center"/>
          </w:tcPr>
          <w:p w14:paraId="052B39B5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66517CFD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5F34E481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5058E4FC" w14:textId="77777777" w:rsidTr="00F36769">
        <w:trPr>
          <w:trHeight w:val="489"/>
        </w:trPr>
        <w:tc>
          <w:tcPr>
            <w:tcW w:w="1873" w:type="pct"/>
            <w:vAlign w:val="center"/>
          </w:tcPr>
          <w:p w14:paraId="261CFE57" w14:textId="77777777" w:rsidR="00DB2FCA" w:rsidRPr="007C3670" w:rsidRDefault="00DB2FCA" w:rsidP="00F77AE5">
            <w:pPr>
              <w:spacing w:after="0"/>
            </w:pPr>
            <w:r w:rsidRPr="007C3670">
              <w:t xml:space="preserve">Arterial access </w:t>
            </w:r>
            <w:r w:rsidRPr="007C3670">
              <w:br/>
              <w:t xml:space="preserve">(Femoral vs. </w:t>
            </w:r>
            <w:r>
              <w:t>R</w:t>
            </w:r>
            <w:r w:rsidRPr="007C3670">
              <w:t xml:space="preserve">adial </w:t>
            </w:r>
            <w:r>
              <w:t>[</w:t>
            </w:r>
            <w:r w:rsidRPr="007C3670">
              <w:t>incl. ulnar</w:t>
            </w:r>
            <w:r>
              <w:t>]</w:t>
            </w:r>
            <w:r w:rsidRPr="007C3670">
              <w:t>)</w:t>
            </w:r>
          </w:p>
        </w:tc>
        <w:tc>
          <w:tcPr>
            <w:tcW w:w="435" w:type="pct"/>
            <w:vAlign w:val="center"/>
          </w:tcPr>
          <w:p w14:paraId="41561284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1.24</w:t>
            </w:r>
          </w:p>
        </w:tc>
        <w:tc>
          <w:tcPr>
            <w:tcW w:w="633" w:type="pct"/>
            <w:vAlign w:val="center"/>
          </w:tcPr>
          <w:p w14:paraId="1E1133A9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0.61–2.53</w:t>
            </w:r>
          </w:p>
        </w:tc>
        <w:tc>
          <w:tcPr>
            <w:tcW w:w="528" w:type="pct"/>
            <w:vAlign w:val="center"/>
          </w:tcPr>
          <w:p w14:paraId="14F7AED7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0.559</w:t>
            </w:r>
          </w:p>
        </w:tc>
        <w:tc>
          <w:tcPr>
            <w:tcW w:w="376" w:type="pct"/>
            <w:vAlign w:val="center"/>
          </w:tcPr>
          <w:p w14:paraId="7CFB3CC7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4D5793DB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33D01240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09E1373D" w14:textId="77777777" w:rsidTr="00F36769">
        <w:trPr>
          <w:trHeight w:val="251"/>
        </w:trPr>
        <w:tc>
          <w:tcPr>
            <w:tcW w:w="1873" w:type="pct"/>
            <w:vAlign w:val="center"/>
          </w:tcPr>
          <w:p w14:paraId="7D55792D" w14:textId="77777777" w:rsidR="00DB2FCA" w:rsidRPr="007C3670" w:rsidRDefault="00DB2FCA" w:rsidP="00F77AE5">
            <w:pPr>
              <w:spacing w:after="0"/>
            </w:pPr>
            <w:r>
              <w:t>Embolic protection device</w:t>
            </w:r>
            <w:r w:rsidRPr="007C3670">
              <w:t xml:space="preserve"> use </w:t>
            </w:r>
            <w:r>
              <w:br/>
            </w:r>
            <w:r w:rsidRPr="007C3670">
              <w:t xml:space="preserve">(Yes vs. </w:t>
            </w:r>
            <w:r>
              <w:t>N</w:t>
            </w:r>
            <w:r w:rsidRPr="007C3670">
              <w:t>o)</w:t>
            </w:r>
          </w:p>
        </w:tc>
        <w:tc>
          <w:tcPr>
            <w:tcW w:w="435" w:type="pct"/>
            <w:vAlign w:val="center"/>
          </w:tcPr>
          <w:p w14:paraId="5316A730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1.68</w:t>
            </w:r>
          </w:p>
        </w:tc>
        <w:tc>
          <w:tcPr>
            <w:tcW w:w="633" w:type="pct"/>
            <w:vAlign w:val="center"/>
          </w:tcPr>
          <w:p w14:paraId="2718AF63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0.84–3.36</w:t>
            </w:r>
          </w:p>
        </w:tc>
        <w:tc>
          <w:tcPr>
            <w:tcW w:w="528" w:type="pct"/>
            <w:vAlign w:val="center"/>
          </w:tcPr>
          <w:p w14:paraId="790D1F5C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0.141</w:t>
            </w:r>
          </w:p>
        </w:tc>
        <w:tc>
          <w:tcPr>
            <w:tcW w:w="376" w:type="pct"/>
            <w:vAlign w:val="center"/>
          </w:tcPr>
          <w:p w14:paraId="077907AF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49287068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2F6D2996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3C73688B" w14:textId="77777777" w:rsidTr="00F36769">
        <w:trPr>
          <w:trHeight w:val="489"/>
        </w:trPr>
        <w:tc>
          <w:tcPr>
            <w:tcW w:w="1873" w:type="pct"/>
            <w:vAlign w:val="center"/>
          </w:tcPr>
          <w:p w14:paraId="2010C72D" w14:textId="77777777" w:rsidR="00DB2FCA" w:rsidRPr="00D62095" w:rsidRDefault="00DB2FCA" w:rsidP="00F77AE5">
            <w:pPr>
              <w:spacing w:after="0"/>
              <w:rPr>
                <w:lang w:val="it-IT"/>
              </w:rPr>
            </w:pPr>
            <w:r w:rsidRPr="00D62095">
              <w:rPr>
                <w:lang w:val="it-IT"/>
              </w:rPr>
              <w:t xml:space="preserve">Diameter stenosis pre-procedure </w:t>
            </w:r>
            <w:r w:rsidRPr="00D62095">
              <w:rPr>
                <w:lang w:val="it-IT"/>
              </w:rPr>
              <w:br/>
              <w:t>(per 5% increase)</w:t>
            </w:r>
          </w:p>
        </w:tc>
        <w:tc>
          <w:tcPr>
            <w:tcW w:w="435" w:type="pct"/>
            <w:vAlign w:val="center"/>
          </w:tcPr>
          <w:p w14:paraId="3EB5BCAD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1.03</w:t>
            </w:r>
          </w:p>
        </w:tc>
        <w:tc>
          <w:tcPr>
            <w:tcW w:w="633" w:type="pct"/>
            <w:vAlign w:val="center"/>
          </w:tcPr>
          <w:p w14:paraId="5D13FC95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0.91–1.16</w:t>
            </w:r>
          </w:p>
        </w:tc>
        <w:tc>
          <w:tcPr>
            <w:tcW w:w="528" w:type="pct"/>
            <w:vAlign w:val="center"/>
          </w:tcPr>
          <w:p w14:paraId="62CDC1C2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0.689</w:t>
            </w:r>
          </w:p>
        </w:tc>
        <w:tc>
          <w:tcPr>
            <w:tcW w:w="376" w:type="pct"/>
            <w:vAlign w:val="center"/>
          </w:tcPr>
          <w:p w14:paraId="0A8F2352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304AAD39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3BE43288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53E91826" w14:textId="77777777" w:rsidTr="00F36769">
        <w:trPr>
          <w:trHeight w:val="251"/>
        </w:trPr>
        <w:tc>
          <w:tcPr>
            <w:tcW w:w="1873" w:type="pct"/>
            <w:vAlign w:val="center"/>
          </w:tcPr>
          <w:p w14:paraId="327E6DDF" w14:textId="77777777" w:rsidR="00DB2FCA" w:rsidRPr="007C3670" w:rsidRDefault="00DB2FCA" w:rsidP="00F77AE5">
            <w:pPr>
              <w:spacing w:after="0"/>
            </w:pPr>
            <w:r w:rsidRPr="007C3670">
              <w:t xml:space="preserve">Pre-dilatation </w:t>
            </w:r>
            <w:r>
              <w:br/>
            </w:r>
            <w:r w:rsidRPr="007C3670">
              <w:t xml:space="preserve">(Yes vs. </w:t>
            </w:r>
            <w:r>
              <w:t>N</w:t>
            </w:r>
            <w:r w:rsidRPr="007C3670">
              <w:t>o)</w:t>
            </w:r>
          </w:p>
        </w:tc>
        <w:tc>
          <w:tcPr>
            <w:tcW w:w="435" w:type="pct"/>
            <w:vAlign w:val="center"/>
          </w:tcPr>
          <w:p w14:paraId="3749C187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1.42</w:t>
            </w:r>
          </w:p>
        </w:tc>
        <w:tc>
          <w:tcPr>
            <w:tcW w:w="633" w:type="pct"/>
            <w:vAlign w:val="center"/>
          </w:tcPr>
          <w:p w14:paraId="239236C1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0.74–2.70</w:t>
            </w:r>
          </w:p>
        </w:tc>
        <w:tc>
          <w:tcPr>
            <w:tcW w:w="528" w:type="pct"/>
            <w:vAlign w:val="center"/>
          </w:tcPr>
          <w:p w14:paraId="3B4B545E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t>0.292</w:t>
            </w:r>
          </w:p>
        </w:tc>
        <w:tc>
          <w:tcPr>
            <w:tcW w:w="376" w:type="pct"/>
            <w:vAlign w:val="center"/>
          </w:tcPr>
          <w:p w14:paraId="53F07436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4AA72232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08D7A532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7D1A41DE" w14:textId="77777777" w:rsidTr="00F36769">
        <w:trPr>
          <w:trHeight w:val="489"/>
        </w:trPr>
        <w:tc>
          <w:tcPr>
            <w:tcW w:w="1873" w:type="pct"/>
            <w:vAlign w:val="center"/>
          </w:tcPr>
          <w:p w14:paraId="3050515B" w14:textId="2AF7705A" w:rsidR="00DB2FCA" w:rsidRPr="007C3670" w:rsidRDefault="00DB2FCA" w:rsidP="00F77AE5">
            <w:pPr>
              <w:spacing w:after="0"/>
            </w:pPr>
            <w:r w:rsidRPr="007C3670">
              <w:t xml:space="preserve">Pre-dilatation balloon pressure </w:t>
            </w:r>
            <w:r w:rsidRPr="007C3670">
              <w:br/>
              <w:t>(≤</w:t>
            </w:r>
            <w:r w:rsidR="00A654E3">
              <w:t xml:space="preserve"> </w:t>
            </w:r>
            <w:r w:rsidRPr="007C3670">
              <w:t>9</w:t>
            </w:r>
            <w:r>
              <w:t xml:space="preserve"> </w:t>
            </w:r>
            <w:proofErr w:type="spellStart"/>
            <w:r w:rsidRPr="007C3670">
              <w:t>atm</w:t>
            </w:r>
            <w:proofErr w:type="spellEnd"/>
            <w:r w:rsidRPr="007C3670">
              <w:t xml:space="preserve"> vs. &gt;</w:t>
            </w:r>
            <w:r w:rsidR="00A654E3">
              <w:t xml:space="preserve"> </w:t>
            </w:r>
            <w:r w:rsidRPr="007C3670">
              <w:t xml:space="preserve">9 </w:t>
            </w:r>
            <w:proofErr w:type="spellStart"/>
            <w:r w:rsidRPr="007C3670">
              <w:t>atm</w:t>
            </w:r>
            <w:proofErr w:type="spellEnd"/>
            <w:r w:rsidRPr="007C3670">
              <w:t>)</w:t>
            </w:r>
          </w:p>
        </w:tc>
        <w:tc>
          <w:tcPr>
            <w:tcW w:w="435" w:type="pct"/>
            <w:vAlign w:val="center"/>
          </w:tcPr>
          <w:p w14:paraId="144DEAF3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0.55</w:t>
            </w:r>
          </w:p>
        </w:tc>
        <w:tc>
          <w:tcPr>
            <w:tcW w:w="633" w:type="pct"/>
            <w:vAlign w:val="center"/>
          </w:tcPr>
          <w:p w14:paraId="0C3B2C6B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0.18–1.70</w:t>
            </w:r>
          </w:p>
        </w:tc>
        <w:tc>
          <w:tcPr>
            <w:tcW w:w="528" w:type="pct"/>
            <w:vMerge w:val="restart"/>
            <w:vAlign w:val="center"/>
          </w:tcPr>
          <w:p w14:paraId="5523CAEE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0.363</w:t>
            </w:r>
          </w:p>
        </w:tc>
        <w:tc>
          <w:tcPr>
            <w:tcW w:w="376" w:type="pct"/>
            <w:vAlign w:val="center"/>
          </w:tcPr>
          <w:p w14:paraId="592CDFEE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299794A4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372E0FA0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7F301141" w14:textId="77777777" w:rsidTr="00F36769">
        <w:trPr>
          <w:trHeight w:val="503"/>
        </w:trPr>
        <w:tc>
          <w:tcPr>
            <w:tcW w:w="1873" w:type="pct"/>
            <w:vAlign w:val="center"/>
          </w:tcPr>
          <w:p w14:paraId="735DCC32" w14:textId="719E0303" w:rsidR="00DB2FCA" w:rsidRPr="007C3670" w:rsidRDefault="00DB2FCA" w:rsidP="00F77AE5">
            <w:pPr>
              <w:spacing w:after="0"/>
            </w:pPr>
            <w:r w:rsidRPr="00D62095">
              <w:rPr>
                <w:lang w:val="it-IT"/>
              </w:rPr>
              <w:t xml:space="preserve">Pre-dilatation balloon pressure </w:t>
            </w:r>
            <w:r w:rsidRPr="00D62095">
              <w:rPr>
                <w:lang w:val="it-IT"/>
              </w:rPr>
              <w:br/>
              <w:t>(No</w:t>
            </w:r>
            <w:r>
              <w:rPr>
                <w:lang w:val="it-IT"/>
              </w:rPr>
              <w:t xml:space="preserve"> </w:t>
            </w:r>
            <w:r w:rsidRPr="00D62095">
              <w:rPr>
                <w:lang w:val="it-IT"/>
              </w:rPr>
              <w:t>pre</w:t>
            </w:r>
            <w:r>
              <w:rPr>
                <w:lang w:val="it-IT"/>
              </w:rPr>
              <w:t>-</w:t>
            </w:r>
            <w:r w:rsidRPr="00D62095">
              <w:rPr>
                <w:lang w:val="it-IT"/>
              </w:rPr>
              <w:t xml:space="preserve">dilatation vs. </w:t>
            </w:r>
            <w:r w:rsidRPr="007C3670">
              <w:t>&gt;</w:t>
            </w:r>
            <w:r w:rsidR="00A654E3">
              <w:t xml:space="preserve"> </w:t>
            </w:r>
            <w:r w:rsidRPr="007C3670">
              <w:t xml:space="preserve">9 </w:t>
            </w:r>
            <w:proofErr w:type="spellStart"/>
            <w:r w:rsidRPr="007C3670">
              <w:t>atm</w:t>
            </w:r>
            <w:proofErr w:type="spellEnd"/>
            <w:r w:rsidRPr="007C3670">
              <w:t>)</w:t>
            </w:r>
          </w:p>
        </w:tc>
        <w:tc>
          <w:tcPr>
            <w:tcW w:w="435" w:type="pct"/>
            <w:vAlign w:val="center"/>
          </w:tcPr>
          <w:p w14:paraId="706F7F64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0.57</w:t>
            </w:r>
          </w:p>
        </w:tc>
        <w:tc>
          <w:tcPr>
            <w:tcW w:w="633" w:type="pct"/>
            <w:vAlign w:val="center"/>
          </w:tcPr>
          <w:p w14:paraId="00770875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0.26–1.26</w:t>
            </w:r>
          </w:p>
        </w:tc>
        <w:tc>
          <w:tcPr>
            <w:tcW w:w="528" w:type="pct"/>
            <w:vMerge/>
            <w:vAlign w:val="center"/>
          </w:tcPr>
          <w:p w14:paraId="718C1DFC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376" w:type="pct"/>
            <w:vAlign w:val="center"/>
          </w:tcPr>
          <w:p w14:paraId="27673034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3CB1103C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6FC8A35D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327C203A" w14:textId="77777777" w:rsidTr="00F36769">
        <w:trPr>
          <w:trHeight w:val="489"/>
        </w:trPr>
        <w:tc>
          <w:tcPr>
            <w:tcW w:w="1873" w:type="pct"/>
            <w:vAlign w:val="center"/>
          </w:tcPr>
          <w:p w14:paraId="7212EF29" w14:textId="77777777" w:rsidR="00DB2FCA" w:rsidRPr="007C3670" w:rsidRDefault="00DB2FCA" w:rsidP="00F77AE5">
            <w:pPr>
              <w:spacing w:after="0"/>
            </w:pPr>
            <w:r w:rsidRPr="007C3670">
              <w:lastRenderedPageBreak/>
              <w:t xml:space="preserve">Total stent length </w:t>
            </w:r>
            <w:r w:rsidRPr="007C3670">
              <w:br/>
              <w:t>(per 1 mm increase)</w:t>
            </w:r>
          </w:p>
        </w:tc>
        <w:tc>
          <w:tcPr>
            <w:tcW w:w="435" w:type="pct"/>
            <w:vAlign w:val="center"/>
          </w:tcPr>
          <w:p w14:paraId="5B6DDE2C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1.03</w:t>
            </w:r>
          </w:p>
        </w:tc>
        <w:tc>
          <w:tcPr>
            <w:tcW w:w="633" w:type="pct"/>
            <w:vAlign w:val="center"/>
          </w:tcPr>
          <w:p w14:paraId="20F11594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0.99–1.08</w:t>
            </w:r>
          </w:p>
        </w:tc>
        <w:tc>
          <w:tcPr>
            <w:tcW w:w="528" w:type="pct"/>
            <w:vAlign w:val="center"/>
          </w:tcPr>
          <w:p w14:paraId="5BD58F34" w14:textId="77777777" w:rsidR="00DB2FCA" w:rsidRPr="00A46A5E" w:rsidRDefault="00DB2FCA" w:rsidP="00F77AE5">
            <w:pPr>
              <w:spacing w:after="0"/>
              <w:jc w:val="center"/>
              <w:rPr>
                <w:b/>
                <w:bCs/>
              </w:rPr>
            </w:pPr>
            <w:r w:rsidRPr="00A46A5E">
              <w:t>0.116</w:t>
            </w:r>
          </w:p>
        </w:tc>
        <w:tc>
          <w:tcPr>
            <w:tcW w:w="376" w:type="pct"/>
            <w:vAlign w:val="center"/>
          </w:tcPr>
          <w:p w14:paraId="2AE39FD3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797724A3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6AC569E3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76AB73C4" w14:textId="77777777" w:rsidTr="00F36769">
        <w:trPr>
          <w:trHeight w:val="503"/>
        </w:trPr>
        <w:tc>
          <w:tcPr>
            <w:tcW w:w="1873" w:type="pct"/>
            <w:vAlign w:val="center"/>
          </w:tcPr>
          <w:p w14:paraId="5EED2729" w14:textId="77777777" w:rsidR="00DB2FCA" w:rsidRPr="007C3670" w:rsidRDefault="00DB2FCA" w:rsidP="00F77AE5">
            <w:pPr>
              <w:spacing w:after="0"/>
            </w:pPr>
            <w:r w:rsidRPr="007C3670">
              <w:t xml:space="preserve">Post-dilatation balloon size </w:t>
            </w:r>
            <w:r w:rsidRPr="007C3670">
              <w:br/>
              <w:t>(≤4.5 mm vs. 5.5 mm)</w:t>
            </w:r>
          </w:p>
        </w:tc>
        <w:tc>
          <w:tcPr>
            <w:tcW w:w="435" w:type="pct"/>
            <w:vAlign w:val="center"/>
          </w:tcPr>
          <w:p w14:paraId="4B0444C8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1.20</w:t>
            </w:r>
          </w:p>
        </w:tc>
        <w:tc>
          <w:tcPr>
            <w:tcW w:w="633" w:type="pct"/>
            <w:vAlign w:val="center"/>
          </w:tcPr>
          <w:p w14:paraId="7DCF9447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0.46–3.14</w:t>
            </w:r>
          </w:p>
        </w:tc>
        <w:tc>
          <w:tcPr>
            <w:tcW w:w="528" w:type="pct"/>
            <w:vMerge w:val="restart"/>
            <w:vAlign w:val="center"/>
          </w:tcPr>
          <w:p w14:paraId="1F787004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0.257</w:t>
            </w:r>
          </w:p>
        </w:tc>
        <w:tc>
          <w:tcPr>
            <w:tcW w:w="376" w:type="pct"/>
            <w:vAlign w:val="center"/>
          </w:tcPr>
          <w:p w14:paraId="6A6E059E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19DA7922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6D65D50E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6C50A493" w14:textId="77777777" w:rsidTr="00F36769">
        <w:trPr>
          <w:trHeight w:val="489"/>
        </w:trPr>
        <w:tc>
          <w:tcPr>
            <w:tcW w:w="1873" w:type="pct"/>
            <w:vAlign w:val="center"/>
          </w:tcPr>
          <w:p w14:paraId="2A8525CF" w14:textId="040462A8" w:rsidR="00DB2FCA" w:rsidRPr="007C3670" w:rsidRDefault="00DB2FCA" w:rsidP="00F77AE5">
            <w:pPr>
              <w:spacing w:after="0"/>
            </w:pPr>
            <w:r w:rsidRPr="007C3670">
              <w:t xml:space="preserve">Post-dilatation balloon size </w:t>
            </w:r>
            <w:r w:rsidRPr="007C3670">
              <w:br/>
              <w:t>(≤</w:t>
            </w:r>
            <w:r w:rsidR="00A654E3">
              <w:t xml:space="preserve"> </w:t>
            </w:r>
            <w:r w:rsidRPr="007C3670">
              <w:t>5.5 mm vs. &gt;</w:t>
            </w:r>
            <w:r w:rsidR="00A654E3">
              <w:t xml:space="preserve"> </w:t>
            </w:r>
            <w:r w:rsidRPr="007C3670">
              <w:t>5.5 mm</w:t>
            </w:r>
          </w:p>
        </w:tc>
        <w:tc>
          <w:tcPr>
            <w:tcW w:w="435" w:type="pct"/>
            <w:vAlign w:val="center"/>
          </w:tcPr>
          <w:p w14:paraId="51083690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0.81</w:t>
            </w:r>
          </w:p>
        </w:tc>
        <w:tc>
          <w:tcPr>
            <w:tcW w:w="633" w:type="pct"/>
            <w:vAlign w:val="center"/>
          </w:tcPr>
          <w:p w14:paraId="43220D47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0.39–1.69</w:t>
            </w:r>
          </w:p>
        </w:tc>
        <w:tc>
          <w:tcPr>
            <w:tcW w:w="528" w:type="pct"/>
            <w:vMerge/>
            <w:vAlign w:val="center"/>
          </w:tcPr>
          <w:p w14:paraId="0C6423E7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376" w:type="pct"/>
            <w:vAlign w:val="center"/>
          </w:tcPr>
          <w:p w14:paraId="78C216DA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48F3A367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45D08A26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383A96B8" w14:textId="77777777" w:rsidTr="00F36769">
        <w:trPr>
          <w:trHeight w:val="489"/>
        </w:trPr>
        <w:tc>
          <w:tcPr>
            <w:tcW w:w="1873" w:type="pct"/>
            <w:vAlign w:val="center"/>
          </w:tcPr>
          <w:p w14:paraId="6CC69442" w14:textId="37498A9E" w:rsidR="00DB2FCA" w:rsidRPr="007C3670" w:rsidRDefault="00DB2FCA" w:rsidP="00F77AE5">
            <w:pPr>
              <w:spacing w:after="0"/>
            </w:pPr>
            <w:r w:rsidRPr="007C3670">
              <w:t xml:space="preserve">Post-dilatation balloon size </w:t>
            </w:r>
            <w:r w:rsidRPr="007C3670">
              <w:br/>
              <w:t>(No</w:t>
            </w:r>
            <w:r>
              <w:t xml:space="preserve"> </w:t>
            </w:r>
            <w:r w:rsidRPr="007C3670">
              <w:t>post</w:t>
            </w:r>
            <w:r>
              <w:t>-</w:t>
            </w:r>
            <w:r w:rsidRPr="007C3670">
              <w:t>dilatation vs. &gt;</w:t>
            </w:r>
            <w:r w:rsidR="00A654E3">
              <w:t xml:space="preserve"> </w:t>
            </w:r>
            <w:r w:rsidRPr="007C3670">
              <w:t>5.5 mm)</w:t>
            </w:r>
          </w:p>
        </w:tc>
        <w:tc>
          <w:tcPr>
            <w:tcW w:w="435" w:type="pct"/>
            <w:vAlign w:val="center"/>
          </w:tcPr>
          <w:p w14:paraId="1932A7BB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2.38</w:t>
            </w:r>
          </w:p>
        </w:tc>
        <w:tc>
          <w:tcPr>
            <w:tcW w:w="633" w:type="pct"/>
            <w:vAlign w:val="center"/>
          </w:tcPr>
          <w:p w14:paraId="47597F3C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0.74–7.69</w:t>
            </w:r>
          </w:p>
        </w:tc>
        <w:tc>
          <w:tcPr>
            <w:tcW w:w="528" w:type="pct"/>
            <w:vMerge/>
            <w:vAlign w:val="center"/>
          </w:tcPr>
          <w:p w14:paraId="4F72F384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376" w:type="pct"/>
            <w:vAlign w:val="center"/>
          </w:tcPr>
          <w:p w14:paraId="07F4FD2D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5CA1623D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3642B586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6F30FFBA" w14:textId="77777777" w:rsidTr="00F36769">
        <w:trPr>
          <w:trHeight w:val="251"/>
        </w:trPr>
        <w:tc>
          <w:tcPr>
            <w:tcW w:w="1873" w:type="pct"/>
            <w:vAlign w:val="center"/>
          </w:tcPr>
          <w:p w14:paraId="3AB4DDCC" w14:textId="77777777" w:rsidR="00DB2FCA" w:rsidRPr="007C3670" w:rsidRDefault="00DB2FCA" w:rsidP="00F77AE5">
            <w:pPr>
              <w:spacing w:after="0"/>
            </w:pPr>
            <w:r w:rsidRPr="007C3670">
              <w:t>Stent re</w:t>
            </w:r>
            <w:r>
              <w:t>-</w:t>
            </w:r>
            <w:r w:rsidRPr="007C3670">
              <w:t>sheat</w:t>
            </w:r>
            <w:r>
              <w:t>h</w:t>
            </w:r>
            <w:r w:rsidRPr="007C3670">
              <w:t>ed</w:t>
            </w:r>
            <w:r>
              <w:br/>
            </w:r>
            <w:r w:rsidRPr="007C3670">
              <w:t xml:space="preserve">(Yes vs. </w:t>
            </w:r>
            <w:r>
              <w:t>N</w:t>
            </w:r>
            <w:r w:rsidRPr="007C3670">
              <w:t>o)</w:t>
            </w:r>
          </w:p>
        </w:tc>
        <w:tc>
          <w:tcPr>
            <w:tcW w:w="435" w:type="pct"/>
            <w:vAlign w:val="center"/>
          </w:tcPr>
          <w:p w14:paraId="47ADA37D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2.00</w:t>
            </w:r>
          </w:p>
        </w:tc>
        <w:tc>
          <w:tcPr>
            <w:tcW w:w="633" w:type="pct"/>
            <w:vAlign w:val="center"/>
          </w:tcPr>
          <w:p w14:paraId="6B65DE14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0.60–6.63</w:t>
            </w:r>
          </w:p>
        </w:tc>
        <w:tc>
          <w:tcPr>
            <w:tcW w:w="528" w:type="pct"/>
            <w:vAlign w:val="center"/>
          </w:tcPr>
          <w:p w14:paraId="3E05A625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0.256</w:t>
            </w:r>
          </w:p>
        </w:tc>
        <w:tc>
          <w:tcPr>
            <w:tcW w:w="376" w:type="pct"/>
            <w:vAlign w:val="center"/>
          </w:tcPr>
          <w:p w14:paraId="79C39D19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606EC91B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152608EC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1E8CC7D3" w14:textId="77777777" w:rsidTr="00F36769">
        <w:trPr>
          <w:trHeight w:val="255"/>
        </w:trPr>
        <w:tc>
          <w:tcPr>
            <w:tcW w:w="1873" w:type="pct"/>
            <w:vAlign w:val="center"/>
          </w:tcPr>
          <w:p w14:paraId="45CF730A" w14:textId="77777777" w:rsidR="00DB2FCA" w:rsidRPr="00D62095" w:rsidRDefault="00DB2FCA" w:rsidP="00F77AE5">
            <w:pPr>
              <w:spacing w:after="0"/>
              <w:rPr>
                <w:lang w:val="fr-FR"/>
              </w:rPr>
            </w:pPr>
            <w:r w:rsidRPr="00D62095">
              <w:rPr>
                <w:lang w:val="fr-FR"/>
              </w:rPr>
              <w:t xml:space="preserve">Visible plaque protrusion </w:t>
            </w:r>
            <w:r w:rsidRPr="00D62095">
              <w:rPr>
                <w:lang w:val="fr-FR"/>
              </w:rPr>
              <w:br/>
              <w:t xml:space="preserve">(Yes vs. </w:t>
            </w:r>
            <w:r>
              <w:rPr>
                <w:lang w:val="fr-FR"/>
              </w:rPr>
              <w:t>N</w:t>
            </w:r>
            <w:r w:rsidRPr="00D62095">
              <w:rPr>
                <w:lang w:val="fr-FR"/>
              </w:rPr>
              <w:t>o)</w:t>
            </w:r>
          </w:p>
        </w:tc>
        <w:tc>
          <w:tcPr>
            <w:tcW w:w="435" w:type="pct"/>
            <w:vAlign w:val="center"/>
          </w:tcPr>
          <w:p w14:paraId="427D12D6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2.41</w:t>
            </w:r>
          </w:p>
        </w:tc>
        <w:tc>
          <w:tcPr>
            <w:tcW w:w="633" w:type="pct"/>
            <w:vAlign w:val="center"/>
          </w:tcPr>
          <w:p w14:paraId="53486B2A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0.31–18.52</w:t>
            </w:r>
          </w:p>
        </w:tc>
        <w:tc>
          <w:tcPr>
            <w:tcW w:w="528" w:type="pct"/>
            <w:vMerge w:val="restart"/>
            <w:vAlign w:val="center"/>
          </w:tcPr>
          <w:p w14:paraId="1C4418C8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0.459</w:t>
            </w:r>
          </w:p>
        </w:tc>
        <w:tc>
          <w:tcPr>
            <w:tcW w:w="376" w:type="pct"/>
            <w:vAlign w:val="center"/>
          </w:tcPr>
          <w:p w14:paraId="7B77610E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2DD36354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21965021" w14:textId="77777777" w:rsidR="00DB2FCA" w:rsidRPr="00A46A5E" w:rsidRDefault="00DB2FCA" w:rsidP="00F77AE5">
            <w:pPr>
              <w:spacing w:after="0"/>
              <w:jc w:val="center"/>
            </w:pPr>
          </w:p>
        </w:tc>
      </w:tr>
      <w:tr w:rsidR="00DB2FCA" w:rsidRPr="00EA3DDA" w14:paraId="348D101A" w14:textId="77777777" w:rsidTr="00F36769">
        <w:trPr>
          <w:trHeight w:val="55"/>
        </w:trPr>
        <w:tc>
          <w:tcPr>
            <w:tcW w:w="1873" w:type="pct"/>
            <w:vAlign w:val="center"/>
          </w:tcPr>
          <w:p w14:paraId="19DAA838" w14:textId="77777777" w:rsidR="00DB2FCA" w:rsidRPr="007C3670" w:rsidRDefault="00DB2FCA" w:rsidP="00F77AE5">
            <w:pPr>
              <w:spacing w:after="0"/>
            </w:pPr>
            <w:r w:rsidRPr="007C3670">
              <w:t xml:space="preserve">Visible plaque protrusion </w:t>
            </w:r>
            <w:r w:rsidRPr="007C3670">
              <w:br/>
              <w:t xml:space="preserve">(Unknown vs. </w:t>
            </w:r>
            <w:r>
              <w:t>N</w:t>
            </w:r>
            <w:r w:rsidRPr="007C3670">
              <w:t>o)</w:t>
            </w:r>
          </w:p>
        </w:tc>
        <w:tc>
          <w:tcPr>
            <w:tcW w:w="435" w:type="pct"/>
            <w:vAlign w:val="center"/>
          </w:tcPr>
          <w:p w14:paraId="74743984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0.40</w:t>
            </w:r>
          </w:p>
        </w:tc>
        <w:tc>
          <w:tcPr>
            <w:tcW w:w="633" w:type="pct"/>
            <w:vAlign w:val="center"/>
          </w:tcPr>
          <w:p w14:paraId="29CF809B" w14:textId="77777777" w:rsidR="00DB2FCA" w:rsidRPr="00A46A5E" w:rsidRDefault="00DB2FCA" w:rsidP="00F77AE5">
            <w:pPr>
              <w:spacing w:after="0"/>
              <w:jc w:val="center"/>
            </w:pPr>
            <w:r w:rsidRPr="00A46A5E">
              <w:t>0.05–2.95</w:t>
            </w:r>
          </w:p>
        </w:tc>
        <w:tc>
          <w:tcPr>
            <w:tcW w:w="528" w:type="pct"/>
            <w:vMerge/>
            <w:vAlign w:val="center"/>
          </w:tcPr>
          <w:p w14:paraId="18857355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376" w:type="pct"/>
            <w:vAlign w:val="center"/>
          </w:tcPr>
          <w:p w14:paraId="52A6401F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633" w:type="pct"/>
            <w:vAlign w:val="center"/>
          </w:tcPr>
          <w:p w14:paraId="4EF6C099" w14:textId="77777777" w:rsidR="00DB2FCA" w:rsidRPr="00A46A5E" w:rsidRDefault="00DB2FCA" w:rsidP="00F77AE5">
            <w:pPr>
              <w:spacing w:after="0"/>
              <w:jc w:val="center"/>
            </w:pPr>
          </w:p>
        </w:tc>
        <w:tc>
          <w:tcPr>
            <w:tcW w:w="519" w:type="pct"/>
            <w:vAlign w:val="center"/>
          </w:tcPr>
          <w:p w14:paraId="6B479787" w14:textId="77777777" w:rsidR="00DB2FCA" w:rsidRPr="00A46A5E" w:rsidRDefault="00DB2FCA" w:rsidP="00F77AE5">
            <w:pPr>
              <w:spacing w:after="0"/>
              <w:jc w:val="center"/>
            </w:pPr>
          </w:p>
        </w:tc>
      </w:tr>
    </w:tbl>
    <w:p w14:paraId="1F4D49C9" w14:textId="0DE315F7" w:rsidR="00DB2FCA" w:rsidRPr="00DB2FCA" w:rsidRDefault="00DB2FCA" w:rsidP="007E7E03">
      <w:pPr>
        <w:spacing w:line="480" w:lineRule="auto"/>
        <w:rPr>
          <w:rFonts w:cs="Times New Roman"/>
          <w:szCs w:val="24"/>
          <w:lang w:val="fr-BE"/>
        </w:rPr>
      </w:pPr>
      <w:r w:rsidRPr="000D3184">
        <w:t xml:space="preserve">Values represent </w:t>
      </w:r>
      <w:r>
        <w:t>odds ratios</w:t>
      </w:r>
      <w:r w:rsidRPr="000D3184">
        <w:t xml:space="preserve"> with 95% </w:t>
      </w:r>
      <w:r>
        <w:t>Wald confidence intervals</w:t>
      </w:r>
      <w:r w:rsidRPr="000D3184">
        <w:t xml:space="preserve"> for </w:t>
      </w:r>
      <w:r>
        <w:t>factors potentially predictive of MAE out to 30 days.</w:t>
      </w:r>
      <w:r w:rsidRPr="000D3184">
        <w:t xml:space="preserve"> </w:t>
      </w:r>
      <w:r w:rsidRPr="00466559">
        <w:t>Note that where counts were low (&lt;100) in the unknown categories, these have been collapsed into the "No" category for improved model fit.</w:t>
      </w:r>
      <w:r>
        <w:rPr>
          <w:rStyle w:val="cf01"/>
        </w:rPr>
        <w:t xml:space="preserve"> </w:t>
      </w:r>
      <w:r w:rsidRPr="000D3184">
        <w:t>Any variable</w:t>
      </w:r>
      <w:r>
        <w:t xml:space="preserve"> in the univariable analysis</w:t>
      </w:r>
      <w:r w:rsidRPr="000D3184">
        <w:t xml:space="preserve"> </w:t>
      </w:r>
      <w:r>
        <w:t>(left) with</w:t>
      </w:r>
      <w:r w:rsidRPr="000D3184">
        <w:t xml:space="preserve"> a p-value &lt;0.1 (marked in bold) was fitted into a multivariable model. </w:t>
      </w:r>
      <w:r>
        <w:t xml:space="preserve">Variables retained in the </w:t>
      </w:r>
      <w:r w:rsidRPr="000D3184">
        <w:t>multivariable model</w:t>
      </w:r>
      <w:r>
        <w:t xml:space="preserve"> (right) identify</w:t>
      </w:r>
      <w:r w:rsidRPr="000D3184">
        <w:t xml:space="preserve"> unique predictors of 30-day MAE</w:t>
      </w:r>
      <w:r>
        <w:t xml:space="preserve">; p-values marked in bold highlight variables significant at 5% level. </w:t>
      </w:r>
      <w:proofErr w:type="gramStart"/>
      <w:r w:rsidRPr="009826A0">
        <w:rPr>
          <w:lang w:val="fr-FR"/>
        </w:rPr>
        <w:t>CI:</w:t>
      </w:r>
      <w:proofErr w:type="gramEnd"/>
      <w:r w:rsidRPr="00D62095">
        <w:rPr>
          <w:lang w:val="fr-FR"/>
        </w:rPr>
        <w:t xml:space="preserve"> Confidence </w:t>
      </w:r>
      <w:proofErr w:type="spellStart"/>
      <w:r w:rsidRPr="00D62095">
        <w:rPr>
          <w:lang w:val="fr-FR"/>
        </w:rPr>
        <w:t>Interval</w:t>
      </w:r>
      <w:proofErr w:type="spellEnd"/>
      <w:r w:rsidRPr="00D62095">
        <w:rPr>
          <w:lang w:val="fr-FR"/>
        </w:rPr>
        <w:t xml:space="preserve">; </w:t>
      </w:r>
      <w:r w:rsidRPr="009826A0">
        <w:rPr>
          <w:lang w:val="fr-FR"/>
        </w:rPr>
        <w:t>DM:</w:t>
      </w:r>
      <w:r w:rsidRPr="00D62095">
        <w:rPr>
          <w:lang w:val="fr-FR"/>
        </w:rPr>
        <w:t xml:space="preserve"> </w:t>
      </w:r>
      <w:proofErr w:type="spellStart"/>
      <w:r w:rsidRPr="00D62095">
        <w:rPr>
          <w:lang w:val="fr-FR"/>
        </w:rPr>
        <w:t>Diabetes</w:t>
      </w:r>
      <w:proofErr w:type="spellEnd"/>
      <w:r w:rsidRPr="00D62095">
        <w:rPr>
          <w:lang w:val="fr-FR"/>
        </w:rPr>
        <w:t xml:space="preserve"> </w:t>
      </w:r>
      <w:proofErr w:type="spellStart"/>
      <w:r w:rsidRPr="00D62095">
        <w:rPr>
          <w:lang w:val="fr-FR"/>
        </w:rPr>
        <w:t>Mellitus</w:t>
      </w:r>
      <w:proofErr w:type="spellEnd"/>
      <w:r w:rsidRPr="00D62095">
        <w:rPr>
          <w:lang w:val="fr-FR"/>
        </w:rPr>
        <w:t xml:space="preserve">; </w:t>
      </w:r>
      <w:r w:rsidRPr="009826A0">
        <w:rPr>
          <w:lang w:val="fr-FR"/>
        </w:rPr>
        <w:t>IDDM:</w:t>
      </w:r>
      <w:r w:rsidRPr="00D62095">
        <w:rPr>
          <w:lang w:val="fr-FR"/>
        </w:rPr>
        <w:t xml:space="preserve"> </w:t>
      </w:r>
      <w:proofErr w:type="spellStart"/>
      <w:r w:rsidRPr="00D62095">
        <w:rPr>
          <w:lang w:val="fr-FR"/>
        </w:rPr>
        <w:t>Insulin-Dependent</w:t>
      </w:r>
      <w:proofErr w:type="spellEnd"/>
      <w:r w:rsidRPr="00D62095">
        <w:rPr>
          <w:lang w:val="fr-FR"/>
        </w:rPr>
        <w:t xml:space="preserve"> </w:t>
      </w:r>
      <w:proofErr w:type="spellStart"/>
      <w:r w:rsidRPr="00D62095">
        <w:rPr>
          <w:lang w:val="fr-FR"/>
        </w:rPr>
        <w:t>Diabetes</w:t>
      </w:r>
      <w:proofErr w:type="spellEnd"/>
      <w:r w:rsidRPr="00D62095">
        <w:rPr>
          <w:lang w:val="fr-FR"/>
        </w:rPr>
        <w:t xml:space="preserve"> </w:t>
      </w:r>
      <w:proofErr w:type="spellStart"/>
      <w:r w:rsidRPr="00D62095">
        <w:rPr>
          <w:lang w:val="fr-FR"/>
        </w:rPr>
        <w:t>Mellitus</w:t>
      </w:r>
      <w:proofErr w:type="spellEnd"/>
      <w:r w:rsidRPr="00D62095">
        <w:rPr>
          <w:lang w:val="fr-FR"/>
        </w:rPr>
        <w:t>;</w:t>
      </w:r>
      <w:r>
        <w:rPr>
          <w:lang w:val="fr-FR"/>
        </w:rPr>
        <w:t xml:space="preserve"> </w:t>
      </w:r>
      <w:r w:rsidRPr="009826A0">
        <w:rPr>
          <w:lang w:val="fr-FR"/>
        </w:rPr>
        <w:t>NIDDM:</w:t>
      </w:r>
      <w:r w:rsidRPr="00D62095">
        <w:rPr>
          <w:lang w:val="fr-FR"/>
        </w:rPr>
        <w:t xml:space="preserve"> No</w:t>
      </w:r>
      <w:r>
        <w:rPr>
          <w:lang w:val="fr-FR"/>
        </w:rPr>
        <w:t>n-</w:t>
      </w:r>
      <w:proofErr w:type="spellStart"/>
      <w:r>
        <w:rPr>
          <w:lang w:val="fr-FR"/>
        </w:rPr>
        <w:t>I</w:t>
      </w:r>
      <w:r w:rsidRPr="00D62095">
        <w:rPr>
          <w:lang w:val="fr-FR"/>
        </w:rPr>
        <w:t>nsulin</w:t>
      </w:r>
      <w:proofErr w:type="spellEnd"/>
      <w:r w:rsidRPr="00D62095">
        <w:rPr>
          <w:lang w:val="fr-FR"/>
        </w:rPr>
        <w:t>-</w:t>
      </w:r>
      <w:proofErr w:type="spellStart"/>
      <w:r w:rsidRPr="00D62095">
        <w:rPr>
          <w:lang w:val="fr-FR"/>
        </w:rPr>
        <w:t>Dependent</w:t>
      </w:r>
      <w:proofErr w:type="spellEnd"/>
      <w:r w:rsidRPr="00D62095">
        <w:rPr>
          <w:lang w:val="fr-FR"/>
        </w:rPr>
        <w:t xml:space="preserve"> </w:t>
      </w:r>
      <w:proofErr w:type="spellStart"/>
      <w:r w:rsidRPr="00D62095">
        <w:rPr>
          <w:lang w:val="fr-FR"/>
        </w:rPr>
        <w:t>Diabetes</w:t>
      </w:r>
      <w:proofErr w:type="spellEnd"/>
      <w:r w:rsidRPr="00D62095">
        <w:rPr>
          <w:lang w:val="fr-FR"/>
        </w:rPr>
        <w:t xml:space="preserve"> </w:t>
      </w:r>
      <w:proofErr w:type="spellStart"/>
      <w:r w:rsidRPr="00D62095">
        <w:rPr>
          <w:lang w:val="fr-FR"/>
        </w:rPr>
        <w:t>Mellitus</w:t>
      </w:r>
      <w:proofErr w:type="spellEnd"/>
      <w:r w:rsidRPr="00D62095">
        <w:rPr>
          <w:lang w:val="fr-FR"/>
        </w:rPr>
        <w:t xml:space="preserve">; </w:t>
      </w:r>
      <w:r w:rsidRPr="009826A0">
        <w:rPr>
          <w:lang w:val="fr-FR"/>
        </w:rPr>
        <w:t>OR:</w:t>
      </w:r>
      <w:r w:rsidRPr="00D62095">
        <w:rPr>
          <w:lang w:val="fr-FR"/>
        </w:rPr>
        <w:t xml:space="preserve"> </w:t>
      </w:r>
      <w:proofErr w:type="spellStart"/>
      <w:r w:rsidRPr="00D62095">
        <w:rPr>
          <w:lang w:val="fr-FR"/>
        </w:rPr>
        <w:t>Odds</w:t>
      </w:r>
      <w:proofErr w:type="spellEnd"/>
      <w:r w:rsidRPr="00D62095">
        <w:rPr>
          <w:lang w:val="fr-FR"/>
        </w:rPr>
        <w:t xml:space="preserve"> Ratio.</w:t>
      </w:r>
    </w:p>
    <w:sectPr w:rsidR="00DB2FCA" w:rsidRPr="00DB2FCA" w:rsidSect="009C1433"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DE868" w14:textId="77777777" w:rsidR="008B105A" w:rsidRDefault="008B105A" w:rsidP="00AC1E79">
      <w:pPr>
        <w:spacing w:after="0" w:line="240" w:lineRule="auto"/>
      </w:pPr>
      <w:r>
        <w:separator/>
      </w:r>
    </w:p>
  </w:endnote>
  <w:endnote w:type="continuationSeparator" w:id="0">
    <w:p w14:paraId="1F127351" w14:textId="77777777" w:rsidR="008B105A" w:rsidRDefault="008B105A" w:rsidP="00AC1E79">
      <w:pPr>
        <w:spacing w:after="0" w:line="240" w:lineRule="auto"/>
      </w:pPr>
      <w:r>
        <w:continuationSeparator/>
      </w:r>
    </w:p>
  </w:endnote>
  <w:endnote w:type="continuationNotice" w:id="1">
    <w:p w14:paraId="78394C19" w14:textId="77777777" w:rsidR="008B105A" w:rsidRDefault="008B10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08451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3C8B46" w14:textId="4066432C" w:rsidR="00DA4AE5" w:rsidRDefault="00DA4A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15CE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46B164D8" w14:textId="77777777" w:rsidR="00DA4AE5" w:rsidRDefault="00DA4A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66A8B" w14:textId="77777777" w:rsidR="008B105A" w:rsidRDefault="008B105A" w:rsidP="00AC1E79">
      <w:pPr>
        <w:spacing w:after="0" w:line="240" w:lineRule="auto"/>
      </w:pPr>
      <w:r>
        <w:separator/>
      </w:r>
    </w:p>
  </w:footnote>
  <w:footnote w:type="continuationSeparator" w:id="0">
    <w:p w14:paraId="139D71E9" w14:textId="77777777" w:rsidR="008B105A" w:rsidRDefault="008B105A" w:rsidP="00AC1E79">
      <w:pPr>
        <w:spacing w:after="0" w:line="240" w:lineRule="auto"/>
      </w:pPr>
      <w:r>
        <w:continuationSeparator/>
      </w:r>
    </w:p>
  </w:footnote>
  <w:footnote w:type="continuationNotice" w:id="1">
    <w:p w14:paraId="007A8351" w14:textId="77777777" w:rsidR="008B105A" w:rsidRDefault="008B105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8E2"/>
    <w:multiLevelType w:val="hybridMultilevel"/>
    <w:tmpl w:val="0DFCF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B30DD"/>
    <w:multiLevelType w:val="hybridMultilevel"/>
    <w:tmpl w:val="FA4E069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A4631"/>
    <w:multiLevelType w:val="hybridMultilevel"/>
    <w:tmpl w:val="F81C0388"/>
    <w:lvl w:ilvl="0" w:tplc="080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3" w15:restartNumberingAfterBreak="0">
    <w:nsid w:val="123A66C2"/>
    <w:multiLevelType w:val="hybridMultilevel"/>
    <w:tmpl w:val="DB0AB94C"/>
    <w:lvl w:ilvl="0" w:tplc="041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4" w15:restartNumberingAfterBreak="0">
    <w:nsid w:val="1465107D"/>
    <w:multiLevelType w:val="hybridMultilevel"/>
    <w:tmpl w:val="6A746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B2427"/>
    <w:multiLevelType w:val="hybridMultilevel"/>
    <w:tmpl w:val="958452B6"/>
    <w:lvl w:ilvl="0" w:tplc="52F273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62E40"/>
    <w:multiLevelType w:val="hybridMultilevel"/>
    <w:tmpl w:val="FEE43560"/>
    <w:lvl w:ilvl="0" w:tplc="D836183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E5A0D"/>
    <w:multiLevelType w:val="hybridMultilevel"/>
    <w:tmpl w:val="C16025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3546C"/>
    <w:multiLevelType w:val="hybridMultilevel"/>
    <w:tmpl w:val="70584D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83270"/>
    <w:multiLevelType w:val="hybridMultilevel"/>
    <w:tmpl w:val="2EC47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8104F"/>
    <w:multiLevelType w:val="hybridMultilevel"/>
    <w:tmpl w:val="8686428E"/>
    <w:lvl w:ilvl="0" w:tplc="30DE1A9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D7B32"/>
    <w:multiLevelType w:val="hybridMultilevel"/>
    <w:tmpl w:val="15FE0DCC"/>
    <w:lvl w:ilvl="0" w:tplc="B1C2E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3D444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C89D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E0EF9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24A5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5304F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BC273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CC81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DD40B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35484074"/>
    <w:multiLevelType w:val="hybridMultilevel"/>
    <w:tmpl w:val="A5F081AC"/>
    <w:lvl w:ilvl="0" w:tplc="0F8A74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82A99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E548D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CB234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4DAD8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1E044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18C07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A8AA3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BF455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38CF1008"/>
    <w:multiLevelType w:val="hybridMultilevel"/>
    <w:tmpl w:val="6D2CA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C31BA"/>
    <w:multiLevelType w:val="hybridMultilevel"/>
    <w:tmpl w:val="C2E42520"/>
    <w:lvl w:ilvl="0" w:tplc="97E83B3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F7923"/>
    <w:multiLevelType w:val="hybridMultilevel"/>
    <w:tmpl w:val="34C02D3E"/>
    <w:lvl w:ilvl="0" w:tplc="78B8ADE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048D9"/>
    <w:multiLevelType w:val="hybridMultilevel"/>
    <w:tmpl w:val="B65C767C"/>
    <w:lvl w:ilvl="0" w:tplc="080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7" w15:restartNumberingAfterBreak="0">
    <w:nsid w:val="505EE6FD"/>
    <w:multiLevelType w:val="hybridMultilevel"/>
    <w:tmpl w:val="FFFFFFFF"/>
    <w:lvl w:ilvl="0" w:tplc="BC5CB6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2BA3EB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6CE59A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99C074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69A2A4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902D60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AD086F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D2ACB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9EE464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A51C7A"/>
    <w:multiLevelType w:val="hybridMultilevel"/>
    <w:tmpl w:val="33720D96"/>
    <w:lvl w:ilvl="0" w:tplc="08090005">
      <w:start w:val="1"/>
      <w:numFmt w:val="bullet"/>
      <w:lvlText w:val=""/>
      <w:lvlJc w:val="left"/>
      <w:pPr>
        <w:ind w:left="91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9" w15:restartNumberingAfterBreak="0">
    <w:nsid w:val="53E37E69"/>
    <w:multiLevelType w:val="hybridMultilevel"/>
    <w:tmpl w:val="AE7AF692"/>
    <w:lvl w:ilvl="0" w:tplc="080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20" w15:restartNumberingAfterBreak="0">
    <w:nsid w:val="547D7DC7"/>
    <w:multiLevelType w:val="hybridMultilevel"/>
    <w:tmpl w:val="4216D9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B2FE4"/>
    <w:multiLevelType w:val="hybridMultilevel"/>
    <w:tmpl w:val="DF9AAD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93F5D"/>
    <w:multiLevelType w:val="hybridMultilevel"/>
    <w:tmpl w:val="FFFFFFFF"/>
    <w:lvl w:ilvl="0" w:tplc="615C68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39873F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F9AEC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50D1A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E381F5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D4442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10532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C8684D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318B2B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433384"/>
    <w:multiLevelType w:val="hybridMultilevel"/>
    <w:tmpl w:val="1DC0C60E"/>
    <w:lvl w:ilvl="0" w:tplc="7D8A8A74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904345"/>
    <w:multiLevelType w:val="hybridMultilevel"/>
    <w:tmpl w:val="BD34EA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2D96066"/>
    <w:multiLevelType w:val="hybridMultilevel"/>
    <w:tmpl w:val="FB36013A"/>
    <w:lvl w:ilvl="0" w:tplc="ED98A34C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452B6"/>
    <w:multiLevelType w:val="hybridMultilevel"/>
    <w:tmpl w:val="97700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14168E"/>
    <w:multiLevelType w:val="hybridMultilevel"/>
    <w:tmpl w:val="B3CC13A2"/>
    <w:lvl w:ilvl="0" w:tplc="C58621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D0B4D"/>
    <w:multiLevelType w:val="hybridMultilevel"/>
    <w:tmpl w:val="285A5F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B17F39"/>
    <w:multiLevelType w:val="hybridMultilevel"/>
    <w:tmpl w:val="1B2A9F3E"/>
    <w:lvl w:ilvl="0" w:tplc="ED98A34C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3B3B6F"/>
    <w:multiLevelType w:val="hybridMultilevel"/>
    <w:tmpl w:val="311A0DB8"/>
    <w:lvl w:ilvl="0" w:tplc="ED98A34C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9B7FF8"/>
    <w:multiLevelType w:val="hybridMultilevel"/>
    <w:tmpl w:val="9FF0685A"/>
    <w:lvl w:ilvl="0" w:tplc="DD3A7EB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BA0EC1"/>
    <w:multiLevelType w:val="hybridMultilevel"/>
    <w:tmpl w:val="69183D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BE0B19"/>
    <w:multiLevelType w:val="hybridMultilevel"/>
    <w:tmpl w:val="927AEBD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F2FA0"/>
    <w:multiLevelType w:val="hybridMultilevel"/>
    <w:tmpl w:val="6116E442"/>
    <w:lvl w:ilvl="0" w:tplc="748EDE9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298066">
    <w:abstractNumId w:val="31"/>
  </w:num>
  <w:num w:numId="2" w16cid:durableId="1651401883">
    <w:abstractNumId w:val="15"/>
  </w:num>
  <w:num w:numId="3" w16cid:durableId="199902869">
    <w:abstractNumId w:val="14"/>
  </w:num>
  <w:num w:numId="4" w16cid:durableId="1735661816">
    <w:abstractNumId w:val="6"/>
  </w:num>
  <w:num w:numId="5" w16cid:durableId="1238855937">
    <w:abstractNumId w:val="10"/>
  </w:num>
  <w:num w:numId="6" w16cid:durableId="1613240250">
    <w:abstractNumId w:val="32"/>
  </w:num>
  <w:num w:numId="7" w16cid:durableId="379869612">
    <w:abstractNumId w:val="26"/>
  </w:num>
  <w:num w:numId="8" w16cid:durableId="1542551693">
    <w:abstractNumId w:val="4"/>
  </w:num>
  <w:num w:numId="9" w16cid:durableId="957955716">
    <w:abstractNumId w:val="24"/>
  </w:num>
  <w:num w:numId="10" w16cid:durableId="1147359028">
    <w:abstractNumId w:val="23"/>
  </w:num>
  <w:num w:numId="11" w16cid:durableId="1670521963">
    <w:abstractNumId w:val="20"/>
  </w:num>
  <w:num w:numId="12" w16cid:durableId="790436477">
    <w:abstractNumId w:val="5"/>
  </w:num>
  <w:num w:numId="13" w16cid:durableId="1008022470">
    <w:abstractNumId w:val="3"/>
  </w:num>
  <w:num w:numId="14" w16cid:durableId="1576091266">
    <w:abstractNumId w:val="34"/>
  </w:num>
  <w:num w:numId="15" w16cid:durableId="1606158434">
    <w:abstractNumId w:val="18"/>
  </w:num>
  <w:num w:numId="16" w16cid:durableId="1887059588">
    <w:abstractNumId w:val="16"/>
  </w:num>
  <w:num w:numId="17" w16cid:durableId="2098210324">
    <w:abstractNumId w:val="2"/>
  </w:num>
  <w:num w:numId="18" w16cid:durableId="1928230930">
    <w:abstractNumId w:val="9"/>
  </w:num>
  <w:num w:numId="19" w16cid:durableId="1753427852">
    <w:abstractNumId w:val="8"/>
  </w:num>
  <w:num w:numId="20" w16cid:durableId="766772109">
    <w:abstractNumId w:val="27"/>
  </w:num>
  <w:num w:numId="21" w16cid:durableId="1958022688">
    <w:abstractNumId w:val="28"/>
  </w:num>
  <w:num w:numId="22" w16cid:durableId="1891766434">
    <w:abstractNumId w:val="12"/>
  </w:num>
  <w:num w:numId="23" w16cid:durableId="362247275">
    <w:abstractNumId w:val="11"/>
  </w:num>
  <w:num w:numId="24" w16cid:durableId="1152331167">
    <w:abstractNumId w:val="17"/>
  </w:num>
  <w:num w:numId="25" w16cid:durableId="1478033729">
    <w:abstractNumId w:val="22"/>
  </w:num>
  <w:num w:numId="26" w16cid:durableId="312491301">
    <w:abstractNumId w:val="0"/>
  </w:num>
  <w:num w:numId="27" w16cid:durableId="1241256409">
    <w:abstractNumId w:val="19"/>
  </w:num>
  <w:num w:numId="28" w16cid:durableId="696346439">
    <w:abstractNumId w:val="33"/>
  </w:num>
  <w:num w:numId="29" w16cid:durableId="1923247908">
    <w:abstractNumId w:val="1"/>
  </w:num>
  <w:num w:numId="30" w16cid:durableId="1493250489">
    <w:abstractNumId w:val="13"/>
  </w:num>
  <w:num w:numId="31" w16cid:durableId="267977022">
    <w:abstractNumId w:val="7"/>
  </w:num>
  <w:num w:numId="32" w16cid:durableId="1066419132">
    <w:abstractNumId w:val="21"/>
  </w:num>
  <w:num w:numId="33" w16cid:durableId="1233587653">
    <w:abstractNumId w:val="30"/>
  </w:num>
  <w:num w:numId="34" w16cid:durableId="115612189">
    <w:abstractNumId w:val="29"/>
  </w:num>
  <w:num w:numId="35" w16cid:durableId="16664759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Amer College Cardi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50w52eagtarepew0f8pra52r9pr5r0raz5d&quot;&gt;ROADSAVER_Primary_Manuscript_EnDNote_Library&lt;record-ids&gt;&lt;item&gt;2&lt;/item&gt;&lt;/record-ids&gt;&lt;/item&gt;&lt;/Libraries&gt;"/>
    <w:docVar w:name="QLMBibliographyStyleName" w:val="Reference List"/>
    <w:docVar w:name="QLMCitationStyleName" w:val="JACC: Cardiovascular Interventions"/>
    <w:docVar w:name="QLMCitationStyleUuid" w:val="jacc-cardiovascular-interventions"/>
    <w:docVar w:name="QLMFmtMode" w:val="1"/>
  </w:docVars>
  <w:rsids>
    <w:rsidRoot w:val="00ED77F0"/>
    <w:rsid w:val="000000BD"/>
    <w:rsid w:val="000001DE"/>
    <w:rsid w:val="0000031D"/>
    <w:rsid w:val="0000066E"/>
    <w:rsid w:val="00001756"/>
    <w:rsid w:val="00001C57"/>
    <w:rsid w:val="00001D74"/>
    <w:rsid w:val="00001F23"/>
    <w:rsid w:val="0000242C"/>
    <w:rsid w:val="000026AB"/>
    <w:rsid w:val="000028C3"/>
    <w:rsid w:val="00002F72"/>
    <w:rsid w:val="00003185"/>
    <w:rsid w:val="000035E2"/>
    <w:rsid w:val="00003D8F"/>
    <w:rsid w:val="00004B76"/>
    <w:rsid w:val="00004C55"/>
    <w:rsid w:val="00004D4F"/>
    <w:rsid w:val="00004FC4"/>
    <w:rsid w:val="00005344"/>
    <w:rsid w:val="00005ACC"/>
    <w:rsid w:val="00005EA9"/>
    <w:rsid w:val="00006147"/>
    <w:rsid w:val="00007687"/>
    <w:rsid w:val="00007A22"/>
    <w:rsid w:val="000102A8"/>
    <w:rsid w:val="00010704"/>
    <w:rsid w:val="00011531"/>
    <w:rsid w:val="00011955"/>
    <w:rsid w:val="000123B8"/>
    <w:rsid w:val="0001249A"/>
    <w:rsid w:val="00013405"/>
    <w:rsid w:val="00013F62"/>
    <w:rsid w:val="000143D2"/>
    <w:rsid w:val="0001440B"/>
    <w:rsid w:val="0001440D"/>
    <w:rsid w:val="0001456B"/>
    <w:rsid w:val="0001491B"/>
    <w:rsid w:val="00014B48"/>
    <w:rsid w:val="0001522A"/>
    <w:rsid w:val="00015860"/>
    <w:rsid w:val="00015F5A"/>
    <w:rsid w:val="00016521"/>
    <w:rsid w:val="000165BF"/>
    <w:rsid w:val="00016CEA"/>
    <w:rsid w:val="00016E78"/>
    <w:rsid w:val="0001731B"/>
    <w:rsid w:val="000177E0"/>
    <w:rsid w:val="00017D56"/>
    <w:rsid w:val="000200AF"/>
    <w:rsid w:val="00020170"/>
    <w:rsid w:val="000206C4"/>
    <w:rsid w:val="000208D4"/>
    <w:rsid w:val="00020A69"/>
    <w:rsid w:val="00020DD5"/>
    <w:rsid w:val="00020FCC"/>
    <w:rsid w:val="000213E6"/>
    <w:rsid w:val="0002156A"/>
    <w:rsid w:val="00021577"/>
    <w:rsid w:val="000217E6"/>
    <w:rsid w:val="0002190A"/>
    <w:rsid w:val="000220CE"/>
    <w:rsid w:val="00022792"/>
    <w:rsid w:val="0002298B"/>
    <w:rsid w:val="000232C6"/>
    <w:rsid w:val="000234C7"/>
    <w:rsid w:val="0002365E"/>
    <w:rsid w:val="00023BA5"/>
    <w:rsid w:val="00023F9C"/>
    <w:rsid w:val="00023FA0"/>
    <w:rsid w:val="0002412B"/>
    <w:rsid w:val="00024CA4"/>
    <w:rsid w:val="00024D14"/>
    <w:rsid w:val="000253A9"/>
    <w:rsid w:val="0002626D"/>
    <w:rsid w:val="00026821"/>
    <w:rsid w:val="00026C26"/>
    <w:rsid w:val="0002717A"/>
    <w:rsid w:val="000276D0"/>
    <w:rsid w:val="0003063A"/>
    <w:rsid w:val="0003088C"/>
    <w:rsid w:val="00030BD9"/>
    <w:rsid w:val="00031194"/>
    <w:rsid w:val="0003199A"/>
    <w:rsid w:val="00031C55"/>
    <w:rsid w:val="000327DA"/>
    <w:rsid w:val="000328C6"/>
    <w:rsid w:val="00032B38"/>
    <w:rsid w:val="00032FA3"/>
    <w:rsid w:val="00033195"/>
    <w:rsid w:val="000338A5"/>
    <w:rsid w:val="000339DC"/>
    <w:rsid w:val="00033D2A"/>
    <w:rsid w:val="00034321"/>
    <w:rsid w:val="0003438C"/>
    <w:rsid w:val="000345B0"/>
    <w:rsid w:val="000345F2"/>
    <w:rsid w:val="0003460F"/>
    <w:rsid w:val="0003512A"/>
    <w:rsid w:val="00035C8A"/>
    <w:rsid w:val="00035F5F"/>
    <w:rsid w:val="0003669F"/>
    <w:rsid w:val="0003684A"/>
    <w:rsid w:val="00036E8C"/>
    <w:rsid w:val="00037976"/>
    <w:rsid w:val="00037DBE"/>
    <w:rsid w:val="00037F75"/>
    <w:rsid w:val="0004011C"/>
    <w:rsid w:val="00040455"/>
    <w:rsid w:val="000410A8"/>
    <w:rsid w:val="00041649"/>
    <w:rsid w:val="0004176B"/>
    <w:rsid w:val="00041873"/>
    <w:rsid w:val="00041C86"/>
    <w:rsid w:val="00041CEB"/>
    <w:rsid w:val="00041F6E"/>
    <w:rsid w:val="0004231D"/>
    <w:rsid w:val="000424CE"/>
    <w:rsid w:val="000426D7"/>
    <w:rsid w:val="00042B77"/>
    <w:rsid w:val="00042F02"/>
    <w:rsid w:val="0004392F"/>
    <w:rsid w:val="00043AB2"/>
    <w:rsid w:val="00043F18"/>
    <w:rsid w:val="000440E1"/>
    <w:rsid w:val="000442E3"/>
    <w:rsid w:val="000449D9"/>
    <w:rsid w:val="00045AA2"/>
    <w:rsid w:val="00045D10"/>
    <w:rsid w:val="000462F3"/>
    <w:rsid w:val="000463F3"/>
    <w:rsid w:val="000465D8"/>
    <w:rsid w:val="00046A92"/>
    <w:rsid w:val="00046AAA"/>
    <w:rsid w:val="00046AAE"/>
    <w:rsid w:val="00046D2F"/>
    <w:rsid w:val="0004717D"/>
    <w:rsid w:val="00047F9F"/>
    <w:rsid w:val="000513BB"/>
    <w:rsid w:val="00051A83"/>
    <w:rsid w:val="00051AA4"/>
    <w:rsid w:val="00051D89"/>
    <w:rsid w:val="000520DF"/>
    <w:rsid w:val="000524DD"/>
    <w:rsid w:val="000528D9"/>
    <w:rsid w:val="00052ADC"/>
    <w:rsid w:val="00052B22"/>
    <w:rsid w:val="000532DB"/>
    <w:rsid w:val="00053AF2"/>
    <w:rsid w:val="00053D7C"/>
    <w:rsid w:val="00053ED4"/>
    <w:rsid w:val="00053F7C"/>
    <w:rsid w:val="00054F60"/>
    <w:rsid w:val="000556E9"/>
    <w:rsid w:val="0005572E"/>
    <w:rsid w:val="0005669D"/>
    <w:rsid w:val="00057835"/>
    <w:rsid w:val="000600DB"/>
    <w:rsid w:val="00060EEF"/>
    <w:rsid w:val="000610A5"/>
    <w:rsid w:val="00061393"/>
    <w:rsid w:val="00061A3D"/>
    <w:rsid w:val="00061E88"/>
    <w:rsid w:val="00061EC3"/>
    <w:rsid w:val="0006204A"/>
    <w:rsid w:val="000622E2"/>
    <w:rsid w:val="00062B69"/>
    <w:rsid w:val="00062DEA"/>
    <w:rsid w:val="00062E3D"/>
    <w:rsid w:val="00063401"/>
    <w:rsid w:val="0006379F"/>
    <w:rsid w:val="00063A65"/>
    <w:rsid w:val="00063B91"/>
    <w:rsid w:val="00063C88"/>
    <w:rsid w:val="000642CA"/>
    <w:rsid w:val="000645BE"/>
    <w:rsid w:val="00064765"/>
    <w:rsid w:val="00065232"/>
    <w:rsid w:val="00065335"/>
    <w:rsid w:val="000657A1"/>
    <w:rsid w:val="000661D4"/>
    <w:rsid w:val="000662C2"/>
    <w:rsid w:val="00066339"/>
    <w:rsid w:val="0006645B"/>
    <w:rsid w:val="00066C5C"/>
    <w:rsid w:val="000670A9"/>
    <w:rsid w:val="00067602"/>
    <w:rsid w:val="00067AF8"/>
    <w:rsid w:val="00067F2A"/>
    <w:rsid w:val="00070DB9"/>
    <w:rsid w:val="0007136C"/>
    <w:rsid w:val="00071391"/>
    <w:rsid w:val="00071856"/>
    <w:rsid w:val="00071D3B"/>
    <w:rsid w:val="000728A5"/>
    <w:rsid w:val="000735C2"/>
    <w:rsid w:val="00074877"/>
    <w:rsid w:val="00074F5C"/>
    <w:rsid w:val="000755C5"/>
    <w:rsid w:val="00075AA8"/>
    <w:rsid w:val="00075BCF"/>
    <w:rsid w:val="00075D54"/>
    <w:rsid w:val="000764CD"/>
    <w:rsid w:val="0007670A"/>
    <w:rsid w:val="00076E22"/>
    <w:rsid w:val="000773DD"/>
    <w:rsid w:val="00077C69"/>
    <w:rsid w:val="00077E51"/>
    <w:rsid w:val="00080DC3"/>
    <w:rsid w:val="00081278"/>
    <w:rsid w:val="000814B6"/>
    <w:rsid w:val="00082589"/>
    <w:rsid w:val="00082708"/>
    <w:rsid w:val="00082F38"/>
    <w:rsid w:val="0008342B"/>
    <w:rsid w:val="000834FD"/>
    <w:rsid w:val="00084019"/>
    <w:rsid w:val="0008464B"/>
    <w:rsid w:val="000847AE"/>
    <w:rsid w:val="00084E65"/>
    <w:rsid w:val="000852A0"/>
    <w:rsid w:val="000855BA"/>
    <w:rsid w:val="00085982"/>
    <w:rsid w:val="00085B09"/>
    <w:rsid w:val="00085B33"/>
    <w:rsid w:val="000867CD"/>
    <w:rsid w:val="00086F41"/>
    <w:rsid w:val="00087F7F"/>
    <w:rsid w:val="00090098"/>
    <w:rsid w:val="00090236"/>
    <w:rsid w:val="0009031E"/>
    <w:rsid w:val="00090483"/>
    <w:rsid w:val="00090836"/>
    <w:rsid w:val="00090FEC"/>
    <w:rsid w:val="000916C5"/>
    <w:rsid w:val="00091DA4"/>
    <w:rsid w:val="00091FE2"/>
    <w:rsid w:val="00092083"/>
    <w:rsid w:val="000920CC"/>
    <w:rsid w:val="00092A5E"/>
    <w:rsid w:val="00092E89"/>
    <w:rsid w:val="0009312C"/>
    <w:rsid w:val="00093671"/>
    <w:rsid w:val="00094029"/>
    <w:rsid w:val="000946F9"/>
    <w:rsid w:val="00094FEF"/>
    <w:rsid w:val="00094FF0"/>
    <w:rsid w:val="0009537C"/>
    <w:rsid w:val="00096183"/>
    <w:rsid w:val="00096B73"/>
    <w:rsid w:val="00096E7D"/>
    <w:rsid w:val="00096FB8"/>
    <w:rsid w:val="0009742C"/>
    <w:rsid w:val="00097FFE"/>
    <w:rsid w:val="000A00C4"/>
    <w:rsid w:val="000A0A9F"/>
    <w:rsid w:val="000A0C4C"/>
    <w:rsid w:val="000A14AF"/>
    <w:rsid w:val="000A2383"/>
    <w:rsid w:val="000A2E77"/>
    <w:rsid w:val="000A32DD"/>
    <w:rsid w:val="000A354E"/>
    <w:rsid w:val="000A40FA"/>
    <w:rsid w:val="000A43D4"/>
    <w:rsid w:val="000A4504"/>
    <w:rsid w:val="000A45BE"/>
    <w:rsid w:val="000A4804"/>
    <w:rsid w:val="000A4BEB"/>
    <w:rsid w:val="000A4F98"/>
    <w:rsid w:val="000A569F"/>
    <w:rsid w:val="000A5BE9"/>
    <w:rsid w:val="000A5C6F"/>
    <w:rsid w:val="000A5DBF"/>
    <w:rsid w:val="000A6133"/>
    <w:rsid w:val="000A6A59"/>
    <w:rsid w:val="000A7538"/>
    <w:rsid w:val="000A7655"/>
    <w:rsid w:val="000A7FF5"/>
    <w:rsid w:val="000B0981"/>
    <w:rsid w:val="000B1065"/>
    <w:rsid w:val="000B1A2D"/>
    <w:rsid w:val="000B1BA2"/>
    <w:rsid w:val="000B2025"/>
    <w:rsid w:val="000B2A7B"/>
    <w:rsid w:val="000B2E19"/>
    <w:rsid w:val="000B4549"/>
    <w:rsid w:val="000B5A89"/>
    <w:rsid w:val="000B609E"/>
    <w:rsid w:val="000B6191"/>
    <w:rsid w:val="000B755B"/>
    <w:rsid w:val="000B75D8"/>
    <w:rsid w:val="000B76F5"/>
    <w:rsid w:val="000C06C3"/>
    <w:rsid w:val="000C0930"/>
    <w:rsid w:val="000C0CA1"/>
    <w:rsid w:val="000C0E99"/>
    <w:rsid w:val="000C1219"/>
    <w:rsid w:val="000C1D6F"/>
    <w:rsid w:val="000C2164"/>
    <w:rsid w:val="000C2567"/>
    <w:rsid w:val="000C263E"/>
    <w:rsid w:val="000C28DB"/>
    <w:rsid w:val="000C2DBB"/>
    <w:rsid w:val="000C2EB3"/>
    <w:rsid w:val="000C2F99"/>
    <w:rsid w:val="000C35CC"/>
    <w:rsid w:val="000C3B60"/>
    <w:rsid w:val="000C4C3D"/>
    <w:rsid w:val="000C5202"/>
    <w:rsid w:val="000C5429"/>
    <w:rsid w:val="000C58AC"/>
    <w:rsid w:val="000C5B01"/>
    <w:rsid w:val="000C6018"/>
    <w:rsid w:val="000C67AB"/>
    <w:rsid w:val="000C6F09"/>
    <w:rsid w:val="000C74F5"/>
    <w:rsid w:val="000C7C46"/>
    <w:rsid w:val="000D00B5"/>
    <w:rsid w:val="000D00DC"/>
    <w:rsid w:val="000D196B"/>
    <w:rsid w:val="000D2221"/>
    <w:rsid w:val="000D27D4"/>
    <w:rsid w:val="000D3184"/>
    <w:rsid w:val="000D31D5"/>
    <w:rsid w:val="000D34EB"/>
    <w:rsid w:val="000D37B9"/>
    <w:rsid w:val="000D3A24"/>
    <w:rsid w:val="000D485D"/>
    <w:rsid w:val="000D4A93"/>
    <w:rsid w:val="000D4E5E"/>
    <w:rsid w:val="000D4FAA"/>
    <w:rsid w:val="000D50D5"/>
    <w:rsid w:val="000D5857"/>
    <w:rsid w:val="000D5B8C"/>
    <w:rsid w:val="000D6A21"/>
    <w:rsid w:val="000D6CAB"/>
    <w:rsid w:val="000D6D65"/>
    <w:rsid w:val="000D72A9"/>
    <w:rsid w:val="000D7374"/>
    <w:rsid w:val="000D75E0"/>
    <w:rsid w:val="000D776C"/>
    <w:rsid w:val="000D7AC0"/>
    <w:rsid w:val="000D7B5C"/>
    <w:rsid w:val="000E035A"/>
    <w:rsid w:val="000E088E"/>
    <w:rsid w:val="000E0905"/>
    <w:rsid w:val="000E0A6A"/>
    <w:rsid w:val="000E12C3"/>
    <w:rsid w:val="000E18B0"/>
    <w:rsid w:val="000E1BAA"/>
    <w:rsid w:val="000E1C8B"/>
    <w:rsid w:val="000E2077"/>
    <w:rsid w:val="000E216A"/>
    <w:rsid w:val="000E3708"/>
    <w:rsid w:val="000E3953"/>
    <w:rsid w:val="000E3B15"/>
    <w:rsid w:val="000E3EC3"/>
    <w:rsid w:val="000E4268"/>
    <w:rsid w:val="000E43C2"/>
    <w:rsid w:val="000E4B47"/>
    <w:rsid w:val="000E5FDB"/>
    <w:rsid w:val="000E6068"/>
    <w:rsid w:val="000E6153"/>
    <w:rsid w:val="000E6620"/>
    <w:rsid w:val="000E6A48"/>
    <w:rsid w:val="000E6FD5"/>
    <w:rsid w:val="000E7091"/>
    <w:rsid w:val="000E78EB"/>
    <w:rsid w:val="000F00C7"/>
    <w:rsid w:val="000F0238"/>
    <w:rsid w:val="000F080C"/>
    <w:rsid w:val="000F11B8"/>
    <w:rsid w:val="000F1D88"/>
    <w:rsid w:val="000F26A3"/>
    <w:rsid w:val="000F2767"/>
    <w:rsid w:val="000F2BC8"/>
    <w:rsid w:val="000F3380"/>
    <w:rsid w:val="000F381E"/>
    <w:rsid w:val="000F396B"/>
    <w:rsid w:val="000F3BC4"/>
    <w:rsid w:val="000F4340"/>
    <w:rsid w:val="000F4714"/>
    <w:rsid w:val="000F4AB8"/>
    <w:rsid w:val="000F4C03"/>
    <w:rsid w:val="000F4D78"/>
    <w:rsid w:val="000F4E10"/>
    <w:rsid w:val="000F69F3"/>
    <w:rsid w:val="000F6BB1"/>
    <w:rsid w:val="000F74E4"/>
    <w:rsid w:val="000F7AD1"/>
    <w:rsid w:val="000F7E7E"/>
    <w:rsid w:val="001001D7"/>
    <w:rsid w:val="00100617"/>
    <w:rsid w:val="001008C5"/>
    <w:rsid w:val="00100C20"/>
    <w:rsid w:val="001014EC"/>
    <w:rsid w:val="00102706"/>
    <w:rsid w:val="001028B1"/>
    <w:rsid w:val="001038EE"/>
    <w:rsid w:val="00103B10"/>
    <w:rsid w:val="00103EED"/>
    <w:rsid w:val="001047B1"/>
    <w:rsid w:val="0010489B"/>
    <w:rsid w:val="00104D0B"/>
    <w:rsid w:val="00104E2B"/>
    <w:rsid w:val="00104FE1"/>
    <w:rsid w:val="00105406"/>
    <w:rsid w:val="00106919"/>
    <w:rsid w:val="0010727B"/>
    <w:rsid w:val="00110521"/>
    <w:rsid w:val="0011252D"/>
    <w:rsid w:val="00112C11"/>
    <w:rsid w:val="00112D71"/>
    <w:rsid w:val="001134EA"/>
    <w:rsid w:val="00113A39"/>
    <w:rsid w:val="0011444B"/>
    <w:rsid w:val="001148CA"/>
    <w:rsid w:val="001158CA"/>
    <w:rsid w:val="00115B4F"/>
    <w:rsid w:val="00115D52"/>
    <w:rsid w:val="00115D6F"/>
    <w:rsid w:val="00116B34"/>
    <w:rsid w:val="00116D31"/>
    <w:rsid w:val="00116EB6"/>
    <w:rsid w:val="00120398"/>
    <w:rsid w:val="00120B00"/>
    <w:rsid w:val="00120F09"/>
    <w:rsid w:val="0012118F"/>
    <w:rsid w:val="00121327"/>
    <w:rsid w:val="001215A5"/>
    <w:rsid w:val="00121904"/>
    <w:rsid w:val="00121A7F"/>
    <w:rsid w:val="00121EB6"/>
    <w:rsid w:val="00122949"/>
    <w:rsid w:val="00122BBB"/>
    <w:rsid w:val="00123242"/>
    <w:rsid w:val="001236F2"/>
    <w:rsid w:val="0012384B"/>
    <w:rsid w:val="00123868"/>
    <w:rsid w:val="00123D6E"/>
    <w:rsid w:val="0012497E"/>
    <w:rsid w:val="001249DE"/>
    <w:rsid w:val="00124C70"/>
    <w:rsid w:val="00124FEF"/>
    <w:rsid w:val="001253EA"/>
    <w:rsid w:val="0012545C"/>
    <w:rsid w:val="00125521"/>
    <w:rsid w:val="00125671"/>
    <w:rsid w:val="001256C4"/>
    <w:rsid w:val="00126C10"/>
    <w:rsid w:val="0012778B"/>
    <w:rsid w:val="00127A0F"/>
    <w:rsid w:val="0013095B"/>
    <w:rsid w:val="00130BA0"/>
    <w:rsid w:val="00131007"/>
    <w:rsid w:val="00131025"/>
    <w:rsid w:val="00131046"/>
    <w:rsid w:val="00131251"/>
    <w:rsid w:val="0013157D"/>
    <w:rsid w:val="0013183C"/>
    <w:rsid w:val="00131B28"/>
    <w:rsid w:val="00131BC5"/>
    <w:rsid w:val="00131C16"/>
    <w:rsid w:val="00132D13"/>
    <w:rsid w:val="00133325"/>
    <w:rsid w:val="00133681"/>
    <w:rsid w:val="001337A5"/>
    <w:rsid w:val="001340A5"/>
    <w:rsid w:val="001340DF"/>
    <w:rsid w:val="00134342"/>
    <w:rsid w:val="00134582"/>
    <w:rsid w:val="00134B82"/>
    <w:rsid w:val="001358EB"/>
    <w:rsid w:val="00135D40"/>
    <w:rsid w:val="00135FEF"/>
    <w:rsid w:val="001360CB"/>
    <w:rsid w:val="00136167"/>
    <w:rsid w:val="001362C6"/>
    <w:rsid w:val="00136527"/>
    <w:rsid w:val="0013683E"/>
    <w:rsid w:val="0013704C"/>
    <w:rsid w:val="001370AC"/>
    <w:rsid w:val="00137CF3"/>
    <w:rsid w:val="00137D31"/>
    <w:rsid w:val="00137D47"/>
    <w:rsid w:val="00137F35"/>
    <w:rsid w:val="00140DA3"/>
    <w:rsid w:val="0014197F"/>
    <w:rsid w:val="00141FF8"/>
    <w:rsid w:val="00142051"/>
    <w:rsid w:val="00142121"/>
    <w:rsid w:val="00142240"/>
    <w:rsid w:val="00142676"/>
    <w:rsid w:val="00142E36"/>
    <w:rsid w:val="0014323C"/>
    <w:rsid w:val="001433EF"/>
    <w:rsid w:val="0014366A"/>
    <w:rsid w:val="00143BB3"/>
    <w:rsid w:val="00143BE4"/>
    <w:rsid w:val="00143C9A"/>
    <w:rsid w:val="00144AB4"/>
    <w:rsid w:val="00144BC3"/>
    <w:rsid w:val="0014517A"/>
    <w:rsid w:val="001463D6"/>
    <w:rsid w:val="00146C86"/>
    <w:rsid w:val="0014726B"/>
    <w:rsid w:val="00147D8D"/>
    <w:rsid w:val="00150226"/>
    <w:rsid w:val="0015025E"/>
    <w:rsid w:val="0015048C"/>
    <w:rsid w:val="00150B46"/>
    <w:rsid w:val="00150BE4"/>
    <w:rsid w:val="00150C01"/>
    <w:rsid w:val="00150C4C"/>
    <w:rsid w:val="00150D8D"/>
    <w:rsid w:val="00150E5C"/>
    <w:rsid w:val="00150FD2"/>
    <w:rsid w:val="0015103C"/>
    <w:rsid w:val="001510D8"/>
    <w:rsid w:val="0015117F"/>
    <w:rsid w:val="00151FF2"/>
    <w:rsid w:val="0015205F"/>
    <w:rsid w:val="00152759"/>
    <w:rsid w:val="0015397C"/>
    <w:rsid w:val="00153A54"/>
    <w:rsid w:val="00153BCD"/>
    <w:rsid w:val="00154107"/>
    <w:rsid w:val="00154190"/>
    <w:rsid w:val="001541DD"/>
    <w:rsid w:val="001543C4"/>
    <w:rsid w:val="00154B86"/>
    <w:rsid w:val="00154D91"/>
    <w:rsid w:val="00155027"/>
    <w:rsid w:val="0015521C"/>
    <w:rsid w:val="00155E2E"/>
    <w:rsid w:val="001563CE"/>
    <w:rsid w:val="0015662A"/>
    <w:rsid w:val="0015672B"/>
    <w:rsid w:val="0015781D"/>
    <w:rsid w:val="00157E1A"/>
    <w:rsid w:val="00160B8F"/>
    <w:rsid w:val="00160D30"/>
    <w:rsid w:val="0016110C"/>
    <w:rsid w:val="001613AA"/>
    <w:rsid w:val="0016153D"/>
    <w:rsid w:val="00161CE8"/>
    <w:rsid w:val="00162493"/>
    <w:rsid w:val="0016376D"/>
    <w:rsid w:val="00163A4D"/>
    <w:rsid w:val="0016449F"/>
    <w:rsid w:val="00165825"/>
    <w:rsid w:val="0016682D"/>
    <w:rsid w:val="00166F9E"/>
    <w:rsid w:val="001673E7"/>
    <w:rsid w:val="00167912"/>
    <w:rsid w:val="0016791A"/>
    <w:rsid w:val="00167A36"/>
    <w:rsid w:val="00167C98"/>
    <w:rsid w:val="00170065"/>
    <w:rsid w:val="00170462"/>
    <w:rsid w:val="0017076E"/>
    <w:rsid w:val="00170B43"/>
    <w:rsid w:val="00170E2D"/>
    <w:rsid w:val="0017107A"/>
    <w:rsid w:val="00171F60"/>
    <w:rsid w:val="00172477"/>
    <w:rsid w:val="00173606"/>
    <w:rsid w:val="00173669"/>
    <w:rsid w:val="001737E1"/>
    <w:rsid w:val="001741F4"/>
    <w:rsid w:val="0017432B"/>
    <w:rsid w:val="001744B6"/>
    <w:rsid w:val="00174545"/>
    <w:rsid w:val="001746B6"/>
    <w:rsid w:val="001746EE"/>
    <w:rsid w:val="00174783"/>
    <w:rsid w:val="00175556"/>
    <w:rsid w:val="001755F0"/>
    <w:rsid w:val="00176230"/>
    <w:rsid w:val="001762C2"/>
    <w:rsid w:val="001769D0"/>
    <w:rsid w:val="00176EF0"/>
    <w:rsid w:val="001771CB"/>
    <w:rsid w:val="001775EF"/>
    <w:rsid w:val="00180308"/>
    <w:rsid w:val="00180A3C"/>
    <w:rsid w:val="001812D5"/>
    <w:rsid w:val="0018163E"/>
    <w:rsid w:val="001816B6"/>
    <w:rsid w:val="00181EF1"/>
    <w:rsid w:val="00181FE0"/>
    <w:rsid w:val="00182114"/>
    <w:rsid w:val="0018225B"/>
    <w:rsid w:val="001823DB"/>
    <w:rsid w:val="00182599"/>
    <w:rsid w:val="00182832"/>
    <w:rsid w:val="00182AA4"/>
    <w:rsid w:val="00183B05"/>
    <w:rsid w:val="00183D2A"/>
    <w:rsid w:val="001842B5"/>
    <w:rsid w:val="001843C3"/>
    <w:rsid w:val="001843EF"/>
    <w:rsid w:val="001844FB"/>
    <w:rsid w:val="0018491D"/>
    <w:rsid w:val="001849D9"/>
    <w:rsid w:val="001852E7"/>
    <w:rsid w:val="001853C4"/>
    <w:rsid w:val="00185BEA"/>
    <w:rsid w:val="0018677C"/>
    <w:rsid w:val="0018720A"/>
    <w:rsid w:val="00187CAB"/>
    <w:rsid w:val="00187CB8"/>
    <w:rsid w:val="0019197A"/>
    <w:rsid w:val="001927F1"/>
    <w:rsid w:val="00192BFE"/>
    <w:rsid w:val="0019323E"/>
    <w:rsid w:val="00194743"/>
    <w:rsid w:val="001952D3"/>
    <w:rsid w:val="00195BAB"/>
    <w:rsid w:val="00195F28"/>
    <w:rsid w:val="0019604F"/>
    <w:rsid w:val="001960A9"/>
    <w:rsid w:val="00196479"/>
    <w:rsid w:val="00196534"/>
    <w:rsid w:val="00196B67"/>
    <w:rsid w:val="00196E58"/>
    <w:rsid w:val="0019700F"/>
    <w:rsid w:val="0019714C"/>
    <w:rsid w:val="0019715E"/>
    <w:rsid w:val="001975EF"/>
    <w:rsid w:val="00197D91"/>
    <w:rsid w:val="001A045E"/>
    <w:rsid w:val="001A0F00"/>
    <w:rsid w:val="001A15F9"/>
    <w:rsid w:val="001A2085"/>
    <w:rsid w:val="001A2AA6"/>
    <w:rsid w:val="001A2B36"/>
    <w:rsid w:val="001A2DF0"/>
    <w:rsid w:val="001A2EB4"/>
    <w:rsid w:val="001A3A58"/>
    <w:rsid w:val="001A4516"/>
    <w:rsid w:val="001A5A6C"/>
    <w:rsid w:val="001A5B26"/>
    <w:rsid w:val="001A5D26"/>
    <w:rsid w:val="001A6227"/>
    <w:rsid w:val="001A6259"/>
    <w:rsid w:val="001A670C"/>
    <w:rsid w:val="001A6846"/>
    <w:rsid w:val="001A6B60"/>
    <w:rsid w:val="001A7AAE"/>
    <w:rsid w:val="001A7C39"/>
    <w:rsid w:val="001B0251"/>
    <w:rsid w:val="001B0942"/>
    <w:rsid w:val="001B0A05"/>
    <w:rsid w:val="001B104E"/>
    <w:rsid w:val="001B1180"/>
    <w:rsid w:val="001B1D66"/>
    <w:rsid w:val="001B2376"/>
    <w:rsid w:val="001B25C0"/>
    <w:rsid w:val="001B25F0"/>
    <w:rsid w:val="001B292A"/>
    <w:rsid w:val="001B3743"/>
    <w:rsid w:val="001B3B1E"/>
    <w:rsid w:val="001B3B80"/>
    <w:rsid w:val="001B4DA8"/>
    <w:rsid w:val="001B4F43"/>
    <w:rsid w:val="001B52D2"/>
    <w:rsid w:val="001B594A"/>
    <w:rsid w:val="001B5BE0"/>
    <w:rsid w:val="001B602F"/>
    <w:rsid w:val="001B621A"/>
    <w:rsid w:val="001B6481"/>
    <w:rsid w:val="001B72B9"/>
    <w:rsid w:val="001B7F25"/>
    <w:rsid w:val="001C04EE"/>
    <w:rsid w:val="001C0F9C"/>
    <w:rsid w:val="001C1587"/>
    <w:rsid w:val="001C16E5"/>
    <w:rsid w:val="001C17D6"/>
    <w:rsid w:val="001C196E"/>
    <w:rsid w:val="001C221E"/>
    <w:rsid w:val="001C2656"/>
    <w:rsid w:val="001C270E"/>
    <w:rsid w:val="001C27ED"/>
    <w:rsid w:val="001C2F87"/>
    <w:rsid w:val="001C3523"/>
    <w:rsid w:val="001C3525"/>
    <w:rsid w:val="001C39CF"/>
    <w:rsid w:val="001C3D2E"/>
    <w:rsid w:val="001C4539"/>
    <w:rsid w:val="001C45B1"/>
    <w:rsid w:val="001C463D"/>
    <w:rsid w:val="001C4D45"/>
    <w:rsid w:val="001C4D76"/>
    <w:rsid w:val="001C4F5A"/>
    <w:rsid w:val="001C519A"/>
    <w:rsid w:val="001C5473"/>
    <w:rsid w:val="001C57B1"/>
    <w:rsid w:val="001C6589"/>
    <w:rsid w:val="001C67BE"/>
    <w:rsid w:val="001C692C"/>
    <w:rsid w:val="001C69EB"/>
    <w:rsid w:val="001C6A06"/>
    <w:rsid w:val="001C6EE3"/>
    <w:rsid w:val="001C7DF1"/>
    <w:rsid w:val="001D0172"/>
    <w:rsid w:val="001D0849"/>
    <w:rsid w:val="001D1239"/>
    <w:rsid w:val="001D159C"/>
    <w:rsid w:val="001D18A0"/>
    <w:rsid w:val="001D18FC"/>
    <w:rsid w:val="001D19BD"/>
    <w:rsid w:val="001D1A0D"/>
    <w:rsid w:val="001D282F"/>
    <w:rsid w:val="001D2B0E"/>
    <w:rsid w:val="001D31D5"/>
    <w:rsid w:val="001D3736"/>
    <w:rsid w:val="001D3A4E"/>
    <w:rsid w:val="001D41A2"/>
    <w:rsid w:val="001D4519"/>
    <w:rsid w:val="001D4946"/>
    <w:rsid w:val="001D4A0C"/>
    <w:rsid w:val="001D4AC3"/>
    <w:rsid w:val="001D4CD0"/>
    <w:rsid w:val="001D4E72"/>
    <w:rsid w:val="001D5074"/>
    <w:rsid w:val="001D5182"/>
    <w:rsid w:val="001D59E0"/>
    <w:rsid w:val="001D5B45"/>
    <w:rsid w:val="001D5C58"/>
    <w:rsid w:val="001D5E20"/>
    <w:rsid w:val="001D6538"/>
    <w:rsid w:val="001D67C5"/>
    <w:rsid w:val="001D6942"/>
    <w:rsid w:val="001D708B"/>
    <w:rsid w:val="001D74A7"/>
    <w:rsid w:val="001E039C"/>
    <w:rsid w:val="001E09FB"/>
    <w:rsid w:val="001E0AFA"/>
    <w:rsid w:val="001E0BE6"/>
    <w:rsid w:val="001E15D6"/>
    <w:rsid w:val="001E2959"/>
    <w:rsid w:val="001E31B6"/>
    <w:rsid w:val="001E40A0"/>
    <w:rsid w:val="001E4FB1"/>
    <w:rsid w:val="001E5479"/>
    <w:rsid w:val="001E6606"/>
    <w:rsid w:val="001E7A18"/>
    <w:rsid w:val="001F074A"/>
    <w:rsid w:val="001F08CE"/>
    <w:rsid w:val="001F1706"/>
    <w:rsid w:val="001F24C0"/>
    <w:rsid w:val="001F35A6"/>
    <w:rsid w:val="001F3A33"/>
    <w:rsid w:val="001F40F1"/>
    <w:rsid w:val="001F411B"/>
    <w:rsid w:val="001F486A"/>
    <w:rsid w:val="001F5265"/>
    <w:rsid w:val="001F5B5E"/>
    <w:rsid w:val="001F6188"/>
    <w:rsid w:val="001F6255"/>
    <w:rsid w:val="001F68ED"/>
    <w:rsid w:val="001F6962"/>
    <w:rsid w:val="001F7085"/>
    <w:rsid w:val="001F711A"/>
    <w:rsid w:val="00200DFB"/>
    <w:rsid w:val="00201107"/>
    <w:rsid w:val="002029E8"/>
    <w:rsid w:val="00202CFB"/>
    <w:rsid w:val="00203134"/>
    <w:rsid w:val="00203B4F"/>
    <w:rsid w:val="00204050"/>
    <w:rsid w:val="0020435D"/>
    <w:rsid w:val="00204978"/>
    <w:rsid w:val="00205173"/>
    <w:rsid w:val="00205760"/>
    <w:rsid w:val="00205BCE"/>
    <w:rsid w:val="0020631E"/>
    <w:rsid w:val="0020642D"/>
    <w:rsid w:val="00206DE1"/>
    <w:rsid w:val="002070F2"/>
    <w:rsid w:val="00207AE7"/>
    <w:rsid w:val="00207B3E"/>
    <w:rsid w:val="00207C5A"/>
    <w:rsid w:val="00207F27"/>
    <w:rsid w:val="00207FEE"/>
    <w:rsid w:val="00210044"/>
    <w:rsid w:val="002103D9"/>
    <w:rsid w:val="0021061E"/>
    <w:rsid w:val="00210DA9"/>
    <w:rsid w:val="00211173"/>
    <w:rsid w:val="00211232"/>
    <w:rsid w:val="002119DB"/>
    <w:rsid w:val="00211F15"/>
    <w:rsid w:val="00212309"/>
    <w:rsid w:val="00212E31"/>
    <w:rsid w:val="0021305E"/>
    <w:rsid w:val="00213112"/>
    <w:rsid w:val="00213967"/>
    <w:rsid w:val="00214634"/>
    <w:rsid w:val="00214D3C"/>
    <w:rsid w:val="0021528B"/>
    <w:rsid w:val="00215A4C"/>
    <w:rsid w:val="00215EEB"/>
    <w:rsid w:val="002165DA"/>
    <w:rsid w:val="00217019"/>
    <w:rsid w:val="00217335"/>
    <w:rsid w:val="00217431"/>
    <w:rsid w:val="00217700"/>
    <w:rsid w:val="00217706"/>
    <w:rsid w:val="00217848"/>
    <w:rsid w:val="00220678"/>
    <w:rsid w:val="00220E68"/>
    <w:rsid w:val="00220FD5"/>
    <w:rsid w:val="00221134"/>
    <w:rsid w:val="00222066"/>
    <w:rsid w:val="00222090"/>
    <w:rsid w:val="002226BD"/>
    <w:rsid w:val="00222842"/>
    <w:rsid w:val="002232DD"/>
    <w:rsid w:val="00223397"/>
    <w:rsid w:val="00223606"/>
    <w:rsid w:val="002239C8"/>
    <w:rsid w:val="00223DE6"/>
    <w:rsid w:val="002250C1"/>
    <w:rsid w:val="002251F4"/>
    <w:rsid w:val="00225243"/>
    <w:rsid w:val="0022561A"/>
    <w:rsid w:val="002260A1"/>
    <w:rsid w:val="00226386"/>
    <w:rsid w:val="00226885"/>
    <w:rsid w:val="002270FC"/>
    <w:rsid w:val="00227238"/>
    <w:rsid w:val="00227284"/>
    <w:rsid w:val="00230051"/>
    <w:rsid w:val="00230A41"/>
    <w:rsid w:val="002311B3"/>
    <w:rsid w:val="00231616"/>
    <w:rsid w:val="002318C1"/>
    <w:rsid w:val="002318DB"/>
    <w:rsid w:val="00231E74"/>
    <w:rsid w:val="002321CF"/>
    <w:rsid w:val="00232E37"/>
    <w:rsid w:val="0023329E"/>
    <w:rsid w:val="002332AB"/>
    <w:rsid w:val="002344A1"/>
    <w:rsid w:val="00234C00"/>
    <w:rsid w:val="00234F77"/>
    <w:rsid w:val="00235623"/>
    <w:rsid w:val="002366E5"/>
    <w:rsid w:val="00237B8F"/>
    <w:rsid w:val="00240129"/>
    <w:rsid w:val="00240204"/>
    <w:rsid w:val="00240672"/>
    <w:rsid w:val="0024084F"/>
    <w:rsid w:val="00240C1F"/>
    <w:rsid w:val="0024112B"/>
    <w:rsid w:val="002412A5"/>
    <w:rsid w:val="00241756"/>
    <w:rsid w:val="00241932"/>
    <w:rsid w:val="00241986"/>
    <w:rsid w:val="00242667"/>
    <w:rsid w:val="00242873"/>
    <w:rsid w:val="00242B9C"/>
    <w:rsid w:val="002433AE"/>
    <w:rsid w:val="002435CD"/>
    <w:rsid w:val="002439C3"/>
    <w:rsid w:val="00243A81"/>
    <w:rsid w:val="00243EBD"/>
    <w:rsid w:val="00244069"/>
    <w:rsid w:val="002442FF"/>
    <w:rsid w:val="00244493"/>
    <w:rsid w:val="0024476E"/>
    <w:rsid w:val="002467DA"/>
    <w:rsid w:val="00246DB6"/>
    <w:rsid w:val="00246FA6"/>
    <w:rsid w:val="00247592"/>
    <w:rsid w:val="002475F0"/>
    <w:rsid w:val="00250251"/>
    <w:rsid w:val="002502C2"/>
    <w:rsid w:val="002503CA"/>
    <w:rsid w:val="0025231E"/>
    <w:rsid w:val="00252A92"/>
    <w:rsid w:val="002532D8"/>
    <w:rsid w:val="0025343C"/>
    <w:rsid w:val="00253CE8"/>
    <w:rsid w:val="002545F2"/>
    <w:rsid w:val="00254B2D"/>
    <w:rsid w:val="00254E6F"/>
    <w:rsid w:val="00255B5B"/>
    <w:rsid w:val="00255DDC"/>
    <w:rsid w:val="00255E14"/>
    <w:rsid w:val="00256F6E"/>
    <w:rsid w:val="00257640"/>
    <w:rsid w:val="00257A4B"/>
    <w:rsid w:val="00257E53"/>
    <w:rsid w:val="00257F31"/>
    <w:rsid w:val="0026010C"/>
    <w:rsid w:val="002606EC"/>
    <w:rsid w:val="0026076B"/>
    <w:rsid w:val="00260A38"/>
    <w:rsid w:val="00260CDC"/>
    <w:rsid w:val="002613F4"/>
    <w:rsid w:val="00261F03"/>
    <w:rsid w:val="002624B2"/>
    <w:rsid w:val="00262670"/>
    <w:rsid w:val="0026273B"/>
    <w:rsid w:val="002629D4"/>
    <w:rsid w:val="00262CA0"/>
    <w:rsid w:val="00263229"/>
    <w:rsid w:val="00263304"/>
    <w:rsid w:val="00263941"/>
    <w:rsid w:val="00263A08"/>
    <w:rsid w:val="00263A61"/>
    <w:rsid w:val="00264698"/>
    <w:rsid w:val="00264B50"/>
    <w:rsid w:val="002654E7"/>
    <w:rsid w:val="0026553F"/>
    <w:rsid w:val="00265734"/>
    <w:rsid w:val="002658C0"/>
    <w:rsid w:val="00266186"/>
    <w:rsid w:val="0026695C"/>
    <w:rsid w:val="002670B6"/>
    <w:rsid w:val="00267262"/>
    <w:rsid w:val="0026743E"/>
    <w:rsid w:val="002674EA"/>
    <w:rsid w:val="0026792F"/>
    <w:rsid w:val="00267EF6"/>
    <w:rsid w:val="00270012"/>
    <w:rsid w:val="002702CB"/>
    <w:rsid w:val="0027063B"/>
    <w:rsid w:val="00270640"/>
    <w:rsid w:val="00270D1B"/>
    <w:rsid w:val="00270E01"/>
    <w:rsid w:val="002710C7"/>
    <w:rsid w:val="00271CD6"/>
    <w:rsid w:val="002724E5"/>
    <w:rsid w:val="00272E6E"/>
    <w:rsid w:val="00273717"/>
    <w:rsid w:val="00274100"/>
    <w:rsid w:val="00274960"/>
    <w:rsid w:val="00274FEB"/>
    <w:rsid w:val="00275E27"/>
    <w:rsid w:val="002762B3"/>
    <w:rsid w:val="00276656"/>
    <w:rsid w:val="002766AF"/>
    <w:rsid w:val="00276F17"/>
    <w:rsid w:val="002772BF"/>
    <w:rsid w:val="00277950"/>
    <w:rsid w:val="00277E89"/>
    <w:rsid w:val="002802F8"/>
    <w:rsid w:val="0028046A"/>
    <w:rsid w:val="00280AD1"/>
    <w:rsid w:val="00280B1B"/>
    <w:rsid w:val="002814CC"/>
    <w:rsid w:val="0028175F"/>
    <w:rsid w:val="00281902"/>
    <w:rsid w:val="00281F1B"/>
    <w:rsid w:val="00282053"/>
    <w:rsid w:val="0028209C"/>
    <w:rsid w:val="002821FB"/>
    <w:rsid w:val="0028287E"/>
    <w:rsid w:val="00282C87"/>
    <w:rsid w:val="00282F9B"/>
    <w:rsid w:val="0028395B"/>
    <w:rsid w:val="002839C8"/>
    <w:rsid w:val="00283AC1"/>
    <w:rsid w:val="00284466"/>
    <w:rsid w:val="00284666"/>
    <w:rsid w:val="002847A8"/>
    <w:rsid w:val="00284F9A"/>
    <w:rsid w:val="00285D31"/>
    <w:rsid w:val="002874A5"/>
    <w:rsid w:val="0028776D"/>
    <w:rsid w:val="00287C5E"/>
    <w:rsid w:val="0029001A"/>
    <w:rsid w:val="002900A1"/>
    <w:rsid w:val="002905AD"/>
    <w:rsid w:val="002905F6"/>
    <w:rsid w:val="00291728"/>
    <w:rsid w:val="002927FE"/>
    <w:rsid w:val="00292E88"/>
    <w:rsid w:val="0029353E"/>
    <w:rsid w:val="00293B3E"/>
    <w:rsid w:val="00293D3A"/>
    <w:rsid w:val="00293E7E"/>
    <w:rsid w:val="0029424B"/>
    <w:rsid w:val="00294A27"/>
    <w:rsid w:val="00294A93"/>
    <w:rsid w:val="00294B6F"/>
    <w:rsid w:val="00294CC8"/>
    <w:rsid w:val="00294DBA"/>
    <w:rsid w:val="00294F6E"/>
    <w:rsid w:val="00294FD9"/>
    <w:rsid w:val="00295103"/>
    <w:rsid w:val="00295112"/>
    <w:rsid w:val="002956D0"/>
    <w:rsid w:val="00295C79"/>
    <w:rsid w:val="002962D2"/>
    <w:rsid w:val="0029670D"/>
    <w:rsid w:val="002975F9"/>
    <w:rsid w:val="002978CD"/>
    <w:rsid w:val="002A0029"/>
    <w:rsid w:val="002A0F6B"/>
    <w:rsid w:val="002A105C"/>
    <w:rsid w:val="002A1435"/>
    <w:rsid w:val="002A1B25"/>
    <w:rsid w:val="002A1EFD"/>
    <w:rsid w:val="002A230E"/>
    <w:rsid w:val="002A276F"/>
    <w:rsid w:val="002A2FE8"/>
    <w:rsid w:val="002A350B"/>
    <w:rsid w:val="002A39A0"/>
    <w:rsid w:val="002A3DC9"/>
    <w:rsid w:val="002A40EF"/>
    <w:rsid w:val="002A48C5"/>
    <w:rsid w:val="002A497E"/>
    <w:rsid w:val="002A4B79"/>
    <w:rsid w:val="002A5154"/>
    <w:rsid w:val="002A53E0"/>
    <w:rsid w:val="002A5CE4"/>
    <w:rsid w:val="002A619C"/>
    <w:rsid w:val="002A6D33"/>
    <w:rsid w:val="002A6DB4"/>
    <w:rsid w:val="002A76AB"/>
    <w:rsid w:val="002A7751"/>
    <w:rsid w:val="002A7B27"/>
    <w:rsid w:val="002B058F"/>
    <w:rsid w:val="002B091A"/>
    <w:rsid w:val="002B10B1"/>
    <w:rsid w:val="002B120E"/>
    <w:rsid w:val="002B1D19"/>
    <w:rsid w:val="002B1D4B"/>
    <w:rsid w:val="002B27E1"/>
    <w:rsid w:val="002B2937"/>
    <w:rsid w:val="002B3383"/>
    <w:rsid w:val="002B3598"/>
    <w:rsid w:val="002B361D"/>
    <w:rsid w:val="002B38AF"/>
    <w:rsid w:val="002B3A88"/>
    <w:rsid w:val="002B3C18"/>
    <w:rsid w:val="002B3D07"/>
    <w:rsid w:val="002B3FE6"/>
    <w:rsid w:val="002B50EE"/>
    <w:rsid w:val="002B55B5"/>
    <w:rsid w:val="002B5E71"/>
    <w:rsid w:val="002B624A"/>
    <w:rsid w:val="002B6918"/>
    <w:rsid w:val="002B6B1F"/>
    <w:rsid w:val="002B6F37"/>
    <w:rsid w:val="002B72F9"/>
    <w:rsid w:val="002B7548"/>
    <w:rsid w:val="002B76A1"/>
    <w:rsid w:val="002B7859"/>
    <w:rsid w:val="002B7876"/>
    <w:rsid w:val="002C03E7"/>
    <w:rsid w:val="002C0469"/>
    <w:rsid w:val="002C0798"/>
    <w:rsid w:val="002C09EF"/>
    <w:rsid w:val="002C11DA"/>
    <w:rsid w:val="002C15F6"/>
    <w:rsid w:val="002C17B6"/>
    <w:rsid w:val="002C17D7"/>
    <w:rsid w:val="002C1A09"/>
    <w:rsid w:val="002C2567"/>
    <w:rsid w:val="002C2F4A"/>
    <w:rsid w:val="002C3021"/>
    <w:rsid w:val="002C3115"/>
    <w:rsid w:val="002C3267"/>
    <w:rsid w:val="002C348E"/>
    <w:rsid w:val="002C3E00"/>
    <w:rsid w:val="002C4134"/>
    <w:rsid w:val="002C428A"/>
    <w:rsid w:val="002C4374"/>
    <w:rsid w:val="002C48BB"/>
    <w:rsid w:val="002C4C13"/>
    <w:rsid w:val="002C4D70"/>
    <w:rsid w:val="002C4E27"/>
    <w:rsid w:val="002C6A07"/>
    <w:rsid w:val="002C6D23"/>
    <w:rsid w:val="002C72AA"/>
    <w:rsid w:val="002C7E3A"/>
    <w:rsid w:val="002D1E2F"/>
    <w:rsid w:val="002D20FB"/>
    <w:rsid w:val="002D28AF"/>
    <w:rsid w:val="002D3835"/>
    <w:rsid w:val="002D3C0B"/>
    <w:rsid w:val="002D4788"/>
    <w:rsid w:val="002D4981"/>
    <w:rsid w:val="002D4EC9"/>
    <w:rsid w:val="002D6125"/>
    <w:rsid w:val="002D6150"/>
    <w:rsid w:val="002D6FD6"/>
    <w:rsid w:val="002D777A"/>
    <w:rsid w:val="002E0229"/>
    <w:rsid w:val="002E1594"/>
    <w:rsid w:val="002E1B29"/>
    <w:rsid w:val="002E1D96"/>
    <w:rsid w:val="002E1EC9"/>
    <w:rsid w:val="002E20D7"/>
    <w:rsid w:val="002E2155"/>
    <w:rsid w:val="002E25A9"/>
    <w:rsid w:val="002E3127"/>
    <w:rsid w:val="002E325D"/>
    <w:rsid w:val="002E3EB5"/>
    <w:rsid w:val="002E3FC2"/>
    <w:rsid w:val="002E4230"/>
    <w:rsid w:val="002E4235"/>
    <w:rsid w:val="002E4907"/>
    <w:rsid w:val="002E5142"/>
    <w:rsid w:val="002E5188"/>
    <w:rsid w:val="002E530F"/>
    <w:rsid w:val="002E5310"/>
    <w:rsid w:val="002E5789"/>
    <w:rsid w:val="002E5849"/>
    <w:rsid w:val="002E5AB0"/>
    <w:rsid w:val="002E5CB8"/>
    <w:rsid w:val="002E5E4B"/>
    <w:rsid w:val="002E6093"/>
    <w:rsid w:val="002E6577"/>
    <w:rsid w:val="002E69F1"/>
    <w:rsid w:val="002E6A7A"/>
    <w:rsid w:val="002E6AB3"/>
    <w:rsid w:val="002E71C8"/>
    <w:rsid w:val="002E72D2"/>
    <w:rsid w:val="002E75B5"/>
    <w:rsid w:val="002E7616"/>
    <w:rsid w:val="002E7A64"/>
    <w:rsid w:val="002E7CD2"/>
    <w:rsid w:val="002E7E3D"/>
    <w:rsid w:val="002F0216"/>
    <w:rsid w:val="002F02EA"/>
    <w:rsid w:val="002F06E9"/>
    <w:rsid w:val="002F089E"/>
    <w:rsid w:val="002F0E73"/>
    <w:rsid w:val="002F13B5"/>
    <w:rsid w:val="002F1870"/>
    <w:rsid w:val="002F1A67"/>
    <w:rsid w:val="002F1EC5"/>
    <w:rsid w:val="002F2639"/>
    <w:rsid w:val="002F3261"/>
    <w:rsid w:val="002F3750"/>
    <w:rsid w:val="002F3AE8"/>
    <w:rsid w:val="002F5116"/>
    <w:rsid w:val="002F58C7"/>
    <w:rsid w:val="002F592B"/>
    <w:rsid w:val="002F65DF"/>
    <w:rsid w:val="002F7079"/>
    <w:rsid w:val="002F749B"/>
    <w:rsid w:val="00300815"/>
    <w:rsid w:val="003009CC"/>
    <w:rsid w:val="00301737"/>
    <w:rsid w:val="00302201"/>
    <w:rsid w:val="003025B3"/>
    <w:rsid w:val="003025DF"/>
    <w:rsid w:val="00302BB8"/>
    <w:rsid w:val="003031FB"/>
    <w:rsid w:val="003037BD"/>
    <w:rsid w:val="0030524F"/>
    <w:rsid w:val="0030546E"/>
    <w:rsid w:val="003054DE"/>
    <w:rsid w:val="00305AD6"/>
    <w:rsid w:val="00305D81"/>
    <w:rsid w:val="00307085"/>
    <w:rsid w:val="003073B0"/>
    <w:rsid w:val="00307CAD"/>
    <w:rsid w:val="00310238"/>
    <w:rsid w:val="0031054B"/>
    <w:rsid w:val="003107DC"/>
    <w:rsid w:val="003108B2"/>
    <w:rsid w:val="00310F6F"/>
    <w:rsid w:val="00311E5E"/>
    <w:rsid w:val="00312343"/>
    <w:rsid w:val="003126BC"/>
    <w:rsid w:val="00312E56"/>
    <w:rsid w:val="0031317B"/>
    <w:rsid w:val="00313484"/>
    <w:rsid w:val="003134A8"/>
    <w:rsid w:val="003139CE"/>
    <w:rsid w:val="00313E93"/>
    <w:rsid w:val="0031427A"/>
    <w:rsid w:val="0031450C"/>
    <w:rsid w:val="0031496B"/>
    <w:rsid w:val="00314E42"/>
    <w:rsid w:val="003150A4"/>
    <w:rsid w:val="003157BB"/>
    <w:rsid w:val="00315F2F"/>
    <w:rsid w:val="003160A3"/>
    <w:rsid w:val="00316ADA"/>
    <w:rsid w:val="00316E69"/>
    <w:rsid w:val="00317251"/>
    <w:rsid w:val="003172A6"/>
    <w:rsid w:val="0032096A"/>
    <w:rsid w:val="00320FC5"/>
    <w:rsid w:val="00322293"/>
    <w:rsid w:val="00322A53"/>
    <w:rsid w:val="00322B1D"/>
    <w:rsid w:val="00322E9D"/>
    <w:rsid w:val="00322EA5"/>
    <w:rsid w:val="0032320B"/>
    <w:rsid w:val="00324261"/>
    <w:rsid w:val="0032453E"/>
    <w:rsid w:val="00324561"/>
    <w:rsid w:val="0032466A"/>
    <w:rsid w:val="00325F71"/>
    <w:rsid w:val="0032616D"/>
    <w:rsid w:val="00327A2C"/>
    <w:rsid w:val="00327DC0"/>
    <w:rsid w:val="003302B6"/>
    <w:rsid w:val="0033087C"/>
    <w:rsid w:val="00331661"/>
    <w:rsid w:val="003316A4"/>
    <w:rsid w:val="00331CD5"/>
    <w:rsid w:val="00331E0D"/>
    <w:rsid w:val="00332745"/>
    <w:rsid w:val="00332F6E"/>
    <w:rsid w:val="00333206"/>
    <w:rsid w:val="00334009"/>
    <w:rsid w:val="00334311"/>
    <w:rsid w:val="00334AC8"/>
    <w:rsid w:val="00334E2C"/>
    <w:rsid w:val="003355C1"/>
    <w:rsid w:val="003358D3"/>
    <w:rsid w:val="00335928"/>
    <w:rsid w:val="00336183"/>
    <w:rsid w:val="00336AD9"/>
    <w:rsid w:val="00336B69"/>
    <w:rsid w:val="00336D9A"/>
    <w:rsid w:val="003374E2"/>
    <w:rsid w:val="00337AEC"/>
    <w:rsid w:val="0034094A"/>
    <w:rsid w:val="00340FA8"/>
    <w:rsid w:val="00341025"/>
    <w:rsid w:val="003419A9"/>
    <w:rsid w:val="00341A74"/>
    <w:rsid w:val="003427AB"/>
    <w:rsid w:val="00342A5D"/>
    <w:rsid w:val="00343174"/>
    <w:rsid w:val="00343A12"/>
    <w:rsid w:val="00343C98"/>
    <w:rsid w:val="00344209"/>
    <w:rsid w:val="0034448E"/>
    <w:rsid w:val="00344ACB"/>
    <w:rsid w:val="00344EFE"/>
    <w:rsid w:val="0034576B"/>
    <w:rsid w:val="00345E4A"/>
    <w:rsid w:val="003465FE"/>
    <w:rsid w:val="00346990"/>
    <w:rsid w:val="00346CF2"/>
    <w:rsid w:val="0034710D"/>
    <w:rsid w:val="00347279"/>
    <w:rsid w:val="00347AD3"/>
    <w:rsid w:val="00347B43"/>
    <w:rsid w:val="00347CB2"/>
    <w:rsid w:val="00350E0D"/>
    <w:rsid w:val="00351373"/>
    <w:rsid w:val="003521DA"/>
    <w:rsid w:val="00352883"/>
    <w:rsid w:val="00352C37"/>
    <w:rsid w:val="0035324C"/>
    <w:rsid w:val="003533F5"/>
    <w:rsid w:val="00353E79"/>
    <w:rsid w:val="00354452"/>
    <w:rsid w:val="00355266"/>
    <w:rsid w:val="003559D8"/>
    <w:rsid w:val="00355B35"/>
    <w:rsid w:val="00355C2E"/>
    <w:rsid w:val="00355EEE"/>
    <w:rsid w:val="00355FA7"/>
    <w:rsid w:val="00356454"/>
    <w:rsid w:val="003564BC"/>
    <w:rsid w:val="003568F1"/>
    <w:rsid w:val="003573AA"/>
    <w:rsid w:val="003573BE"/>
    <w:rsid w:val="003575B1"/>
    <w:rsid w:val="003579EC"/>
    <w:rsid w:val="003609B0"/>
    <w:rsid w:val="00360B8A"/>
    <w:rsid w:val="003612CE"/>
    <w:rsid w:val="003613E0"/>
    <w:rsid w:val="0036171E"/>
    <w:rsid w:val="00361DD4"/>
    <w:rsid w:val="00361FC6"/>
    <w:rsid w:val="0036293C"/>
    <w:rsid w:val="00362B8D"/>
    <w:rsid w:val="003635CB"/>
    <w:rsid w:val="00363A4D"/>
    <w:rsid w:val="0036552D"/>
    <w:rsid w:val="003655A7"/>
    <w:rsid w:val="003657C7"/>
    <w:rsid w:val="00365D3A"/>
    <w:rsid w:val="00365E3A"/>
    <w:rsid w:val="0036604C"/>
    <w:rsid w:val="003660FB"/>
    <w:rsid w:val="0036624A"/>
    <w:rsid w:val="0036657B"/>
    <w:rsid w:val="003665DC"/>
    <w:rsid w:val="00366646"/>
    <w:rsid w:val="00366CFB"/>
    <w:rsid w:val="0036755E"/>
    <w:rsid w:val="00367B36"/>
    <w:rsid w:val="0037075E"/>
    <w:rsid w:val="00370C48"/>
    <w:rsid w:val="003719AE"/>
    <w:rsid w:val="00372016"/>
    <w:rsid w:val="0037273A"/>
    <w:rsid w:val="00372BAD"/>
    <w:rsid w:val="00373309"/>
    <w:rsid w:val="00374C7A"/>
    <w:rsid w:val="00374D2C"/>
    <w:rsid w:val="00374FBB"/>
    <w:rsid w:val="00375062"/>
    <w:rsid w:val="0037519C"/>
    <w:rsid w:val="00375379"/>
    <w:rsid w:val="0037608E"/>
    <w:rsid w:val="003761A0"/>
    <w:rsid w:val="003765FC"/>
    <w:rsid w:val="0037669B"/>
    <w:rsid w:val="0037681A"/>
    <w:rsid w:val="0037696D"/>
    <w:rsid w:val="00376F68"/>
    <w:rsid w:val="003779F8"/>
    <w:rsid w:val="00377BE1"/>
    <w:rsid w:val="00377D21"/>
    <w:rsid w:val="0038002D"/>
    <w:rsid w:val="00380451"/>
    <w:rsid w:val="0038073F"/>
    <w:rsid w:val="003814E3"/>
    <w:rsid w:val="00381770"/>
    <w:rsid w:val="00381911"/>
    <w:rsid w:val="00381B0F"/>
    <w:rsid w:val="003827FE"/>
    <w:rsid w:val="00382EF8"/>
    <w:rsid w:val="00382F59"/>
    <w:rsid w:val="00382FCC"/>
    <w:rsid w:val="00383D72"/>
    <w:rsid w:val="00384767"/>
    <w:rsid w:val="0038503B"/>
    <w:rsid w:val="0038514B"/>
    <w:rsid w:val="00385B3E"/>
    <w:rsid w:val="00385CE1"/>
    <w:rsid w:val="00385D19"/>
    <w:rsid w:val="003861FD"/>
    <w:rsid w:val="00386D2A"/>
    <w:rsid w:val="00387074"/>
    <w:rsid w:val="00387DE9"/>
    <w:rsid w:val="0039002C"/>
    <w:rsid w:val="003902A0"/>
    <w:rsid w:val="00390543"/>
    <w:rsid w:val="0039056D"/>
    <w:rsid w:val="0039074E"/>
    <w:rsid w:val="00390FD0"/>
    <w:rsid w:val="003913DB"/>
    <w:rsid w:val="003916A3"/>
    <w:rsid w:val="00391A86"/>
    <w:rsid w:val="00391DB1"/>
    <w:rsid w:val="0039252A"/>
    <w:rsid w:val="00393004"/>
    <w:rsid w:val="0039348D"/>
    <w:rsid w:val="003934B2"/>
    <w:rsid w:val="00393C01"/>
    <w:rsid w:val="00393F98"/>
    <w:rsid w:val="00394932"/>
    <w:rsid w:val="00394EA8"/>
    <w:rsid w:val="00395DCA"/>
    <w:rsid w:val="00396174"/>
    <w:rsid w:val="003961D8"/>
    <w:rsid w:val="00396589"/>
    <w:rsid w:val="0039675A"/>
    <w:rsid w:val="003976B1"/>
    <w:rsid w:val="00397741"/>
    <w:rsid w:val="003A01AE"/>
    <w:rsid w:val="003A03D4"/>
    <w:rsid w:val="003A07D5"/>
    <w:rsid w:val="003A0922"/>
    <w:rsid w:val="003A0C2F"/>
    <w:rsid w:val="003A10BF"/>
    <w:rsid w:val="003A129C"/>
    <w:rsid w:val="003A1829"/>
    <w:rsid w:val="003A1A5D"/>
    <w:rsid w:val="003A1ABA"/>
    <w:rsid w:val="003A2008"/>
    <w:rsid w:val="003A21F0"/>
    <w:rsid w:val="003A267E"/>
    <w:rsid w:val="003A301D"/>
    <w:rsid w:val="003A320B"/>
    <w:rsid w:val="003A3B4C"/>
    <w:rsid w:val="003A550C"/>
    <w:rsid w:val="003A60C6"/>
    <w:rsid w:val="003A6218"/>
    <w:rsid w:val="003A63BA"/>
    <w:rsid w:val="003A6C62"/>
    <w:rsid w:val="003A6E83"/>
    <w:rsid w:val="003A74C2"/>
    <w:rsid w:val="003B0377"/>
    <w:rsid w:val="003B0529"/>
    <w:rsid w:val="003B0B34"/>
    <w:rsid w:val="003B0C22"/>
    <w:rsid w:val="003B1140"/>
    <w:rsid w:val="003B1A81"/>
    <w:rsid w:val="003B2AA1"/>
    <w:rsid w:val="003B389A"/>
    <w:rsid w:val="003B3ADC"/>
    <w:rsid w:val="003B3C8D"/>
    <w:rsid w:val="003B576D"/>
    <w:rsid w:val="003B5FD7"/>
    <w:rsid w:val="003B7195"/>
    <w:rsid w:val="003B763C"/>
    <w:rsid w:val="003B78A9"/>
    <w:rsid w:val="003B7B11"/>
    <w:rsid w:val="003C005D"/>
    <w:rsid w:val="003C0537"/>
    <w:rsid w:val="003C0BD3"/>
    <w:rsid w:val="003C1B06"/>
    <w:rsid w:val="003C1C97"/>
    <w:rsid w:val="003C1D03"/>
    <w:rsid w:val="003C335E"/>
    <w:rsid w:val="003C3D22"/>
    <w:rsid w:val="003C46E8"/>
    <w:rsid w:val="003C48B3"/>
    <w:rsid w:val="003C4C4F"/>
    <w:rsid w:val="003C4ED3"/>
    <w:rsid w:val="003C4F0A"/>
    <w:rsid w:val="003C58CC"/>
    <w:rsid w:val="003C5E8C"/>
    <w:rsid w:val="003C6026"/>
    <w:rsid w:val="003C721F"/>
    <w:rsid w:val="003C7B14"/>
    <w:rsid w:val="003C7FCF"/>
    <w:rsid w:val="003D0299"/>
    <w:rsid w:val="003D0F1F"/>
    <w:rsid w:val="003D1011"/>
    <w:rsid w:val="003D1375"/>
    <w:rsid w:val="003D1395"/>
    <w:rsid w:val="003D1437"/>
    <w:rsid w:val="003D15CE"/>
    <w:rsid w:val="003D1730"/>
    <w:rsid w:val="003D180B"/>
    <w:rsid w:val="003D1871"/>
    <w:rsid w:val="003D193E"/>
    <w:rsid w:val="003D1951"/>
    <w:rsid w:val="003D2130"/>
    <w:rsid w:val="003D2218"/>
    <w:rsid w:val="003D22CA"/>
    <w:rsid w:val="003D2B7E"/>
    <w:rsid w:val="003D2B8B"/>
    <w:rsid w:val="003D3643"/>
    <w:rsid w:val="003D38E7"/>
    <w:rsid w:val="003D3CED"/>
    <w:rsid w:val="003D3E35"/>
    <w:rsid w:val="003D4609"/>
    <w:rsid w:val="003D4D94"/>
    <w:rsid w:val="003D4E0A"/>
    <w:rsid w:val="003D53DB"/>
    <w:rsid w:val="003D55EA"/>
    <w:rsid w:val="003D5C69"/>
    <w:rsid w:val="003D66E2"/>
    <w:rsid w:val="003D6933"/>
    <w:rsid w:val="003D73DA"/>
    <w:rsid w:val="003D7F8E"/>
    <w:rsid w:val="003D7FB0"/>
    <w:rsid w:val="003E02EF"/>
    <w:rsid w:val="003E0A79"/>
    <w:rsid w:val="003E164A"/>
    <w:rsid w:val="003E17E3"/>
    <w:rsid w:val="003E2B24"/>
    <w:rsid w:val="003E2CA0"/>
    <w:rsid w:val="003E36A3"/>
    <w:rsid w:val="003E384E"/>
    <w:rsid w:val="003E3E0A"/>
    <w:rsid w:val="003E43F2"/>
    <w:rsid w:val="003E48B4"/>
    <w:rsid w:val="003E4D4A"/>
    <w:rsid w:val="003E4EA2"/>
    <w:rsid w:val="003E56CD"/>
    <w:rsid w:val="003E5A9C"/>
    <w:rsid w:val="003E5BD9"/>
    <w:rsid w:val="003E60B1"/>
    <w:rsid w:val="003E6458"/>
    <w:rsid w:val="003E6E8E"/>
    <w:rsid w:val="003E7445"/>
    <w:rsid w:val="003E7494"/>
    <w:rsid w:val="003E7C6A"/>
    <w:rsid w:val="003F00AD"/>
    <w:rsid w:val="003F09A5"/>
    <w:rsid w:val="003F0F06"/>
    <w:rsid w:val="003F1322"/>
    <w:rsid w:val="003F1DA4"/>
    <w:rsid w:val="003F1E8B"/>
    <w:rsid w:val="003F2E4D"/>
    <w:rsid w:val="003F2E56"/>
    <w:rsid w:val="003F3AE9"/>
    <w:rsid w:val="003F3D80"/>
    <w:rsid w:val="003F3FA1"/>
    <w:rsid w:val="003F495E"/>
    <w:rsid w:val="003F5EE5"/>
    <w:rsid w:val="003F68C0"/>
    <w:rsid w:val="003F6A26"/>
    <w:rsid w:val="003F7B6D"/>
    <w:rsid w:val="003F7FFB"/>
    <w:rsid w:val="00400B5C"/>
    <w:rsid w:val="00400C13"/>
    <w:rsid w:val="00400F1E"/>
    <w:rsid w:val="004012B3"/>
    <w:rsid w:val="004020E2"/>
    <w:rsid w:val="00403747"/>
    <w:rsid w:val="0040393C"/>
    <w:rsid w:val="00403D5B"/>
    <w:rsid w:val="00403E61"/>
    <w:rsid w:val="00404135"/>
    <w:rsid w:val="004043D4"/>
    <w:rsid w:val="004054E9"/>
    <w:rsid w:val="00405ECA"/>
    <w:rsid w:val="00405F5B"/>
    <w:rsid w:val="0040693F"/>
    <w:rsid w:val="00407DA3"/>
    <w:rsid w:val="004100C9"/>
    <w:rsid w:val="0041029A"/>
    <w:rsid w:val="004110AB"/>
    <w:rsid w:val="0041117B"/>
    <w:rsid w:val="0041117E"/>
    <w:rsid w:val="0041204C"/>
    <w:rsid w:val="00412D72"/>
    <w:rsid w:val="00412D9D"/>
    <w:rsid w:val="0041303D"/>
    <w:rsid w:val="004130FA"/>
    <w:rsid w:val="00413186"/>
    <w:rsid w:val="004134C7"/>
    <w:rsid w:val="0041373D"/>
    <w:rsid w:val="00413F96"/>
    <w:rsid w:val="0041408C"/>
    <w:rsid w:val="00414A72"/>
    <w:rsid w:val="004154DC"/>
    <w:rsid w:val="00416254"/>
    <w:rsid w:val="00416384"/>
    <w:rsid w:val="004166D4"/>
    <w:rsid w:val="0041730C"/>
    <w:rsid w:val="00420034"/>
    <w:rsid w:val="00420743"/>
    <w:rsid w:val="00420DF4"/>
    <w:rsid w:val="0042144C"/>
    <w:rsid w:val="00421539"/>
    <w:rsid w:val="004219C8"/>
    <w:rsid w:val="00421CEA"/>
    <w:rsid w:val="00422957"/>
    <w:rsid w:val="00422EAB"/>
    <w:rsid w:val="004230C2"/>
    <w:rsid w:val="004236E2"/>
    <w:rsid w:val="00423818"/>
    <w:rsid w:val="00423959"/>
    <w:rsid w:val="00423C6B"/>
    <w:rsid w:val="004240ED"/>
    <w:rsid w:val="00424858"/>
    <w:rsid w:val="00425A5E"/>
    <w:rsid w:val="0042606E"/>
    <w:rsid w:val="00426E1C"/>
    <w:rsid w:val="0042754A"/>
    <w:rsid w:val="004276D9"/>
    <w:rsid w:val="004302E5"/>
    <w:rsid w:val="00430400"/>
    <w:rsid w:val="00430AB5"/>
    <w:rsid w:val="00430D66"/>
    <w:rsid w:val="00431878"/>
    <w:rsid w:val="00431C44"/>
    <w:rsid w:val="00431E52"/>
    <w:rsid w:val="0043260E"/>
    <w:rsid w:val="00432892"/>
    <w:rsid w:val="00432DF9"/>
    <w:rsid w:val="00432E34"/>
    <w:rsid w:val="00433C2C"/>
    <w:rsid w:val="00433E7C"/>
    <w:rsid w:val="00434473"/>
    <w:rsid w:val="00434578"/>
    <w:rsid w:val="00434B91"/>
    <w:rsid w:val="00434C04"/>
    <w:rsid w:val="00434E1F"/>
    <w:rsid w:val="00435079"/>
    <w:rsid w:val="00435426"/>
    <w:rsid w:val="00436066"/>
    <w:rsid w:val="00436330"/>
    <w:rsid w:val="00436D25"/>
    <w:rsid w:val="00436E64"/>
    <w:rsid w:val="0043718A"/>
    <w:rsid w:val="0043748C"/>
    <w:rsid w:val="00437588"/>
    <w:rsid w:val="004401BD"/>
    <w:rsid w:val="004404F5"/>
    <w:rsid w:val="00440777"/>
    <w:rsid w:val="004407E2"/>
    <w:rsid w:val="00441737"/>
    <w:rsid w:val="004419AC"/>
    <w:rsid w:val="00441F8D"/>
    <w:rsid w:val="0044206A"/>
    <w:rsid w:val="004422A7"/>
    <w:rsid w:val="00443241"/>
    <w:rsid w:val="00443333"/>
    <w:rsid w:val="004435AA"/>
    <w:rsid w:val="00443AA9"/>
    <w:rsid w:val="00444B08"/>
    <w:rsid w:val="00444B25"/>
    <w:rsid w:val="00444B97"/>
    <w:rsid w:val="004452EE"/>
    <w:rsid w:val="00445969"/>
    <w:rsid w:val="00445E04"/>
    <w:rsid w:val="004468D8"/>
    <w:rsid w:val="0044721E"/>
    <w:rsid w:val="00447309"/>
    <w:rsid w:val="00447A5A"/>
    <w:rsid w:val="00447E16"/>
    <w:rsid w:val="00447EA7"/>
    <w:rsid w:val="0045077E"/>
    <w:rsid w:val="00450835"/>
    <w:rsid w:val="00451142"/>
    <w:rsid w:val="00452067"/>
    <w:rsid w:val="004521B7"/>
    <w:rsid w:val="004525CF"/>
    <w:rsid w:val="004529A1"/>
    <w:rsid w:val="00452DF1"/>
    <w:rsid w:val="00453180"/>
    <w:rsid w:val="0045377F"/>
    <w:rsid w:val="00453BEF"/>
    <w:rsid w:val="0045481B"/>
    <w:rsid w:val="00454AEC"/>
    <w:rsid w:val="00455512"/>
    <w:rsid w:val="0045552A"/>
    <w:rsid w:val="00457559"/>
    <w:rsid w:val="004578C9"/>
    <w:rsid w:val="004579EA"/>
    <w:rsid w:val="0046126B"/>
    <w:rsid w:val="004615C7"/>
    <w:rsid w:val="00461A5F"/>
    <w:rsid w:val="00462062"/>
    <w:rsid w:val="00462EBC"/>
    <w:rsid w:val="00463383"/>
    <w:rsid w:val="00463A40"/>
    <w:rsid w:val="00463AAE"/>
    <w:rsid w:val="00463ADE"/>
    <w:rsid w:val="004645DE"/>
    <w:rsid w:val="00464A34"/>
    <w:rsid w:val="00465866"/>
    <w:rsid w:val="00465979"/>
    <w:rsid w:val="00466559"/>
    <w:rsid w:val="004665F1"/>
    <w:rsid w:val="004668D7"/>
    <w:rsid w:val="004700CE"/>
    <w:rsid w:val="0047080E"/>
    <w:rsid w:val="00470881"/>
    <w:rsid w:val="004712A6"/>
    <w:rsid w:val="00471723"/>
    <w:rsid w:val="00471A76"/>
    <w:rsid w:val="00471BCE"/>
    <w:rsid w:val="00471E14"/>
    <w:rsid w:val="00471F23"/>
    <w:rsid w:val="00472065"/>
    <w:rsid w:val="004728C7"/>
    <w:rsid w:val="00473033"/>
    <w:rsid w:val="00473181"/>
    <w:rsid w:val="0047352D"/>
    <w:rsid w:val="00473994"/>
    <w:rsid w:val="00473DC7"/>
    <w:rsid w:val="004741EB"/>
    <w:rsid w:val="00474BE1"/>
    <w:rsid w:val="00474D83"/>
    <w:rsid w:val="004751BF"/>
    <w:rsid w:val="00475397"/>
    <w:rsid w:val="00475626"/>
    <w:rsid w:val="00476614"/>
    <w:rsid w:val="004768A3"/>
    <w:rsid w:val="00477B68"/>
    <w:rsid w:val="0048067E"/>
    <w:rsid w:val="004806C2"/>
    <w:rsid w:val="00480BE8"/>
    <w:rsid w:val="00480F3B"/>
    <w:rsid w:val="00480FF7"/>
    <w:rsid w:val="00481393"/>
    <w:rsid w:val="004817F0"/>
    <w:rsid w:val="00481D2D"/>
    <w:rsid w:val="004822B4"/>
    <w:rsid w:val="004830BE"/>
    <w:rsid w:val="0048325F"/>
    <w:rsid w:val="00483400"/>
    <w:rsid w:val="0048370B"/>
    <w:rsid w:val="00483834"/>
    <w:rsid w:val="004844A7"/>
    <w:rsid w:val="00485274"/>
    <w:rsid w:val="00485457"/>
    <w:rsid w:val="00485D72"/>
    <w:rsid w:val="004861AA"/>
    <w:rsid w:val="00486732"/>
    <w:rsid w:val="004867DE"/>
    <w:rsid w:val="004868C5"/>
    <w:rsid w:val="004869CF"/>
    <w:rsid w:val="004874E1"/>
    <w:rsid w:val="00487807"/>
    <w:rsid w:val="004878D0"/>
    <w:rsid w:val="00487D3C"/>
    <w:rsid w:val="00487E47"/>
    <w:rsid w:val="00487FD4"/>
    <w:rsid w:val="004901C2"/>
    <w:rsid w:val="00490236"/>
    <w:rsid w:val="0049041C"/>
    <w:rsid w:val="00490D39"/>
    <w:rsid w:val="00490D87"/>
    <w:rsid w:val="00492041"/>
    <w:rsid w:val="00492A5F"/>
    <w:rsid w:val="00492FC5"/>
    <w:rsid w:val="00494622"/>
    <w:rsid w:val="00494CF4"/>
    <w:rsid w:val="004951F7"/>
    <w:rsid w:val="00495554"/>
    <w:rsid w:val="004955C2"/>
    <w:rsid w:val="00495BAC"/>
    <w:rsid w:val="00496056"/>
    <w:rsid w:val="004963E1"/>
    <w:rsid w:val="00497403"/>
    <w:rsid w:val="0049754A"/>
    <w:rsid w:val="0049773C"/>
    <w:rsid w:val="00497853"/>
    <w:rsid w:val="00497913"/>
    <w:rsid w:val="004979E9"/>
    <w:rsid w:val="00497FE2"/>
    <w:rsid w:val="004A05A7"/>
    <w:rsid w:val="004A06A3"/>
    <w:rsid w:val="004A0DD7"/>
    <w:rsid w:val="004A11BB"/>
    <w:rsid w:val="004A1974"/>
    <w:rsid w:val="004A1ED1"/>
    <w:rsid w:val="004A2B32"/>
    <w:rsid w:val="004A2F70"/>
    <w:rsid w:val="004A2FF4"/>
    <w:rsid w:val="004A30E5"/>
    <w:rsid w:val="004A3562"/>
    <w:rsid w:val="004A418E"/>
    <w:rsid w:val="004A420A"/>
    <w:rsid w:val="004A476A"/>
    <w:rsid w:val="004A478F"/>
    <w:rsid w:val="004A47B9"/>
    <w:rsid w:val="004A4BD6"/>
    <w:rsid w:val="004A62C6"/>
    <w:rsid w:val="004A62DB"/>
    <w:rsid w:val="004A6B5E"/>
    <w:rsid w:val="004A6B71"/>
    <w:rsid w:val="004A6DC5"/>
    <w:rsid w:val="004A6FCA"/>
    <w:rsid w:val="004A71B6"/>
    <w:rsid w:val="004B062B"/>
    <w:rsid w:val="004B066C"/>
    <w:rsid w:val="004B0AAC"/>
    <w:rsid w:val="004B0B1F"/>
    <w:rsid w:val="004B0B25"/>
    <w:rsid w:val="004B0B65"/>
    <w:rsid w:val="004B100D"/>
    <w:rsid w:val="004B119B"/>
    <w:rsid w:val="004B1A65"/>
    <w:rsid w:val="004B1AE3"/>
    <w:rsid w:val="004B20AD"/>
    <w:rsid w:val="004B25D2"/>
    <w:rsid w:val="004B2E0C"/>
    <w:rsid w:val="004B2FAC"/>
    <w:rsid w:val="004B3EFA"/>
    <w:rsid w:val="004B44B7"/>
    <w:rsid w:val="004B4AEC"/>
    <w:rsid w:val="004B4EA1"/>
    <w:rsid w:val="004B4F23"/>
    <w:rsid w:val="004B51AA"/>
    <w:rsid w:val="004B5248"/>
    <w:rsid w:val="004B620B"/>
    <w:rsid w:val="004B65D2"/>
    <w:rsid w:val="004B7279"/>
    <w:rsid w:val="004B7777"/>
    <w:rsid w:val="004B7E40"/>
    <w:rsid w:val="004C0073"/>
    <w:rsid w:val="004C01A1"/>
    <w:rsid w:val="004C07F7"/>
    <w:rsid w:val="004C0A3E"/>
    <w:rsid w:val="004C1647"/>
    <w:rsid w:val="004C1917"/>
    <w:rsid w:val="004C1E38"/>
    <w:rsid w:val="004C2A5D"/>
    <w:rsid w:val="004C338F"/>
    <w:rsid w:val="004C3492"/>
    <w:rsid w:val="004C3DB5"/>
    <w:rsid w:val="004C3FA0"/>
    <w:rsid w:val="004C4C0A"/>
    <w:rsid w:val="004C510A"/>
    <w:rsid w:val="004C5137"/>
    <w:rsid w:val="004C5168"/>
    <w:rsid w:val="004C52D3"/>
    <w:rsid w:val="004C6095"/>
    <w:rsid w:val="004C669B"/>
    <w:rsid w:val="004C6FA7"/>
    <w:rsid w:val="004C7331"/>
    <w:rsid w:val="004C743F"/>
    <w:rsid w:val="004C74CC"/>
    <w:rsid w:val="004C782A"/>
    <w:rsid w:val="004C7BAB"/>
    <w:rsid w:val="004D0F43"/>
    <w:rsid w:val="004D145C"/>
    <w:rsid w:val="004D1481"/>
    <w:rsid w:val="004D1CB8"/>
    <w:rsid w:val="004D212A"/>
    <w:rsid w:val="004D21E3"/>
    <w:rsid w:val="004D2C0E"/>
    <w:rsid w:val="004D2F65"/>
    <w:rsid w:val="004D2FA4"/>
    <w:rsid w:val="004D30D6"/>
    <w:rsid w:val="004D327C"/>
    <w:rsid w:val="004D4494"/>
    <w:rsid w:val="004D5CD6"/>
    <w:rsid w:val="004D5F90"/>
    <w:rsid w:val="004D62C0"/>
    <w:rsid w:val="004D6A89"/>
    <w:rsid w:val="004D6CDB"/>
    <w:rsid w:val="004D6D04"/>
    <w:rsid w:val="004D7184"/>
    <w:rsid w:val="004D769F"/>
    <w:rsid w:val="004D7A2D"/>
    <w:rsid w:val="004D7B0E"/>
    <w:rsid w:val="004E01ED"/>
    <w:rsid w:val="004E0350"/>
    <w:rsid w:val="004E0AAC"/>
    <w:rsid w:val="004E1505"/>
    <w:rsid w:val="004E1901"/>
    <w:rsid w:val="004E19DA"/>
    <w:rsid w:val="004E2040"/>
    <w:rsid w:val="004E261F"/>
    <w:rsid w:val="004E3042"/>
    <w:rsid w:val="004E38B1"/>
    <w:rsid w:val="004E44EE"/>
    <w:rsid w:val="004E4B87"/>
    <w:rsid w:val="004E50D5"/>
    <w:rsid w:val="004E53BB"/>
    <w:rsid w:val="004E570B"/>
    <w:rsid w:val="004E575B"/>
    <w:rsid w:val="004E5A30"/>
    <w:rsid w:val="004E5D1B"/>
    <w:rsid w:val="004E621B"/>
    <w:rsid w:val="004E6342"/>
    <w:rsid w:val="004E6518"/>
    <w:rsid w:val="004E7196"/>
    <w:rsid w:val="004E777A"/>
    <w:rsid w:val="004E795C"/>
    <w:rsid w:val="004F0944"/>
    <w:rsid w:val="004F097A"/>
    <w:rsid w:val="004F0AE2"/>
    <w:rsid w:val="004F0CAE"/>
    <w:rsid w:val="004F0E74"/>
    <w:rsid w:val="004F132F"/>
    <w:rsid w:val="004F16C2"/>
    <w:rsid w:val="004F16DA"/>
    <w:rsid w:val="004F2DE3"/>
    <w:rsid w:val="004F2FC0"/>
    <w:rsid w:val="004F3720"/>
    <w:rsid w:val="004F3726"/>
    <w:rsid w:val="004F3A09"/>
    <w:rsid w:val="004F3A2E"/>
    <w:rsid w:val="004F4D00"/>
    <w:rsid w:val="004F507A"/>
    <w:rsid w:val="004F5617"/>
    <w:rsid w:val="004F59D7"/>
    <w:rsid w:val="004F5FD9"/>
    <w:rsid w:val="004F748A"/>
    <w:rsid w:val="00500ECA"/>
    <w:rsid w:val="00500F74"/>
    <w:rsid w:val="0050125E"/>
    <w:rsid w:val="00501289"/>
    <w:rsid w:val="005019EF"/>
    <w:rsid w:val="0050353D"/>
    <w:rsid w:val="005038DD"/>
    <w:rsid w:val="005043CE"/>
    <w:rsid w:val="00504AB9"/>
    <w:rsid w:val="00505935"/>
    <w:rsid w:val="00506402"/>
    <w:rsid w:val="0050754F"/>
    <w:rsid w:val="00507A4D"/>
    <w:rsid w:val="00507E62"/>
    <w:rsid w:val="005100C6"/>
    <w:rsid w:val="00510A1D"/>
    <w:rsid w:val="00510A97"/>
    <w:rsid w:val="0051157C"/>
    <w:rsid w:val="00511834"/>
    <w:rsid w:val="005119C8"/>
    <w:rsid w:val="00511EB4"/>
    <w:rsid w:val="00512240"/>
    <w:rsid w:val="005123E3"/>
    <w:rsid w:val="005124E0"/>
    <w:rsid w:val="00512CEC"/>
    <w:rsid w:val="005133F5"/>
    <w:rsid w:val="00514C5A"/>
    <w:rsid w:val="00514CC9"/>
    <w:rsid w:val="00514F35"/>
    <w:rsid w:val="005150DF"/>
    <w:rsid w:val="00515382"/>
    <w:rsid w:val="005159E6"/>
    <w:rsid w:val="00515CAB"/>
    <w:rsid w:val="00515EF1"/>
    <w:rsid w:val="00515F13"/>
    <w:rsid w:val="00516BF6"/>
    <w:rsid w:val="00516F94"/>
    <w:rsid w:val="0051761E"/>
    <w:rsid w:val="00517809"/>
    <w:rsid w:val="00517A3A"/>
    <w:rsid w:val="00517EFB"/>
    <w:rsid w:val="00520108"/>
    <w:rsid w:val="0052029A"/>
    <w:rsid w:val="00520B47"/>
    <w:rsid w:val="00520EE8"/>
    <w:rsid w:val="0052117D"/>
    <w:rsid w:val="005211B9"/>
    <w:rsid w:val="00521CB4"/>
    <w:rsid w:val="00522086"/>
    <w:rsid w:val="005227B0"/>
    <w:rsid w:val="00522D91"/>
    <w:rsid w:val="00523686"/>
    <w:rsid w:val="005237DA"/>
    <w:rsid w:val="00523B86"/>
    <w:rsid w:val="00524091"/>
    <w:rsid w:val="005246D8"/>
    <w:rsid w:val="00524EEA"/>
    <w:rsid w:val="00524F10"/>
    <w:rsid w:val="00525004"/>
    <w:rsid w:val="0052607A"/>
    <w:rsid w:val="0052655B"/>
    <w:rsid w:val="00526E55"/>
    <w:rsid w:val="00526EC5"/>
    <w:rsid w:val="0052724C"/>
    <w:rsid w:val="005275BE"/>
    <w:rsid w:val="00530024"/>
    <w:rsid w:val="005301FF"/>
    <w:rsid w:val="00530C5D"/>
    <w:rsid w:val="00531462"/>
    <w:rsid w:val="00531EDF"/>
    <w:rsid w:val="005321FF"/>
    <w:rsid w:val="005323D8"/>
    <w:rsid w:val="0053243D"/>
    <w:rsid w:val="005329A3"/>
    <w:rsid w:val="00532B5C"/>
    <w:rsid w:val="00532BCC"/>
    <w:rsid w:val="00532F1A"/>
    <w:rsid w:val="0053372B"/>
    <w:rsid w:val="005339A5"/>
    <w:rsid w:val="00533B63"/>
    <w:rsid w:val="00534459"/>
    <w:rsid w:val="005348D1"/>
    <w:rsid w:val="005348FF"/>
    <w:rsid w:val="00534A2F"/>
    <w:rsid w:val="00534DC9"/>
    <w:rsid w:val="00535EEE"/>
    <w:rsid w:val="00535F55"/>
    <w:rsid w:val="00536291"/>
    <w:rsid w:val="0053630E"/>
    <w:rsid w:val="00536A8E"/>
    <w:rsid w:val="0053729E"/>
    <w:rsid w:val="00537959"/>
    <w:rsid w:val="00537C81"/>
    <w:rsid w:val="00540073"/>
    <w:rsid w:val="005407E0"/>
    <w:rsid w:val="00540A14"/>
    <w:rsid w:val="00540C07"/>
    <w:rsid w:val="00541554"/>
    <w:rsid w:val="0054167A"/>
    <w:rsid w:val="00541EB9"/>
    <w:rsid w:val="00541EF2"/>
    <w:rsid w:val="00541F87"/>
    <w:rsid w:val="0054225F"/>
    <w:rsid w:val="005426D4"/>
    <w:rsid w:val="005435A0"/>
    <w:rsid w:val="005436AF"/>
    <w:rsid w:val="00543A23"/>
    <w:rsid w:val="0054400E"/>
    <w:rsid w:val="0054457E"/>
    <w:rsid w:val="00544DF0"/>
    <w:rsid w:val="00544ED9"/>
    <w:rsid w:val="005459DD"/>
    <w:rsid w:val="00545AFD"/>
    <w:rsid w:val="00546353"/>
    <w:rsid w:val="00546590"/>
    <w:rsid w:val="005465B5"/>
    <w:rsid w:val="00546A0C"/>
    <w:rsid w:val="00546A1D"/>
    <w:rsid w:val="005470FE"/>
    <w:rsid w:val="005472C6"/>
    <w:rsid w:val="005477C5"/>
    <w:rsid w:val="00547832"/>
    <w:rsid w:val="00547A0F"/>
    <w:rsid w:val="00547B2E"/>
    <w:rsid w:val="0055057D"/>
    <w:rsid w:val="00550780"/>
    <w:rsid w:val="00550ED9"/>
    <w:rsid w:val="005521E9"/>
    <w:rsid w:val="0055244A"/>
    <w:rsid w:val="00552919"/>
    <w:rsid w:val="00552E2F"/>
    <w:rsid w:val="00553751"/>
    <w:rsid w:val="005537B6"/>
    <w:rsid w:val="00553809"/>
    <w:rsid w:val="00554248"/>
    <w:rsid w:val="0055431D"/>
    <w:rsid w:val="00555634"/>
    <w:rsid w:val="0055676C"/>
    <w:rsid w:val="00556C6C"/>
    <w:rsid w:val="005570CA"/>
    <w:rsid w:val="00557160"/>
    <w:rsid w:val="00560071"/>
    <w:rsid w:val="005601A7"/>
    <w:rsid w:val="005603E2"/>
    <w:rsid w:val="0056041C"/>
    <w:rsid w:val="00560ECD"/>
    <w:rsid w:val="00562BE1"/>
    <w:rsid w:val="00563494"/>
    <w:rsid w:val="00564496"/>
    <w:rsid w:val="00565019"/>
    <w:rsid w:val="00565276"/>
    <w:rsid w:val="00565924"/>
    <w:rsid w:val="00565B05"/>
    <w:rsid w:val="00566B17"/>
    <w:rsid w:val="005670AA"/>
    <w:rsid w:val="0056751B"/>
    <w:rsid w:val="00567BBD"/>
    <w:rsid w:val="00567DF2"/>
    <w:rsid w:val="00570FB7"/>
    <w:rsid w:val="005711E6"/>
    <w:rsid w:val="0057157D"/>
    <w:rsid w:val="005715C5"/>
    <w:rsid w:val="00571AC0"/>
    <w:rsid w:val="00571BFF"/>
    <w:rsid w:val="00571D6A"/>
    <w:rsid w:val="0057200B"/>
    <w:rsid w:val="00572C2B"/>
    <w:rsid w:val="00572F79"/>
    <w:rsid w:val="00572FD7"/>
    <w:rsid w:val="00573B5F"/>
    <w:rsid w:val="00573F3C"/>
    <w:rsid w:val="00574F56"/>
    <w:rsid w:val="00575520"/>
    <w:rsid w:val="00575ED8"/>
    <w:rsid w:val="00576016"/>
    <w:rsid w:val="005761B3"/>
    <w:rsid w:val="00576676"/>
    <w:rsid w:val="00576795"/>
    <w:rsid w:val="00577AA0"/>
    <w:rsid w:val="00577B7F"/>
    <w:rsid w:val="00580203"/>
    <w:rsid w:val="00580A26"/>
    <w:rsid w:val="00581345"/>
    <w:rsid w:val="00581EE7"/>
    <w:rsid w:val="005821D1"/>
    <w:rsid w:val="00582537"/>
    <w:rsid w:val="00582E60"/>
    <w:rsid w:val="005845A2"/>
    <w:rsid w:val="0058468C"/>
    <w:rsid w:val="0058476A"/>
    <w:rsid w:val="00585ADB"/>
    <w:rsid w:val="00585BA2"/>
    <w:rsid w:val="005864A8"/>
    <w:rsid w:val="00587899"/>
    <w:rsid w:val="00590A9F"/>
    <w:rsid w:val="00590CA6"/>
    <w:rsid w:val="005912C9"/>
    <w:rsid w:val="0059177E"/>
    <w:rsid w:val="00592368"/>
    <w:rsid w:val="0059289F"/>
    <w:rsid w:val="00592A7F"/>
    <w:rsid w:val="005947D7"/>
    <w:rsid w:val="00594935"/>
    <w:rsid w:val="005949DE"/>
    <w:rsid w:val="00594FA8"/>
    <w:rsid w:val="00595E57"/>
    <w:rsid w:val="0059660B"/>
    <w:rsid w:val="0059689D"/>
    <w:rsid w:val="00596DC2"/>
    <w:rsid w:val="0059710E"/>
    <w:rsid w:val="00597465"/>
    <w:rsid w:val="0059754E"/>
    <w:rsid w:val="00597DFA"/>
    <w:rsid w:val="00597E65"/>
    <w:rsid w:val="00597F2E"/>
    <w:rsid w:val="00597F99"/>
    <w:rsid w:val="005A10CF"/>
    <w:rsid w:val="005A146F"/>
    <w:rsid w:val="005A1A38"/>
    <w:rsid w:val="005A1CCE"/>
    <w:rsid w:val="005A2161"/>
    <w:rsid w:val="005A2928"/>
    <w:rsid w:val="005A2AD6"/>
    <w:rsid w:val="005A2EBB"/>
    <w:rsid w:val="005A2EEB"/>
    <w:rsid w:val="005A33F3"/>
    <w:rsid w:val="005A368E"/>
    <w:rsid w:val="005A4540"/>
    <w:rsid w:val="005A4686"/>
    <w:rsid w:val="005A4953"/>
    <w:rsid w:val="005A4E34"/>
    <w:rsid w:val="005A5298"/>
    <w:rsid w:val="005A52C8"/>
    <w:rsid w:val="005A5508"/>
    <w:rsid w:val="005A6453"/>
    <w:rsid w:val="005A64E4"/>
    <w:rsid w:val="005A735F"/>
    <w:rsid w:val="005A7671"/>
    <w:rsid w:val="005A7726"/>
    <w:rsid w:val="005A77E1"/>
    <w:rsid w:val="005A7B52"/>
    <w:rsid w:val="005A7B9A"/>
    <w:rsid w:val="005A7EC3"/>
    <w:rsid w:val="005B0071"/>
    <w:rsid w:val="005B02A2"/>
    <w:rsid w:val="005B0F26"/>
    <w:rsid w:val="005B1A9D"/>
    <w:rsid w:val="005B1BAF"/>
    <w:rsid w:val="005B227A"/>
    <w:rsid w:val="005B2777"/>
    <w:rsid w:val="005B2D8A"/>
    <w:rsid w:val="005B2E58"/>
    <w:rsid w:val="005B2F29"/>
    <w:rsid w:val="005B3556"/>
    <w:rsid w:val="005B3DB2"/>
    <w:rsid w:val="005B3E64"/>
    <w:rsid w:val="005B4AC8"/>
    <w:rsid w:val="005B5505"/>
    <w:rsid w:val="005B5B2D"/>
    <w:rsid w:val="005B5C5E"/>
    <w:rsid w:val="005B5D48"/>
    <w:rsid w:val="005B659F"/>
    <w:rsid w:val="005B68B1"/>
    <w:rsid w:val="005B77A7"/>
    <w:rsid w:val="005B7B4A"/>
    <w:rsid w:val="005C041C"/>
    <w:rsid w:val="005C1137"/>
    <w:rsid w:val="005C14EA"/>
    <w:rsid w:val="005C1913"/>
    <w:rsid w:val="005C1982"/>
    <w:rsid w:val="005C1D3D"/>
    <w:rsid w:val="005C1D5F"/>
    <w:rsid w:val="005C2238"/>
    <w:rsid w:val="005C2319"/>
    <w:rsid w:val="005C257A"/>
    <w:rsid w:val="005C2723"/>
    <w:rsid w:val="005C285E"/>
    <w:rsid w:val="005C3B2E"/>
    <w:rsid w:val="005C4213"/>
    <w:rsid w:val="005C439B"/>
    <w:rsid w:val="005C43F2"/>
    <w:rsid w:val="005C443D"/>
    <w:rsid w:val="005C4497"/>
    <w:rsid w:val="005C4C7D"/>
    <w:rsid w:val="005C563A"/>
    <w:rsid w:val="005C5750"/>
    <w:rsid w:val="005C5C65"/>
    <w:rsid w:val="005C5DF8"/>
    <w:rsid w:val="005C61E9"/>
    <w:rsid w:val="005C63B0"/>
    <w:rsid w:val="005C6B42"/>
    <w:rsid w:val="005C6B78"/>
    <w:rsid w:val="005C6CE2"/>
    <w:rsid w:val="005C7072"/>
    <w:rsid w:val="005C7481"/>
    <w:rsid w:val="005C7E43"/>
    <w:rsid w:val="005D043D"/>
    <w:rsid w:val="005D0B43"/>
    <w:rsid w:val="005D1B3E"/>
    <w:rsid w:val="005D1BEB"/>
    <w:rsid w:val="005D1CAF"/>
    <w:rsid w:val="005D1E84"/>
    <w:rsid w:val="005D21FD"/>
    <w:rsid w:val="005D2493"/>
    <w:rsid w:val="005D3C03"/>
    <w:rsid w:val="005D4E20"/>
    <w:rsid w:val="005D56C4"/>
    <w:rsid w:val="005D5D99"/>
    <w:rsid w:val="005D5FDF"/>
    <w:rsid w:val="005D6C39"/>
    <w:rsid w:val="005D7010"/>
    <w:rsid w:val="005D765C"/>
    <w:rsid w:val="005E0468"/>
    <w:rsid w:val="005E0805"/>
    <w:rsid w:val="005E0971"/>
    <w:rsid w:val="005E0E17"/>
    <w:rsid w:val="005E0FCB"/>
    <w:rsid w:val="005E10D9"/>
    <w:rsid w:val="005E10F2"/>
    <w:rsid w:val="005E217B"/>
    <w:rsid w:val="005E23C1"/>
    <w:rsid w:val="005E24B6"/>
    <w:rsid w:val="005E46C7"/>
    <w:rsid w:val="005E5691"/>
    <w:rsid w:val="005E589B"/>
    <w:rsid w:val="005E5BA4"/>
    <w:rsid w:val="005E5ED1"/>
    <w:rsid w:val="005E6062"/>
    <w:rsid w:val="005E67A4"/>
    <w:rsid w:val="005E6AB4"/>
    <w:rsid w:val="005E6BD8"/>
    <w:rsid w:val="005E6FE8"/>
    <w:rsid w:val="005E707A"/>
    <w:rsid w:val="005E70D7"/>
    <w:rsid w:val="005E7173"/>
    <w:rsid w:val="005E71FD"/>
    <w:rsid w:val="005E731B"/>
    <w:rsid w:val="005E7F07"/>
    <w:rsid w:val="005F03F2"/>
    <w:rsid w:val="005F0BE5"/>
    <w:rsid w:val="005F0C45"/>
    <w:rsid w:val="005F1032"/>
    <w:rsid w:val="005F2252"/>
    <w:rsid w:val="005F2548"/>
    <w:rsid w:val="005F26EC"/>
    <w:rsid w:val="005F2B12"/>
    <w:rsid w:val="005F3112"/>
    <w:rsid w:val="005F359D"/>
    <w:rsid w:val="005F4027"/>
    <w:rsid w:val="005F44AD"/>
    <w:rsid w:val="005F49F0"/>
    <w:rsid w:val="005F50D0"/>
    <w:rsid w:val="005F573B"/>
    <w:rsid w:val="005F5974"/>
    <w:rsid w:val="005F6020"/>
    <w:rsid w:val="005F6147"/>
    <w:rsid w:val="005F6522"/>
    <w:rsid w:val="005F6600"/>
    <w:rsid w:val="005F6BC3"/>
    <w:rsid w:val="005F7086"/>
    <w:rsid w:val="005F70B7"/>
    <w:rsid w:val="005F7114"/>
    <w:rsid w:val="00600148"/>
    <w:rsid w:val="00600703"/>
    <w:rsid w:val="00600CBC"/>
    <w:rsid w:val="0060176D"/>
    <w:rsid w:val="00601DB7"/>
    <w:rsid w:val="00601EE2"/>
    <w:rsid w:val="00602772"/>
    <w:rsid w:val="006027C5"/>
    <w:rsid w:val="00602C39"/>
    <w:rsid w:val="00603015"/>
    <w:rsid w:val="006034B1"/>
    <w:rsid w:val="0060409D"/>
    <w:rsid w:val="00604558"/>
    <w:rsid w:val="0060458E"/>
    <w:rsid w:val="00604B64"/>
    <w:rsid w:val="00604D54"/>
    <w:rsid w:val="00604EF4"/>
    <w:rsid w:val="00604F45"/>
    <w:rsid w:val="006054C9"/>
    <w:rsid w:val="006059ED"/>
    <w:rsid w:val="006063D0"/>
    <w:rsid w:val="006066BF"/>
    <w:rsid w:val="00606F9E"/>
    <w:rsid w:val="0060759A"/>
    <w:rsid w:val="00607E29"/>
    <w:rsid w:val="00607EE6"/>
    <w:rsid w:val="00610B44"/>
    <w:rsid w:val="00611605"/>
    <w:rsid w:val="006117E0"/>
    <w:rsid w:val="00611C44"/>
    <w:rsid w:val="00611EE7"/>
    <w:rsid w:val="0061222E"/>
    <w:rsid w:val="006122F0"/>
    <w:rsid w:val="00612839"/>
    <w:rsid w:val="00613ABD"/>
    <w:rsid w:val="00613BA3"/>
    <w:rsid w:val="00613FB9"/>
    <w:rsid w:val="006142BE"/>
    <w:rsid w:val="00614397"/>
    <w:rsid w:val="00614B65"/>
    <w:rsid w:val="00614C8F"/>
    <w:rsid w:val="0061513D"/>
    <w:rsid w:val="006151B3"/>
    <w:rsid w:val="00615A50"/>
    <w:rsid w:val="00615EE8"/>
    <w:rsid w:val="006163C1"/>
    <w:rsid w:val="006167FF"/>
    <w:rsid w:val="00616990"/>
    <w:rsid w:val="00616EE4"/>
    <w:rsid w:val="00616F7B"/>
    <w:rsid w:val="00617F60"/>
    <w:rsid w:val="00620810"/>
    <w:rsid w:val="006214CD"/>
    <w:rsid w:val="00621846"/>
    <w:rsid w:val="00621AB2"/>
    <w:rsid w:val="00622054"/>
    <w:rsid w:val="00622510"/>
    <w:rsid w:val="00622814"/>
    <w:rsid w:val="006229CF"/>
    <w:rsid w:val="0062319F"/>
    <w:rsid w:val="00623707"/>
    <w:rsid w:val="0062377B"/>
    <w:rsid w:val="00623CCE"/>
    <w:rsid w:val="006243B6"/>
    <w:rsid w:val="00624508"/>
    <w:rsid w:val="006246F2"/>
    <w:rsid w:val="00624F69"/>
    <w:rsid w:val="0062501B"/>
    <w:rsid w:val="006250A2"/>
    <w:rsid w:val="006250CE"/>
    <w:rsid w:val="006252B7"/>
    <w:rsid w:val="006259B8"/>
    <w:rsid w:val="006259DF"/>
    <w:rsid w:val="00626808"/>
    <w:rsid w:val="00626D02"/>
    <w:rsid w:val="00627BBB"/>
    <w:rsid w:val="0063018A"/>
    <w:rsid w:val="0063025B"/>
    <w:rsid w:val="00630491"/>
    <w:rsid w:val="00630F44"/>
    <w:rsid w:val="0063268A"/>
    <w:rsid w:val="006326C5"/>
    <w:rsid w:val="00632776"/>
    <w:rsid w:val="006328D7"/>
    <w:rsid w:val="00632BA5"/>
    <w:rsid w:val="00633976"/>
    <w:rsid w:val="00634196"/>
    <w:rsid w:val="00634A1C"/>
    <w:rsid w:val="00634FEE"/>
    <w:rsid w:val="006351B7"/>
    <w:rsid w:val="00635286"/>
    <w:rsid w:val="00635F1D"/>
    <w:rsid w:val="00635F8C"/>
    <w:rsid w:val="00636153"/>
    <w:rsid w:val="006363B3"/>
    <w:rsid w:val="00637586"/>
    <w:rsid w:val="00637A90"/>
    <w:rsid w:val="006406F9"/>
    <w:rsid w:val="006407B1"/>
    <w:rsid w:val="00640A1B"/>
    <w:rsid w:val="00640C9F"/>
    <w:rsid w:val="00640D05"/>
    <w:rsid w:val="006414BA"/>
    <w:rsid w:val="0064196F"/>
    <w:rsid w:val="00641CBA"/>
    <w:rsid w:val="00642062"/>
    <w:rsid w:val="00642171"/>
    <w:rsid w:val="00642450"/>
    <w:rsid w:val="0064265E"/>
    <w:rsid w:val="00643089"/>
    <w:rsid w:val="0064429B"/>
    <w:rsid w:val="00644527"/>
    <w:rsid w:val="006446C5"/>
    <w:rsid w:val="00645BB8"/>
    <w:rsid w:val="00646007"/>
    <w:rsid w:val="00646190"/>
    <w:rsid w:val="006462D4"/>
    <w:rsid w:val="00646E0C"/>
    <w:rsid w:val="00646F10"/>
    <w:rsid w:val="0064717A"/>
    <w:rsid w:val="00650362"/>
    <w:rsid w:val="006503EA"/>
    <w:rsid w:val="00650466"/>
    <w:rsid w:val="0065055C"/>
    <w:rsid w:val="006508A1"/>
    <w:rsid w:val="00650AC0"/>
    <w:rsid w:val="006517D6"/>
    <w:rsid w:val="00652BE6"/>
    <w:rsid w:val="00653283"/>
    <w:rsid w:val="00653296"/>
    <w:rsid w:val="006532D9"/>
    <w:rsid w:val="0065353F"/>
    <w:rsid w:val="00653F42"/>
    <w:rsid w:val="00654B3C"/>
    <w:rsid w:val="00654C64"/>
    <w:rsid w:val="00655377"/>
    <w:rsid w:val="006555A5"/>
    <w:rsid w:val="00655848"/>
    <w:rsid w:val="006559C1"/>
    <w:rsid w:val="00655ABE"/>
    <w:rsid w:val="00655D08"/>
    <w:rsid w:val="00655DFD"/>
    <w:rsid w:val="00656235"/>
    <w:rsid w:val="0065675B"/>
    <w:rsid w:val="00656BFE"/>
    <w:rsid w:val="00657182"/>
    <w:rsid w:val="0065747A"/>
    <w:rsid w:val="0065771F"/>
    <w:rsid w:val="006578AE"/>
    <w:rsid w:val="00657958"/>
    <w:rsid w:val="00657F98"/>
    <w:rsid w:val="006604A6"/>
    <w:rsid w:val="0066051E"/>
    <w:rsid w:val="00660682"/>
    <w:rsid w:val="0066117D"/>
    <w:rsid w:val="00662154"/>
    <w:rsid w:val="00662501"/>
    <w:rsid w:val="006626D6"/>
    <w:rsid w:val="00662C6E"/>
    <w:rsid w:val="006634B7"/>
    <w:rsid w:val="006637A0"/>
    <w:rsid w:val="00663F7D"/>
    <w:rsid w:val="00664600"/>
    <w:rsid w:val="00664D1D"/>
    <w:rsid w:val="0066510B"/>
    <w:rsid w:val="00665A00"/>
    <w:rsid w:val="00665E4E"/>
    <w:rsid w:val="006667C4"/>
    <w:rsid w:val="00667088"/>
    <w:rsid w:val="0066710F"/>
    <w:rsid w:val="006675EF"/>
    <w:rsid w:val="0066781C"/>
    <w:rsid w:val="00667854"/>
    <w:rsid w:val="006705E6"/>
    <w:rsid w:val="00670997"/>
    <w:rsid w:val="00670F9A"/>
    <w:rsid w:val="006716AE"/>
    <w:rsid w:val="006719E8"/>
    <w:rsid w:val="006727D2"/>
    <w:rsid w:val="00672A4A"/>
    <w:rsid w:val="0067346A"/>
    <w:rsid w:val="00673625"/>
    <w:rsid w:val="00673A5A"/>
    <w:rsid w:val="006744DF"/>
    <w:rsid w:val="0067469E"/>
    <w:rsid w:val="0067527F"/>
    <w:rsid w:val="006757B0"/>
    <w:rsid w:val="0067654D"/>
    <w:rsid w:val="006765AE"/>
    <w:rsid w:val="00676DC3"/>
    <w:rsid w:val="006778A3"/>
    <w:rsid w:val="0068001F"/>
    <w:rsid w:val="006800E9"/>
    <w:rsid w:val="00680234"/>
    <w:rsid w:val="00680D53"/>
    <w:rsid w:val="00680E30"/>
    <w:rsid w:val="0068135D"/>
    <w:rsid w:val="006815BB"/>
    <w:rsid w:val="006818E6"/>
    <w:rsid w:val="00681C96"/>
    <w:rsid w:val="006824E5"/>
    <w:rsid w:val="00682831"/>
    <w:rsid w:val="00682887"/>
    <w:rsid w:val="00683471"/>
    <w:rsid w:val="00683807"/>
    <w:rsid w:val="00683A32"/>
    <w:rsid w:val="006841F8"/>
    <w:rsid w:val="006849A8"/>
    <w:rsid w:val="00684E89"/>
    <w:rsid w:val="00685322"/>
    <w:rsid w:val="00685BDE"/>
    <w:rsid w:val="00686A49"/>
    <w:rsid w:val="00686B2E"/>
    <w:rsid w:val="00687262"/>
    <w:rsid w:val="00687483"/>
    <w:rsid w:val="00687575"/>
    <w:rsid w:val="00687675"/>
    <w:rsid w:val="00687807"/>
    <w:rsid w:val="00687F08"/>
    <w:rsid w:val="00690239"/>
    <w:rsid w:val="00690747"/>
    <w:rsid w:val="006908CB"/>
    <w:rsid w:val="00690C66"/>
    <w:rsid w:val="00690FB4"/>
    <w:rsid w:val="006917F5"/>
    <w:rsid w:val="00691D94"/>
    <w:rsid w:val="00692007"/>
    <w:rsid w:val="00693942"/>
    <w:rsid w:val="00694338"/>
    <w:rsid w:val="0069459E"/>
    <w:rsid w:val="006951E5"/>
    <w:rsid w:val="006960FE"/>
    <w:rsid w:val="00696398"/>
    <w:rsid w:val="00696A9E"/>
    <w:rsid w:val="00696AF4"/>
    <w:rsid w:val="00696F81"/>
    <w:rsid w:val="00697023"/>
    <w:rsid w:val="00697EEA"/>
    <w:rsid w:val="006A012B"/>
    <w:rsid w:val="006A0480"/>
    <w:rsid w:val="006A0702"/>
    <w:rsid w:val="006A08E1"/>
    <w:rsid w:val="006A0DAC"/>
    <w:rsid w:val="006A106F"/>
    <w:rsid w:val="006A1506"/>
    <w:rsid w:val="006A153F"/>
    <w:rsid w:val="006A1B70"/>
    <w:rsid w:val="006A1C14"/>
    <w:rsid w:val="006A1D98"/>
    <w:rsid w:val="006A1F59"/>
    <w:rsid w:val="006A2AB7"/>
    <w:rsid w:val="006A2DD8"/>
    <w:rsid w:val="006A42BC"/>
    <w:rsid w:val="006A4D16"/>
    <w:rsid w:val="006A4DCB"/>
    <w:rsid w:val="006A55E6"/>
    <w:rsid w:val="006A5C53"/>
    <w:rsid w:val="006A5E8F"/>
    <w:rsid w:val="006A6851"/>
    <w:rsid w:val="006A6A0F"/>
    <w:rsid w:val="006A6BCD"/>
    <w:rsid w:val="006A78F1"/>
    <w:rsid w:val="006A7B9A"/>
    <w:rsid w:val="006B030D"/>
    <w:rsid w:val="006B0841"/>
    <w:rsid w:val="006B0D18"/>
    <w:rsid w:val="006B0DA5"/>
    <w:rsid w:val="006B0E40"/>
    <w:rsid w:val="006B0EB9"/>
    <w:rsid w:val="006B0F0C"/>
    <w:rsid w:val="006B1162"/>
    <w:rsid w:val="006B1E4E"/>
    <w:rsid w:val="006B20EE"/>
    <w:rsid w:val="006B234B"/>
    <w:rsid w:val="006B2C74"/>
    <w:rsid w:val="006B2E2E"/>
    <w:rsid w:val="006B3424"/>
    <w:rsid w:val="006B3925"/>
    <w:rsid w:val="006B3DD0"/>
    <w:rsid w:val="006B4226"/>
    <w:rsid w:val="006B44FF"/>
    <w:rsid w:val="006B4957"/>
    <w:rsid w:val="006B4E7C"/>
    <w:rsid w:val="006B4EA5"/>
    <w:rsid w:val="006B4FD0"/>
    <w:rsid w:val="006B64C6"/>
    <w:rsid w:val="006B6549"/>
    <w:rsid w:val="006B6DF1"/>
    <w:rsid w:val="006B6F6D"/>
    <w:rsid w:val="006B708D"/>
    <w:rsid w:val="006B71B2"/>
    <w:rsid w:val="006B7278"/>
    <w:rsid w:val="006B7CE7"/>
    <w:rsid w:val="006C1340"/>
    <w:rsid w:val="006C1467"/>
    <w:rsid w:val="006C179A"/>
    <w:rsid w:val="006C2364"/>
    <w:rsid w:val="006C259D"/>
    <w:rsid w:val="006C26D1"/>
    <w:rsid w:val="006C2FDF"/>
    <w:rsid w:val="006C317E"/>
    <w:rsid w:val="006C3568"/>
    <w:rsid w:val="006C375A"/>
    <w:rsid w:val="006C48F0"/>
    <w:rsid w:val="006C5002"/>
    <w:rsid w:val="006C515C"/>
    <w:rsid w:val="006C54DB"/>
    <w:rsid w:val="006C57E5"/>
    <w:rsid w:val="006C5E4B"/>
    <w:rsid w:val="006C64BA"/>
    <w:rsid w:val="006C6B4F"/>
    <w:rsid w:val="006C7091"/>
    <w:rsid w:val="006C75B8"/>
    <w:rsid w:val="006C7DB7"/>
    <w:rsid w:val="006C7EFE"/>
    <w:rsid w:val="006D0C1D"/>
    <w:rsid w:val="006D0E7B"/>
    <w:rsid w:val="006D0FEA"/>
    <w:rsid w:val="006D14C4"/>
    <w:rsid w:val="006D1B6D"/>
    <w:rsid w:val="006D1E7F"/>
    <w:rsid w:val="006D222C"/>
    <w:rsid w:val="006D284C"/>
    <w:rsid w:val="006D3A70"/>
    <w:rsid w:val="006D41E2"/>
    <w:rsid w:val="006D4300"/>
    <w:rsid w:val="006D4D38"/>
    <w:rsid w:val="006D50B4"/>
    <w:rsid w:val="006D516F"/>
    <w:rsid w:val="006D552E"/>
    <w:rsid w:val="006D5D4E"/>
    <w:rsid w:val="006D67E7"/>
    <w:rsid w:val="006D6B46"/>
    <w:rsid w:val="006D7DA2"/>
    <w:rsid w:val="006E008A"/>
    <w:rsid w:val="006E009D"/>
    <w:rsid w:val="006E059D"/>
    <w:rsid w:val="006E0746"/>
    <w:rsid w:val="006E0C87"/>
    <w:rsid w:val="006E0E0F"/>
    <w:rsid w:val="006E1C0D"/>
    <w:rsid w:val="006E226C"/>
    <w:rsid w:val="006E2A15"/>
    <w:rsid w:val="006E2A39"/>
    <w:rsid w:val="006E4561"/>
    <w:rsid w:val="006E461E"/>
    <w:rsid w:val="006E4873"/>
    <w:rsid w:val="006E4C05"/>
    <w:rsid w:val="006E4F68"/>
    <w:rsid w:val="006E4FDB"/>
    <w:rsid w:val="006E5473"/>
    <w:rsid w:val="006E579B"/>
    <w:rsid w:val="006E5E28"/>
    <w:rsid w:val="006E627A"/>
    <w:rsid w:val="006E62C6"/>
    <w:rsid w:val="006E649A"/>
    <w:rsid w:val="006E6908"/>
    <w:rsid w:val="006E6F39"/>
    <w:rsid w:val="006E7880"/>
    <w:rsid w:val="006E793A"/>
    <w:rsid w:val="006E79C9"/>
    <w:rsid w:val="006F0A9A"/>
    <w:rsid w:val="006F0B67"/>
    <w:rsid w:val="006F0E57"/>
    <w:rsid w:val="006F1035"/>
    <w:rsid w:val="006F1097"/>
    <w:rsid w:val="006F1279"/>
    <w:rsid w:val="006F1E72"/>
    <w:rsid w:val="006F27A4"/>
    <w:rsid w:val="006F2B5A"/>
    <w:rsid w:val="006F3443"/>
    <w:rsid w:val="006F34A6"/>
    <w:rsid w:val="006F3665"/>
    <w:rsid w:val="006F3EDE"/>
    <w:rsid w:val="006F4204"/>
    <w:rsid w:val="006F4608"/>
    <w:rsid w:val="006F4801"/>
    <w:rsid w:val="006F4984"/>
    <w:rsid w:val="006F5669"/>
    <w:rsid w:val="006F56E1"/>
    <w:rsid w:val="006F5B56"/>
    <w:rsid w:val="006F5F3C"/>
    <w:rsid w:val="006F673F"/>
    <w:rsid w:val="006F697F"/>
    <w:rsid w:val="006F709A"/>
    <w:rsid w:val="006F73FD"/>
    <w:rsid w:val="006F7649"/>
    <w:rsid w:val="006F76BE"/>
    <w:rsid w:val="006F7889"/>
    <w:rsid w:val="006F7DC3"/>
    <w:rsid w:val="00700268"/>
    <w:rsid w:val="007008CA"/>
    <w:rsid w:val="00702B69"/>
    <w:rsid w:val="00702CB8"/>
    <w:rsid w:val="00703181"/>
    <w:rsid w:val="007031A4"/>
    <w:rsid w:val="00703265"/>
    <w:rsid w:val="00703646"/>
    <w:rsid w:val="00703A8E"/>
    <w:rsid w:val="00703B60"/>
    <w:rsid w:val="00703CA3"/>
    <w:rsid w:val="0070413C"/>
    <w:rsid w:val="0070415E"/>
    <w:rsid w:val="00704CAF"/>
    <w:rsid w:val="0070514C"/>
    <w:rsid w:val="00705768"/>
    <w:rsid w:val="007057FD"/>
    <w:rsid w:val="00705F51"/>
    <w:rsid w:val="00706163"/>
    <w:rsid w:val="007063E7"/>
    <w:rsid w:val="00706AEB"/>
    <w:rsid w:val="007074F5"/>
    <w:rsid w:val="007075D8"/>
    <w:rsid w:val="0071000E"/>
    <w:rsid w:val="0071012D"/>
    <w:rsid w:val="00710136"/>
    <w:rsid w:val="0071053F"/>
    <w:rsid w:val="00710944"/>
    <w:rsid w:val="0071119F"/>
    <w:rsid w:val="007111EB"/>
    <w:rsid w:val="0071120F"/>
    <w:rsid w:val="00711916"/>
    <w:rsid w:val="00711B4F"/>
    <w:rsid w:val="00711F0C"/>
    <w:rsid w:val="0071221B"/>
    <w:rsid w:val="00712335"/>
    <w:rsid w:val="0071284F"/>
    <w:rsid w:val="00712982"/>
    <w:rsid w:val="00712CFF"/>
    <w:rsid w:val="00712D3D"/>
    <w:rsid w:val="00713027"/>
    <w:rsid w:val="00713ACC"/>
    <w:rsid w:val="00714407"/>
    <w:rsid w:val="00714F0E"/>
    <w:rsid w:val="007150A2"/>
    <w:rsid w:val="00715585"/>
    <w:rsid w:val="00715E44"/>
    <w:rsid w:val="00716312"/>
    <w:rsid w:val="00716909"/>
    <w:rsid w:val="00716C93"/>
    <w:rsid w:val="00717F13"/>
    <w:rsid w:val="00720189"/>
    <w:rsid w:val="0072106F"/>
    <w:rsid w:val="00721C1D"/>
    <w:rsid w:val="00721C77"/>
    <w:rsid w:val="0072219D"/>
    <w:rsid w:val="007225BE"/>
    <w:rsid w:val="0072352D"/>
    <w:rsid w:val="00723D39"/>
    <w:rsid w:val="00723E7F"/>
    <w:rsid w:val="00724263"/>
    <w:rsid w:val="00724FE7"/>
    <w:rsid w:val="00725449"/>
    <w:rsid w:val="00725A0F"/>
    <w:rsid w:val="00725AFB"/>
    <w:rsid w:val="007266C6"/>
    <w:rsid w:val="00726CD3"/>
    <w:rsid w:val="00727475"/>
    <w:rsid w:val="0072758F"/>
    <w:rsid w:val="007277C2"/>
    <w:rsid w:val="00727B42"/>
    <w:rsid w:val="00730677"/>
    <w:rsid w:val="00730729"/>
    <w:rsid w:val="007308A0"/>
    <w:rsid w:val="007309DB"/>
    <w:rsid w:val="00731103"/>
    <w:rsid w:val="00731241"/>
    <w:rsid w:val="007315A2"/>
    <w:rsid w:val="007315C3"/>
    <w:rsid w:val="00731680"/>
    <w:rsid w:val="00731A4D"/>
    <w:rsid w:val="00732047"/>
    <w:rsid w:val="00732E35"/>
    <w:rsid w:val="007339FC"/>
    <w:rsid w:val="00734011"/>
    <w:rsid w:val="00734C38"/>
    <w:rsid w:val="007355F4"/>
    <w:rsid w:val="007360AF"/>
    <w:rsid w:val="0073652E"/>
    <w:rsid w:val="0073662C"/>
    <w:rsid w:val="00736951"/>
    <w:rsid w:val="00737718"/>
    <w:rsid w:val="00737891"/>
    <w:rsid w:val="007401E1"/>
    <w:rsid w:val="00741869"/>
    <w:rsid w:val="0074187F"/>
    <w:rsid w:val="00741931"/>
    <w:rsid w:val="0074235D"/>
    <w:rsid w:val="007425F4"/>
    <w:rsid w:val="0074283C"/>
    <w:rsid w:val="0074294B"/>
    <w:rsid w:val="00742E71"/>
    <w:rsid w:val="00743629"/>
    <w:rsid w:val="007449BC"/>
    <w:rsid w:val="00744A45"/>
    <w:rsid w:val="00744D3C"/>
    <w:rsid w:val="00745955"/>
    <w:rsid w:val="00745BB6"/>
    <w:rsid w:val="007468C5"/>
    <w:rsid w:val="00746E5E"/>
    <w:rsid w:val="00747076"/>
    <w:rsid w:val="00747547"/>
    <w:rsid w:val="00747B9A"/>
    <w:rsid w:val="0075040D"/>
    <w:rsid w:val="00750C4B"/>
    <w:rsid w:val="007512D4"/>
    <w:rsid w:val="00751777"/>
    <w:rsid w:val="007518E2"/>
    <w:rsid w:val="00752252"/>
    <w:rsid w:val="0075255D"/>
    <w:rsid w:val="00752858"/>
    <w:rsid w:val="00752F87"/>
    <w:rsid w:val="007531A1"/>
    <w:rsid w:val="00753242"/>
    <w:rsid w:val="00753571"/>
    <w:rsid w:val="007536EA"/>
    <w:rsid w:val="00753CA3"/>
    <w:rsid w:val="007541CA"/>
    <w:rsid w:val="00754211"/>
    <w:rsid w:val="007546A2"/>
    <w:rsid w:val="00754756"/>
    <w:rsid w:val="007549C3"/>
    <w:rsid w:val="00755281"/>
    <w:rsid w:val="0075536C"/>
    <w:rsid w:val="00755540"/>
    <w:rsid w:val="0075567E"/>
    <w:rsid w:val="00756A3F"/>
    <w:rsid w:val="007577C6"/>
    <w:rsid w:val="00757F93"/>
    <w:rsid w:val="00757FAD"/>
    <w:rsid w:val="007610C0"/>
    <w:rsid w:val="007610CE"/>
    <w:rsid w:val="0076123E"/>
    <w:rsid w:val="00761287"/>
    <w:rsid w:val="00762314"/>
    <w:rsid w:val="0076293B"/>
    <w:rsid w:val="00762BAC"/>
    <w:rsid w:val="00762EDC"/>
    <w:rsid w:val="0076304B"/>
    <w:rsid w:val="00763169"/>
    <w:rsid w:val="00763DFF"/>
    <w:rsid w:val="007643FF"/>
    <w:rsid w:val="00765DD8"/>
    <w:rsid w:val="00765E8F"/>
    <w:rsid w:val="00766029"/>
    <w:rsid w:val="00766667"/>
    <w:rsid w:val="00766776"/>
    <w:rsid w:val="00767576"/>
    <w:rsid w:val="007701C3"/>
    <w:rsid w:val="00770398"/>
    <w:rsid w:val="00770A03"/>
    <w:rsid w:val="00770FF6"/>
    <w:rsid w:val="00771A52"/>
    <w:rsid w:val="00771B78"/>
    <w:rsid w:val="00771C57"/>
    <w:rsid w:val="00771E5C"/>
    <w:rsid w:val="007728EB"/>
    <w:rsid w:val="00772978"/>
    <w:rsid w:val="00772A57"/>
    <w:rsid w:val="00772E36"/>
    <w:rsid w:val="00772F13"/>
    <w:rsid w:val="0077328C"/>
    <w:rsid w:val="00773315"/>
    <w:rsid w:val="0077340A"/>
    <w:rsid w:val="007739F6"/>
    <w:rsid w:val="00773BB3"/>
    <w:rsid w:val="00773D6E"/>
    <w:rsid w:val="00774720"/>
    <w:rsid w:val="007749D3"/>
    <w:rsid w:val="00775212"/>
    <w:rsid w:val="007753B1"/>
    <w:rsid w:val="0077586C"/>
    <w:rsid w:val="0077586F"/>
    <w:rsid w:val="0077603E"/>
    <w:rsid w:val="00776292"/>
    <w:rsid w:val="00776480"/>
    <w:rsid w:val="00776E81"/>
    <w:rsid w:val="00777545"/>
    <w:rsid w:val="00777A2D"/>
    <w:rsid w:val="00777E61"/>
    <w:rsid w:val="00780338"/>
    <w:rsid w:val="007808BA"/>
    <w:rsid w:val="00780A49"/>
    <w:rsid w:val="00780A71"/>
    <w:rsid w:val="00780C58"/>
    <w:rsid w:val="00780D79"/>
    <w:rsid w:val="00780D94"/>
    <w:rsid w:val="007810D6"/>
    <w:rsid w:val="00781EAC"/>
    <w:rsid w:val="00782015"/>
    <w:rsid w:val="007828D1"/>
    <w:rsid w:val="00782B9B"/>
    <w:rsid w:val="0078350A"/>
    <w:rsid w:val="007838C3"/>
    <w:rsid w:val="00783C98"/>
    <w:rsid w:val="00783CA8"/>
    <w:rsid w:val="00783D5C"/>
    <w:rsid w:val="007840D4"/>
    <w:rsid w:val="007846FB"/>
    <w:rsid w:val="007847BB"/>
    <w:rsid w:val="00784E45"/>
    <w:rsid w:val="007850FC"/>
    <w:rsid w:val="007853D0"/>
    <w:rsid w:val="0078617B"/>
    <w:rsid w:val="007866B1"/>
    <w:rsid w:val="00786887"/>
    <w:rsid w:val="00786953"/>
    <w:rsid w:val="00787437"/>
    <w:rsid w:val="007879D8"/>
    <w:rsid w:val="00787B6B"/>
    <w:rsid w:val="00787CED"/>
    <w:rsid w:val="00787D47"/>
    <w:rsid w:val="0079042E"/>
    <w:rsid w:val="007910CD"/>
    <w:rsid w:val="00791ABF"/>
    <w:rsid w:val="00791FB9"/>
    <w:rsid w:val="0079227B"/>
    <w:rsid w:val="00792314"/>
    <w:rsid w:val="00792442"/>
    <w:rsid w:val="007925D3"/>
    <w:rsid w:val="007926B0"/>
    <w:rsid w:val="007928DC"/>
    <w:rsid w:val="00792A91"/>
    <w:rsid w:val="00792E96"/>
    <w:rsid w:val="007933A5"/>
    <w:rsid w:val="00793673"/>
    <w:rsid w:val="00794360"/>
    <w:rsid w:val="00794378"/>
    <w:rsid w:val="007943DD"/>
    <w:rsid w:val="00794990"/>
    <w:rsid w:val="007950F8"/>
    <w:rsid w:val="00795894"/>
    <w:rsid w:val="007959FD"/>
    <w:rsid w:val="00795A0C"/>
    <w:rsid w:val="00795A1A"/>
    <w:rsid w:val="00795B47"/>
    <w:rsid w:val="00796B3D"/>
    <w:rsid w:val="00796D4F"/>
    <w:rsid w:val="00797B76"/>
    <w:rsid w:val="007A0111"/>
    <w:rsid w:val="007A02F1"/>
    <w:rsid w:val="007A062C"/>
    <w:rsid w:val="007A06A0"/>
    <w:rsid w:val="007A07D8"/>
    <w:rsid w:val="007A0F19"/>
    <w:rsid w:val="007A0F29"/>
    <w:rsid w:val="007A105B"/>
    <w:rsid w:val="007A12E9"/>
    <w:rsid w:val="007A1475"/>
    <w:rsid w:val="007A180D"/>
    <w:rsid w:val="007A2781"/>
    <w:rsid w:val="007A28DC"/>
    <w:rsid w:val="007A2AEB"/>
    <w:rsid w:val="007A31C0"/>
    <w:rsid w:val="007A3769"/>
    <w:rsid w:val="007A39A6"/>
    <w:rsid w:val="007A3D01"/>
    <w:rsid w:val="007A3DB7"/>
    <w:rsid w:val="007A3E25"/>
    <w:rsid w:val="007A3E54"/>
    <w:rsid w:val="007A41BB"/>
    <w:rsid w:val="007A4D78"/>
    <w:rsid w:val="007A675D"/>
    <w:rsid w:val="007A6BA5"/>
    <w:rsid w:val="007A73ED"/>
    <w:rsid w:val="007B0230"/>
    <w:rsid w:val="007B0553"/>
    <w:rsid w:val="007B0745"/>
    <w:rsid w:val="007B0EEF"/>
    <w:rsid w:val="007B10C8"/>
    <w:rsid w:val="007B1308"/>
    <w:rsid w:val="007B16DE"/>
    <w:rsid w:val="007B1712"/>
    <w:rsid w:val="007B20DF"/>
    <w:rsid w:val="007B23B0"/>
    <w:rsid w:val="007B23D6"/>
    <w:rsid w:val="007B256F"/>
    <w:rsid w:val="007B2BED"/>
    <w:rsid w:val="007B2DC5"/>
    <w:rsid w:val="007B303A"/>
    <w:rsid w:val="007B3290"/>
    <w:rsid w:val="007B3488"/>
    <w:rsid w:val="007B3865"/>
    <w:rsid w:val="007B4745"/>
    <w:rsid w:val="007B5306"/>
    <w:rsid w:val="007B57EB"/>
    <w:rsid w:val="007B60C3"/>
    <w:rsid w:val="007B61A9"/>
    <w:rsid w:val="007B648F"/>
    <w:rsid w:val="007B66DD"/>
    <w:rsid w:val="007B6B22"/>
    <w:rsid w:val="007B6EA2"/>
    <w:rsid w:val="007B7807"/>
    <w:rsid w:val="007B7B6A"/>
    <w:rsid w:val="007B7F2A"/>
    <w:rsid w:val="007B7F55"/>
    <w:rsid w:val="007B7F87"/>
    <w:rsid w:val="007C08DB"/>
    <w:rsid w:val="007C1031"/>
    <w:rsid w:val="007C13AD"/>
    <w:rsid w:val="007C1510"/>
    <w:rsid w:val="007C1ECC"/>
    <w:rsid w:val="007C2459"/>
    <w:rsid w:val="007C24A2"/>
    <w:rsid w:val="007C25F8"/>
    <w:rsid w:val="007C3670"/>
    <w:rsid w:val="007C3788"/>
    <w:rsid w:val="007C3C82"/>
    <w:rsid w:val="007C3C86"/>
    <w:rsid w:val="007C3E59"/>
    <w:rsid w:val="007C3E6B"/>
    <w:rsid w:val="007C4551"/>
    <w:rsid w:val="007C539E"/>
    <w:rsid w:val="007C53D7"/>
    <w:rsid w:val="007C6457"/>
    <w:rsid w:val="007C6853"/>
    <w:rsid w:val="007C6E74"/>
    <w:rsid w:val="007C6EB6"/>
    <w:rsid w:val="007C7491"/>
    <w:rsid w:val="007C7A27"/>
    <w:rsid w:val="007C7B76"/>
    <w:rsid w:val="007D0247"/>
    <w:rsid w:val="007D07E1"/>
    <w:rsid w:val="007D0D54"/>
    <w:rsid w:val="007D0E86"/>
    <w:rsid w:val="007D1D04"/>
    <w:rsid w:val="007D1E5A"/>
    <w:rsid w:val="007D22A8"/>
    <w:rsid w:val="007D23B3"/>
    <w:rsid w:val="007D2C11"/>
    <w:rsid w:val="007D3072"/>
    <w:rsid w:val="007D310C"/>
    <w:rsid w:val="007D3A56"/>
    <w:rsid w:val="007D587E"/>
    <w:rsid w:val="007D66D5"/>
    <w:rsid w:val="007D6818"/>
    <w:rsid w:val="007D69D9"/>
    <w:rsid w:val="007D6B7C"/>
    <w:rsid w:val="007D6F29"/>
    <w:rsid w:val="007D71D1"/>
    <w:rsid w:val="007D726A"/>
    <w:rsid w:val="007D7423"/>
    <w:rsid w:val="007D792A"/>
    <w:rsid w:val="007D7D7E"/>
    <w:rsid w:val="007D7D97"/>
    <w:rsid w:val="007E030C"/>
    <w:rsid w:val="007E048E"/>
    <w:rsid w:val="007E0690"/>
    <w:rsid w:val="007E098E"/>
    <w:rsid w:val="007E0D5B"/>
    <w:rsid w:val="007E0FC4"/>
    <w:rsid w:val="007E1075"/>
    <w:rsid w:val="007E12DD"/>
    <w:rsid w:val="007E1879"/>
    <w:rsid w:val="007E2339"/>
    <w:rsid w:val="007E2EEC"/>
    <w:rsid w:val="007E3715"/>
    <w:rsid w:val="007E3FF5"/>
    <w:rsid w:val="007E417D"/>
    <w:rsid w:val="007E41FE"/>
    <w:rsid w:val="007E49AF"/>
    <w:rsid w:val="007E5172"/>
    <w:rsid w:val="007E5CED"/>
    <w:rsid w:val="007E5E59"/>
    <w:rsid w:val="007E6015"/>
    <w:rsid w:val="007E66C6"/>
    <w:rsid w:val="007E6702"/>
    <w:rsid w:val="007E7E03"/>
    <w:rsid w:val="007F0E2A"/>
    <w:rsid w:val="007F14FB"/>
    <w:rsid w:val="007F2078"/>
    <w:rsid w:val="007F2491"/>
    <w:rsid w:val="007F2536"/>
    <w:rsid w:val="007F2A6B"/>
    <w:rsid w:val="007F2E6C"/>
    <w:rsid w:val="007F30B1"/>
    <w:rsid w:val="007F3461"/>
    <w:rsid w:val="007F36AF"/>
    <w:rsid w:val="007F3D0D"/>
    <w:rsid w:val="007F3ECE"/>
    <w:rsid w:val="007F42A2"/>
    <w:rsid w:val="007F4557"/>
    <w:rsid w:val="007F49DB"/>
    <w:rsid w:val="007F4D77"/>
    <w:rsid w:val="007F4FB1"/>
    <w:rsid w:val="007F54A4"/>
    <w:rsid w:val="007F57E6"/>
    <w:rsid w:val="007F58BA"/>
    <w:rsid w:val="007F70E2"/>
    <w:rsid w:val="007F79CF"/>
    <w:rsid w:val="007F7B46"/>
    <w:rsid w:val="007F7BDC"/>
    <w:rsid w:val="007F7D3D"/>
    <w:rsid w:val="0080091B"/>
    <w:rsid w:val="008011EE"/>
    <w:rsid w:val="008012EE"/>
    <w:rsid w:val="008013B3"/>
    <w:rsid w:val="00801C78"/>
    <w:rsid w:val="008023E2"/>
    <w:rsid w:val="00802A75"/>
    <w:rsid w:val="00803212"/>
    <w:rsid w:val="0080384F"/>
    <w:rsid w:val="008048E3"/>
    <w:rsid w:val="00804E24"/>
    <w:rsid w:val="00805605"/>
    <w:rsid w:val="0080567D"/>
    <w:rsid w:val="00805A84"/>
    <w:rsid w:val="00806D85"/>
    <w:rsid w:val="008100D2"/>
    <w:rsid w:val="0081015E"/>
    <w:rsid w:val="0081027E"/>
    <w:rsid w:val="008108CC"/>
    <w:rsid w:val="00811055"/>
    <w:rsid w:val="008118D1"/>
    <w:rsid w:val="00811C33"/>
    <w:rsid w:val="00811FFA"/>
    <w:rsid w:val="00812251"/>
    <w:rsid w:val="00812550"/>
    <w:rsid w:val="008128C4"/>
    <w:rsid w:val="00812951"/>
    <w:rsid w:val="00812DF5"/>
    <w:rsid w:val="00813129"/>
    <w:rsid w:val="008131EB"/>
    <w:rsid w:val="0081371D"/>
    <w:rsid w:val="008141EC"/>
    <w:rsid w:val="00814C83"/>
    <w:rsid w:val="00815FA4"/>
    <w:rsid w:val="00816DDA"/>
    <w:rsid w:val="008174C0"/>
    <w:rsid w:val="00817742"/>
    <w:rsid w:val="0081774C"/>
    <w:rsid w:val="00820320"/>
    <w:rsid w:val="008203EB"/>
    <w:rsid w:val="00820736"/>
    <w:rsid w:val="00820B01"/>
    <w:rsid w:val="00821AED"/>
    <w:rsid w:val="0082297F"/>
    <w:rsid w:val="00822B56"/>
    <w:rsid w:val="00822D55"/>
    <w:rsid w:val="00823681"/>
    <w:rsid w:val="008239CF"/>
    <w:rsid w:val="008239F9"/>
    <w:rsid w:val="00823E84"/>
    <w:rsid w:val="008249D9"/>
    <w:rsid w:val="00824B65"/>
    <w:rsid w:val="00824D26"/>
    <w:rsid w:val="00824D3C"/>
    <w:rsid w:val="00824DE2"/>
    <w:rsid w:val="00824F38"/>
    <w:rsid w:val="008258C7"/>
    <w:rsid w:val="0082648A"/>
    <w:rsid w:val="008266D2"/>
    <w:rsid w:val="00826D42"/>
    <w:rsid w:val="00826D83"/>
    <w:rsid w:val="00826DCF"/>
    <w:rsid w:val="008270A8"/>
    <w:rsid w:val="00827177"/>
    <w:rsid w:val="008276B9"/>
    <w:rsid w:val="00827988"/>
    <w:rsid w:val="00827FD9"/>
    <w:rsid w:val="008303F6"/>
    <w:rsid w:val="00830423"/>
    <w:rsid w:val="008305CF"/>
    <w:rsid w:val="0083079E"/>
    <w:rsid w:val="008309CB"/>
    <w:rsid w:val="00830E47"/>
    <w:rsid w:val="00830F6A"/>
    <w:rsid w:val="00831332"/>
    <w:rsid w:val="00831902"/>
    <w:rsid w:val="00831908"/>
    <w:rsid w:val="00831B4F"/>
    <w:rsid w:val="008327A6"/>
    <w:rsid w:val="00832901"/>
    <w:rsid w:val="0083343B"/>
    <w:rsid w:val="00833B97"/>
    <w:rsid w:val="008340DD"/>
    <w:rsid w:val="008346AF"/>
    <w:rsid w:val="00834EE4"/>
    <w:rsid w:val="008350D0"/>
    <w:rsid w:val="008354A2"/>
    <w:rsid w:val="008355B3"/>
    <w:rsid w:val="00836173"/>
    <w:rsid w:val="00836238"/>
    <w:rsid w:val="008364F2"/>
    <w:rsid w:val="00836592"/>
    <w:rsid w:val="00836C12"/>
    <w:rsid w:val="00836ECA"/>
    <w:rsid w:val="0083756C"/>
    <w:rsid w:val="008375E4"/>
    <w:rsid w:val="00837766"/>
    <w:rsid w:val="0084011D"/>
    <w:rsid w:val="008404A7"/>
    <w:rsid w:val="0084081F"/>
    <w:rsid w:val="008410C6"/>
    <w:rsid w:val="00841215"/>
    <w:rsid w:val="0084129C"/>
    <w:rsid w:val="0084174D"/>
    <w:rsid w:val="008417E4"/>
    <w:rsid w:val="0084258D"/>
    <w:rsid w:val="00844944"/>
    <w:rsid w:val="00844C0C"/>
    <w:rsid w:val="00844EF8"/>
    <w:rsid w:val="00845057"/>
    <w:rsid w:val="008457FA"/>
    <w:rsid w:val="008464D4"/>
    <w:rsid w:val="008465E9"/>
    <w:rsid w:val="0084738D"/>
    <w:rsid w:val="00847E66"/>
    <w:rsid w:val="00847E6D"/>
    <w:rsid w:val="00850261"/>
    <w:rsid w:val="008515F8"/>
    <w:rsid w:val="008520E7"/>
    <w:rsid w:val="00852A3F"/>
    <w:rsid w:val="0085428C"/>
    <w:rsid w:val="0085454E"/>
    <w:rsid w:val="0085501D"/>
    <w:rsid w:val="00855211"/>
    <w:rsid w:val="0085595A"/>
    <w:rsid w:val="00855D5A"/>
    <w:rsid w:val="00856E81"/>
    <w:rsid w:val="00856EF0"/>
    <w:rsid w:val="00856F18"/>
    <w:rsid w:val="0085719E"/>
    <w:rsid w:val="008575F3"/>
    <w:rsid w:val="008576A1"/>
    <w:rsid w:val="00857A21"/>
    <w:rsid w:val="00860606"/>
    <w:rsid w:val="008607F4"/>
    <w:rsid w:val="00861014"/>
    <w:rsid w:val="0086187F"/>
    <w:rsid w:val="00861930"/>
    <w:rsid w:val="008626A2"/>
    <w:rsid w:val="008627BA"/>
    <w:rsid w:val="00862812"/>
    <w:rsid w:val="00862E0F"/>
    <w:rsid w:val="00862ECE"/>
    <w:rsid w:val="00863081"/>
    <w:rsid w:val="008637C0"/>
    <w:rsid w:val="00863B16"/>
    <w:rsid w:val="00863EA8"/>
    <w:rsid w:val="00864303"/>
    <w:rsid w:val="008650E2"/>
    <w:rsid w:val="008662F6"/>
    <w:rsid w:val="00867247"/>
    <w:rsid w:val="008674D2"/>
    <w:rsid w:val="008700AB"/>
    <w:rsid w:val="008703BE"/>
    <w:rsid w:val="008705C1"/>
    <w:rsid w:val="008706BF"/>
    <w:rsid w:val="0087070F"/>
    <w:rsid w:val="0087084F"/>
    <w:rsid w:val="00870B0F"/>
    <w:rsid w:val="00870C59"/>
    <w:rsid w:val="008710E7"/>
    <w:rsid w:val="00871FA1"/>
    <w:rsid w:val="008721FC"/>
    <w:rsid w:val="00872368"/>
    <w:rsid w:val="00872994"/>
    <w:rsid w:val="00872CD0"/>
    <w:rsid w:val="008730DF"/>
    <w:rsid w:val="00873BBB"/>
    <w:rsid w:val="00873D75"/>
    <w:rsid w:val="0087414A"/>
    <w:rsid w:val="0087539F"/>
    <w:rsid w:val="00875F5E"/>
    <w:rsid w:val="00876739"/>
    <w:rsid w:val="00876A4B"/>
    <w:rsid w:val="00876EC4"/>
    <w:rsid w:val="00877802"/>
    <w:rsid w:val="0087793C"/>
    <w:rsid w:val="0088049B"/>
    <w:rsid w:val="008806CF"/>
    <w:rsid w:val="00880AE1"/>
    <w:rsid w:val="00881757"/>
    <w:rsid w:val="0088184E"/>
    <w:rsid w:val="0088195D"/>
    <w:rsid w:val="008826E5"/>
    <w:rsid w:val="00882B6F"/>
    <w:rsid w:val="00883E30"/>
    <w:rsid w:val="00883FED"/>
    <w:rsid w:val="00884231"/>
    <w:rsid w:val="008842FC"/>
    <w:rsid w:val="00884548"/>
    <w:rsid w:val="0088458F"/>
    <w:rsid w:val="0088495B"/>
    <w:rsid w:val="00885681"/>
    <w:rsid w:val="00886739"/>
    <w:rsid w:val="00886DC8"/>
    <w:rsid w:val="00886E93"/>
    <w:rsid w:val="00886EB3"/>
    <w:rsid w:val="00886EEE"/>
    <w:rsid w:val="00887094"/>
    <w:rsid w:val="00887695"/>
    <w:rsid w:val="008879D9"/>
    <w:rsid w:val="00887B85"/>
    <w:rsid w:val="00890151"/>
    <w:rsid w:val="00890676"/>
    <w:rsid w:val="00890C11"/>
    <w:rsid w:val="00891D80"/>
    <w:rsid w:val="00891F35"/>
    <w:rsid w:val="00892171"/>
    <w:rsid w:val="008928EA"/>
    <w:rsid w:val="00892941"/>
    <w:rsid w:val="00892B4B"/>
    <w:rsid w:val="00892BF4"/>
    <w:rsid w:val="00892C51"/>
    <w:rsid w:val="00892D48"/>
    <w:rsid w:val="00892E42"/>
    <w:rsid w:val="00893128"/>
    <w:rsid w:val="00893759"/>
    <w:rsid w:val="00893A66"/>
    <w:rsid w:val="00893B87"/>
    <w:rsid w:val="00893C89"/>
    <w:rsid w:val="00893DEF"/>
    <w:rsid w:val="00893FC9"/>
    <w:rsid w:val="00894D4F"/>
    <w:rsid w:val="00894E69"/>
    <w:rsid w:val="008956A7"/>
    <w:rsid w:val="008956D2"/>
    <w:rsid w:val="00895860"/>
    <w:rsid w:val="008959CB"/>
    <w:rsid w:val="00895A38"/>
    <w:rsid w:val="00895B9B"/>
    <w:rsid w:val="00897070"/>
    <w:rsid w:val="00897AF8"/>
    <w:rsid w:val="00897E57"/>
    <w:rsid w:val="008A00B2"/>
    <w:rsid w:val="008A06F7"/>
    <w:rsid w:val="008A07CA"/>
    <w:rsid w:val="008A0926"/>
    <w:rsid w:val="008A120A"/>
    <w:rsid w:val="008A1EB9"/>
    <w:rsid w:val="008A294B"/>
    <w:rsid w:val="008A39FB"/>
    <w:rsid w:val="008A3C05"/>
    <w:rsid w:val="008A3C98"/>
    <w:rsid w:val="008A3FAA"/>
    <w:rsid w:val="008A4911"/>
    <w:rsid w:val="008A5742"/>
    <w:rsid w:val="008A5C1B"/>
    <w:rsid w:val="008A684B"/>
    <w:rsid w:val="008A6FFC"/>
    <w:rsid w:val="008A7B9A"/>
    <w:rsid w:val="008A7D53"/>
    <w:rsid w:val="008A7DAD"/>
    <w:rsid w:val="008A7E89"/>
    <w:rsid w:val="008B105A"/>
    <w:rsid w:val="008B1087"/>
    <w:rsid w:val="008B152D"/>
    <w:rsid w:val="008B1616"/>
    <w:rsid w:val="008B17FA"/>
    <w:rsid w:val="008B20ED"/>
    <w:rsid w:val="008B24FD"/>
    <w:rsid w:val="008B2509"/>
    <w:rsid w:val="008B2CAC"/>
    <w:rsid w:val="008B31AB"/>
    <w:rsid w:val="008B32B4"/>
    <w:rsid w:val="008B32CC"/>
    <w:rsid w:val="008B4396"/>
    <w:rsid w:val="008B4571"/>
    <w:rsid w:val="008B4631"/>
    <w:rsid w:val="008B4BA6"/>
    <w:rsid w:val="008B5A45"/>
    <w:rsid w:val="008B5CED"/>
    <w:rsid w:val="008B67E3"/>
    <w:rsid w:val="008B6839"/>
    <w:rsid w:val="008B7BC3"/>
    <w:rsid w:val="008C0026"/>
    <w:rsid w:val="008C02DD"/>
    <w:rsid w:val="008C037E"/>
    <w:rsid w:val="008C1134"/>
    <w:rsid w:val="008C178B"/>
    <w:rsid w:val="008C24A3"/>
    <w:rsid w:val="008C2CC3"/>
    <w:rsid w:val="008C2F39"/>
    <w:rsid w:val="008C3DA9"/>
    <w:rsid w:val="008C407A"/>
    <w:rsid w:val="008C417D"/>
    <w:rsid w:val="008C4489"/>
    <w:rsid w:val="008C4C8E"/>
    <w:rsid w:val="008C5275"/>
    <w:rsid w:val="008C5E9B"/>
    <w:rsid w:val="008C6A84"/>
    <w:rsid w:val="008C6FF2"/>
    <w:rsid w:val="008C73D1"/>
    <w:rsid w:val="008C7B07"/>
    <w:rsid w:val="008D002D"/>
    <w:rsid w:val="008D0324"/>
    <w:rsid w:val="008D05B0"/>
    <w:rsid w:val="008D069F"/>
    <w:rsid w:val="008D06C8"/>
    <w:rsid w:val="008D07B7"/>
    <w:rsid w:val="008D095A"/>
    <w:rsid w:val="008D11DE"/>
    <w:rsid w:val="008D1482"/>
    <w:rsid w:val="008D1672"/>
    <w:rsid w:val="008D17E5"/>
    <w:rsid w:val="008D19C0"/>
    <w:rsid w:val="008D1DE7"/>
    <w:rsid w:val="008D273E"/>
    <w:rsid w:val="008D27D2"/>
    <w:rsid w:val="008D33F8"/>
    <w:rsid w:val="008D3404"/>
    <w:rsid w:val="008D382D"/>
    <w:rsid w:val="008D3B64"/>
    <w:rsid w:val="008D3C71"/>
    <w:rsid w:val="008D4BA6"/>
    <w:rsid w:val="008D59F6"/>
    <w:rsid w:val="008D5F0F"/>
    <w:rsid w:val="008D6570"/>
    <w:rsid w:val="008D6B69"/>
    <w:rsid w:val="008D7073"/>
    <w:rsid w:val="008D750B"/>
    <w:rsid w:val="008D7FC0"/>
    <w:rsid w:val="008E0789"/>
    <w:rsid w:val="008E0E8F"/>
    <w:rsid w:val="008E0EC2"/>
    <w:rsid w:val="008E10E9"/>
    <w:rsid w:val="008E1C65"/>
    <w:rsid w:val="008E2000"/>
    <w:rsid w:val="008E21B7"/>
    <w:rsid w:val="008E2E29"/>
    <w:rsid w:val="008E3370"/>
    <w:rsid w:val="008E3382"/>
    <w:rsid w:val="008E3CD7"/>
    <w:rsid w:val="008E423F"/>
    <w:rsid w:val="008E462F"/>
    <w:rsid w:val="008E4C0A"/>
    <w:rsid w:val="008E4DE5"/>
    <w:rsid w:val="008E4FF2"/>
    <w:rsid w:val="008E52DC"/>
    <w:rsid w:val="008E53BF"/>
    <w:rsid w:val="008E542E"/>
    <w:rsid w:val="008E577A"/>
    <w:rsid w:val="008E5E13"/>
    <w:rsid w:val="008E5ECD"/>
    <w:rsid w:val="008E61FC"/>
    <w:rsid w:val="008E6CF4"/>
    <w:rsid w:val="008E70C5"/>
    <w:rsid w:val="008E7871"/>
    <w:rsid w:val="008E7A2C"/>
    <w:rsid w:val="008F0437"/>
    <w:rsid w:val="008F0BCC"/>
    <w:rsid w:val="008F1A00"/>
    <w:rsid w:val="008F21BC"/>
    <w:rsid w:val="008F26C0"/>
    <w:rsid w:val="008F28B7"/>
    <w:rsid w:val="008F2B43"/>
    <w:rsid w:val="008F308D"/>
    <w:rsid w:val="008F3E6E"/>
    <w:rsid w:val="008F47A2"/>
    <w:rsid w:val="008F4925"/>
    <w:rsid w:val="008F4A47"/>
    <w:rsid w:val="008F5DC5"/>
    <w:rsid w:val="008F5EC4"/>
    <w:rsid w:val="008F690A"/>
    <w:rsid w:val="008F6A3D"/>
    <w:rsid w:val="008F702C"/>
    <w:rsid w:val="00900560"/>
    <w:rsid w:val="0090083E"/>
    <w:rsid w:val="0090091A"/>
    <w:rsid w:val="00901502"/>
    <w:rsid w:val="00902CAE"/>
    <w:rsid w:val="00903443"/>
    <w:rsid w:val="00903DCC"/>
    <w:rsid w:val="0090423B"/>
    <w:rsid w:val="00904650"/>
    <w:rsid w:val="0090483E"/>
    <w:rsid w:val="009048C3"/>
    <w:rsid w:val="00904E59"/>
    <w:rsid w:val="00905575"/>
    <w:rsid w:val="00905708"/>
    <w:rsid w:val="009057E5"/>
    <w:rsid w:val="0090583B"/>
    <w:rsid w:val="009066D9"/>
    <w:rsid w:val="00906D09"/>
    <w:rsid w:val="00906FD1"/>
    <w:rsid w:val="00907502"/>
    <w:rsid w:val="00907B03"/>
    <w:rsid w:val="0091034D"/>
    <w:rsid w:val="0091045E"/>
    <w:rsid w:val="00911A1C"/>
    <w:rsid w:val="00911D6A"/>
    <w:rsid w:val="0091230B"/>
    <w:rsid w:val="009125AD"/>
    <w:rsid w:val="00912CF1"/>
    <w:rsid w:val="00913739"/>
    <w:rsid w:val="0091392C"/>
    <w:rsid w:val="0091401E"/>
    <w:rsid w:val="0091435B"/>
    <w:rsid w:val="009149E8"/>
    <w:rsid w:val="00914D56"/>
    <w:rsid w:val="0091511A"/>
    <w:rsid w:val="00915B17"/>
    <w:rsid w:val="00915D5E"/>
    <w:rsid w:val="00916286"/>
    <w:rsid w:val="00916AA6"/>
    <w:rsid w:val="00916D13"/>
    <w:rsid w:val="00916E5D"/>
    <w:rsid w:val="00916E76"/>
    <w:rsid w:val="00917714"/>
    <w:rsid w:val="00917883"/>
    <w:rsid w:val="00917BC3"/>
    <w:rsid w:val="009201CD"/>
    <w:rsid w:val="00920561"/>
    <w:rsid w:val="00920FF1"/>
    <w:rsid w:val="009212D2"/>
    <w:rsid w:val="009213DD"/>
    <w:rsid w:val="0092152D"/>
    <w:rsid w:val="009217C2"/>
    <w:rsid w:val="00922E0C"/>
    <w:rsid w:val="00924459"/>
    <w:rsid w:val="009244F5"/>
    <w:rsid w:val="00924663"/>
    <w:rsid w:val="009253CD"/>
    <w:rsid w:val="00926247"/>
    <w:rsid w:val="00926320"/>
    <w:rsid w:val="0092660D"/>
    <w:rsid w:val="00926C50"/>
    <w:rsid w:val="00926CBE"/>
    <w:rsid w:val="00927056"/>
    <w:rsid w:val="00927081"/>
    <w:rsid w:val="009270AA"/>
    <w:rsid w:val="009271AB"/>
    <w:rsid w:val="009278D7"/>
    <w:rsid w:val="009278FF"/>
    <w:rsid w:val="00927A76"/>
    <w:rsid w:val="00927F7C"/>
    <w:rsid w:val="00931085"/>
    <w:rsid w:val="0093109B"/>
    <w:rsid w:val="009314A7"/>
    <w:rsid w:val="00931C15"/>
    <w:rsid w:val="009322F4"/>
    <w:rsid w:val="00932584"/>
    <w:rsid w:val="00932BE1"/>
    <w:rsid w:val="009330DD"/>
    <w:rsid w:val="00933703"/>
    <w:rsid w:val="009339D1"/>
    <w:rsid w:val="00933D35"/>
    <w:rsid w:val="00934102"/>
    <w:rsid w:val="009342E7"/>
    <w:rsid w:val="009343B0"/>
    <w:rsid w:val="009346B4"/>
    <w:rsid w:val="00934703"/>
    <w:rsid w:val="00934A23"/>
    <w:rsid w:val="00935260"/>
    <w:rsid w:val="009355F4"/>
    <w:rsid w:val="00936792"/>
    <w:rsid w:val="00937299"/>
    <w:rsid w:val="00941440"/>
    <w:rsid w:val="009414EC"/>
    <w:rsid w:val="00941549"/>
    <w:rsid w:val="00941A1A"/>
    <w:rsid w:val="009423C9"/>
    <w:rsid w:val="0094282E"/>
    <w:rsid w:val="00942D5A"/>
    <w:rsid w:val="00942E6D"/>
    <w:rsid w:val="00943041"/>
    <w:rsid w:val="0094353C"/>
    <w:rsid w:val="00943C86"/>
    <w:rsid w:val="00944080"/>
    <w:rsid w:val="009441D8"/>
    <w:rsid w:val="00944C65"/>
    <w:rsid w:val="00944D82"/>
    <w:rsid w:val="00944F49"/>
    <w:rsid w:val="00944FDF"/>
    <w:rsid w:val="00945E92"/>
    <w:rsid w:val="00945FD5"/>
    <w:rsid w:val="0094618C"/>
    <w:rsid w:val="0094621E"/>
    <w:rsid w:val="0094624C"/>
    <w:rsid w:val="00946290"/>
    <w:rsid w:val="009468B1"/>
    <w:rsid w:val="00946E52"/>
    <w:rsid w:val="00946F82"/>
    <w:rsid w:val="00947116"/>
    <w:rsid w:val="00947262"/>
    <w:rsid w:val="00950152"/>
    <w:rsid w:val="0095061F"/>
    <w:rsid w:val="00950DD0"/>
    <w:rsid w:val="009511C4"/>
    <w:rsid w:val="009523DE"/>
    <w:rsid w:val="009532AB"/>
    <w:rsid w:val="00953398"/>
    <w:rsid w:val="00953757"/>
    <w:rsid w:val="0095383C"/>
    <w:rsid w:val="009539A5"/>
    <w:rsid w:val="009558DA"/>
    <w:rsid w:val="00955D12"/>
    <w:rsid w:val="00956135"/>
    <w:rsid w:val="009563A5"/>
    <w:rsid w:val="00956543"/>
    <w:rsid w:val="00956690"/>
    <w:rsid w:val="00957117"/>
    <w:rsid w:val="00957347"/>
    <w:rsid w:val="009573D0"/>
    <w:rsid w:val="00957C14"/>
    <w:rsid w:val="00960210"/>
    <w:rsid w:val="009607EB"/>
    <w:rsid w:val="00960C1C"/>
    <w:rsid w:val="0096222F"/>
    <w:rsid w:val="00962405"/>
    <w:rsid w:val="009631ED"/>
    <w:rsid w:val="00963266"/>
    <w:rsid w:val="009632AE"/>
    <w:rsid w:val="00963A36"/>
    <w:rsid w:val="009648F3"/>
    <w:rsid w:val="00964975"/>
    <w:rsid w:val="00964B3F"/>
    <w:rsid w:val="00965759"/>
    <w:rsid w:val="00965C89"/>
    <w:rsid w:val="00965F1F"/>
    <w:rsid w:val="00965F2E"/>
    <w:rsid w:val="00966111"/>
    <w:rsid w:val="009667F7"/>
    <w:rsid w:val="00966A07"/>
    <w:rsid w:val="009670B1"/>
    <w:rsid w:val="00967545"/>
    <w:rsid w:val="00967B45"/>
    <w:rsid w:val="00970365"/>
    <w:rsid w:val="009706EB"/>
    <w:rsid w:val="00970B92"/>
    <w:rsid w:val="00970BDA"/>
    <w:rsid w:val="0097119C"/>
    <w:rsid w:val="009719B9"/>
    <w:rsid w:val="00971C6B"/>
    <w:rsid w:val="00971DC5"/>
    <w:rsid w:val="0097207F"/>
    <w:rsid w:val="009727C0"/>
    <w:rsid w:val="00972815"/>
    <w:rsid w:val="00972EA3"/>
    <w:rsid w:val="00973249"/>
    <w:rsid w:val="00973817"/>
    <w:rsid w:val="00974661"/>
    <w:rsid w:val="00974AC6"/>
    <w:rsid w:val="00975136"/>
    <w:rsid w:val="00975222"/>
    <w:rsid w:val="0097569C"/>
    <w:rsid w:val="00975CFA"/>
    <w:rsid w:val="00975CFB"/>
    <w:rsid w:val="00976290"/>
    <w:rsid w:val="009768E3"/>
    <w:rsid w:val="00976F95"/>
    <w:rsid w:val="009776C5"/>
    <w:rsid w:val="0097789D"/>
    <w:rsid w:val="00977FDC"/>
    <w:rsid w:val="0098041D"/>
    <w:rsid w:val="009809C2"/>
    <w:rsid w:val="0098167B"/>
    <w:rsid w:val="00981C58"/>
    <w:rsid w:val="00982129"/>
    <w:rsid w:val="009826A0"/>
    <w:rsid w:val="00982B0D"/>
    <w:rsid w:val="00982FB7"/>
    <w:rsid w:val="0098327F"/>
    <w:rsid w:val="0098344D"/>
    <w:rsid w:val="0098385F"/>
    <w:rsid w:val="0098461C"/>
    <w:rsid w:val="009848A4"/>
    <w:rsid w:val="00984982"/>
    <w:rsid w:val="00985972"/>
    <w:rsid w:val="0098625B"/>
    <w:rsid w:val="00986533"/>
    <w:rsid w:val="00987764"/>
    <w:rsid w:val="009879B9"/>
    <w:rsid w:val="00987B1F"/>
    <w:rsid w:val="00987F1D"/>
    <w:rsid w:val="00987FE2"/>
    <w:rsid w:val="009902D5"/>
    <w:rsid w:val="00990449"/>
    <w:rsid w:val="00990D61"/>
    <w:rsid w:val="00990F74"/>
    <w:rsid w:val="00991005"/>
    <w:rsid w:val="00991012"/>
    <w:rsid w:val="009912B5"/>
    <w:rsid w:val="009914F8"/>
    <w:rsid w:val="00991616"/>
    <w:rsid w:val="009919AD"/>
    <w:rsid w:val="00991C33"/>
    <w:rsid w:val="00992866"/>
    <w:rsid w:val="009929E8"/>
    <w:rsid w:val="00993018"/>
    <w:rsid w:val="00994225"/>
    <w:rsid w:val="00994A15"/>
    <w:rsid w:val="00994AB2"/>
    <w:rsid w:val="00994F8B"/>
    <w:rsid w:val="00995346"/>
    <w:rsid w:val="00995409"/>
    <w:rsid w:val="009958B2"/>
    <w:rsid w:val="009958FE"/>
    <w:rsid w:val="0099598A"/>
    <w:rsid w:val="00995ECC"/>
    <w:rsid w:val="00996A56"/>
    <w:rsid w:val="00997003"/>
    <w:rsid w:val="00997079"/>
    <w:rsid w:val="00997341"/>
    <w:rsid w:val="009979CC"/>
    <w:rsid w:val="00997AEE"/>
    <w:rsid w:val="00997D4C"/>
    <w:rsid w:val="009A0544"/>
    <w:rsid w:val="009A0824"/>
    <w:rsid w:val="009A0A13"/>
    <w:rsid w:val="009A0AD4"/>
    <w:rsid w:val="009A0CFA"/>
    <w:rsid w:val="009A1026"/>
    <w:rsid w:val="009A1560"/>
    <w:rsid w:val="009A16EF"/>
    <w:rsid w:val="009A1BDB"/>
    <w:rsid w:val="009A1E50"/>
    <w:rsid w:val="009A1FF5"/>
    <w:rsid w:val="009A23DD"/>
    <w:rsid w:val="009A27B1"/>
    <w:rsid w:val="009A2A5C"/>
    <w:rsid w:val="009A2B77"/>
    <w:rsid w:val="009A2CBD"/>
    <w:rsid w:val="009A2F1C"/>
    <w:rsid w:val="009A3628"/>
    <w:rsid w:val="009A3A87"/>
    <w:rsid w:val="009A4D3F"/>
    <w:rsid w:val="009A4F07"/>
    <w:rsid w:val="009A5175"/>
    <w:rsid w:val="009A5319"/>
    <w:rsid w:val="009A6999"/>
    <w:rsid w:val="009A6D80"/>
    <w:rsid w:val="009A7185"/>
    <w:rsid w:val="009A742F"/>
    <w:rsid w:val="009B01CF"/>
    <w:rsid w:val="009B08C7"/>
    <w:rsid w:val="009B098A"/>
    <w:rsid w:val="009B0D16"/>
    <w:rsid w:val="009B10F3"/>
    <w:rsid w:val="009B122C"/>
    <w:rsid w:val="009B15FB"/>
    <w:rsid w:val="009B172F"/>
    <w:rsid w:val="009B19D8"/>
    <w:rsid w:val="009B1F6C"/>
    <w:rsid w:val="009B2B08"/>
    <w:rsid w:val="009B2F7B"/>
    <w:rsid w:val="009B3278"/>
    <w:rsid w:val="009B3BDB"/>
    <w:rsid w:val="009B3BF7"/>
    <w:rsid w:val="009B3DA7"/>
    <w:rsid w:val="009B3DDD"/>
    <w:rsid w:val="009B4357"/>
    <w:rsid w:val="009B475C"/>
    <w:rsid w:val="009B4DFA"/>
    <w:rsid w:val="009B557C"/>
    <w:rsid w:val="009B55CC"/>
    <w:rsid w:val="009B5867"/>
    <w:rsid w:val="009B5964"/>
    <w:rsid w:val="009B6359"/>
    <w:rsid w:val="009B6815"/>
    <w:rsid w:val="009B7E3D"/>
    <w:rsid w:val="009C00D7"/>
    <w:rsid w:val="009C0B43"/>
    <w:rsid w:val="009C0E8D"/>
    <w:rsid w:val="009C1433"/>
    <w:rsid w:val="009C143D"/>
    <w:rsid w:val="009C163B"/>
    <w:rsid w:val="009C2217"/>
    <w:rsid w:val="009C2ABA"/>
    <w:rsid w:val="009C2C8E"/>
    <w:rsid w:val="009C31FA"/>
    <w:rsid w:val="009C37FA"/>
    <w:rsid w:val="009C3A34"/>
    <w:rsid w:val="009C4870"/>
    <w:rsid w:val="009C4E04"/>
    <w:rsid w:val="009C5070"/>
    <w:rsid w:val="009C5112"/>
    <w:rsid w:val="009C5363"/>
    <w:rsid w:val="009C55C9"/>
    <w:rsid w:val="009C62FB"/>
    <w:rsid w:val="009C6891"/>
    <w:rsid w:val="009C68DA"/>
    <w:rsid w:val="009C6BF9"/>
    <w:rsid w:val="009C7023"/>
    <w:rsid w:val="009C70C6"/>
    <w:rsid w:val="009C7875"/>
    <w:rsid w:val="009C7E74"/>
    <w:rsid w:val="009D0197"/>
    <w:rsid w:val="009D0C65"/>
    <w:rsid w:val="009D2051"/>
    <w:rsid w:val="009D267C"/>
    <w:rsid w:val="009D2CA0"/>
    <w:rsid w:val="009D2CFC"/>
    <w:rsid w:val="009D2D4B"/>
    <w:rsid w:val="009D2D65"/>
    <w:rsid w:val="009D369C"/>
    <w:rsid w:val="009D3716"/>
    <w:rsid w:val="009D42C2"/>
    <w:rsid w:val="009D4B9A"/>
    <w:rsid w:val="009D5387"/>
    <w:rsid w:val="009D565E"/>
    <w:rsid w:val="009D5CE0"/>
    <w:rsid w:val="009D5D6B"/>
    <w:rsid w:val="009D6182"/>
    <w:rsid w:val="009D62B8"/>
    <w:rsid w:val="009D71E4"/>
    <w:rsid w:val="009D731A"/>
    <w:rsid w:val="009D7687"/>
    <w:rsid w:val="009D76BD"/>
    <w:rsid w:val="009D7806"/>
    <w:rsid w:val="009D79F0"/>
    <w:rsid w:val="009D79F2"/>
    <w:rsid w:val="009D7AFB"/>
    <w:rsid w:val="009D7B66"/>
    <w:rsid w:val="009E0065"/>
    <w:rsid w:val="009E01F2"/>
    <w:rsid w:val="009E0467"/>
    <w:rsid w:val="009E078A"/>
    <w:rsid w:val="009E12C6"/>
    <w:rsid w:val="009E2FAD"/>
    <w:rsid w:val="009E3360"/>
    <w:rsid w:val="009E3E70"/>
    <w:rsid w:val="009E5410"/>
    <w:rsid w:val="009E580A"/>
    <w:rsid w:val="009E6363"/>
    <w:rsid w:val="009E655F"/>
    <w:rsid w:val="009E65C1"/>
    <w:rsid w:val="009E6A41"/>
    <w:rsid w:val="009F0406"/>
    <w:rsid w:val="009F0772"/>
    <w:rsid w:val="009F1555"/>
    <w:rsid w:val="009F1596"/>
    <w:rsid w:val="009F1A74"/>
    <w:rsid w:val="009F1CBB"/>
    <w:rsid w:val="009F2487"/>
    <w:rsid w:val="009F28DC"/>
    <w:rsid w:val="009F2A54"/>
    <w:rsid w:val="009F33AC"/>
    <w:rsid w:val="009F452B"/>
    <w:rsid w:val="009F4713"/>
    <w:rsid w:val="009F4800"/>
    <w:rsid w:val="009F52D3"/>
    <w:rsid w:val="009F560C"/>
    <w:rsid w:val="009F560D"/>
    <w:rsid w:val="009F5B30"/>
    <w:rsid w:val="009F5B9F"/>
    <w:rsid w:val="009F64C1"/>
    <w:rsid w:val="009F6C71"/>
    <w:rsid w:val="009F6FA1"/>
    <w:rsid w:val="009F7089"/>
    <w:rsid w:val="00A00131"/>
    <w:rsid w:val="00A00A6E"/>
    <w:rsid w:val="00A00AD5"/>
    <w:rsid w:val="00A00C00"/>
    <w:rsid w:val="00A0197E"/>
    <w:rsid w:val="00A01D88"/>
    <w:rsid w:val="00A023E0"/>
    <w:rsid w:val="00A02DC8"/>
    <w:rsid w:val="00A03348"/>
    <w:rsid w:val="00A03F56"/>
    <w:rsid w:val="00A04AB0"/>
    <w:rsid w:val="00A04D7A"/>
    <w:rsid w:val="00A0691C"/>
    <w:rsid w:val="00A06A61"/>
    <w:rsid w:val="00A06B3E"/>
    <w:rsid w:val="00A06B70"/>
    <w:rsid w:val="00A06B7C"/>
    <w:rsid w:val="00A06CEE"/>
    <w:rsid w:val="00A06F08"/>
    <w:rsid w:val="00A07849"/>
    <w:rsid w:val="00A07B1A"/>
    <w:rsid w:val="00A10362"/>
    <w:rsid w:val="00A10673"/>
    <w:rsid w:val="00A107B9"/>
    <w:rsid w:val="00A10B50"/>
    <w:rsid w:val="00A113D1"/>
    <w:rsid w:val="00A11B56"/>
    <w:rsid w:val="00A11C0D"/>
    <w:rsid w:val="00A11E3D"/>
    <w:rsid w:val="00A11FE6"/>
    <w:rsid w:val="00A12B99"/>
    <w:rsid w:val="00A13496"/>
    <w:rsid w:val="00A1351A"/>
    <w:rsid w:val="00A13B64"/>
    <w:rsid w:val="00A13E8E"/>
    <w:rsid w:val="00A141CA"/>
    <w:rsid w:val="00A1575B"/>
    <w:rsid w:val="00A15C9F"/>
    <w:rsid w:val="00A15DCB"/>
    <w:rsid w:val="00A15F4C"/>
    <w:rsid w:val="00A162A1"/>
    <w:rsid w:val="00A16344"/>
    <w:rsid w:val="00A16954"/>
    <w:rsid w:val="00A17053"/>
    <w:rsid w:val="00A170B3"/>
    <w:rsid w:val="00A177AB"/>
    <w:rsid w:val="00A17F48"/>
    <w:rsid w:val="00A20268"/>
    <w:rsid w:val="00A207A0"/>
    <w:rsid w:val="00A208F7"/>
    <w:rsid w:val="00A20B0E"/>
    <w:rsid w:val="00A20C82"/>
    <w:rsid w:val="00A20FB5"/>
    <w:rsid w:val="00A21401"/>
    <w:rsid w:val="00A21A01"/>
    <w:rsid w:val="00A21AB4"/>
    <w:rsid w:val="00A21E79"/>
    <w:rsid w:val="00A21F05"/>
    <w:rsid w:val="00A21F4B"/>
    <w:rsid w:val="00A22419"/>
    <w:rsid w:val="00A22889"/>
    <w:rsid w:val="00A22CA5"/>
    <w:rsid w:val="00A23227"/>
    <w:rsid w:val="00A232D5"/>
    <w:rsid w:val="00A23378"/>
    <w:rsid w:val="00A23525"/>
    <w:rsid w:val="00A23F39"/>
    <w:rsid w:val="00A23F55"/>
    <w:rsid w:val="00A2445A"/>
    <w:rsid w:val="00A2482C"/>
    <w:rsid w:val="00A24A88"/>
    <w:rsid w:val="00A24C9C"/>
    <w:rsid w:val="00A24E41"/>
    <w:rsid w:val="00A24EA3"/>
    <w:rsid w:val="00A24F92"/>
    <w:rsid w:val="00A25031"/>
    <w:rsid w:val="00A256FD"/>
    <w:rsid w:val="00A25C1F"/>
    <w:rsid w:val="00A26568"/>
    <w:rsid w:val="00A268AD"/>
    <w:rsid w:val="00A271F8"/>
    <w:rsid w:val="00A27212"/>
    <w:rsid w:val="00A27B70"/>
    <w:rsid w:val="00A3066F"/>
    <w:rsid w:val="00A306BE"/>
    <w:rsid w:val="00A30711"/>
    <w:rsid w:val="00A3074E"/>
    <w:rsid w:val="00A31625"/>
    <w:rsid w:val="00A31906"/>
    <w:rsid w:val="00A32627"/>
    <w:rsid w:val="00A328AC"/>
    <w:rsid w:val="00A3321B"/>
    <w:rsid w:val="00A336AE"/>
    <w:rsid w:val="00A339C6"/>
    <w:rsid w:val="00A33AA8"/>
    <w:rsid w:val="00A33D7E"/>
    <w:rsid w:val="00A349F3"/>
    <w:rsid w:val="00A34F90"/>
    <w:rsid w:val="00A350F8"/>
    <w:rsid w:val="00A352DA"/>
    <w:rsid w:val="00A35C28"/>
    <w:rsid w:val="00A35CE8"/>
    <w:rsid w:val="00A3653C"/>
    <w:rsid w:val="00A36882"/>
    <w:rsid w:val="00A36967"/>
    <w:rsid w:val="00A36E0F"/>
    <w:rsid w:val="00A37141"/>
    <w:rsid w:val="00A40D0F"/>
    <w:rsid w:val="00A40EC5"/>
    <w:rsid w:val="00A4109A"/>
    <w:rsid w:val="00A41BD5"/>
    <w:rsid w:val="00A41D61"/>
    <w:rsid w:val="00A41F3D"/>
    <w:rsid w:val="00A421D5"/>
    <w:rsid w:val="00A422C4"/>
    <w:rsid w:val="00A423F6"/>
    <w:rsid w:val="00A437FE"/>
    <w:rsid w:val="00A44161"/>
    <w:rsid w:val="00A4471B"/>
    <w:rsid w:val="00A44CFF"/>
    <w:rsid w:val="00A457DD"/>
    <w:rsid w:val="00A462FD"/>
    <w:rsid w:val="00A46A5E"/>
    <w:rsid w:val="00A47D7A"/>
    <w:rsid w:val="00A5051B"/>
    <w:rsid w:val="00A50A32"/>
    <w:rsid w:val="00A50FBE"/>
    <w:rsid w:val="00A51003"/>
    <w:rsid w:val="00A51D16"/>
    <w:rsid w:val="00A51D95"/>
    <w:rsid w:val="00A51F02"/>
    <w:rsid w:val="00A5209A"/>
    <w:rsid w:val="00A52AD3"/>
    <w:rsid w:val="00A52BBA"/>
    <w:rsid w:val="00A53155"/>
    <w:rsid w:val="00A532F1"/>
    <w:rsid w:val="00A5354D"/>
    <w:rsid w:val="00A53582"/>
    <w:rsid w:val="00A5423F"/>
    <w:rsid w:val="00A54359"/>
    <w:rsid w:val="00A5452D"/>
    <w:rsid w:val="00A54D76"/>
    <w:rsid w:val="00A5595F"/>
    <w:rsid w:val="00A5658C"/>
    <w:rsid w:val="00A567CD"/>
    <w:rsid w:val="00A568D5"/>
    <w:rsid w:val="00A56902"/>
    <w:rsid w:val="00A569EC"/>
    <w:rsid w:val="00A56A29"/>
    <w:rsid w:val="00A5703A"/>
    <w:rsid w:val="00A57528"/>
    <w:rsid w:val="00A575F7"/>
    <w:rsid w:val="00A60389"/>
    <w:rsid w:val="00A60822"/>
    <w:rsid w:val="00A608BF"/>
    <w:rsid w:val="00A60A10"/>
    <w:rsid w:val="00A60BB7"/>
    <w:rsid w:val="00A6102E"/>
    <w:rsid w:val="00A61518"/>
    <w:rsid w:val="00A6204C"/>
    <w:rsid w:val="00A621D1"/>
    <w:rsid w:val="00A62777"/>
    <w:rsid w:val="00A62A4B"/>
    <w:rsid w:val="00A62CBB"/>
    <w:rsid w:val="00A62E8F"/>
    <w:rsid w:val="00A62F16"/>
    <w:rsid w:val="00A63626"/>
    <w:rsid w:val="00A63CD9"/>
    <w:rsid w:val="00A6413D"/>
    <w:rsid w:val="00A654E3"/>
    <w:rsid w:val="00A65714"/>
    <w:rsid w:val="00A65768"/>
    <w:rsid w:val="00A65994"/>
    <w:rsid w:val="00A65E5A"/>
    <w:rsid w:val="00A65F3C"/>
    <w:rsid w:val="00A6606A"/>
    <w:rsid w:val="00A662FE"/>
    <w:rsid w:val="00A663B3"/>
    <w:rsid w:val="00A66880"/>
    <w:rsid w:val="00A66B1A"/>
    <w:rsid w:val="00A6711C"/>
    <w:rsid w:val="00A67145"/>
    <w:rsid w:val="00A675E9"/>
    <w:rsid w:val="00A678C9"/>
    <w:rsid w:val="00A67F61"/>
    <w:rsid w:val="00A70117"/>
    <w:rsid w:val="00A702BF"/>
    <w:rsid w:val="00A7099C"/>
    <w:rsid w:val="00A7099F"/>
    <w:rsid w:val="00A70C52"/>
    <w:rsid w:val="00A71495"/>
    <w:rsid w:val="00A716BC"/>
    <w:rsid w:val="00A71A64"/>
    <w:rsid w:val="00A71D9D"/>
    <w:rsid w:val="00A71F81"/>
    <w:rsid w:val="00A724DD"/>
    <w:rsid w:val="00A72D3B"/>
    <w:rsid w:val="00A73D9C"/>
    <w:rsid w:val="00A73F12"/>
    <w:rsid w:val="00A743E4"/>
    <w:rsid w:val="00A747DD"/>
    <w:rsid w:val="00A7494D"/>
    <w:rsid w:val="00A74AB7"/>
    <w:rsid w:val="00A74B7A"/>
    <w:rsid w:val="00A74C15"/>
    <w:rsid w:val="00A75C8F"/>
    <w:rsid w:val="00A7682E"/>
    <w:rsid w:val="00A76A4E"/>
    <w:rsid w:val="00A76F09"/>
    <w:rsid w:val="00A806EC"/>
    <w:rsid w:val="00A809B3"/>
    <w:rsid w:val="00A80F79"/>
    <w:rsid w:val="00A8109F"/>
    <w:rsid w:val="00A814B4"/>
    <w:rsid w:val="00A815F9"/>
    <w:rsid w:val="00A81CB2"/>
    <w:rsid w:val="00A81CDB"/>
    <w:rsid w:val="00A81E59"/>
    <w:rsid w:val="00A83132"/>
    <w:rsid w:val="00A8341D"/>
    <w:rsid w:val="00A83738"/>
    <w:rsid w:val="00A83DE1"/>
    <w:rsid w:val="00A83E3B"/>
    <w:rsid w:val="00A842DD"/>
    <w:rsid w:val="00A84381"/>
    <w:rsid w:val="00A8441E"/>
    <w:rsid w:val="00A8534A"/>
    <w:rsid w:val="00A857C9"/>
    <w:rsid w:val="00A85903"/>
    <w:rsid w:val="00A859D8"/>
    <w:rsid w:val="00A85B03"/>
    <w:rsid w:val="00A86F05"/>
    <w:rsid w:val="00A878D9"/>
    <w:rsid w:val="00A90399"/>
    <w:rsid w:val="00A90486"/>
    <w:rsid w:val="00A904AD"/>
    <w:rsid w:val="00A90BB8"/>
    <w:rsid w:val="00A90FA1"/>
    <w:rsid w:val="00A91382"/>
    <w:rsid w:val="00A9153C"/>
    <w:rsid w:val="00A9204C"/>
    <w:rsid w:val="00A93BA2"/>
    <w:rsid w:val="00A945D1"/>
    <w:rsid w:val="00A94862"/>
    <w:rsid w:val="00A94E96"/>
    <w:rsid w:val="00A950D4"/>
    <w:rsid w:val="00A952EF"/>
    <w:rsid w:val="00A9596A"/>
    <w:rsid w:val="00A95B48"/>
    <w:rsid w:val="00A962ED"/>
    <w:rsid w:val="00A9667B"/>
    <w:rsid w:val="00A972E6"/>
    <w:rsid w:val="00A97447"/>
    <w:rsid w:val="00A975B5"/>
    <w:rsid w:val="00A97A4A"/>
    <w:rsid w:val="00A97EF7"/>
    <w:rsid w:val="00AA01EA"/>
    <w:rsid w:val="00AA01EF"/>
    <w:rsid w:val="00AA0397"/>
    <w:rsid w:val="00AA10BC"/>
    <w:rsid w:val="00AA1178"/>
    <w:rsid w:val="00AA1391"/>
    <w:rsid w:val="00AA1599"/>
    <w:rsid w:val="00AA16A7"/>
    <w:rsid w:val="00AA1B75"/>
    <w:rsid w:val="00AA2057"/>
    <w:rsid w:val="00AA2106"/>
    <w:rsid w:val="00AA2DA4"/>
    <w:rsid w:val="00AA2DB6"/>
    <w:rsid w:val="00AA31D0"/>
    <w:rsid w:val="00AA34D4"/>
    <w:rsid w:val="00AA5A8E"/>
    <w:rsid w:val="00AA5C3C"/>
    <w:rsid w:val="00AA5E73"/>
    <w:rsid w:val="00AA6160"/>
    <w:rsid w:val="00AA67F8"/>
    <w:rsid w:val="00AA6B92"/>
    <w:rsid w:val="00AA6E3B"/>
    <w:rsid w:val="00AA6EC5"/>
    <w:rsid w:val="00AA739C"/>
    <w:rsid w:val="00AA73CB"/>
    <w:rsid w:val="00AA7509"/>
    <w:rsid w:val="00AA782D"/>
    <w:rsid w:val="00AB07BE"/>
    <w:rsid w:val="00AB0B52"/>
    <w:rsid w:val="00AB0D33"/>
    <w:rsid w:val="00AB1773"/>
    <w:rsid w:val="00AB18E8"/>
    <w:rsid w:val="00AB1D5D"/>
    <w:rsid w:val="00AB2075"/>
    <w:rsid w:val="00AB26A5"/>
    <w:rsid w:val="00AB26FD"/>
    <w:rsid w:val="00AB3072"/>
    <w:rsid w:val="00AB30F4"/>
    <w:rsid w:val="00AB34FF"/>
    <w:rsid w:val="00AB3515"/>
    <w:rsid w:val="00AB3708"/>
    <w:rsid w:val="00AB3864"/>
    <w:rsid w:val="00AB3DB7"/>
    <w:rsid w:val="00AB3FCD"/>
    <w:rsid w:val="00AB40F1"/>
    <w:rsid w:val="00AB497F"/>
    <w:rsid w:val="00AB4AA4"/>
    <w:rsid w:val="00AB4AE5"/>
    <w:rsid w:val="00AB4FA0"/>
    <w:rsid w:val="00AB5425"/>
    <w:rsid w:val="00AB5836"/>
    <w:rsid w:val="00AB5985"/>
    <w:rsid w:val="00AB5F6E"/>
    <w:rsid w:val="00AB5F96"/>
    <w:rsid w:val="00AB64D4"/>
    <w:rsid w:val="00AB6A0D"/>
    <w:rsid w:val="00AB6E4F"/>
    <w:rsid w:val="00AB7018"/>
    <w:rsid w:val="00AB717A"/>
    <w:rsid w:val="00AB7B57"/>
    <w:rsid w:val="00AC0353"/>
    <w:rsid w:val="00AC07FC"/>
    <w:rsid w:val="00AC0A93"/>
    <w:rsid w:val="00AC0C57"/>
    <w:rsid w:val="00AC0DB1"/>
    <w:rsid w:val="00AC1E79"/>
    <w:rsid w:val="00AC27B6"/>
    <w:rsid w:val="00AC2F98"/>
    <w:rsid w:val="00AC3216"/>
    <w:rsid w:val="00AC37B9"/>
    <w:rsid w:val="00AC3B8E"/>
    <w:rsid w:val="00AC4720"/>
    <w:rsid w:val="00AC4F0E"/>
    <w:rsid w:val="00AC5139"/>
    <w:rsid w:val="00AC5A7C"/>
    <w:rsid w:val="00AC5FCD"/>
    <w:rsid w:val="00AC61F4"/>
    <w:rsid w:val="00AC67BA"/>
    <w:rsid w:val="00AC6AEB"/>
    <w:rsid w:val="00AC6EB1"/>
    <w:rsid w:val="00AC7403"/>
    <w:rsid w:val="00AC7EF5"/>
    <w:rsid w:val="00AD029C"/>
    <w:rsid w:val="00AD0447"/>
    <w:rsid w:val="00AD0796"/>
    <w:rsid w:val="00AD09A4"/>
    <w:rsid w:val="00AD0E5D"/>
    <w:rsid w:val="00AD10D6"/>
    <w:rsid w:val="00AD1245"/>
    <w:rsid w:val="00AD1411"/>
    <w:rsid w:val="00AD1641"/>
    <w:rsid w:val="00AD17CF"/>
    <w:rsid w:val="00AD1FD4"/>
    <w:rsid w:val="00AD21C1"/>
    <w:rsid w:val="00AD23B8"/>
    <w:rsid w:val="00AD27AC"/>
    <w:rsid w:val="00AD2882"/>
    <w:rsid w:val="00AD33FF"/>
    <w:rsid w:val="00AD35FE"/>
    <w:rsid w:val="00AD371D"/>
    <w:rsid w:val="00AD3B08"/>
    <w:rsid w:val="00AD42DF"/>
    <w:rsid w:val="00AD48D6"/>
    <w:rsid w:val="00AD4A20"/>
    <w:rsid w:val="00AD4AA7"/>
    <w:rsid w:val="00AD59E3"/>
    <w:rsid w:val="00AD5C0D"/>
    <w:rsid w:val="00AD61A0"/>
    <w:rsid w:val="00AD6709"/>
    <w:rsid w:val="00AD7014"/>
    <w:rsid w:val="00AD7547"/>
    <w:rsid w:val="00AD7B32"/>
    <w:rsid w:val="00AD7FC8"/>
    <w:rsid w:val="00AE01F2"/>
    <w:rsid w:val="00AE022A"/>
    <w:rsid w:val="00AE086B"/>
    <w:rsid w:val="00AE0873"/>
    <w:rsid w:val="00AE0D5E"/>
    <w:rsid w:val="00AE0FD5"/>
    <w:rsid w:val="00AE1E4F"/>
    <w:rsid w:val="00AE1F8C"/>
    <w:rsid w:val="00AE209D"/>
    <w:rsid w:val="00AE217E"/>
    <w:rsid w:val="00AE235A"/>
    <w:rsid w:val="00AE2B70"/>
    <w:rsid w:val="00AE3619"/>
    <w:rsid w:val="00AE3A59"/>
    <w:rsid w:val="00AE3F4B"/>
    <w:rsid w:val="00AE4B0F"/>
    <w:rsid w:val="00AE4DD6"/>
    <w:rsid w:val="00AE5314"/>
    <w:rsid w:val="00AE5436"/>
    <w:rsid w:val="00AE5599"/>
    <w:rsid w:val="00AE5E8D"/>
    <w:rsid w:val="00AE5F9B"/>
    <w:rsid w:val="00AE6639"/>
    <w:rsid w:val="00AE7167"/>
    <w:rsid w:val="00AE7177"/>
    <w:rsid w:val="00AE7531"/>
    <w:rsid w:val="00AE7ADE"/>
    <w:rsid w:val="00AF069A"/>
    <w:rsid w:val="00AF0914"/>
    <w:rsid w:val="00AF0ED3"/>
    <w:rsid w:val="00AF1065"/>
    <w:rsid w:val="00AF152F"/>
    <w:rsid w:val="00AF1A8A"/>
    <w:rsid w:val="00AF1AC1"/>
    <w:rsid w:val="00AF2015"/>
    <w:rsid w:val="00AF27C6"/>
    <w:rsid w:val="00AF292C"/>
    <w:rsid w:val="00AF2B26"/>
    <w:rsid w:val="00AF3416"/>
    <w:rsid w:val="00AF34D2"/>
    <w:rsid w:val="00AF393B"/>
    <w:rsid w:val="00AF4093"/>
    <w:rsid w:val="00AF4D77"/>
    <w:rsid w:val="00AF4F37"/>
    <w:rsid w:val="00AF5365"/>
    <w:rsid w:val="00AF5910"/>
    <w:rsid w:val="00AF5A85"/>
    <w:rsid w:val="00AF6170"/>
    <w:rsid w:val="00AF6B7F"/>
    <w:rsid w:val="00AF6F4E"/>
    <w:rsid w:val="00AF6FEF"/>
    <w:rsid w:val="00AF71C5"/>
    <w:rsid w:val="00B00A5E"/>
    <w:rsid w:val="00B0105C"/>
    <w:rsid w:val="00B01519"/>
    <w:rsid w:val="00B015ED"/>
    <w:rsid w:val="00B026F0"/>
    <w:rsid w:val="00B02B39"/>
    <w:rsid w:val="00B038DD"/>
    <w:rsid w:val="00B04415"/>
    <w:rsid w:val="00B049CB"/>
    <w:rsid w:val="00B053CB"/>
    <w:rsid w:val="00B05794"/>
    <w:rsid w:val="00B05BDF"/>
    <w:rsid w:val="00B05C39"/>
    <w:rsid w:val="00B06AE9"/>
    <w:rsid w:val="00B06C2E"/>
    <w:rsid w:val="00B07529"/>
    <w:rsid w:val="00B0769B"/>
    <w:rsid w:val="00B10088"/>
    <w:rsid w:val="00B107E6"/>
    <w:rsid w:val="00B108D0"/>
    <w:rsid w:val="00B11C6D"/>
    <w:rsid w:val="00B11E9A"/>
    <w:rsid w:val="00B12D6A"/>
    <w:rsid w:val="00B13BE6"/>
    <w:rsid w:val="00B13DEE"/>
    <w:rsid w:val="00B1434F"/>
    <w:rsid w:val="00B14851"/>
    <w:rsid w:val="00B14A33"/>
    <w:rsid w:val="00B15172"/>
    <w:rsid w:val="00B15C8C"/>
    <w:rsid w:val="00B16FBE"/>
    <w:rsid w:val="00B16FD3"/>
    <w:rsid w:val="00B173D3"/>
    <w:rsid w:val="00B179F6"/>
    <w:rsid w:val="00B20729"/>
    <w:rsid w:val="00B2086A"/>
    <w:rsid w:val="00B20F3A"/>
    <w:rsid w:val="00B21712"/>
    <w:rsid w:val="00B21E56"/>
    <w:rsid w:val="00B223FC"/>
    <w:rsid w:val="00B228B9"/>
    <w:rsid w:val="00B2293D"/>
    <w:rsid w:val="00B23A58"/>
    <w:rsid w:val="00B23BA9"/>
    <w:rsid w:val="00B23F89"/>
    <w:rsid w:val="00B247B4"/>
    <w:rsid w:val="00B25451"/>
    <w:rsid w:val="00B2571F"/>
    <w:rsid w:val="00B259E0"/>
    <w:rsid w:val="00B25A9C"/>
    <w:rsid w:val="00B26CAD"/>
    <w:rsid w:val="00B26CD2"/>
    <w:rsid w:val="00B26E47"/>
    <w:rsid w:val="00B27434"/>
    <w:rsid w:val="00B276D1"/>
    <w:rsid w:val="00B2780A"/>
    <w:rsid w:val="00B278D4"/>
    <w:rsid w:val="00B27C84"/>
    <w:rsid w:val="00B301FC"/>
    <w:rsid w:val="00B30EA1"/>
    <w:rsid w:val="00B321BD"/>
    <w:rsid w:val="00B325C2"/>
    <w:rsid w:val="00B33640"/>
    <w:rsid w:val="00B33866"/>
    <w:rsid w:val="00B340DE"/>
    <w:rsid w:val="00B3429F"/>
    <w:rsid w:val="00B34AF9"/>
    <w:rsid w:val="00B34B54"/>
    <w:rsid w:val="00B34CB6"/>
    <w:rsid w:val="00B34D4B"/>
    <w:rsid w:val="00B35305"/>
    <w:rsid w:val="00B355C4"/>
    <w:rsid w:val="00B35869"/>
    <w:rsid w:val="00B35DCA"/>
    <w:rsid w:val="00B360FA"/>
    <w:rsid w:val="00B368BC"/>
    <w:rsid w:val="00B37047"/>
    <w:rsid w:val="00B3746E"/>
    <w:rsid w:val="00B37ABC"/>
    <w:rsid w:val="00B404D4"/>
    <w:rsid w:val="00B40CF3"/>
    <w:rsid w:val="00B41473"/>
    <w:rsid w:val="00B41C3E"/>
    <w:rsid w:val="00B42D99"/>
    <w:rsid w:val="00B42E67"/>
    <w:rsid w:val="00B432BC"/>
    <w:rsid w:val="00B43F8D"/>
    <w:rsid w:val="00B44162"/>
    <w:rsid w:val="00B4481B"/>
    <w:rsid w:val="00B449B5"/>
    <w:rsid w:val="00B44A17"/>
    <w:rsid w:val="00B44C15"/>
    <w:rsid w:val="00B45437"/>
    <w:rsid w:val="00B4574B"/>
    <w:rsid w:val="00B45B47"/>
    <w:rsid w:val="00B463CA"/>
    <w:rsid w:val="00B4645C"/>
    <w:rsid w:val="00B4658E"/>
    <w:rsid w:val="00B47A08"/>
    <w:rsid w:val="00B5159E"/>
    <w:rsid w:val="00B51A37"/>
    <w:rsid w:val="00B51AB8"/>
    <w:rsid w:val="00B5227B"/>
    <w:rsid w:val="00B5268C"/>
    <w:rsid w:val="00B53C8E"/>
    <w:rsid w:val="00B546B0"/>
    <w:rsid w:val="00B549AF"/>
    <w:rsid w:val="00B5541B"/>
    <w:rsid w:val="00B56D14"/>
    <w:rsid w:val="00B571F3"/>
    <w:rsid w:val="00B577EA"/>
    <w:rsid w:val="00B57C70"/>
    <w:rsid w:val="00B57E1C"/>
    <w:rsid w:val="00B57E33"/>
    <w:rsid w:val="00B57E6B"/>
    <w:rsid w:val="00B5FE0A"/>
    <w:rsid w:val="00B6007E"/>
    <w:rsid w:val="00B6069F"/>
    <w:rsid w:val="00B621DD"/>
    <w:rsid w:val="00B629D6"/>
    <w:rsid w:val="00B62C88"/>
    <w:rsid w:val="00B62FDF"/>
    <w:rsid w:val="00B62FE8"/>
    <w:rsid w:val="00B632CC"/>
    <w:rsid w:val="00B6367F"/>
    <w:rsid w:val="00B64691"/>
    <w:rsid w:val="00B64AF8"/>
    <w:rsid w:val="00B657E6"/>
    <w:rsid w:val="00B6585B"/>
    <w:rsid w:val="00B65F62"/>
    <w:rsid w:val="00B661EA"/>
    <w:rsid w:val="00B66AF2"/>
    <w:rsid w:val="00B67204"/>
    <w:rsid w:val="00B6724B"/>
    <w:rsid w:val="00B6726E"/>
    <w:rsid w:val="00B674FB"/>
    <w:rsid w:val="00B67CA3"/>
    <w:rsid w:val="00B67FAB"/>
    <w:rsid w:val="00B702B8"/>
    <w:rsid w:val="00B7039E"/>
    <w:rsid w:val="00B70842"/>
    <w:rsid w:val="00B70E27"/>
    <w:rsid w:val="00B70F8C"/>
    <w:rsid w:val="00B7125C"/>
    <w:rsid w:val="00B7194F"/>
    <w:rsid w:val="00B71DB7"/>
    <w:rsid w:val="00B72365"/>
    <w:rsid w:val="00B729A8"/>
    <w:rsid w:val="00B72AEA"/>
    <w:rsid w:val="00B72B78"/>
    <w:rsid w:val="00B72D76"/>
    <w:rsid w:val="00B73400"/>
    <w:rsid w:val="00B73449"/>
    <w:rsid w:val="00B73844"/>
    <w:rsid w:val="00B73FFF"/>
    <w:rsid w:val="00B747B3"/>
    <w:rsid w:val="00B74B80"/>
    <w:rsid w:val="00B74BAE"/>
    <w:rsid w:val="00B751FB"/>
    <w:rsid w:val="00B75290"/>
    <w:rsid w:val="00B75322"/>
    <w:rsid w:val="00B75472"/>
    <w:rsid w:val="00B757D2"/>
    <w:rsid w:val="00B75B6A"/>
    <w:rsid w:val="00B760CA"/>
    <w:rsid w:val="00B7622F"/>
    <w:rsid w:val="00B76298"/>
    <w:rsid w:val="00B765D3"/>
    <w:rsid w:val="00B76D15"/>
    <w:rsid w:val="00B779D8"/>
    <w:rsid w:val="00B8119A"/>
    <w:rsid w:val="00B811E0"/>
    <w:rsid w:val="00B815ED"/>
    <w:rsid w:val="00B81B69"/>
    <w:rsid w:val="00B81DE8"/>
    <w:rsid w:val="00B81E8A"/>
    <w:rsid w:val="00B824B3"/>
    <w:rsid w:val="00B8257F"/>
    <w:rsid w:val="00B825A2"/>
    <w:rsid w:val="00B8329A"/>
    <w:rsid w:val="00B835A9"/>
    <w:rsid w:val="00B836CA"/>
    <w:rsid w:val="00B83FC7"/>
    <w:rsid w:val="00B83FD4"/>
    <w:rsid w:val="00B841F5"/>
    <w:rsid w:val="00B84692"/>
    <w:rsid w:val="00B8481F"/>
    <w:rsid w:val="00B85366"/>
    <w:rsid w:val="00B8539D"/>
    <w:rsid w:val="00B858A3"/>
    <w:rsid w:val="00B85FBA"/>
    <w:rsid w:val="00B86756"/>
    <w:rsid w:val="00B86B53"/>
    <w:rsid w:val="00B87790"/>
    <w:rsid w:val="00B87AFD"/>
    <w:rsid w:val="00B87C5C"/>
    <w:rsid w:val="00B907DF"/>
    <w:rsid w:val="00B90930"/>
    <w:rsid w:val="00B90C11"/>
    <w:rsid w:val="00B90EA6"/>
    <w:rsid w:val="00B91434"/>
    <w:rsid w:val="00B91683"/>
    <w:rsid w:val="00B91E2D"/>
    <w:rsid w:val="00B9200B"/>
    <w:rsid w:val="00B924C9"/>
    <w:rsid w:val="00B92EEB"/>
    <w:rsid w:val="00B9326A"/>
    <w:rsid w:val="00B93491"/>
    <w:rsid w:val="00B93942"/>
    <w:rsid w:val="00B93AE8"/>
    <w:rsid w:val="00B94124"/>
    <w:rsid w:val="00B942F6"/>
    <w:rsid w:val="00B9436D"/>
    <w:rsid w:val="00B9470C"/>
    <w:rsid w:val="00B94BEA"/>
    <w:rsid w:val="00B94BF0"/>
    <w:rsid w:val="00B950F9"/>
    <w:rsid w:val="00B9576E"/>
    <w:rsid w:val="00B95B35"/>
    <w:rsid w:val="00B95B62"/>
    <w:rsid w:val="00B95CF0"/>
    <w:rsid w:val="00B95F23"/>
    <w:rsid w:val="00B966C2"/>
    <w:rsid w:val="00B968C8"/>
    <w:rsid w:val="00B969CD"/>
    <w:rsid w:val="00B96AAB"/>
    <w:rsid w:val="00B96ADC"/>
    <w:rsid w:val="00B96AF4"/>
    <w:rsid w:val="00B96E27"/>
    <w:rsid w:val="00B96E77"/>
    <w:rsid w:val="00B97310"/>
    <w:rsid w:val="00BA0308"/>
    <w:rsid w:val="00BA0DC3"/>
    <w:rsid w:val="00BA13CD"/>
    <w:rsid w:val="00BA32AE"/>
    <w:rsid w:val="00BA34CB"/>
    <w:rsid w:val="00BA3700"/>
    <w:rsid w:val="00BA3A87"/>
    <w:rsid w:val="00BA3FE5"/>
    <w:rsid w:val="00BA41EB"/>
    <w:rsid w:val="00BA4978"/>
    <w:rsid w:val="00BA6170"/>
    <w:rsid w:val="00BA7186"/>
    <w:rsid w:val="00BA7E0A"/>
    <w:rsid w:val="00BB0A47"/>
    <w:rsid w:val="00BB0BF2"/>
    <w:rsid w:val="00BB0D43"/>
    <w:rsid w:val="00BB121E"/>
    <w:rsid w:val="00BB15A1"/>
    <w:rsid w:val="00BB1FBB"/>
    <w:rsid w:val="00BB20E4"/>
    <w:rsid w:val="00BB2261"/>
    <w:rsid w:val="00BB273E"/>
    <w:rsid w:val="00BB2B15"/>
    <w:rsid w:val="00BB31D3"/>
    <w:rsid w:val="00BB3750"/>
    <w:rsid w:val="00BB40F4"/>
    <w:rsid w:val="00BB4423"/>
    <w:rsid w:val="00BB460C"/>
    <w:rsid w:val="00BB5958"/>
    <w:rsid w:val="00BB5BC9"/>
    <w:rsid w:val="00BB604F"/>
    <w:rsid w:val="00BB6437"/>
    <w:rsid w:val="00BB67DC"/>
    <w:rsid w:val="00BB6C98"/>
    <w:rsid w:val="00BB6D6A"/>
    <w:rsid w:val="00BB78A9"/>
    <w:rsid w:val="00BB7A37"/>
    <w:rsid w:val="00BB7CDE"/>
    <w:rsid w:val="00BC1026"/>
    <w:rsid w:val="00BC19C4"/>
    <w:rsid w:val="00BC1F96"/>
    <w:rsid w:val="00BC29F3"/>
    <w:rsid w:val="00BC2B14"/>
    <w:rsid w:val="00BC34FF"/>
    <w:rsid w:val="00BC360B"/>
    <w:rsid w:val="00BC3D35"/>
    <w:rsid w:val="00BC4ED2"/>
    <w:rsid w:val="00BC4F0A"/>
    <w:rsid w:val="00BC550D"/>
    <w:rsid w:val="00BC65A5"/>
    <w:rsid w:val="00BC67D3"/>
    <w:rsid w:val="00BC6AEB"/>
    <w:rsid w:val="00BC70D5"/>
    <w:rsid w:val="00BC7560"/>
    <w:rsid w:val="00BC79E2"/>
    <w:rsid w:val="00BC7FB8"/>
    <w:rsid w:val="00BD0E69"/>
    <w:rsid w:val="00BD1639"/>
    <w:rsid w:val="00BD169C"/>
    <w:rsid w:val="00BD19E7"/>
    <w:rsid w:val="00BD246F"/>
    <w:rsid w:val="00BD34A2"/>
    <w:rsid w:val="00BD4146"/>
    <w:rsid w:val="00BD4358"/>
    <w:rsid w:val="00BD4616"/>
    <w:rsid w:val="00BD4633"/>
    <w:rsid w:val="00BD48ED"/>
    <w:rsid w:val="00BD4C5C"/>
    <w:rsid w:val="00BD50CF"/>
    <w:rsid w:val="00BD5738"/>
    <w:rsid w:val="00BD5865"/>
    <w:rsid w:val="00BD5912"/>
    <w:rsid w:val="00BD5923"/>
    <w:rsid w:val="00BD5A11"/>
    <w:rsid w:val="00BD5AD8"/>
    <w:rsid w:val="00BD5BD5"/>
    <w:rsid w:val="00BD5F1C"/>
    <w:rsid w:val="00BD677C"/>
    <w:rsid w:val="00BD69C8"/>
    <w:rsid w:val="00BD6C27"/>
    <w:rsid w:val="00BD6F71"/>
    <w:rsid w:val="00BD7012"/>
    <w:rsid w:val="00BD74D2"/>
    <w:rsid w:val="00BD768B"/>
    <w:rsid w:val="00BD7F5B"/>
    <w:rsid w:val="00BE041D"/>
    <w:rsid w:val="00BE111C"/>
    <w:rsid w:val="00BE12E7"/>
    <w:rsid w:val="00BE1332"/>
    <w:rsid w:val="00BE1374"/>
    <w:rsid w:val="00BE1921"/>
    <w:rsid w:val="00BE1A27"/>
    <w:rsid w:val="00BE2382"/>
    <w:rsid w:val="00BE2893"/>
    <w:rsid w:val="00BE2A53"/>
    <w:rsid w:val="00BE2D46"/>
    <w:rsid w:val="00BE2DA7"/>
    <w:rsid w:val="00BE2E4B"/>
    <w:rsid w:val="00BE3207"/>
    <w:rsid w:val="00BE322C"/>
    <w:rsid w:val="00BE327B"/>
    <w:rsid w:val="00BE3D98"/>
    <w:rsid w:val="00BE43B0"/>
    <w:rsid w:val="00BE44B9"/>
    <w:rsid w:val="00BE5D01"/>
    <w:rsid w:val="00BE5EB8"/>
    <w:rsid w:val="00BE6033"/>
    <w:rsid w:val="00BE6195"/>
    <w:rsid w:val="00BE688D"/>
    <w:rsid w:val="00BE6948"/>
    <w:rsid w:val="00BE71DC"/>
    <w:rsid w:val="00BE722D"/>
    <w:rsid w:val="00BF0004"/>
    <w:rsid w:val="00BF0370"/>
    <w:rsid w:val="00BF060B"/>
    <w:rsid w:val="00BF0809"/>
    <w:rsid w:val="00BF0BC9"/>
    <w:rsid w:val="00BF17D6"/>
    <w:rsid w:val="00BF195A"/>
    <w:rsid w:val="00BF1FEE"/>
    <w:rsid w:val="00BF2AB2"/>
    <w:rsid w:val="00BF3355"/>
    <w:rsid w:val="00BF37CF"/>
    <w:rsid w:val="00BF3BF3"/>
    <w:rsid w:val="00BF4035"/>
    <w:rsid w:val="00BF4F16"/>
    <w:rsid w:val="00BF4FEF"/>
    <w:rsid w:val="00BF596E"/>
    <w:rsid w:val="00BF6006"/>
    <w:rsid w:val="00BF6219"/>
    <w:rsid w:val="00BF6926"/>
    <w:rsid w:val="00BF696B"/>
    <w:rsid w:val="00BF7869"/>
    <w:rsid w:val="00BF7923"/>
    <w:rsid w:val="00C006D5"/>
    <w:rsid w:val="00C00B5D"/>
    <w:rsid w:val="00C011E2"/>
    <w:rsid w:val="00C013D5"/>
    <w:rsid w:val="00C016C5"/>
    <w:rsid w:val="00C017BE"/>
    <w:rsid w:val="00C01941"/>
    <w:rsid w:val="00C02990"/>
    <w:rsid w:val="00C033F6"/>
    <w:rsid w:val="00C03D8F"/>
    <w:rsid w:val="00C03E22"/>
    <w:rsid w:val="00C04736"/>
    <w:rsid w:val="00C0522F"/>
    <w:rsid w:val="00C063B6"/>
    <w:rsid w:val="00C06A8F"/>
    <w:rsid w:val="00C06EFF"/>
    <w:rsid w:val="00C07283"/>
    <w:rsid w:val="00C0761F"/>
    <w:rsid w:val="00C07CF3"/>
    <w:rsid w:val="00C07D3F"/>
    <w:rsid w:val="00C104CD"/>
    <w:rsid w:val="00C1148D"/>
    <w:rsid w:val="00C11719"/>
    <w:rsid w:val="00C118BD"/>
    <w:rsid w:val="00C1210C"/>
    <w:rsid w:val="00C1295C"/>
    <w:rsid w:val="00C12A9E"/>
    <w:rsid w:val="00C13230"/>
    <w:rsid w:val="00C135A1"/>
    <w:rsid w:val="00C138A1"/>
    <w:rsid w:val="00C13996"/>
    <w:rsid w:val="00C13AA0"/>
    <w:rsid w:val="00C13BE6"/>
    <w:rsid w:val="00C141C4"/>
    <w:rsid w:val="00C148B5"/>
    <w:rsid w:val="00C14EA1"/>
    <w:rsid w:val="00C1517D"/>
    <w:rsid w:val="00C15477"/>
    <w:rsid w:val="00C15536"/>
    <w:rsid w:val="00C15596"/>
    <w:rsid w:val="00C15CA8"/>
    <w:rsid w:val="00C15DDC"/>
    <w:rsid w:val="00C15E7F"/>
    <w:rsid w:val="00C16A22"/>
    <w:rsid w:val="00C16A54"/>
    <w:rsid w:val="00C16A83"/>
    <w:rsid w:val="00C16F19"/>
    <w:rsid w:val="00C16F8F"/>
    <w:rsid w:val="00C16FB4"/>
    <w:rsid w:val="00C17147"/>
    <w:rsid w:val="00C17DB1"/>
    <w:rsid w:val="00C20DC9"/>
    <w:rsid w:val="00C2115F"/>
    <w:rsid w:val="00C2130A"/>
    <w:rsid w:val="00C214BE"/>
    <w:rsid w:val="00C214D8"/>
    <w:rsid w:val="00C21C8A"/>
    <w:rsid w:val="00C22002"/>
    <w:rsid w:val="00C221AB"/>
    <w:rsid w:val="00C22832"/>
    <w:rsid w:val="00C2299E"/>
    <w:rsid w:val="00C22A99"/>
    <w:rsid w:val="00C25A15"/>
    <w:rsid w:val="00C25EDA"/>
    <w:rsid w:val="00C26D83"/>
    <w:rsid w:val="00C26FB5"/>
    <w:rsid w:val="00C27161"/>
    <w:rsid w:val="00C272A5"/>
    <w:rsid w:val="00C27C0C"/>
    <w:rsid w:val="00C27F66"/>
    <w:rsid w:val="00C3014C"/>
    <w:rsid w:val="00C303D0"/>
    <w:rsid w:val="00C3047E"/>
    <w:rsid w:val="00C30792"/>
    <w:rsid w:val="00C3092C"/>
    <w:rsid w:val="00C31067"/>
    <w:rsid w:val="00C31BF3"/>
    <w:rsid w:val="00C31DCC"/>
    <w:rsid w:val="00C323FD"/>
    <w:rsid w:val="00C3286D"/>
    <w:rsid w:val="00C32BE7"/>
    <w:rsid w:val="00C32DCF"/>
    <w:rsid w:val="00C33046"/>
    <w:rsid w:val="00C33DC3"/>
    <w:rsid w:val="00C33F8E"/>
    <w:rsid w:val="00C3406F"/>
    <w:rsid w:val="00C34105"/>
    <w:rsid w:val="00C34185"/>
    <w:rsid w:val="00C342BB"/>
    <w:rsid w:val="00C34C4D"/>
    <w:rsid w:val="00C350EB"/>
    <w:rsid w:val="00C35683"/>
    <w:rsid w:val="00C364C5"/>
    <w:rsid w:val="00C3733A"/>
    <w:rsid w:val="00C373F7"/>
    <w:rsid w:val="00C3769C"/>
    <w:rsid w:val="00C379A0"/>
    <w:rsid w:val="00C37B08"/>
    <w:rsid w:val="00C409A8"/>
    <w:rsid w:val="00C40B42"/>
    <w:rsid w:val="00C41A24"/>
    <w:rsid w:val="00C41AE7"/>
    <w:rsid w:val="00C42BD0"/>
    <w:rsid w:val="00C43C0F"/>
    <w:rsid w:val="00C43C38"/>
    <w:rsid w:val="00C43F20"/>
    <w:rsid w:val="00C449C2"/>
    <w:rsid w:val="00C44B48"/>
    <w:rsid w:val="00C44F3E"/>
    <w:rsid w:val="00C4522F"/>
    <w:rsid w:val="00C4527F"/>
    <w:rsid w:val="00C4532D"/>
    <w:rsid w:val="00C45ACB"/>
    <w:rsid w:val="00C45B75"/>
    <w:rsid w:val="00C4610A"/>
    <w:rsid w:val="00C469FB"/>
    <w:rsid w:val="00C46A11"/>
    <w:rsid w:val="00C46AD0"/>
    <w:rsid w:val="00C47CA1"/>
    <w:rsid w:val="00C50952"/>
    <w:rsid w:val="00C509D1"/>
    <w:rsid w:val="00C50A77"/>
    <w:rsid w:val="00C513C3"/>
    <w:rsid w:val="00C51582"/>
    <w:rsid w:val="00C51660"/>
    <w:rsid w:val="00C51CBF"/>
    <w:rsid w:val="00C51E28"/>
    <w:rsid w:val="00C5226E"/>
    <w:rsid w:val="00C524B3"/>
    <w:rsid w:val="00C52D70"/>
    <w:rsid w:val="00C53D7D"/>
    <w:rsid w:val="00C53E75"/>
    <w:rsid w:val="00C5461D"/>
    <w:rsid w:val="00C5498C"/>
    <w:rsid w:val="00C54B42"/>
    <w:rsid w:val="00C554EB"/>
    <w:rsid w:val="00C55E89"/>
    <w:rsid w:val="00C5620D"/>
    <w:rsid w:val="00C56FEC"/>
    <w:rsid w:val="00C57181"/>
    <w:rsid w:val="00C5799B"/>
    <w:rsid w:val="00C57B5B"/>
    <w:rsid w:val="00C57ED3"/>
    <w:rsid w:val="00C60464"/>
    <w:rsid w:val="00C6073E"/>
    <w:rsid w:val="00C60B99"/>
    <w:rsid w:val="00C60E4A"/>
    <w:rsid w:val="00C62A13"/>
    <w:rsid w:val="00C62A19"/>
    <w:rsid w:val="00C63482"/>
    <w:rsid w:val="00C638EA"/>
    <w:rsid w:val="00C64E4B"/>
    <w:rsid w:val="00C652BB"/>
    <w:rsid w:val="00C65737"/>
    <w:rsid w:val="00C65F19"/>
    <w:rsid w:val="00C6638A"/>
    <w:rsid w:val="00C664C7"/>
    <w:rsid w:val="00C668B3"/>
    <w:rsid w:val="00C66A1F"/>
    <w:rsid w:val="00C66CE3"/>
    <w:rsid w:val="00C67233"/>
    <w:rsid w:val="00C675E1"/>
    <w:rsid w:val="00C7048C"/>
    <w:rsid w:val="00C705EE"/>
    <w:rsid w:val="00C70E9D"/>
    <w:rsid w:val="00C70F1E"/>
    <w:rsid w:val="00C711B2"/>
    <w:rsid w:val="00C71D6E"/>
    <w:rsid w:val="00C71E44"/>
    <w:rsid w:val="00C7212B"/>
    <w:rsid w:val="00C72908"/>
    <w:rsid w:val="00C72A42"/>
    <w:rsid w:val="00C72E53"/>
    <w:rsid w:val="00C7378F"/>
    <w:rsid w:val="00C73AFE"/>
    <w:rsid w:val="00C7401F"/>
    <w:rsid w:val="00C74233"/>
    <w:rsid w:val="00C74773"/>
    <w:rsid w:val="00C7535E"/>
    <w:rsid w:val="00C76726"/>
    <w:rsid w:val="00C76B0A"/>
    <w:rsid w:val="00C77A93"/>
    <w:rsid w:val="00C77AD4"/>
    <w:rsid w:val="00C77B48"/>
    <w:rsid w:val="00C77B5F"/>
    <w:rsid w:val="00C77BDB"/>
    <w:rsid w:val="00C8006D"/>
    <w:rsid w:val="00C802E4"/>
    <w:rsid w:val="00C80581"/>
    <w:rsid w:val="00C80857"/>
    <w:rsid w:val="00C80CD7"/>
    <w:rsid w:val="00C80D40"/>
    <w:rsid w:val="00C813A5"/>
    <w:rsid w:val="00C8168C"/>
    <w:rsid w:val="00C817A6"/>
    <w:rsid w:val="00C818C5"/>
    <w:rsid w:val="00C8199D"/>
    <w:rsid w:val="00C82088"/>
    <w:rsid w:val="00C82CF5"/>
    <w:rsid w:val="00C83120"/>
    <w:rsid w:val="00C8387E"/>
    <w:rsid w:val="00C83B6E"/>
    <w:rsid w:val="00C83EA5"/>
    <w:rsid w:val="00C844CD"/>
    <w:rsid w:val="00C84EF5"/>
    <w:rsid w:val="00C85D08"/>
    <w:rsid w:val="00C85D13"/>
    <w:rsid w:val="00C85D63"/>
    <w:rsid w:val="00C85DF7"/>
    <w:rsid w:val="00C85F45"/>
    <w:rsid w:val="00C8621D"/>
    <w:rsid w:val="00C86B99"/>
    <w:rsid w:val="00C86BE5"/>
    <w:rsid w:val="00C86EDE"/>
    <w:rsid w:val="00C8735B"/>
    <w:rsid w:val="00C87F0C"/>
    <w:rsid w:val="00C90390"/>
    <w:rsid w:val="00C9089E"/>
    <w:rsid w:val="00C933F7"/>
    <w:rsid w:val="00C93F4B"/>
    <w:rsid w:val="00C9457A"/>
    <w:rsid w:val="00C949C9"/>
    <w:rsid w:val="00C94A39"/>
    <w:rsid w:val="00C95994"/>
    <w:rsid w:val="00C95A5A"/>
    <w:rsid w:val="00C95AEC"/>
    <w:rsid w:val="00C95AEE"/>
    <w:rsid w:val="00C95F76"/>
    <w:rsid w:val="00C9604E"/>
    <w:rsid w:val="00C96512"/>
    <w:rsid w:val="00C9665E"/>
    <w:rsid w:val="00C9668C"/>
    <w:rsid w:val="00C96B5F"/>
    <w:rsid w:val="00C96B80"/>
    <w:rsid w:val="00C96CD5"/>
    <w:rsid w:val="00C970D3"/>
    <w:rsid w:val="00C979DA"/>
    <w:rsid w:val="00C97EB0"/>
    <w:rsid w:val="00C97F16"/>
    <w:rsid w:val="00CA01C2"/>
    <w:rsid w:val="00CA0364"/>
    <w:rsid w:val="00CA06EF"/>
    <w:rsid w:val="00CA1644"/>
    <w:rsid w:val="00CA1A50"/>
    <w:rsid w:val="00CA1FE4"/>
    <w:rsid w:val="00CA2CC7"/>
    <w:rsid w:val="00CA2D75"/>
    <w:rsid w:val="00CA3E8B"/>
    <w:rsid w:val="00CA4174"/>
    <w:rsid w:val="00CA432C"/>
    <w:rsid w:val="00CA4726"/>
    <w:rsid w:val="00CA478B"/>
    <w:rsid w:val="00CA52C3"/>
    <w:rsid w:val="00CA5372"/>
    <w:rsid w:val="00CA55E5"/>
    <w:rsid w:val="00CA5F4F"/>
    <w:rsid w:val="00CA60E4"/>
    <w:rsid w:val="00CA6109"/>
    <w:rsid w:val="00CA6277"/>
    <w:rsid w:val="00CB09BB"/>
    <w:rsid w:val="00CB0D03"/>
    <w:rsid w:val="00CB0DA3"/>
    <w:rsid w:val="00CB0E97"/>
    <w:rsid w:val="00CB142B"/>
    <w:rsid w:val="00CB1BCF"/>
    <w:rsid w:val="00CB2587"/>
    <w:rsid w:val="00CB28F6"/>
    <w:rsid w:val="00CB421F"/>
    <w:rsid w:val="00CB4531"/>
    <w:rsid w:val="00CB45DD"/>
    <w:rsid w:val="00CB45E7"/>
    <w:rsid w:val="00CB46D6"/>
    <w:rsid w:val="00CB4FDC"/>
    <w:rsid w:val="00CB563F"/>
    <w:rsid w:val="00CB57FC"/>
    <w:rsid w:val="00CB5847"/>
    <w:rsid w:val="00CB5AF6"/>
    <w:rsid w:val="00CB5CB7"/>
    <w:rsid w:val="00CB5D4B"/>
    <w:rsid w:val="00CB6459"/>
    <w:rsid w:val="00CB6794"/>
    <w:rsid w:val="00CB6C9C"/>
    <w:rsid w:val="00CB6CB0"/>
    <w:rsid w:val="00CB72CD"/>
    <w:rsid w:val="00CC01D0"/>
    <w:rsid w:val="00CC0244"/>
    <w:rsid w:val="00CC0657"/>
    <w:rsid w:val="00CC0997"/>
    <w:rsid w:val="00CC2501"/>
    <w:rsid w:val="00CC3361"/>
    <w:rsid w:val="00CC347E"/>
    <w:rsid w:val="00CC376F"/>
    <w:rsid w:val="00CC3A34"/>
    <w:rsid w:val="00CC4D69"/>
    <w:rsid w:val="00CC4EC3"/>
    <w:rsid w:val="00CC5F95"/>
    <w:rsid w:val="00CC6389"/>
    <w:rsid w:val="00CC66EB"/>
    <w:rsid w:val="00CC6FFB"/>
    <w:rsid w:val="00CC7D0D"/>
    <w:rsid w:val="00CD08F6"/>
    <w:rsid w:val="00CD0C51"/>
    <w:rsid w:val="00CD1675"/>
    <w:rsid w:val="00CD171C"/>
    <w:rsid w:val="00CD1DC9"/>
    <w:rsid w:val="00CD2F31"/>
    <w:rsid w:val="00CD348F"/>
    <w:rsid w:val="00CD34A0"/>
    <w:rsid w:val="00CD357E"/>
    <w:rsid w:val="00CD409E"/>
    <w:rsid w:val="00CD4532"/>
    <w:rsid w:val="00CD4717"/>
    <w:rsid w:val="00CD4F89"/>
    <w:rsid w:val="00CD523F"/>
    <w:rsid w:val="00CD586F"/>
    <w:rsid w:val="00CD5E39"/>
    <w:rsid w:val="00CD6115"/>
    <w:rsid w:val="00CD62B3"/>
    <w:rsid w:val="00CD693C"/>
    <w:rsid w:val="00CD6BA2"/>
    <w:rsid w:val="00CD6CF3"/>
    <w:rsid w:val="00CD6D8A"/>
    <w:rsid w:val="00CD7671"/>
    <w:rsid w:val="00CE003B"/>
    <w:rsid w:val="00CE145C"/>
    <w:rsid w:val="00CE15AF"/>
    <w:rsid w:val="00CE2118"/>
    <w:rsid w:val="00CE24E8"/>
    <w:rsid w:val="00CE2882"/>
    <w:rsid w:val="00CE2C4F"/>
    <w:rsid w:val="00CE2D21"/>
    <w:rsid w:val="00CE4C09"/>
    <w:rsid w:val="00CE54BB"/>
    <w:rsid w:val="00CE56B1"/>
    <w:rsid w:val="00CE5967"/>
    <w:rsid w:val="00CE5A21"/>
    <w:rsid w:val="00CE5E9D"/>
    <w:rsid w:val="00CE61BA"/>
    <w:rsid w:val="00CE62BB"/>
    <w:rsid w:val="00CE631B"/>
    <w:rsid w:val="00CE67AE"/>
    <w:rsid w:val="00CE6AB8"/>
    <w:rsid w:val="00CE739A"/>
    <w:rsid w:val="00CE7671"/>
    <w:rsid w:val="00CE77A9"/>
    <w:rsid w:val="00CF002D"/>
    <w:rsid w:val="00CF01C0"/>
    <w:rsid w:val="00CF0A81"/>
    <w:rsid w:val="00CF0FF5"/>
    <w:rsid w:val="00CF118B"/>
    <w:rsid w:val="00CF1AA2"/>
    <w:rsid w:val="00CF1CD1"/>
    <w:rsid w:val="00CF336A"/>
    <w:rsid w:val="00CF3A07"/>
    <w:rsid w:val="00CF3E6D"/>
    <w:rsid w:val="00CF41A6"/>
    <w:rsid w:val="00CF43C4"/>
    <w:rsid w:val="00CF4429"/>
    <w:rsid w:val="00CF455B"/>
    <w:rsid w:val="00CF48F6"/>
    <w:rsid w:val="00CF499F"/>
    <w:rsid w:val="00CF52B1"/>
    <w:rsid w:val="00CF53BC"/>
    <w:rsid w:val="00CF5C10"/>
    <w:rsid w:val="00CF624E"/>
    <w:rsid w:val="00CF6A78"/>
    <w:rsid w:val="00CF6ECB"/>
    <w:rsid w:val="00CF743C"/>
    <w:rsid w:val="00CF774D"/>
    <w:rsid w:val="00CF7953"/>
    <w:rsid w:val="00D00A07"/>
    <w:rsid w:val="00D00A9B"/>
    <w:rsid w:val="00D00C8C"/>
    <w:rsid w:val="00D01348"/>
    <w:rsid w:val="00D01381"/>
    <w:rsid w:val="00D013F3"/>
    <w:rsid w:val="00D01C05"/>
    <w:rsid w:val="00D01F07"/>
    <w:rsid w:val="00D02311"/>
    <w:rsid w:val="00D0256A"/>
    <w:rsid w:val="00D0308C"/>
    <w:rsid w:val="00D0308F"/>
    <w:rsid w:val="00D032C7"/>
    <w:rsid w:val="00D04F34"/>
    <w:rsid w:val="00D052A7"/>
    <w:rsid w:val="00D05F5C"/>
    <w:rsid w:val="00D06438"/>
    <w:rsid w:val="00D0647C"/>
    <w:rsid w:val="00D064CA"/>
    <w:rsid w:val="00D06BF2"/>
    <w:rsid w:val="00D0770A"/>
    <w:rsid w:val="00D100DB"/>
    <w:rsid w:val="00D104A4"/>
    <w:rsid w:val="00D104BA"/>
    <w:rsid w:val="00D107FC"/>
    <w:rsid w:val="00D10BD4"/>
    <w:rsid w:val="00D11339"/>
    <w:rsid w:val="00D11413"/>
    <w:rsid w:val="00D11418"/>
    <w:rsid w:val="00D11426"/>
    <w:rsid w:val="00D114E3"/>
    <w:rsid w:val="00D11753"/>
    <w:rsid w:val="00D11ED4"/>
    <w:rsid w:val="00D1238A"/>
    <w:rsid w:val="00D1252E"/>
    <w:rsid w:val="00D12A0C"/>
    <w:rsid w:val="00D12C65"/>
    <w:rsid w:val="00D1348F"/>
    <w:rsid w:val="00D1352C"/>
    <w:rsid w:val="00D13805"/>
    <w:rsid w:val="00D13C6D"/>
    <w:rsid w:val="00D13CA6"/>
    <w:rsid w:val="00D14179"/>
    <w:rsid w:val="00D143B7"/>
    <w:rsid w:val="00D1512C"/>
    <w:rsid w:val="00D15CAA"/>
    <w:rsid w:val="00D1687C"/>
    <w:rsid w:val="00D16958"/>
    <w:rsid w:val="00D174AB"/>
    <w:rsid w:val="00D176C2"/>
    <w:rsid w:val="00D206FD"/>
    <w:rsid w:val="00D211FC"/>
    <w:rsid w:val="00D2159D"/>
    <w:rsid w:val="00D2191E"/>
    <w:rsid w:val="00D220A1"/>
    <w:rsid w:val="00D225BC"/>
    <w:rsid w:val="00D2260E"/>
    <w:rsid w:val="00D22F47"/>
    <w:rsid w:val="00D23159"/>
    <w:rsid w:val="00D2348C"/>
    <w:rsid w:val="00D249C5"/>
    <w:rsid w:val="00D24EC8"/>
    <w:rsid w:val="00D24EE3"/>
    <w:rsid w:val="00D25444"/>
    <w:rsid w:val="00D25906"/>
    <w:rsid w:val="00D25F63"/>
    <w:rsid w:val="00D2653F"/>
    <w:rsid w:val="00D2739F"/>
    <w:rsid w:val="00D27C3E"/>
    <w:rsid w:val="00D27F7A"/>
    <w:rsid w:val="00D30400"/>
    <w:rsid w:val="00D30468"/>
    <w:rsid w:val="00D3051E"/>
    <w:rsid w:val="00D30A76"/>
    <w:rsid w:val="00D310B1"/>
    <w:rsid w:val="00D31B4A"/>
    <w:rsid w:val="00D32319"/>
    <w:rsid w:val="00D325CA"/>
    <w:rsid w:val="00D32C8A"/>
    <w:rsid w:val="00D33AA2"/>
    <w:rsid w:val="00D340B6"/>
    <w:rsid w:val="00D34373"/>
    <w:rsid w:val="00D347A0"/>
    <w:rsid w:val="00D34E9C"/>
    <w:rsid w:val="00D34EAA"/>
    <w:rsid w:val="00D34F1C"/>
    <w:rsid w:val="00D34F22"/>
    <w:rsid w:val="00D3512A"/>
    <w:rsid w:val="00D35D19"/>
    <w:rsid w:val="00D360BD"/>
    <w:rsid w:val="00D3691F"/>
    <w:rsid w:val="00D37952"/>
    <w:rsid w:val="00D37B9F"/>
    <w:rsid w:val="00D37D16"/>
    <w:rsid w:val="00D37E2D"/>
    <w:rsid w:val="00D40238"/>
    <w:rsid w:val="00D404A3"/>
    <w:rsid w:val="00D40529"/>
    <w:rsid w:val="00D40CB8"/>
    <w:rsid w:val="00D416D8"/>
    <w:rsid w:val="00D41D85"/>
    <w:rsid w:val="00D42454"/>
    <w:rsid w:val="00D42481"/>
    <w:rsid w:val="00D424AC"/>
    <w:rsid w:val="00D42528"/>
    <w:rsid w:val="00D435CA"/>
    <w:rsid w:val="00D43B1A"/>
    <w:rsid w:val="00D43CC3"/>
    <w:rsid w:val="00D44110"/>
    <w:rsid w:val="00D44432"/>
    <w:rsid w:val="00D44437"/>
    <w:rsid w:val="00D44F8A"/>
    <w:rsid w:val="00D45096"/>
    <w:rsid w:val="00D454DD"/>
    <w:rsid w:val="00D45E2E"/>
    <w:rsid w:val="00D4600F"/>
    <w:rsid w:val="00D470B9"/>
    <w:rsid w:val="00D47A35"/>
    <w:rsid w:val="00D47B0D"/>
    <w:rsid w:val="00D50697"/>
    <w:rsid w:val="00D50B1D"/>
    <w:rsid w:val="00D5119D"/>
    <w:rsid w:val="00D512E5"/>
    <w:rsid w:val="00D51453"/>
    <w:rsid w:val="00D51C0A"/>
    <w:rsid w:val="00D51D03"/>
    <w:rsid w:val="00D52158"/>
    <w:rsid w:val="00D521AA"/>
    <w:rsid w:val="00D524FF"/>
    <w:rsid w:val="00D52DF9"/>
    <w:rsid w:val="00D52E43"/>
    <w:rsid w:val="00D53B0D"/>
    <w:rsid w:val="00D53E90"/>
    <w:rsid w:val="00D545BD"/>
    <w:rsid w:val="00D54851"/>
    <w:rsid w:val="00D54CE8"/>
    <w:rsid w:val="00D55068"/>
    <w:rsid w:val="00D55093"/>
    <w:rsid w:val="00D5517F"/>
    <w:rsid w:val="00D5563D"/>
    <w:rsid w:val="00D55E6F"/>
    <w:rsid w:val="00D55F03"/>
    <w:rsid w:val="00D5651B"/>
    <w:rsid w:val="00D56697"/>
    <w:rsid w:val="00D5691A"/>
    <w:rsid w:val="00D56B77"/>
    <w:rsid w:val="00D56E5B"/>
    <w:rsid w:val="00D56E5F"/>
    <w:rsid w:val="00D57580"/>
    <w:rsid w:val="00D57928"/>
    <w:rsid w:val="00D57B62"/>
    <w:rsid w:val="00D6064A"/>
    <w:rsid w:val="00D6174F"/>
    <w:rsid w:val="00D618EA"/>
    <w:rsid w:val="00D61A61"/>
    <w:rsid w:val="00D61AF1"/>
    <w:rsid w:val="00D61D09"/>
    <w:rsid w:val="00D62095"/>
    <w:rsid w:val="00D62259"/>
    <w:rsid w:val="00D62574"/>
    <w:rsid w:val="00D626CA"/>
    <w:rsid w:val="00D6287E"/>
    <w:rsid w:val="00D62C34"/>
    <w:rsid w:val="00D62D75"/>
    <w:rsid w:val="00D63226"/>
    <w:rsid w:val="00D64640"/>
    <w:rsid w:val="00D654BF"/>
    <w:rsid w:val="00D6590C"/>
    <w:rsid w:val="00D668B4"/>
    <w:rsid w:val="00D67097"/>
    <w:rsid w:val="00D672DF"/>
    <w:rsid w:val="00D67557"/>
    <w:rsid w:val="00D67649"/>
    <w:rsid w:val="00D678EB"/>
    <w:rsid w:val="00D67A90"/>
    <w:rsid w:val="00D7066B"/>
    <w:rsid w:val="00D708BB"/>
    <w:rsid w:val="00D70E52"/>
    <w:rsid w:val="00D72439"/>
    <w:rsid w:val="00D725D4"/>
    <w:rsid w:val="00D7261C"/>
    <w:rsid w:val="00D72844"/>
    <w:rsid w:val="00D7328A"/>
    <w:rsid w:val="00D736AA"/>
    <w:rsid w:val="00D73AAC"/>
    <w:rsid w:val="00D73E6B"/>
    <w:rsid w:val="00D755F1"/>
    <w:rsid w:val="00D758B5"/>
    <w:rsid w:val="00D75F7D"/>
    <w:rsid w:val="00D7631C"/>
    <w:rsid w:val="00D7664B"/>
    <w:rsid w:val="00D76689"/>
    <w:rsid w:val="00D76D07"/>
    <w:rsid w:val="00D76ECE"/>
    <w:rsid w:val="00D76F60"/>
    <w:rsid w:val="00D7737A"/>
    <w:rsid w:val="00D77585"/>
    <w:rsid w:val="00D805D6"/>
    <w:rsid w:val="00D806E3"/>
    <w:rsid w:val="00D8099A"/>
    <w:rsid w:val="00D809AF"/>
    <w:rsid w:val="00D812BD"/>
    <w:rsid w:val="00D81561"/>
    <w:rsid w:val="00D81A8E"/>
    <w:rsid w:val="00D81ECB"/>
    <w:rsid w:val="00D820A8"/>
    <w:rsid w:val="00D825CC"/>
    <w:rsid w:val="00D82E9E"/>
    <w:rsid w:val="00D82FF4"/>
    <w:rsid w:val="00D830D3"/>
    <w:rsid w:val="00D8380A"/>
    <w:rsid w:val="00D839E5"/>
    <w:rsid w:val="00D8462D"/>
    <w:rsid w:val="00D84B69"/>
    <w:rsid w:val="00D84DB1"/>
    <w:rsid w:val="00D84F76"/>
    <w:rsid w:val="00D858A1"/>
    <w:rsid w:val="00D85E39"/>
    <w:rsid w:val="00D86D95"/>
    <w:rsid w:val="00D87703"/>
    <w:rsid w:val="00D87746"/>
    <w:rsid w:val="00D87812"/>
    <w:rsid w:val="00D87A63"/>
    <w:rsid w:val="00D87C87"/>
    <w:rsid w:val="00D902C0"/>
    <w:rsid w:val="00D90369"/>
    <w:rsid w:val="00D90677"/>
    <w:rsid w:val="00D90A4D"/>
    <w:rsid w:val="00D90B6F"/>
    <w:rsid w:val="00D90BCA"/>
    <w:rsid w:val="00D90E6D"/>
    <w:rsid w:val="00D924B4"/>
    <w:rsid w:val="00D927EB"/>
    <w:rsid w:val="00D9294E"/>
    <w:rsid w:val="00D92ED3"/>
    <w:rsid w:val="00D93568"/>
    <w:rsid w:val="00D93E4B"/>
    <w:rsid w:val="00D93F9E"/>
    <w:rsid w:val="00D94101"/>
    <w:rsid w:val="00D94416"/>
    <w:rsid w:val="00D94689"/>
    <w:rsid w:val="00D94E4A"/>
    <w:rsid w:val="00D95AC8"/>
    <w:rsid w:val="00D96C4C"/>
    <w:rsid w:val="00D9748F"/>
    <w:rsid w:val="00D97B15"/>
    <w:rsid w:val="00D97F3F"/>
    <w:rsid w:val="00DA0045"/>
    <w:rsid w:val="00DA0431"/>
    <w:rsid w:val="00DA04BB"/>
    <w:rsid w:val="00DA097B"/>
    <w:rsid w:val="00DA11FC"/>
    <w:rsid w:val="00DA14D5"/>
    <w:rsid w:val="00DA1755"/>
    <w:rsid w:val="00DA1B78"/>
    <w:rsid w:val="00DA1C67"/>
    <w:rsid w:val="00DA2EA0"/>
    <w:rsid w:val="00DA2F17"/>
    <w:rsid w:val="00DA302F"/>
    <w:rsid w:val="00DA368A"/>
    <w:rsid w:val="00DA394A"/>
    <w:rsid w:val="00DA3D44"/>
    <w:rsid w:val="00DA428B"/>
    <w:rsid w:val="00DA4A14"/>
    <w:rsid w:val="00DA4A68"/>
    <w:rsid w:val="00DA4AE5"/>
    <w:rsid w:val="00DA4E87"/>
    <w:rsid w:val="00DA5795"/>
    <w:rsid w:val="00DA580F"/>
    <w:rsid w:val="00DA5BAA"/>
    <w:rsid w:val="00DA5CC2"/>
    <w:rsid w:val="00DAAD3C"/>
    <w:rsid w:val="00DB0190"/>
    <w:rsid w:val="00DB0417"/>
    <w:rsid w:val="00DB0B52"/>
    <w:rsid w:val="00DB1336"/>
    <w:rsid w:val="00DB13E5"/>
    <w:rsid w:val="00DB1809"/>
    <w:rsid w:val="00DB1C83"/>
    <w:rsid w:val="00DB1DFD"/>
    <w:rsid w:val="00DB1E89"/>
    <w:rsid w:val="00DB230D"/>
    <w:rsid w:val="00DB2311"/>
    <w:rsid w:val="00DB2B36"/>
    <w:rsid w:val="00DB2B6B"/>
    <w:rsid w:val="00DB2CB6"/>
    <w:rsid w:val="00DB2FCA"/>
    <w:rsid w:val="00DB3355"/>
    <w:rsid w:val="00DB35CF"/>
    <w:rsid w:val="00DB375D"/>
    <w:rsid w:val="00DB385E"/>
    <w:rsid w:val="00DB3953"/>
    <w:rsid w:val="00DB3B3D"/>
    <w:rsid w:val="00DB3CE1"/>
    <w:rsid w:val="00DB3D58"/>
    <w:rsid w:val="00DB4088"/>
    <w:rsid w:val="00DB42CF"/>
    <w:rsid w:val="00DB48F6"/>
    <w:rsid w:val="00DB5C5B"/>
    <w:rsid w:val="00DB76C1"/>
    <w:rsid w:val="00DC0057"/>
    <w:rsid w:val="00DC01DB"/>
    <w:rsid w:val="00DC0266"/>
    <w:rsid w:val="00DC0FB6"/>
    <w:rsid w:val="00DC189D"/>
    <w:rsid w:val="00DC193F"/>
    <w:rsid w:val="00DC1C3E"/>
    <w:rsid w:val="00DC2C26"/>
    <w:rsid w:val="00DC2E8E"/>
    <w:rsid w:val="00DC33C8"/>
    <w:rsid w:val="00DC3E9C"/>
    <w:rsid w:val="00DC3E9E"/>
    <w:rsid w:val="00DC438B"/>
    <w:rsid w:val="00DC452A"/>
    <w:rsid w:val="00DC4607"/>
    <w:rsid w:val="00DC509E"/>
    <w:rsid w:val="00DC5184"/>
    <w:rsid w:val="00DC553C"/>
    <w:rsid w:val="00DC5B8F"/>
    <w:rsid w:val="00DC62DC"/>
    <w:rsid w:val="00DC6EC5"/>
    <w:rsid w:val="00DC6F9D"/>
    <w:rsid w:val="00DC7FCE"/>
    <w:rsid w:val="00DD06B9"/>
    <w:rsid w:val="00DD1C85"/>
    <w:rsid w:val="00DD270B"/>
    <w:rsid w:val="00DD35E2"/>
    <w:rsid w:val="00DD3F7B"/>
    <w:rsid w:val="00DD44F9"/>
    <w:rsid w:val="00DD452A"/>
    <w:rsid w:val="00DD4D05"/>
    <w:rsid w:val="00DD4FD6"/>
    <w:rsid w:val="00DD5234"/>
    <w:rsid w:val="00DD541D"/>
    <w:rsid w:val="00DD5AF5"/>
    <w:rsid w:val="00DD5C98"/>
    <w:rsid w:val="00DD6116"/>
    <w:rsid w:val="00DD6811"/>
    <w:rsid w:val="00DD687C"/>
    <w:rsid w:val="00DD694E"/>
    <w:rsid w:val="00DD72FD"/>
    <w:rsid w:val="00DD7701"/>
    <w:rsid w:val="00DD784D"/>
    <w:rsid w:val="00DD793C"/>
    <w:rsid w:val="00DD798E"/>
    <w:rsid w:val="00DE0826"/>
    <w:rsid w:val="00DE0A16"/>
    <w:rsid w:val="00DE0B4A"/>
    <w:rsid w:val="00DE13CE"/>
    <w:rsid w:val="00DE13FA"/>
    <w:rsid w:val="00DE15FC"/>
    <w:rsid w:val="00DE18A0"/>
    <w:rsid w:val="00DE1DE6"/>
    <w:rsid w:val="00DE2778"/>
    <w:rsid w:val="00DE2B4F"/>
    <w:rsid w:val="00DE3288"/>
    <w:rsid w:val="00DE348B"/>
    <w:rsid w:val="00DE351C"/>
    <w:rsid w:val="00DE35F0"/>
    <w:rsid w:val="00DE3C1B"/>
    <w:rsid w:val="00DE540D"/>
    <w:rsid w:val="00DE56F8"/>
    <w:rsid w:val="00DE576F"/>
    <w:rsid w:val="00DE5DD9"/>
    <w:rsid w:val="00DE5FEA"/>
    <w:rsid w:val="00DE633C"/>
    <w:rsid w:val="00DE7336"/>
    <w:rsid w:val="00DE75B7"/>
    <w:rsid w:val="00DE75EF"/>
    <w:rsid w:val="00DE7A92"/>
    <w:rsid w:val="00DF00C8"/>
    <w:rsid w:val="00DF01EB"/>
    <w:rsid w:val="00DF06F3"/>
    <w:rsid w:val="00DF0733"/>
    <w:rsid w:val="00DF078E"/>
    <w:rsid w:val="00DF13DA"/>
    <w:rsid w:val="00DF14E0"/>
    <w:rsid w:val="00DF150E"/>
    <w:rsid w:val="00DF1897"/>
    <w:rsid w:val="00DF1DAD"/>
    <w:rsid w:val="00DF1F64"/>
    <w:rsid w:val="00DF23FF"/>
    <w:rsid w:val="00DF27E8"/>
    <w:rsid w:val="00DF3150"/>
    <w:rsid w:val="00DF350D"/>
    <w:rsid w:val="00DF3729"/>
    <w:rsid w:val="00DF5376"/>
    <w:rsid w:val="00DF58F2"/>
    <w:rsid w:val="00DF5C2A"/>
    <w:rsid w:val="00DF60ED"/>
    <w:rsid w:val="00DF62FB"/>
    <w:rsid w:val="00DF646C"/>
    <w:rsid w:val="00DF6520"/>
    <w:rsid w:val="00DF6ED9"/>
    <w:rsid w:val="00DF7BBD"/>
    <w:rsid w:val="00E00266"/>
    <w:rsid w:val="00E00644"/>
    <w:rsid w:val="00E00931"/>
    <w:rsid w:val="00E00C72"/>
    <w:rsid w:val="00E00F73"/>
    <w:rsid w:val="00E01131"/>
    <w:rsid w:val="00E011EE"/>
    <w:rsid w:val="00E01264"/>
    <w:rsid w:val="00E02680"/>
    <w:rsid w:val="00E029B4"/>
    <w:rsid w:val="00E03328"/>
    <w:rsid w:val="00E03799"/>
    <w:rsid w:val="00E03F35"/>
    <w:rsid w:val="00E03F55"/>
    <w:rsid w:val="00E041CE"/>
    <w:rsid w:val="00E0463B"/>
    <w:rsid w:val="00E04A76"/>
    <w:rsid w:val="00E04DA3"/>
    <w:rsid w:val="00E06BA7"/>
    <w:rsid w:val="00E06C94"/>
    <w:rsid w:val="00E06D36"/>
    <w:rsid w:val="00E06D9A"/>
    <w:rsid w:val="00E06F06"/>
    <w:rsid w:val="00E075D6"/>
    <w:rsid w:val="00E0762C"/>
    <w:rsid w:val="00E07729"/>
    <w:rsid w:val="00E07D9C"/>
    <w:rsid w:val="00E106A3"/>
    <w:rsid w:val="00E1076A"/>
    <w:rsid w:val="00E1119E"/>
    <w:rsid w:val="00E1169F"/>
    <w:rsid w:val="00E120E7"/>
    <w:rsid w:val="00E127AD"/>
    <w:rsid w:val="00E12DF1"/>
    <w:rsid w:val="00E12FD2"/>
    <w:rsid w:val="00E133E2"/>
    <w:rsid w:val="00E13BA6"/>
    <w:rsid w:val="00E142CD"/>
    <w:rsid w:val="00E14572"/>
    <w:rsid w:val="00E14ACB"/>
    <w:rsid w:val="00E14BD6"/>
    <w:rsid w:val="00E1521C"/>
    <w:rsid w:val="00E15381"/>
    <w:rsid w:val="00E153C3"/>
    <w:rsid w:val="00E15C92"/>
    <w:rsid w:val="00E15CA0"/>
    <w:rsid w:val="00E166A2"/>
    <w:rsid w:val="00E16ABF"/>
    <w:rsid w:val="00E17864"/>
    <w:rsid w:val="00E17A6C"/>
    <w:rsid w:val="00E17FA9"/>
    <w:rsid w:val="00E20465"/>
    <w:rsid w:val="00E20685"/>
    <w:rsid w:val="00E206B4"/>
    <w:rsid w:val="00E2139A"/>
    <w:rsid w:val="00E21AA8"/>
    <w:rsid w:val="00E22682"/>
    <w:rsid w:val="00E227D7"/>
    <w:rsid w:val="00E23350"/>
    <w:rsid w:val="00E236CF"/>
    <w:rsid w:val="00E236DC"/>
    <w:rsid w:val="00E237B7"/>
    <w:rsid w:val="00E23B37"/>
    <w:rsid w:val="00E23D0F"/>
    <w:rsid w:val="00E23EDD"/>
    <w:rsid w:val="00E24244"/>
    <w:rsid w:val="00E243BE"/>
    <w:rsid w:val="00E24593"/>
    <w:rsid w:val="00E248C9"/>
    <w:rsid w:val="00E2499C"/>
    <w:rsid w:val="00E24E7D"/>
    <w:rsid w:val="00E2508A"/>
    <w:rsid w:val="00E257DF"/>
    <w:rsid w:val="00E25A18"/>
    <w:rsid w:val="00E261D2"/>
    <w:rsid w:val="00E268C5"/>
    <w:rsid w:val="00E26B07"/>
    <w:rsid w:val="00E26DA5"/>
    <w:rsid w:val="00E26E4D"/>
    <w:rsid w:val="00E2710C"/>
    <w:rsid w:val="00E27874"/>
    <w:rsid w:val="00E279EC"/>
    <w:rsid w:val="00E27BFF"/>
    <w:rsid w:val="00E306DF"/>
    <w:rsid w:val="00E30FE7"/>
    <w:rsid w:val="00E318D2"/>
    <w:rsid w:val="00E32098"/>
    <w:rsid w:val="00E32DB1"/>
    <w:rsid w:val="00E33335"/>
    <w:rsid w:val="00E336C9"/>
    <w:rsid w:val="00E33B38"/>
    <w:rsid w:val="00E3417D"/>
    <w:rsid w:val="00E3427A"/>
    <w:rsid w:val="00E34FB0"/>
    <w:rsid w:val="00E3584C"/>
    <w:rsid w:val="00E35EDA"/>
    <w:rsid w:val="00E35F9B"/>
    <w:rsid w:val="00E362DE"/>
    <w:rsid w:val="00E36E21"/>
    <w:rsid w:val="00E376CD"/>
    <w:rsid w:val="00E4045A"/>
    <w:rsid w:val="00E407FB"/>
    <w:rsid w:val="00E408A3"/>
    <w:rsid w:val="00E40C3A"/>
    <w:rsid w:val="00E41130"/>
    <w:rsid w:val="00E41722"/>
    <w:rsid w:val="00E41FD3"/>
    <w:rsid w:val="00E4208C"/>
    <w:rsid w:val="00E4255F"/>
    <w:rsid w:val="00E42576"/>
    <w:rsid w:val="00E43037"/>
    <w:rsid w:val="00E4389E"/>
    <w:rsid w:val="00E4434B"/>
    <w:rsid w:val="00E443C1"/>
    <w:rsid w:val="00E455BF"/>
    <w:rsid w:val="00E45DF2"/>
    <w:rsid w:val="00E45FF2"/>
    <w:rsid w:val="00E463E3"/>
    <w:rsid w:val="00E46CF4"/>
    <w:rsid w:val="00E47579"/>
    <w:rsid w:val="00E47C35"/>
    <w:rsid w:val="00E47DAB"/>
    <w:rsid w:val="00E50994"/>
    <w:rsid w:val="00E510E4"/>
    <w:rsid w:val="00E52219"/>
    <w:rsid w:val="00E52BC8"/>
    <w:rsid w:val="00E536AA"/>
    <w:rsid w:val="00E541B7"/>
    <w:rsid w:val="00E55132"/>
    <w:rsid w:val="00E553C0"/>
    <w:rsid w:val="00E5567A"/>
    <w:rsid w:val="00E557BF"/>
    <w:rsid w:val="00E561F9"/>
    <w:rsid w:val="00E56497"/>
    <w:rsid w:val="00E567B5"/>
    <w:rsid w:val="00E5698F"/>
    <w:rsid w:val="00E6030C"/>
    <w:rsid w:val="00E60366"/>
    <w:rsid w:val="00E605F8"/>
    <w:rsid w:val="00E60729"/>
    <w:rsid w:val="00E60B9C"/>
    <w:rsid w:val="00E613D1"/>
    <w:rsid w:val="00E61B7F"/>
    <w:rsid w:val="00E62116"/>
    <w:rsid w:val="00E625C6"/>
    <w:rsid w:val="00E629EF"/>
    <w:rsid w:val="00E62D22"/>
    <w:rsid w:val="00E62E0B"/>
    <w:rsid w:val="00E6314A"/>
    <w:rsid w:val="00E6319D"/>
    <w:rsid w:val="00E632F3"/>
    <w:rsid w:val="00E637FC"/>
    <w:rsid w:val="00E64381"/>
    <w:rsid w:val="00E648F3"/>
    <w:rsid w:val="00E654F8"/>
    <w:rsid w:val="00E6551F"/>
    <w:rsid w:val="00E65BD0"/>
    <w:rsid w:val="00E65C7A"/>
    <w:rsid w:val="00E66354"/>
    <w:rsid w:val="00E66949"/>
    <w:rsid w:val="00E66D6B"/>
    <w:rsid w:val="00E66E7A"/>
    <w:rsid w:val="00E66ED5"/>
    <w:rsid w:val="00E66F03"/>
    <w:rsid w:val="00E66F4B"/>
    <w:rsid w:val="00E670E0"/>
    <w:rsid w:val="00E671FC"/>
    <w:rsid w:val="00E672C5"/>
    <w:rsid w:val="00E672D7"/>
    <w:rsid w:val="00E67401"/>
    <w:rsid w:val="00E6792D"/>
    <w:rsid w:val="00E67D27"/>
    <w:rsid w:val="00E7032A"/>
    <w:rsid w:val="00E70B90"/>
    <w:rsid w:val="00E70C43"/>
    <w:rsid w:val="00E70C8C"/>
    <w:rsid w:val="00E70C94"/>
    <w:rsid w:val="00E70D75"/>
    <w:rsid w:val="00E71556"/>
    <w:rsid w:val="00E71846"/>
    <w:rsid w:val="00E71876"/>
    <w:rsid w:val="00E72298"/>
    <w:rsid w:val="00E725F1"/>
    <w:rsid w:val="00E72700"/>
    <w:rsid w:val="00E72F69"/>
    <w:rsid w:val="00E73C82"/>
    <w:rsid w:val="00E73E2B"/>
    <w:rsid w:val="00E7403A"/>
    <w:rsid w:val="00E74814"/>
    <w:rsid w:val="00E74A2D"/>
    <w:rsid w:val="00E74B00"/>
    <w:rsid w:val="00E754EE"/>
    <w:rsid w:val="00E75599"/>
    <w:rsid w:val="00E75673"/>
    <w:rsid w:val="00E757AA"/>
    <w:rsid w:val="00E75A0C"/>
    <w:rsid w:val="00E75A8C"/>
    <w:rsid w:val="00E75B32"/>
    <w:rsid w:val="00E75B67"/>
    <w:rsid w:val="00E76335"/>
    <w:rsid w:val="00E76430"/>
    <w:rsid w:val="00E7665B"/>
    <w:rsid w:val="00E777BF"/>
    <w:rsid w:val="00E77B94"/>
    <w:rsid w:val="00E77E1B"/>
    <w:rsid w:val="00E80307"/>
    <w:rsid w:val="00E80364"/>
    <w:rsid w:val="00E804A8"/>
    <w:rsid w:val="00E809EA"/>
    <w:rsid w:val="00E80D31"/>
    <w:rsid w:val="00E810CF"/>
    <w:rsid w:val="00E812F0"/>
    <w:rsid w:val="00E81383"/>
    <w:rsid w:val="00E816BE"/>
    <w:rsid w:val="00E81CE8"/>
    <w:rsid w:val="00E81E7E"/>
    <w:rsid w:val="00E8209B"/>
    <w:rsid w:val="00E82153"/>
    <w:rsid w:val="00E82460"/>
    <w:rsid w:val="00E82F7D"/>
    <w:rsid w:val="00E83528"/>
    <w:rsid w:val="00E83625"/>
    <w:rsid w:val="00E838ED"/>
    <w:rsid w:val="00E8393B"/>
    <w:rsid w:val="00E83D37"/>
    <w:rsid w:val="00E83FF0"/>
    <w:rsid w:val="00E8485F"/>
    <w:rsid w:val="00E84C35"/>
    <w:rsid w:val="00E84C62"/>
    <w:rsid w:val="00E85C2E"/>
    <w:rsid w:val="00E86307"/>
    <w:rsid w:val="00E86A2D"/>
    <w:rsid w:val="00E86B2E"/>
    <w:rsid w:val="00E870F4"/>
    <w:rsid w:val="00E877B5"/>
    <w:rsid w:val="00E87A60"/>
    <w:rsid w:val="00E87DBA"/>
    <w:rsid w:val="00E87DFB"/>
    <w:rsid w:val="00E903C5"/>
    <w:rsid w:val="00E90CB4"/>
    <w:rsid w:val="00E915F9"/>
    <w:rsid w:val="00E92196"/>
    <w:rsid w:val="00E924CF"/>
    <w:rsid w:val="00E92882"/>
    <w:rsid w:val="00E93685"/>
    <w:rsid w:val="00E938F7"/>
    <w:rsid w:val="00E93B67"/>
    <w:rsid w:val="00E93BCF"/>
    <w:rsid w:val="00E94952"/>
    <w:rsid w:val="00E94994"/>
    <w:rsid w:val="00E94E66"/>
    <w:rsid w:val="00E94EF2"/>
    <w:rsid w:val="00E94F7E"/>
    <w:rsid w:val="00E9631E"/>
    <w:rsid w:val="00E964E5"/>
    <w:rsid w:val="00E96647"/>
    <w:rsid w:val="00E96C17"/>
    <w:rsid w:val="00E971BB"/>
    <w:rsid w:val="00E973FD"/>
    <w:rsid w:val="00E97ADA"/>
    <w:rsid w:val="00EA0A6F"/>
    <w:rsid w:val="00EA219A"/>
    <w:rsid w:val="00EA2532"/>
    <w:rsid w:val="00EA2757"/>
    <w:rsid w:val="00EA29FC"/>
    <w:rsid w:val="00EA2C22"/>
    <w:rsid w:val="00EA3A28"/>
    <w:rsid w:val="00EA3DDA"/>
    <w:rsid w:val="00EA47DA"/>
    <w:rsid w:val="00EA4D5A"/>
    <w:rsid w:val="00EA50A1"/>
    <w:rsid w:val="00EA5315"/>
    <w:rsid w:val="00EA54A2"/>
    <w:rsid w:val="00EA611C"/>
    <w:rsid w:val="00EA62B7"/>
    <w:rsid w:val="00EA62EF"/>
    <w:rsid w:val="00EA63E6"/>
    <w:rsid w:val="00EA672B"/>
    <w:rsid w:val="00EA6A5F"/>
    <w:rsid w:val="00EA726C"/>
    <w:rsid w:val="00EA75D9"/>
    <w:rsid w:val="00EA7B33"/>
    <w:rsid w:val="00EB0331"/>
    <w:rsid w:val="00EB0FEF"/>
    <w:rsid w:val="00EB1216"/>
    <w:rsid w:val="00EB1A69"/>
    <w:rsid w:val="00EB1D5F"/>
    <w:rsid w:val="00EB21C4"/>
    <w:rsid w:val="00EB25C7"/>
    <w:rsid w:val="00EB276B"/>
    <w:rsid w:val="00EB3412"/>
    <w:rsid w:val="00EB3548"/>
    <w:rsid w:val="00EB4287"/>
    <w:rsid w:val="00EB4C2A"/>
    <w:rsid w:val="00EB4D88"/>
    <w:rsid w:val="00EB4E67"/>
    <w:rsid w:val="00EB4FEF"/>
    <w:rsid w:val="00EB6718"/>
    <w:rsid w:val="00EB6948"/>
    <w:rsid w:val="00EB7056"/>
    <w:rsid w:val="00EB712D"/>
    <w:rsid w:val="00EB7839"/>
    <w:rsid w:val="00EB790A"/>
    <w:rsid w:val="00EB7EB4"/>
    <w:rsid w:val="00EC07C0"/>
    <w:rsid w:val="00EC0A58"/>
    <w:rsid w:val="00EC0C41"/>
    <w:rsid w:val="00EC0C8F"/>
    <w:rsid w:val="00EC137F"/>
    <w:rsid w:val="00EC1553"/>
    <w:rsid w:val="00EC1625"/>
    <w:rsid w:val="00EC1786"/>
    <w:rsid w:val="00EC1910"/>
    <w:rsid w:val="00EC263B"/>
    <w:rsid w:val="00EC2883"/>
    <w:rsid w:val="00EC2992"/>
    <w:rsid w:val="00EC2AF4"/>
    <w:rsid w:val="00EC39BB"/>
    <w:rsid w:val="00EC3B27"/>
    <w:rsid w:val="00EC3FCC"/>
    <w:rsid w:val="00EC40B8"/>
    <w:rsid w:val="00EC41AA"/>
    <w:rsid w:val="00EC44CA"/>
    <w:rsid w:val="00EC45E6"/>
    <w:rsid w:val="00EC4875"/>
    <w:rsid w:val="00EC4A71"/>
    <w:rsid w:val="00EC50F7"/>
    <w:rsid w:val="00EC5991"/>
    <w:rsid w:val="00EC5A74"/>
    <w:rsid w:val="00EC5D7A"/>
    <w:rsid w:val="00EC68BD"/>
    <w:rsid w:val="00EC6C61"/>
    <w:rsid w:val="00EC6C7E"/>
    <w:rsid w:val="00EC6EB5"/>
    <w:rsid w:val="00EC76C0"/>
    <w:rsid w:val="00EC7B18"/>
    <w:rsid w:val="00EC7C71"/>
    <w:rsid w:val="00ED0AAB"/>
    <w:rsid w:val="00ED1A7D"/>
    <w:rsid w:val="00ED1E4F"/>
    <w:rsid w:val="00ED1FF8"/>
    <w:rsid w:val="00ED2653"/>
    <w:rsid w:val="00ED2804"/>
    <w:rsid w:val="00ED2A62"/>
    <w:rsid w:val="00ED2EF4"/>
    <w:rsid w:val="00ED33DE"/>
    <w:rsid w:val="00ED369C"/>
    <w:rsid w:val="00ED3E25"/>
    <w:rsid w:val="00ED5EAA"/>
    <w:rsid w:val="00ED5F7B"/>
    <w:rsid w:val="00ED601B"/>
    <w:rsid w:val="00ED6039"/>
    <w:rsid w:val="00ED710B"/>
    <w:rsid w:val="00ED77F0"/>
    <w:rsid w:val="00EE03C0"/>
    <w:rsid w:val="00EE0AE2"/>
    <w:rsid w:val="00EE0E50"/>
    <w:rsid w:val="00EE1959"/>
    <w:rsid w:val="00EE2319"/>
    <w:rsid w:val="00EE239E"/>
    <w:rsid w:val="00EE24C2"/>
    <w:rsid w:val="00EE26AF"/>
    <w:rsid w:val="00EE325B"/>
    <w:rsid w:val="00EE33DA"/>
    <w:rsid w:val="00EE3976"/>
    <w:rsid w:val="00EE4912"/>
    <w:rsid w:val="00EE4944"/>
    <w:rsid w:val="00EE56C8"/>
    <w:rsid w:val="00EE590C"/>
    <w:rsid w:val="00EE5FC5"/>
    <w:rsid w:val="00EE602E"/>
    <w:rsid w:val="00EE6612"/>
    <w:rsid w:val="00EE66FC"/>
    <w:rsid w:val="00EE6888"/>
    <w:rsid w:val="00EE724C"/>
    <w:rsid w:val="00EE7C94"/>
    <w:rsid w:val="00EF0ABE"/>
    <w:rsid w:val="00EF167B"/>
    <w:rsid w:val="00EF1BEB"/>
    <w:rsid w:val="00EF1BFD"/>
    <w:rsid w:val="00EF2005"/>
    <w:rsid w:val="00EF25F2"/>
    <w:rsid w:val="00EF2A5F"/>
    <w:rsid w:val="00EF3283"/>
    <w:rsid w:val="00EF34EF"/>
    <w:rsid w:val="00EF45DA"/>
    <w:rsid w:val="00EF4ADA"/>
    <w:rsid w:val="00EF5545"/>
    <w:rsid w:val="00EF556E"/>
    <w:rsid w:val="00EF55C4"/>
    <w:rsid w:val="00EF5C8E"/>
    <w:rsid w:val="00EF5E9F"/>
    <w:rsid w:val="00EF6475"/>
    <w:rsid w:val="00EF718E"/>
    <w:rsid w:val="00F01BE2"/>
    <w:rsid w:val="00F021FF"/>
    <w:rsid w:val="00F02541"/>
    <w:rsid w:val="00F03633"/>
    <w:rsid w:val="00F03CE6"/>
    <w:rsid w:val="00F04787"/>
    <w:rsid w:val="00F0488D"/>
    <w:rsid w:val="00F04CD2"/>
    <w:rsid w:val="00F04CF3"/>
    <w:rsid w:val="00F04D5C"/>
    <w:rsid w:val="00F04FFC"/>
    <w:rsid w:val="00F05B64"/>
    <w:rsid w:val="00F066D7"/>
    <w:rsid w:val="00F0699C"/>
    <w:rsid w:val="00F0702A"/>
    <w:rsid w:val="00F07384"/>
    <w:rsid w:val="00F076AA"/>
    <w:rsid w:val="00F07ADA"/>
    <w:rsid w:val="00F07E03"/>
    <w:rsid w:val="00F07E4F"/>
    <w:rsid w:val="00F105C3"/>
    <w:rsid w:val="00F1089D"/>
    <w:rsid w:val="00F109AA"/>
    <w:rsid w:val="00F10FB8"/>
    <w:rsid w:val="00F11023"/>
    <w:rsid w:val="00F11C42"/>
    <w:rsid w:val="00F11CA6"/>
    <w:rsid w:val="00F121DE"/>
    <w:rsid w:val="00F12660"/>
    <w:rsid w:val="00F126E9"/>
    <w:rsid w:val="00F1290E"/>
    <w:rsid w:val="00F12935"/>
    <w:rsid w:val="00F12C9C"/>
    <w:rsid w:val="00F13068"/>
    <w:rsid w:val="00F13265"/>
    <w:rsid w:val="00F132CD"/>
    <w:rsid w:val="00F133AB"/>
    <w:rsid w:val="00F13BF3"/>
    <w:rsid w:val="00F1416B"/>
    <w:rsid w:val="00F14333"/>
    <w:rsid w:val="00F14680"/>
    <w:rsid w:val="00F14967"/>
    <w:rsid w:val="00F14C2C"/>
    <w:rsid w:val="00F1502D"/>
    <w:rsid w:val="00F15CFF"/>
    <w:rsid w:val="00F15E3F"/>
    <w:rsid w:val="00F1617F"/>
    <w:rsid w:val="00F16207"/>
    <w:rsid w:val="00F165BC"/>
    <w:rsid w:val="00F165D6"/>
    <w:rsid w:val="00F165E6"/>
    <w:rsid w:val="00F16FBC"/>
    <w:rsid w:val="00F17172"/>
    <w:rsid w:val="00F173CA"/>
    <w:rsid w:val="00F177F6"/>
    <w:rsid w:val="00F17EAB"/>
    <w:rsid w:val="00F2090B"/>
    <w:rsid w:val="00F20AEE"/>
    <w:rsid w:val="00F20C94"/>
    <w:rsid w:val="00F20D2B"/>
    <w:rsid w:val="00F212B0"/>
    <w:rsid w:val="00F21A56"/>
    <w:rsid w:val="00F21FF8"/>
    <w:rsid w:val="00F2210E"/>
    <w:rsid w:val="00F221CA"/>
    <w:rsid w:val="00F22587"/>
    <w:rsid w:val="00F225D5"/>
    <w:rsid w:val="00F22EA0"/>
    <w:rsid w:val="00F23599"/>
    <w:rsid w:val="00F23A2A"/>
    <w:rsid w:val="00F24557"/>
    <w:rsid w:val="00F24C04"/>
    <w:rsid w:val="00F24E59"/>
    <w:rsid w:val="00F25003"/>
    <w:rsid w:val="00F25152"/>
    <w:rsid w:val="00F25D6F"/>
    <w:rsid w:val="00F25F4C"/>
    <w:rsid w:val="00F26367"/>
    <w:rsid w:val="00F26396"/>
    <w:rsid w:val="00F26A4E"/>
    <w:rsid w:val="00F26D90"/>
    <w:rsid w:val="00F270AD"/>
    <w:rsid w:val="00F270BD"/>
    <w:rsid w:val="00F274D4"/>
    <w:rsid w:val="00F27802"/>
    <w:rsid w:val="00F2791D"/>
    <w:rsid w:val="00F305BB"/>
    <w:rsid w:val="00F309A0"/>
    <w:rsid w:val="00F30A31"/>
    <w:rsid w:val="00F30F51"/>
    <w:rsid w:val="00F3217F"/>
    <w:rsid w:val="00F330D3"/>
    <w:rsid w:val="00F3340F"/>
    <w:rsid w:val="00F344C8"/>
    <w:rsid w:val="00F34FEB"/>
    <w:rsid w:val="00F35366"/>
    <w:rsid w:val="00F3555F"/>
    <w:rsid w:val="00F36304"/>
    <w:rsid w:val="00F36613"/>
    <w:rsid w:val="00F36769"/>
    <w:rsid w:val="00F368A8"/>
    <w:rsid w:val="00F36B67"/>
    <w:rsid w:val="00F370AC"/>
    <w:rsid w:val="00F37294"/>
    <w:rsid w:val="00F379AC"/>
    <w:rsid w:val="00F37C01"/>
    <w:rsid w:val="00F37E99"/>
    <w:rsid w:val="00F40263"/>
    <w:rsid w:val="00F40560"/>
    <w:rsid w:val="00F405C6"/>
    <w:rsid w:val="00F406FB"/>
    <w:rsid w:val="00F41361"/>
    <w:rsid w:val="00F413E2"/>
    <w:rsid w:val="00F4226B"/>
    <w:rsid w:val="00F42E47"/>
    <w:rsid w:val="00F4321B"/>
    <w:rsid w:val="00F43663"/>
    <w:rsid w:val="00F4372B"/>
    <w:rsid w:val="00F43878"/>
    <w:rsid w:val="00F438C8"/>
    <w:rsid w:val="00F43921"/>
    <w:rsid w:val="00F43A1C"/>
    <w:rsid w:val="00F448F9"/>
    <w:rsid w:val="00F449FE"/>
    <w:rsid w:val="00F44A43"/>
    <w:rsid w:val="00F44A72"/>
    <w:rsid w:val="00F44CE3"/>
    <w:rsid w:val="00F4536A"/>
    <w:rsid w:val="00F4542B"/>
    <w:rsid w:val="00F45F56"/>
    <w:rsid w:val="00F4606E"/>
    <w:rsid w:val="00F46089"/>
    <w:rsid w:val="00F4682C"/>
    <w:rsid w:val="00F46ECC"/>
    <w:rsid w:val="00F4711F"/>
    <w:rsid w:val="00F47154"/>
    <w:rsid w:val="00F4732C"/>
    <w:rsid w:val="00F47342"/>
    <w:rsid w:val="00F476AA"/>
    <w:rsid w:val="00F4791A"/>
    <w:rsid w:val="00F4797A"/>
    <w:rsid w:val="00F47993"/>
    <w:rsid w:val="00F47BDB"/>
    <w:rsid w:val="00F47F59"/>
    <w:rsid w:val="00F47FE4"/>
    <w:rsid w:val="00F50133"/>
    <w:rsid w:val="00F501FF"/>
    <w:rsid w:val="00F502EF"/>
    <w:rsid w:val="00F50C66"/>
    <w:rsid w:val="00F514D3"/>
    <w:rsid w:val="00F519BF"/>
    <w:rsid w:val="00F51B1E"/>
    <w:rsid w:val="00F51EDF"/>
    <w:rsid w:val="00F52349"/>
    <w:rsid w:val="00F52DF9"/>
    <w:rsid w:val="00F538E8"/>
    <w:rsid w:val="00F54A87"/>
    <w:rsid w:val="00F55288"/>
    <w:rsid w:val="00F552E6"/>
    <w:rsid w:val="00F55316"/>
    <w:rsid w:val="00F556D9"/>
    <w:rsid w:val="00F559CE"/>
    <w:rsid w:val="00F55BA5"/>
    <w:rsid w:val="00F56741"/>
    <w:rsid w:val="00F5758E"/>
    <w:rsid w:val="00F576E8"/>
    <w:rsid w:val="00F5795B"/>
    <w:rsid w:val="00F579BB"/>
    <w:rsid w:val="00F57CCE"/>
    <w:rsid w:val="00F60105"/>
    <w:rsid w:val="00F601F4"/>
    <w:rsid w:val="00F60255"/>
    <w:rsid w:val="00F606C8"/>
    <w:rsid w:val="00F6076D"/>
    <w:rsid w:val="00F60983"/>
    <w:rsid w:val="00F6117A"/>
    <w:rsid w:val="00F62190"/>
    <w:rsid w:val="00F62867"/>
    <w:rsid w:val="00F63075"/>
    <w:rsid w:val="00F630AC"/>
    <w:rsid w:val="00F63320"/>
    <w:rsid w:val="00F63533"/>
    <w:rsid w:val="00F63640"/>
    <w:rsid w:val="00F63B10"/>
    <w:rsid w:val="00F63D8F"/>
    <w:rsid w:val="00F63EA1"/>
    <w:rsid w:val="00F63ED2"/>
    <w:rsid w:val="00F641D0"/>
    <w:rsid w:val="00F64503"/>
    <w:rsid w:val="00F64BEA"/>
    <w:rsid w:val="00F64C59"/>
    <w:rsid w:val="00F64C90"/>
    <w:rsid w:val="00F64E15"/>
    <w:rsid w:val="00F65D9F"/>
    <w:rsid w:val="00F65EF5"/>
    <w:rsid w:val="00F66F67"/>
    <w:rsid w:val="00F676F8"/>
    <w:rsid w:val="00F71CFB"/>
    <w:rsid w:val="00F71DD4"/>
    <w:rsid w:val="00F72B33"/>
    <w:rsid w:val="00F73392"/>
    <w:rsid w:val="00F73601"/>
    <w:rsid w:val="00F738A1"/>
    <w:rsid w:val="00F73A62"/>
    <w:rsid w:val="00F73E08"/>
    <w:rsid w:val="00F74198"/>
    <w:rsid w:val="00F74273"/>
    <w:rsid w:val="00F74C61"/>
    <w:rsid w:val="00F75062"/>
    <w:rsid w:val="00F751D0"/>
    <w:rsid w:val="00F75A00"/>
    <w:rsid w:val="00F75C7C"/>
    <w:rsid w:val="00F75D48"/>
    <w:rsid w:val="00F75E92"/>
    <w:rsid w:val="00F7672E"/>
    <w:rsid w:val="00F7724A"/>
    <w:rsid w:val="00F77369"/>
    <w:rsid w:val="00F77AE5"/>
    <w:rsid w:val="00F8015F"/>
    <w:rsid w:val="00F8134E"/>
    <w:rsid w:val="00F81729"/>
    <w:rsid w:val="00F819C3"/>
    <w:rsid w:val="00F82586"/>
    <w:rsid w:val="00F828EE"/>
    <w:rsid w:val="00F83331"/>
    <w:rsid w:val="00F83462"/>
    <w:rsid w:val="00F83EE8"/>
    <w:rsid w:val="00F84D49"/>
    <w:rsid w:val="00F85191"/>
    <w:rsid w:val="00F853F1"/>
    <w:rsid w:val="00F86329"/>
    <w:rsid w:val="00F863EA"/>
    <w:rsid w:val="00F86C06"/>
    <w:rsid w:val="00F86C26"/>
    <w:rsid w:val="00F86CE9"/>
    <w:rsid w:val="00F86E6D"/>
    <w:rsid w:val="00F86F6B"/>
    <w:rsid w:val="00F870F2"/>
    <w:rsid w:val="00F8746F"/>
    <w:rsid w:val="00F87BD5"/>
    <w:rsid w:val="00F87C8E"/>
    <w:rsid w:val="00F87D38"/>
    <w:rsid w:val="00F87D7A"/>
    <w:rsid w:val="00F87E71"/>
    <w:rsid w:val="00F90959"/>
    <w:rsid w:val="00F9098D"/>
    <w:rsid w:val="00F90C33"/>
    <w:rsid w:val="00F90E20"/>
    <w:rsid w:val="00F91275"/>
    <w:rsid w:val="00F9165D"/>
    <w:rsid w:val="00F91A03"/>
    <w:rsid w:val="00F92899"/>
    <w:rsid w:val="00F939AE"/>
    <w:rsid w:val="00F93E2A"/>
    <w:rsid w:val="00F9407F"/>
    <w:rsid w:val="00F94ED7"/>
    <w:rsid w:val="00F94F65"/>
    <w:rsid w:val="00F95475"/>
    <w:rsid w:val="00F95718"/>
    <w:rsid w:val="00F95839"/>
    <w:rsid w:val="00F95906"/>
    <w:rsid w:val="00F9592C"/>
    <w:rsid w:val="00F95DCB"/>
    <w:rsid w:val="00F9651D"/>
    <w:rsid w:val="00F96924"/>
    <w:rsid w:val="00F96DAC"/>
    <w:rsid w:val="00F975DB"/>
    <w:rsid w:val="00F976B7"/>
    <w:rsid w:val="00F978CB"/>
    <w:rsid w:val="00F97A4B"/>
    <w:rsid w:val="00F97B6E"/>
    <w:rsid w:val="00F97E84"/>
    <w:rsid w:val="00F97FCD"/>
    <w:rsid w:val="00FA02B7"/>
    <w:rsid w:val="00FA084A"/>
    <w:rsid w:val="00FA0B68"/>
    <w:rsid w:val="00FA0F8A"/>
    <w:rsid w:val="00FA1443"/>
    <w:rsid w:val="00FA1673"/>
    <w:rsid w:val="00FA1AED"/>
    <w:rsid w:val="00FA1BF8"/>
    <w:rsid w:val="00FA2CAE"/>
    <w:rsid w:val="00FA37C7"/>
    <w:rsid w:val="00FA3AB2"/>
    <w:rsid w:val="00FA4544"/>
    <w:rsid w:val="00FA46AE"/>
    <w:rsid w:val="00FA48DF"/>
    <w:rsid w:val="00FA4CF2"/>
    <w:rsid w:val="00FA4E6A"/>
    <w:rsid w:val="00FA4EF5"/>
    <w:rsid w:val="00FA5596"/>
    <w:rsid w:val="00FA562D"/>
    <w:rsid w:val="00FA5990"/>
    <w:rsid w:val="00FA6729"/>
    <w:rsid w:val="00FA6EF1"/>
    <w:rsid w:val="00FA6F28"/>
    <w:rsid w:val="00FA6FF9"/>
    <w:rsid w:val="00FA7147"/>
    <w:rsid w:val="00FA785C"/>
    <w:rsid w:val="00FA7A2C"/>
    <w:rsid w:val="00FB02C7"/>
    <w:rsid w:val="00FB115E"/>
    <w:rsid w:val="00FB127F"/>
    <w:rsid w:val="00FB1497"/>
    <w:rsid w:val="00FB1557"/>
    <w:rsid w:val="00FB15E8"/>
    <w:rsid w:val="00FB1AD1"/>
    <w:rsid w:val="00FB1C00"/>
    <w:rsid w:val="00FB1C05"/>
    <w:rsid w:val="00FB1D64"/>
    <w:rsid w:val="00FB21CF"/>
    <w:rsid w:val="00FB2959"/>
    <w:rsid w:val="00FB2B2C"/>
    <w:rsid w:val="00FB304E"/>
    <w:rsid w:val="00FB3493"/>
    <w:rsid w:val="00FB36A6"/>
    <w:rsid w:val="00FB36F1"/>
    <w:rsid w:val="00FB3874"/>
    <w:rsid w:val="00FB39A8"/>
    <w:rsid w:val="00FB3C7F"/>
    <w:rsid w:val="00FB3F69"/>
    <w:rsid w:val="00FB4009"/>
    <w:rsid w:val="00FB48BB"/>
    <w:rsid w:val="00FB4A65"/>
    <w:rsid w:val="00FB50CA"/>
    <w:rsid w:val="00FB57EB"/>
    <w:rsid w:val="00FB594F"/>
    <w:rsid w:val="00FB5CC4"/>
    <w:rsid w:val="00FB6151"/>
    <w:rsid w:val="00FB6E0F"/>
    <w:rsid w:val="00FB7022"/>
    <w:rsid w:val="00FB72CF"/>
    <w:rsid w:val="00FB7E39"/>
    <w:rsid w:val="00FC009D"/>
    <w:rsid w:val="00FC009F"/>
    <w:rsid w:val="00FC020D"/>
    <w:rsid w:val="00FC0303"/>
    <w:rsid w:val="00FC06B4"/>
    <w:rsid w:val="00FC128E"/>
    <w:rsid w:val="00FC171D"/>
    <w:rsid w:val="00FC1BFC"/>
    <w:rsid w:val="00FC22D9"/>
    <w:rsid w:val="00FC2798"/>
    <w:rsid w:val="00FC309B"/>
    <w:rsid w:val="00FC40E6"/>
    <w:rsid w:val="00FC4235"/>
    <w:rsid w:val="00FC49FE"/>
    <w:rsid w:val="00FC5AD8"/>
    <w:rsid w:val="00FC5B59"/>
    <w:rsid w:val="00FC6738"/>
    <w:rsid w:val="00FC6F55"/>
    <w:rsid w:val="00FC755D"/>
    <w:rsid w:val="00FC75A4"/>
    <w:rsid w:val="00FC775F"/>
    <w:rsid w:val="00FC7818"/>
    <w:rsid w:val="00FD03F6"/>
    <w:rsid w:val="00FD180A"/>
    <w:rsid w:val="00FD1ACA"/>
    <w:rsid w:val="00FD1BEB"/>
    <w:rsid w:val="00FD1E4F"/>
    <w:rsid w:val="00FD2170"/>
    <w:rsid w:val="00FD25A1"/>
    <w:rsid w:val="00FD2CB5"/>
    <w:rsid w:val="00FD2E1E"/>
    <w:rsid w:val="00FD3BD1"/>
    <w:rsid w:val="00FD3D58"/>
    <w:rsid w:val="00FD4007"/>
    <w:rsid w:val="00FD4712"/>
    <w:rsid w:val="00FD4916"/>
    <w:rsid w:val="00FD495F"/>
    <w:rsid w:val="00FD564D"/>
    <w:rsid w:val="00FD614B"/>
    <w:rsid w:val="00FD6C45"/>
    <w:rsid w:val="00FD6D10"/>
    <w:rsid w:val="00FD70DE"/>
    <w:rsid w:val="00FE0170"/>
    <w:rsid w:val="00FE080C"/>
    <w:rsid w:val="00FE14F3"/>
    <w:rsid w:val="00FE18D9"/>
    <w:rsid w:val="00FE1B15"/>
    <w:rsid w:val="00FE1B78"/>
    <w:rsid w:val="00FE2396"/>
    <w:rsid w:val="00FE2618"/>
    <w:rsid w:val="00FE2774"/>
    <w:rsid w:val="00FE2D70"/>
    <w:rsid w:val="00FE3733"/>
    <w:rsid w:val="00FE3B5F"/>
    <w:rsid w:val="00FE4667"/>
    <w:rsid w:val="00FE503B"/>
    <w:rsid w:val="00FE504D"/>
    <w:rsid w:val="00FE5F29"/>
    <w:rsid w:val="00FE6335"/>
    <w:rsid w:val="00FE6826"/>
    <w:rsid w:val="00FE7AA3"/>
    <w:rsid w:val="00FE7EAA"/>
    <w:rsid w:val="00FE7F3C"/>
    <w:rsid w:val="00FE7F48"/>
    <w:rsid w:val="00FF03C1"/>
    <w:rsid w:val="00FF0D5B"/>
    <w:rsid w:val="00FF1360"/>
    <w:rsid w:val="00FF16FA"/>
    <w:rsid w:val="00FF1B2B"/>
    <w:rsid w:val="00FF1C60"/>
    <w:rsid w:val="00FF1F61"/>
    <w:rsid w:val="00FF1FB9"/>
    <w:rsid w:val="00FF23A4"/>
    <w:rsid w:val="00FF27D9"/>
    <w:rsid w:val="00FF2816"/>
    <w:rsid w:val="00FF2DE0"/>
    <w:rsid w:val="00FF3287"/>
    <w:rsid w:val="00FF32D1"/>
    <w:rsid w:val="00FF34F5"/>
    <w:rsid w:val="00FF403E"/>
    <w:rsid w:val="00FF413A"/>
    <w:rsid w:val="00FF46B1"/>
    <w:rsid w:val="00FF4B53"/>
    <w:rsid w:val="00FF5555"/>
    <w:rsid w:val="00FF5804"/>
    <w:rsid w:val="00FF5C31"/>
    <w:rsid w:val="00FF5E98"/>
    <w:rsid w:val="00FF6A60"/>
    <w:rsid w:val="00FF6FF1"/>
    <w:rsid w:val="00FF757B"/>
    <w:rsid w:val="00FF777C"/>
    <w:rsid w:val="00FF7A15"/>
    <w:rsid w:val="00FF7F32"/>
    <w:rsid w:val="013D5893"/>
    <w:rsid w:val="021BF8E9"/>
    <w:rsid w:val="028E4BEF"/>
    <w:rsid w:val="04C0BE18"/>
    <w:rsid w:val="052864A0"/>
    <w:rsid w:val="05EB0538"/>
    <w:rsid w:val="062874D4"/>
    <w:rsid w:val="06A408AE"/>
    <w:rsid w:val="06CD80AC"/>
    <w:rsid w:val="06E4AE11"/>
    <w:rsid w:val="082C402E"/>
    <w:rsid w:val="08A13AD5"/>
    <w:rsid w:val="091396C3"/>
    <w:rsid w:val="09539124"/>
    <w:rsid w:val="09FCB145"/>
    <w:rsid w:val="0B25294D"/>
    <w:rsid w:val="0BB00197"/>
    <w:rsid w:val="0CF52C7A"/>
    <w:rsid w:val="0D55AE9D"/>
    <w:rsid w:val="0DE40B92"/>
    <w:rsid w:val="0F16919E"/>
    <w:rsid w:val="0F861D7A"/>
    <w:rsid w:val="1048C398"/>
    <w:rsid w:val="107DB75D"/>
    <w:rsid w:val="124CE687"/>
    <w:rsid w:val="134AAE29"/>
    <w:rsid w:val="1383BAEA"/>
    <w:rsid w:val="13F2221D"/>
    <w:rsid w:val="14DEF4A4"/>
    <w:rsid w:val="164CD247"/>
    <w:rsid w:val="17EF96C9"/>
    <w:rsid w:val="17FDF9E9"/>
    <w:rsid w:val="18F4594B"/>
    <w:rsid w:val="195D9223"/>
    <w:rsid w:val="1982A5BE"/>
    <w:rsid w:val="1996704B"/>
    <w:rsid w:val="1ADCECE3"/>
    <w:rsid w:val="1C374BC8"/>
    <w:rsid w:val="1C61EB27"/>
    <w:rsid w:val="1C89EEFF"/>
    <w:rsid w:val="1DC99E09"/>
    <w:rsid w:val="1DD9424C"/>
    <w:rsid w:val="1EA24A3C"/>
    <w:rsid w:val="1FF126C8"/>
    <w:rsid w:val="200EC26E"/>
    <w:rsid w:val="203AB08B"/>
    <w:rsid w:val="21421B64"/>
    <w:rsid w:val="216C2F03"/>
    <w:rsid w:val="21F7343F"/>
    <w:rsid w:val="2221303B"/>
    <w:rsid w:val="2356901E"/>
    <w:rsid w:val="23C925E3"/>
    <w:rsid w:val="252165B1"/>
    <w:rsid w:val="255B9E1C"/>
    <w:rsid w:val="271425AC"/>
    <w:rsid w:val="273D544F"/>
    <w:rsid w:val="27B91768"/>
    <w:rsid w:val="2834EC40"/>
    <w:rsid w:val="28ED2F4A"/>
    <w:rsid w:val="2ABC6038"/>
    <w:rsid w:val="2C24CE4A"/>
    <w:rsid w:val="2D641C2E"/>
    <w:rsid w:val="2D9CB7B5"/>
    <w:rsid w:val="2E2E0D44"/>
    <w:rsid w:val="2EE1FD16"/>
    <w:rsid w:val="2F98B764"/>
    <w:rsid w:val="2FB9363E"/>
    <w:rsid w:val="30262B65"/>
    <w:rsid w:val="30D967C7"/>
    <w:rsid w:val="34C9AE9C"/>
    <w:rsid w:val="3708CEEC"/>
    <w:rsid w:val="392C444A"/>
    <w:rsid w:val="39EAF7F8"/>
    <w:rsid w:val="3A816779"/>
    <w:rsid w:val="3A930661"/>
    <w:rsid w:val="3B3924B0"/>
    <w:rsid w:val="3C2F45FA"/>
    <w:rsid w:val="3C4F05E3"/>
    <w:rsid w:val="3E3657FD"/>
    <w:rsid w:val="3EBD5262"/>
    <w:rsid w:val="40636C4A"/>
    <w:rsid w:val="40EA83BB"/>
    <w:rsid w:val="435A0223"/>
    <w:rsid w:val="4477616B"/>
    <w:rsid w:val="44F4A3AA"/>
    <w:rsid w:val="463384AA"/>
    <w:rsid w:val="46A47A42"/>
    <w:rsid w:val="46CBB648"/>
    <w:rsid w:val="4A0A46F0"/>
    <w:rsid w:val="4A264311"/>
    <w:rsid w:val="4B634DB6"/>
    <w:rsid w:val="4BF091A0"/>
    <w:rsid w:val="4C645B04"/>
    <w:rsid w:val="4CD913BB"/>
    <w:rsid w:val="4D43D165"/>
    <w:rsid w:val="4DBEE5CA"/>
    <w:rsid w:val="4E44C20D"/>
    <w:rsid w:val="4E8E008C"/>
    <w:rsid w:val="4EA0CFF3"/>
    <w:rsid w:val="4EE5CBE4"/>
    <w:rsid w:val="5052D359"/>
    <w:rsid w:val="50B36090"/>
    <w:rsid w:val="51F5E5F2"/>
    <w:rsid w:val="522721F2"/>
    <w:rsid w:val="535E81C9"/>
    <w:rsid w:val="53E580CA"/>
    <w:rsid w:val="56057D8D"/>
    <w:rsid w:val="563EB806"/>
    <w:rsid w:val="56CC90F3"/>
    <w:rsid w:val="56FCA329"/>
    <w:rsid w:val="5722A3FC"/>
    <w:rsid w:val="589F5815"/>
    <w:rsid w:val="595AE254"/>
    <w:rsid w:val="59E4EFCD"/>
    <w:rsid w:val="5AEE79DF"/>
    <w:rsid w:val="5B167E7E"/>
    <w:rsid w:val="5B80C02E"/>
    <w:rsid w:val="5C0F790A"/>
    <w:rsid w:val="5C4DE5F3"/>
    <w:rsid w:val="5CBFA729"/>
    <w:rsid w:val="5D1C908F"/>
    <w:rsid w:val="5D1DF35D"/>
    <w:rsid w:val="5D42458B"/>
    <w:rsid w:val="5E58BD30"/>
    <w:rsid w:val="600A60B7"/>
    <w:rsid w:val="61F001B2"/>
    <w:rsid w:val="6267B388"/>
    <w:rsid w:val="638BD213"/>
    <w:rsid w:val="64A4F19F"/>
    <w:rsid w:val="64C5BD89"/>
    <w:rsid w:val="65095D4F"/>
    <w:rsid w:val="65644144"/>
    <w:rsid w:val="65A40C57"/>
    <w:rsid w:val="65C2085C"/>
    <w:rsid w:val="6604D6DA"/>
    <w:rsid w:val="665D09B7"/>
    <w:rsid w:val="6772D134"/>
    <w:rsid w:val="6A3B8738"/>
    <w:rsid w:val="6B60DDF6"/>
    <w:rsid w:val="6BC1F09C"/>
    <w:rsid w:val="6D708E8C"/>
    <w:rsid w:val="6DBF4839"/>
    <w:rsid w:val="6E407AEF"/>
    <w:rsid w:val="70575B3C"/>
    <w:rsid w:val="7197E1BA"/>
    <w:rsid w:val="72534C00"/>
    <w:rsid w:val="75A89ADF"/>
    <w:rsid w:val="75BD659A"/>
    <w:rsid w:val="764BDBE5"/>
    <w:rsid w:val="76BF80C2"/>
    <w:rsid w:val="775E3E00"/>
    <w:rsid w:val="77BE199D"/>
    <w:rsid w:val="791DD86F"/>
    <w:rsid w:val="799B4607"/>
    <w:rsid w:val="7BC6A87D"/>
    <w:rsid w:val="7BFB7FCE"/>
    <w:rsid w:val="7C7075D8"/>
    <w:rsid w:val="7C98A567"/>
    <w:rsid w:val="7CFA6A31"/>
    <w:rsid w:val="7D246EDD"/>
    <w:rsid w:val="7D9C7A33"/>
    <w:rsid w:val="7EE9733F"/>
    <w:rsid w:val="7F38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734BD"/>
  <w15:docId w15:val="{DED0D2AA-81FA-4E17-B550-FFF12C16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E5"/>
    <w:pPr>
      <w:spacing w:after="120" w:line="300" w:lineRule="atLeast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1D494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caps/>
      <w:kern w:val="36"/>
      <w:szCs w:val="48"/>
      <w:lang w:val="pl-PL" w:eastAsia="pl-P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5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5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23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1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E7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C1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E79"/>
    <w:rPr>
      <w:rFonts w:ascii="Arial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5F9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915F9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1D4946"/>
    <w:rPr>
      <w:rFonts w:ascii="Times New Roman" w:eastAsia="Times New Roman" w:hAnsi="Times New Roman" w:cs="Times New Roman"/>
      <w:b/>
      <w:bCs/>
      <w:caps/>
      <w:kern w:val="36"/>
      <w:sz w:val="24"/>
      <w:szCs w:val="48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061EC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1EC3"/>
    <w:rPr>
      <w:color w:val="605E5C"/>
      <w:shd w:val="clear" w:color="auto" w:fill="E1DFDD"/>
    </w:rPr>
  </w:style>
  <w:style w:type="character" w:customStyle="1" w:styleId="cwyw-linked-style-numbered">
    <w:name w:val="cwyw-linked-style-numbered"/>
    <w:basedOn w:val="DefaultParagraphFont"/>
    <w:link w:val="ReferenceList"/>
    <w:rsid w:val="0098385F"/>
    <w:rPr>
      <w:rFonts w:cstheme="minorHAnsi"/>
    </w:rPr>
  </w:style>
  <w:style w:type="paragraph" w:customStyle="1" w:styleId="ReferenceList">
    <w:name w:val="Reference List"/>
    <w:link w:val="cwyw-linked-style-numbered"/>
    <w:rsid w:val="0098385F"/>
    <w:pPr>
      <w:spacing w:after="0" w:line="240" w:lineRule="auto"/>
      <w:ind w:left="720" w:hanging="720"/>
    </w:pPr>
    <w:rPr>
      <w:rFonts w:cstheme="minorHAnsi"/>
    </w:rPr>
  </w:style>
  <w:style w:type="paragraph" w:styleId="BodyText">
    <w:name w:val="Body Text"/>
    <w:basedOn w:val="Normal"/>
    <w:link w:val="BodyTextChar"/>
    <w:uiPriority w:val="1"/>
    <w:qFormat/>
    <w:rsid w:val="0026695C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15"/>
      <w:szCs w:val="15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6695C"/>
    <w:rPr>
      <w:rFonts w:ascii="Cambria" w:eastAsia="Cambria" w:hAnsi="Cambria" w:cs="Cambria"/>
      <w:sz w:val="15"/>
      <w:szCs w:val="15"/>
      <w:lang w:val="en-US"/>
    </w:rPr>
  </w:style>
  <w:style w:type="paragraph" w:customStyle="1" w:styleId="normaltext">
    <w:name w:val="normal text"/>
    <w:basedOn w:val="Normal"/>
    <w:link w:val="normaltextChar"/>
    <w:qFormat/>
    <w:rsid w:val="0084174D"/>
    <w:pPr>
      <w:spacing w:after="0" w:line="360" w:lineRule="auto"/>
      <w:jc w:val="both"/>
    </w:pPr>
    <w:rPr>
      <w:rFonts w:eastAsia="Times New Roman" w:cs="Arial"/>
      <w:szCs w:val="24"/>
      <w:lang w:val="en-US"/>
    </w:rPr>
  </w:style>
  <w:style w:type="character" w:customStyle="1" w:styleId="normaltextChar">
    <w:name w:val="normal text Char"/>
    <w:basedOn w:val="DefaultParagraphFont"/>
    <w:link w:val="normaltext"/>
    <w:rsid w:val="0084174D"/>
    <w:rPr>
      <w:rFonts w:ascii="Arial" w:eastAsia="Times New Roman" w:hAnsi="Arial" w:cs="Arial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52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52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52D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2D2"/>
    <w:rPr>
      <w:rFonts w:ascii="Arial" w:hAnsi="Arial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5324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pl-PL" w:eastAsia="pl-PL"/>
    </w:rPr>
  </w:style>
  <w:style w:type="character" w:styleId="FollowedHyperlink">
    <w:name w:val="FollowedHyperlink"/>
    <w:basedOn w:val="DefaultParagraphFont"/>
    <w:uiPriority w:val="99"/>
    <w:semiHidden/>
    <w:unhideWhenUsed/>
    <w:rsid w:val="00967B4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E5410"/>
    <w:pPr>
      <w:spacing w:after="0" w:line="240" w:lineRule="auto"/>
    </w:pPr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9706E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5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5E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95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916C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40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088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4088"/>
    <w:rPr>
      <w:vertAlign w:val="superscript"/>
    </w:rPr>
  </w:style>
  <w:style w:type="paragraph" w:customStyle="1" w:styleId="pf0">
    <w:name w:val="pf0"/>
    <w:basedOn w:val="Normal"/>
    <w:rsid w:val="00485D7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customStyle="1" w:styleId="cf01">
    <w:name w:val="cf01"/>
    <w:basedOn w:val="DefaultParagraphFont"/>
    <w:rsid w:val="00485D72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FA4CF2"/>
    <w:rPr>
      <w:rFonts w:ascii="Segoe UI" w:hAnsi="Segoe UI" w:cs="Segoe UI" w:hint="default"/>
      <w:sz w:val="18"/>
      <w:szCs w:val="18"/>
    </w:rPr>
  </w:style>
  <w:style w:type="table" w:styleId="TableGridLight">
    <w:name w:val="Grid Table Light"/>
    <w:basedOn w:val="TableNormal"/>
    <w:uiPriority w:val="40"/>
    <w:rsid w:val="00EA3D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C60464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60464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60464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60464"/>
    <w:rPr>
      <w:rFonts w:ascii="Arial" w:hAnsi="Arial" w:cs="Arial"/>
      <w:noProof/>
      <w:lang w:val="en-US"/>
    </w:rPr>
  </w:style>
  <w:style w:type="character" w:customStyle="1" w:styleId="ui-provider">
    <w:name w:val="ui-provider"/>
    <w:basedOn w:val="DefaultParagraphFont"/>
    <w:rsid w:val="00AA34D4"/>
  </w:style>
  <w:style w:type="character" w:styleId="Mention">
    <w:name w:val="Mention"/>
    <w:basedOn w:val="DefaultParagraphFont"/>
    <w:uiPriority w:val="99"/>
    <w:unhideWhenUsed/>
    <w:rsid w:val="00334E2C"/>
    <w:rPr>
      <w:color w:val="2B579A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C4C13"/>
  </w:style>
  <w:style w:type="paragraph" w:styleId="TOCHeading">
    <w:name w:val="TOC Heading"/>
    <w:basedOn w:val="Heading1"/>
    <w:next w:val="Normal"/>
    <w:uiPriority w:val="39"/>
    <w:unhideWhenUsed/>
    <w:qFormat/>
    <w:rsid w:val="00067602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7481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6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4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53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9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8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5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198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752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192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924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572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111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044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343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75793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479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98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2702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39667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78279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9103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33310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37241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02968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8306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020883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72544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689978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421781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0086039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7481983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9577008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6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6525083138D140B6682197C3E27FE4" ma:contentTypeVersion="12" ma:contentTypeDescription="Create a new document." ma:contentTypeScope="" ma:versionID="32fc94e0f0a6202d498005db8e6d2344">
  <xsd:schema xmlns:xsd="http://www.w3.org/2001/XMLSchema" xmlns:xs="http://www.w3.org/2001/XMLSchema" xmlns:p="http://schemas.microsoft.com/office/2006/metadata/properties" xmlns:ns2="61acbcdc-f4e6-4880-957c-799d1e63b2c6" xmlns:ns3="13e7516c-4d36-4117-b651-51e510be50da" targetNamespace="http://schemas.microsoft.com/office/2006/metadata/properties" ma:root="true" ma:fieldsID="531d8d08a20ad7a54bbfdb0a630b44bf" ns2:_="" ns3:_="">
    <xsd:import namespace="61acbcdc-f4e6-4880-957c-799d1e63b2c6"/>
    <xsd:import namespace="13e7516c-4d36-4117-b651-51e510be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cbcdc-f4e6-4880-957c-799d1e63b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7516c-4d36-4117-b651-51e510be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4264E0-56AC-4A3F-BBD4-C0DB7BB25B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7BFF7E-B13E-4C02-8194-1DC4544D80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CF3873-B6F2-4CFF-BF46-D5B96904E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cbcdc-f4e6-4880-957c-799d1e63b2c6"/>
    <ds:schemaRef ds:uri="13e7516c-4d36-4117-b651-51e510be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E5DB6B-50F0-431F-9E7B-7EC78D556B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1103</Words>
  <Characters>6290</Characters>
  <Application>Microsoft Office Word</Application>
  <DocSecurity>0</DocSecurity>
  <Lines>52</Lines>
  <Paragraphs>14</Paragraphs>
  <ScaleCrop>false</ScaleCrop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Leeuwen Frank</dc:creator>
  <cp:keywords/>
  <dc:description/>
  <cp:lastModifiedBy>Peric Aleksandar</cp:lastModifiedBy>
  <cp:revision>9</cp:revision>
  <dcterms:created xsi:type="dcterms:W3CDTF">2025-02-17T13:15:00Z</dcterms:created>
  <dcterms:modified xsi:type="dcterms:W3CDTF">2025-02-17T13:26:00Z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0x010100576525083138D140B6682197C3E27FE4</vt:lpwstr>
  </property>
</Properties>
</file>