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09338" w14:textId="04255332" w:rsidR="00B37BA5" w:rsidRPr="0055613C" w:rsidRDefault="00B37BA5" w:rsidP="00B37BA5">
      <w:pPr>
        <w:spacing w:line="360" w:lineRule="auto"/>
        <w:rPr>
          <w:rFonts w:ascii="Times New Roman" w:hAnsi="Times New Roman"/>
          <w:b/>
          <w:sz w:val="20"/>
        </w:rPr>
      </w:pPr>
      <w:r w:rsidRPr="0055613C">
        <w:rPr>
          <w:rFonts w:ascii="Times New Roman" w:hAnsi="Times New Roman"/>
          <w:b/>
          <w:sz w:val="20"/>
        </w:rPr>
        <w:t>Supplementary Information</w:t>
      </w:r>
    </w:p>
    <w:p w14:paraId="2B9031AF" w14:textId="77777777" w:rsidR="00573F33" w:rsidRPr="0055613C" w:rsidRDefault="00573F33" w:rsidP="00B37BA5">
      <w:pPr>
        <w:spacing w:line="360" w:lineRule="auto"/>
        <w:rPr>
          <w:rFonts w:ascii="Times New Roman" w:hAnsi="Times New Roman"/>
          <w:b/>
          <w:sz w:val="20"/>
        </w:rPr>
      </w:pPr>
    </w:p>
    <w:p w14:paraId="51ACB1EB" w14:textId="059E143A" w:rsidR="00B37BA5" w:rsidRPr="0055613C" w:rsidRDefault="00B37BA5" w:rsidP="00B37BA5">
      <w:pPr>
        <w:spacing w:after="0" w:line="360" w:lineRule="auto"/>
        <w:rPr>
          <w:rFonts w:ascii="Times New Roman" w:hAnsi="Times New Roman"/>
          <w:sz w:val="20"/>
        </w:rPr>
      </w:pPr>
      <w:r w:rsidRPr="0055613C">
        <w:rPr>
          <w:rFonts w:ascii="Times New Roman" w:hAnsi="Times New Roman"/>
          <w:b/>
          <w:sz w:val="20"/>
        </w:rPr>
        <w:t>Manuscript title:</w:t>
      </w:r>
      <w:r w:rsidRPr="0055613C">
        <w:rPr>
          <w:rFonts w:ascii="Times New Roman" w:hAnsi="Times New Roman"/>
          <w:sz w:val="20"/>
        </w:rPr>
        <w:t xml:space="preserve"> Overall survival with momelotinib vs best available therapy in patients with ruxolitinib</w:t>
      </w:r>
      <w:r w:rsidR="00A9377E" w:rsidRPr="0055613C">
        <w:rPr>
          <w:rFonts w:ascii="Times New Roman" w:hAnsi="Times New Roman"/>
          <w:sz w:val="20"/>
        </w:rPr>
        <w:t>-</w:t>
      </w:r>
      <w:r w:rsidRPr="0055613C">
        <w:rPr>
          <w:rFonts w:ascii="Times New Roman" w:hAnsi="Times New Roman"/>
          <w:sz w:val="20"/>
        </w:rPr>
        <w:t>experienced myelofibrosis: a matching-adjusted indirect comparison</w:t>
      </w:r>
    </w:p>
    <w:p w14:paraId="693277D5" w14:textId="77777777" w:rsidR="00B37BA5" w:rsidRPr="0055613C" w:rsidRDefault="00B37BA5" w:rsidP="00B37BA5">
      <w:pPr>
        <w:spacing w:line="360" w:lineRule="auto"/>
        <w:rPr>
          <w:rFonts w:ascii="Times New Roman" w:hAnsi="Times New Roman"/>
          <w:b/>
          <w:sz w:val="20"/>
        </w:rPr>
      </w:pPr>
    </w:p>
    <w:p w14:paraId="502C230F" w14:textId="77777777" w:rsidR="00B37BA5" w:rsidRPr="0055613C" w:rsidRDefault="00B37BA5" w:rsidP="00B37BA5">
      <w:pPr>
        <w:spacing w:line="360" w:lineRule="auto"/>
        <w:rPr>
          <w:rFonts w:ascii="Times New Roman" w:hAnsi="Times New Roman"/>
          <w:b/>
          <w:i/>
          <w:sz w:val="20"/>
        </w:rPr>
      </w:pPr>
      <w:r w:rsidRPr="0055613C">
        <w:rPr>
          <w:rFonts w:ascii="Times New Roman" w:hAnsi="Times New Roman"/>
          <w:b/>
          <w:sz w:val="20"/>
        </w:rPr>
        <w:t xml:space="preserve">Journal name: </w:t>
      </w:r>
      <w:r w:rsidRPr="0055613C">
        <w:rPr>
          <w:rFonts w:ascii="Times New Roman" w:hAnsi="Times New Roman"/>
          <w:bCs/>
          <w:i/>
          <w:sz w:val="20"/>
        </w:rPr>
        <w:t>Annals of Hematology</w:t>
      </w:r>
    </w:p>
    <w:p w14:paraId="4849D9E1" w14:textId="77777777" w:rsidR="00B37BA5" w:rsidRPr="0055613C" w:rsidRDefault="00B37BA5" w:rsidP="00B37BA5">
      <w:pPr>
        <w:spacing w:line="360" w:lineRule="auto"/>
        <w:rPr>
          <w:rFonts w:ascii="Times New Roman" w:hAnsi="Times New Roman"/>
          <w:b/>
          <w:sz w:val="20"/>
        </w:rPr>
      </w:pPr>
    </w:p>
    <w:p w14:paraId="4483B587" w14:textId="77777777" w:rsidR="00E11830" w:rsidRPr="0055613C" w:rsidRDefault="00E11830" w:rsidP="00E11830">
      <w:pPr>
        <w:spacing w:line="360" w:lineRule="auto"/>
        <w:rPr>
          <w:rFonts w:ascii="Times New Roman" w:eastAsiaTheme="minorHAnsi" w:hAnsi="Times New Roman"/>
          <w:kern w:val="2"/>
          <w:sz w:val="20"/>
          <w:vertAlign w:val="superscript"/>
          <w14:ligatures w14:val="standardContextual"/>
        </w:rPr>
      </w:pPr>
      <w:r w:rsidRPr="0055613C">
        <w:rPr>
          <w:rFonts w:ascii="Times New Roman" w:eastAsiaTheme="minorHAnsi" w:hAnsi="Times New Roman"/>
          <w:b/>
          <w:bCs/>
          <w:kern w:val="2"/>
          <w:sz w:val="20"/>
          <w14:ligatures w14:val="standardContextual"/>
        </w:rPr>
        <w:t>Authors:</w:t>
      </w:r>
      <w:r w:rsidRPr="0055613C">
        <w:rPr>
          <w:rFonts w:ascii="Times New Roman" w:eastAsiaTheme="minorHAnsi" w:hAnsi="Times New Roman"/>
          <w:kern w:val="2"/>
          <w:sz w:val="20"/>
          <w14:ligatures w14:val="standardContextual"/>
        </w:rPr>
        <w:t xml:space="preserve"> Francesca Palandri</w:t>
      </w:r>
      <w:r w:rsidRPr="0055613C">
        <w:rPr>
          <w:rFonts w:ascii="Times New Roman" w:eastAsiaTheme="minorHAnsi" w:hAnsi="Times New Roman"/>
          <w:kern w:val="2"/>
          <w:sz w:val="20"/>
          <w:vertAlign w:val="superscript"/>
          <w14:ligatures w14:val="standardContextual"/>
        </w:rPr>
        <w:t>1</w:t>
      </w:r>
      <w:r w:rsidRPr="0055613C">
        <w:rPr>
          <w:rFonts w:ascii="Times New Roman" w:eastAsiaTheme="minorHAnsi" w:hAnsi="Times New Roman"/>
          <w:kern w:val="2"/>
          <w:sz w:val="20"/>
          <w14:ligatures w14:val="standardContextual"/>
        </w:rPr>
        <w:t>; Venediktos Kapetanakis</w:t>
      </w:r>
      <w:r w:rsidRPr="0055613C">
        <w:rPr>
          <w:rFonts w:ascii="Times New Roman" w:eastAsiaTheme="minorHAnsi" w:hAnsi="Times New Roman"/>
          <w:kern w:val="2"/>
          <w:sz w:val="20"/>
          <w:vertAlign w:val="superscript"/>
          <w14:ligatures w14:val="standardContextual"/>
        </w:rPr>
        <w:t>2</w:t>
      </w:r>
      <w:r w:rsidRPr="0055613C">
        <w:rPr>
          <w:rFonts w:ascii="Times New Roman" w:eastAsiaTheme="minorHAnsi" w:hAnsi="Times New Roman"/>
          <w:kern w:val="2"/>
          <w:sz w:val="20"/>
          <w14:ligatures w14:val="standardContextual"/>
        </w:rPr>
        <w:t>; Balázs Dobi</w:t>
      </w:r>
      <w:r w:rsidRPr="0055613C">
        <w:rPr>
          <w:rFonts w:ascii="Times New Roman" w:eastAsiaTheme="minorHAnsi" w:hAnsi="Times New Roman"/>
          <w:kern w:val="2"/>
          <w:sz w:val="20"/>
          <w:vertAlign w:val="superscript"/>
          <w14:ligatures w14:val="standardContextual"/>
        </w:rPr>
        <w:t>3</w:t>
      </w:r>
      <w:r w:rsidRPr="0055613C">
        <w:rPr>
          <w:rFonts w:ascii="Times New Roman" w:eastAsiaTheme="minorHAnsi" w:hAnsi="Times New Roman"/>
          <w:kern w:val="2"/>
          <w:sz w:val="20"/>
          <w14:ligatures w14:val="standardContextual"/>
        </w:rPr>
        <w:t>; Massimo Breccia</w:t>
      </w:r>
      <w:r w:rsidRPr="0055613C">
        <w:rPr>
          <w:rFonts w:ascii="Times New Roman" w:eastAsiaTheme="minorHAnsi" w:hAnsi="Times New Roman"/>
          <w:kern w:val="2"/>
          <w:sz w:val="20"/>
          <w:vertAlign w:val="superscript"/>
          <w14:ligatures w14:val="standardContextual"/>
        </w:rPr>
        <w:t>4</w:t>
      </w:r>
      <w:r w:rsidRPr="0055613C">
        <w:rPr>
          <w:rFonts w:ascii="Times New Roman" w:eastAsiaTheme="minorHAnsi" w:hAnsi="Times New Roman"/>
          <w:kern w:val="2"/>
          <w:sz w:val="20"/>
          <w14:ligatures w14:val="standardContextual"/>
        </w:rPr>
        <w:t>; Giuseppe A. Palumbo</w:t>
      </w:r>
      <w:r w:rsidRPr="0055613C">
        <w:rPr>
          <w:rFonts w:ascii="Times New Roman" w:eastAsiaTheme="minorHAnsi" w:hAnsi="Times New Roman"/>
          <w:kern w:val="2"/>
          <w:sz w:val="20"/>
          <w:vertAlign w:val="superscript"/>
          <w14:ligatures w14:val="standardContextual"/>
        </w:rPr>
        <w:t>5</w:t>
      </w:r>
      <w:r w:rsidRPr="0055613C">
        <w:rPr>
          <w:rFonts w:ascii="Times New Roman" w:eastAsiaTheme="minorHAnsi" w:hAnsi="Times New Roman"/>
          <w:kern w:val="2"/>
          <w:sz w:val="20"/>
          <w14:ligatures w14:val="standardContextual"/>
        </w:rPr>
        <w:t>; Elisabetta Abruzzese</w:t>
      </w:r>
      <w:r w:rsidRPr="0055613C">
        <w:rPr>
          <w:rFonts w:ascii="Times New Roman" w:eastAsiaTheme="minorHAnsi" w:hAnsi="Times New Roman"/>
          <w:kern w:val="2"/>
          <w:sz w:val="20"/>
          <w:vertAlign w:val="superscript"/>
          <w14:ligatures w14:val="standardContextual"/>
        </w:rPr>
        <w:t>6</w:t>
      </w:r>
      <w:r w:rsidRPr="0055613C">
        <w:rPr>
          <w:rFonts w:ascii="Times New Roman" w:eastAsiaTheme="minorHAnsi" w:hAnsi="Times New Roman"/>
          <w:kern w:val="2"/>
          <w:sz w:val="20"/>
          <w14:ligatures w14:val="standardContextual"/>
        </w:rPr>
        <w:t>; Massimiliano Bonifacio</w:t>
      </w:r>
      <w:r w:rsidRPr="0055613C">
        <w:rPr>
          <w:rFonts w:ascii="Times New Roman" w:eastAsiaTheme="minorHAnsi" w:hAnsi="Times New Roman"/>
          <w:kern w:val="2"/>
          <w:sz w:val="20"/>
          <w:vertAlign w:val="superscript"/>
          <w14:ligatures w14:val="standardContextual"/>
        </w:rPr>
        <w:t>7</w:t>
      </w:r>
      <w:r w:rsidRPr="0055613C">
        <w:rPr>
          <w:rFonts w:ascii="Times New Roman" w:eastAsiaTheme="minorHAnsi" w:hAnsi="Times New Roman"/>
          <w:kern w:val="2"/>
          <w:sz w:val="20"/>
          <w14:ligatures w14:val="standardContextual"/>
        </w:rPr>
        <w:t>; Mario Tiribelli</w:t>
      </w:r>
      <w:r w:rsidRPr="0055613C">
        <w:rPr>
          <w:rFonts w:ascii="Times New Roman" w:eastAsiaTheme="minorHAnsi" w:hAnsi="Times New Roman"/>
          <w:kern w:val="2"/>
          <w:sz w:val="20"/>
          <w:vertAlign w:val="superscript"/>
          <w14:ligatures w14:val="standardContextual"/>
        </w:rPr>
        <w:t>8</w:t>
      </w:r>
      <w:r w:rsidRPr="0055613C">
        <w:rPr>
          <w:rFonts w:ascii="Times New Roman" w:eastAsiaTheme="minorHAnsi" w:hAnsi="Times New Roman"/>
          <w:kern w:val="2"/>
          <w:sz w:val="20"/>
          <w14:ligatures w14:val="standardContextual"/>
        </w:rPr>
        <w:t>; Elena Maria Elli</w:t>
      </w:r>
      <w:r w:rsidRPr="0055613C">
        <w:rPr>
          <w:rFonts w:ascii="Times New Roman" w:eastAsiaTheme="minorHAnsi" w:hAnsi="Times New Roman"/>
          <w:kern w:val="2"/>
          <w:sz w:val="20"/>
          <w:vertAlign w:val="superscript"/>
          <w14:ligatures w14:val="standardContextual"/>
        </w:rPr>
        <w:t>9</w:t>
      </w:r>
      <w:r w:rsidRPr="0055613C">
        <w:rPr>
          <w:rFonts w:ascii="Times New Roman" w:eastAsiaTheme="minorHAnsi" w:hAnsi="Times New Roman"/>
          <w:kern w:val="2"/>
          <w:sz w:val="20"/>
          <w14:ligatures w14:val="standardContextual"/>
        </w:rPr>
        <w:t>; Erika Morsia</w:t>
      </w:r>
      <w:r w:rsidRPr="0055613C">
        <w:rPr>
          <w:rFonts w:ascii="Times New Roman" w:eastAsiaTheme="minorHAnsi" w:hAnsi="Times New Roman"/>
          <w:kern w:val="2"/>
          <w:sz w:val="20"/>
          <w:vertAlign w:val="superscript"/>
          <w14:ligatures w14:val="standardContextual"/>
        </w:rPr>
        <w:t>10</w:t>
      </w:r>
      <w:r w:rsidRPr="0055613C">
        <w:rPr>
          <w:rFonts w:ascii="Times New Roman" w:eastAsiaTheme="minorHAnsi" w:hAnsi="Times New Roman"/>
          <w:kern w:val="2"/>
          <w:sz w:val="20"/>
          <w14:ligatures w14:val="standardContextual"/>
        </w:rPr>
        <w:t>; Filippo Branzanti</w:t>
      </w:r>
      <w:r w:rsidRPr="0055613C">
        <w:rPr>
          <w:rFonts w:ascii="Times New Roman" w:eastAsiaTheme="minorHAnsi" w:hAnsi="Times New Roman"/>
          <w:kern w:val="2"/>
          <w:sz w:val="20"/>
          <w:vertAlign w:val="superscript"/>
          <w14:ligatures w14:val="standardContextual"/>
        </w:rPr>
        <w:t>11</w:t>
      </w:r>
      <w:r w:rsidRPr="0055613C">
        <w:rPr>
          <w:rFonts w:ascii="Times New Roman" w:eastAsiaTheme="minorHAnsi" w:hAnsi="Times New Roman"/>
          <w:kern w:val="2"/>
          <w:sz w:val="20"/>
          <w14:ligatures w14:val="standardContextual"/>
        </w:rPr>
        <w:t>; Catherine Ellis</w:t>
      </w:r>
      <w:r w:rsidRPr="0055613C">
        <w:rPr>
          <w:rFonts w:ascii="Times New Roman" w:eastAsiaTheme="minorHAnsi" w:hAnsi="Times New Roman"/>
          <w:kern w:val="2"/>
          <w:sz w:val="20"/>
          <w:vertAlign w:val="superscript"/>
          <w14:ligatures w14:val="standardContextual"/>
        </w:rPr>
        <w:t>12</w:t>
      </w:r>
      <w:r w:rsidRPr="0055613C">
        <w:rPr>
          <w:rFonts w:ascii="Times New Roman" w:eastAsiaTheme="minorHAnsi" w:hAnsi="Times New Roman"/>
          <w:kern w:val="2"/>
          <w:sz w:val="20"/>
          <w14:ligatures w14:val="standardContextual"/>
        </w:rPr>
        <w:t>; Nicholas Ballew</w:t>
      </w:r>
      <w:r w:rsidRPr="0055613C">
        <w:rPr>
          <w:rFonts w:ascii="Times New Roman" w:eastAsiaTheme="minorHAnsi" w:hAnsi="Times New Roman"/>
          <w:kern w:val="2"/>
          <w:sz w:val="20"/>
          <w:vertAlign w:val="superscript"/>
          <w14:ligatures w14:val="standardContextual"/>
        </w:rPr>
        <w:t>12</w:t>
      </w:r>
      <w:r w:rsidRPr="0055613C">
        <w:rPr>
          <w:rFonts w:ascii="Times New Roman" w:eastAsiaTheme="minorHAnsi" w:hAnsi="Times New Roman"/>
          <w:kern w:val="2"/>
          <w:sz w:val="20"/>
          <w14:ligatures w14:val="standardContextual"/>
        </w:rPr>
        <w:t>; Tom Liu</w:t>
      </w:r>
      <w:r w:rsidRPr="0055613C">
        <w:rPr>
          <w:rFonts w:ascii="Times New Roman" w:eastAsiaTheme="minorHAnsi" w:hAnsi="Times New Roman"/>
          <w:kern w:val="2"/>
          <w:sz w:val="20"/>
          <w:vertAlign w:val="superscript"/>
          <w14:ligatures w14:val="standardContextual"/>
        </w:rPr>
        <w:t>12</w:t>
      </w:r>
      <w:r w:rsidRPr="0055613C">
        <w:rPr>
          <w:rFonts w:ascii="Times New Roman" w:eastAsiaTheme="minorHAnsi" w:hAnsi="Times New Roman"/>
          <w:kern w:val="2"/>
          <w:sz w:val="20"/>
          <w14:ligatures w14:val="standardContextual"/>
        </w:rPr>
        <w:t>; Kelesitse Phiri</w:t>
      </w:r>
      <w:r w:rsidRPr="0055613C">
        <w:rPr>
          <w:rFonts w:ascii="Times New Roman" w:eastAsiaTheme="minorHAnsi" w:hAnsi="Times New Roman"/>
          <w:kern w:val="2"/>
          <w:sz w:val="20"/>
          <w:vertAlign w:val="superscript"/>
          <w14:ligatures w14:val="standardContextual"/>
        </w:rPr>
        <w:t>12</w:t>
      </w:r>
      <w:r w:rsidRPr="0055613C">
        <w:rPr>
          <w:rFonts w:ascii="Times New Roman" w:eastAsiaTheme="minorHAnsi" w:hAnsi="Times New Roman"/>
          <w:kern w:val="2"/>
          <w:sz w:val="20"/>
          <w14:ligatures w14:val="standardContextual"/>
        </w:rPr>
        <w:t>; Fulya Sen Nikitas</w:t>
      </w:r>
      <w:r w:rsidRPr="0055613C">
        <w:rPr>
          <w:rFonts w:ascii="Times New Roman" w:eastAsiaTheme="minorHAnsi" w:hAnsi="Times New Roman"/>
          <w:kern w:val="2"/>
          <w:sz w:val="20"/>
          <w:vertAlign w:val="superscript"/>
          <w14:ligatures w14:val="standardContextual"/>
        </w:rPr>
        <w:t>13</w:t>
      </w:r>
      <w:r w:rsidRPr="0055613C">
        <w:rPr>
          <w:rFonts w:ascii="Times New Roman" w:eastAsiaTheme="minorHAnsi" w:hAnsi="Times New Roman"/>
          <w:kern w:val="2"/>
          <w:sz w:val="20"/>
          <w14:ligatures w14:val="standardContextual"/>
        </w:rPr>
        <w:t>; Shiyuan Zhang</w:t>
      </w:r>
      <w:r w:rsidRPr="0055613C">
        <w:rPr>
          <w:rFonts w:ascii="Times New Roman" w:eastAsiaTheme="minorHAnsi" w:hAnsi="Times New Roman"/>
          <w:kern w:val="2"/>
          <w:sz w:val="20"/>
          <w:vertAlign w:val="superscript"/>
          <w14:ligatures w14:val="standardContextual"/>
        </w:rPr>
        <w:t>12</w:t>
      </w:r>
      <w:r w:rsidRPr="0055613C">
        <w:rPr>
          <w:rFonts w:ascii="Times New Roman" w:eastAsiaTheme="minorHAnsi" w:hAnsi="Times New Roman"/>
          <w:kern w:val="2"/>
          <w:sz w:val="20"/>
          <w14:ligatures w14:val="standardContextual"/>
        </w:rPr>
        <w:t>; Dwaipayan Patnaik</w:t>
      </w:r>
      <w:r w:rsidRPr="0055613C">
        <w:rPr>
          <w:rFonts w:ascii="Times New Roman" w:eastAsiaTheme="minorHAnsi" w:hAnsi="Times New Roman"/>
          <w:kern w:val="2"/>
          <w:sz w:val="20"/>
          <w:vertAlign w:val="superscript"/>
          <w14:ligatures w14:val="standardContextual"/>
        </w:rPr>
        <w:t>14</w:t>
      </w:r>
      <w:r w:rsidRPr="0055613C">
        <w:rPr>
          <w:rFonts w:ascii="Times New Roman" w:eastAsiaTheme="minorHAnsi" w:hAnsi="Times New Roman"/>
          <w:kern w:val="2"/>
          <w:sz w:val="20"/>
          <w14:ligatures w14:val="standardContextual"/>
        </w:rPr>
        <w:t xml:space="preserve"> </w:t>
      </w:r>
    </w:p>
    <w:p w14:paraId="103889E2" w14:textId="7E39BD5E" w:rsidR="00D349F7" w:rsidRPr="0055613C" w:rsidRDefault="00D349F7" w:rsidP="00D349F7">
      <w:pPr>
        <w:spacing w:line="360" w:lineRule="auto"/>
        <w:rPr>
          <w:rFonts w:ascii="Times New Roman" w:hAnsi="Times New Roman"/>
          <w:sz w:val="20"/>
        </w:rPr>
      </w:pPr>
      <w:r w:rsidRPr="0055613C">
        <w:rPr>
          <w:rFonts w:ascii="Times New Roman" w:hAnsi="Times New Roman"/>
          <w:b/>
          <w:bCs/>
          <w:sz w:val="20"/>
        </w:rPr>
        <w:t xml:space="preserve">Author affiliations: </w:t>
      </w:r>
      <w:r w:rsidRPr="0055613C">
        <w:rPr>
          <w:rFonts w:ascii="Times New Roman" w:hAnsi="Times New Roman"/>
          <w:sz w:val="20"/>
          <w:vertAlign w:val="superscript"/>
        </w:rPr>
        <w:t>1</w:t>
      </w:r>
      <w:r w:rsidRPr="0055613C">
        <w:rPr>
          <w:rFonts w:ascii="Times New Roman" w:hAnsi="Times New Roman"/>
          <w:sz w:val="20"/>
        </w:rPr>
        <w:t>IRCCS Azienda Ospedaliero-Universitaria di Bologna, Istituto di Ematologia "Seràgnoli</w:t>
      </w:r>
      <w:r w:rsidR="00950B58" w:rsidRPr="0055613C">
        <w:rPr>
          <w:rFonts w:ascii="Times New Roman" w:hAnsi="Times New Roman"/>
          <w:sz w:val="20"/>
        </w:rPr>
        <w:t>,</w:t>
      </w:r>
      <w:r w:rsidRPr="0055613C">
        <w:rPr>
          <w:rFonts w:ascii="Times New Roman" w:hAnsi="Times New Roman"/>
          <w:sz w:val="20"/>
        </w:rPr>
        <w:t xml:space="preserve">" Bologna, Italy; </w:t>
      </w:r>
      <w:r w:rsidRPr="0055613C">
        <w:rPr>
          <w:rFonts w:ascii="Times New Roman" w:hAnsi="Times New Roman"/>
          <w:sz w:val="20"/>
          <w:vertAlign w:val="superscript"/>
        </w:rPr>
        <w:t>2</w:t>
      </w:r>
      <w:r w:rsidRPr="0055613C">
        <w:rPr>
          <w:rFonts w:ascii="Times New Roman" w:hAnsi="Times New Roman"/>
          <w:sz w:val="20"/>
        </w:rPr>
        <w:t xml:space="preserve">Evidera, London, UK; </w:t>
      </w:r>
      <w:r w:rsidRPr="0055613C">
        <w:rPr>
          <w:rFonts w:ascii="Times New Roman" w:hAnsi="Times New Roman"/>
          <w:sz w:val="20"/>
          <w:vertAlign w:val="superscript"/>
        </w:rPr>
        <w:t>3</w:t>
      </w:r>
      <w:r w:rsidRPr="0055613C">
        <w:rPr>
          <w:rFonts w:ascii="Times New Roman" w:hAnsi="Times New Roman"/>
          <w:sz w:val="20"/>
        </w:rPr>
        <w:t xml:space="preserve">Evidera, Budapest, Hungary; </w:t>
      </w:r>
      <w:r w:rsidRPr="0055613C">
        <w:rPr>
          <w:rFonts w:ascii="Times New Roman" w:hAnsi="Times New Roman"/>
          <w:sz w:val="20"/>
          <w:vertAlign w:val="superscript"/>
        </w:rPr>
        <w:t>4</w:t>
      </w:r>
      <w:r w:rsidRPr="0055613C">
        <w:rPr>
          <w:rFonts w:ascii="Times New Roman" w:hAnsi="Times New Roman"/>
          <w:sz w:val="20"/>
        </w:rPr>
        <w:t xml:space="preserve">Department of Translational and Precision Medicine, Azienda Policlinico Umberto I, Sapienza University, Roma, Italy; </w:t>
      </w:r>
      <w:r w:rsidRPr="0055613C">
        <w:rPr>
          <w:rFonts w:ascii="Times New Roman" w:hAnsi="Times New Roman"/>
          <w:sz w:val="20"/>
          <w:vertAlign w:val="superscript"/>
        </w:rPr>
        <w:t>5</w:t>
      </w:r>
      <w:r w:rsidRPr="0055613C">
        <w:rPr>
          <w:rFonts w:ascii="Times New Roman" w:hAnsi="Times New Roman"/>
          <w:sz w:val="20"/>
        </w:rPr>
        <w:t>Department of Scienze Mediche, Chirurgiche e Tecnologie Avanzate "G.F. Ingrassia</w:t>
      </w:r>
      <w:r w:rsidR="00950B58" w:rsidRPr="0055613C">
        <w:rPr>
          <w:rFonts w:ascii="Times New Roman" w:hAnsi="Times New Roman"/>
          <w:sz w:val="20"/>
        </w:rPr>
        <w:t>,</w:t>
      </w:r>
      <w:r w:rsidRPr="0055613C">
        <w:rPr>
          <w:rFonts w:ascii="Times New Roman" w:hAnsi="Times New Roman"/>
          <w:sz w:val="20"/>
        </w:rPr>
        <w:t xml:space="preserve">" University of Catania, Catania, Italy; </w:t>
      </w:r>
      <w:r w:rsidRPr="0055613C">
        <w:rPr>
          <w:rFonts w:ascii="Times New Roman" w:hAnsi="Times New Roman"/>
          <w:sz w:val="20"/>
          <w:vertAlign w:val="superscript"/>
        </w:rPr>
        <w:t>6</w:t>
      </w:r>
      <w:r w:rsidRPr="0055613C">
        <w:rPr>
          <w:rFonts w:ascii="Times New Roman" w:hAnsi="Times New Roman"/>
          <w:sz w:val="20"/>
        </w:rPr>
        <w:t xml:space="preserve">S Eugenio Hospital, ASL Roma 2, Tor Vergata University, Roma, Italy; </w:t>
      </w:r>
      <w:r w:rsidRPr="0055613C">
        <w:rPr>
          <w:rFonts w:ascii="Times New Roman" w:hAnsi="Times New Roman"/>
          <w:sz w:val="20"/>
          <w:vertAlign w:val="superscript"/>
        </w:rPr>
        <w:t>7</w:t>
      </w:r>
      <w:r w:rsidRPr="0055613C">
        <w:rPr>
          <w:rFonts w:ascii="Times New Roman" w:hAnsi="Times New Roman"/>
          <w:sz w:val="20"/>
        </w:rPr>
        <w:t xml:space="preserve">Department of Engineering for Innovation Medicine, Section of Innovation Biomedicine, University of Verona, Verona, Italy; </w:t>
      </w:r>
      <w:r w:rsidRPr="0055613C">
        <w:rPr>
          <w:rFonts w:ascii="Times New Roman" w:hAnsi="Times New Roman"/>
          <w:sz w:val="20"/>
          <w:vertAlign w:val="superscript"/>
        </w:rPr>
        <w:t>8</w:t>
      </w:r>
      <w:r w:rsidRPr="0055613C">
        <w:rPr>
          <w:rFonts w:ascii="Times New Roman" w:hAnsi="Times New Roman"/>
          <w:sz w:val="20"/>
        </w:rPr>
        <w:t xml:space="preserve">Division of Hematology and BMT, ASUFC and Department of Medicine, University of Udine, Udine, Italy; </w:t>
      </w:r>
      <w:r w:rsidRPr="0055613C">
        <w:rPr>
          <w:rFonts w:ascii="Times New Roman" w:hAnsi="Times New Roman"/>
          <w:sz w:val="20"/>
          <w:vertAlign w:val="superscript"/>
        </w:rPr>
        <w:t>9</w:t>
      </w:r>
      <w:r w:rsidRPr="0055613C">
        <w:rPr>
          <w:rFonts w:ascii="Times New Roman" w:hAnsi="Times New Roman"/>
          <w:sz w:val="20"/>
        </w:rPr>
        <w:t xml:space="preserve">Hematology Division and Bone Marrow Unit, Fondazione IRCCS, San Gerardo dei Tintori, Monza, Italy; </w:t>
      </w:r>
      <w:r w:rsidRPr="0055613C">
        <w:rPr>
          <w:rFonts w:ascii="Times New Roman" w:hAnsi="Times New Roman"/>
          <w:sz w:val="20"/>
          <w:vertAlign w:val="superscript"/>
        </w:rPr>
        <w:t>10</w:t>
      </w:r>
      <w:r w:rsidRPr="0055613C">
        <w:rPr>
          <w:rFonts w:ascii="Times New Roman" w:hAnsi="Times New Roman"/>
          <w:sz w:val="20"/>
        </w:rPr>
        <w:t xml:space="preserve">Hematology Unit, Department of Clinical and Molecular Sciences, DISCLIMO, Università Politecnica delle Marche, Ancona, Italy; </w:t>
      </w:r>
      <w:r w:rsidRPr="0055613C">
        <w:rPr>
          <w:rFonts w:ascii="Times New Roman" w:hAnsi="Times New Roman"/>
          <w:sz w:val="20"/>
          <w:vertAlign w:val="superscript"/>
        </w:rPr>
        <w:t>11</w:t>
      </w:r>
      <w:r w:rsidRPr="0055613C">
        <w:rPr>
          <w:rFonts w:ascii="Times New Roman" w:hAnsi="Times New Roman"/>
          <w:sz w:val="20"/>
        </w:rPr>
        <w:t xml:space="preserve">Dipartimento di Medicina Specialistica, Diagnostica e Sperimentale, Università di Bologna, Bologna, Italy; </w:t>
      </w:r>
      <w:r w:rsidRPr="0055613C">
        <w:rPr>
          <w:rFonts w:ascii="Times New Roman" w:hAnsi="Times New Roman"/>
          <w:sz w:val="20"/>
          <w:vertAlign w:val="superscript"/>
        </w:rPr>
        <w:t>12</w:t>
      </w:r>
      <w:r w:rsidRPr="0055613C">
        <w:rPr>
          <w:rFonts w:ascii="Times New Roman" w:hAnsi="Times New Roman"/>
          <w:sz w:val="20"/>
        </w:rPr>
        <w:t xml:space="preserve">GSK plc, Collegeville, PA, USA; </w:t>
      </w:r>
      <w:r w:rsidRPr="0055613C">
        <w:rPr>
          <w:rFonts w:ascii="Times New Roman" w:hAnsi="Times New Roman"/>
          <w:sz w:val="20"/>
          <w:vertAlign w:val="superscript"/>
        </w:rPr>
        <w:t>13</w:t>
      </w:r>
      <w:r w:rsidRPr="0055613C">
        <w:rPr>
          <w:rFonts w:ascii="Times New Roman" w:hAnsi="Times New Roman"/>
          <w:sz w:val="20"/>
        </w:rPr>
        <w:t xml:space="preserve">GSK plc, London, UK; </w:t>
      </w:r>
      <w:r w:rsidRPr="0055613C">
        <w:rPr>
          <w:rFonts w:ascii="Times New Roman" w:hAnsi="Times New Roman"/>
          <w:sz w:val="20"/>
          <w:vertAlign w:val="superscript"/>
        </w:rPr>
        <w:t>14</w:t>
      </w:r>
      <w:r w:rsidRPr="0055613C">
        <w:rPr>
          <w:rFonts w:ascii="Times New Roman" w:hAnsi="Times New Roman"/>
          <w:sz w:val="20"/>
        </w:rPr>
        <w:t>GSK plc, Baar, Switzerland</w:t>
      </w:r>
    </w:p>
    <w:p w14:paraId="357E3700" w14:textId="77777777" w:rsidR="00B37BA5" w:rsidRPr="0055613C" w:rsidRDefault="00B37BA5" w:rsidP="00B37BA5">
      <w:pPr>
        <w:spacing w:line="360" w:lineRule="auto"/>
        <w:rPr>
          <w:rFonts w:ascii="Times New Roman" w:hAnsi="Times New Roman"/>
          <w:color w:val="212121"/>
          <w:sz w:val="20"/>
        </w:rPr>
      </w:pPr>
      <w:r w:rsidRPr="0055613C">
        <w:rPr>
          <w:rFonts w:ascii="Times New Roman" w:hAnsi="Times New Roman"/>
          <w:b/>
          <w:sz w:val="20"/>
        </w:rPr>
        <w:t>Corresponding author:</w:t>
      </w:r>
      <w:r w:rsidRPr="0055613C">
        <w:rPr>
          <w:rFonts w:ascii="Times New Roman" w:hAnsi="Times New Roman"/>
          <w:sz w:val="20"/>
        </w:rPr>
        <w:t xml:space="preserve"> Francesca Palandri, </w:t>
      </w:r>
      <w:hyperlink r:id="rId8">
        <w:r w:rsidRPr="0055613C">
          <w:rPr>
            <w:rFonts w:ascii="Times New Roman" w:hAnsi="Times New Roman"/>
            <w:color w:val="467886"/>
            <w:sz w:val="20"/>
            <w:highlight w:val="white"/>
            <w:u w:val="single"/>
          </w:rPr>
          <w:t>francesca.palandri@unibo.it</w:t>
        </w:r>
      </w:hyperlink>
      <w:r w:rsidRPr="0055613C">
        <w:rPr>
          <w:rFonts w:ascii="Times New Roman" w:hAnsi="Times New Roman"/>
          <w:color w:val="212121"/>
          <w:sz w:val="20"/>
          <w:highlight w:val="white"/>
        </w:rPr>
        <w:t xml:space="preserve"> </w:t>
      </w:r>
    </w:p>
    <w:p w14:paraId="4610D058" w14:textId="77777777" w:rsidR="00B37BA5" w:rsidRPr="0055613C" w:rsidRDefault="00B37BA5" w:rsidP="00B37BA5">
      <w:pPr>
        <w:spacing w:line="278" w:lineRule="auto"/>
        <w:rPr>
          <w:rFonts w:ascii="Times New Roman" w:hAnsi="Times New Roman"/>
          <w:color w:val="212121"/>
          <w:sz w:val="20"/>
        </w:rPr>
        <w:sectPr w:rsidR="00B37BA5" w:rsidRPr="0055613C" w:rsidSect="00B37BA5">
          <w:pgSz w:w="12240" w:h="15840"/>
          <w:pgMar w:top="1440" w:right="1440" w:bottom="1440" w:left="1440" w:header="720" w:footer="720" w:gutter="0"/>
          <w:cols w:space="720"/>
          <w:docGrid w:linePitch="360"/>
        </w:sectPr>
      </w:pPr>
    </w:p>
    <w:p w14:paraId="0E15958A" w14:textId="61D30A65" w:rsidR="00B37BA5" w:rsidRPr="0055613C" w:rsidRDefault="00B37BA5" w:rsidP="00B37BA5">
      <w:pPr>
        <w:spacing w:after="0" w:line="240" w:lineRule="auto"/>
        <w:rPr>
          <w:rFonts w:ascii="Times New Roman" w:hAnsi="Times New Roman"/>
          <w:sz w:val="20"/>
        </w:rPr>
      </w:pPr>
      <w:r w:rsidRPr="0055613C">
        <w:rPr>
          <w:rFonts w:ascii="Times New Roman" w:hAnsi="Times New Roman"/>
          <w:b/>
          <w:sz w:val="20"/>
        </w:rPr>
        <w:lastRenderedPageBreak/>
        <w:t xml:space="preserve">Supplementary Table 1. </w:t>
      </w:r>
      <w:r w:rsidRPr="0055613C">
        <w:rPr>
          <w:rFonts w:ascii="Times New Roman" w:hAnsi="Times New Roman"/>
          <w:sz w:val="20"/>
        </w:rPr>
        <w:t xml:space="preserve">Study </w:t>
      </w:r>
      <w:r w:rsidR="00CB08A8" w:rsidRPr="0055613C">
        <w:rPr>
          <w:rFonts w:ascii="Times New Roman" w:hAnsi="Times New Roman"/>
          <w:sz w:val="20"/>
        </w:rPr>
        <w:t>P</w:t>
      </w:r>
      <w:r w:rsidRPr="0055613C">
        <w:rPr>
          <w:rFonts w:ascii="Times New Roman" w:hAnsi="Times New Roman"/>
          <w:sz w:val="20"/>
        </w:rPr>
        <w:t>opulation</w:t>
      </w:r>
    </w:p>
    <w:p w14:paraId="6D16933D" w14:textId="77777777" w:rsidR="00B37BA5" w:rsidRPr="0055613C" w:rsidRDefault="00B37BA5" w:rsidP="00B37BA5">
      <w:pPr>
        <w:spacing w:after="0" w:line="240" w:lineRule="auto"/>
        <w:rPr>
          <w:rFonts w:ascii="Times New Roman" w:hAnsi="Times New Roman"/>
          <w:sz w:val="20"/>
        </w:rPr>
      </w:pPr>
    </w:p>
    <w:tbl>
      <w:tblPr>
        <w:tblStyle w:val="PlainTable1"/>
        <w:tblW w:w="4856" w:type="pct"/>
        <w:tblLook w:val="04A0" w:firstRow="1" w:lastRow="0" w:firstColumn="1" w:lastColumn="0" w:noHBand="0" w:noVBand="1"/>
      </w:tblPr>
      <w:tblGrid>
        <w:gridCol w:w="5665"/>
        <w:gridCol w:w="3416"/>
      </w:tblGrid>
      <w:tr w:rsidR="00B37BA5" w:rsidRPr="00FC356C" w14:paraId="606935A9" w14:textId="77777777" w:rsidTr="00D67EC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pct"/>
          </w:tcPr>
          <w:p w14:paraId="161B8FA3" w14:textId="4D4ECF94" w:rsidR="00B37BA5" w:rsidRPr="0055613C" w:rsidRDefault="00B37BA5" w:rsidP="003273C1">
            <w:pPr>
              <w:jc w:val="center"/>
              <w:rPr>
                <w:rFonts w:ascii="Times New Roman" w:hAnsi="Times New Roman"/>
                <w:sz w:val="20"/>
              </w:rPr>
            </w:pPr>
            <w:r w:rsidRPr="0055613C">
              <w:rPr>
                <w:rFonts w:ascii="Times New Roman" w:hAnsi="Times New Roman"/>
                <w:sz w:val="20"/>
              </w:rPr>
              <w:t>SIMPLIFY-1</w:t>
            </w:r>
            <w:r w:rsidRPr="0055613C">
              <w:rPr>
                <w:rFonts w:ascii="Times New Roman" w:hAnsi="Times New Roman"/>
                <w:sz w:val="20"/>
                <w:vertAlign w:val="superscript"/>
              </w:rPr>
              <w:t>a</w:t>
            </w:r>
            <w:r w:rsidR="00742821" w:rsidRPr="001F7678">
              <w:rPr>
                <w:rFonts w:ascii="Times New Roman" w:hAnsi="Times New Roman"/>
                <w:sz w:val="20"/>
              </w:rPr>
              <w:t xml:space="preserve"> </w:t>
            </w:r>
            <w:r w:rsidR="00742821" w:rsidRPr="001F7678">
              <w:rPr>
                <w:rFonts w:ascii="Times New Roman" w:hAnsi="Times New Roman"/>
                <w:sz w:val="20"/>
              </w:rPr>
              <w:fldChar w:fldCharType="begin">
                <w:fldData xml:space="preserve">PEVuZE5vdGU+PENpdGU+PEF1dGhvcj5NZXNhPC9BdXRob3I+PFllYXI+MjAxNzwvWWVhcj48UmVj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</w:fldData>
              </w:fldChar>
            </w:r>
            <w:r w:rsidR="00742821" w:rsidRPr="001F7678">
              <w:rPr>
                <w:rFonts w:ascii="Times New Roman" w:hAnsi="Times New Roman"/>
                <w:sz w:val="20"/>
              </w:rPr>
              <w:instrText xml:space="preserve"> ADDIN EN.CITE </w:instrText>
            </w:r>
            <w:r w:rsidR="00742821" w:rsidRPr="001F7678">
              <w:rPr>
                <w:rFonts w:ascii="Times New Roman" w:hAnsi="Times New Roman"/>
                <w:sz w:val="20"/>
              </w:rPr>
              <w:fldChar w:fldCharType="begin">
                <w:fldData xml:space="preserve">PEVuZE5vdGU+PENpdGU+PEF1dGhvcj5NZXNhPC9BdXRob3I+PFllYXI+MjAxNzwvWWVhcj48UmVj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</w:fldData>
              </w:fldChar>
            </w:r>
            <w:r w:rsidR="00742821" w:rsidRPr="001F7678">
              <w:rPr>
                <w:rFonts w:ascii="Times New Roman" w:hAnsi="Times New Roman"/>
                <w:sz w:val="20"/>
              </w:rPr>
              <w:instrText xml:space="preserve"> ADDIN EN.CITE.DATA </w:instrText>
            </w:r>
            <w:r w:rsidR="00742821" w:rsidRPr="001F7678">
              <w:rPr>
                <w:rFonts w:ascii="Times New Roman" w:hAnsi="Times New Roman"/>
                <w:sz w:val="20"/>
              </w:rPr>
            </w:r>
            <w:r w:rsidR="00742821" w:rsidRPr="001F7678">
              <w:rPr>
                <w:rFonts w:ascii="Times New Roman" w:hAnsi="Times New Roman"/>
                <w:sz w:val="20"/>
              </w:rPr>
              <w:fldChar w:fldCharType="end"/>
            </w:r>
            <w:r w:rsidR="00742821" w:rsidRPr="001F7678">
              <w:rPr>
                <w:rFonts w:ascii="Times New Roman" w:hAnsi="Times New Roman"/>
                <w:sz w:val="20"/>
              </w:rPr>
            </w:r>
            <w:r w:rsidR="00742821" w:rsidRPr="001F7678">
              <w:rPr>
                <w:rFonts w:ascii="Times New Roman" w:hAnsi="Times New Roman"/>
                <w:sz w:val="20"/>
              </w:rPr>
              <w:fldChar w:fldCharType="separate"/>
            </w:r>
            <w:r w:rsidR="00742821" w:rsidRPr="001F7678">
              <w:rPr>
                <w:rFonts w:ascii="Times New Roman" w:hAnsi="Times New Roman"/>
                <w:noProof/>
                <w:sz w:val="20"/>
              </w:rPr>
              <w:t>[1]</w:t>
            </w:r>
            <w:r w:rsidR="00742821" w:rsidRPr="001F7678">
              <w:rPr>
                <w:rFonts w:ascii="Times New Roman" w:hAnsi="Times New Roman"/>
                <w:sz w:val="20"/>
              </w:rPr>
              <w:fldChar w:fldCharType="end"/>
            </w:r>
            <w:r w:rsidRPr="0055613C">
              <w:rPr>
                <w:rFonts w:ascii="Times New Roman" w:hAnsi="Times New Roman"/>
                <w:sz w:val="20"/>
              </w:rPr>
              <w:t>, SIMPLIFY-2</w:t>
            </w:r>
            <w:r w:rsidRPr="0055613C">
              <w:rPr>
                <w:rFonts w:ascii="Times New Roman" w:hAnsi="Times New Roman"/>
                <w:sz w:val="20"/>
                <w:vertAlign w:val="superscript"/>
              </w:rPr>
              <w:t>b</w:t>
            </w:r>
            <w:r w:rsidR="001F7678" w:rsidRPr="001F7678">
              <w:rPr>
                <w:rFonts w:ascii="Times New Roman" w:hAnsi="Times New Roman"/>
                <w:sz w:val="20"/>
              </w:rPr>
              <w:t xml:space="preserve"> </w:t>
            </w:r>
            <w:r w:rsidR="001F7678" w:rsidRPr="001F7678">
              <w:rPr>
                <w:rFonts w:ascii="Times New Roman" w:hAnsi="Times New Roman"/>
                <w:sz w:val="20"/>
              </w:rPr>
              <w:fldChar w:fldCharType="begin">
                <w:fldData xml:space="preserve">PEVuZE5vdGU+PENpdGU+PEF1dGhvcj5IYXJyaXNvbjwvQXV0aG9yPjxZZWFyPjIwMTg8L1llYXI+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</w:fldData>
              </w:fldChar>
            </w:r>
            <w:r w:rsidR="001F7678" w:rsidRPr="001F7678">
              <w:rPr>
                <w:rFonts w:ascii="Times New Roman" w:hAnsi="Times New Roman"/>
                <w:sz w:val="20"/>
              </w:rPr>
              <w:instrText xml:space="preserve"> ADDIN EN.CITE </w:instrText>
            </w:r>
            <w:r w:rsidR="001F7678" w:rsidRPr="001F7678">
              <w:rPr>
                <w:rFonts w:ascii="Times New Roman" w:hAnsi="Times New Roman"/>
                <w:sz w:val="20"/>
              </w:rPr>
              <w:fldChar w:fldCharType="begin">
                <w:fldData xml:space="preserve">PEVuZE5vdGU+PENpdGU+PEF1dGhvcj5IYXJyaXNvbjwvQXV0aG9yPjxZZWFyPjIwMTg8L1llYXI+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</w:fldData>
              </w:fldChar>
            </w:r>
            <w:r w:rsidR="001F7678" w:rsidRPr="001F7678">
              <w:rPr>
                <w:rFonts w:ascii="Times New Roman" w:hAnsi="Times New Roman"/>
                <w:sz w:val="20"/>
              </w:rPr>
              <w:instrText xml:space="preserve"> ADDIN EN.CITE.DATA </w:instrText>
            </w:r>
            <w:r w:rsidR="001F7678" w:rsidRPr="001F7678">
              <w:rPr>
                <w:rFonts w:ascii="Times New Roman" w:hAnsi="Times New Roman"/>
                <w:sz w:val="20"/>
              </w:rPr>
            </w:r>
            <w:r w:rsidR="001F7678" w:rsidRPr="001F7678">
              <w:rPr>
                <w:rFonts w:ascii="Times New Roman" w:hAnsi="Times New Roman"/>
                <w:sz w:val="20"/>
              </w:rPr>
              <w:fldChar w:fldCharType="end"/>
            </w:r>
            <w:r w:rsidR="001F7678" w:rsidRPr="001F7678">
              <w:rPr>
                <w:rFonts w:ascii="Times New Roman" w:hAnsi="Times New Roman"/>
                <w:sz w:val="20"/>
              </w:rPr>
            </w:r>
            <w:r w:rsidR="001F7678" w:rsidRPr="001F7678">
              <w:rPr>
                <w:rFonts w:ascii="Times New Roman" w:hAnsi="Times New Roman"/>
                <w:sz w:val="20"/>
              </w:rPr>
              <w:fldChar w:fldCharType="separate"/>
            </w:r>
            <w:r w:rsidR="001F7678" w:rsidRPr="001F7678">
              <w:rPr>
                <w:rFonts w:ascii="Times New Roman" w:hAnsi="Times New Roman"/>
                <w:noProof/>
                <w:sz w:val="20"/>
              </w:rPr>
              <w:t>[2]</w:t>
            </w:r>
            <w:r w:rsidR="001F7678" w:rsidRPr="001F7678">
              <w:rPr>
                <w:rFonts w:ascii="Times New Roman" w:hAnsi="Times New Roman"/>
                <w:sz w:val="20"/>
              </w:rPr>
              <w:fldChar w:fldCharType="end"/>
            </w:r>
            <w:r w:rsidRPr="0055613C">
              <w:rPr>
                <w:rFonts w:ascii="Times New Roman" w:hAnsi="Times New Roman"/>
                <w:sz w:val="20"/>
              </w:rPr>
              <w:t>, and MOMENTUM</w:t>
            </w:r>
            <w:r w:rsidRPr="0055613C">
              <w:rPr>
                <w:rFonts w:ascii="Times New Roman" w:hAnsi="Times New Roman"/>
                <w:sz w:val="20"/>
                <w:vertAlign w:val="superscript"/>
              </w:rPr>
              <w:t>c</w:t>
            </w:r>
            <w:r w:rsidR="00C30AB2" w:rsidRPr="00C30AB2">
              <w:rPr>
                <w:rFonts w:ascii="Times New Roman" w:hAnsi="Times New Roman"/>
                <w:sz w:val="20"/>
              </w:rPr>
              <w:t xml:space="preserve"> </w:t>
            </w:r>
            <w:r w:rsidR="00C30AB2" w:rsidRPr="00C30AB2">
              <w:rPr>
                <w:rFonts w:ascii="Times New Roman" w:hAnsi="Times New Roman"/>
                <w:sz w:val="20"/>
              </w:rPr>
              <w:fldChar w:fldCharType="begin">
                <w:fldData xml:space="preserve">PEVuZE5vdGU+PENpdGU+PEF1dGhvcj5WZXJzdG92c2VrPC9BdXRob3I+PFllYXI+MjAyMzwvWWVh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</w:fldData>
              </w:fldChar>
            </w:r>
            <w:r w:rsidR="00C30AB2" w:rsidRPr="00C30AB2">
              <w:rPr>
                <w:rFonts w:ascii="Times New Roman" w:hAnsi="Times New Roman"/>
                <w:sz w:val="20"/>
              </w:rPr>
              <w:instrText xml:space="preserve"> ADDIN EN.CITE </w:instrText>
            </w:r>
            <w:r w:rsidR="00C30AB2" w:rsidRPr="00C30AB2">
              <w:rPr>
                <w:rFonts w:ascii="Times New Roman" w:hAnsi="Times New Roman"/>
                <w:sz w:val="20"/>
              </w:rPr>
              <w:fldChar w:fldCharType="begin">
                <w:fldData xml:space="preserve">PEVuZE5vdGU+PENpdGU+PEF1dGhvcj5WZXJzdG92c2VrPC9BdXRob3I+PFllYXI+MjAyMzwvWWVh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</w:fldData>
              </w:fldChar>
            </w:r>
            <w:r w:rsidR="00C30AB2" w:rsidRPr="00C30AB2">
              <w:rPr>
                <w:rFonts w:ascii="Times New Roman" w:hAnsi="Times New Roman"/>
                <w:sz w:val="20"/>
              </w:rPr>
              <w:instrText xml:space="preserve"> ADDIN EN.CITE.DATA </w:instrText>
            </w:r>
            <w:r w:rsidR="00C30AB2" w:rsidRPr="00C30AB2">
              <w:rPr>
                <w:rFonts w:ascii="Times New Roman" w:hAnsi="Times New Roman"/>
                <w:sz w:val="20"/>
              </w:rPr>
            </w:r>
            <w:r w:rsidR="00C30AB2" w:rsidRPr="00C30AB2">
              <w:rPr>
                <w:rFonts w:ascii="Times New Roman" w:hAnsi="Times New Roman"/>
                <w:sz w:val="20"/>
              </w:rPr>
              <w:fldChar w:fldCharType="end"/>
            </w:r>
            <w:r w:rsidR="00C30AB2" w:rsidRPr="00C30AB2">
              <w:rPr>
                <w:rFonts w:ascii="Times New Roman" w:hAnsi="Times New Roman"/>
                <w:sz w:val="20"/>
              </w:rPr>
            </w:r>
            <w:r w:rsidR="00C30AB2" w:rsidRPr="00C30AB2">
              <w:rPr>
                <w:rFonts w:ascii="Times New Roman" w:hAnsi="Times New Roman"/>
                <w:sz w:val="20"/>
              </w:rPr>
              <w:fldChar w:fldCharType="separate"/>
            </w:r>
            <w:r w:rsidR="00C30AB2" w:rsidRPr="00C30AB2">
              <w:rPr>
                <w:rFonts w:ascii="Times New Roman" w:hAnsi="Times New Roman"/>
                <w:noProof/>
                <w:sz w:val="20"/>
              </w:rPr>
              <w:t>[3]</w:t>
            </w:r>
            <w:r w:rsidR="00C30AB2" w:rsidRPr="00C30AB2">
              <w:rPr>
                <w:rFonts w:ascii="Times New Roman" w:hAnsi="Times New Roman"/>
                <w:sz w:val="20"/>
              </w:rPr>
              <w:fldChar w:fldCharType="end"/>
            </w:r>
          </w:p>
        </w:tc>
        <w:tc>
          <w:tcPr>
            <w:tcW w:w="1881" w:type="pct"/>
          </w:tcPr>
          <w:p w14:paraId="3A621916" w14:textId="7E8DEEDB" w:rsidR="00B37BA5" w:rsidRPr="00B03EAE" w:rsidRDefault="00B37BA5" w:rsidP="003273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lang w:val="it-IT"/>
              </w:rPr>
            </w:pPr>
            <w:r w:rsidRPr="00B03EAE">
              <w:rPr>
                <w:rFonts w:ascii="Times New Roman" w:hAnsi="Times New Roman"/>
                <w:sz w:val="20"/>
                <w:lang w:val="it-IT"/>
              </w:rPr>
              <w:t>RUX-MF</w:t>
            </w:r>
            <w:r w:rsidRPr="00B03EAE">
              <w:rPr>
                <w:rFonts w:ascii="Times New Roman" w:hAnsi="Times New Roman"/>
                <w:sz w:val="20"/>
                <w:vertAlign w:val="superscript"/>
                <w:lang w:val="it-IT"/>
              </w:rPr>
              <w:t>d</w:t>
            </w:r>
            <w:r w:rsidR="004963A0" w:rsidRPr="00B03EAE">
              <w:rPr>
                <w:rFonts w:ascii="Times New Roman" w:hAnsi="Times New Roman"/>
                <w:sz w:val="20"/>
                <w:vertAlign w:val="superscript"/>
                <w:lang w:val="it-IT"/>
              </w:rPr>
              <w:t>,e</w:t>
            </w:r>
            <w:r w:rsidRPr="00B03EAE">
              <w:rPr>
                <w:rFonts w:ascii="Times New Roman" w:hAnsi="Times New Roman"/>
                <w:sz w:val="20"/>
                <w:lang w:val="it-IT"/>
              </w:rPr>
              <w:t xml:space="preserve"> (Palandri et al [202</w:t>
            </w:r>
            <w:r w:rsidR="00583E8E" w:rsidRPr="00B03EAE">
              <w:rPr>
                <w:rFonts w:ascii="Times New Roman" w:hAnsi="Times New Roman"/>
                <w:sz w:val="20"/>
                <w:lang w:val="it-IT"/>
              </w:rPr>
              <w:t>5</w:t>
            </w:r>
            <w:r w:rsidRPr="00B03EAE">
              <w:rPr>
                <w:rFonts w:ascii="Times New Roman" w:hAnsi="Times New Roman"/>
                <w:sz w:val="20"/>
                <w:lang w:val="it-IT"/>
              </w:rPr>
              <w:t>]</w:t>
            </w:r>
            <w:r w:rsidR="00811EF0">
              <w:rPr>
                <w:rFonts w:ascii="Times New Roman" w:hAnsi="Times New Roman"/>
                <w:sz w:val="20"/>
                <w:lang w:val="it-IT"/>
              </w:rPr>
              <w:t xml:space="preserve"> </w:t>
            </w:r>
            <w:r w:rsidR="00811EF0">
              <w:rPr>
                <w:rFonts w:ascii="Times New Roman" w:hAnsi="Times New Roman"/>
                <w:sz w:val="20"/>
                <w:lang w:val="it-IT"/>
              </w:rPr>
              <w:fldChar w:fldCharType="begin">
                <w:fldData xml:space="preserve">PEVuZE5vdGU+PENpdGU+PEF1dGhvcj5QYWxhbmRyaTwvQXV0aG9yPjxZZWFyPjIwMjU8L1llYXI+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</w:fldData>
              </w:fldChar>
            </w:r>
            <w:r w:rsidR="00C30AB2">
              <w:rPr>
                <w:rFonts w:ascii="Times New Roman" w:hAnsi="Times New Roman"/>
                <w:sz w:val="20"/>
                <w:lang w:val="it-IT"/>
              </w:rPr>
              <w:instrText xml:space="preserve"> ADDIN EN.CITE </w:instrText>
            </w:r>
            <w:r w:rsidR="00C30AB2">
              <w:rPr>
                <w:rFonts w:ascii="Times New Roman" w:hAnsi="Times New Roman"/>
                <w:sz w:val="20"/>
                <w:lang w:val="it-IT"/>
              </w:rPr>
              <w:fldChar w:fldCharType="begin">
                <w:fldData xml:space="preserve">PEVuZE5vdGU+PENpdGU+PEF1dGhvcj5QYWxhbmRyaTwvQXV0aG9yPjxZZWFyPjIwMjU8L1llYXI+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</w:fldData>
              </w:fldChar>
            </w:r>
            <w:r w:rsidR="00C30AB2">
              <w:rPr>
                <w:rFonts w:ascii="Times New Roman" w:hAnsi="Times New Roman"/>
                <w:sz w:val="20"/>
                <w:lang w:val="it-IT"/>
              </w:rPr>
              <w:instrText xml:space="preserve"> ADDIN EN.CITE.DATA </w:instrText>
            </w:r>
            <w:r w:rsidR="00C30AB2">
              <w:rPr>
                <w:rFonts w:ascii="Times New Roman" w:hAnsi="Times New Roman"/>
                <w:sz w:val="20"/>
                <w:lang w:val="it-IT"/>
              </w:rPr>
            </w:r>
            <w:r w:rsidR="00C30AB2">
              <w:rPr>
                <w:rFonts w:ascii="Times New Roman" w:hAnsi="Times New Roman"/>
                <w:sz w:val="20"/>
                <w:lang w:val="it-IT"/>
              </w:rPr>
              <w:fldChar w:fldCharType="end"/>
            </w:r>
            <w:r w:rsidR="00811EF0">
              <w:rPr>
                <w:rFonts w:ascii="Times New Roman" w:hAnsi="Times New Roman"/>
                <w:sz w:val="20"/>
                <w:lang w:val="it-IT"/>
              </w:rPr>
            </w:r>
            <w:r w:rsidR="00811EF0">
              <w:rPr>
                <w:rFonts w:ascii="Times New Roman" w:hAnsi="Times New Roman"/>
                <w:sz w:val="20"/>
                <w:lang w:val="it-IT"/>
              </w:rPr>
              <w:fldChar w:fldCharType="separate"/>
            </w:r>
            <w:r w:rsidR="00C30AB2">
              <w:rPr>
                <w:rFonts w:ascii="Times New Roman" w:hAnsi="Times New Roman"/>
                <w:noProof/>
                <w:sz w:val="20"/>
                <w:lang w:val="it-IT"/>
              </w:rPr>
              <w:t>[4]</w:t>
            </w:r>
            <w:r w:rsidR="00811EF0">
              <w:rPr>
                <w:rFonts w:ascii="Times New Roman" w:hAnsi="Times New Roman"/>
                <w:sz w:val="20"/>
                <w:lang w:val="it-IT"/>
              </w:rPr>
              <w:fldChar w:fldCharType="end"/>
            </w:r>
            <w:r w:rsidRPr="00B03EAE">
              <w:rPr>
                <w:rFonts w:ascii="Times New Roman" w:hAnsi="Times New Roman"/>
                <w:sz w:val="20"/>
                <w:lang w:val="it-IT"/>
              </w:rPr>
              <w:t>)</w:t>
            </w:r>
          </w:p>
        </w:tc>
      </w:tr>
      <w:tr w:rsidR="00B37BA5" w:rsidRPr="0055613C" w14:paraId="042F2BC6" w14:textId="77777777" w:rsidTr="00D67E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pct"/>
          </w:tcPr>
          <w:p w14:paraId="3F3C77F9" w14:textId="77777777" w:rsidR="00B37BA5" w:rsidRPr="0055613C" w:rsidRDefault="00B37BA5" w:rsidP="003273C1">
            <w:pPr>
              <w:ind w:left="881" w:hanging="881"/>
              <w:rPr>
                <w:rFonts w:ascii="Times New Roman" w:hAnsi="Times New Roman"/>
                <w:sz w:val="20"/>
              </w:rPr>
            </w:pPr>
            <w:r w:rsidRPr="0055613C">
              <w:rPr>
                <w:rFonts w:ascii="Times New Roman" w:hAnsi="Times New Roman"/>
                <w:sz w:val="20"/>
              </w:rPr>
              <w:t xml:space="preserve">Cohort 1: </w:t>
            </w:r>
            <w:r w:rsidRPr="0055613C">
              <w:rPr>
                <w:rFonts w:ascii="Times New Roman" w:hAnsi="Times New Roman"/>
                <w:b w:val="0"/>
                <w:bCs w:val="0"/>
                <w:sz w:val="20"/>
              </w:rPr>
              <w:t>Patients in the SIMPLIFY-1 trial who switched from ruxolitinib to momelotinib during the OLE phase (n=197)</w:t>
            </w:r>
          </w:p>
        </w:tc>
        <w:tc>
          <w:tcPr>
            <w:tcW w:w="1881" w:type="pct"/>
            <w:vMerge w:val="restart"/>
          </w:tcPr>
          <w:p w14:paraId="0DD374A9" w14:textId="77777777" w:rsidR="00B37BA5" w:rsidRPr="0055613C" w:rsidRDefault="00B37BA5" w:rsidP="003273C1">
            <w:pP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Times New Roman" w:hAnsi="Times New Roman"/>
                <w:sz w:val="20"/>
              </w:rPr>
              <w:t>Aggregate data for BAT for the subset of patients who discontinued ruxolitinib in the chronic phase (provided by the authors)</w:t>
            </w:r>
          </w:p>
        </w:tc>
      </w:tr>
      <w:tr w:rsidR="00B37BA5" w:rsidRPr="0055613C" w14:paraId="35F80C64" w14:textId="77777777" w:rsidTr="00D67EC7">
        <w:tc>
          <w:tcPr>
            <w:cnfStyle w:val="001000000000" w:firstRow="0" w:lastRow="0" w:firstColumn="1" w:lastColumn="0" w:oddVBand="0" w:evenVBand="0" w:oddHBand="0" w:evenHBand="0" w:firstRowFirstColumn="0" w:firstRowLastColumn="0" w:lastRowFirstColumn="0" w:lastRowLastColumn="0"/>
            <w:tcW w:w="3119" w:type="pct"/>
          </w:tcPr>
          <w:p w14:paraId="20AEFD22" w14:textId="77777777" w:rsidR="00B37BA5" w:rsidRPr="0055613C" w:rsidRDefault="00B37BA5" w:rsidP="003273C1">
            <w:pPr>
              <w:ind w:left="881" w:hanging="881"/>
              <w:rPr>
                <w:rFonts w:ascii="Times New Roman" w:hAnsi="Times New Roman"/>
                <w:sz w:val="20"/>
              </w:rPr>
            </w:pPr>
            <w:r w:rsidRPr="0055613C">
              <w:rPr>
                <w:rFonts w:ascii="Times New Roman" w:hAnsi="Times New Roman"/>
                <w:sz w:val="20"/>
              </w:rPr>
              <w:t xml:space="preserve">Cohort 2: </w:t>
            </w:r>
            <w:r w:rsidRPr="0055613C">
              <w:rPr>
                <w:rFonts w:ascii="Times New Roman" w:hAnsi="Times New Roman"/>
                <w:b w:val="0"/>
                <w:bCs w:val="0"/>
                <w:sz w:val="20"/>
              </w:rPr>
              <w:t>Patients in the SIMPLIFY-2 trial who were randomly assigned to momelotinib at baseline (n=104)</w:t>
            </w:r>
          </w:p>
        </w:tc>
        <w:tc>
          <w:tcPr>
            <w:tcW w:w="1881" w:type="pct"/>
            <w:vMerge/>
          </w:tcPr>
          <w:p w14:paraId="7431CFA6" w14:textId="77777777" w:rsidR="00B37BA5" w:rsidRPr="0055613C" w:rsidRDefault="00B37BA5" w:rsidP="003273C1">
            <w:pPr>
              <w:cnfStyle w:val="000000000000" w:firstRow="0" w:lastRow="0" w:firstColumn="0" w:lastColumn="0" w:oddVBand="0" w:evenVBand="0" w:oddHBand="0" w:evenHBand="0" w:firstRowFirstColumn="0" w:firstRowLastColumn="0" w:lastRowFirstColumn="0" w:lastRowLastColumn="0"/>
            </w:pPr>
          </w:p>
        </w:tc>
      </w:tr>
      <w:tr w:rsidR="00B37BA5" w:rsidRPr="0055613C" w14:paraId="261769E1" w14:textId="77777777" w:rsidTr="00D67E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pct"/>
          </w:tcPr>
          <w:p w14:paraId="08002030" w14:textId="77777777" w:rsidR="00B37BA5" w:rsidRPr="0055613C" w:rsidRDefault="00B37BA5" w:rsidP="003273C1">
            <w:pPr>
              <w:ind w:left="881" w:hanging="881"/>
              <w:rPr>
                <w:rFonts w:ascii="Times New Roman" w:hAnsi="Times New Roman"/>
                <w:sz w:val="20"/>
              </w:rPr>
            </w:pPr>
            <w:r w:rsidRPr="0055613C">
              <w:rPr>
                <w:rFonts w:ascii="Times New Roman" w:hAnsi="Times New Roman"/>
                <w:sz w:val="20"/>
              </w:rPr>
              <w:t xml:space="preserve">Cohort 3: </w:t>
            </w:r>
            <w:r w:rsidRPr="0055613C">
              <w:rPr>
                <w:rFonts w:ascii="Times New Roman" w:hAnsi="Times New Roman"/>
                <w:b w:val="0"/>
                <w:bCs w:val="0"/>
                <w:sz w:val="20"/>
              </w:rPr>
              <w:t>Patients in the SIMPLIFY-2 trial who crossed over to the momelotinib arm from ruxolitinib in the BAT arm (n=36)</w:t>
            </w:r>
          </w:p>
        </w:tc>
        <w:tc>
          <w:tcPr>
            <w:tcW w:w="1881" w:type="pct"/>
            <w:vMerge/>
          </w:tcPr>
          <w:p w14:paraId="07DF8C56" w14:textId="77777777" w:rsidR="00B37BA5" w:rsidRPr="0055613C" w:rsidRDefault="00B37BA5" w:rsidP="003273C1">
            <w:pPr>
              <w:cnfStyle w:val="000000100000" w:firstRow="0" w:lastRow="0" w:firstColumn="0" w:lastColumn="0" w:oddVBand="0" w:evenVBand="0" w:oddHBand="1" w:evenHBand="0" w:firstRowFirstColumn="0" w:firstRowLastColumn="0" w:lastRowFirstColumn="0" w:lastRowLastColumn="0"/>
            </w:pPr>
          </w:p>
        </w:tc>
      </w:tr>
      <w:tr w:rsidR="00B37BA5" w:rsidRPr="0055613C" w14:paraId="0EBD4159" w14:textId="77777777" w:rsidTr="00D67EC7">
        <w:tc>
          <w:tcPr>
            <w:cnfStyle w:val="001000000000" w:firstRow="0" w:lastRow="0" w:firstColumn="1" w:lastColumn="0" w:oddVBand="0" w:evenVBand="0" w:oddHBand="0" w:evenHBand="0" w:firstRowFirstColumn="0" w:firstRowLastColumn="0" w:lastRowFirstColumn="0" w:lastRowLastColumn="0"/>
            <w:tcW w:w="3119" w:type="pct"/>
          </w:tcPr>
          <w:p w14:paraId="6B459DC6" w14:textId="77777777" w:rsidR="00B37BA5" w:rsidRPr="0055613C" w:rsidRDefault="00B37BA5" w:rsidP="003273C1">
            <w:pPr>
              <w:ind w:left="881" w:hanging="881"/>
              <w:rPr>
                <w:rFonts w:ascii="Times New Roman" w:hAnsi="Times New Roman"/>
                <w:sz w:val="20"/>
              </w:rPr>
            </w:pPr>
            <w:r w:rsidRPr="0055613C">
              <w:rPr>
                <w:rFonts w:ascii="Times New Roman" w:hAnsi="Times New Roman"/>
                <w:sz w:val="20"/>
              </w:rPr>
              <w:t xml:space="preserve">Cohort 4: </w:t>
            </w:r>
            <w:r w:rsidRPr="0055613C">
              <w:rPr>
                <w:rFonts w:ascii="Times New Roman" w:hAnsi="Times New Roman"/>
                <w:b w:val="0"/>
                <w:bCs w:val="0"/>
                <w:sz w:val="20"/>
              </w:rPr>
              <w:t>Patients in the MOMENTUM trial who were randomly assigned to momelotinib at baseline (n=130)</w:t>
            </w:r>
          </w:p>
        </w:tc>
        <w:tc>
          <w:tcPr>
            <w:tcW w:w="1881" w:type="pct"/>
            <w:vMerge/>
          </w:tcPr>
          <w:p w14:paraId="68C2A83E" w14:textId="77777777" w:rsidR="00B37BA5" w:rsidRPr="0055613C" w:rsidRDefault="00B37BA5" w:rsidP="003273C1">
            <w:pPr>
              <w:cnfStyle w:val="000000000000" w:firstRow="0" w:lastRow="0" w:firstColumn="0" w:lastColumn="0" w:oddVBand="0" w:evenVBand="0" w:oddHBand="0" w:evenHBand="0" w:firstRowFirstColumn="0" w:firstRowLastColumn="0" w:lastRowFirstColumn="0" w:lastRowLastColumn="0"/>
            </w:pPr>
          </w:p>
        </w:tc>
      </w:tr>
      <w:tr w:rsidR="00B37BA5" w:rsidRPr="0055613C" w14:paraId="72A67A30" w14:textId="77777777" w:rsidTr="00D67EC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9" w:type="pct"/>
          </w:tcPr>
          <w:p w14:paraId="0D809940" w14:textId="77777777" w:rsidR="00B37BA5" w:rsidRPr="0055613C" w:rsidRDefault="00B37BA5" w:rsidP="003273C1">
            <w:pPr>
              <w:ind w:left="881" w:hanging="881"/>
              <w:rPr>
                <w:rFonts w:ascii="Times New Roman" w:hAnsi="Times New Roman"/>
                <w:sz w:val="20"/>
              </w:rPr>
            </w:pPr>
            <w:r w:rsidRPr="0055613C">
              <w:rPr>
                <w:rFonts w:ascii="Times New Roman" w:hAnsi="Times New Roman"/>
                <w:sz w:val="20"/>
              </w:rPr>
              <w:t xml:space="preserve">Cohort 5: </w:t>
            </w:r>
            <w:r w:rsidRPr="0055613C">
              <w:rPr>
                <w:rFonts w:ascii="Times New Roman" w:hAnsi="Times New Roman"/>
                <w:b w:val="0"/>
                <w:bCs w:val="0"/>
                <w:sz w:val="20"/>
              </w:rPr>
              <w:t>Patients in the MOMENTUM trial who crossed over to the momelotinib arm from the danazol arm (n=40)</w:t>
            </w:r>
          </w:p>
        </w:tc>
        <w:tc>
          <w:tcPr>
            <w:tcW w:w="1881" w:type="pct"/>
            <w:vMerge/>
          </w:tcPr>
          <w:p w14:paraId="1983DC48" w14:textId="77777777" w:rsidR="00B37BA5" w:rsidRPr="0055613C" w:rsidRDefault="00B37BA5" w:rsidP="003273C1">
            <w:pPr>
              <w:cnfStyle w:val="000000100000" w:firstRow="0" w:lastRow="0" w:firstColumn="0" w:lastColumn="0" w:oddVBand="0" w:evenVBand="0" w:oddHBand="1" w:evenHBand="0" w:firstRowFirstColumn="0" w:firstRowLastColumn="0" w:lastRowFirstColumn="0" w:lastRowLastColumn="0"/>
            </w:pPr>
          </w:p>
        </w:tc>
      </w:tr>
    </w:tbl>
    <w:p w14:paraId="77AA80F0" w14:textId="0F6AF1EF" w:rsidR="00B37BA5" w:rsidRPr="0055613C" w:rsidRDefault="00B37BA5" w:rsidP="00B37BA5">
      <w:pPr>
        <w:spacing w:after="0" w:line="480" w:lineRule="auto"/>
        <w:rPr>
          <w:rFonts w:ascii="Times New Roman" w:hAnsi="Times New Roman"/>
          <w:b/>
          <w:sz w:val="20"/>
        </w:rPr>
      </w:pPr>
      <w:r w:rsidRPr="0055613C">
        <w:rPr>
          <w:rFonts w:ascii="Times New Roman" w:hAnsi="Times New Roman"/>
          <w:sz w:val="20"/>
        </w:rPr>
        <w:t>BAT, best available therapy; OLE, open</w:t>
      </w:r>
      <w:r w:rsidR="0058231A" w:rsidRPr="0055613C">
        <w:rPr>
          <w:rFonts w:ascii="Times New Roman" w:hAnsi="Times New Roman"/>
          <w:sz w:val="20"/>
        </w:rPr>
        <w:t>-</w:t>
      </w:r>
      <w:r w:rsidRPr="0055613C">
        <w:rPr>
          <w:rFonts w:ascii="Times New Roman" w:hAnsi="Times New Roman"/>
          <w:sz w:val="20"/>
        </w:rPr>
        <w:t>label extension; OS, overall survival; .</w:t>
      </w:r>
    </w:p>
    <w:p w14:paraId="632180FB" w14:textId="065050A1" w:rsidR="00B37BA5" w:rsidRPr="0055613C" w:rsidRDefault="00B37BA5" w:rsidP="00B37BA5">
      <w:pPr>
        <w:spacing w:after="0" w:line="480" w:lineRule="auto"/>
        <w:rPr>
          <w:rFonts w:ascii="Times New Roman" w:hAnsi="Times New Roman"/>
          <w:sz w:val="20"/>
        </w:rPr>
      </w:pPr>
      <w:r w:rsidRPr="0055613C">
        <w:rPr>
          <w:rFonts w:ascii="Times New Roman" w:hAnsi="Times New Roman"/>
          <w:sz w:val="20"/>
          <w:vertAlign w:val="superscript"/>
        </w:rPr>
        <w:t xml:space="preserve">a </w:t>
      </w:r>
      <w:r w:rsidRPr="0055613C">
        <w:rPr>
          <w:rFonts w:ascii="Times New Roman" w:hAnsi="Times New Roman"/>
          <w:sz w:val="20"/>
        </w:rPr>
        <w:t>The total median duration of follow-up (combined randomized and open-label extension phases) was 35.3 months (range, 0.4</w:t>
      </w:r>
      <w:r w:rsidR="003A6AF4" w:rsidRPr="0055613C">
        <w:rPr>
          <w:rFonts w:ascii="Times New Roman" w:hAnsi="Times New Roman"/>
          <w:sz w:val="20"/>
        </w:rPr>
        <w:t>-</w:t>
      </w:r>
      <w:r w:rsidRPr="0055613C">
        <w:rPr>
          <w:rFonts w:ascii="Times New Roman" w:hAnsi="Times New Roman"/>
          <w:sz w:val="20"/>
        </w:rPr>
        <w:t>59.3</w:t>
      </w:r>
      <w:r w:rsidR="003A6AF4" w:rsidRPr="0055613C">
        <w:rPr>
          <w:rFonts w:ascii="Times New Roman" w:hAnsi="Times New Roman"/>
          <w:sz w:val="20"/>
        </w:rPr>
        <w:t xml:space="preserve"> months</w:t>
      </w:r>
      <w:r w:rsidRPr="0055613C">
        <w:rPr>
          <w:rFonts w:ascii="Times New Roman" w:hAnsi="Times New Roman"/>
          <w:sz w:val="20"/>
        </w:rPr>
        <w:t xml:space="preserve">) in the SIMPLIFY-1 trial </w:t>
      </w:r>
      <w:r w:rsidRPr="0055613C">
        <w:rPr>
          <w:rFonts w:ascii="Times New Roman" w:hAnsi="Times New Roman"/>
          <w:sz w:val="20"/>
        </w:rPr>
        <w:fldChar w:fldCharType="begin"/>
      </w:r>
      <w:r w:rsidR="00C30AB2">
        <w:rPr>
          <w:rFonts w:ascii="Times New Roman" w:hAnsi="Times New Roman"/>
          <w:sz w:val="20"/>
        </w:rPr>
        <w:instrText xml:space="preserve"> ADDIN EN.CITE &lt;EndNote&gt;&lt;Cite&gt;&lt;RecNum&gt;117&lt;/RecNum&gt;&lt;DisplayText&gt;[5]&lt;/DisplayText&gt;&lt;record&gt;&lt;rec-number&gt;117&lt;/rec-number&gt;&lt;foreign-keys&gt;&lt;key app="EN" db-id="ztp0azpeefr2r1eav2oxeavmxa0rzvt5dzzf" timestamp="1750708946"&gt;117&lt;/key&gt;&lt;/foreign-keys&gt;&lt;ref-type name="Journal Article"&gt;17&lt;/ref-type&gt;&lt;contributors&gt;&lt;/contributors&gt;&lt;titles&gt;&lt;title&gt;Momelotinib (Ojjaara): Indication: For the treatment of splenomegaly and/or disease-related symptoms, in adult patients with intermediate or high-risk primary myelofibrosis (MF), post polycythemia vera myelofibrosis or post essential thrombocythemia MF who have moderate to severe anemia: Reimbursement Recommendation [Internet]. Ottawa (ON): Canadian Agency for Drugs and Technologies in Health; 2025 Feb. Available from: https://www.ncbi.nlm.nih.gov/books/NBK612726/&lt;/title&gt;&lt;/titles&gt;&lt;dates&gt;&lt;/dates&gt;&lt;urls&gt;&lt;/urls&gt;&lt;/record&gt;&lt;/Cite&gt;&lt;/EndNote&gt;</w:instrText>
      </w:r>
      <w:r w:rsidRPr="0055613C">
        <w:rPr>
          <w:rFonts w:ascii="Times New Roman" w:hAnsi="Times New Roman"/>
          <w:sz w:val="20"/>
        </w:rPr>
        <w:fldChar w:fldCharType="separate"/>
      </w:r>
      <w:r w:rsidR="00C30AB2">
        <w:rPr>
          <w:rFonts w:ascii="Times New Roman" w:hAnsi="Times New Roman"/>
          <w:noProof/>
          <w:sz w:val="20"/>
        </w:rPr>
        <w:t>[5]</w:t>
      </w:r>
      <w:r w:rsidRPr="0055613C">
        <w:rPr>
          <w:rFonts w:ascii="Times New Roman" w:hAnsi="Times New Roman"/>
          <w:sz w:val="20"/>
        </w:rPr>
        <w:fldChar w:fldCharType="end"/>
      </w:r>
      <w:r w:rsidR="00EF0F0B" w:rsidRPr="0055613C">
        <w:rPr>
          <w:rFonts w:ascii="Times New Roman" w:hAnsi="Times New Roman"/>
          <w:sz w:val="20"/>
        </w:rPr>
        <w:t>.</w:t>
      </w:r>
    </w:p>
    <w:p w14:paraId="175DF886" w14:textId="3AEA119C" w:rsidR="00B37BA5" w:rsidRPr="0055613C" w:rsidRDefault="00B37BA5" w:rsidP="00B37BA5">
      <w:pPr>
        <w:spacing w:after="0" w:line="480" w:lineRule="auto"/>
        <w:rPr>
          <w:rFonts w:ascii="Times New Roman" w:hAnsi="Times New Roman"/>
          <w:sz w:val="20"/>
          <w:vertAlign w:val="superscript"/>
        </w:rPr>
      </w:pPr>
      <w:r w:rsidRPr="0055613C">
        <w:rPr>
          <w:rFonts w:ascii="Times New Roman" w:hAnsi="Times New Roman"/>
          <w:sz w:val="20"/>
          <w:vertAlign w:val="superscript"/>
        </w:rPr>
        <w:t>b</w:t>
      </w:r>
      <w:r w:rsidR="00EF0F0B" w:rsidRPr="0055613C">
        <w:rPr>
          <w:rFonts w:ascii="Times New Roman" w:hAnsi="Times New Roman"/>
          <w:sz w:val="20"/>
          <w:vertAlign w:val="superscript"/>
        </w:rPr>
        <w:t xml:space="preserve"> </w:t>
      </w:r>
      <w:r w:rsidR="00EF0F0B" w:rsidRPr="0055613C">
        <w:rPr>
          <w:rFonts w:ascii="Times New Roman" w:hAnsi="Times New Roman"/>
          <w:sz w:val="20"/>
        </w:rPr>
        <w:t>The total median duration of follow-up (combined randomized and open-label extension phases) was 28.2 months (range, 0.3</w:t>
      </w:r>
      <w:r w:rsidR="00D7162C" w:rsidRPr="0055613C">
        <w:rPr>
          <w:rFonts w:ascii="Times New Roman" w:hAnsi="Times New Roman"/>
          <w:sz w:val="20"/>
        </w:rPr>
        <w:t>-</w:t>
      </w:r>
      <w:r w:rsidR="00EF0F0B" w:rsidRPr="0055613C">
        <w:rPr>
          <w:rFonts w:ascii="Times New Roman" w:hAnsi="Times New Roman"/>
          <w:sz w:val="20"/>
        </w:rPr>
        <w:t>50.4</w:t>
      </w:r>
      <w:r w:rsidR="00D7162C" w:rsidRPr="0055613C">
        <w:rPr>
          <w:rFonts w:ascii="Times New Roman" w:hAnsi="Times New Roman"/>
          <w:sz w:val="20"/>
        </w:rPr>
        <w:t xml:space="preserve"> months</w:t>
      </w:r>
      <w:r w:rsidR="00EF0F0B" w:rsidRPr="0055613C">
        <w:rPr>
          <w:rFonts w:ascii="Times New Roman" w:hAnsi="Times New Roman"/>
          <w:sz w:val="20"/>
        </w:rPr>
        <w:t xml:space="preserve">) in the SIMPLIFY-2 trial </w:t>
      </w:r>
      <w:r w:rsidR="00EF0F0B" w:rsidRPr="0055613C">
        <w:rPr>
          <w:rFonts w:ascii="Times New Roman" w:hAnsi="Times New Roman"/>
          <w:sz w:val="20"/>
        </w:rPr>
        <w:fldChar w:fldCharType="begin"/>
      </w:r>
      <w:r w:rsidR="00C30AB2">
        <w:rPr>
          <w:rFonts w:ascii="Times New Roman" w:hAnsi="Times New Roman"/>
          <w:sz w:val="20"/>
        </w:rPr>
        <w:instrText xml:space="preserve"> ADDIN EN.CITE &lt;EndNote&gt;&lt;Cite&gt;&lt;RecNum&gt;117&lt;/RecNum&gt;&lt;DisplayText&gt;[5]&lt;/DisplayText&gt;&lt;record&gt;&lt;rec-number&gt;117&lt;/rec-number&gt;&lt;foreign-keys&gt;&lt;key app="EN" db-id="ztp0azpeefr2r1eav2oxeavmxa0rzvt5dzzf" timestamp="1750708946"&gt;117&lt;/key&gt;&lt;/foreign-keys&gt;&lt;ref-type name="Journal Article"&gt;17&lt;/ref-type&gt;&lt;contributors&gt;&lt;/contributors&gt;&lt;titles&gt;&lt;title&gt;Momelotinib (Ojjaara): Indication: For the treatment of splenomegaly and/or disease-related symptoms, in adult patients with intermediate or high-risk primary myelofibrosis (MF), post polycythemia vera myelofibrosis or post essential thrombocythemia MF who have moderate to severe anemia: Reimbursement Recommendation [Internet]. Ottawa (ON): Canadian Agency for Drugs and Technologies in Health; 2025 Feb. Available from: https://www.ncbi.nlm.nih.gov/books/NBK612726/&lt;/title&gt;&lt;/titles&gt;&lt;dates&gt;&lt;/dates&gt;&lt;urls&gt;&lt;/urls&gt;&lt;/record&gt;&lt;/Cite&gt;&lt;/EndNote&gt;</w:instrText>
      </w:r>
      <w:r w:rsidR="00EF0F0B" w:rsidRPr="0055613C">
        <w:rPr>
          <w:rFonts w:ascii="Times New Roman" w:hAnsi="Times New Roman"/>
          <w:sz w:val="20"/>
        </w:rPr>
        <w:fldChar w:fldCharType="separate"/>
      </w:r>
      <w:r w:rsidR="00C30AB2">
        <w:rPr>
          <w:rFonts w:ascii="Times New Roman" w:hAnsi="Times New Roman"/>
          <w:noProof/>
          <w:sz w:val="20"/>
        </w:rPr>
        <w:t>[5]</w:t>
      </w:r>
      <w:r w:rsidR="00EF0F0B" w:rsidRPr="0055613C">
        <w:rPr>
          <w:rFonts w:ascii="Times New Roman" w:hAnsi="Times New Roman"/>
          <w:sz w:val="20"/>
        </w:rPr>
        <w:fldChar w:fldCharType="end"/>
      </w:r>
      <w:r w:rsidR="00EF0F0B" w:rsidRPr="0055613C">
        <w:rPr>
          <w:rFonts w:ascii="Times New Roman" w:hAnsi="Times New Roman"/>
          <w:sz w:val="20"/>
        </w:rPr>
        <w:t>.</w:t>
      </w:r>
    </w:p>
    <w:p w14:paraId="0B13F045" w14:textId="4D6F56EC" w:rsidR="00B37BA5" w:rsidRPr="0055613C" w:rsidRDefault="00B37BA5" w:rsidP="00FF23A2">
      <w:pPr>
        <w:spacing w:after="0" w:line="480" w:lineRule="auto"/>
        <w:rPr>
          <w:rFonts w:ascii="Times New Roman" w:hAnsi="Times New Roman"/>
          <w:sz w:val="20"/>
          <w:vertAlign w:val="superscript"/>
        </w:rPr>
      </w:pPr>
      <w:r w:rsidRPr="0055613C">
        <w:rPr>
          <w:rFonts w:ascii="Times New Roman" w:hAnsi="Times New Roman"/>
          <w:sz w:val="20"/>
          <w:vertAlign w:val="superscript"/>
        </w:rPr>
        <w:t>c</w:t>
      </w:r>
      <w:r w:rsidR="00FF23A2" w:rsidRPr="0055613C">
        <w:rPr>
          <w:rFonts w:ascii="Times New Roman" w:hAnsi="Times New Roman"/>
          <w:sz w:val="20"/>
          <w:vertAlign w:val="superscript"/>
        </w:rPr>
        <w:t xml:space="preserve"> </w:t>
      </w:r>
      <w:r w:rsidR="00FF23A2" w:rsidRPr="0055613C">
        <w:rPr>
          <w:rFonts w:ascii="Times New Roman" w:hAnsi="Times New Roman"/>
          <w:sz w:val="20"/>
        </w:rPr>
        <w:t xml:space="preserve">Median follow-up in the overall anemic population of MOMENTUM </w:t>
      </w:r>
      <w:r w:rsidR="001D7179">
        <w:rPr>
          <w:rFonts w:ascii="Times New Roman" w:hAnsi="Times New Roman"/>
          <w:sz w:val="20"/>
        </w:rPr>
        <w:t xml:space="preserve">for patients who were </w:t>
      </w:r>
      <w:r w:rsidR="00D112A1">
        <w:rPr>
          <w:rFonts w:ascii="Times New Roman" w:hAnsi="Times New Roman"/>
          <w:sz w:val="20"/>
        </w:rPr>
        <w:t xml:space="preserve">randomly assigned to momelotinib at baseline </w:t>
      </w:r>
      <w:r w:rsidR="00FF23A2" w:rsidRPr="0055613C">
        <w:rPr>
          <w:rFonts w:ascii="Times New Roman" w:hAnsi="Times New Roman"/>
          <w:sz w:val="20"/>
        </w:rPr>
        <w:t xml:space="preserve">was </w:t>
      </w:r>
      <w:r w:rsidR="00D112A1">
        <w:rPr>
          <w:rFonts w:ascii="Times New Roman" w:hAnsi="Times New Roman"/>
          <w:sz w:val="20"/>
        </w:rPr>
        <w:t>7.5</w:t>
      </w:r>
      <w:r w:rsidR="00FF23A2" w:rsidRPr="0055613C">
        <w:rPr>
          <w:rFonts w:ascii="Times New Roman" w:hAnsi="Times New Roman"/>
          <w:sz w:val="20"/>
        </w:rPr>
        <w:t xml:space="preserve"> months in the subgroup of patients with platelet counts &lt;50×10</w:t>
      </w:r>
      <w:r w:rsidR="00FF23A2" w:rsidRPr="0055613C">
        <w:rPr>
          <w:rFonts w:ascii="Times New Roman" w:hAnsi="Times New Roman"/>
          <w:sz w:val="20"/>
          <w:vertAlign w:val="superscript"/>
        </w:rPr>
        <w:t>9</w:t>
      </w:r>
      <w:r w:rsidR="00FF23A2" w:rsidRPr="0055613C">
        <w:rPr>
          <w:rFonts w:ascii="Times New Roman" w:hAnsi="Times New Roman"/>
          <w:sz w:val="20"/>
        </w:rPr>
        <w:t xml:space="preserve">/L at baseline, </w:t>
      </w:r>
      <w:r w:rsidR="00346A98">
        <w:rPr>
          <w:rFonts w:ascii="Times New Roman" w:hAnsi="Times New Roman"/>
          <w:sz w:val="20"/>
        </w:rPr>
        <w:t>8.9</w:t>
      </w:r>
      <w:r w:rsidR="00FF23A2" w:rsidRPr="0055613C">
        <w:rPr>
          <w:rFonts w:ascii="Times New Roman" w:hAnsi="Times New Roman"/>
          <w:sz w:val="20"/>
        </w:rPr>
        <w:t xml:space="preserve"> months in the subgroup of patients with platelet counts &lt;100×10</w:t>
      </w:r>
      <w:r w:rsidR="00FF23A2" w:rsidRPr="0055613C">
        <w:rPr>
          <w:rFonts w:ascii="Times New Roman" w:hAnsi="Times New Roman"/>
          <w:sz w:val="20"/>
          <w:vertAlign w:val="superscript"/>
        </w:rPr>
        <w:t>9</w:t>
      </w:r>
      <w:r w:rsidR="00FF23A2" w:rsidRPr="0055613C">
        <w:rPr>
          <w:rFonts w:ascii="Times New Roman" w:hAnsi="Times New Roman"/>
          <w:sz w:val="20"/>
        </w:rPr>
        <w:t xml:space="preserve">/L at baseline, and </w:t>
      </w:r>
      <w:r w:rsidR="00BD12EF">
        <w:rPr>
          <w:rFonts w:ascii="Times New Roman" w:hAnsi="Times New Roman"/>
          <w:sz w:val="20"/>
        </w:rPr>
        <w:t>9.0</w:t>
      </w:r>
      <w:r w:rsidR="00FF23A2" w:rsidRPr="0055613C">
        <w:rPr>
          <w:rFonts w:ascii="Times New Roman" w:hAnsi="Times New Roman"/>
          <w:sz w:val="20"/>
        </w:rPr>
        <w:t xml:space="preserve"> months overall </w:t>
      </w:r>
      <w:r w:rsidR="004963A0" w:rsidRPr="0055613C">
        <w:rPr>
          <w:rFonts w:ascii="Times New Roman" w:hAnsi="Times New Roman"/>
          <w:sz w:val="20"/>
        </w:rPr>
        <w:fldChar w:fldCharType="begin">
          <w:fldData xml:space="preserve">PEVuZE5vdGU+PENpdGU+PEF1dGhvcj5LaWxhZGppYW48L0F1dGhvcj48WWVhcj4yMDIzPC9ZZWFy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</w:fldData>
        </w:fldChar>
      </w:r>
      <w:r w:rsidR="00C30AB2">
        <w:rPr>
          <w:rFonts w:ascii="Times New Roman" w:hAnsi="Times New Roman"/>
          <w:sz w:val="20"/>
        </w:rPr>
        <w:instrText xml:space="preserve"> ADDIN EN.CITE </w:instrText>
      </w:r>
      <w:r w:rsidR="00C30AB2">
        <w:rPr>
          <w:rFonts w:ascii="Times New Roman" w:hAnsi="Times New Roman"/>
          <w:sz w:val="20"/>
        </w:rPr>
        <w:fldChar w:fldCharType="begin">
          <w:fldData xml:space="preserve">PEVuZE5vdGU+PENpdGU+PEF1dGhvcj5LaWxhZGppYW48L0F1dGhvcj48WWVhcj4yMDIzPC9ZZWFy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</w:fldData>
        </w:fldChar>
      </w:r>
      <w:r w:rsidR="00C30AB2">
        <w:rPr>
          <w:rFonts w:ascii="Times New Roman" w:hAnsi="Times New Roman"/>
          <w:sz w:val="20"/>
        </w:rPr>
        <w:instrText xml:space="preserve"> ADDIN EN.CITE.DATA </w:instrText>
      </w:r>
      <w:r w:rsidR="00C30AB2">
        <w:rPr>
          <w:rFonts w:ascii="Times New Roman" w:hAnsi="Times New Roman"/>
          <w:sz w:val="20"/>
        </w:rPr>
      </w:r>
      <w:r w:rsidR="00C30AB2">
        <w:rPr>
          <w:rFonts w:ascii="Times New Roman" w:hAnsi="Times New Roman"/>
          <w:sz w:val="20"/>
        </w:rPr>
        <w:fldChar w:fldCharType="end"/>
      </w:r>
      <w:r w:rsidR="004963A0" w:rsidRPr="0055613C">
        <w:rPr>
          <w:rFonts w:ascii="Times New Roman" w:hAnsi="Times New Roman"/>
          <w:sz w:val="20"/>
        </w:rPr>
      </w:r>
      <w:r w:rsidR="004963A0" w:rsidRPr="0055613C">
        <w:rPr>
          <w:rFonts w:ascii="Times New Roman" w:hAnsi="Times New Roman"/>
          <w:sz w:val="20"/>
        </w:rPr>
        <w:fldChar w:fldCharType="separate"/>
      </w:r>
      <w:r w:rsidR="00C30AB2">
        <w:rPr>
          <w:rFonts w:ascii="Times New Roman" w:hAnsi="Times New Roman"/>
          <w:noProof/>
          <w:sz w:val="20"/>
        </w:rPr>
        <w:t>[6]</w:t>
      </w:r>
      <w:r w:rsidR="004963A0" w:rsidRPr="0055613C">
        <w:rPr>
          <w:rFonts w:ascii="Times New Roman" w:hAnsi="Times New Roman"/>
          <w:sz w:val="20"/>
        </w:rPr>
        <w:fldChar w:fldCharType="end"/>
      </w:r>
      <w:r w:rsidR="00FF23A2" w:rsidRPr="0055613C">
        <w:rPr>
          <w:rFonts w:ascii="Times New Roman" w:hAnsi="Times New Roman"/>
          <w:sz w:val="20"/>
        </w:rPr>
        <w:t>.</w:t>
      </w:r>
    </w:p>
    <w:p w14:paraId="55CCEF65" w14:textId="1CC42C6E" w:rsidR="004963A0" w:rsidRPr="0055613C" w:rsidRDefault="004963A0" w:rsidP="00B37BA5">
      <w:pPr>
        <w:spacing w:after="0" w:line="480" w:lineRule="auto"/>
        <w:rPr>
          <w:rFonts w:ascii="Times New Roman" w:hAnsi="Times New Roman"/>
          <w:sz w:val="20"/>
        </w:rPr>
      </w:pPr>
      <w:r w:rsidRPr="0055613C">
        <w:rPr>
          <w:rFonts w:ascii="Times New Roman" w:hAnsi="Times New Roman"/>
          <w:sz w:val="20"/>
          <w:vertAlign w:val="superscript"/>
        </w:rPr>
        <w:t xml:space="preserve">d </w:t>
      </w:r>
      <w:r w:rsidRPr="0055613C">
        <w:rPr>
          <w:rFonts w:ascii="Times New Roman" w:hAnsi="Times New Roman"/>
          <w:sz w:val="20"/>
        </w:rPr>
        <w:t>Patients were observed for a total of 286.8 patient-years after ruxolitinib discontinuation, up to 72 months</w:t>
      </w:r>
      <w:r w:rsidR="002F43F1">
        <w:rPr>
          <w:rFonts w:ascii="Times New Roman" w:hAnsi="Times New Roman"/>
          <w:sz w:val="20"/>
        </w:rPr>
        <w:t xml:space="preserve"> </w:t>
      </w:r>
      <w:r w:rsidR="002F43F1">
        <w:rPr>
          <w:rFonts w:ascii="Times New Roman" w:hAnsi="Times New Roman"/>
          <w:sz w:val="20"/>
        </w:rPr>
        <w:fldChar w:fldCharType="begin">
          <w:fldData xml:space="preserve">PEVuZE5vdGU+PENpdGU+PEF1dGhvcj5QYWxhbmRyaTwvQXV0aG9yPjxZZWFyPjIwMjA8L1llYXI+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</w:fldData>
        </w:fldChar>
      </w:r>
      <w:r w:rsidR="00C30AB2">
        <w:rPr>
          <w:rFonts w:ascii="Times New Roman" w:hAnsi="Times New Roman"/>
          <w:sz w:val="20"/>
        </w:rPr>
        <w:instrText xml:space="preserve"> ADDIN EN.CITE </w:instrText>
      </w:r>
      <w:r w:rsidR="00C30AB2">
        <w:rPr>
          <w:rFonts w:ascii="Times New Roman" w:hAnsi="Times New Roman"/>
          <w:sz w:val="20"/>
        </w:rPr>
        <w:fldChar w:fldCharType="begin">
          <w:fldData xml:space="preserve">PEVuZE5vdGU+PENpdGU+PEF1dGhvcj5QYWxhbmRyaTwvQXV0aG9yPjxZZWFyPjIwMjA8L1llYXI+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</w:fldData>
        </w:fldChar>
      </w:r>
      <w:r w:rsidR="00C30AB2">
        <w:rPr>
          <w:rFonts w:ascii="Times New Roman" w:hAnsi="Times New Roman"/>
          <w:sz w:val="20"/>
        </w:rPr>
        <w:instrText xml:space="preserve"> ADDIN EN.CITE.DATA </w:instrText>
      </w:r>
      <w:r w:rsidR="00C30AB2">
        <w:rPr>
          <w:rFonts w:ascii="Times New Roman" w:hAnsi="Times New Roman"/>
          <w:sz w:val="20"/>
        </w:rPr>
      </w:r>
      <w:r w:rsidR="00C30AB2">
        <w:rPr>
          <w:rFonts w:ascii="Times New Roman" w:hAnsi="Times New Roman"/>
          <w:sz w:val="20"/>
        </w:rPr>
        <w:fldChar w:fldCharType="end"/>
      </w:r>
      <w:r w:rsidR="002F43F1">
        <w:rPr>
          <w:rFonts w:ascii="Times New Roman" w:hAnsi="Times New Roman"/>
          <w:sz w:val="20"/>
        </w:rPr>
      </w:r>
      <w:r w:rsidR="002F43F1">
        <w:rPr>
          <w:rFonts w:ascii="Times New Roman" w:hAnsi="Times New Roman"/>
          <w:sz w:val="20"/>
        </w:rPr>
        <w:fldChar w:fldCharType="separate"/>
      </w:r>
      <w:r w:rsidR="00C30AB2">
        <w:rPr>
          <w:rFonts w:ascii="Times New Roman" w:hAnsi="Times New Roman"/>
          <w:noProof/>
          <w:sz w:val="20"/>
        </w:rPr>
        <w:t>[7]</w:t>
      </w:r>
      <w:r w:rsidR="002F43F1">
        <w:rPr>
          <w:rFonts w:ascii="Times New Roman" w:hAnsi="Times New Roman"/>
          <w:sz w:val="20"/>
        </w:rPr>
        <w:fldChar w:fldCharType="end"/>
      </w:r>
      <w:r w:rsidRPr="0055613C">
        <w:rPr>
          <w:rFonts w:ascii="Times New Roman" w:hAnsi="Times New Roman"/>
          <w:sz w:val="20"/>
        </w:rPr>
        <w:t>.</w:t>
      </w:r>
    </w:p>
    <w:p w14:paraId="57E802C6" w14:textId="13D5FBAF" w:rsidR="00B37BA5" w:rsidRPr="0055613C" w:rsidRDefault="004963A0" w:rsidP="00B37BA5">
      <w:pPr>
        <w:spacing w:after="0" w:line="480" w:lineRule="auto"/>
        <w:rPr>
          <w:rFonts w:ascii="Times New Roman" w:hAnsi="Times New Roman"/>
          <w:sz w:val="20"/>
        </w:rPr>
        <w:sectPr w:rsidR="00B37BA5" w:rsidRPr="0055613C" w:rsidSect="00B37BA5">
          <w:pgSz w:w="12240" w:h="15840"/>
          <w:pgMar w:top="1440" w:right="1440" w:bottom="1440" w:left="1440" w:header="720" w:footer="720" w:gutter="0"/>
          <w:cols w:space="720"/>
          <w:docGrid w:linePitch="360"/>
        </w:sectPr>
      </w:pPr>
      <w:r w:rsidRPr="0055613C">
        <w:rPr>
          <w:rFonts w:ascii="Times New Roman" w:hAnsi="Times New Roman"/>
          <w:sz w:val="20"/>
          <w:vertAlign w:val="superscript"/>
        </w:rPr>
        <w:t>e</w:t>
      </w:r>
      <w:r w:rsidR="00B37BA5" w:rsidRPr="0055613C">
        <w:rPr>
          <w:rFonts w:ascii="Times New Roman" w:hAnsi="Times New Roman"/>
          <w:sz w:val="20"/>
        </w:rPr>
        <w:t xml:space="preserve"> The OS data from Palandri et al (202</w:t>
      </w:r>
      <w:r w:rsidR="00A763EC" w:rsidRPr="0055613C">
        <w:rPr>
          <w:rFonts w:ascii="Times New Roman" w:hAnsi="Times New Roman"/>
          <w:sz w:val="20"/>
        </w:rPr>
        <w:t>5</w:t>
      </w:r>
      <w:r w:rsidR="00B37BA5" w:rsidRPr="0055613C">
        <w:rPr>
          <w:rFonts w:ascii="Times New Roman" w:hAnsi="Times New Roman"/>
          <w:sz w:val="20"/>
        </w:rPr>
        <w:t xml:space="preserve">) that were used in the analyses are for the subset of patients who discontinued </w:t>
      </w:r>
      <w:r w:rsidR="00144CFD" w:rsidRPr="0055613C">
        <w:rPr>
          <w:rFonts w:ascii="Times New Roman" w:hAnsi="Times New Roman"/>
          <w:sz w:val="20"/>
        </w:rPr>
        <w:t>ruxolitinib</w:t>
      </w:r>
      <w:r w:rsidR="00B37BA5" w:rsidRPr="0055613C">
        <w:rPr>
          <w:rFonts w:ascii="Times New Roman" w:hAnsi="Times New Roman"/>
          <w:sz w:val="20"/>
        </w:rPr>
        <w:t xml:space="preserve"> in the chronic disease phase and subsequently received either conventional or novel agents (</w:t>
      </w:r>
      <w:r w:rsidR="00560DE8" w:rsidRPr="0055613C">
        <w:rPr>
          <w:rFonts w:ascii="Times New Roman" w:hAnsi="Times New Roman"/>
          <w:sz w:val="20"/>
        </w:rPr>
        <w:t>ie,</w:t>
      </w:r>
      <w:r w:rsidR="00B37BA5" w:rsidRPr="0055613C">
        <w:rPr>
          <w:rFonts w:ascii="Times New Roman" w:hAnsi="Times New Roman"/>
          <w:sz w:val="20"/>
        </w:rPr>
        <w:t xml:space="preserve"> patients who discontinued </w:t>
      </w:r>
      <w:r w:rsidR="00E36AB2" w:rsidRPr="0055613C">
        <w:rPr>
          <w:rFonts w:ascii="Times New Roman" w:hAnsi="Times New Roman"/>
          <w:sz w:val="20"/>
        </w:rPr>
        <w:t>ruxolitinib</w:t>
      </w:r>
      <w:r w:rsidR="00B37BA5" w:rsidRPr="0055613C">
        <w:rPr>
          <w:rFonts w:ascii="Times New Roman" w:hAnsi="Times New Roman"/>
          <w:sz w:val="20"/>
        </w:rPr>
        <w:t xml:space="preserve"> and did not receive subsequent treatment were not included in</w:t>
      </w:r>
      <w:r w:rsidR="00560DE8" w:rsidRPr="0055613C">
        <w:rPr>
          <w:rFonts w:ascii="Times New Roman" w:hAnsi="Times New Roman"/>
          <w:sz w:val="20"/>
        </w:rPr>
        <w:t xml:space="preserve"> </w:t>
      </w:r>
      <w:r w:rsidR="00B37BA5" w:rsidRPr="0055613C">
        <w:rPr>
          <w:rFonts w:ascii="Times New Roman" w:hAnsi="Times New Roman"/>
          <w:sz w:val="20"/>
        </w:rPr>
        <w:t>the analyses)</w:t>
      </w:r>
      <w:r w:rsidR="00A763EC" w:rsidRPr="0055613C">
        <w:rPr>
          <w:rFonts w:ascii="Times New Roman" w:hAnsi="Times New Roman"/>
          <w:sz w:val="20"/>
        </w:rPr>
        <w:t xml:space="preserve"> </w:t>
      </w:r>
      <w:r w:rsidR="00A763EC" w:rsidRPr="0055613C">
        <w:rPr>
          <w:rFonts w:ascii="Times New Roman" w:hAnsi="Times New Roman"/>
          <w:sz w:val="20"/>
        </w:rPr>
        <w:fldChar w:fldCharType="begin">
          <w:fldData xml:space="preserve">PEVuZE5vdGU+PENpdGU+PEF1dGhvcj5QYWxhbmRyaTwvQXV0aG9yPjxZZWFyPjIwMjU8L1llYXI+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</w:fldData>
        </w:fldChar>
      </w:r>
      <w:r w:rsidR="00C30AB2">
        <w:rPr>
          <w:rFonts w:ascii="Times New Roman" w:hAnsi="Times New Roman"/>
          <w:sz w:val="20"/>
        </w:rPr>
        <w:instrText xml:space="preserve"> ADDIN EN.CITE </w:instrText>
      </w:r>
      <w:r w:rsidR="00C30AB2">
        <w:rPr>
          <w:rFonts w:ascii="Times New Roman" w:hAnsi="Times New Roman"/>
          <w:sz w:val="20"/>
        </w:rPr>
        <w:fldChar w:fldCharType="begin">
          <w:fldData xml:space="preserve">PEVuZE5vdGU+PENpdGU+PEF1dGhvcj5QYWxhbmRyaTwvQXV0aG9yPjxZZWFyPjIwMjU8L1llYXI+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</w:fldData>
        </w:fldChar>
      </w:r>
      <w:r w:rsidR="00C30AB2">
        <w:rPr>
          <w:rFonts w:ascii="Times New Roman" w:hAnsi="Times New Roman"/>
          <w:sz w:val="20"/>
        </w:rPr>
        <w:instrText xml:space="preserve"> ADDIN EN.CITE.DATA </w:instrText>
      </w:r>
      <w:r w:rsidR="00C30AB2">
        <w:rPr>
          <w:rFonts w:ascii="Times New Roman" w:hAnsi="Times New Roman"/>
          <w:sz w:val="20"/>
        </w:rPr>
      </w:r>
      <w:r w:rsidR="00C30AB2">
        <w:rPr>
          <w:rFonts w:ascii="Times New Roman" w:hAnsi="Times New Roman"/>
          <w:sz w:val="20"/>
        </w:rPr>
        <w:fldChar w:fldCharType="end"/>
      </w:r>
      <w:r w:rsidR="00A763EC" w:rsidRPr="0055613C">
        <w:rPr>
          <w:rFonts w:ascii="Times New Roman" w:hAnsi="Times New Roman"/>
          <w:sz w:val="20"/>
        </w:rPr>
      </w:r>
      <w:r w:rsidR="00A763EC" w:rsidRPr="0055613C">
        <w:rPr>
          <w:rFonts w:ascii="Times New Roman" w:hAnsi="Times New Roman"/>
          <w:sz w:val="20"/>
        </w:rPr>
        <w:fldChar w:fldCharType="separate"/>
      </w:r>
      <w:r w:rsidR="00C30AB2">
        <w:rPr>
          <w:rFonts w:ascii="Times New Roman" w:hAnsi="Times New Roman"/>
          <w:noProof/>
          <w:sz w:val="20"/>
        </w:rPr>
        <w:t>[4]</w:t>
      </w:r>
      <w:r w:rsidR="00A763EC" w:rsidRPr="0055613C">
        <w:rPr>
          <w:rFonts w:ascii="Times New Roman" w:hAnsi="Times New Roman"/>
          <w:sz w:val="20"/>
        </w:rPr>
        <w:fldChar w:fldCharType="end"/>
      </w:r>
      <w:r w:rsidR="00B37BA5" w:rsidRPr="0055613C">
        <w:rPr>
          <w:rFonts w:ascii="Times New Roman" w:hAnsi="Times New Roman"/>
          <w:sz w:val="20"/>
        </w:rPr>
        <w:t>.</w:t>
      </w:r>
      <w:r w:rsidR="00B37BA5" w:rsidRPr="0055613C">
        <w:rPr>
          <w:rFonts w:ascii="Times New Roman" w:hAnsi="Times New Roman"/>
          <w:sz w:val="20"/>
        </w:rPr>
        <w:br/>
      </w:r>
    </w:p>
    <w:p w14:paraId="7ABF37F9" w14:textId="2127B464" w:rsidR="00B37BA5" w:rsidRPr="0055613C" w:rsidRDefault="00B37BA5" w:rsidP="00B37BA5">
      <w:pPr>
        <w:spacing w:after="0" w:line="240" w:lineRule="auto"/>
        <w:rPr>
          <w:rFonts w:ascii="Times New Roman" w:hAnsi="Times New Roman"/>
          <w:sz w:val="20"/>
        </w:rPr>
      </w:pPr>
      <w:r w:rsidRPr="0055613C">
        <w:rPr>
          <w:rFonts w:ascii="Times New Roman" w:hAnsi="Times New Roman"/>
          <w:b/>
          <w:sz w:val="20"/>
        </w:rPr>
        <w:lastRenderedPageBreak/>
        <w:t xml:space="preserve">Supplementary Table 2. </w:t>
      </w:r>
      <w:r w:rsidRPr="0055613C">
        <w:rPr>
          <w:rFonts w:ascii="Times New Roman" w:hAnsi="Times New Roman"/>
          <w:sz w:val="20"/>
        </w:rPr>
        <w:t>Treatments Received by Patients in Palandri et al (202</w:t>
      </w:r>
      <w:r w:rsidR="00202746">
        <w:rPr>
          <w:rFonts w:ascii="Times New Roman" w:hAnsi="Times New Roman"/>
          <w:sz w:val="20"/>
        </w:rPr>
        <w:t>5</w:t>
      </w:r>
      <w:r w:rsidRPr="0055613C">
        <w:rPr>
          <w:rFonts w:ascii="Times New Roman" w:hAnsi="Times New Roman"/>
          <w:sz w:val="20"/>
        </w:rPr>
        <w:t>)</w:t>
      </w:r>
      <w:r w:rsidR="00D60565">
        <w:rPr>
          <w:rFonts w:ascii="Times New Roman" w:hAnsi="Times New Roman"/>
          <w:sz w:val="20"/>
        </w:rPr>
        <w:t xml:space="preserve"> </w:t>
      </w:r>
      <w:r w:rsidR="00857922">
        <w:rPr>
          <w:rFonts w:ascii="Times New Roman" w:hAnsi="Times New Roman"/>
          <w:sz w:val="20"/>
        </w:rPr>
        <w:fldChar w:fldCharType="begin">
          <w:fldData xml:space="preserve">PEVuZE5vdGU+PENpdGU+PEF1dGhvcj5QYWxhbmRyaTwvQXV0aG9yPjxZZWFyPjIwMjU8L1llYXI+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</w:fldData>
        </w:fldChar>
      </w:r>
      <w:r w:rsidR="00C30AB2">
        <w:rPr>
          <w:rFonts w:ascii="Times New Roman" w:hAnsi="Times New Roman"/>
          <w:sz w:val="20"/>
        </w:rPr>
        <w:instrText xml:space="preserve"> ADDIN EN.CITE </w:instrText>
      </w:r>
      <w:r w:rsidR="00C30AB2">
        <w:rPr>
          <w:rFonts w:ascii="Times New Roman" w:hAnsi="Times New Roman"/>
          <w:sz w:val="20"/>
        </w:rPr>
        <w:fldChar w:fldCharType="begin">
          <w:fldData xml:space="preserve">PEVuZE5vdGU+PENpdGU+PEF1dGhvcj5QYWxhbmRyaTwvQXV0aG9yPjxZZWFyPjIwMjU8L1llYXI+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</w:fldData>
        </w:fldChar>
      </w:r>
      <w:r w:rsidR="00C30AB2">
        <w:rPr>
          <w:rFonts w:ascii="Times New Roman" w:hAnsi="Times New Roman"/>
          <w:sz w:val="20"/>
        </w:rPr>
        <w:instrText xml:space="preserve"> ADDIN EN.CITE.DATA </w:instrText>
      </w:r>
      <w:r w:rsidR="00C30AB2">
        <w:rPr>
          <w:rFonts w:ascii="Times New Roman" w:hAnsi="Times New Roman"/>
          <w:sz w:val="20"/>
        </w:rPr>
      </w:r>
      <w:r w:rsidR="00C30AB2">
        <w:rPr>
          <w:rFonts w:ascii="Times New Roman" w:hAnsi="Times New Roman"/>
          <w:sz w:val="20"/>
        </w:rPr>
        <w:fldChar w:fldCharType="end"/>
      </w:r>
      <w:r w:rsidR="00857922">
        <w:rPr>
          <w:rFonts w:ascii="Times New Roman" w:hAnsi="Times New Roman"/>
          <w:sz w:val="20"/>
        </w:rPr>
      </w:r>
      <w:r w:rsidR="00857922">
        <w:rPr>
          <w:rFonts w:ascii="Times New Roman" w:hAnsi="Times New Roman"/>
          <w:sz w:val="20"/>
        </w:rPr>
        <w:fldChar w:fldCharType="separate"/>
      </w:r>
      <w:r w:rsidR="00C30AB2">
        <w:rPr>
          <w:rFonts w:ascii="Times New Roman" w:hAnsi="Times New Roman"/>
          <w:noProof/>
          <w:sz w:val="20"/>
        </w:rPr>
        <w:t>[4]</w:t>
      </w:r>
      <w:r w:rsidR="00857922">
        <w:rPr>
          <w:rFonts w:ascii="Times New Roman" w:hAnsi="Times New Roman"/>
          <w:sz w:val="20"/>
        </w:rPr>
        <w:fldChar w:fldCharType="end"/>
      </w:r>
      <w:r w:rsidRPr="0055613C">
        <w:rPr>
          <w:rFonts w:ascii="Times New Roman" w:hAnsi="Times New Roman"/>
          <w:sz w:val="20"/>
        </w:rPr>
        <w:t xml:space="preserve"> who Discontinued Ruxolitinib in the Chronic Disease Phase</w:t>
      </w:r>
    </w:p>
    <w:p w14:paraId="024DB8FA" w14:textId="77777777" w:rsidR="00FA4CA4" w:rsidRPr="0055613C" w:rsidRDefault="00FA4CA4" w:rsidP="00B37BA5">
      <w:pPr>
        <w:spacing w:after="0" w:line="240" w:lineRule="auto"/>
        <w:rPr>
          <w:rFonts w:ascii="Times New Roman" w:hAnsi="Times New Roman"/>
          <w:sz w:val="20"/>
        </w:rPr>
      </w:pPr>
    </w:p>
    <w:tbl>
      <w:tblPr>
        <w:tblStyle w:val="PlainTable1"/>
        <w:tblW w:w="3226" w:type="pct"/>
        <w:tblLook w:val="04A0" w:firstRow="1" w:lastRow="0" w:firstColumn="1" w:lastColumn="0" w:noHBand="0" w:noVBand="1"/>
      </w:tblPr>
      <w:tblGrid>
        <w:gridCol w:w="4674"/>
        <w:gridCol w:w="1359"/>
      </w:tblGrid>
      <w:tr w:rsidR="005F607C" w:rsidRPr="00FC356C" w14:paraId="56E1733B" w14:textId="77777777" w:rsidTr="00D3012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4" w:type="pct"/>
          </w:tcPr>
          <w:p w14:paraId="0EEA7CFD" w14:textId="74A75B38" w:rsidR="005F607C" w:rsidRPr="00FC356C" w:rsidRDefault="005F607C" w:rsidP="005F607C">
            <w:pPr>
              <w:rPr>
                <w:rFonts w:ascii="Times New Roman" w:eastAsiaTheme="minorHAnsi" w:hAnsi="Times New Roman"/>
                <w:kern w:val="2"/>
                <w:sz w:val="20"/>
                <w:vertAlign w:val="superscript"/>
                <w14:ligatures w14:val="standardContextual"/>
              </w:rPr>
            </w:pPr>
            <w:r w:rsidRPr="00FC356C">
              <w:rPr>
                <w:rFonts w:ascii="Times New Roman" w:eastAsiaTheme="minorHAnsi" w:hAnsi="Times New Roman"/>
                <w:kern w:val="2"/>
                <w:sz w:val="20"/>
                <w14:ligatures w14:val="standardContextual"/>
              </w:rPr>
              <w:t>Treatment</w:t>
            </w:r>
          </w:p>
        </w:tc>
        <w:tc>
          <w:tcPr>
            <w:tcW w:w="1126" w:type="pct"/>
          </w:tcPr>
          <w:p w14:paraId="54C9A590" w14:textId="256E68DD" w:rsidR="005F607C" w:rsidRPr="00FC356C" w:rsidRDefault="005F607C" w:rsidP="005F607C">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kern w:val="2"/>
                <w:sz w:val="20"/>
                <w14:ligatures w14:val="standardContextual"/>
              </w:rPr>
            </w:pPr>
            <w:r w:rsidRPr="00FC356C">
              <w:rPr>
                <w:rFonts w:ascii="Times New Roman" w:eastAsiaTheme="minorHAnsi" w:hAnsi="Times New Roman"/>
                <w:kern w:val="2"/>
                <w:sz w:val="20"/>
                <w14:ligatures w14:val="standardContextual"/>
              </w:rPr>
              <w:t>N=</w:t>
            </w:r>
            <w:r w:rsidR="008A2A17" w:rsidRPr="00FC356C">
              <w:rPr>
                <w:rFonts w:ascii="Times New Roman" w:eastAsiaTheme="minorHAnsi" w:hAnsi="Times New Roman"/>
                <w:kern w:val="2"/>
                <w:sz w:val="20"/>
                <w14:ligatures w14:val="standardContextual"/>
              </w:rPr>
              <w:t>267</w:t>
            </w:r>
          </w:p>
        </w:tc>
      </w:tr>
      <w:tr w:rsidR="005F607C" w:rsidRPr="00FC356C" w14:paraId="22D7E832" w14:textId="77777777" w:rsidTr="00D30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220E8A2F" w14:textId="13BDA38D" w:rsidR="005F607C" w:rsidRPr="00FC356C" w:rsidRDefault="005F607C" w:rsidP="005F607C">
            <w:pPr>
              <w:rPr>
                <w:rFonts w:ascii="Times New Roman" w:eastAsiaTheme="minorHAnsi" w:hAnsi="Times New Roman"/>
                <w:kern w:val="2"/>
                <w:sz w:val="20"/>
                <w14:ligatures w14:val="standardContextual"/>
              </w:rPr>
            </w:pPr>
            <w:r w:rsidRPr="00FC356C">
              <w:rPr>
                <w:rFonts w:ascii="Times New Roman" w:eastAsiaTheme="minorHAnsi" w:hAnsi="Times New Roman"/>
                <w:kern w:val="2"/>
                <w:sz w:val="20"/>
                <w14:ligatures w14:val="standardContextual"/>
              </w:rPr>
              <w:t>Conventional therapy</w:t>
            </w:r>
          </w:p>
        </w:tc>
      </w:tr>
      <w:tr w:rsidR="005F607C" w:rsidRPr="00FC356C" w14:paraId="2C71BB0A" w14:textId="77777777" w:rsidTr="00D3012C">
        <w:tc>
          <w:tcPr>
            <w:cnfStyle w:val="001000000000" w:firstRow="0" w:lastRow="0" w:firstColumn="1" w:lastColumn="0" w:oddVBand="0" w:evenVBand="0" w:oddHBand="0" w:evenHBand="0" w:firstRowFirstColumn="0" w:firstRowLastColumn="0" w:lastRowFirstColumn="0" w:lastRowLastColumn="0"/>
            <w:tcW w:w="3874" w:type="pct"/>
          </w:tcPr>
          <w:p w14:paraId="4FF385B4" w14:textId="1307F7DF" w:rsidR="005F607C" w:rsidRPr="00FC356C" w:rsidRDefault="005F607C" w:rsidP="005F607C">
            <w:pPr>
              <w:ind w:left="435"/>
              <w:rPr>
                <w:rFonts w:ascii="Times New Roman" w:eastAsiaTheme="minorHAnsi" w:hAnsi="Times New Roman"/>
                <w:b w:val="0"/>
                <w:bCs w:val="0"/>
                <w:kern w:val="2"/>
                <w:sz w:val="20"/>
                <w14:ligatures w14:val="standardContextual"/>
              </w:rPr>
            </w:pPr>
            <w:r w:rsidRPr="00FC356C">
              <w:rPr>
                <w:rFonts w:ascii="Times New Roman" w:eastAsiaTheme="minorHAnsi" w:hAnsi="Times New Roman"/>
                <w:b w:val="0"/>
                <w:bCs w:val="0"/>
                <w:kern w:val="2"/>
                <w:sz w:val="20"/>
                <w14:ligatures w14:val="standardContextual"/>
              </w:rPr>
              <w:t>Danazol</w:t>
            </w:r>
          </w:p>
        </w:tc>
        <w:tc>
          <w:tcPr>
            <w:tcW w:w="1126" w:type="pct"/>
          </w:tcPr>
          <w:p w14:paraId="4C5D256E" w14:textId="4A4A2C38" w:rsidR="005F607C" w:rsidRPr="00FC356C" w:rsidRDefault="00F7197A" w:rsidP="005F607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aps/>
                <w:kern w:val="2"/>
                <w:sz w:val="20"/>
                <w14:ligatures w14:val="standardContextual"/>
              </w:rPr>
            </w:pPr>
            <w:r w:rsidRPr="00FC356C">
              <w:rPr>
                <w:rFonts w:ascii="Times New Roman" w:eastAsiaTheme="minorHAnsi" w:hAnsi="Times New Roman"/>
                <w:caps/>
                <w:kern w:val="2"/>
                <w:sz w:val="20"/>
                <w14:ligatures w14:val="standardContextual"/>
              </w:rPr>
              <w:t>14</w:t>
            </w:r>
          </w:p>
        </w:tc>
      </w:tr>
      <w:tr w:rsidR="005F607C" w:rsidRPr="00FC356C" w14:paraId="08E015C6" w14:textId="77777777" w:rsidTr="00D30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4" w:type="pct"/>
          </w:tcPr>
          <w:p w14:paraId="22212C73" w14:textId="6EB9C489" w:rsidR="005F607C" w:rsidRPr="00FC356C" w:rsidRDefault="005F607C" w:rsidP="005F607C">
            <w:pPr>
              <w:ind w:left="435"/>
              <w:rPr>
                <w:rFonts w:ascii="Times New Roman" w:eastAsiaTheme="minorHAnsi" w:hAnsi="Times New Roman"/>
                <w:b w:val="0"/>
                <w:bCs w:val="0"/>
                <w:kern w:val="2"/>
                <w:sz w:val="20"/>
                <w14:ligatures w14:val="standardContextual"/>
              </w:rPr>
            </w:pPr>
            <w:r w:rsidRPr="00FC356C">
              <w:rPr>
                <w:rFonts w:ascii="Times New Roman" w:eastAsiaTheme="minorHAnsi" w:hAnsi="Times New Roman"/>
                <w:b w:val="0"/>
                <w:bCs w:val="0"/>
                <w:kern w:val="2"/>
                <w:sz w:val="20"/>
                <w14:ligatures w14:val="standardContextual"/>
              </w:rPr>
              <w:t>Corticosteroids</w:t>
            </w:r>
          </w:p>
        </w:tc>
        <w:tc>
          <w:tcPr>
            <w:tcW w:w="1126" w:type="pct"/>
          </w:tcPr>
          <w:p w14:paraId="6DB30BFF" w14:textId="162A5B6E" w:rsidR="005F607C" w:rsidRPr="00FC356C" w:rsidRDefault="00C36FBA" w:rsidP="005F607C">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kern w:val="2"/>
                <w:sz w:val="20"/>
                <w14:ligatures w14:val="standardContextual"/>
              </w:rPr>
            </w:pPr>
            <w:r w:rsidRPr="00FC356C">
              <w:rPr>
                <w:rFonts w:ascii="Times New Roman" w:eastAsiaTheme="minorHAnsi" w:hAnsi="Times New Roman"/>
                <w:kern w:val="2"/>
                <w:sz w:val="20"/>
                <w14:ligatures w14:val="standardContextual"/>
              </w:rPr>
              <w:t>12</w:t>
            </w:r>
          </w:p>
        </w:tc>
      </w:tr>
      <w:tr w:rsidR="005F607C" w:rsidRPr="00FC356C" w14:paraId="0B8393E9" w14:textId="77777777" w:rsidTr="00D3012C">
        <w:tc>
          <w:tcPr>
            <w:cnfStyle w:val="001000000000" w:firstRow="0" w:lastRow="0" w:firstColumn="1" w:lastColumn="0" w:oddVBand="0" w:evenVBand="0" w:oddHBand="0" w:evenHBand="0" w:firstRowFirstColumn="0" w:firstRowLastColumn="0" w:lastRowFirstColumn="0" w:lastRowLastColumn="0"/>
            <w:tcW w:w="3874" w:type="pct"/>
          </w:tcPr>
          <w:p w14:paraId="17B00235" w14:textId="42242F57" w:rsidR="005F607C" w:rsidRPr="00FC356C" w:rsidRDefault="005F607C" w:rsidP="005F607C">
            <w:pPr>
              <w:ind w:left="435"/>
              <w:rPr>
                <w:rFonts w:ascii="Times New Roman" w:eastAsiaTheme="minorHAnsi" w:hAnsi="Times New Roman"/>
                <w:b w:val="0"/>
                <w:bCs w:val="0"/>
                <w:kern w:val="2"/>
                <w:sz w:val="20"/>
                <w14:ligatures w14:val="standardContextual"/>
              </w:rPr>
            </w:pPr>
            <w:r w:rsidRPr="00FC356C">
              <w:rPr>
                <w:rFonts w:ascii="Times New Roman" w:eastAsiaTheme="minorHAnsi" w:hAnsi="Times New Roman"/>
                <w:b w:val="0"/>
                <w:bCs w:val="0"/>
                <w:kern w:val="2"/>
                <w:sz w:val="20"/>
                <w14:ligatures w14:val="standardContextual"/>
              </w:rPr>
              <w:t>Hydroxyurea</w:t>
            </w:r>
          </w:p>
        </w:tc>
        <w:tc>
          <w:tcPr>
            <w:tcW w:w="1126" w:type="pct"/>
          </w:tcPr>
          <w:p w14:paraId="56516459" w14:textId="5C613201" w:rsidR="005F607C" w:rsidRPr="00FC356C" w:rsidRDefault="00C36FBA" w:rsidP="005F607C">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kern w:val="2"/>
                <w:sz w:val="20"/>
                <w14:ligatures w14:val="standardContextual"/>
              </w:rPr>
            </w:pPr>
            <w:r w:rsidRPr="00FC356C">
              <w:rPr>
                <w:rFonts w:ascii="Times New Roman" w:eastAsiaTheme="minorHAnsi" w:hAnsi="Times New Roman"/>
                <w:kern w:val="2"/>
                <w:sz w:val="20"/>
                <w14:ligatures w14:val="standardContextual"/>
              </w:rPr>
              <w:t>55</w:t>
            </w:r>
          </w:p>
        </w:tc>
      </w:tr>
      <w:tr w:rsidR="005F607C" w:rsidRPr="00FC356C" w14:paraId="03DEFB0B" w14:textId="77777777" w:rsidTr="00D30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4" w:type="pct"/>
          </w:tcPr>
          <w:p w14:paraId="51CE027F" w14:textId="5AA170D4" w:rsidR="005F607C" w:rsidRPr="00FC356C" w:rsidRDefault="005F607C" w:rsidP="005F607C">
            <w:pPr>
              <w:ind w:left="435"/>
              <w:rPr>
                <w:rFonts w:ascii="Times New Roman" w:eastAsiaTheme="minorHAnsi" w:hAnsi="Times New Roman"/>
                <w:b w:val="0"/>
                <w:bCs w:val="0"/>
                <w:kern w:val="2"/>
                <w:sz w:val="20"/>
                <w14:ligatures w14:val="standardContextual"/>
              </w:rPr>
            </w:pPr>
            <w:r w:rsidRPr="00FC356C">
              <w:rPr>
                <w:rFonts w:ascii="Times New Roman" w:eastAsiaTheme="minorHAnsi" w:hAnsi="Times New Roman"/>
                <w:b w:val="0"/>
                <w:bCs w:val="0"/>
                <w:kern w:val="2"/>
                <w:sz w:val="20"/>
                <w14:ligatures w14:val="standardContextual"/>
              </w:rPr>
              <w:t>E</w:t>
            </w:r>
            <w:r w:rsidR="00FA4CA4" w:rsidRPr="00FC356C">
              <w:rPr>
                <w:rFonts w:ascii="Times New Roman" w:eastAsiaTheme="minorHAnsi" w:hAnsi="Times New Roman"/>
                <w:b w:val="0"/>
                <w:bCs w:val="0"/>
                <w:kern w:val="2"/>
                <w:sz w:val="20"/>
                <w14:ligatures w14:val="standardContextual"/>
              </w:rPr>
              <w:t>SA</w:t>
            </w:r>
          </w:p>
        </w:tc>
        <w:tc>
          <w:tcPr>
            <w:tcW w:w="1126" w:type="pct"/>
          </w:tcPr>
          <w:p w14:paraId="6742AC75" w14:textId="17C82CC1" w:rsidR="005F607C" w:rsidRPr="00FC356C" w:rsidRDefault="00C36FBA" w:rsidP="00C36FB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kern w:val="2"/>
                <w:sz w:val="20"/>
                <w14:ligatures w14:val="standardContextual"/>
              </w:rPr>
            </w:pPr>
            <w:r w:rsidRPr="00FC356C">
              <w:rPr>
                <w:rFonts w:ascii="Times New Roman" w:eastAsiaTheme="minorHAnsi" w:hAnsi="Times New Roman"/>
                <w:kern w:val="2"/>
                <w:sz w:val="20"/>
                <w14:ligatures w14:val="standardContextual"/>
              </w:rPr>
              <w:t>4</w:t>
            </w:r>
          </w:p>
        </w:tc>
      </w:tr>
      <w:tr w:rsidR="00C36FBA" w:rsidRPr="00FC356C" w14:paraId="145BE0AD" w14:textId="77777777" w:rsidTr="00D3012C">
        <w:tc>
          <w:tcPr>
            <w:cnfStyle w:val="001000000000" w:firstRow="0" w:lastRow="0" w:firstColumn="1" w:lastColumn="0" w:oddVBand="0" w:evenVBand="0" w:oddHBand="0" w:evenHBand="0" w:firstRowFirstColumn="0" w:firstRowLastColumn="0" w:lastRowFirstColumn="0" w:lastRowLastColumn="0"/>
            <w:tcW w:w="3874" w:type="pct"/>
          </w:tcPr>
          <w:p w14:paraId="35D1FB4B" w14:textId="5225B079" w:rsidR="00C36FBA" w:rsidRPr="00FC356C" w:rsidRDefault="00764951" w:rsidP="005F607C">
            <w:pPr>
              <w:ind w:left="435"/>
              <w:rPr>
                <w:rFonts w:ascii="Times New Roman" w:eastAsiaTheme="minorHAnsi" w:hAnsi="Times New Roman"/>
                <w:b w:val="0"/>
                <w:bCs w:val="0"/>
                <w:kern w:val="2"/>
                <w:sz w:val="20"/>
                <w14:ligatures w14:val="standardContextual"/>
              </w:rPr>
            </w:pPr>
            <w:r w:rsidRPr="00FC356C">
              <w:rPr>
                <w:rFonts w:ascii="Times New Roman" w:eastAsiaTheme="minorHAnsi" w:hAnsi="Times New Roman"/>
                <w:b w:val="0"/>
                <w:bCs w:val="0"/>
                <w:kern w:val="2"/>
                <w:sz w:val="20"/>
                <w14:ligatures w14:val="standardContextual"/>
              </w:rPr>
              <w:t>Splenectomy</w:t>
            </w:r>
          </w:p>
        </w:tc>
        <w:tc>
          <w:tcPr>
            <w:tcW w:w="1126" w:type="pct"/>
          </w:tcPr>
          <w:p w14:paraId="53A24C74" w14:textId="37499731" w:rsidR="00C36FBA" w:rsidRPr="00FC356C" w:rsidRDefault="00C76B5A" w:rsidP="00C36FB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kern w:val="2"/>
                <w:sz w:val="20"/>
                <w14:ligatures w14:val="standardContextual"/>
              </w:rPr>
            </w:pPr>
            <w:r w:rsidRPr="00FC356C">
              <w:rPr>
                <w:rFonts w:ascii="Times New Roman" w:eastAsiaTheme="minorHAnsi" w:hAnsi="Times New Roman"/>
                <w:kern w:val="2"/>
                <w:sz w:val="20"/>
                <w14:ligatures w14:val="standardContextual"/>
              </w:rPr>
              <w:t>7</w:t>
            </w:r>
          </w:p>
        </w:tc>
      </w:tr>
      <w:tr w:rsidR="00C36FBA" w:rsidRPr="00FC356C" w14:paraId="7EEF8D85" w14:textId="77777777" w:rsidTr="00D30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4" w:type="pct"/>
          </w:tcPr>
          <w:p w14:paraId="4329E306" w14:textId="0380A0E9" w:rsidR="00C36FBA" w:rsidRPr="00FC356C" w:rsidRDefault="00764951" w:rsidP="005F607C">
            <w:pPr>
              <w:ind w:left="435"/>
              <w:rPr>
                <w:rFonts w:ascii="Times New Roman" w:eastAsiaTheme="minorHAnsi" w:hAnsi="Times New Roman"/>
                <w:b w:val="0"/>
                <w:bCs w:val="0"/>
                <w:kern w:val="2"/>
                <w:sz w:val="20"/>
                <w14:ligatures w14:val="standardContextual"/>
              </w:rPr>
            </w:pPr>
            <w:r w:rsidRPr="00FC356C">
              <w:rPr>
                <w:rFonts w:ascii="Times New Roman" w:eastAsiaTheme="minorHAnsi" w:hAnsi="Times New Roman"/>
                <w:b w:val="0"/>
                <w:bCs w:val="0"/>
                <w:kern w:val="2"/>
                <w:sz w:val="20"/>
                <w14:ligatures w14:val="standardContextual"/>
              </w:rPr>
              <w:t>Support/RBC transfusions</w:t>
            </w:r>
          </w:p>
        </w:tc>
        <w:tc>
          <w:tcPr>
            <w:tcW w:w="1126" w:type="pct"/>
          </w:tcPr>
          <w:p w14:paraId="38F7366C" w14:textId="532CAD7B" w:rsidR="00C36FBA" w:rsidRPr="00FC356C" w:rsidRDefault="00C76B5A" w:rsidP="00C36FB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kern w:val="2"/>
                <w:sz w:val="20"/>
                <w14:ligatures w14:val="standardContextual"/>
              </w:rPr>
            </w:pPr>
            <w:r w:rsidRPr="00FC356C">
              <w:rPr>
                <w:rFonts w:ascii="Times New Roman" w:eastAsiaTheme="minorHAnsi" w:hAnsi="Times New Roman"/>
                <w:kern w:val="2"/>
                <w:sz w:val="20"/>
                <w14:ligatures w14:val="standardContextual"/>
              </w:rPr>
              <w:t>90</w:t>
            </w:r>
          </w:p>
        </w:tc>
      </w:tr>
      <w:tr w:rsidR="00FE51F3" w:rsidRPr="00FC356C" w14:paraId="7C0814C9" w14:textId="77777777" w:rsidTr="00D3012C">
        <w:tc>
          <w:tcPr>
            <w:cnfStyle w:val="001000000000" w:firstRow="0" w:lastRow="0" w:firstColumn="1" w:lastColumn="0" w:oddVBand="0" w:evenVBand="0" w:oddHBand="0" w:evenHBand="0" w:firstRowFirstColumn="0" w:firstRowLastColumn="0" w:lastRowFirstColumn="0" w:lastRowLastColumn="0"/>
            <w:tcW w:w="3874" w:type="pct"/>
          </w:tcPr>
          <w:p w14:paraId="4923FCE5" w14:textId="443C20AB" w:rsidR="00FE51F3" w:rsidRPr="00FC356C" w:rsidRDefault="00764951" w:rsidP="005F607C">
            <w:pPr>
              <w:ind w:left="435"/>
              <w:rPr>
                <w:rFonts w:ascii="Times New Roman" w:eastAsiaTheme="minorHAnsi" w:hAnsi="Times New Roman"/>
                <w:b w:val="0"/>
                <w:bCs w:val="0"/>
                <w:kern w:val="2"/>
                <w:sz w:val="20"/>
                <w14:ligatures w14:val="standardContextual"/>
              </w:rPr>
            </w:pPr>
            <w:r w:rsidRPr="00FC356C">
              <w:rPr>
                <w:rFonts w:ascii="Times New Roman" w:eastAsiaTheme="minorHAnsi" w:hAnsi="Times New Roman"/>
                <w:b w:val="0"/>
                <w:bCs w:val="0"/>
                <w:kern w:val="2"/>
                <w:sz w:val="20"/>
                <w14:ligatures w14:val="standardContextual"/>
              </w:rPr>
              <w:t>Interferon</w:t>
            </w:r>
          </w:p>
        </w:tc>
        <w:tc>
          <w:tcPr>
            <w:tcW w:w="1126" w:type="pct"/>
          </w:tcPr>
          <w:p w14:paraId="04A9AABF" w14:textId="7B078F3A" w:rsidR="00FE51F3" w:rsidRPr="00FC356C" w:rsidRDefault="00BD27D6" w:rsidP="00C36FB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kern w:val="2"/>
                <w:sz w:val="20"/>
                <w14:ligatures w14:val="standardContextual"/>
              </w:rPr>
            </w:pPr>
            <w:r w:rsidRPr="00FC356C">
              <w:rPr>
                <w:rFonts w:ascii="Times New Roman" w:eastAsiaTheme="minorHAnsi" w:hAnsi="Times New Roman"/>
                <w:kern w:val="2"/>
                <w:sz w:val="20"/>
                <w14:ligatures w14:val="standardContextual"/>
              </w:rPr>
              <w:t>1</w:t>
            </w:r>
          </w:p>
        </w:tc>
      </w:tr>
      <w:tr w:rsidR="009372E9" w:rsidRPr="00FC356C" w14:paraId="1B7C9FC4" w14:textId="77777777" w:rsidTr="00D30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4" w:type="pct"/>
          </w:tcPr>
          <w:p w14:paraId="214B0CD5" w14:textId="624C1B86" w:rsidR="009372E9" w:rsidRPr="00FC356C" w:rsidRDefault="00764951" w:rsidP="005F607C">
            <w:pPr>
              <w:ind w:left="435"/>
              <w:rPr>
                <w:rFonts w:ascii="Times New Roman" w:eastAsiaTheme="minorHAnsi" w:hAnsi="Times New Roman"/>
                <w:b w:val="0"/>
                <w:bCs w:val="0"/>
                <w:kern w:val="2"/>
                <w:sz w:val="20"/>
                <w14:ligatures w14:val="standardContextual"/>
              </w:rPr>
            </w:pPr>
            <w:r w:rsidRPr="00FC356C">
              <w:rPr>
                <w:rFonts w:ascii="Times New Roman" w:eastAsiaTheme="minorHAnsi" w:hAnsi="Times New Roman"/>
                <w:b w:val="0"/>
                <w:bCs w:val="0"/>
                <w:kern w:val="2"/>
                <w:sz w:val="20"/>
                <w14:ligatures w14:val="standardContextual"/>
              </w:rPr>
              <w:t>Ruxolitinib rechallenge</w:t>
            </w:r>
          </w:p>
        </w:tc>
        <w:tc>
          <w:tcPr>
            <w:tcW w:w="1126" w:type="pct"/>
          </w:tcPr>
          <w:p w14:paraId="5738074B" w14:textId="09D1F6F8" w:rsidR="009372E9" w:rsidRPr="00FC356C" w:rsidRDefault="00BD27D6" w:rsidP="00C36FB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kern w:val="2"/>
                <w:sz w:val="20"/>
                <w14:ligatures w14:val="standardContextual"/>
              </w:rPr>
            </w:pPr>
            <w:r w:rsidRPr="00FC356C">
              <w:rPr>
                <w:rFonts w:ascii="Times New Roman" w:eastAsiaTheme="minorHAnsi" w:hAnsi="Times New Roman"/>
                <w:kern w:val="2"/>
                <w:sz w:val="20"/>
                <w14:ligatures w14:val="standardContextual"/>
              </w:rPr>
              <w:t>18</w:t>
            </w:r>
          </w:p>
        </w:tc>
      </w:tr>
      <w:tr w:rsidR="009372E9" w:rsidRPr="00FC356C" w14:paraId="535AF138" w14:textId="77777777" w:rsidTr="00D3012C">
        <w:tc>
          <w:tcPr>
            <w:cnfStyle w:val="001000000000" w:firstRow="0" w:lastRow="0" w:firstColumn="1" w:lastColumn="0" w:oddVBand="0" w:evenVBand="0" w:oddHBand="0" w:evenHBand="0" w:firstRowFirstColumn="0" w:firstRowLastColumn="0" w:lastRowFirstColumn="0" w:lastRowLastColumn="0"/>
            <w:tcW w:w="3874" w:type="pct"/>
          </w:tcPr>
          <w:p w14:paraId="7821DFBE" w14:textId="5707619F" w:rsidR="009372E9" w:rsidRPr="00FC356C" w:rsidRDefault="00CC0C1C" w:rsidP="005F607C">
            <w:pPr>
              <w:ind w:left="435"/>
              <w:rPr>
                <w:rFonts w:ascii="Times New Roman" w:eastAsiaTheme="minorHAnsi" w:hAnsi="Times New Roman"/>
                <w:b w:val="0"/>
                <w:bCs w:val="0"/>
                <w:kern w:val="2"/>
                <w:sz w:val="20"/>
                <w14:ligatures w14:val="standardContextual"/>
              </w:rPr>
            </w:pPr>
            <w:r w:rsidRPr="00FC356C">
              <w:rPr>
                <w:rFonts w:ascii="Times New Roman" w:eastAsiaTheme="minorHAnsi" w:hAnsi="Times New Roman"/>
                <w:b w:val="0"/>
                <w:bCs w:val="0"/>
                <w:kern w:val="2"/>
                <w:sz w:val="20"/>
                <w14:ligatures w14:val="standardContextual"/>
              </w:rPr>
              <w:t xml:space="preserve">Investigational </w:t>
            </w:r>
            <w:r w:rsidR="00341093" w:rsidRPr="00FC356C">
              <w:rPr>
                <w:rFonts w:ascii="Times New Roman" w:eastAsiaTheme="minorHAnsi" w:hAnsi="Times New Roman"/>
                <w:b w:val="0"/>
                <w:bCs w:val="0"/>
                <w:kern w:val="2"/>
                <w:sz w:val="20"/>
                <w14:ligatures w14:val="standardContextual"/>
              </w:rPr>
              <w:t>JAK inhibitor</w:t>
            </w:r>
            <w:r w:rsidR="00642AEE" w:rsidRPr="00FC356C">
              <w:rPr>
                <w:rFonts w:ascii="Times New Roman" w:eastAsiaTheme="minorHAnsi" w:hAnsi="Times New Roman"/>
                <w:b w:val="0"/>
                <w:bCs w:val="0"/>
                <w:kern w:val="2"/>
                <w:sz w:val="20"/>
                <w14:ligatures w14:val="standardContextual"/>
              </w:rPr>
              <w:t xml:space="preserve"> (fedratinib)</w:t>
            </w:r>
          </w:p>
        </w:tc>
        <w:tc>
          <w:tcPr>
            <w:tcW w:w="1126" w:type="pct"/>
          </w:tcPr>
          <w:p w14:paraId="4691684B" w14:textId="115E92AB" w:rsidR="009372E9" w:rsidRPr="00FC356C" w:rsidRDefault="00642AEE" w:rsidP="00C36FBA">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kern w:val="2"/>
                <w:sz w:val="20"/>
                <w14:ligatures w14:val="standardContextual"/>
              </w:rPr>
            </w:pPr>
            <w:r w:rsidRPr="00FC356C">
              <w:rPr>
                <w:rFonts w:ascii="Times New Roman" w:eastAsiaTheme="minorHAnsi" w:hAnsi="Times New Roman"/>
                <w:kern w:val="2"/>
                <w:sz w:val="20"/>
                <w14:ligatures w14:val="standardContextual"/>
              </w:rPr>
              <w:t>34</w:t>
            </w:r>
          </w:p>
        </w:tc>
      </w:tr>
      <w:tr w:rsidR="00A63A9E" w:rsidRPr="00FC356C" w14:paraId="489AFE86" w14:textId="77777777" w:rsidTr="00D30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4" w:type="pct"/>
          </w:tcPr>
          <w:p w14:paraId="6E96F231" w14:textId="06AC6AB0" w:rsidR="00A63A9E" w:rsidRPr="00FC356C" w:rsidRDefault="00642AEE" w:rsidP="00642AEE">
            <w:pPr>
              <w:ind w:left="427"/>
              <w:rPr>
                <w:rFonts w:ascii="Times New Roman" w:eastAsiaTheme="minorHAnsi" w:hAnsi="Times New Roman"/>
                <w:b w:val="0"/>
                <w:bCs w:val="0"/>
                <w:kern w:val="2"/>
                <w:sz w:val="20"/>
                <w14:ligatures w14:val="standardContextual"/>
              </w:rPr>
            </w:pPr>
            <w:r w:rsidRPr="00FC356C">
              <w:rPr>
                <w:rFonts w:ascii="Times New Roman" w:eastAsiaTheme="minorHAnsi" w:hAnsi="Times New Roman"/>
                <w:b w:val="0"/>
                <w:bCs w:val="0"/>
                <w:kern w:val="2"/>
                <w:sz w:val="20"/>
                <w14:ligatures w14:val="standardContextual"/>
              </w:rPr>
              <w:t>Investigational JAK inhibitor (pacritinib)</w:t>
            </w:r>
          </w:p>
        </w:tc>
        <w:tc>
          <w:tcPr>
            <w:tcW w:w="1126" w:type="pct"/>
          </w:tcPr>
          <w:p w14:paraId="2FD63AD0" w14:textId="1838165B" w:rsidR="00A63A9E" w:rsidRPr="00FC356C" w:rsidRDefault="00642AEE" w:rsidP="00C36FBA">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kern w:val="2"/>
                <w:sz w:val="20"/>
                <w14:ligatures w14:val="standardContextual"/>
              </w:rPr>
            </w:pPr>
            <w:r w:rsidRPr="00FC356C">
              <w:rPr>
                <w:rFonts w:ascii="Times New Roman" w:eastAsiaTheme="minorHAnsi" w:hAnsi="Times New Roman"/>
                <w:kern w:val="2"/>
                <w:sz w:val="20"/>
                <w14:ligatures w14:val="standardContextual"/>
              </w:rPr>
              <w:t>2</w:t>
            </w:r>
          </w:p>
        </w:tc>
      </w:tr>
      <w:tr w:rsidR="00642AEE" w:rsidRPr="00FC356C" w14:paraId="12C9E851" w14:textId="77777777" w:rsidTr="00D3012C">
        <w:tc>
          <w:tcPr>
            <w:cnfStyle w:val="001000000000" w:firstRow="0" w:lastRow="0" w:firstColumn="1" w:lastColumn="0" w:oddVBand="0" w:evenVBand="0" w:oddHBand="0" w:evenHBand="0" w:firstRowFirstColumn="0" w:firstRowLastColumn="0" w:lastRowFirstColumn="0" w:lastRowLastColumn="0"/>
            <w:tcW w:w="3874" w:type="pct"/>
          </w:tcPr>
          <w:p w14:paraId="426A255E" w14:textId="57D58BA2" w:rsidR="00642AEE" w:rsidRPr="00FC356C" w:rsidRDefault="00642AEE" w:rsidP="00C56556">
            <w:pPr>
              <w:ind w:left="427"/>
              <w:rPr>
                <w:rFonts w:ascii="Times New Roman" w:eastAsiaTheme="minorHAnsi" w:hAnsi="Times New Roman"/>
                <w:b w:val="0"/>
                <w:bCs w:val="0"/>
                <w:kern w:val="2"/>
                <w:sz w:val="20"/>
                <w14:ligatures w14:val="standardContextual"/>
              </w:rPr>
            </w:pPr>
            <w:r w:rsidRPr="00FC356C">
              <w:rPr>
                <w:rFonts w:ascii="Times New Roman" w:eastAsiaTheme="minorHAnsi" w:hAnsi="Times New Roman"/>
                <w:b w:val="0"/>
                <w:bCs w:val="0"/>
                <w:kern w:val="2"/>
                <w:sz w:val="20"/>
                <w14:ligatures w14:val="standardContextual"/>
              </w:rPr>
              <w:t>Other investigational agents</w:t>
            </w:r>
          </w:p>
        </w:tc>
        <w:tc>
          <w:tcPr>
            <w:tcW w:w="1126" w:type="pct"/>
          </w:tcPr>
          <w:p w14:paraId="7D286C26" w14:textId="365AB33F" w:rsidR="00642AEE" w:rsidRPr="00FC356C" w:rsidRDefault="00642AEE" w:rsidP="00642AEE">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kern w:val="2"/>
                <w:sz w:val="20"/>
                <w14:ligatures w14:val="standardContextual"/>
              </w:rPr>
            </w:pPr>
            <w:r w:rsidRPr="00FC356C">
              <w:rPr>
                <w:rFonts w:ascii="Times New Roman" w:eastAsiaTheme="minorHAnsi" w:hAnsi="Times New Roman"/>
                <w:kern w:val="2"/>
                <w:sz w:val="20"/>
                <w14:ligatures w14:val="standardContextual"/>
              </w:rPr>
              <w:t>23</w:t>
            </w:r>
          </w:p>
        </w:tc>
      </w:tr>
      <w:tr w:rsidR="00C56556" w:rsidRPr="00FC356C" w14:paraId="78AB92F7" w14:textId="77777777" w:rsidTr="00D30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tcPr>
          <w:p w14:paraId="400AC81B" w14:textId="5D9C7A85" w:rsidR="00C56556" w:rsidRPr="00FC356C" w:rsidRDefault="00C56556" w:rsidP="00C56556">
            <w:pPr>
              <w:rPr>
                <w:rFonts w:ascii="Times New Roman" w:eastAsiaTheme="minorHAnsi" w:hAnsi="Times New Roman"/>
                <w:kern w:val="2"/>
                <w:sz w:val="20"/>
                <w14:ligatures w14:val="standardContextual"/>
              </w:rPr>
            </w:pPr>
            <w:r w:rsidRPr="00FC356C">
              <w:rPr>
                <w:rFonts w:ascii="Times New Roman" w:eastAsiaTheme="minorHAnsi" w:hAnsi="Times New Roman"/>
                <w:kern w:val="2"/>
                <w:sz w:val="20"/>
                <w14:ligatures w14:val="standardContextual"/>
              </w:rPr>
              <w:t>Crossover from conventional therapy to novel therapy</w:t>
            </w:r>
          </w:p>
        </w:tc>
      </w:tr>
      <w:tr w:rsidR="00C56556" w:rsidRPr="00FC356C" w14:paraId="00F88419" w14:textId="72BA914F" w:rsidTr="00D3012C">
        <w:tc>
          <w:tcPr>
            <w:cnfStyle w:val="001000000000" w:firstRow="0" w:lastRow="0" w:firstColumn="1" w:lastColumn="0" w:oddVBand="0" w:evenVBand="0" w:oddHBand="0" w:evenHBand="0" w:firstRowFirstColumn="0" w:firstRowLastColumn="0" w:lastRowFirstColumn="0" w:lastRowLastColumn="0"/>
            <w:tcW w:w="3874" w:type="pct"/>
          </w:tcPr>
          <w:p w14:paraId="11D890D9" w14:textId="77777777" w:rsidR="00C56556" w:rsidRPr="00FC356C" w:rsidRDefault="00C56556" w:rsidP="00C56556">
            <w:pPr>
              <w:ind w:left="427"/>
              <w:rPr>
                <w:rFonts w:ascii="Times New Roman" w:eastAsiaTheme="minorHAnsi" w:hAnsi="Times New Roman"/>
                <w:kern w:val="2"/>
                <w:sz w:val="20"/>
                <w14:ligatures w14:val="standardContextual"/>
              </w:rPr>
            </w:pPr>
            <w:r w:rsidRPr="00FC356C">
              <w:rPr>
                <w:rFonts w:ascii="Times New Roman" w:hAnsi="Times New Roman"/>
                <w:b w:val="0"/>
                <w:bCs w:val="0"/>
                <w:sz w:val="20"/>
              </w:rPr>
              <w:t>Hydroxyurea to ruxolitinib</w:t>
            </w:r>
          </w:p>
        </w:tc>
        <w:tc>
          <w:tcPr>
            <w:tcW w:w="1126" w:type="pct"/>
          </w:tcPr>
          <w:p w14:paraId="7A6566FA" w14:textId="295DE2F5" w:rsidR="00C56556" w:rsidRPr="00FC356C" w:rsidRDefault="00C56556" w:rsidP="00D3012C">
            <w:pPr>
              <w:spacing w:line="278" w:lineRule="auto"/>
              <w:jc w:val="center"/>
              <w:cnfStyle w:val="000000000000" w:firstRow="0" w:lastRow="0" w:firstColumn="0" w:lastColumn="0" w:oddVBand="0" w:evenVBand="0" w:oddHBand="0" w:evenHBand="0" w:firstRowFirstColumn="0" w:firstRowLastColumn="0" w:lastRowFirstColumn="0" w:lastRowLastColumn="0"/>
            </w:pPr>
            <w:r w:rsidRPr="00FC356C">
              <w:rPr>
                <w:rFonts w:ascii="Times New Roman" w:eastAsiaTheme="minorHAnsi" w:hAnsi="Times New Roman"/>
                <w:caps/>
                <w:kern w:val="2"/>
                <w:sz w:val="20"/>
                <w14:ligatures w14:val="standardContextual"/>
              </w:rPr>
              <w:t>3</w:t>
            </w:r>
          </w:p>
        </w:tc>
      </w:tr>
      <w:tr w:rsidR="00642AEE" w:rsidRPr="00FC356C" w14:paraId="66C6911A" w14:textId="77777777" w:rsidTr="00D30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4" w:type="pct"/>
          </w:tcPr>
          <w:p w14:paraId="58F050FA" w14:textId="09D2A29C" w:rsidR="00642AEE" w:rsidRPr="00FC356C" w:rsidRDefault="00642AEE" w:rsidP="00642AEE">
            <w:pPr>
              <w:ind w:left="435"/>
              <w:rPr>
                <w:rFonts w:ascii="Times New Roman" w:eastAsiaTheme="minorHAnsi" w:hAnsi="Times New Roman"/>
                <w:b w:val="0"/>
                <w:bCs w:val="0"/>
                <w:kern w:val="2"/>
                <w:sz w:val="20"/>
                <w14:ligatures w14:val="standardContextual"/>
              </w:rPr>
            </w:pPr>
            <w:r w:rsidRPr="00FC356C">
              <w:rPr>
                <w:rFonts w:ascii="Times New Roman" w:hAnsi="Times New Roman"/>
                <w:b w:val="0"/>
                <w:bCs w:val="0"/>
                <w:sz w:val="20"/>
              </w:rPr>
              <w:t>Danazol to other investigational agents</w:t>
            </w:r>
          </w:p>
        </w:tc>
        <w:tc>
          <w:tcPr>
            <w:tcW w:w="1126" w:type="pct"/>
          </w:tcPr>
          <w:p w14:paraId="165F72DF" w14:textId="70B4ECF2" w:rsidR="00642AEE" w:rsidRPr="00FC356C" w:rsidRDefault="00642AEE" w:rsidP="00642AEE">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aps/>
                <w:kern w:val="2"/>
                <w:sz w:val="20"/>
                <w14:ligatures w14:val="standardContextual"/>
              </w:rPr>
            </w:pPr>
            <w:r w:rsidRPr="00FC356C">
              <w:rPr>
                <w:rFonts w:ascii="Times New Roman" w:eastAsiaTheme="minorHAnsi" w:hAnsi="Times New Roman"/>
                <w:caps/>
                <w:kern w:val="2"/>
                <w:sz w:val="20"/>
                <w14:ligatures w14:val="standardContextual"/>
              </w:rPr>
              <w:t>1</w:t>
            </w:r>
          </w:p>
        </w:tc>
      </w:tr>
      <w:tr w:rsidR="00642AEE" w:rsidRPr="00FC356C" w14:paraId="48FE955C" w14:textId="77777777" w:rsidTr="00D3012C">
        <w:tc>
          <w:tcPr>
            <w:cnfStyle w:val="001000000000" w:firstRow="0" w:lastRow="0" w:firstColumn="1" w:lastColumn="0" w:oddVBand="0" w:evenVBand="0" w:oddHBand="0" w:evenHBand="0" w:firstRowFirstColumn="0" w:firstRowLastColumn="0" w:lastRowFirstColumn="0" w:lastRowLastColumn="0"/>
            <w:tcW w:w="3874" w:type="pct"/>
          </w:tcPr>
          <w:p w14:paraId="6AB98635" w14:textId="67F2FB8B" w:rsidR="00642AEE" w:rsidRPr="00FC356C" w:rsidRDefault="00642AEE" w:rsidP="00642AEE">
            <w:pPr>
              <w:ind w:left="435"/>
              <w:rPr>
                <w:rFonts w:ascii="Times New Roman" w:eastAsiaTheme="minorHAnsi" w:hAnsi="Times New Roman"/>
                <w:b w:val="0"/>
                <w:bCs w:val="0"/>
                <w:kern w:val="2"/>
                <w:sz w:val="20"/>
                <w14:ligatures w14:val="standardContextual"/>
              </w:rPr>
            </w:pPr>
            <w:r w:rsidRPr="00FC356C">
              <w:rPr>
                <w:rFonts w:ascii="Times New Roman" w:hAnsi="Times New Roman"/>
                <w:b w:val="0"/>
                <w:bCs w:val="0"/>
                <w:sz w:val="20"/>
              </w:rPr>
              <w:t>Hydroxyurea to other investigational agents</w:t>
            </w:r>
          </w:p>
        </w:tc>
        <w:tc>
          <w:tcPr>
            <w:tcW w:w="1126" w:type="pct"/>
          </w:tcPr>
          <w:p w14:paraId="6A5E9171" w14:textId="6FA8F89B" w:rsidR="00642AEE" w:rsidRPr="00FC356C" w:rsidRDefault="00642AEE" w:rsidP="00642AEE">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aps/>
                <w:kern w:val="2"/>
                <w:sz w:val="20"/>
                <w14:ligatures w14:val="standardContextual"/>
              </w:rPr>
            </w:pPr>
            <w:r w:rsidRPr="00FC356C">
              <w:rPr>
                <w:rFonts w:ascii="Times New Roman" w:eastAsiaTheme="minorHAnsi" w:hAnsi="Times New Roman"/>
                <w:caps/>
                <w:kern w:val="2"/>
                <w:sz w:val="20"/>
                <w14:ligatures w14:val="standardContextual"/>
              </w:rPr>
              <w:t>1</w:t>
            </w:r>
          </w:p>
        </w:tc>
      </w:tr>
      <w:tr w:rsidR="00642AEE" w:rsidRPr="00FC356C" w14:paraId="535F3E37" w14:textId="77777777" w:rsidTr="00D30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4" w:type="pct"/>
          </w:tcPr>
          <w:p w14:paraId="69B4C72E" w14:textId="40564ED7" w:rsidR="00642AEE" w:rsidRPr="00FC356C" w:rsidRDefault="00642AEE" w:rsidP="00642AEE">
            <w:pPr>
              <w:ind w:left="435"/>
              <w:rPr>
                <w:rFonts w:ascii="Times New Roman" w:eastAsiaTheme="minorHAnsi" w:hAnsi="Times New Roman"/>
                <w:b w:val="0"/>
                <w:bCs w:val="0"/>
                <w:kern w:val="2"/>
                <w:sz w:val="20"/>
                <w14:ligatures w14:val="standardContextual"/>
              </w:rPr>
            </w:pPr>
            <w:r w:rsidRPr="00FC356C">
              <w:rPr>
                <w:rFonts w:ascii="Times New Roman" w:hAnsi="Times New Roman"/>
                <w:b w:val="0"/>
                <w:bCs w:val="0"/>
                <w:sz w:val="20"/>
              </w:rPr>
              <w:t>Hydroxyurea to investigational JAK inhibitor</w:t>
            </w:r>
          </w:p>
        </w:tc>
        <w:tc>
          <w:tcPr>
            <w:tcW w:w="1126" w:type="pct"/>
          </w:tcPr>
          <w:p w14:paraId="574A2AF8" w14:textId="4A1B63C0" w:rsidR="00642AEE" w:rsidRPr="00FC356C" w:rsidRDefault="00642AEE" w:rsidP="00642AEE">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aps/>
                <w:kern w:val="2"/>
                <w:sz w:val="20"/>
                <w14:ligatures w14:val="standardContextual"/>
              </w:rPr>
            </w:pPr>
            <w:r w:rsidRPr="00FC356C">
              <w:rPr>
                <w:rFonts w:ascii="Times New Roman" w:eastAsiaTheme="minorHAnsi" w:hAnsi="Times New Roman"/>
                <w:caps/>
                <w:kern w:val="2"/>
                <w:sz w:val="20"/>
                <w14:ligatures w14:val="standardContextual"/>
              </w:rPr>
              <w:t>1</w:t>
            </w:r>
          </w:p>
        </w:tc>
      </w:tr>
      <w:tr w:rsidR="00C56556" w:rsidRPr="00FC356C" w14:paraId="516239B7" w14:textId="77777777" w:rsidTr="00D3012C">
        <w:tc>
          <w:tcPr>
            <w:cnfStyle w:val="001000000000" w:firstRow="0" w:lastRow="0" w:firstColumn="1" w:lastColumn="0" w:oddVBand="0" w:evenVBand="0" w:oddHBand="0" w:evenHBand="0" w:firstRowFirstColumn="0" w:firstRowLastColumn="0" w:lastRowFirstColumn="0" w:lastRowLastColumn="0"/>
            <w:tcW w:w="5000" w:type="pct"/>
            <w:gridSpan w:val="2"/>
          </w:tcPr>
          <w:p w14:paraId="2DDB4E93" w14:textId="364C4B5A" w:rsidR="00C56556" w:rsidRPr="00FC356C" w:rsidRDefault="00C56556" w:rsidP="00D3012C">
            <w:pPr>
              <w:rPr>
                <w:rFonts w:ascii="Times New Roman" w:eastAsiaTheme="minorHAnsi" w:hAnsi="Times New Roman"/>
                <w:caps/>
                <w:kern w:val="2"/>
                <w:sz w:val="20"/>
                <w14:ligatures w14:val="standardContextual"/>
              </w:rPr>
            </w:pPr>
            <w:r w:rsidRPr="00FC356C">
              <w:rPr>
                <w:rFonts w:ascii="Times New Roman" w:hAnsi="Times New Roman"/>
                <w:sz w:val="20"/>
              </w:rPr>
              <w:t>Crossover from novel therapy to conventional therapy</w:t>
            </w:r>
          </w:p>
        </w:tc>
      </w:tr>
      <w:tr w:rsidR="00C113EA" w:rsidRPr="00FC356C" w14:paraId="3C6A7A57" w14:textId="77777777" w:rsidTr="00D3012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74" w:type="pct"/>
          </w:tcPr>
          <w:p w14:paraId="4087A079" w14:textId="44B60783" w:rsidR="00C113EA" w:rsidRPr="00FC356C" w:rsidRDefault="00C113EA" w:rsidP="00642AEE">
            <w:pPr>
              <w:ind w:left="435"/>
              <w:rPr>
                <w:rFonts w:ascii="Times New Roman" w:hAnsi="Times New Roman"/>
                <w:b w:val="0"/>
                <w:bCs w:val="0"/>
                <w:sz w:val="20"/>
              </w:rPr>
            </w:pPr>
            <w:r w:rsidRPr="00FC356C">
              <w:rPr>
                <w:rFonts w:ascii="Times New Roman" w:hAnsi="Times New Roman"/>
                <w:b w:val="0"/>
                <w:bCs w:val="0"/>
                <w:sz w:val="20"/>
              </w:rPr>
              <w:t>Investigational JAK inhibitor to hydroxyurea</w:t>
            </w:r>
          </w:p>
        </w:tc>
        <w:tc>
          <w:tcPr>
            <w:tcW w:w="1126" w:type="pct"/>
          </w:tcPr>
          <w:p w14:paraId="2E2429F5" w14:textId="164AFD24" w:rsidR="00C113EA" w:rsidRPr="00FC356C" w:rsidRDefault="00C113EA" w:rsidP="00642AEE">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aps/>
                <w:kern w:val="2"/>
                <w:sz w:val="20"/>
                <w14:ligatures w14:val="standardContextual"/>
              </w:rPr>
            </w:pPr>
            <w:r w:rsidRPr="00FC356C">
              <w:rPr>
                <w:rFonts w:ascii="Times New Roman" w:eastAsiaTheme="minorHAnsi" w:hAnsi="Times New Roman"/>
                <w:caps/>
                <w:kern w:val="2"/>
                <w:sz w:val="20"/>
                <w14:ligatures w14:val="standardContextual"/>
              </w:rPr>
              <w:t>1</w:t>
            </w:r>
          </w:p>
        </w:tc>
      </w:tr>
    </w:tbl>
    <w:p w14:paraId="14D347B1" w14:textId="77777777" w:rsidR="00B37BA5" w:rsidRPr="0055613C" w:rsidRDefault="00B37BA5" w:rsidP="00B37BA5">
      <w:pPr>
        <w:spacing w:after="0" w:line="240" w:lineRule="auto"/>
        <w:rPr>
          <w:rFonts w:ascii="Times New Roman" w:hAnsi="Times New Roman"/>
          <w:sz w:val="20"/>
        </w:rPr>
      </w:pPr>
    </w:p>
    <w:p w14:paraId="6DA4418F" w14:textId="19F449BB" w:rsidR="00B37BA5" w:rsidRPr="0055613C" w:rsidRDefault="00B37BA5" w:rsidP="00B37BA5">
      <w:pPr>
        <w:spacing w:after="0" w:line="480" w:lineRule="auto"/>
        <w:rPr>
          <w:rFonts w:ascii="Times New Roman" w:hAnsi="Times New Roman"/>
          <w:sz w:val="20"/>
        </w:rPr>
      </w:pPr>
      <w:r w:rsidRPr="0055613C">
        <w:rPr>
          <w:rFonts w:ascii="Times New Roman" w:hAnsi="Times New Roman"/>
          <w:sz w:val="20"/>
        </w:rPr>
        <w:t>ESA, erythropoietin-stimulating agent; JAK, Janus kinase</w:t>
      </w:r>
      <w:r w:rsidR="005020F5" w:rsidRPr="0055613C">
        <w:rPr>
          <w:rFonts w:ascii="Times New Roman" w:hAnsi="Times New Roman"/>
          <w:sz w:val="20"/>
        </w:rPr>
        <w:t>; OS, overall survival</w:t>
      </w:r>
      <w:r w:rsidR="00764951">
        <w:rPr>
          <w:rFonts w:ascii="Times New Roman" w:hAnsi="Times New Roman"/>
          <w:sz w:val="20"/>
        </w:rPr>
        <w:t>; RBC, red blood cell</w:t>
      </w:r>
      <w:r w:rsidRPr="0055613C">
        <w:rPr>
          <w:rFonts w:ascii="Times New Roman" w:hAnsi="Times New Roman"/>
          <w:sz w:val="20"/>
        </w:rPr>
        <w:t>.</w:t>
      </w:r>
    </w:p>
    <w:p w14:paraId="6B838CD9" w14:textId="77777777" w:rsidR="00B37BA5" w:rsidRPr="0055613C" w:rsidRDefault="00B37BA5" w:rsidP="00B37BA5">
      <w:pPr>
        <w:spacing w:after="0" w:line="240" w:lineRule="auto"/>
        <w:rPr>
          <w:rFonts w:ascii="Times New Roman" w:hAnsi="Times New Roman"/>
          <w:b/>
          <w:sz w:val="20"/>
        </w:rPr>
      </w:pPr>
    </w:p>
    <w:p w14:paraId="30BF46E3" w14:textId="77777777" w:rsidR="00B37BA5" w:rsidRPr="0055613C" w:rsidRDefault="00B37BA5" w:rsidP="00B37BA5">
      <w:pPr>
        <w:spacing w:after="0" w:line="240" w:lineRule="auto"/>
        <w:rPr>
          <w:rFonts w:ascii="Times New Roman" w:hAnsi="Times New Roman"/>
          <w:b/>
          <w:sz w:val="20"/>
        </w:rPr>
      </w:pPr>
    </w:p>
    <w:p w14:paraId="350F353A" w14:textId="77777777" w:rsidR="00B37BA5" w:rsidRPr="0055613C" w:rsidRDefault="00B37BA5" w:rsidP="00B37BA5">
      <w:pPr>
        <w:spacing w:after="0" w:line="240" w:lineRule="auto"/>
        <w:rPr>
          <w:rFonts w:ascii="Times New Roman" w:hAnsi="Times New Roman"/>
          <w:b/>
          <w:sz w:val="20"/>
        </w:rPr>
      </w:pPr>
    </w:p>
    <w:p w14:paraId="2379C5D8" w14:textId="77777777" w:rsidR="00B37BA5" w:rsidRPr="0055613C" w:rsidRDefault="00B37BA5" w:rsidP="00B37BA5">
      <w:pPr>
        <w:spacing w:after="0" w:line="240" w:lineRule="auto"/>
        <w:rPr>
          <w:rFonts w:ascii="Times New Roman" w:hAnsi="Times New Roman"/>
          <w:b/>
          <w:sz w:val="20"/>
        </w:rPr>
      </w:pPr>
    </w:p>
    <w:p w14:paraId="11A7A5CB" w14:textId="77777777" w:rsidR="00B37BA5" w:rsidRPr="0055613C" w:rsidRDefault="00B37BA5" w:rsidP="00B37BA5">
      <w:pPr>
        <w:spacing w:after="0" w:line="240" w:lineRule="auto"/>
        <w:rPr>
          <w:rFonts w:ascii="Times New Roman" w:hAnsi="Times New Roman"/>
          <w:b/>
          <w:sz w:val="20"/>
        </w:rPr>
      </w:pPr>
    </w:p>
    <w:p w14:paraId="67902AAB" w14:textId="77777777" w:rsidR="00B37BA5" w:rsidRPr="0055613C" w:rsidRDefault="00B37BA5" w:rsidP="00B37BA5">
      <w:pPr>
        <w:spacing w:after="0" w:line="240" w:lineRule="auto"/>
        <w:rPr>
          <w:rFonts w:ascii="Times New Roman" w:hAnsi="Times New Roman"/>
          <w:b/>
          <w:sz w:val="20"/>
        </w:rPr>
      </w:pPr>
    </w:p>
    <w:p w14:paraId="20C1DEBB" w14:textId="77777777" w:rsidR="00B37BA5" w:rsidRPr="0055613C" w:rsidRDefault="00B37BA5" w:rsidP="00B37BA5">
      <w:pPr>
        <w:spacing w:after="0" w:line="240" w:lineRule="auto"/>
        <w:rPr>
          <w:rFonts w:ascii="Times New Roman" w:hAnsi="Times New Roman"/>
          <w:b/>
          <w:sz w:val="20"/>
        </w:rPr>
      </w:pPr>
    </w:p>
    <w:p w14:paraId="488A6208" w14:textId="77777777" w:rsidR="00B37BA5" w:rsidRPr="0055613C" w:rsidRDefault="00B37BA5" w:rsidP="00B37BA5">
      <w:pPr>
        <w:spacing w:after="0" w:line="240" w:lineRule="auto"/>
        <w:rPr>
          <w:rFonts w:ascii="Times New Roman" w:hAnsi="Times New Roman"/>
          <w:b/>
          <w:sz w:val="20"/>
        </w:rPr>
      </w:pPr>
    </w:p>
    <w:p w14:paraId="7FDFAC49" w14:textId="77777777" w:rsidR="00B37BA5" w:rsidRPr="0055613C" w:rsidRDefault="00B37BA5" w:rsidP="00B37BA5">
      <w:pPr>
        <w:spacing w:after="0" w:line="240" w:lineRule="auto"/>
        <w:rPr>
          <w:rFonts w:ascii="Times New Roman" w:hAnsi="Times New Roman"/>
          <w:b/>
          <w:sz w:val="20"/>
        </w:rPr>
      </w:pPr>
    </w:p>
    <w:p w14:paraId="42E1757D" w14:textId="77777777" w:rsidR="00B37BA5" w:rsidRPr="0055613C" w:rsidRDefault="00B37BA5" w:rsidP="00B37BA5">
      <w:pPr>
        <w:spacing w:after="0" w:line="240" w:lineRule="auto"/>
        <w:rPr>
          <w:rFonts w:ascii="Times New Roman" w:hAnsi="Times New Roman"/>
          <w:b/>
          <w:sz w:val="20"/>
        </w:rPr>
      </w:pPr>
    </w:p>
    <w:p w14:paraId="5E6517BF" w14:textId="77777777" w:rsidR="00B37BA5" w:rsidRPr="0055613C" w:rsidRDefault="00B37BA5" w:rsidP="00B37BA5">
      <w:pPr>
        <w:spacing w:after="0" w:line="240" w:lineRule="auto"/>
        <w:rPr>
          <w:rFonts w:ascii="Times New Roman" w:hAnsi="Times New Roman"/>
          <w:b/>
          <w:sz w:val="20"/>
        </w:rPr>
      </w:pPr>
    </w:p>
    <w:p w14:paraId="674CE455" w14:textId="77777777" w:rsidR="00B37BA5" w:rsidRPr="0055613C" w:rsidRDefault="00B37BA5" w:rsidP="00B37BA5">
      <w:pPr>
        <w:spacing w:after="0" w:line="240" w:lineRule="auto"/>
        <w:rPr>
          <w:rFonts w:ascii="Times New Roman" w:hAnsi="Times New Roman"/>
          <w:b/>
          <w:sz w:val="20"/>
        </w:rPr>
      </w:pPr>
    </w:p>
    <w:p w14:paraId="0BE08AF1" w14:textId="77777777" w:rsidR="00B37BA5" w:rsidRPr="0055613C" w:rsidRDefault="00B37BA5" w:rsidP="00B37BA5">
      <w:pPr>
        <w:spacing w:after="0" w:line="240" w:lineRule="auto"/>
        <w:rPr>
          <w:rFonts w:ascii="Times New Roman" w:hAnsi="Times New Roman"/>
          <w:b/>
          <w:sz w:val="20"/>
        </w:rPr>
      </w:pPr>
    </w:p>
    <w:p w14:paraId="403EEEE8" w14:textId="77777777" w:rsidR="00B37BA5" w:rsidRPr="0055613C" w:rsidRDefault="00B37BA5" w:rsidP="00B37BA5">
      <w:pPr>
        <w:spacing w:after="0" w:line="240" w:lineRule="auto"/>
        <w:rPr>
          <w:rFonts w:ascii="Times New Roman" w:hAnsi="Times New Roman"/>
          <w:b/>
          <w:sz w:val="20"/>
        </w:rPr>
      </w:pPr>
    </w:p>
    <w:p w14:paraId="49600C54" w14:textId="77777777" w:rsidR="00B37BA5" w:rsidRPr="0055613C" w:rsidRDefault="00B37BA5" w:rsidP="00B37BA5">
      <w:pPr>
        <w:spacing w:after="0" w:line="240" w:lineRule="auto"/>
        <w:rPr>
          <w:rFonts w:ascii="Times New Roman" w:hAnsi="Times New Roman"/>
          <w:b/>
          <w:sz w:val="20"/>
        </w:rPr>
      </w:pPr>
    </w:p>
    <w:p w14:paraId="04C5C863" w14:textId="77777777" w:rsidR="00B37BA5" w:rsidRPr="0055613C" w:rsidRDefault="00B37BA5" w:rsidP="00B37BA5">
      <w:pPr>
        <w:spacing w:after="0" w:line="240" w:lineRule="auto"/>
        <w:rPr>
          <w:rFonts w:ascii="Times New Roman" w:hAnsi="Times New Roman"/>
          <w:b/>
          <w:sz w:val="20"/>
        </w:rPr>
      </w:pPr>
    </w:p>
    <w:p w14:paraId="32A53796" w14:textId="77777777" w:rsidR="00B37BA5" w:rsidRPr="0055613C" w:rsidRDefault="00B37BA5" w:rsidP="00B37BA5">
      <w:pPr>
        <w:spacing w:after="0" w:line="240" w:lineRule="auto"/>
        <w:rPr>
          <w:rFonts w:ascii="Times New Roman" w:hAnsi="Times New Roman"/>
          <w:b/>
          <w:sz w:val="20"/>
        </w:rPr>
      </w:pPr>
    </w:p>
    <w:p w14:paraId="0752431F" w14:textId="77777777" w:rsidR="00B37BA5" w:rsidRPr="0055613C" w:rsidRDefault="00B37BA5" w:rsidP="00B37BA5">
      <w:pPr>
        <w:spacing w:after="0" w:line="240" w:lineRule="auto"/>
        <w:rPr>
          <w:rFonts w:ascii="Times New Roman" w:hAnsi="Times New Roman"/>
          <w:b/>
          <w:sz w:val="20"/>
        </w:rPr>
      </w:pPr>
    </w:p>
    <w:p w14:paraId="79E5B6A1" w14:textId="77777777" w:rsidR="00B37BA5" w:rsidRPr="0055613C" w:rsidRDefault="00B37BA5" w:rsidP="00B37BA5">
      <w:pPr>
        <w:spacing w:line="278" w:lineRule="auto"/>
        <w:rPr>
          <w:rFonts w:ascii="Times New Roman" w:hAnsi="Times New Roman"/>
          <w:b/>
          <w:sz w:val="20"/>
        </w:rPr>
      </w:pPr>
      <w:r w:rsidRPr="0055613C">
        <w:rPr>
          <w:rFonts w:ascii="Times New Roman" w:hAnsi="Times New Roman"/>
          <w:b/>
          <w:sz w:val="20"/>
        </w:rPr>
        <w:br w:type="page"/>
      </w:r>
    </w:p>
    <w:p w14:paraId="0E3B1F5D" w14:textId="76ADAE46" w:rsidR="00B37BA5" w:rsidRPr="0055613C" w:rsidRDefault="00B37BA5" w:rsidP="00B37BA5">
      <w:pPr>
        <w:spacing w:after="0" w:line="240" w:lineRule="auto"/>
        <w:rPr>
          <w:rFonts w:ascii="Times New Roman" w:hAnsi="Times New Roman"/>
          <w:sz w:val="20"/>
        </w:rPr>
      </w:pPr>
      <w:r w:rsidRPr="0055613C">
        <w:rPr>
          <w:rFonts w:ascii="Times New Roman" w:hAnsi="Times New Roman"/>
          <w:b/>
          <w:sz w:val="20"/>
        </w:rPr>
        <w:lastRenderedPageBreak/>
        <w:t xml:space="preserve">Supplementary Table 3. </w:t>
      </w:r>
      <w:r w:rsidRPr="0055613C">
        <w:rPr>
          <w:rFonts w:ascii="Times New Roman" w:hAnsi="Times New Roman"/>
          <w:sz w:val="20"/>
        </w:rPr>
        <w:t>Population Characteristics Matched in Each Population-Matching</w:t>
      </w:r>
      <w:r w:rsidR="00751A6E" w:rsidRPr="0055613C">
        <w:rPr>
          <w:rFonts w:ascii="Times New Roman" w:hAnsi="Times New Roman"/>
          <w:sz w:val="20"/>
        </w:rPr>
        <w:t xml:space="preserve"> </w:t>
      </w:r>
      <w:r w:rsidRPr="0055613C">
        <w:rPr>
          <w:rFonts w:ascii="Times New Roman" w:hAnsi="Times New Roman"/>
          <w:sz w:val="20"/>
        </w:rPr>
        <w:t>Model</w:t>
      </w:r>
    </w:p>
    <w:p w14:paraId="0D2EE4C4" w14:textId="77777777" w:rsidR="00B37BA5" w:rsidRPr="0055613C" w:rsidRDefault="00B37BA5" w:rsidP="00B37BA5">
      <w:pPr>
        <w:spacing w:after="0" w:line="240" w:lineRule="auto"/>
        <w:rPr>
          <w:rFonts w:ascii="Times New Roman" w:hAnsi="Times New Roman"/>
          <w:sz w:val="20"/>
        </w:rPr>
      </w:pPr>
    </w:p>
    <w:tbl>
      <w:tblPr>
        <w:tblStyle w:val="PlainTable1"/>
        <w:tblW w:w="5000" w:type="pct"/>
        <w:tblLook w:val="04A0" w:firstRow="1" w:lastRow="0" w:firstColumn="1" w:lastColumn="0" w:noHBand="0" w:noVBand="1"/>
      </w:tblPr>
      <w:tblGrid>
        <w:gridCol w:w="3456"/>
        <w:gridCol w:w="1180"/>
        <w:gridCol w:w="1180"/>
        <w:gridCol w:w="1180"/>
        <w:gridCol w:w="1180"/>
        <w:gridCol w:w="1174"/>
      </w:tblGrid>
      <w:tr w:rsidR="00B37BA5" w:rsidRPr="0055613C" w14:paraId="6723FB2E" w14:textId="77777777" w:rsidTr="0064095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pct"/>
          </w:tcPr>
          <w:p w14:paraId="5B0AEC99" w14:textId="77777777" w:rsidR="00B37BA5" w:rsidRPr="0055613C" w:rsidRDefault="00B37BA5" w:rsidP="003273C1">
            <w:pPr>
              <w:rPr>
                <w:rFonts w:ascii="Times New Roman" w:hAnsi="Times New Roman"/>
                <w:sz w:val="20"/>
                <w:vertAlign w:val="superscript"/>
              </w:rPr>
            </w:pPr>
            <w:r w:rsidRPr="0055613C">
              <w:rPr>
                <w:rFonts w:ascii="Times New Roman" w:hAnsi="Times New Roman"/>
                <w:sz w:val="20"/>
              </w:rPr>
              <w:t>Matching Factors</w:t>
            </w:r>
            <w:r w:rsidRPr="0055613C">
              <w:rPr>
                <w:rFonts w:ascii="Times New Roman" w:hAnsi="Times New Roman"/>
                <w:sz w:val="20"/>
                <w:vertAlign w:val="superscript"/>
              </w:rPr>
              <w:t>a</w:t>
            </w:r>
          </w:p>
        </w:tc>
        <w:tc>
          <w:tcPr>
            <w:tcW w:w="631" w:type="pct"/>
          </w:tcPr>
          <w:p w14:paraId="4D2388AA" w14:textId="77777777" w:rsidR="00B37BA5" w:rsidRPr="0055613C" w:rsidRDefault="00B37BA5" w:rsidP="003273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sz w:val="20"/>
              </w:rPr>
              <w:t>Model A</w:t>
            </w:r>
          </w:p>
        </w:tc>
        <w:tc>
          <w:tcPr>
            <w:tcW w:w="631" w:type="pct"/>
          </w:tcPr>
          <w:p w14:paraId="673ECEDA" w14:textId="77777777" w:rsidR="00B37BA5" w:rsidRPr="0055613C" w:rsidRDefault="00B37BA5" w:rsidP="003273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sz w:val="20"/>
              </w:rPr>
              <w:t>Model B</w:t>
            </w:r>
          </w:p>
        </w:tc>
        <w:tc>
          <w:tcPr>
            <w:tcW w:w="631" w:type="pct"/>
          </w:tcPr>
          <w:p w14:paraId="7EB1D91E" w14:textId="77777777" w:rsidR="00B37BA5" w:rsidRPr="0055613C" w:rsidRDefault="00B37BA5" w:rsidP="003F4C3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vertAlign w:val="superscript"/>
              </w:rPr>
            </w:pPr>
            <w:r w:rsidRPr="0055613C">
              <w:rPr>
                <w:rFonts w:ascii="Times New Roman" w:hAnsi="Times New Roman"/>
                <w:sz w:val="20"/>
              </w:rPr>
              <w:t>Model C</w:t>
            </w:r>
            <w:r w:rsidRPr="0055613C">
              <w:rPr>
                <w:rFonts w:ascii="Times New Roman" w:hAnsi="Times New Roman"/>
                <w:sz w:val="20"/>
                <w:vertAlign w:val="superscript"/>
              </w:rPr>
              <w:t>b</w:t>
            </w:r>
          </w:p>
          <w:p w14:paraId="6F926D04" w14:textId="051F2155" w:rsidR="003F4C3B" w:rsidRPr="0055613C" w:rsidRDefault="003F4C3B" w:rsidP="003F4C3B">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b w:val="0"/>
                <w:sz w:val="20"/>
              </w:rPr>
              <w:t>(Model 1)</w:t>
            </w:r>
          </w:p>
        </w:tc>
        <w:tc>
          <w:tcPr>
            <w:tcW w:w="631" w:type="pct"/>
          </w:tcPr>
          <w:p w14:paraId="5F6D1AE7" w14:textId="77777777" w:rsidR="00B37BA5" w:rsidRPr="0055613C" w:rsidRDefault="00B37BA5" w:rsidP="003273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sz w:val="20"/>
              </w:rPr>
              <w:t>Model D</w:t>
            </w:r>
          </w:p>
        </w:tc>
        <w:tc>
          <w:tcPr>
            <w:tcW w:w="628" w:type="pct"/>
          </w:tcPr>
          <w:p w14:paraId="5AF10047" w14:textId="77777777" w:rsidR="00B37BA5" w:rsidRPr="0055613C" w:rsidRDefault="00B37BA5" w:rsidP="003273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sz w:val="20"/>
                <w:vertAlign w:val="superscript"/>
              </w:rPr>
            </w:pPr>
            <w:r w:rsidRPr="0055613C">
              <w:rPr>
                <w:rFonts w:ascii="Times New Roman" w:hAnsi="Times New Roman"/>
                <w:sz w:val="20"/>
              </w:rPr>
              <w:t>Model E</w:t>
            </w:r>
            <w:r w:rsidRPr="0055613C">
              <w:rPr>
                <w:rFonts w:ascii="Times New Roman" w:hAnsi="Times New Roman"/>
                <w:sz w:val="20"/>
                <w:vertAlign w:val="superscript"/>
              </w:rPr>
              <w:t>b</w:t>
            </w:r>
          </w:p>
          <w:p w14:paraId="77ADF1D9" w14:textId="6D0DADD0" w:rsidR="003F4C3B" w:rsidRPr="0055613C" w:rsidRDefault="003F4C3B" w:rsidP="003273C1">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b w:val="0"/>
                <w:bCs w:val="0"/>
                <w:sz w:val="20"/>
              </w:rPr>
            </w:pPr>
            <w:r w:rsidRPr="0055613C">
              <w:rPr>
                <w:rFonts w:ascii="Times New Roman" w:hAnsi="Times New Roman"/>
                <w:b w:val="0"/>
                <w:bCs w:val="0"/>
                <w:sz w:val="20"/>
              </w:rPr>
              <w:t>(Model 2)</w:t>
            </w:r>
          </w:p>
        </w:tc>
      </w:tr>
      <w:tr w:rsidR="00B37BA5" w:rsidRPr="0055613C" w14:paraId="6F72E9E7" w14:textId="77777777" w:rsidTr="00640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pct"/>
          </w:tcPr>
          <w:p w14:paraId="6A67FC89" w14:textId="77777777" w:rsidR="00B37BA5" w:rsidRPr="0055613C" w:rsidRDefault="00B37BA5" w:rsidP="003273C1">
            <w:pPr>
              <w:rPr>
                <w:rFonts w:ascii="Times New Roman" w:hAnsi="Times New Roman"/>
                <w:sz w:val="20"/>
              </w:rPr>
            </w:pPr>
            <w:r w:rsidRPr="0055613C">
              <w:rPr>
                <w:rFonts w:ascii="Times New Roman" w:hAnsi="Times New Roman"/>
                <w:sz w:val="20"/>
              </w:rPr>
              <w:t>Age, mean</w:t>
            </w:r>
          </w:p>
        </w:tc>
        <w:tc>
          <w:tcPr>
            <w:tcW w:w="631" w:type="pct"/>
          </w:tcPr>
          <w:p w14:paraId="324FF208"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4004E3B7"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16A0AFE9"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31" w:type="pct"/>
          </w:tcPr>
          <w:p w14:paraId="2D893B9D"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28" w:type="pct"/>
          </w:tcPr>
          <w:p w14:paraId="04C0B1D5"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r>
      <w:tr w:rsidR="00B37BA5" w:rsidRPr="0055613C" w14:paraId="560E8B72" w14:textId="77777777" w:rsidTr="00640957">
        <w:tc>
          <w:tcPr>
            <w:cnfStyle w:val="001000000000" w:firstRow="0" w:lastRow="0" w:firstColumn="1" w:lastColumn="0" w:oddVBand="0" w:evenVBand="0" w:oddHBand="0" w:evenHBand="0" w:firstRowFirstColumn="0" w:firstRowLastColumn="0" w:lastRowFirstColumn="0" w:lastRowLastColumn="0"/>
            <w:tcW w:w="1848" w:type="pct"/>
          </w:tcPr>
          <w:p w14:paraId="26844598" w14:textId="77777777" w:rsidR="00B37BA5" w:rsidRPr="0055613C" w:rsidRDefault="00B37BA5" w:rsidP="003273C1">
            <w:pPr>
              <w:rPr>
                <w:rFonts w:ascii="Times New Roman" w:hAnsi="Times New Roman"/>
                <w:sz w:val="20"/>
              </w:rPr>
            </w:pPr>
            <w:r w:rsidRPr="0055613C">
              <w:rPr>
                <w:rFonts w:ascii="Times New Roman" w:hAnsi="Times New Roman"/>
                <w:sz w:val="20"/>
              </w:rPr>
              <w:t>Mean of squared age</w:t>
            </w:r>
          </w:p>
        </w:tc>
        <w:tc>
          <w:tcPr>
            <w:tcW w:w="631" w:type="pct"/>
          </w:tcPr>
          <w:p w14:paraId="3B6EA9AB"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Segoe UI Symbol" w:hAnsi="Segoe UI Symbol"/>
                <w:sz w:val="20"/>
              </w:rPr>
              <w:t>✓</w:t>
            </w:r>
          </w:p>
        </w:tc>
        <w:tc>
          <w:tcPr>
            <w:tcW w:w="631" w:type="pct"/>
          </w:tcPr>
          <w:p w14:paraId="1F6FC99C"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Times New Roman" w:hAnsi="Times New Roman"/>
                <w:sz w:val="20"/>
              </w:rPr>
              <w:t>-</w:t>
            </w:r>
          </w:p>
        </w:tc>
        <w:tc>
          <w:tcPr>
            <w:tcW w:w="631" w:type="pct"/>
          </w:tcPr>
          <w:p w14:paraId="1E9619E6"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Times New Roman" w:hAnsi="Times New Roman"/>
                <w:sz w:val="20"/>
              </w:rPr>
              <w:t>-</w:t>
            </w:r>
          </w:p>
        </w:tc>
        <w:tc>
          <w:tcPr>
            <w:tcW w:w="631" w:type="pct"/>
          </w:tcPr>
          <w:p w14:paraId="7F6C572E"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Times New Roman" w:hAnsi="Times New Roman"/>
                <w:sz w:val="20"/>
              </w:rPr>
              <w:t>-</w:t>
            </w:r>
          </w:p>
        </w:tc>
        <w:tc>
          <w:tcPr>
            <w:tcW w:w="628" w:type="pct"/>
          </w:tcPr>
          <w:p w14:paraId="7A597C9D"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Times New Roman" w:hAnsi="Times New Roman"/>
                <w:sz w:val="20"/>
              </w:rPr>
              <w:t>-</w:t>
            </w:r>
          </w:p>
        </w:tc>
      </w:tr>
      <w:tr w:rsidR="00B37BA5" w:rsidRPr="0055613C" w14:paraId="48C89490" w14:textId="77777777" w:rsidTr="00640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pct"/>
          </w:tcPr>
          <w:p w14:paraId="07086A5C" w14:textId="77777777" w:rsidR="00B37BA5" w:rsidRPr="0055613C" w:rsidRDefault="00B37BA5" w:rsidP="003273C1">
            <w:pPr>
              <w:rPr>
                <w:rFonts w:ascii="Times New Roman" w:hAnsi="Times New Roman"/>
                <w:sz w:val="20"/>
              </w:rPr>
            </w:pPr>
            <w:r w:rsidRPr="0055613C">
              <w:rPr>
                <w:rFonts w:ascii="Times New Roman" w:hAnsi="Times New Roman"/>
                <w:sz w:val="20"/>
              </w:rPr>
              <w:t>Male sex</w:t>
            </w:r>
          </w:p>
        </w:tc>
        <w:tc>
          <w:tcPr>
            <w:tcW w:w="631" w:type="pct"/>
          </w:tcPr>
          <w:p w14:paraId="68E50C02"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360A9898"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4F8CE053"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31" w:type="pct"/>
          </w:tcPr>
          <w:p w14:paraId="6A86B993"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28" w:type="pct"/>
          </w:tcPr>
          <w:p w14:paraId="4D8A2C0C"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r>
      <w:tr w:rsidR="00B37BA5" w:rsidRPr="0055613C" w14:paraId="23CE4896" w14:textId="77777777" w:rsidTr="00640957">
        <w:tc>
          <w:tcPr>
            <w:cnfStyle w:val="001000000000" w:firstRow="0" w:lastRow="0" w:firstColumn="1" w:lastColumn="0" w:oddVBand="0" w:evenVBand="0" w:oddHBand="0" w:evenHBand="0" w:firstRowFirstColumn="0" w:firstRowLastColumn="0" w:lastRowFirstColumn="0" w:lastRowLastColumn="0"/>
            <w:tcW w:w="1848" w:type="pct"/>
          </w:tcPr>
          <w:p w14:paraId="51F827BC" w14:textId="17DA76BE" w:rsidR="00B37BA5" w:rsidRPr="0055613C" w:rsidRDefault="00B37BA5" w:rsidP="003273C1">
            <w:pPr>
              <w:rPr>
                <w:rFonts w:ascii="Times New Roman" w:hAnsi="Times New Roman"/>
                <w:sz w:val="20"/>
              </w:rPr>
            </w:pPr>
            <w:r w:rsidRPr="0055613C">
              <w:rPr>
                <w:rFonts w:ascii="Times New Roman" w:hAnsi="Times New Roman"/>
                <w:sz w:val="20"/>
              </w:rPr>
              <w:t xml:space="preserve">Mean of Hb </w:t>
            </w:r>
            <w:r w:rsidR="00E80E7A" w:rsidRPr="0055613C">
              <w:rPr>
                <w:rFonts w:ascii="Times New Roman" w:hAnsi="Times New Roman"/>
                <w:sz w:val="20"/>
              </w:rPr>
              <w:t>level</w:t>
            </w:r>
          </w:p>
        </w:tc>
        <w:tc>
          <w:tcPr>
            <w:tcW w:w="631" w:type="pct"/>
          </w:tcPr>
          <w:p w14:paraId="381945D1"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3C9839B1"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36EA222E"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Times New Roman" w:hAnsi="Times New Roman"/>
                <w:sz w:val="20"/>
              </w:rPr>
              <w:t>-</w:t>
            </w:r>
          </w:p>
        </w:tc>
        <w:tc>
          <w:tcPr>
            <w:tcW w:w="631" w:type="pct"/>
          </w:tcPr>
          <w:p w14:paraId="4F2E013F"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28" w:type="pct"/>
          </w:tcPr>
          <w:p w14:paraId="32F2B31E"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Times New Roman" w:hAnsi="Times New Roman"/>
                <w:sz w:val="20"/>
              </w:rPr>
              <w:t>-</w:t>
            </w:r>
          </w:p>
        </w:tc>
      </w:tr>
      <w:tr w:rsidR="00B37BA5" w:rsidRPr="0055613C" w14:paraId="0300818C" w14:textId="77777777" w:rsidTr="00640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pct"/>
          </w:tcPr>
          <w:p w14:paraId="3BC36F4B" w14:textId="1CC4BAA9" w:rsidR="00B37BA5" w:rsidRPr="0055613C" w:rsidRDefault="00B37BA5" w:rsidP="003273C1">
            <w:pPr>
              <w:rPr>
                <w:rFonts w:ascii="Times New Roman" w:hAnsi="Times New Roman"/>
                <w:sz w:val="20"/>
              </w:rPr>
            </w:pPr>
            <w:r w:rsidRPr="0055613C">
              <w:rPr>
                <w:rFonts w:ascii="Times New Roman" w:hAnsi="Times New Roman"/>
                <w:sz w:val="20"/>
              </w:rPr>
              <w:t xml:space="preserve">Mean of squared Hb </w:t>
            </w:r>
            <w:r w:rsidR="00E80E7A" w:rsidRPr="0055613C">
              <w:rPr>
                <w:rFonts w:ascii="Times New Roman" w:hAnsi="Times New Roman"/>
                <w:sz w:val="20"/>
              </w:rPr>
              <w:t>level</w:t>
            </w:r>
          </w:p>
        </w:tc>
        <w:tc>
          <w:tcPr>
            <w:tcW w:w="631" w:type="pct"/>
          </w:tcPr>
          <w:p w14:paraId="5391710D"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0DAAF3A4"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sz w:val="20"/>
              </w:rPr>
            </w:pPr>
            <w:r w:rsidRPr="0055613C">
              <w:rPr>
                <w:rFonts w:ascii="Times New Roman" w:hAnsi="Times New Roman"/>
                <w:sz w:val="20"/>
              </w:rPr>
              <w:t>-</w:t>
            </w:r>
          </w:p>
        </w:tc>
        <w:tc>
          <w:tcPr>
            <w:tcW w:w="631" w:type="pct"/>
          </w:tcPr>
          <w:p w14:paraId="72518DFA"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sz w:val="20"/>
              </w:rPr>
            </w:pPr>
            <w:r w:rsidRPr="0055613C">
              <w:rPr>
                <w:rFonts w:ascii="Times New Roman" w:hAnsi="Times New Roman"/>
                <w:sz w:val="20"/>
              </w:rPr>
              <w:t>-</w:t>
            </w:r>
          </w:p>
        </w:tc>
        <w:tc>
          <w:tcPr>
            <w:tcW w:w="631" w:type="pct"/>
          </w:tcPr>
          <w:p w14:paraId="3DC0A0E3"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sz w:val="20"/>
              </w:rPr>
            </w:pPr>
            <w:r w:rsidRPr="0055613C">
              <w:rPr>
                <w:rFonts w:ascii="Times New Roman" w:hAnsi="Times New Roman"/>
                <w:sz w:val="20"/>
              </w:rPr>
              <w:t>-</w:t>
            </w:r>
          </w:p>
        </w:tc>
        <w:tc>
          <w:tcPr>
            <w:tcW w:w="628" w:type="pct"/>
          </w:tcPr>
          <w:p w14:paraId="21E9020D"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sz w:val="20"/>
              </w:rPr>
            </w:pPr>
            <w:r w:rsidRPr="0055613C">
              <w:rPr>
                <w:rFonts w:ascii="Times New Roman" w:hAnsi="Times New Roman"/>
                <w:sz w:val="20"/>
              </w:rPr>
              <w:t>-</w:t>
            </w:r>
          </w:p>
        </w:tc>
      </w:tr>
      <w:tr w:rsidR="00B37BA5" w:rsidRPr="0055613C" w14:paraId="6849ABA6" w14:textId="77777777" w:rsidTr="00640957">
        <w:tc>
          <w:tcPr>
            <w:cnfStyle w:val="001000000000" w:firstRow="0" w:lastRow="0" w:firstColumn="1" w:lastColumn="0" w:oddVBand="0" w:evenVBand="0" w:oddHBand="0" w:evenHBand="0" w:firstRowFirstColumn="0" w:firstRowLastColumn="0" w:lastRowFirstColumn="0" w:lastRowLastColumn="0"/>
            <w:tcW w:w="1848" w:type="pct"/>
          </w:tcPr>
          <w:p w14:paraId="45767CA6" w14:textId="600AF83D" w:rsidR="00B37BA5" w:rsidRPr="0055613C" w:rsidRDefault="00B37BA5" w:rsidP="003273C1">
            <w:pPr>
              <w:rPr>
                <w:rFonts w:ascii="Times New Roman" w:hAnsi="Times New Roman"/>
                <w:sz w:val="20"/>
              </w:rPr>
            </w:pPr>
            <w:r w:rsidRPr="0055613C">
              <w:rPr>
                <w:rFonts w:ascii="Times New Roman" w:hAnsi="Times New Roman"/>
                <w:sz w:val="20"/>
              </w:rPr>
              <w:t xml:space="preserve">Hb </w:t>
            </w:r>
            <w:r w:rsidR="00E80E7A" w:rsidRPr="0055613C">
              <w:rPr>
                <w:rFonts w:ascii="Times New Roman" w:hAnsi="Times New Roman"/>
                <w:sz w:val="20"/>
              </w:rPr>
              <w:t xml:space="preserve">level </w:t>
            </w:r>
            <w:r w:rsidRPr="0055613C">
              <w:rPr>
                <w:rFonts w:ascii="Times New Roman" w:hAnsi="Times New Roman"/>
                <w:sz w:val="20"/>
              </w:rPr>
              <w:t>&lt;10 g/dL</w:t>
            </w:r>
            <w:r w:rsidRPr="0055613C">
              <w:rPr>
                <w:rFonts w:ascii="Times New Roman" w:hAnsi="Times New Roman"/>
                <w:sz w:val="20"/>
                <w:vertAlign w:val="superscript"/>
              </w:rPr>
              <w:t>c</w:t>
            </w:r>
          </w:p>
        </w:tc>
        <w:tc>
          <w:tcPr>
            <w:tcW w:w="631" w:type="pct"/>
          </w:tcPr>
          <w:p w14:paraId="6D98CD43"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1A0775D5"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2B4034D6"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31" w:type="pct"/>
          </w:tcPr>
          <w:p w14:paraId="5937C205" w14:textId="633C51DD" w:rsidR="00B37BA5" w:rsidRPr="0055613C" w:rsidRDefault="007B135B"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7B135B">
              <w:rPr>
                <w:rFonts w:ascii="Segoe UI Symbol" w:hAnsi="Segoe UI Symbol" w:cs="Segoe UI Symbol"/>
                <w:sz w:val="20"/>
              </w:rPr>
              <w:t>✓</w:t>
            </w:r>
          </w:p>
        </w:tc>
        <w:tc>
          <w:tcPr>
            <w:tcW w:w="628" w:type="pct"/>
          </w:tcPr>
          <w:p w14:paraId="4B1B1035" w14:textId="6130B30B" w:rsidR="00B37BA5" w:rsidRPr="0055613C" w:rsidRDefault="007B135B"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7B135B">
              <w:rPr>
                <w:rFonts w:ascii="Segoe UI Symbol" w:hAnsi="Segoe UI Symbol" w:cs="Segoe UI Symbol"/>
                <w:sz w:val="20"/>
              </w:rPr>
              <w:t>✓</w:t>
            </w:r>
          </w:p>
        </w:tc>
      </w:tr>
      <w:tr w:rsidR="00B37BA5" w:rsidRPr="0055613C" w14:paraId="5FEC9552" w14:textId="77777777" w:rsidTr="00640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pct"/>
          </w:tcPr>
          <w:p w14:paraId="6D4AFCCF" w14:textId="279E3B97" w:rsidR="00B37BA5" w:rsidRPr="0055613C" w:rsidRDefault="00B37BA5" w:rsidP="003273C1">
            <w:pPr>
              <w:rPr>
                <w:rFonts w:ascii="Times New Roman" w:hAnsi="Times New Roman"/>
                <w:sz w:val="20"/>
              </w:rPr>
            </w:pPr>
            <w:r w:rsidRPr="0055613C">
              <w:rPr>
                <w:rFonts w:ascii="Times New Roman" w:hAnsi="Times New Roman"/>
                <w:sz w:val="20"/>
              </w:rPr>
              <w:t xml:space="preserve">Hb </w:t>
            </w:r>
            <w:r w:rsidR="00425FAB" w:rsidRPr="0055613C">
              <w:rPr>
                <w:rFonts w:ascii="Times New Roman" w:hAnsi="Times New Roman"/>
                <w:sz w:val="20"/>
              </w:rPr>
              <w:t xml:space="preserve">level </w:t>
            </w:r>
            <w:r w:rsidRPr="0055613C">
              <w:rPr>
                <w:rFonts w:ascii="Times New Roman" w:hAnsi="Times New Roman"/>
                <w:sz w:val="20"/>
              </w:rPr>
              <w:t>missing</w:t>
            </w:r>
          </w:p>
        </w:tc>
        <w:tc>
          <w:tcPr>
            <w:tcW w:w="631" w:type="pct"/>
          </w:tcPr>
          <w:p w14:paraId="70D1748D"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Segoe UI Symbol" w:hAnsi="Segoe UI Symbol"/>
                <w:sz w:val="20"/>
              </w:rPr>
              <w:t>✓</w:t>
            </w:r>
          </w:p>
        </w:tc>
        <w:tc>
          <w:tcPr>
            <w:tcW w:w="631" w:type="pct"/>
          </w:tcPr>
          <w:p w14:paraId="2E714008"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Segoe UI Symbol" w:hAnsi="Segoe UI Symbol"/>
                <w:sz w:val="20"/>
              </w:rPr>
              <w:t>✓</w:t>
            </w:r>
          </w:p>
        </w:tc>
        <w:tc>
          <w:tcPr>
            <w:tcW w:w="631" w:type="pct"/>
          </w:tcPr>
          <w:p w14:paraId="49B241A8" w14:textId="2552EE26" w:rsidR="00B37BA5" w:rsidRPr="0055613C" w:rsidRDefault="00560E71"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60E71">
              <w:rPr>
                <w:rFonts w:ascii="Segoe UI Symbol" w:hAnsi="Segoe UI Symbol" w:cs="Segoe UI Symbol"/>
                <w:sz w:val="20"/>
              </w:rPr>
              <w:t>✓</w:t>
            </w:r>
          </w:p>
        </w:tc>
        <w:tc>
          <w:tcPr>
            <w:tcW w:w="631" w:type="pct"/>
          </w:tcPr>
          <w:p w14:paraId="568DA033"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28" w:type="pct"/>
          </w:tcPr>
          <w:p w14:paraId="12479A06"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46597D37" w14:textId="77777777" w:rsidTr="00640957">
        <w:tc>
          <w:tcPr>
            <w:cnfStyle w:val="001000000000" w:firstRow="0" w:lastRow="0" w:firstColumn="1" w:lastColumn="0" w:oddVBand="0" w:evenVBand="0" w:oddHBand="0" w:evenHBand="0" w:firstRowFirstColumn="0" w:firstRowLastColumn="0" w:lastRowFirstColumn="0" w:lastRowLastColumn="0"/>
            <w:tcW w:w="1848" w:type="pct"/>
          </w:tcPr>
          <w:p w14:paraId="12294D06" w14:textId="77777777" w:rsidR="00B37BA5" w:rsidRPr="0055613C" w:rsidRDefault="00B37BA5" w:rsidP="003273C1">
            <w:pPr>
              <w:rPr>
                <w:rFonts w:ascii="Times New Roman" w:hAnsi="Times New Roman"/>
                <w:sz w:val="20"/>
              </w:rPr>
            </w:pPr>
            <w:r w:rsidRPr="0055613C">
              <w:rPr>
                <w:rFonts w:ascii="Times New Roman" w:hAnsi="Times New Roman"/>
                <w:sz w:val="20"/>
              </w:rPr>
              <w:t>Mean of WBC count</w:t>
            </w:r>
          </w:p>
        </w:tc>
        <w:tc>
          <w:tcPr>
            <w:tcW w:w="631" w:type="pct"/>
          </w:tcPr>
          <w:p w14:paraId="557C97AD"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Segoe UI Symbol" w:hAnsi="Segoe UI Symbol"/>
                <w:sz w:val="20"/>
              </w:rPr>
              <w:t>✓</w:t>
            </w:r>
          </w:p>
        </w:tc>
        <w:tc>
          <w:tcPr>
            <w:tcW w:w="631" w:type="pct"/>
          </w:tcPr>
          <w:p w14:paraId="27D3A00A"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Segoe UI Symbol" w:hAnsi="Segoe UI Symbol"/>
                <w:sz w:val="20"/>
              </w:rPr>
              <w:t>✓</w:t>
            </w:r>
          </w:p>
        </w:tc>
        <w:tc>
          <w:tcPr>
            <w:tcW w:w="631" w:type="pct"/>
          </w:tcPr>
          <w:p w14:paraId="7CAF7173"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Times New Roman" w:hAnsi="Times New Roman"/>
                <w:sz w:val="20"/>
              </w:rPr>
              <w:t>-</w:t>
            </w:r>
          </w:p>
        </w:tc>
        <w:tc>
          <w:tcPr>
            <w:tcW w:w="631" w:type="pct"/>
          </w:tcPr>
          <w:p w14:paraId="71A05677"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28" w:type="pct"/>
          </w:tcPr>
          <w:p w14:paraId="2F21FFA7"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37592EE6" w14:textId="77777777" w:rsidTr="00640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pct"/>
          </w:tcPr>
          <w:p w14:paraId="72256EC2" w14:textId="77777777" w:rsidR="00B37BA5" w:rsidRPr="0055613C" w:rsidRDefault="00B37BA5" w:rsidP="003273C1">
            <w:pPr>
              <w:rPr>
                <w:rFonts w:ascii="Times New Roman" w:hAnsi="Times New Roman"/>
                <w:sz w:val="20"/>
              </w:rPr>
            </w:pPr>
            <w:r w:rsidRPr="0055613C">
              <w:rPr>
                <w:rFonts w:ascii="Times New Roman" w:hAnsi="Times New Roman"/>
                <w:sz w:val="20"/>
              </w:rPr>
              <w:t>Mean of squared WBC count</w:t>
            </w:r>
          </w:p>
        </w:tc>
        <w:tc>
          <w:tcPr>
            <w:tcW w:w="631" w:type="pct"/>
          </w:tcPr>
          <w:p w14:paraId="21170921"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Segoe UI Symbol" w:hAnsi="Segoe UI Symbol"/>
                <w:sz w:val="20"/>
              </w:rPr>
              <w:t>✓</w:t>
            </w:r>
          </w:p>
        </w:tc>
        <w:tc>
          <w:tcPr>
            <w:tcW w:w="631" w:type="pct"/>
          </w:tcPr>
          <w:p w14:paraId="0BC60C2F"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Times New Roman" w:hAnsi="Times New Roman"/>
                <w:sz w:val="20"/>
              </w:rPr>
              <w:t>-</w:t>
            </w:r>
          </w:p>
        </w:tc>
        <w:tc>
          <w:tcPr>
            <w:tcW w:w="631" w:type="pct"/>
          </w:tcPr>
          <w:p w14:paraId="47CE2EB5"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Times New Roman" w:hAnsi="Times New Roman"/>
                <w:sz w:val="20"/>
              </w:rPr>
              <w:t>-</w:t>
            </w:r>
          </w:p>
        </w:tc>
        <w:tc>
          <w:tcPr>
            <w:tcW w:w="631" w:type="pct"/>
          </w:tcPr>
          <w:p w14:paraId="4BE2A21B"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c>
          <w:tcPr>
            <w:tcW w:w="628" w:type="pct"/>
          </w:tcPr>
          <w:p w14:paraId="5071C32B"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39AD63B1" w14:textId="77777777" w:rsidTr="00640957">
        <w:tc>
          <w:tcPr>
            <w:cnfStyle w:val="001000000000" w:firstRow="0" w:lastRow="0" w:firstColumn="1" w:lastColumn="0" w:oddVBand="0" w:evenVBand="0" w:oddHBand="0" w:evenHBand="0" w:firstRowFirstColumn="0" w:firstRowLastColumn="0" w:lastRowFirstColumn="0" w:lastRowLastColumn="0"/>
            <w:tcW w:w="1848" w:type="pct"/>
          </w:tcPr>
          <w:p w14:paraId="73690511" w14:textId="6CA13545" w:rsidR="00B37BA5" w:rsidRPr="0055613C" w:rsidRDefault="00B37BA5" w:rsidP="003273C1">
            <w:pPr>
              <w:rPr>
                <w:rFonts w:ascii="Times New Roman" w:hAnsi="Times New Roman"/>
                <w:sz w:val="20"/>
              </w:rPr>
            </w:pPr>
            <w:r w:rsidRPr="0055613C">
              <w:rPr>
                <w:rFonts w:ascii="Times New Roman" w:hAnsi="Times New Roman"/>
                <w:sz w:val="20"/>
              </w:rPr>
              <w:t>WBC</w:t>
            </w:r>
            <w:r w:rsidR="001625E6" w:rsidRPr="0055613C">
              <w:rPr>
                <w:rFonts w:ascii="Times New Roman" w:hAnsi="Times New Roman"/>
                <w:sz w:val="20"/>
              </w:rPr>
              <w:t xml:space="preserve"> count</w:t>
            </w:r>
            <w:r w:rsidRPr="0055613C">
              <w:rPr>
                <w:rFonts w:ascii="Times New Roman" w:hAnsi="Times New Roman"/>
                <w:sz w:val="20"/>
              </w:rPr>
              <w:t xml:space="preserve"> &gt;25</w:t>
            </w:r>
            <w:r w:rsidR="00E80E7A" w:rsidRPr="0055613C">
              <w:rPr>
                <w:rFonts w:ascii="Times New Roman" w:hAnsi="Times New Roman"/>
                <w:sz w:val="20"/>
              </w:rPr>
              <w:t>×</w:t>
            </w:r>
            <w:r w:rsidRPr="0055613C">
              <w:rPr>
                <w:rFonts w:ascii="Times New Roman" w:hAnsi="Times New Roman"/>
                <w:sz w:val="20"/>
              </w:rPr>
              <w:t>10</w:t>
            </w:r>
            <w:r w:rsidRPr="0055613C">
              <w:rPr>
                <w:rFonts w:ascii="Times New Roman" w:hAnsi="Times New Roman"/>
                <w:sz w:val="20"/>
                <w:vertAlign w:val="superscript"/>
              </w:rPr>
              <w:t>9</w:t>
            </w:r>
            <w:r w:rsidRPr="0055613C">
              <w:rPr>
                <w:rFonts w:ascii="Times New Roman" w:hAnsi="Times New Roman"/>
                <w:sz w:val="20"/>
              </w:rPr>
              <w:t>/L</w:t>
            </w:r>
          </w:p>
        </w:tc>
        <w:tc>
          <w:tcPr>
            <w:tcW w:w="631" w:type="pct"/>
          </w:tcPr>
          <w:p w14:paraId="1EF46360"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209519A4"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13057229"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31" w:type="pct"/>
          </w:tcPr>
          <w:p w14:paraId="52F9509B"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c>
          <w:tcPr>
            <w:tcW w:w="628" w:type="pct"/>
          </w:tcPr>
          <w:p w14:paraId="41962F9D"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16B2E765" w14:textId="77777777" w:rsidTr="00640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pct"/>
          </w:tcPr>
          <w:p w14:paraId="4BD645FB" w14:textId="48DD34F7" w:rsidR="00B37BA5" w:rsidRPr="0055613C" w:rsidRDefault="00B37BA5" w:rsidP="003273C1">
            <w:pPr>
              <w:rPr>
                <w:rFonts w:ascii="Times New Roman" w:hAnsi="Times New Roman"/>
                <w:sz w:val="20"/>
              </w:rPr>
            </w:pPr>
            <w:r w:rsidRPr="0055613C">
              <w:rPr>
                <w:rFonts w:ascii="Times New Roman" w:hAnsi="Times New Roman"/>
                <w:sz w:val="20"/>
              </w:rPr>
              <w:t xml:space="preserve">WBC </w:t>
            </w:r>
            <w:r w:rsidR="001625E6" w:rsidRPr="0055613C">
              <w:rPr>
                <w:rFonts w:ascii="Times New Roman" w:hAnsi="Times New Roman"/>
                <w:sz w:val="20"/>
              </w:rPr>
              <w:t xml:space="preserve">count </w:t>
            </w:r>
            <w:r w:rsidRPr="0055613C">
              <w:rPr>
                <w:rFonts w:ascii="Times New Roman" w:hAnsi="Times New Roman"/>
                <w:sz w:val="20"/>
              </w:rPr>
              <w:t>missing</w:t>
            </w:r>
          </w:p>
        </w:tc>
        <w:tc>
          <w:tcPr>
            <w:tcW w:w="631" w:type="pct"/>
          </w:tcPr>
          <w:p w14:paraId="76478F5D"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Segoe UI Symbol" w:hAnsi="Segoe UI Symbol"/>
                <w:sz w:val="20"/>
              </w:rPr>
              <w:t>✓</w:t>
            </w:r>
          </w:p>
        </w:tc>
        <w:tc>
          <w:tcPr>
            <w:tcW w:w="631" w:type="pct"/>
          </w:tcPr>
          <w:p w14:paraId="3253D32E"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Segoe UI Symbol" w:hAnsi="Segoe UI Symbol"/>
                <w:sz w:val="20"/>
              </w:rPr>
              <w:t>✓</w:t>
            </w:r>
          </w:p>
        </w:tc>
        <w:tc>
          <w:tcPr>
            <w:tcW w:w="631" w:type="pct"/>
          </w:tcPr>
          <w:p w14:paraId="54D950DE" w14:textId="68151ED4" w:rsidR="00B37BA5" w:rsidRPr="0055613C" w:rsidRDefault="00560E71"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60E71">
              <w:rPr>
                <w:rFonts w:ascii="Segoe UI Symbol" w:hAnsi="Segoe UI Symbol" w:cs="Segoe UI Symbol"/>
                <w:sz w:val="20"/>
              </w:rPr>
              <w:t>✓</w:t>
            </w:r>
          </w:p>
        </w:tc>
        <w:tc>
          <w:tcPr>
            <w:tcW w:w="631" w:type="pct"/>
          </w:tcPr>
          <w:p w14:paraId="30004797"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28" w:type="pct"/>
          </w:tcPr>
          <w:p w14:paraId="15C737C3"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588ED2F9" w14:textId="77777777" w:rsidTr="00640957">
        <w:tc>
          <w:tcPr>
            <w:cnfStyle w:val="001000000000" w:firstRow="0" w:lastRow="0" w:firstColumn="1" w:lastColumn="0" w:oddVBand="0" w:evenVBand="0" w:oddHBand="0" w:evenHBand="0" w:firstRowFirstColumn="0" w:firstRowLastColumn="0" w:lastRowFirstColumn="0" w:lastRowLastColumn="0"/>
            <w:tcW w:w="1848" w:type="pct"/>
          </w:tcPr>
          <w:p w14:paraId="6863BFF7" w14:textId="77777777" w:rsidR="00B37BA5" w:rsidRPr="0055613C" w:rsidRDefault="00B37BA5" w:rsidP="003273C1">
            <w:pPr>
              <w:rPr>
                <w:rFonts w:ascii="Times New Roman" w:hAnsi="Times New Roman"/>
                <w:sz w:val="20"/>
              </w:rPr>
            </w:pPr>
            <w:r w:rsidRPr="0055613C">
              <w:rPr>
                <w:rFonts w:ascii="Times New Roman" w:hAnsi="Times New Roman"/>
                <w:sz w:val="20"/>
              </w:rPr>
              <w:t>Mean of platelet count</w:t>
            </w:r>
          </w:p>
        </w:tc>
        <w:tc>
          <w:tcPr>
            <w:tcW w:w="631" w:type="pct"/>
          </w:tcPr>
          <w:p w14:paraId="55C8625C"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Segoe UI Symbol" w:hAnsi="Segoe UI Symbol"/>
                <w:sz w:val="20"/>
              </w:rPr>
              <w:t>✓</w:t>
            </w:r>
          </w:p>
        </w:tc>
        <w:tc>
          <w:tcPr>
            <w:tcW w:w="631" w:type="pct"/>
          </w:tcPr>
          <w:p w14:paraId="03725864"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Segoe UI Symbol" w:hAnsi="Segoe UI Symbol"/>
                <w:sz w:val="20"/>
              </w:rPr>
              <w:t>✓</w:t>
            </w:r>
          </w:p>
        </w:tc>
        <w:tc>
          <w:tcPr>
            <w:tcW w:w="631" w:type="pct"/>
          </w:tcPr>
          <w:p w14:paraId="54B59632"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Times New Roman" w:hAnsi="Times New Roman"/>
                <w:sz w:val="20"/>
              </w:rPr>
              <w:t>-</w:t>
            </w:r>
          </w:p>
        </w:tc>
        <w:tc>
          <w:tcPr>
            <w:tcW w:w="631" w:type="pct"/>
          </w:tcPr>
          <w:p w14:paraId="554FD9E6"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28" w:type="pct"/>
          </w:tcPr>
          <w:p w14:paraId="73672F4F"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6CAFB40A" w14:textId="77777777" w:rsidTr="00640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pct"/>
          </w:tcPr>
          <w:p w14:paraId="7A407C3C" w14:textId="77777777" w:rsidR="00B37BA5" w:rsidRPr="0055613C" w:rsidRDefault="00B37BA5" w:rsidP="003273C1">
            <w:pPr>
              <w:rPr>
                <w:rFonts w:ascii="Times New Roman" w:hAnsi="Times New Roman"/>
                <w:sz w:val="20"/>
              </w:rPr>
            </w:pPr>
            <w:r w:rsidRPr="0055613C">
              <w:rPr>
                <w:rFonts w:ascii="Times New Roman" w:hAnsi="Times New Roman"/>
                <w:sz w:val="20"/>
              </w:rPr>
              <w:t>Mean of squared platelet count</w:t>
            </w:r>
          </w:p>
        </w:tc>
        <w:tc>
          <w:tcPr>
            <w:tcW w:w="631" w:type="pct"/>
          </w:tcPr>
          <w:p w14:paraId="16EB0B93"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Segoe UI Symbol" w:hAnsi="Segoe UI Symbol"/>
                <w:sz w:val="20"/>
              </w:rPr>
              <w:t>✓</w:t>
            </w:r>
          </w:p>
        </w:tc>
        <w:tc>
          <w:tcPr>
            <w:tcW w:w="631" w:type="pct"/>
          </w:tcPr>
          <w:p w14:paraId="5227D0F5"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Times New Roman" w:hAnsi="Times New Roman"/>
                <w:sz w:val="20"/>
              </w:rPr>
              <w:t>-</w:t>
            </w:r>
          </w:p>
        </w:tc>
        <w:tc>
          <w:tcPr>
            <w:tcW w:w="631" w:type="pct"/>
          </w:tcPr>
          <w:p w14:paraId="5C881694"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Times New Roman" w:hAnsi="Times New Roman"/>
                <w:sz w:val="20"/>
              </w:rPr>
              <w:t>-</w:t>
            </w:r>
          </w:p>
        </w:tc>
        <w:tc>
          <w:tcPr>
            <w:tcW w:w="631" w:type="pct"/>
          </w:tcPr>
          <w:p w14:paraId="6BD701DB"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c>
          <w:tcPr>
            <w:tcW w:w="628" w:type="pct"/>
          </w:tcPr>
          <w:p w14:paraId="326F2373"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0CD04FD0" w14:textId="77777777" w:rsidTr="00640957">
        <w:tc>
          <w:tcPr>
            <w:cnfStyle w:val="001000000000" w:firstRow="0" w:lastRow="0" w:firstColumn="1" w:lastColumn="0" w:oddVBand="0" w:evenVBand="0" w:oddHBand="0" w:evenHBand="0" w:firstRowFirstColumn="0" w:firstRowLastColumn="0" w:lastRowFirstColumn="0" w:lastRowLastColumn="0"/>
            <w:tcW w:w="1848" w:type="pct"/>
          </w:tcPr>
          <w:p w14:paraId="2B9AC57E" w14:textId="029F56D9" w:rsidR="00B37BA5" w:rsidRPr="0055613C" w:rsidRDefault="00B37BA5" w:rsidP="003273C1">
            <w:pPr>
              <w:rPr>
                <w:rFonts w:ascii="Times New Roman" w:hAnsi="Times New Roman"/>
                <w:sz w:val="20"/>
              </w:rPr>
            </w:pPr>
            <w:r w:rsidRPr="0055613C">
              <w:rPr>
                <w:rFonts w:ascii="Times New Roman" w:hAnsi="Times New Roman"/>
                <w:sz w:val="20"/>
              </w:rPr>
              <w:t>Platelet</w:t>
            </w:r>
            <w:r w:rsidR="00133BA7" w:rsidRPr="0055613C">
              <w:rPr>
                <w:rFonts w:ascii="Times New Roman" w:hAnsi="Times New Roman"/>
                <w:sz w:val="20"/>
              </w:rPr>
              <w:t xml:space="preserve"> count</w:t>
            </w:r>
            <w:r w:rsidRPr="0055613C">
              <w:rPr>
                <w:rFonts w:ascii="Times New Roman" w:hAnsi="Times New Roman"/>
                <w:sz w:val="20"/>
              </w:rPr>
              <w:t xml:space="preserve"> &lt;100×10</w:t>
            </w:r>
            <w:r w:rsidRPr="0055613C">
              <w:rPr>
                <w:rFonts w:ascii="Times New Roman" w:hAnsi="Times New Roman"/>
                <w:sz w:val="20"/>
                <w:vertAlign w:val="superscript"/>
              </w:rPr>
              <w:t>9</w:t>
            </w:r>
            <w:r w:rsidRPr="0055613C">
              <w:rPr>
                <w:rFonts w:ascii="Times New Roman" w:hAnsi="Times New Roman"/>
                <w:sz w:val="20"/>
              </w:rPr>
              <w:t>/L</w:t>
            </w:r>
          </w:p>
        </w:tc>
        <w:tc>
          <w:tcPr>
            <w:tcW w:w="631" w:type="pct"/>
          </w:tcPr>
          <w:p w14:paraId="6B972EF0"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21F0A7EC"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2866D098"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31" w:type="pct"/>
          </w:tcPr>
          <w:p w14:paraId="0B5D121E"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c>
          <w:tcPr>
            <w:tcW w:w="628" w:type="pct"/>
          </w:tcPr>
          <w:p w14:paraId="0C8CB389"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740C50A7" w14:textId="77777777" w:rsidTr="00640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pct"/>
          </w:tcPr>
          <w:p w14:paraId="2E928527" w14:textId="77777777" w:rsidR="00B37BA5" w:rsidRPr="0055613C" w:rsidRDefault="00B37BA5" w:rsidP="003273C1">
            <w:pPr>
              <w:rPr>
                <w:rFonts w:ascii="Times New Roman" w:hAnsi="Times New Roman"/>
                <w:sz w:val="20"/>
              </w:rPr>
            </w:pPr>
            <w:r w:rsidRPr="0055613C">
              <w:rPr>
                <w:rFonts w:ascii="Times New Roman" w:hAnsi="Times New Roman"/>
                <w:sz w:val="20"/>
              </w:rPr>
              <w:t>Platelet count missing</w:t>
            </w:r>
          </w:p>
        </w:tc>
        <w:tc>
          <w:tcPr>
            <w:tcW w:w="631" w:type="pct"/>
          </w:tcPr>
          <w:p w14:paraId="460AF18C"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Segoe UI Symbol" w:hAnsi="Segoe UI Symbol"/>
                <w:sz w:val="20"/>
              </w:rPr>
              <w:t>✓</w:t>
            </w:r>
          </w:p>
        </w:tc>
        <w:tc>
          <w:tcPr>
            <w:tcW w:w="631" w:type="pct"/>
          </w:tcPr>
          <w:p w14:paraId="2CE17388"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Segoe UI Symbol" w:hAnsi="Segoe UI Symbol"/>
                <w:sz w:val="20"/>
              </w:rPr>
              <w:t>✓</w:t>
            </w:r>
          </w:p>
        </w:tc>
        <w:tc>
          <w:tcPr>
            <w:tcW w:w="631" w:type="pct"/>
          </w:tcPr>
          <w:p w14:paraId="601A02EB" w14:textId="752F4AA3" w:rsidR="00B37BA5" w:rsidRPr="0055613C" w:rsidRDefault="00D679F4"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D679F4">
              <w:rPr>
                <w:rFonts w:ascii="Segoe UI Symbol" w:hAnsi="Segoe UI Symbol" w:cs="Segoe UI Symbol"/>
                <w:sz w:val="20"/>
              </w:rPr>
              <w:t>✓</w:t>
            </w:r>
          </w:p>
        </w:tc>
        <w:tc>
          <w:tcPr>
            <w:tcW w:w="631" w:type="pct"/>
          </w:tcPr>
          <w:p w14:paraId="60EEDB65"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28" w:type="pct"/>
          </w:tcPr>
          <w:p w14:paraId="46638C5B"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1EBB6E01" w14:textId="77777777" w:rsidTr="00640957">
        <w:tc>
          <w:tcPr>
            <w:cnfStyle w:val="001000000000" w:firstRow="0" w:lastRow="0" w:firstColumn="1" w:lastColumn="0" w:oddVBand="0" w:evenVBand="0" w:oddHBand="0" w:evenHBand="0" w:firstRowFirstColumn="0" w:firstRowLastColumn="0" w:lastRowFirstColumn="0" w:lastRowLastColumn="0"/>
            <w:tcW w:w="1848" w:type="pct"/>
          </w:tcPr>
          <w:p w14:paraId="177F0F75" w14:textId="77777777" w:rsidR="00B37BA5" w:rsidRPr="0055613C" w:rsidRDefault="00B37BA5" w:rsidP="003273C1">
            <w:pPr>
              <w:rPr>
                <w:rFonts w:ascii="Times New Roman" w:hAnsi="Times New Roman"/>
                <w:sz w:val="20"/>
              </w:rPr>
            </w:pPr>
            <w:r w:rsidRPr="0055613C">
              <w:rPr>
                <w:rFonts w:ascii="Times New Roman" w:hAnsi="Times New Roman"/>
                <w:sz w:val="20"/>
              </w:rPr>
              <w:t>Mean of spleen length</w:t>
            </w:r>
          </w:p>
        </w:tc>
        <w:tc>
          <w:tcPr>
            <w:tcW w:w="631" w:type="pct"/>
          </w:tcPr>
          <w:p w14:paraId="0080A77E"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Segoe UI Symbol" w:hAnsi="Segoe UI Symbol"/>
                <w:sz w:val="20"/>
              </w:rPr>
              <w:t>✓</w:t>
            </w:r>
          </w:p>
        </w:tc>
        <w:tc>
          <w:tcPr>
            <w:tcW w:w="631" w:type="pct"/>
          </w:tcPr>
          <w:p w14:paraId="62A631C9"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Segoe UI Symbol" w:hAnsi="Segoe UI Symbol"/>
                <w:sz w:val="20"/>
              </w:rPr>
              <w:t>✓</w:t>
            </w:r>
          </w:p>
        </w:tc>
        <w:tc>
          <w:tcPr>
            <w:tcW w:w="631" w:type="pct"/>
          </w:tcPr>
          <w:p w14:paraId="1CD0E1E3"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Times New Roman" w:hAnsi="Times New Roman"/>
                <w:sz w:val="20"/>
              </w:rPr>
              <w:t>-</w:t>
            </w:r>
          </w:p>
        </w:tc>
        <w:tc>
          <w:tcPr>
            <w:tcW w:w="631" w:type="pct"/>
          </w:tcPr>
          <w:p w14:paraId="147675B1"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28" w:type="pct"/>
          </w:tcPr>
          <w:p w14:paraId="1F8DD1EF"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4C15831B" w14:textId="77777777" w:rsidTr="00640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pct"/>
          </w:tcPr>
          <w:p w14:paraId="1777EE56" w14:textId="77777777" w:rsidR="00B37BA5" w:rsidRPr="0055613C" w:rsidRDefault="00B37BA5" w:rsidP="003273C1">
            <w:pPr>
              <w:rPr>
                <w:rFonts w:ascii="Times New Roman" w:hAnsi="Times New Roman"/>
                <w:sz w:val="20"/>
              </w:rPr>
            </w:pPr>
            <w:r w:rsidRPr="0055613C">
              <w:rPr>
                <w:rFonts w:ascii="Times New Roman" w:hAnsi="Times New Roman"/>
                <w:sz w:val="20"/>
              </w:rPr>
              <w:t>Mean of squared spleen length</w:t>
            </w:r>
          </w:p>
        </w:tc>
        <w:tc>
          <w:tcPr>
            <w:tcW w:w="631" w:type="pct"/>
          </w:tcPr>
          <w:p w14:paraId="6EFF2824"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Segoe UI Symbol" w:hAnsi="Segoe UI Symbol"/>
                <w:sz w:val="20"/>
              </w:rPr>
              <w:t>✓</w:t>
            </w:r>
          </w:p>
        </w:tc>
        <w:tc>
          <w:tcPr>
            <w:tcW w:w="631" w:type="pct"/>
          </w:tcPr>
          <w:p w14:paraId="4DB3D12F"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Times New Roman" w:hAnsi="Times New Roman"/>
                <w:sz w:val="20"/>
              </w:rPr>
              <w:t>-</w:t>
            </w:r>
          </w:p>
        </w:tc>
        <w:tc>
          <w:tcPr>
            <w:tcW w:w="631" w:type="pct"/>
          </w:tcPr>
          <w:p w14:paraId="066CC554"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Times New Roman" w:hAnsi="Times New Roman"/>
                <w:sz w:val="20"/>
              </w:rPr>
              <w:t>-</w:t>
            </w:r>
          </w:p>
        </w:tc>
        <w:tc>
          <w:tcPr>
            <w:tcW w:w="631" w:type="pct"/>
          </w:tcPr>
          <w:p w14:paraId="15DAE569"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c>
          <w:tcPr>
            <w:tcW w:w="628" w:type="pct"/>
          </w:tcPr>
          <w:p w14:paraId="099FA1F9"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63929B73" w14:textId="77777777" w:rsidTr="00640957">
        <w:tc>
          <w:tcPr>
            <w:cnfStyle w:val="001000000000" w:firstRow="0" w:lastRow="0" w:firstColumn="1" w:lastColumn="0" w:oddVBand="0" w:evenVBand="0" w:oddHBand="0" w:evenHBand="0" w:firstRowFirstColumn="0" w:firstRowLastColumn="0" w:lastRowFirstColumn="0" w:lastRowLastColumn="0"/>
            <w:tcW w:w="1848" w:type="pct"/>
          </w:tcPr>
          <w:p w14:paraId="70537EBE" w14:textId="77777777" w:rsidR="00B37BA5" w:rsidRPr="0055613C" w:rsidRDefault="00B37BA5" w:rsidP="003273C1">
            <w:pPr>
              <w:rPr>
                <w:rFonts w:ascii="Times New Roman" w:hAnsi="Times New Roman"/>
                <w:sz w:val="20"/>
              </w:rPr>
            </w:pPr>
            <w:r w:rsidRPr="0055613C">
              <w:rPr>
                <w:rFonts w:ascii="Times New Roman" w:hAnsi="Times New Roman"/>
                <w:sz w:val="20"/>
              </w:rPr>
              <w:t>Spleen length ≥10 cm</w:t>
            </w:r>
          </w:p>
        </w:tc>
        <w:tc>
          <w:tcPr>
            <w:tcW w:w="631" w:type="pct"/>
          </w:tcPr>
          <w:p w14:paraId="4E323A5B"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77F58E4C"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2260E043"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31" w:type="pct"/>
          </w:tcPr>
          <w:p w14:paraId="79883E7B"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c>
          <w:tcPr>
            <w:tcW w:w="628" w:type="pct"/>
          </w:tcPr>
          <w:p w14:paraId="7AD1F435"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1A230F1A" w14:textId="77777777" w:rsidTr="00640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pct"/>
          </w:tcPr>
          <w:p w14:paraId="0A6270E8" w14:textId="77777777" w:rsidR="00B37BA5" w:rsidRPr="0055613C" w:rsidRDefault="00B37BA5" w:rsidP="003273C1">
            <w:pPr>
              <w:rPr>
                <w:rFonts w:ascii="Times New Roman" w:hAnsi="Times New Roman"/>
                <w:sz w:val="20"/>
              </w:rPr>
            </w:pPr>
            <w:r w:rsidRPr="0055613C">
              <w:rPr>
                <w:rFonts w:ascii="Times New Roman" w:hAnsi="Times New Roman"/>
                <w:sz w:val="20"/>
              </w:rPr>
              <w:t>Spleen length missing</w:t>
            </w:r>
          </w:p>
        </w:tc>
        <w:tc>
          <w:tcPr>
            <w:tcW w:w="631" w:type="pct"/>
          </w:tcPr>
          <w:p w14:paraId="7D923DDB"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Segoe UI Symbol" w:hAnsi="Segoe UI Symbol"/>
                <w:sz w:val="20"/>
              </w:rPr>
              <w:t>✓</w:t>
            </w:r>
          </w:p>
        </w:tc>
        <w:tc>
          <w:tcPr>
            <w:tcW w:w="631" w:type="pct"/>
          </w:tcPr>
          <w:p w14:paraId="6E5C08FF"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Segoe UI Symbol" w:hAnsi="Segoe UI Symbol"/>
                <w:sz w:val="20"/>
              </w:rPr>
              <w:t>✓</w:t>
            </w:r>
          </w:p>
        </w:tc>
        <w:tc>
          <w:tcPr>
            <w:tcW w:w="631" w:type="pct"/>
          </w:tcPr>
          <w:p w14:paraId="5BD20403" w14:textId="6A4526DC" w:rsidR="00B37BA5" w:rsidRPr="0055613C" w:rsidRDefault="00D679F4"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D679F4">
              <w:rPr>
                <w:rFonts w:ascii="Segoe UI Symbol" w:hAnsi="Segoe UI Symbol" w:cs="Segoe UI Symbol"/>
                <w:sz w:val="20"/>
              </w:rPr>
              <w:t>✓</w:t>
            </w:r>
          </w:p>
        </w:tc>
        <w:tc>
          <w:tcPr>
            <w:tcW w:w="631" w:type="pct"/>
          </w:tcPr>
          <w:p w14:paraId="22F0DE27"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28" w:type="pct"/>
          </w:tcPr>
          <w:p w14:paraId="0D8749B3"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0A3E56BC" w14:textId="77777777" w:rsidTr="00640957">
        <w:tc>
          <w:tcPr>
            <w:cnfStyle w:val="001000000000" w:firstRow="0" w:lastRow="0" w:firstColumn="1" w:lastColumn="0" w:oddVBand="0" w:evenVBand="0" w:oddHBand="0" w:evenHBand="0" w:firstRowFirstColumn="0" w:firstRowLastColumn="0" w:lastRowFirstColumn="0" w:lastRowLastColumn="0"/>
            <w:tcW w:w="1848" w:type="pct"/>
          </w:tcPr>
          <w:p w14:paraId="4E071F54" w14:textId="77777777" w:rsidR="00B37BA5" w:rsidRPr="0055613C" w:rsidRDefault="00B37BA5" w:rsidP="003273C1">
            <w:pPr>
              <w:rPr>
                <w:rFonts w:ascii="Times New Roman" w:hAnsi="Times New Roman"/>
                <w:sz w:val="20"/>
              </w:rPr>
            </w:pPr>
            <w:r w:rsidRPr="0055613C">
              <w:rPr>
                <w:rFonts w:ascii="Times New Roman" w:hAnsi="Times New Roman"/>
                <w:sz w:val="20"/>
              </w:rPr>
              <w:t>Mean of TSS</w:t>
            </w:r>
          </w:p>
        </w:tc>
        <w:tc>
          <w:tcPr>
            <w:tcW w:w="631" w:type="pct"/>
          </w:tcPr>
          <w:p w14:paraId="0249ACEA"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Segoe UI Symbol" w:hAnsi="Segoe UI Symbol"/>
                <w:sz w:val="20"/>
              </w:rPr>
              <w:t>✓</w:t>
            </w:r>
          </w:p>
        </w:tc>
        <w:tc>
          <w:tcPr>
            <w:tcW w:w="631" w:type="pct"/>
          </w:tcPr>
          <w:p w14:paraId="5F7B46DA"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Segoe UI Symbol" w:hAnsi="Segoe UI Symbol"/>
                <w:sz w:val="20"/>
              </w:rPr>
              <w:t>✓</w:t>
            </w:r>
          </w:p>
        </w:tc>
        <w:tc>
          <w:tcPr>
            <w:tcW w:w="631" w:type="pct"/>
          </w:tcPr>
          <w:p w14:paraId="1759FBBB"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Times New Roman" w:hAnsi="Times New Roman"/>
                <w:sz w:val="20"/>
              </w:rPr>
              <w:t>-</w:t>
            </w:r>
          </w:p>
        </w:tc>
        <w:tc>
          <w:tcPr>
            <w:tcW w:w="631" w:type="pct"/>
          </w:tcPr>
          <w:p w14:paraId="721AF9F1"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28" w:type="pct"/>
          </w:tcPr>
          <w:p w14:paraId="0FF3778F"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526C0F31" w14:textId="77777777" w:rsidTr="00640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pct"/>
          </w:tcPr>
          <w:p w14:paraId="14921D1A" w14:textId="77777777" w:rsidR="00B37BA5" w:rsidRPr="0055613C" w:rsidRDefault="00B37BA5" w:rsidP="003273C1">
            <w:pPr>
              <w:rPr>
                <w:rFonts w:ascii="Times New Roman" w:hAnsi="Times New Roman"/>
                <w:sz w:val="20"/>
              </w:rPr>
            </w:pPr>
            <w:r w:rsidRPr="0055613C">
              <w:rPr>
                <w:rFonts w:ascii="Times New Roman" w:hAnsi="Times New Roman"/>
                <w:sz w:val="20"/>
              </w:rPr>
              <w:t>Mean of squared TSS</w:t>
            </w:r>
          </w:p>
        </w:tc>
        <w:tc>
          <w:tcPr>
            <w:tcW w:w="631" w:type="pct"/>
          </w:tcPr>
          <w:p w14:paraId="447327C4"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Segoe UI Symbol" w:hAnsi="Segoe UI Symbol"/>
                <w:sz w:val="20"/>
              </w:rPr>
              <w:t>✓</w:t>
            </w:r>
          </w:p>
        </w:tc>
        <w:tc>
          <w:tcPr>
            <w:tcW w:w="631" w:type="pct"/>
          </w:tcPr>
          <w:p w14:paraId="10C96252"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Times New Roman" w:hAnsi="Times New Roman"/>
                <w:sz w:val="20"/>
              </w:rPr>
              <w:t>-</w:t>
            </w:r>
          </w:p>
        </w:tc>
        <w:tc>
          <w:tcPr>
            <w:tcW w:w="631" w:type="pct"/>
          </w:tcPr>
          <w:p w14:paraId="18CDAEA5"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Times New Roman" w:hAnsi="Times New Roman"/>
                <w:sz w:val="20"/>
              </w:rPr>
              <w:t>-</w:t>
            </w:r>
          </w:p>
        </w:tc>
        <w:tc>
          <w:tcPr>
            <w:tcW w:w="631" w:type="pct"/>
          </w:tcPr>
          <w:p w14:paraId="25B1B507"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c>
          <w:tcPr>
            <w:tcW w:w="628" w:type="pct"/>
          </w:tcPr>
          <w:p w14:paraId="2D7A9327"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62805BA5" w14:textId="77777777" w:rsidTr="00640957">
        <w:tc>
          <w:tcPr>
            <w:cnfStyle w:val="001000000000" w:firstRow="0" w:lastRow="0" w:firstColumn="1" w:lastColumn="0" w:oddVBand="0" w:evenVBand="0" w:oddHBand="0" w:evenHBand="0" w:firstRowFirstColumn="0" w:firstRowLastColumn="0" w:lastRowFirstColumn="0" w:lastRowLastColumn="0"/>
            <w:tcW w:w="1848" w:type="pct"/>
          </w:tcPr>
          <w:p w14:paraId="168FA458" w14:textId="77777777" w:rsidR="00B37BA5" w:rsidRPr="0055613C" w:rsidRDefault="00B37BA5" w:rsidP="003273C1">
            <w:pPr>
              <w:rPr>
                <w:rFonts w:ascii="Times New Roman" w:hAnsi="Times New Roman"/>
                <w:sz w:val="20"/>
              </w:rPr>
            </w:pPr>
            <w:r w:rsidRPr="0055613C">
              <w:rPr>
                <w:rFonts w:ascii="Times New Roman" w:hAnsi="Times New Roman"/>
                <w:sz w:val="20"/>
              </w:rPr>
              <w:t>TSS ≥20</w:t>
            </w:r>
            <w:r w:rsidRPr="0055613C">
              <w:rPr>
                <w:rFonts w:ascii="Times New Roman" w:hAnsi="Times New Roman"/>
                <w:sz w:val="20"/>
                <w:vertAlign w:val="superscript"/>
              </w:rPr>
              <w:t>d</w:t>
            </w:r>
          </w:p>
        </w:tc>
        <w:tc>
          <w:tcPr>
            <w:tcW w:w="631" w:type="pct"/>
          </w:tcPr>
          <w:p w14:paraId="1FA079C5"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6A6C3E13"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559651FE"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31" w:type="pct"/>
          </w:tcPr>
          <w:p w14:paraId="02D4571E"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c>
          <w:tcPr>
            <w:tcW w:w="628" w:type="pct"/>
          </w:tcPr>
          <w:p w14:paraId="271EC535"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53A933FE" w14:textId="77777777" w:rsidTr="00640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pct"/>
          </w:tcPr>
          <w:p w14:paraId="7148AE2B" w14:textId="77777777" w:rsidR="00B37BA5" w:rsidRPr="0055613C" w:rsidRDefault="00B37BA5" w:rsidP="003273C1">
            <w:pPr>
              <w:rPr>
                <w:rFonts w:ascii="Times New Roman" w:hAnsi="Times New Roman"/>
                <w:sz w:val="20"/>
              </w:rPr>
            </w:pPr>
            <w:r w:rsidRPr="0055613C">
              <w:rPr>
                <w:rFonts w:ascii="Times New Roman" w:hAnsi="Times New Roman"/>
                <w:sz w:val="20"/>
              </w:rPr>
              <w:t>Mean of BMI</w:t>
            </w:r>
          </w:p>
        </w:tc>
        <w:tc>
          <w:tcPr>
            <w:tcW w:w="631" w:type="pct"/>
          </w:tcPr>
          <w:p w14:paraId="0C4E90AD"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Segoe UI Symbol" w:hAnsi="Segoe UI Symbol"/>
                <w:sz w:val="20"/>
              </w:rPr>
              <w:t>✓</w:t>
            </w:r>
          </w:p>
        </w:tc>
        <w:tc>
          <w:tcPr>
            <w:tcW w:w="631" w:type="pct"/>
          </w:tcPr>
          <w:p w14:paraId="3D10E370"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Segoe UI Symbol" w:hAnsi="Segoe UI Symbol"/>
                <w:sz w:val="20"/>
              </w:rPr>
              <w:t>✓</w:t>
            </w:r>
          </w:p>
        </w:tc>
        <w:tc>
          <w:tcPr>
            <w:tcW w:w="631" w:type="pct"/>
          </w:tcPr>
          <w:p w14:paraId="4BF20811"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sz w:val="20"/>
              </w:rPr>
            </w:pPr>
            <w:r w:rsidRPr="0055613C">
              <w:rPr>
                <w:rFonts w:ascii="Times New Roman" w:hAnsi="Times New Roman"/>
                <w:sz w:val="20"/>
              </w:rPr>
              <w:t>-</w:t>
            </w:r>
          </w:p>
        </w:tc>
        <w:tc>
          <w:tcPr>
            <w:tcW w:w="631" w:type="pct"/>
          </w:tcPr>
          <w:p w14:paraId="1F2C5FDA"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28" w:type="pct"/>
          </w:tcPr>
          <w:p w14:paraId="0465E259"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4C96E5C7" w14:textId="77777777" w:rsidTr="00640957">
        <w:tc>
          <w:tcPr>
            <w:cnfStyle w:val="001000000000" w:firstRow="0" w:lastRow="0" w:firstColumn="1" w:lastColumn="0" w:oddVBand="0" w:evenVBand="0" w:oddHBand="0" w:evenHBand="0" w:firstRowFirstColumn="0" w:firstRowLastColumn="0" w:lastRowFirstColumn="0" w:lastRowLastColumn="0"/>
            <w:tcW w:w="1848" w:type="pct"/>
          </w:tcPr>
          <w:p w14:paraId="1D3C71F0" w14:textId="77777777" w:rsidR="00B37BA5" w:rsidRPr="0055613C" w:rsidRDefault="00B37BA5" w:rsidP="003273C1">
            <w:pPr>
              <w:rPr>
                <w:rFonts w:ascii="Times New Roman" w:hAnsi="Times New Roman"/>
                <w:sz w:val="20"/>
              </w:rPr>
            </w:pPr>
            <w:r w:rsidRPr="0055613C">
              <w:rPr>
                <w:rFonts w:ascii="Times New Roman" w:hAnsi="Times New Roman"/>
                <w:sz w:val="20"/>
              </w:rPr>
              <w:t>Mean of squared BMI</w:t>
            </w:r>
          </w:p>
        </w:tc>
        <w:tc>
          <w:tcPr>
            <w:tcW w:w="631" w:type="pct"/>
          </w:tcPr>
          <w:p w14:paraId="32EBD5C9"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Segoe UI Symbol" w:hAnsi="Segoe UI Symbol"/>
                <w:sz w:val="20"/>
              </w:rPr>
              <w:t>✓</w:t>
            </w:r>
          </w:p>
        </w:tc>
        <w:tc>
          <w:tcPr>
            <w:tcW w:w="631" w:type="pct"/>
          </w:tcPr>
          <w:p w14:paraId="1C755271"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Times New Roman" w:hAnsi="Times New Roman"/>
                <w:sz w:val="20"/>
              </w:rPr>
              <w:t>-</w:t>
            </w:r>
          </w:p>
        </w:tc>
        <w:tc>
          <w:tcPr>
            <w:tcW w:w="631" w:type="pct"/>
          </w:tcPr>
          <w:p w14:paraId="5BE88B65"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Times New Roman" w:hAnsi="Times New Roman"/>
                <w:sz w:val="20"/>
              </w:rPr>
              <w:t>-</w:t>
            </w:r>
          </w:p>
        </w:tc>
        <w:tc>
          <w:tcPr>
            <w:tcW w:w="631" w:type="pct"/>
          </w:tcPr>
          <w:p w14:paraId="03389370"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c>
          <w:tcPr>
            <w:tcW w:w="628" w:type="pct"/>
          </w:tcPr>
          <w:p w14:paraId="2C7CD8D3"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Times New Roman" w:hAnsi="Times New Roman"/>
                <w:sz w:val="20"/>
              </w:rPr>
              <w:t>-</w:t>
            </w:r>
          </w:p>
        </w:tc>
      </w:tr>
      <w:tr w:rsidR="00B37BA5" w:rsidRPr="0055613C" w14:paraId="4FA9A128" w14:textId="77777777" w:rsidTr="00640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pct"/>
          </w:tcPr>
          <w:p w14:paraId="53F9ECF1" w14:textId="77777777" w:rsidR="00B37BA5" w:rsidRPr="0055613C" w:rsidRDefault="00B37BA5" w:rsidP="003273C1">
            <w:pPr>
              <w:rPr>
                <w:rFonts w:ascii="Times New Roman" w:hAnsi="Times New Roman"/>
                <w:sz w:val="20"/>
              </w:rPr>
            </w:pPr>
            <w:r w:rsidRPr="0055613C">
              <w:rPr>
                <w:rFonts w:ascii="Times New Roman" w:hAnsi="Times New Roman"/>
                <w:sz w:val="20"/>
              </w:rPr>
              <w:t>BMI &gt;25 kg/m</w:t>
            </w:r>
            <w:r w:rsidRPr="0055613C">
              <w:rPr>
                <w:rFonts w:ascii="Times New Roman" w:hAnsi="Times New Roman"/>
                <w:sz w:val="20"/>
                <w:vertAlign w:val="superscript"/>
              </w:rPr>
              <w:t>2</w:t>
            </w:r>
          </w:p>
        </w:tc>
        <w:tc>
          <w:tcPr>
            <w:tcW w:w="631" w:type="pct"/>
          </w:tcPr>
          <w:p w14:paraId="3603B7BD"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47AC8D80"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41BD380C"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31" w:type="pct"/>
          </w:tcPr>
          <w:p w14:paraId="131C0851"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sz w:val="20"/>
              </w:rPr>
            </w:pPr>
            <w:r w:rsidRPr="0055613C">
              <w:rPr>
                <w:rFonts w:ascii="Times New Roman" w:hAnsi="Times New Roman"/>
                <w:sz w:val="20"/>
              </w:rPr>
              <w:t>-</w:t>
            </w:r>
          </w:p>
        </w:tc>
        <w:tc>
          <w:tcPr>
            <w:tcW w:w="628" w:type="pct"/>
          </w:tcPr>
          <w:p w14:paraId="3577CABE"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r>
      <w:tr w:rsidR="00B37BA5" w:rsidRPr="0055613C" w14:paraId="78118FC1" w14:textId="77777777" w:rsidTr="00640957">
        <w:tc>
          <w:tcPr>
            <w:cnfStyle w:val="001000000000" w:firstRow="0" w:lastRow="0" w:firstColumn="1" w:lastColumn="0" w:oddVBand="0" w:evenVBand="0" w:oddHBand="0" w:evenHBand="0" w:firstRowFirstColumn="0" w:firstRowLastColumn="0" w:lastRowFirstColumn="0" w:lastRowLastColumn="0"/>
            <w:tcW w:w="1848" w:type="pct"/>
          </w:tcPr>
          <w:p w14:paraId="399855F8" w14:textId="77777777" w:rsidR="00B37BA5" w:rsidRPr="0055613C" w:rsidRDefault="00B37BA5" w:rsidP="003273C1">
            <w:pPr>
              <w:rPr>
                <w:rFonts w:ascii="Times New Roman" w:hAnsi="Times New Roman"/>
                <w:sz w:val="20"/>
              </w:rPr>
            </w:pPr>
            <w:r w:rsidRPr="0055613C">
              <w:rPr>
                <w:rFonts w:ascii="Times New Roman" w:hAnsi="Times New Roman"/>
                <w:sz w:val="20"/>
              </w:rPr>
              <w:t>BMI missing</w:t>
            </w:r>
          </w:p>
        </w:tc>
        <w:tc>
          <w:tcPr>
            <w:tcW w:w="631" w:type="pct"/>
          </w:tcPr>
          <w:p w14:paraId="2426EE27"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Segoe UI Symbol" w:hAnsi="Segoe UI Symbol"/>
                <w:sz w:val="20"/>
              </w:rPr>
              <w:t>✓</w:t>
            </w:r>
          </w:p>
        </w:tc>
        <w:tc>
          <w:tcPr>
            <w:tcW w:w="631" w:type="pct"/>
          </w:tcPr>
          <w:p w14:paraId="048B0698"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Segoe UI Symbol" w:hAnsi="Segoe UI Symbol"/>
                <w:sz w:val="20"/>
              </w:rPr>
              <w:t>✓</w:t>
            </w:r>
          </w:p>
        </w:tc>
        <w:tc>
          <w:tcPr>
            <w:tcW w:w="631" w:type="pct"/>
          </w:tcPr>
          <w:p w14:paraId="6488A013" w14:textId="2935033F" w:rsidR="00B37BA5" w:rsidRPr="0055613C" w:rsidRDefault="00113756"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Segoe UI Symbol" w:hAnsi="Segoe UI Symbol"/>
                <w:sz w:val="20"/>
              </w:rPr>
              <w:t>✓</w:t>
            </w:r>
          </w:p>
        </w:tc>
        <w:tc>
          <w:tcPr>
            <w:tcW w:w="631" w:type="pct"/>
          </w:tcPr>
          <w:p w14:paraId="6871F535"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Segoe UI Symbol" w:hAnsi="Segoe UI Symbol"/>
                <w:sz w:val="20"/>
              </w:rPr>
              <w:t>✓</w:t>
            </w:r>
          </w:p>
        </w:tc>
        <w:tc>
          <w:tcPr>
            <w:tcW w:w="628" w:type="pct"/>
          </w:tcPr>
          <w:p w14:paraId="76D8D934"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sz w:val="20"/>
              </w:rPr>
            </w:pPr>
            <w:r w:rsidRPr="0055613C">
              <w:rPr>
                <w:rFonts w:ascii="Segoe UI Symbol" w:hAnsi="Segoe UI Symbol"/>
                <w:sz w:val="20"/>
              </w:rPr>
              <w:t>✓</w:t>
            </w:r>
          </w:p>
        </w:tc>
      </w:tr>
      <w:tr w:rsidR="00B37BA5" w:rsidRPr="0055613C" w14:paraId="5FEB7933" w14:textId="77777777" w:rsidTr="0064095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8" w:type="pct"/>
          </w:tcPr>
          <w:p w14:paraId="54C4E6A8" w14:textId="77777777" w:rsidR="00B37BA5" w:rsidRPr="0055613C" w:rsidRDefault="00B37BA5" w:rsidP="003273C1">
            <w:pPr>
              <w:rPr>
                <w:rFonts w:ascii="Times New Roman" w:hAnsi="Times New Roman"/>
                <w:sz w:val="20"/>
              </w:rPr>
            </w:pPr>
            <w:r w:rsidRPr="0055613C">
              <w:rPr>
                <w:rFonts w:ascii="Times New Roman" w:hAnsi="Times New Roman"/>
                <w:sz w:val="20"/>
              </w:rPr>
              <w:t>MF subtype</w:t>
            </w:r>
          </w:p>
        </w:tc>
        <w:tc>
          <w:tcPr>
            <w:tcW w:w="631" w:type="pct"/>
          </w:tcPr>
          <w:p w14:paraId="20D1AB80"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26AD19A1"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59BCFDF1"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31" w:type="pct"/>
          </w:tcPr>
          <w:p w14:paraId="4266F931"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28" w:type="pct"/>
          </w:tcPr>
          <w:p w14:paraId="0372A332" w14:textId="77777777" w:rsidR="00B37BA5" w:rsidRPr="0055613C" w:rsidRDefault="00B37BA5" w:rsidP="003273C1">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r>
      <w:tr w:rsidR="00B37BA5" w:rsidRPr="0055613C" w14:paraId="435EF711" w14:textId="77777777" w:rsidTr="00640957">
        <w:tc>
          <w:tcPr>
            <w:cnfStyle w:val="001000000000" w:firstRow="0" w:lastRow="0" w:firstColumn="1" w:lastColumn="0" w:oddVBand="0" w:evenVBand="0" w:oddHBand="0" w:evenHBand="0" w:firstRowFirstColumn="0" w:firstRowLastColumn="0" w:lastRowFirstColumn="0" w:lastRowLastColumn="0"/>
            <w:tcW w:w="1848" w:type="pct"/>
          </w:tcPr>
          <w:p w14:paraId="679570AB" w14:textId="77777777" w:rsidR="00B37BA5" w:rsidRPr="0055613C" w:rsidRDefault="00B37BA5" w:rsidP="003273C1">
            <w:pPr>
              <w:rPr>
                <w:rFonts w:ascii="Times New Roman" w:hAnsi="Times New Roman"/>
                <w:sz w:val="20"/>
              </w:rPr>
            </w:pPr>
            <w:r w:rsidRPr="0055613C">
              <w:rPr>
                <w:rFonts w:ascii="Times New Roman" w:hAnsi="Times New Roman"/>
                <w:sz w:val="20"/>
              </w:rPr>
              <w:t>DIPSS intermediate-2-risk assumption</w:t>
            </w:r>
            <w:r w:rsidRPr="0055613C">
              <w:rPr>
                <w:rFonts w:ascii="Times New Roman" w:hAnsi="Times New Roman"/>
                <w:sz w:val="20"/>
                <w:vertAlign w:val="superscript"/>
              </w:rPr>
              <w:t>e</w:t>
            </w:r>
          </w:p>
        </w:tc>
        <w:tc>
          <w:tcPr>
            <w:tcW w:w="631" w:type="pct"/>
          </w:tcPr>
          <w:p w14:paraId="6B103379"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6793A39D"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31" w:type="pct"/>
          </w:tcPr>
          <w:p w14:paraId="25F8A537"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c>
          <w:tcPr>
            <w:tcW w:w="631" w:type="pct"/>
          </w:tcPr>
          <w:p w14:paraId="4EE6E707"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Segoe UI Symbol" w:hAnsi="Segoe UI Symbol"/>
                <w:sz w:val="20"/>
              </w:rPr>
            </w:pPr>
            <w:r w:rsidRPr="0055613C">
              <w:rPr>
                <w:rFonts w:ascii="Segoe UI Symbol" w:hAnsi="Segoe UI Symbol"/>
                <w:sz w:val="20"/>
              </w:rPr>
              <w:t>✓</w:t>
            </w:r>
          </w:p>
        </w:tc>
        <w:tc>
          <w:tcPr>
            <w:tcW w:w="628" w:type="pct"/>
          </w:tcPr>
          <w:p w14:paraId="0B39CC4A" w14:textId="77777777" w:rsidR="00B37BA5" w:rsidRPr="0055613C" w:rsidRDefault="00B37BA5" w:rsidP="003273C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0"/>
              </w:rPr>
            </w:pPr>
            <w:r w:rsidRPr="0055613C">
              <w:rPr>
                <w:rFonts w:ascii="Segoe UI Symbol" w:hAnsi="Segoe UI Symbol"/>
                <w:sz w:val="20"/>
              </w:rPr>
              <w:t>✓</w:t>
            </w:r>
          </w:p>
        </w:tc>
      </w:tr>
    </w:tbl>
    <w:p w14:paraId="2D392C41" w14:textId="712501EA" w:rsidR="00B37BA5" w:rsidRPr="0055613C" w:rsidRDefault="00B37BA5" w:rsidP="00B37BA5">
      <w:pPr>
        <w:spacing w:after="0" w:line="480" w:lineRule="auto"/>
        <w:rPr>
          <w:rFonts w:ascii="Times New Roman" w:hAnsi="Times New Roman"/>
          <w:sz w:val="20"/>
        </w:rPr>
      </w:pPr>
      <w:r w:rsidRPr="0055613C">
        <w:rPr>
          <w:rFonts w:ascii="Times New Roman" w:hAnsi="Times New Roman"/>
          <w:sz w:val="20"/>
        </w:rPr>
        <w:t xml:space="preserve">BAT, best available therapy; BMI, body mass index; DIPSS, Dynamic International Prognostic Scoring System; ESS, effective sample size; Hb, hemoglobin; IPSS, International Prognostic Scoring System; </w:t>
      </w:r>
      <w:r w:rsidR="00975B9D" w:rsidRPr="0055613C">
        <w:rPr>
          <w:rFonts w:ascii="Times New Roman" w:hAnsi="Times New Roman"/>
          <w:sz w:val="20"/>
        </w:rPr>
        <w:t>MAIC, matching-adjusted indirect comparison</w:t>
      </w:r>
      <w:r w:rsidR="00A73900" w:rsidRPr="0055613C">
        <w:rPr>
          <w:rFonts w:ascii="Times New Roman" w:hAnsi="Times New Roman"/>
          <w:sz w:val="20"/>
        </w:rPr>
        <w:t>;</w:t>
      </w:r>
      <w:r w:rsidR="00975B9D" w:rsidRPr="0055613C">
        <w:rPr>
          <w:rFonts w:ascii="Times New Roman" w:hAnsi="Times New Roman"/>
          <w:sz w:val="20"/>
        </w:rPr>
        <w:t xml:space="preserve"> </w:t>
      </w:r>
      <w:r w:rsidRPr="0055613C">
        <w:rPr>
          <w:rFonts w:ascii="Times New Roman" w:hAnsi="Times New Roman"/>
          <w:sz w:val="20"/>
        </w:rPr>
        <w:t xml:space="preserve">MF, myelofibrosis; </w:t>
      </w:r>
      <w:r w:rsidR="00FB2340" w:rsidRPr="0055613C">
        <w:rPr>
          <w:rFonts w:ascii="Times New Roman" w:hAnsi="Times New Roman"/>
          <w:sz w:val="20"/>
        </w:rPr>
        <w:t xml:space="preserve">MFSAF, Myelofibrosis Symptom Assessment Form; </w:t>
      </w:r>
      <w:r w:rsidR="00EC6A63" w:rsidRPr="0055613C">
        <w:rPr>
          <w:rFonts w:ascii="Times New Roman" w:hAnsi="Times New Roman"/>
          <w:sz w:val="20"/>
        </w:rPr>
        <w:t>MPN-SAF, Myeloproliferative Neoplasm Symptom Assessment Form</w:t>
      </w:r>
      <w:r w:rsidR="00BF481B" w:rsidRPr="0055613C">
        <w:rPr>
          <w:rFonts w:ascii="Times New Roman" w:hAnsi="Times New Roman"/>
          <w:sz w:val="20"/>
        </w:rPr>
        <w:t>;</w:t>
      </w:r>
      <w:r w:rsidR="00EC6A63" w:rsidRPr="0055613C">
        <w:rPr>
          <w:rFonts w:ascii="Times New Roman" w:hAnsi="Times New Roman"/>
          <w:sz w:val="20"/>
        </w:rPr>
        <w:t xml:space="preserve"> </w:t>
      </w:r>
      <w:r w:rsidRPr="0055613C">
        <w:rPr>
          <w:rFonts w:ascii="Times New Roman" w:hAnsi="Times New Roman"/>
          <w:sz w:val="20"/>
        </w:rPr>
        <w:t>TSS, Total Symptom Score, WBC, white blood cell.</w:t>
      </w:r>
    </w:p>
    <w:p w14:paraId="056394BB" w14:textId="77777777" w:rsidR="00B37BA5" w:rsidRPr="0055613C" w:rsidRDefault="00B37BA5" w:rsidP="00B37BA5">
      <w:pPr>
        <w:spacing w:after="0" w:line="480" w:lineRule="auto"/>
        <w:rPr>
          <w:rFonts w:ascii="Times New Roman" w:hAnsi="Times New Roman"/>
          <w:sz w:val="20"/>
        </w:rPr>
      </w:pPr>
      <w:r w:rsidRPr="0055613C">
        <w:rPr>
          <w:rFonts w:ascii="Times New Roman" w:hAnsi="Times New Roman"/>
          <w:sz w:val="20"/>
          <w:vertAlign w:val="superscript"/>
        </w:rPr>
        <w:t>a</w:t>
      </w:r>
      <w:r w:rsidRPr="0055613C">
        <w:rPr>
          <w:rFonts w:ascii="Times New Roman" w:hAnsi="Times New Roman"/>
          <w:sz w:val="20"/>
        </w:rPr>
        <w:t xml:space="preserve"> Variables were selected based on the published literature and clinical expert opinions.</w:t>
      </w:r>
    </w:p>
    <w:p w14:paraId="584D789D" w14:textId="77777777" w:rsidR="00B37BA5" w:rsidRPr="0055613C" w:rsidRDefault="00B37BA5" w:rsidP="00B37BA5">
      <w:pPr>
        <w:spacing w:after="0" w:line="480" w:lineRule="auto"/>
        <w:rPr>
          <w:rFonts w:ascii="Times New Roman" w:hAnsi="Times New Roman"/>
          <w:sz w:val="20"/>
        </w:rPr>
      </w:pPr>
      <w:r w:rsidRPr="0055613C">
        <w:rPr>
          <w:rFonts w:ascii="Times New Roman" w:hAnsi="Times New Roman"/>
          <w:sz w:val="20"/>
          <w:vertAlign w:val="superscript"/>
        </w:rPr>
        <w:t>b</w:t>
      </w:r>
      <w:r w:rsidRPr="0055613C">
        <w:rPr>
          <w:rFonts w:ascii="Times New Roman" w:hAnsi="Times New Roman"/>
          <w:sz w:val="20"/>
        </w:rPr>
        <w:t xml:space="preserve"> Momelotinib-treated patients were reweighted to match the BAT population using these models with different matching factors.</w:t>
      </w:r>
    </w:p>
    <w:p w14:paraId="2F18FF18" w14:textId="77777777" w:rsidR="00B37BA5" w:rsidRPr="0055613C" w:rsidRDefault="00B37BA5" w:rsidP="00B37BA5">
      <w:pPr>
        <w:spacing w:after="0" w:line="480" w:lineRule="auto"/>
        <w:rPr>
          <w:rFonts w:ascii="Times New Roman" w:hAnsi="Times New Roman"/>
          <w:sz w:val="20"/>
        </w:rPr>
      </w:pPr>
      <w:r w:rsidRPr="0055613C">
        <w:rPr>
          <w:rFonts w:ascii="Times New Roman" w:hAnsi="Times New Roman"/>
          <w:sz w:val="20"/>
          <w:vertAlign w:val="superscript"/>
        </w:rPr>
        <w:t>c</w:t>
      </w:r>
      <w:r w:rsidRPr="0055613C">
        <w:rPr>
          <w:rFonts w:ascii="Times New Roman" w:hAnsi="Times New Roman"/>
          <w:sz w:val="20"/>
        </w:rPr>
        <w:t xml:space="preserve"> Matched in all models in the anemic subpopulation.</w:t>
      </w:r>
    </w:p>
    <w:p w14:paraId="6CFF104F" w14:textId="12B221F0" w:rsidR="00B37BA5" w:rsidRPr="0055613C" w:rsidRDefault="00B37BA5" w:rsidP="00B37BA5">
      <w:pPr>
        <w:spacing w:after="0" w:line="480" w:lineRule="auto"/>
        <w:rPr>
          <w:rFonts w:ascii="Times New Roman" w:hAnsi="Times New Roman"/>
          <w:sz w:val="20"/>
        </w:rPr>
      </w:pPr>
      <w:r w:rsidRPr="0055613C">
        <w:rPr>
          <w:rFonts w:ascii="Times New Roman" w:hAnsi="Times New Roman"/>
          <w:sz w:val="20"/>
          <w:vertAlign w:val="superscript"/>
        </w:rPr>
        <w:lastRenderedPageBreak/>
        <w:t>d</w:t>
      </w:r>
      <w:r w:rsidRPr="0055613C">
        <w:rPr>
          <w:rFonts w:ascii="Times New Roman" w:hAnsi="Times New Roman"/>
          <w:sz w:val="20"/>
        </w:rPr>
        <w:t xml:space="preserve"> MOMENTUM, SIMPLIFY-1/SIMPLIFY-2</w:t>
      </w:r>
      <w:r w:rsidR="001016F6" w:rsidRPr="0055613C">
        <w:rPr>
          <w:rFonts w:ascii="Times New Roman" w:hAnsi="Times New Roman"/>
          <w:sz w:val="20"/>
        </w:rPr>
        <w:t>,</w:t>
      </w:r>
      <w:r w:rsidRPr="0055613C">
        <w:rPr>
          <w:rFonts w:ascii="Times New Roman" w:hAnsi="Times New Roman"/>
          <w:sz w:val="20"/>
        </w:rPr>
        <w:t xml:space="preserve"> and Palandri et al</w:t>
      </w:r>
      <w:r w:rsidR="006E0A26">
        <w:rPr>
          <w:rFonts w:ascii="Times New Roman" w:hAnsi="Times New Roman"/>
          <w:sz w:val="20"/>
        </w:rPr>
        <w:t>.</w:t>
      </w:r>
      <w:r w:rsidRPr="0055613C">
        <w:rPr>
          <w:rFonts w:ascii="Times New Roman" w:hAnsi="Times New Roman"/>
          <w:sz w:val="20"/>
        </w:rPr>
        <w:t xml:space="preserve"> </w:t>
      </w:r>
      <w:r w:rsidR="006E0A26">
        <w:rPr>
          <w:rFonts w:ascii="Times New Roman" w:hAnsi="Times New Roman"/>
          <w:sz w:val="20"/>
        </w:rPr>
        <w:t xml:space="preserve">(2025) </w:t>
      </w:r>
      <w:r w:rsidR="006E0A26">
        <w:rPr>
          <w:rFonts w:ascii="Times New Roman" w:hAnsi="Times New Roman"/>
          <w:sz w:val="20"/>
        </w:rPr>
        <w:fldChar w:fldCharType="begin">
          <w:fldData xml:space="preserve">PEVuZE5vdGU+PENpdGU+PEF1dGhvcj5QYWxhbmRyaTwvQXV0aG9yPjxZZWFyPjIwMjU8L1llYXI+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</w:fldData>
        </w:fldChar>
      </w:r>
      <w:r w:rsidR="006E0A26">
        <w:rPr>
          <w:rFonts w:ascii="Times New Roman" w:hAnsi="Times New Roman"/>
          <w:sz w:val="20"/>
        </w:rPr>
        <w:instrText xml:space="preserve"> ADDIN EN.CITE </w:instrText>
      </w:r>
      <w:r w:rsidR="006E0A26">
        <w:rPr>
          <w:rFonts w:ascii="Times New Roman" w:hAnsi="Times New Roman"/>
          <w:sz w:val="20"/>
        </w:rPr>
        <w:fldChar w:fldCharType="begin">
          <w:fldData xml:space="preserve">PEVuZE5vdGU+PENpdGU+PEF1dGhvcj5QYWxhbmRyaTwvQXV0aG9yPjxZZWFyPjIwMjU8L1llYXI+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</w:fldData>
        </w:fldChar>
      </w:r>
      <w:r w:rsidR="006E0A26">
        <w:rPr>
          <w:rFonts w:ascii="Times New Roman" w:hAnsi="Times New Roman"/>
          <w:sz w:val="20"/>
        </w:rPr>
        <w:instrText xml:space="preserve"> ADDIN EN.CITE.DATA </w:instrText>
      </w:r>
      <w:r w:rsidR="006E0A26">
        <w:rPr>
          <w:rFonts w:ascii="Times New Roman" w:hAnsi="Times New Roman"/>
          <w:sz w:val="20"/>
        </w:rPr>
      </w:r>
      <w:r w:rsidR="006E0A26">
        <w:rPr>
          <w:rFonts w:ascii="Times New Roman" w:hAnsi="Times New Roman"/>
          <w:sz w:val="20"/>
        </w:rPr>
        <w:fldChar w:fldCharType="end"/>
      </w:r>
      <w:r w:rsidR="006E0A26">
        <w:rPr>
          <w:rFonts w:ascii="Times New Roman" w:hAnsi="Times New Roman"/>
          <w:sz w:val="20"/>
        </w:rPr>
      </w:r>
      <w:r w:rsidR="006E0A26">
        <w:rPr>
          <w:rFonts w:ascii="Times New Roman" w:hAnsi="Times New Roman"/>
          <w:sz w:val="20"/>
        </w:rPr>
        <w:fldChar w:fldCharType="separate"/>
      </w:r>
      <w:r w:rsidR="006E0A26">
        <w:rPr>
          <w:rFonts w:ascii="Times New Roman" w:hAnsi="Times New Roman"/>
          <w:noProof/>
          <w:sz w:val="20"/>
        </w:rPr>
        <w:t>[4]</w:t>
      </w:r>
      <w:r w:rsidR="006E0A26">
        <w:rPr>
          <w:rFonts w:ascii="Times New Roman" w:hAnsi="Times New Roman"/>
          <w:sz w:val="20"/>
        </w:rPr>
        <w:fldChar w:fldCharType="end"/>
      </w:r>
      <w:r w:rsidR="006E0A26">
        <w:rPr>
          <w:rFonts w:ascii="Times New Roman" w:hAnsi="Times New Roman"/>
          <w:sz w:val="20"/>
        </w:rPr>
        <w:t xml:space="preserve"> </w:t>
      </w:r>
      <w:r w:rsidRPr="0055613C">
        <w:rPr>
          <w:rFonts w:ascii="Times New Roman" w:hAnsi="Times New Roman"/>
          <w:sz w:val="20"/>
        </w:rPr>
        <w:t>used different methods for assessing TSS (MFSAF v4.0, MPN-SAF v2.0</w:t>
      </w:r>
      <w:r w:rsidR="00A8102F" w:rsidRPr="0055613C">
        <w:rPr>
          <w:rFonts w:ascii="Times New Roman" w:hAnsi="Times New Roman"/>
          <w:sz w:val="20"/>
        </w:rPr>
        <w:t>,</w:t>
      </w:r>
      <w:r w:rsidRPr="0055613C">
        <w:rPr>
          <w:rFonts w:ascii="Times New Roman" w:hAnsi="Times New Roman"/>
          <w:sz w:val="20"/>
        </w:rPr>
        <w:t xml:space="preserve"> and MPN-10 TSS, respectively). However, based on expert opinion from the GSK clinical team, this difference is not expected to lead to bias in an MAIC.</w:t>
      </w:r>
    </w:p>
    <w:p w14:paraId="1021A9AD" w14:textId="167EEBB3" w:rsidR="00B37BA5" w:rsidRPr="0055613C" w:rsidRDefault="00B37BA5" w:rsidP="00B37BA5">
      <w:pPr>
        <w:spacing w:after="0" w:line="480" w:lineRule="auto"/>
        <w:rPr>
          <w:rFonts w:ascii="Times New Roman" w:hAnsi="Times New Roman"/>
          <w:sz w:val="20"/>
        </w:rPr>
      </w:pPr>
      <w:r w:rsidRPr="0055613C">
        <w:rPr>
          <w:rFonts w:ascii="Times New Roman" w:hAnsi="Times New Roman"/>
          <w:sz w:val="20"/>
          <w:vertAlign w:val="superscript"/>
        </w:rPr>
        <w:t>e</w:t>
      </w:r>
      <w:r w:rsidRPr="0055613C">
        <w:rPr>
          <w:rFonts w:ascii="Times New Roman" w:hAnsi="Times New Roman"/>
          <w:sz w:val="20"/>
        </w:rPr>
        <w:t xml:space="preserve"> Disease status was defined by IPSS in SIMPLIFY-1 but by DIPSS in all other studies. DIPSS assigns </w:t>
      </w:r>
      <w:r w:rsidR="00FE576A" w:rsidRPr="0055613C">
        <w:rPr>
          <w:rFonts w:ascii="Times New Roman" w:hAnsi="Times New Roman"/>
          <w:sz w:val="20"/>
        </w:rPr>
        <w:t>2,</w:t>
      </w:r>
      <w:r w:rsidRPr="0055613C">
        <w:rPr>
          <w:rFonts w:ascii="Times New Roman" w:hAnsi="Times New Roman"/>
          <w:sz w:val="20"/>
        </w:rPr>
        <w:t xml:space="preserve"> instead of </w:t>
      </w:r>
      <w:r w:rsidR="00FE576A" w:rsidRPr="0055613C">
        <w:rPr>
          <w:rFonts w:ascii="Times New Roman" w:hAnsi="Times New Roman"/>
          <w:sz w:val="20"/>
        </w:rPr>
        <w:t>1,</w:t>
      </w:r>
      <w:r w:rsidRPr="0055613C">
        <w:rPr>
          <w:rFonts w:ascii="Times New Roman" w:hAnsi="Times New Roman"/>
          <w:sz w:val="20"/>
        </w:rPr>
        <w:t xml:space="preserve"> adverse points for Hb &lt;10 g/d</w:t>
      </w:r>
      <w:r w:rsidR="00FD2F8F">
        <w:rPr>
          <w:rFonts w:ascii="Times New Roman" w:hAnsi="Times New Roman"/>
          <w:sz w:val="20"/>
        </w:rPr>
        <w:t>L</w:t>
      </w:r>
      <w:r w:rsidRPr="0055613C">
        <w:rPr>
          <w:rFonts w:ascii="Times New Roman" w:hAnsi="Times New Roman"/>
          <w:sz w:val="20"/>
        </w:rPr>
        <w:t>. High and intermediate was previously reclassified in SIMPLIFY-1 according to the DIPSS definition.</w:t>
      </w:r>
    </w:p>
    <w:p w14:paraId="767718CD" w14:textId="77777777" w:rsidR="00B37BA5" w:rsidRPr="0055613C" w:rsidRDefault="00B37BA5" w:rsidP="00B37BA5">
      <w:pPr>
        <w:spacing w:after="0" w:line="240" w:lineRule="auto"/>
        <w:rPr>
          <w:rFonts w:ascii="Times New Roman" w:hAnsi="Times New Roman"/>
          <w:sz w:val="20"/>
        </w:rPr>
        <w:sectPr w:rsidR="00B37BA5" w:rsidRPr="0055613C" w:rsidSect="00B37BA5">
          <w:pgSz w:w="12240" w:h="15840"/>
          <w:pgMar w:top="1440" w:right="1440" w:bottom="1440" w:left="1440" w:header="720" w:footer="720" w:gutter="0"/>
          <w:cols w:space="720"/>
          <w:docGrid w:linePitch="360"/>
        </w:sectPr>
      </w:pPr>
      <w:r w:rsidRPr="0055613C">
        <w:rPr>
          <w:rFonts w:ascii="Times New Roman" w:hAnsi="Times New Roman"/>
          <w:sz w:val="20"/>
        </w:rPr>
        <w:br/>
      </w:r>
    </w:p>
    <w:p w14:paraId="51FF7133" w14:textId="77777777" w:rsidR="00B37BA5" w:rsidRPr="0055613C" w:rsidRDefault="00B37BA5" w:rsidP="00B37BA5">
      <w:pPr>
        <w:spacing w:after="0" w:line="240" w:lineRule="auto"/>
        <w:rPr>
          <w:rFonts w:ascii="Times New Roman" w:hAnsi="Times New Roman"/>
          <w:sz w:val="20"/>
        </w:rPr>
      </w:pPr>
      <w:r w:rsidRPr="0055613C">
        <w:rPr>
          <w:rFonts w:ascii="Times New Roman" w:hAnsi="Times New Roman"/>
          <w:b/>
          <w:sz w:val="20"/>
        </w:rPr>
        <w:lastRenderedPageBreak/>
        <w:t xml:space="preserve">Supplementary Table 4. </w:t>
      </w:r>
      <w:r w:rsidRPr="0055613C">
        <w:rPr>
          <w:rFonts w:ascii="Times New Roman" w:hAnsi="Times New Roman"/>
          <w:sz w:val="20"/>
        </w:rPr>
        <w:t>Analytical Scenarios for MAICs</w:t>
      </w:r>
    </w:p>
    <w:p w14:paraId="10AD2164" w14:textId="77777777" w:rsidR="00870E62" w:rsidRPr="0055613C" w:rsidRDefault="00870E62" w:rsidP="00B37BA5">
      <w:pPr>
        <w:spacing w:after="0" w:line="240" w:lineRule="auto"/>
        <w:rPr>
          <w:rFonts w:ascii="Times New Roman" w:hAnsi="Times New Roman"/>
          <w:sz w:val="20"/>
        </w:rPr>
      </w:pPr>
    </w:p>
    <w:tbl>
      <w:tblPr>
        <w:tblStyle w:val="PlainTable1"/>
        <w:tblW w:w="5000" w:type="pct"/>
        <w:tblLayout w:type="fixed"/>
        <w:tblLook w:val="04A0" w:firstRow="1" w:lastRow="0" w:firstColumn="1" w:lastColumn="0" w:noHBand="0" w:noVBand="1"/>
      </w:tblPr>
      <w:tblGrid>
        <w:gridCol w:w="2428"/>
        <w:gridCol w:w="3057"/>
        <w:gridCol w:w="1438"/>
        <w:gridCol w:w="2427"/>
      </w:tblGrid>
      <w:tr w:rsidR="00AD16C0" w:rsidRPr="0055613C" w14:paraId="703A21CC" w14:textId="77777777" w:rsidTr="00584C4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8" w:type="pct"/>
          </w:tcPr>
          <w:p w14:paraId="74A8190A" w14:textId="1B9988D1" w:rsidR="00AD16C0" w:rsidRPr="0055613C" w:rsidRDefault="00AD16C0" w:rsidP="00AD16C0">
            <w:pPr>
              <w:rPr>
                <w:rFonts w:ascii="Times New Roman" w:eastAsiaTheme="minorHAnsi" w:hAnsi="Times New Roman"/>
                <w:kern w:val="2"/>
                <w:sz w:val="20"/>
                <w14:ligatures w14:val="standardContextual"/>
              </w:rPr>
            </w:pPr>
            <w:r w:rsidRPr="0055613C">
              <w:rPr>
                <w:rFonts w:ascii="Times New Roman" w:eastAsiaTheme="minorHAnsi" w:hAnsi="Times New Roman"/>
                <w:kern w:val="2"/>
                <w:sz w:val="20"/>
                <w14:ligatures w14:val="standardContextual"/>
              </w:rPr>
              <w:t>A</w:t>
            </w:r>
            <w:r w:rsidR="00870E62" w:rsidRPr="0055613C">
              <w:rPr>
                <w:rFonts w:ascii="Times New Roman" w:eastAsiaTheme="minorHAnsi" w:hAnsi="Times New Roman"/>
                <w:kern w:val="2"/>
                <w:sz w:val="20"/>
                <w14:ligatures w14:val="standardContextual"/>
              </w:rPr>
              <w:t>nalytical scenario</w:t>
            </w:r>
          </w:p>
        </w:tc>
        <w:tc>
          <w:tcPr>
            <w:tcW w:w="3702" w:type="pct"/>
            <w:gridSpan w:val="3"/>
          </w:tcPr>
          <w:p w14:paraId="6FD59821" w14:textId="2A23F2C0" w:rsidR="00AD16C0" w:rsidRPr="0055613C" w:rsidRDefault="00870E62" w:rsidP="00AD16C0">
            <w:pPr>
              <w:jc w:val="center"/>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kern w:val="2"/>
                <w:sz w:val="20"/>
                <w14:ligatures w14:val="standardContextual"/>
              </w:rPr>
            </w:pPr>
            <w:r w:rsidRPr="0055613C">
              <w:rPr>
                <w:rFonts w:ascii="Times New Roman" w:eastAsiaTheme="minorHAnsi" w:hAnsi="Times New Roman"/>
                <w:kern w:val="2"/>
                <w:sz w:val="20"/>
                <w14:ligatures w14:val="standardContextual"/>
              </w:rPr>
              <w:t>Description</w:t>
            </w:r>
          </w:p>
        </w:tc>
      </w:tr>
      <w:tr w:rsidR="00AD16C0" w:rsidRPr="0055613C" w14:paraId="77681E90" w14:textId="77777777" w:rsidTr="00584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8" w:type="pct"/>
          </w:tcPr>
          <w:p w14:paraId="012F7A09" w14:textId="01C00397" w:rsidR="00AD16C0" w:rsidRPr="0055613C" w:rsidRDefault="00870E62" w:rsidP="00AD16C0">
            <w:pPr>
              <w:rPr>
                <w:rFonts w:ascii="Times New Roman" w:eastAsiaTheme="minorHAnsi" w:hAnsi="Times New Roman"/>
                <w:kern w:val="2"/>
                <w:sz w:val="20"/>
                <w14:ligatures w14:val="standardContextual"/>
              </w:rPr>
            </w:pPr>
            <w:r w:rsidRPr="0055613C">
              <w:rPr>
                <w:rFonts w:ascii="Times New Roman" w:eastAsiaTheme="minorHAnsi" w:hAnsi="Times New Roman"/>
                <w:kern w:val="2"/>
                <w:sz w:val="20"/>
                <w14:ligatures w14:val="standardContextual"/>
              </w:rPr>
              <w:t>Base case</w:t>
            </w:r>
          </w:p>
        </w:tc>
        <w:tc>
          <w:tcPr>
            <w:tcW w:w="1635" w:type="pct"/>
          </w:tcPr>
          <w:p w14:paraId="1569668A" w14:textId="0CAFAC6F" w:rsidR="00AD16C0" w:rsidRPr="0055613C" w:rsidRDefault="00AD16C0" w:rsidP="00AD16C0">
            <w:pPr>
              <w:tabs>
                <w:tab w:val="left" w:pos="679"/>
              </w:tabs>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aps/>
                <w:kern w:val="2"/>
                <w:sz w:val="20"/>
                <w14:ligatures w14:val="standardContextual"/>
              </w:rPr>
            </w:pPr>
            <w:r w:rsidRPr="0055613C">
              <w:rPr>
                <w:rFonts w:ascii="Times New Roman" w:eastAsiaTheme="minorHAnsi" w:hAnsi="Times New Roman"/>
                <w:kern w:val="2"/>
                <w:sz w:val="20"/>
                <w14:ligatures w14:val="standardContextual"/>
              </w:rPr>
              <w:t xml:space="preserve">Patients who received momelotinib within 1 month since RUX discontinuation from </w:t>
            </w:r>
            <w:r w:rsidRPr="0055613C">
              <w:rPr>
                <w:rFonts w:ascii="Times New Roman" w:eastAsiaTheme="minorHAnsi" w:hAnsi="Times New Roman"/>
                <w:kern w:val="2"/>
                <w:sz w:val="20"/>
                <w14:ligatures w14:val="standardContextual"/>
              </w:rPr>
              <w:br/>
            </w:r>
            <w:r w:rsidRPr="0055613C">
              <w:rPr>
                <w:rFonts w:ascii="Times New Roman" w:eastAsiaTheme="minorHAnsi" w:hAnsi="Times New Roman"/>
                <w:b/>
                <w:bCs/>
                <w:kern w:val="2"/>
                <w:sz w:val="20"/>
                <w14:ligatures w14:val="standardContextual"/>
              </w:rPr>
              <w:t>SIMPLIFY-1, SIMPLIFY-2</w:t>
            </w:r>
            <w:r w:rsidR="00B70A2C" w:rsidRPr="0055613C">
              <w:rPr>
                <w:rFonts w:ascii="Times New Roman" w:eastAsiaTheme="minorHAnsi" w:hAnsi="Times New Roman"/>
                <w:b/>
                <w:bCs/>
                <w:kern w:val="2"/>
                <w:sz w:val="20"/>
                <w14:ligatures w14:val="standardContextual"/>
              </w:rPr>
              <w:t>,</w:t>
            </w:r>
            <w:r w:rsidRPr="0055613C">
              <w:rPr>
                <w:rFonts w:ascii="Times New Roman" w:eastAsiaTheme="minorHAnsi" w:hAnsi="Times New Roman"/>
                <w:b/>
                <w:bCs/>
                <w:kern w:val="2"/>
                <w:sz w:val="20"/>
                <w14:ligatures w14:val="standardContextual"/>
              </w:rPr>
              <w:t xml:space="preserve"> </w:t>
            </w:r>
            <w:r w:rsidR="00B70A2C" w:rsidRPr="0055613C">
              <w:rPr>
                <w:rFonts w:ascii="Times New Roman" w:eastAsiaTheme="minorHAnsi" w:hAnsi="Times New Roman"/>
                <w:b/>
                <w:bCs/>
                <w:kern w:val="2"/>
                <w:sz w:val="20"/>
                <w14:ligatures w14:val="standardContextual"/>
              </w:rPr>
              <w:t>and</w:t>
            </w:r>
            <w:r w:rsidRPr="0055613C">
              <w:rPr>
                <w:rFonts w:ascii="Times New Roman" w:eastAsiaTheme="minorHAnsi" w:hAnsi="Times New Roman"/>
                <w:b/>
                <w:bCs/>
                <w:kern w:val="2"/>
                <w:sz w:val="20"/>
                <w14:ligatures w14:val="standardContextual"/>
              </w:rPr>
              <w:t xml:space="preserve"> MOMENTUM</w:t>
            </w:r>
          </w:p>
        </w:tc>
        <w:tc>
          <w:tcPr>
            <w:tcW w:w="769" w:type="pct"/>
          </w:tcPr>
          <w:p w14:paraId="078F899D" w14:textId="77777777" w:rsidR="00AD16C0" w:rsidRPr="0055613C" w:rsidRDefault="00AD16C0" w:rsidP="00AD16C0">
            <w:pPr>
              <w:jc w:val="center"/>
              <w:cnfStyle w:val="000000100000" w:firstRow="0" w:lastRow="0" w:firstColumn="0" w:lastColumn="0" w:oddVBand="0" w:evenVBand="0" w:oddHBand="1" w:evenHBand="0" w:firstRowFirstColumn="0" w:firstRowLastColumn="0" w:lastRowFirstColumn="0" w:lastRowLastColumn="0"/>
              <w:rPr>
                <w:rFonts w:eastAsiaTheme="minorHAnsi"/>
                <w:caps/>
                <w:kern w:val="2"/>
                <w:sz w:val="20"/>
                <w14:ligatures w14:val="standardContextual"/>
              </w:rPr>
            </w:pPr>
            <w:r w:rsidRPr="0055613C">
              <w:rPr>
                <w:rFonts w:eastAsiaTheme="minorHAnsi"/>
                <w:kern w:val="2"/>
                <w:sz w:val="20"/>
                <w14:ligatures w14:val="standardContextual"/>
              </w:rPr>
              <w:t>vs</w:t>
            </w:r>
          </w:p>
        </w:tc>
        <w:tc>
          <w:tcPr>
            <w:tcW w:w="1298" w:type="pct"/>
          </w:tcPr>
          <w:p w14:paraId="289F03F9" w14:textId="57875B64" w:rsidR="00AD16C0" w:rsidRPr="0055613C" w:rsidRDefault="00AD16C0" w:rsidP="00AD16C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aps/>
                <w:kern w:val="2"/>
                <w:sz w:val="20"/>
                <w14:ligatures w14:val="standardContextual"/>
              </w:rPr>
            </w:pPr>
            <w:r w:rsidRPr="0055613C">
              <w:rPr>
                <w:rFonts w:ascii="Times New Roman" w:eastAsiaTheme="minorHAnsi" w:hAnsi="Times New Roman"/>
                <w:kern w:val="2"/>
                <w:sz w:val="20"/>
                <w14:ligatures w14:val="standardContextual"/>
              </w:rPr>
              <w:t xml:space="preserve">267 patients who received </w:t>
            </w:r>
            <w:r w:rsidRPr="0055613C">
              <w:rPr>
                <w:rFonts w:ascii="Times New Roman" w:eastAsiaTheme="minorHAnsi" w:hAnsi="Times New Roman"/>
                <w:kern w:val="2"/>
                <w:sz w:val="20"/>
                <w14:ligatures w14:val="standardContextual"/>
              </w:rPr>
              <w:br/>
              <w:t>2L BAT</w:t>
            </w:r>
            <w:r w:rsidRPr="0055613C">
              <w:rPr>
                <w:rFonts w:ascii="Times New Roman" w:eastAsiaTheme="minorHAnsi" w:hAnsi="Times New Roman"/>
                <w:kern w:val="2"/>
                <w:sz w:val="20"/>
                <w14:ligatures w14:val="standardContextual"/>
              </w:rPr>
              <w:br/>
              <w:t xml:space="preserve">(Palandri et al </w:t>
            </w:r>
            <w:r w:rsidR="00057DFC" w:rsidRPr="0055613C">
              <w:rPr>
                <w:rFonts w:ascii="Times New Roman" w:eastAsiaTheme="minorHAnsi" w:hAnsi="Times New Roman"/>
                <w:kern w:val="2"/>
                <w:sz w:val="20"/>
                <w14:ligatures w14:val="standardContextual"/>
              </w:rPr>
              <w:t>[</w:t>
            </w:r>
            <w:r w:rsidRPr="0055613C">
              <w:rPr>
                <w:rFonts w:ascii="Times New Roman" w:eastAsiaTheme="minorHAnsi" w:hAnsi="Times New Roman"/>
                <w:kern w:val="2"/>
                <w:sz w:val="20"/>
                <w14:ligatures w14:val="standardContextual"/>
              </w:rPr>
              <w:t>202</w:t>
            </w:r>
            <w:r w:rsidR="00171C28" w:rsidRPr="0055613C">
              <w:rPr>
                <w:rFonts w:ascii="Times New Roman" w:eastAsiaTheme="minorHAnsi" w:hAnsi="Times New Roman"/>
                <w:kern w:val="2"/>
                <w:sz w:val="20"/>
                <w14:ligatures w14:val="standardContextual"/>
              </w:rPr>
              <w:t>5</w:t>
            </w:r>
            <w:r w:rsidR="00057DFC" w:rsidRPr="0055613C">
              <w:rPr>
                <w:rFonts w:ascii="Times New Roman" w:eastAsiaTheme="minorHAnsi" w:hAnsi="Times New Roman"/>
                <w:kern w:val="2"/>
                <w:sz w:val="20"/>
                <w14:ligatures w14:val="standardContextual"/>
              </w:rPr>
              <w:t>]</w:t>
            </w:r>
            <w:r w:rsidRPr="0055613C">
              <w:rPr>
                <w:rFonts w:ascii="Times New Roman" w:eastAsiaTheme="minorHAnsi" w:hAnsi="Times New Roman"/>
                <w:kern w:val="2"/>
                <w:sz w:val="20"/>
                <w14:ligatures w14:val="standardContextual"/>
              </w:rPr>
              <w:t>)</w:t>
            </w:r>
          </w:p>
        </w:tc>
      </w:tr>
      <w:tr w:rsidR="00AD16C0" w:rsidRPr="0055613C" w14:paraId="448EF76C" w14:textId="77777777" w:rsidTr="00584C44">
        <w:tc>
          <w:tcPr>
            <w:cnfStyle w:val="001000000000" w:firstRow="0" w:lastRow="0" w:firstColumn="1" w:lastColumn="0" w:oddVBand="0" w:evenVBand="0" w:oddHBand="0" w:evenHBand="0" w:firstRowFirstColumn="0" w:firstRowLastColumn="0" w:lastRowFirstColumn="0" w:lastRowLastColumn="0"/>
            <w:tcW w:w="1298" w:type="pct"/>
          </w:tcPr>
          <w:p w14:paraId="70697E39" w14:textId="161559E6" w:rsidR="00AD16C0" w:rsidRPr="0055613C" w:rsidRDefault="00870E62" w:rsidP="00AD16C0">
            <w:pPr>
              <w:rPr>
                <w:rFonts w:ascii="Times New Roman" w:eastAsiaTheme="minorHAnsi" w:hAnsi="Times New Roman"/>
                <w:kern w:val="2"/>
                <w:sz w:val="20"/>
                <w14:ligatures w14:val="standardContextual"/>
              </w:rPr>
            </w:pPr>
            <w:r w:rsidRPr="0055613C">
              <w:rPr>
                <w:rFonts w:ascii="Times New Roman" w:eastAsiaTheme="minorHAnsi" w:hAnsi="Times New Roman"/>
                <w:kern w:val="2"/>
                <w:sz w:val="20"/>
                <w14:ligatures w14:val="standardContextual"/>
              </w:rPr>
              <w:t>Sensitivity analysis 1</w:t>
            </w:r>
          </w:p>
        </w:tc>
        <w:tc>
          <w:tcPr>
            <w:tcW w:w="1635" w:type="pct"/>
          </w:tcPr>
          <w:p w14:paraId="1A1C3557" w14:textId="43AEE6E3" w:rsidR="00AD16C0" w:rsidRPr="0055613C" w:rsidRDefault="00AD16C0" w:rsidP="00AD16C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aps/>
                <w:kern w:val="2"/>
                <w:sz w:val="20"/>
                <w14:ligatures w14:val="standardContextual"/>
              </w:rPr>
            </w:pPr>
            <w:r w:rsidRPr="0055613C">
              <w:rPr>
                <w:rFonts w:ascii="Times New Roman" w:eastAsiaTheme="minorHAnsi" w:hAnsi="Times New Roman"/>
                <w:kern w:val="2"/>
                <w:sz w:val="20"/>
                <w14:ligatures w14:val="standardContextual"/>
              </w:rPr>
              <w:t xml:space="preserve">Patients who received momelotinib within 1 month since RUX discontinuation from </w:t>
            </w:r>
            <w:r w:rsidRPr="0055613C">
              <w:rPr>
                <w:rFonts w:ascii="Times New Roman" w:eastAsiaTheme="minorHAnsi" w:hAnsi="Times New Roman"/>
                <w:kern w:val="2"/>
                <w:sz w:val="20"/>
                <w14:ligatures w14:val="standardContextual"/>
              </w:rPr>
              <w:br/>
            </w:r>
            <w:r w:rsidRPr="0055613C">
              <w:rPr>
                <w:rFonts w:ascii="Times New Roman" w:eastAsiaTheme="minorHAnsi" w:hAnsi="Times New Roman"/>
                <w:b/>
                <w:bCs/>
                <w:kern w:val="2"/>
                <w:sz w:val="20"/>
                <w14:ligatures w14:val="standardContextual"/>
              </w:rPr>
              <w:t xml:space="preserve">SIMPLIFY-2 </w:t>
            </w:r>
            <w:r w:rsidR="00B70A2C" w:rsidRPr="0055613C">
              <w:rPr>
                <w:rFonts w:ascii="Times New Roman" w:eastAsiaTheme="minorHAnsi" w:hAnsi="Times New Roman"/>
                <w:b/>
                <w:bCs/>
                <w:kern w:val="2"/>
                <w:sz w:val="20"/>
                <w14:ligatures w14:val="standardContextual"/>
              </w:rPr>
              <w:t>and</w:t>
            </w:r>
            <w:r w:rsidRPr="0055613C">
              <w:rPr>
                <w:rFonts w:ascii="Times New Roman" w:eastAsiaTheme="minorHAnsi" w:hAnsi="Times New Roman"/>
                <w:b/>
                <w:bCs/>
                <w:kern w:val="2"/>
                <w:sz w:val="20"/>
                <w14:ligatures w14:val="standardContextual"/>
              </w:rPr>
              <w:t xml:space="preserve"> MOMENTUM</w:t>
            </w:r>
          </w:p>
        </w:tc>
        <w:tc>
          <w:tcPr>
            <w:tcW w:w="769" w:type="pct"/>
          </w:tcPr>
          <w:p w14:paraId="4736FBFC" w14:textId="77777777" w:rsidR="00AD16C0" w:rsidRPr="0055613C" w:rsidRDefault="00AD16C0" w:rsidP="00AD16C0">
            <w:pPr>
              <w:jc w:val="center"/>
              <w:cnfStyle w:val="000000000000" w:firstRow="0" w:lastRow="0" w:firstColumn="0" w:lastColumn="0" w:oddVBand="0" w:evenVBand="0" w:oddHBand="0" w:evenHBand="0" w:firstRowFirstColumn="0" w:firstRowLastColumn="0" w:lastRowFirstColumn="0" w:lastRowLastColumn="0"/>
              <w:rPr>
                <w:rFonts w:eastAsiaTheme="minorHAnsi"/>
                <w:caps/>
                <w:kern w:val="2"/>
                <w:sz w:val="20"/>
                <w14:ligatures w14:val="standardContextual"/>
              </w:rPr>
            </w:pPr>
            <w:r w:rsidRPr="0055613C">
              <w:rPr>
                <w:rFonts w:eastAsiaTheme="minorHAnsi"/>
                <w:kern w:val="2"/>
                <w:sz w:val="20"/>
                <w14:ligatures w14:val="standardContextual"/>
              </w:rPr>
              <w:t>vs</w:t>
            </w:r>
          </w:p>
        </w:tc>
        <w:tc>
          <w:tcPr>
            <w:tcW w:w="1298" w:type="pct"/>
          </w:tcPr>
          <w:p w14:paraId="236DC0ED" w14:textId="7277E289" w:rsidR="00AD16C0" w:rsidRPr="0055613C" w:rsidRDefault="00AD16C0" w:rsidP="00AD16C0">
            <w:pPr>
              <w:jc w:val="center"/>
              <w:cnfStyle w:val="000000000000" w:firstRow="0" w:lastRow="0" w:firstColumn="0" w:lastColumn="0" w:oddVBand="0" w:evenVBand="0" w:oddHBand="0" w:evenHBand="0" w:firstRowFirstColumn="0" w:firstRowLastColumn="0" w:lastRowFirstColumn="0" w:lastRowLastColumn="0"/>
              <w:rPr>
                <w:rFonts w:eastAsiaTheme="minorHAnsi"/>
                <w:caps/>
                <w:kern w:val="2"/>
                <w:sz w:val="20"/>
                <w14:ligatures w14:val="standardContextual"/>
              </w:rPr>
            </w:pPr>
            <w:r w:rsidRPr="0055613C">
              <w:rPr>
                <w:rFonts w:ascii="Times New Roman" w:eastAsiaTheme="minorHAnsi" w:hAnsi="Times New Roman"/>
                <w:kern w:val="2"/>
                <w:sz w:val="20"/>
                <w14:ligatures w14:val="standardContextual"/>
              </w:rPr>
              <w:t xml:space="preserve">267 patients who received </w:t>
            </w:r>
            <w:r w:rsidRPr="0055613C">
              <w:rPr>
                <w:rFonts w:ascii="Times New Roman" w:eastAsiaTheme="minorHAnsi" w:hAnsi="Times New Roman"/>
                <w:kern w:val="2"/>
                <w:sz w:val="20"/>
                <w14:ligatures w14:val="standardContextual"/>
              </w:rPr>
              <w:br/>
              <w:t>2L BAT</w:t>
            </w:r>
            <w:r w:rsidRPr="0055613C">
              <w:rPr>
                <w:rFonts w:ascii="Times New Roman" w:eastAsiaTheme="minorHAnsi" w:hAnsi="Times New Roman"/>
                <w:kern w:val="2"/>
                <w:sz w:val="20"/>
                <w14:ligatures w14:val="standardContextual"/>
              </w:rPr>
              <w:br/>
              <w:t xml:space="preserve">(Palandri et al </w:t>
            </w:r>
            <w:r w:rsidR="00057DFC" w:rsidRPr="0055613C">
              <w:rPr>
                <w:rFonts w:ascii="Times New Roman" w:eastAsiaTheme="minorHAnsi" w:hAnsi="Times New Roman"/>
                <w:kern w:val="2"/>
                <w:sz w:val="20"/>
                <w14:ligatures w14:val="standardContextual"/>
              </w:rPr>
              <w:t>[</w:t>
            </w:r>
            <w:r w:rsidRPr="0055613C">
              <w:rPr>
                <w:rFonts w:ascii="Times New Roman" w:eastAsiaTheme="minorHAnsi" w:hAnsi="Times New Roman"/>
                <w:kern w:val="2"/>
                <w:sz w:val="20"/>
                <w14:ligatures w14:val="standardContextual"/>
              </w:rPr>
              <w:t>202</w:t>
            </w:r>
            <w:r w:rsidR="00171C28" w:rsidRPr="0055613C">
              <w:rPr>
                <w:rFonts w:ascii="Times New Roman" w:eastAsiaTheme="minorHAnsi" w:hAnsi="Times New Roman"/>
                <w:kern w:val="2"/>
                <w:sz w:val="20"/>
                <w14:ligatures w14:val="standardContextual"/>
              </w:rPr>
              <w:t>5</w:t>
            </w:r>
            <w:r w:rsidR="00057DFC" w:rsidRPr="0055613C">
              <w:rPr>
                <w:rFonts w:ascii="Times New Roman" w:eastAsiaTheme="minorHAnsi" w:hAnsi="Times New Roman"/>
                <w:kern w:val="2"/>
                <w:sz w:val="20"/>
                <w14:ligatures w14:val="standardContextual"/>
              </w:rPr>
              <w:t>]</w:t>
            </w:r>
            <w:r w:rsidRPr="0055613C">
              <w:rPr>
                <w:rFonts w:ascii="Times New Roman" w:eastAsiaTheme="minorHAnsi" w:hAnsi="Times New Roman"/>
                <w:kern w:val="2"/>
                <w:sz w:val="20"/>
                <w14:ligatures w14:val="standardContextual"/>
              </w:rPr>
              <w:t>)</w:t>
            </w:r>
          </w:p>
        </w:tc>
      </w:tr>
      <w:tr w:rsidR="00AD16C0" w:rsidRPr="0055613C" w14:paraId="5BAA5606" w14:textId="77777777" w:rsidTr="00584C4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98" w:type="pct"/>
          </w:tcPr>
          <w:p w14:paraId="3BB6D455" w14:textId="7D88D360" w:rsidR="00AD16C0" w:rsidRPr="0055613C" w:rsidRDefault="00870E62" w:rsidP="00AD16C0">
            <w:pPr>
              <w:rPr>
                <w:rFonts w:ascii="Times New Roman" w:eastAsiaTheme="minorHAnsi" w:hAnsi="Times New Roman"/>
                <w:kern w:val="2"/>
                <w:sz w:val="20"/>
                <w14:ligatures w14:val="standardContextual"/>
              </w:rPr>
            </w:pPr>
            <w:r w:rsidRPr="0055613C">
              <w:rPr>
                <w:rFonts w:ascii="Times New Roman" w:eastAsiaTheme="minorHAnsi" w:hAnsi="Times New Roman"/>
                <w:kern w:val="2"/>
                <w:sz w:val="20"/>
                <w14:ligatures w14:val="standardContextual"/>
              </w:rPr>
              <w:t>Sensitivity analysis 2</w:t>
            </w:r>
          </w:p>
        </w:tc>
        <w:tc>
          <w:tcPr>
            <w:tcW w:w="1635" w:type="pct"/>
          </w:tcPr>
          <w:p w14:paraId="6FFCA282" w14:textId="62DB9F6E" w:rsidR="00AD16C0" w:rsidRPr="0055613C" w:rsidRDefault="00AD16C0" w:rsidP="00AD16C0">
            <w:pPr>
              <w:jc w:val="center"/>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aps/>
                <w:kern w:val="2"/>
                <w:sz w:val="20"/>
                <w14:ligatures w14:val="standardContextual"/>
              </w:rPr>
            </w:pPr>
            <w:r w:rsidRPr="0055613C">
              <w:rPr>
                <w:rFonts w:ascii="Times New Roman" w:eastAsiaTheme="minorHAnsi" w:hAnsi="Times New Roman"/>
                <w:kern w:val="2"/>
                <w:sz w:val="20"/>
                <w14:ligatures w14:val="standardContextual"/>
              </w:rPr>
              <w:t xml:space="preserve">Patients who received momelotinib within 1 month since RUX discontinuation from </w:t>
            </w:r>
            <w:r w:rsidRPr="0055613C">
              <w:rPr>
                <w:rFonts w:ascii="Times New Roman" w:eastAsiaTheme="minorHAnsi" w:hAnsi="Times New Roman"/>
                <w:kern w:val="2"/>
                <w:sz w:val="20"/>
                <w14:ligatures w14:val="standardContextual"/>
              </w:rPr>
              <w:br/>
            </w:r>
            <w:r w:rsidRPr="0055613C">
              <w:rPr>
                <w:rFonts w:ascii="Times New Roman" w:eastAsiaTheme="minorHAnsi" w:hAnsi="Times New Roman"/>
                <w:b/>
                <w:bCs/>
                <w:kern w:val="2"/>
                <w:sz w:val="20"/>
                <w14:ligatures w14:val="standardContextual"/>
              </w:rPr>
              <w:t xml:space="preserve">SIMPLIFY-1 </w:t>
            </w:r>
            <w:r w:rsidR="00B70A2C" w:rsidRPr="0055613C">
              <w:rPr>
                <w:rFonts w:ascii="Times New Roman" w:eastAsiaTheme="minorHAnsi" w:hAnsi="Times New Roman"/>
                <w:b/>
                <w:bCs/>
                <w:kern w:val="2"/>
                <w:sz w:val="20"/>
                <w14:ligatures w14:val="standardContextual"/>
              </w:rPr>
              <w:t>and</w:t>
            </w:r>
            <w:r w:rsidRPr="0055613C">
              <w:rPr>
                <w:rFonts w:ascii="Times New Roman" w:eastAsiaTheme="minorHAnsi" w:hAnsi="Times New Roman"/>
                <w:b/>
                <w:bCs/>
                <w:kern w:val="2"/>
                <w:sz w:val="20"/>
                <w14:ligatures w14:val="standardContextual"/>
              </w:rPr>
              <w:t xml:space="preserve"> SIMPLIFY-2</w:t>
            </w:r>
          </w:p>
        </w:tc>
        <w:tc>
          <w:tcPr>
            <w:tcW w:w="769" w:type="pct"/>
          </w:tcPr>
          <w:p w14:paraId="49F34911" w14:textId="77777777" w:rsidR="00AD16C0" w:rsidRPr="0055613C" w:rsidRDefault="00AD16C0" w:rsidP="00AD16C0">
            <w:pPr>
              <w:jc w:val="center"/>
              <w:cnfStyle w:val="000000100000" w:firstRow="0" w:lastRow="0" w:firstColumn="0" w:lastColumn="0" w:oddVBand="0" w:evenVBand="0" w:oddHBand="1" w:evenHBand="0" w:firstRowFirstColumn="0" w:firstRowLastColumn="0" w:lastRowFirstColumn="0" w:lastRowLastColumn="0"/>
              <w:rPr>
                <w:rFonts w:eastAsiaTheme="minorHAnsi"/>
                <w:caps/>
                <w:kern w:val="2"/>
                <w:sz w:val="20"/>
                <w14:ligatures w14:val="standardContextual"/>
              </w:rPr>
            </w:pPr>
            <w:r w:rsidRPr="0055613C">
              <w:rPr>
                <w:rFonts w:eastAsiaTheme="minorHAnsi"/>
                <w:kern w:val="2"/>
                <w:sz w:val="20"/>
                <w14:ligatures w14:val="standardContextual"/>
              </w:rPr>
              <w:t>vs</w:t>
            </w:r>
          </w:p>
        </w:tc>
        <w:tc>
          <w:tcPr>
            <w:tcW w:w="1298" w:type="pct"/>
          </w:tcPr>
          <w:p w14:paraId="1546E420" w14:textId="6F09328D" w:rsidR="00AD16C0" w:rsidRPr="0055613C" w:rsidRDefault="00AD16C0" w:rsidP="00AD16C0">
            <w:pPr>
              <w:jc w:val="center"/>
              <w:cnfStyle w:val="000000100000" w:firstRow="0" w:lastRow="0" w:firstColumn="0" w:lastColumn="0" w:oddVBand="0" w:evenVBand="0" w:oddHBand="1" w:evenHBand="0" w:firstRowFirstColumn="0" w:firstRowLastColumn="0" w:lastRowFirstColumn="0" w:lastRowLastColumn="0"/>
              <w:rPr>
                <w:rFonts w:eastAsiaTheme="minorHAnsi"/>
                <w:caps/>
                <w:kern w:val="2"/>
                <w:sz w:val="20"/>
                <w14:ligatures w14:val="standardContextual"/>
              </w:rPr>
            </w:pPr>
            <w:r w:rsidRPr="0055613C">
              <w:rPr>
                <w:rFonts w:ascii="Times New Roman" w:eastAsiaTheme="minorHAnsi" w:hAnsi="Times New Roman"/>
                <w:kern w:val="2"/>
                <w:sz w:val="20"/>
                <w14:ligatures w14:val="standardContextual"/>
              </w:rPr>
              <w:t xml:space="preserve">267 patients who received </w:t>
            </w:r>
            <w:r w:rsidRPr="0055613C">
              <w:rPr>
                <w:rFonts w:ascii="Times New Roman" w:eastAsiaTheme="minorHAnsi" w:hAnsi="Times New Roman"/>
                <w:kern w:val="2"/>
                <w:sz w:val="20"/>
                <w14:ligatures w14:val="standardContextual"/>
              </w:rPr>
              <w:br/>
              <w:t>2L BAT</w:t>
            </w:r>
            <w:r w:rsidRPr="0055613C">
              <w:rPr>
                <w:rFonts w:ascii="Times New Roman" w:eastAsiaTheme="minorHAnsi" w:hAnsi="Times New Roman"/>
                <w:kern w:val="2"/>
                <w:sz w:val="20"/>
                <w14:ligatures w14:val="standardContextual"/>
              </w:rPr>
              <w:br/>
              <w:t xml:space="preserve">(Palandri et al </w:t>
            </w:r>
            <w:r w:rsidR="00057DFC" w:rsidRPr="0055613C">
              <w:rPr>
                <w:rFonts w:ascii="Times New Roman" w:eastAsiaTheme="minorHAnsi" w:hAnsi="Times New Roman"/>
                <w:kern w:val="2"/>
                <w:sz w:val="20"/>
                <w14:ligatures w14:val="standardContextual"/>
              </w:rPr>
              <w:t>[</w:t>
            </w:r>
            <w:r w:rsidRPr="0055613C">
              <w:rPr>
                <w:rFonts w:ascii="Times New Roman" w:eastAsiaTheme="minorHAnsi" w:hAnsi="Times New Roman"/>
                <w:kern w:val="2"/>
                <w:sz w:val="20"/>
                <w14:ligatures w14:val="standardContextual"/>
              </w:rPr>
              <w:t>202</w:t>
            </w:r>
            <w:r w:rsidR="00171C28" w:rsidRPr="0055613C">
              <w:rPr>
                <w:rFonts w:ascii="Times New Roman" w:eastAsiaTheme="minorHAnsi" w:hAnsi="Times New Roman"/>
                <w:kern w:val="2"/>
                <w:sz w:val="20"/>
                <w14:ligatures w14:val="standardContextual"/>
              </w:rPr>
              <w:t>5</w:t>
            </w:r>
            <w:r w:rsidR="00057DFC" w:rsidRPr="0055613C">
              <w:rPr>
                <w:rFonts w:ascii="Times New Roman" w:eastAsiaTheme="minorHAnsi" w:hAnsi="Times New Roman"/>
                <w:kern w:val="2"/>
                <w:sz w:val="20"/>
                <w14:ligatures w14:val="standardContextual"/>
              </w:rPr>
              <w:t>]</w:t>
            </w:r>
            <w:r w:rsidRPr="0055613C">
              <w:rPr>
                <w:rFonts w:ascii="Times New Roman" w:eastAsiaTheme="minorHAnsi" w:hAnsi="Times New Roman"/>
                <w:kern w:val="2"/>
                <w:sz w:val="20"/>
                <w14:ligatures w14:val="standardContextual"/>
              </w:rPr>
              <w:t>)</w:t>
            </w:r>
          </w:p>
        </w:tc>
      </w:tr>
      <w:tr w:rsidR="00AD16C0" w:rsidRPr="0055613C" w14:paraId="6C522D6C" w14:textId="77777777" w:rsidTr="00584C44">
        <w:tc>
          <w:tcPr>
            <w:cnfStyle w:val="001000000000" w:firstRow="0" w:lastRow="0" w:firstColumn="1" w:lastColumn="0" w:oddVBand="0" w:evenVBand="0" w:oddHBand="0" w:evenHBand="0" w:firstRowFirstColumn="0" w:firstRowLastColumn="0" w:lastRowFirstColumn="0" w:lastRowLastColumn="0"/>
            <w:tcW w:w="1298" w:type="pct"/>
          </w:tcPr>
          <w:p w14:paraId="30B2F913" w14:textId="31B7E511" w:rsidR="00AD16C0" w:rsidRPr="0055613C" w:rsidRDefault="00870E62" w:rsidP="00AD16C0">
            <w:pPr>
              <w:rPr>
                <w:rFonts w:ascii="Times New Roman" w:eastAsiaTheme="minorHAnsi" w:hAnsi="Times New Roman"/>
                <w:kern w:val="2"/>
                <w:sz w:val="20"/>
                <w14:ligatures w14:val="standardContextual"/>
              </w:rPr>
            </w:pPr>
            <w:r w:rsidRPr="0055613C">
              <w:rPr>
                <w:rFonts w:ascii="Times New Roman" w:eastAsiaTheme="minorHAnsi" w:hAnsi="Times New Roman"/>
                <w:kern w:val="2"/>
                <w:sz w:val="20"/>
                <w14:ligatures w14:val="standardContextual"/>
              </w:rPr>
              <w:t>Supplemental analysis</w:t>
            </w:r>
          </w:p>
        </w:tc>
        <w:tc>
          <w:tcPr>
            <w:tcW w:w="1635" w:type="pct"/>
          </w:tcPr>
          <w:p w14:paraId="5D0A2006" w14:textId="011380C8" w:rsidR="00AD16C0" w:rsidRPr="0055613C" w:rsidRDefault="00AD16C0" w:rsidP="00AD16C0">
            <w:pPr>
              <w:jc w:val="center"/>
              <w:cnfStyle w:val="000000000000" w:firstRow="0" w:lastRow="0" w:firstColumn="0" w:lastColumn="0" w:oddVBand="0" w:evenVBand="0" w:oddHBand="0" w:evenHBand="0" w:firstRowFirstColumn="0" w:firstRowLastColumn="0" w:lastRowFirstColumn="0" w:lastRowLastColumn="0"/>
              <w:rPr>
                <w:rFonts w:ascii="Times New Roman" w:eastAsiaTheme="minorHAnsi" w:hAnsi="Times New Roman"/>
                <w:caps/>
                <w:kern w:val="2"/>
                <w:sz w:val="20"/>
                <w14:ligatures w14:val="standardContextual"/>
              </w:rPr>
            </w:pPr>
            <w:r w:rsidRPr="0055613C">
              <w:rPr>
                <w:rFonts w:ascii="Times New Roman" w:eastAsiaTheme="minorHAnsi" w:hAnsi="Times New Roman"/>
                <w:kern w:val="2"/>
                <w:sz w:val="20"/>
                <w14:ligatures w14:val="standardContextual"/>
              </w:rPr>
              <w:t xml:space="preserve">All </w:t>
            </w:r>
            <w:r w:rsidR="00B70A2C" w:rsidRPr="0055613C">
              <w:rPr>
                <w:rFonts w:ascii="Times New Roman" w:eastAsiaTheme="minorHAnsi" w:hAnsi="Times New Roman"/>
                <w:kern w:val="2"/>
                <w:sz w:val="20"/>
                <w14:ligatures w14:val="standardContextual"/>
              </w:rPr>
              <w:t>p</w:t>
            </w:r>
            <w:r w:rsidRPr="0055613C">
              <w:rPr>
                <w:rFonts w:ascii="Times New Roman" w:eastAsiaTheme="minorHAnsi" w:hAnsi="Times New Roman"/>
                <w:kern w:val="2"/>
                <w:sz w:val="20"/>
                <w14:ligatures w14:val="standardContextual"/>
              </w:rPr>
              <w:t xml:space="preserve">atients who received momelotinib from </w:t>
            </w:r>
            <w:r w:rsidRPr="0055613C">
              <w:rPr>
                <w:rFonts w:ascii="Times New Roman" w:eastAsiaTheme="minorHAnsi" w:hAnsi="Times New Roman"/>
                <w:kern w:val="2"/>
                <w:sz w:val="20"/>
                <w14:ligatures w14:val="standardContextual"/>
              </w:rPr>
              <w:br/>
            </w:r>
            <w:r w:rsidRPr="0055613C">
              <w:rPr>
                <w:rFonts w:ascii="Times New Roman" w:eastAsiaTheme="minorHAnsi" w:hAnsi="Times New Roman"/>
                <w:b/>
                <w:bCs/>
                <w:kern w:val="2"/>
                <w:sz w:val="20"/>
                <w14:ligatures w14:val="standardContextual"/>
              </w:rPr>
              <w:t>SIMPLIFY-1, SIMPLIFY-2</w:t>
            </w:r>
            <w:r w:rsidR="00FB39B3" w:rsidRPr="0055613C">
              <w:rPr>
                <w:rFonts w:ascii="Times New Roman" w:eastAsiaTheme="minorHAnsi" w:hAnsi="Times New Roman"/>
                <w:b/>
                <w:bCs/>
                <w:kern w:val="2"/>
                <w:sz w:val="20"/>
                <w14:ligatures w14:val="standardContextual"/>
              </w:rPr>
              <w:t>,</w:t>
            </w:r>
            <w:r w:rsidRPr="0055613C">
              <w:rPr>
                <w:rFonts w:ascii="Times New Roman" w:eastAsiaTheme="minorHAnsi" w:hAnsi="Times New Roman"/>
                <w:b/>
                <w:bCs/>
                <w:kern w:val="2"/>
                <w:sz w:val="20"/>
                <w14:ligatures w14:val="standardContextual"/>
              </w:rPr>
              <w:t xml:space="preserve"> </w:t>
            </w:r>
            <w:r w:rsidR="00FB39B3" w:rsidRPr="0055613C">
              <w:rPr>
                <w:rFonts w:ascii="Times New Roman" w:eastAsiaTheme="minorHAnsi" w:hAnsi="Times New Roman"/>
                <w:b/>
                <w:bCs/>
                <w:kern w:val="2"/>
                <w:sz w:val="20"/>
                <w14:ligatures w14:val="standardContextual"/>
              </w:rPr>
              <w:t>and</w:t>
            </w:r>
            <w:r w:rsidRPr="0055613C">
              <w:rPr>
                <w:rFonts w:ascii="Times New Roman" w:eastAsiaTheme="minorHAnsi" w:hAnsi="Times New Roman"/>
                <w:b/>
                <w:bCs/>
                <w:kern w:val="2"/>
                <w:sz w:val="20"/>
                <w14:ligatures w14:val="standardContextual"/>
              </w:rPr>
              <w:t xml:space="preserve"> MOMENTUM</w:t>
            </w:r>
          </w:p>
        </w:tc>
        <w:tc>
          <w:tcPr>
            <w:tcW w:w="769" w:type="pct"/>
          </w:tcPr>
          <w:p w14:paraId="687B6304" w14:textId="77777777" w:rsidR="00AD16C0" w:rsidRPr="0055613C" w:rsidRDefault="00AD16C0" w:rsidP="00AD16C0">
            <w:pPr>
              <w:jc w:val="center"/>
              <w:cnfStyle w:val="000000000000" w:firstRow="0" w:lastRow="0" w:firstColumn="0" w:lastColumn="0" w:oddVBand="0" w:evenVBand="0" w:oddHBand="0" w:evenHBand="0" w:firstRowFirstColumn="0" w:firstRowLastColumn="0" w:lastRowFirstColumn="0" w:lastRowLastColumn="0"/>
              <w:rPr>
                <w:rFonts w:eastAsiaTheme="minorHAnsi"/>
                <w:caps/>
                <w:kern w:val="2"/>
                <w:sz w:val="20"/>
                <w14:ligatures w14:val="standardContextual"/>
              </w:rPr>
            </w:pPr>
            <w:r w:rsidRPr="0055613C">
              <w:rPr>
                <w:rFonts w:eastAsiaTheme="minorHAnsi"/>
                <w:kern w:val="2"/>
                <w:sz w:val="20"/>
                <w14:ligatures w14:val="standardContextual"/>
              </w:rPr>
              <w:t>vs</w:t>
            </w:r>
          </w:p>
        </w:tc>
        <w:tc>
          <w:tcPr>
            <w:tcW w:w="1298" w:type="pct"/>
          </w:tcPr>
          <w:p w14:paraId="60926C50" w14:textId="59A2166C" w:rsidR="00AD16C0" w:rsidRPr="0055613C" w:rsidRDefault="00AD16C0" w:rsidP="00AD16C0">
            <w:pPr>
              <w:jc w:val="center"/>
              <w:cnfStyle w:val="000000000000" w:firstRow="0" w:lastRow="0" w:firstColumn="0" w:lastColumn="0" w:oddVBand="0" w:evenVBand="0" w:oddHBand="0" w:evenHBand="0" w:firstRowFirstColumn="0" w:firstRowLastColumn="0" w:lastRowFirstColumn="0" w:lastRowLastColumn="0"/>
              <w:rPr>
                <w:rFonts w:eastAsiaTheme="minorHAnsi"/>
                <w:caps/>
                <w:kern w:val="2"/>
                <w:sz w:val="20"/>
                <w14:ligatures w14:val="standardContextual"/>
              </w:rPr>
            </w:pPr>
            <w:r w:rsidRPr="0055613C">
              <w:rPr>
                <w:rFonts w:ascii="Times New Roman" w:eastAsiaTheme="minorHAnsi" w:hAnsi="Times New Roman"/>
                <w:kern w:val="2"/>
                <w:sz w:val="20"/>
                <w14:ligatures w14:val="standardContextual"/>
              </w:rPr>
              <w:t xml:space="preserve">267 patients who received </w:t>
            </w:r>
            <w:r w:rsidRPr="0055613C">
              <w:rPr>
                <w:rFonts w:ascii="Times New Roman" w:eastAsiaTheme="minorHAnsi" w:hAnsi="Times New Roman"/>
                <w:kern w:val="2"/>
                <w:sz w:val="20"/>
                <w14:ligatures w14:val="standardContextual"/>
              </w:rPr>
              <w:br/>
              <w:t>2L BAT</w:t>
            </w:r>
            <w:r w:rsidRPr="0055613C">
              <w:rPr>
                <w:rFonts w:ascii="Times New Roman" w:eastAsiaTheme="minorHAnsi" w:hAnsi="Times New Roman"/>
                <w:kern w:val="2"/>
                <w:sz w:val="20"/>
                <w14:ligatures w14:val="standardContextual"/>
              </w:rPr>
              <w:br/>
              <w:t xml:space="preserve">(Palandri et al </w:t>
            </w:r>
            <w:r w:rsidR="00057DFC" w:rsidRPr="0055613C">
              <w:rPr>
                <w:rFonts w:ascii="Times New Roman" w:eastAsiaTheme="minorHAnsi" w:hAnsi="Times New Roman"/>
                <w:kern w:val="2"/>
                <w:sz w:val="20"/>
                <w14:ligatures w14:val="standardContextual"/>
              </w:rPr>
              <w:t>[</w:t>
            </w:r>
            <w:r w:rsidRPr="0055613C">
              <w:rPr>
                <w:rFonts w:ascii="Times New Roman" w:eastAsiaTheme="minorHAnsi" w:hAnsi="Times New Roman"/>
                <w:kern w:val="2"/>
                <w:sz w:val="20"/>
                <w14:ligatures w14:val="standardContextual"/>
              </w:rPr>
              <w:t>202</w:t>
            </w:r>
            <w:r w:rsidR="00171C28" w:rsidRPr="0055613C">
              <w:rPr>
                <w:rFonts w:ascii="Times New Roman" w:eastAsiaTheme="minorHAnsi" w:hAnsi="Times New Roman"/>
                <w:kern w:val="2"/>
                <w:sz w:val="20"/>
                <w14:ligatures w14:val="standardContextual"/>
              </w:rPr>
              <w:t>5</w:t>
            </w:r>
            <w:r w:rsidR="00057DFC" w:rsidRPr="0055613C">
              <w:rPr>
                <w:rFonts w:ascii="Times New Roman" w:eastAsiaTheme="minorHAnsi" w:hAnsi="Times New Roman"/>
                <w:kern w:val="2"/>
                <w:sz w:val="20"/>
                <w14:ligatures w14:val="standardContextual"/>
              </w:rPr>
              <w:t>]</w:t>
            </w:r>
            <w:r w:rsidRPr="0055613C">
              <w:rPr>
                <w:rFonts w:ascii="Times New Roman" w:eastAsiaTheme="minorHAnsi" w:hAnsi="Times New Roman"/>
                <w:kern w:val="2"/>
                <w:sz w:val="20"/>
                <w14:ligatures w14:val="standardContextual"/>
              </w:rPr>
              <w:t>)</w:t>
            </w:r>
          </w:p>
        </w:tc>
      </w:tr>
    </w:tbl>
    <w:p w14:paraId="4FA68DC3" w14:textId="77777777" w:rsidR="00B37BA5" w:rsidRPr="0055613C" w:rsidRDefault="00B37BA5" w:rsidP="00B37BA5">
      <w:pPr>
        <w:spacing w:after="0" w:line="240" w:lineRule="auto"/>
        <w:rPr>
          <w:rFonts w:ascii="Times New Roman" w:hAnsi="Times New Roman"/>
          <w:b/>
          <w:sz w:val="20"/>
        </w:rPr>
      </w:pPr>
    </w:p>
    <w:p w14:paraId="21E9CF10" w14:textId="4B8A0A3B" w:rsidR="00B37BA5" w:rsidRDefault="00B37BA5" w:rsidP="00B37BA5">
      <w:pPr>
        <w:spacing w:after="0" w:line="240" w:lineRule="auto"/>
        <w:rPr>
          <w:rFonts w:ascii="Times New Roman" w:hAnsi="Times New Roman"/>
          <w:sz w:val="20"/>
        </w:rPr>
      </w:pPr>
      <w:r w:rsidRPr="0055613C">
        <w:rPr>
          <w:rFonts w:ascii="Times New Roman" w:hAnsi="Times New Roman"/>
          <w:sz w:val="20"/>
        </w:rPr>
        <w:t>2L, second line; BAT, best available therapy; MAIC, matching</w:t>
      </w:r>
      <w:r w:rsidR="00511113" w:rsidRPr="0055613C">
        <w:rPr>
          <w:rFonts w:ascii="Times New Roman" w:hAnsi="Times New Roman"/>
          <w:sz w:val="20"/>
        </w:rPr>
        <w:t>-</w:t>
      </w:r>
      <w:r w:rsidRPr="0055613C">
        <w:rPr>
          <w:rFonts w:ascii="Times New Roman" w:hAnsi="Times New Roman"/>
          <w:sz w:val="20"/>
        </w:rPr>
        <w:t>adjusted indirect comparison; RUX, ruxolitinib.</w:t>
      </w:r>
    </w:p>
    <w:p w14:paraId="1E8FC474" w14:textId="77777777" w:rsidR="00BF5CF5" w:rsidRDefault="00BF5CF5" w:rsidP="00B37BA5">
      <w:pPr>
        <w:spacing w:after="0" w:line="240" w:lineRule="auto"/>
        <w:rPr>
          <w:rFonts w:ascii="Times New Roman" w:hAnsi="Times New Roman"/>
          <w:sz w:val="20"/>
        </w:rPr>
      </w:pPr>
    </w:p>
    <w:p w14:paraId="4FC42A85" w14:textId="77777777" w:rsidR="00BF5CF5" w:rsidRDefault="00BF5CF5" w:rsidP="00B37BA5">
      <w:pPr>
        <w:spacing w:after="0" w:line="240" w:lineRule="auto"/>
        <w:rPr>
          <w:rFonts w:ascii="Times New Roman" w:hAnsi="Times New Roman"/>
          <w:sz w:val="20"/>
        </w:rPr>
      </w:pPr>
    </w:p>
    <w:p w14:paraId="1EC385EB" w14:textId="77777777" w:rsidR="00BF5CF5" w:rsidRDefault="00BF5CF5" w:rsidP="00B37BA5">
      <w:pPr>
        <w:spacing w:after="0" w:line="240" w:lineRule="auto"/>
        <w:rPr>
          <w:rFonts w:ascii="Times New Roman" w:hAnsi="Times New Roman"/>
          <w:sz w:val="20"/>
        </w:rPr>
      </w:pPr>
    </w:p>
    <w:p w14:paraId="588671A5" w14:textId="77777777" w:rsidR="00BF5CF5" w:rsidRDefault="00BF5CF5" w:rsidP="00B37BA5">
      <w:pPr>
        <w:spacing w:after="0" w:line="240" w:lineRule="auto"/>
        <w:rPr>
          <w:rFonts w:ascii="Times New Roman" w:hAnsi="Times New Roman"/>
          <w:sz w:val="20"/>
        </w:rPr>
      </w:pPr>
    </w:p>
    <w:p w14:paraId="1D1D9026" w14:textId="77777777" w:rsidR="00BF5CF5" w:rsidRDefault="00BF5CF5" w:rsidP="00B37BA5">
      <w:pPr>
        <w:spacing w:after="0" w:line="240" w:lineRule="auto"/>
        <w:rPr>
          <w:rFonts w:ascii="Times New Roman" w:hAnsi="Times New Roman"/>
          <w:sz w:val="20"/>
        </w:rPr>
      </w:pPr>
    </w:p>
    <w:p w14:paraId="50048662" w14:textId="77777777" w:rsidR="00BF5CF5" w:rsidRDefault="00BF5CF5" w:rsidP="00B37BA5">
      <w:pPr>
        <w:spacing w:after="0" w:line="240" w:lineRule="auto"/>
        <w:rPr>
          <w:rFonts w:ascii="Times New Roman" w:hAnsi="Times New Roman"/>
          <w:sz w:val="20"/>
        </w:rPr>
      </w:pPr>
    </w:p>
    <w:p w14:paraId="2D93EB5F" w14:textId="77777777" w:rsidR="00BF5CF5" w:rsidRDefault="00BF5CF5" w:rsidP="00B37BA5">
      <w:pPr>
        <w:spacing w:after="0" w:line="240" w:lineRule="auto"/>
        <w:rPr>
          <w:rFonts w:ascii="Times New Roman" w:hAnsi="Times New Roman"/>
          <w:sz w:val="20"/>
        </w:rPr>
      </w:pPr>
    </w:p>
    <w:p w14:paraId="4BC3B046" w14:textId="77777777" w:rsidR="00BF5CF5" w:rsidRDefault="00BF5CF5" w:rsidP="00B37BA5">
      <w:pPr>
        <w:spacing w:after="0" w:line="240" w:lineRule="auto"/>
        <w:rPr>
          <w:rFonts w:ascii="Times New Roman" w:hAnsi="Times New Roman"/>
          <w:sz w:val="20"/>
        </w:rPr>
      </w:pPr>
    </w:p>
    <w:p w14:paraId="2D92A4F1" w14:textId="77777777" w:rsidR="00BF5CF5" w:rsidRDefault="00BF5CF5" w:rsidP="00B37BA5">
      <w:pPr>
        <w:spacing w:after="0" w:line="240" w:lineRule="auto"/>
        <w:rPr>
          <w:rFonts w:ascii="Times New Roman" w:hAnsi="Times New Roman"/>
          <w:sz w:val="20"/>
        </w:rPr>
      </w:pPr>
    </w:p>
    <w:p w14:paraId="239BDCFB" w14:textId="77777777" w:rsidR="00BF5CF5" w:rsidRDefault="00BF5CF5" w:rsidP="00B37BA5">
      <w:pPr>
        <w:spacing w:after="0" w:line="240" w:lineRule="auto"/>
        <w:rPr>
          <w:rFonts w:ascii="Times New Roman" w:hAnsi="Times New Roman"/>
          <w:sz w:val="20"/>
        </w:rPr>
      </w:pPr>
    </w:p>
    <w:p w14:paraId="23F2B933" w14:textId="77777777" w:rsidR="00BF5CF5" w:rsidRDefault="00BF5CF5" w:rsidP="00B37BA5">
      <w:pPr>
        <w:spacing w:after="0" w:line="240" w:lineRule="auto"/>
        <w:rPr>
          <w:rFonts w:ascii="Times New Roman" w:hAnsi="Times New Roman"/>
          <w:sz w:val="20"/>
        </w:rPr>
      </w:pPr>
    </w:p>
    <w:p w14:paraId="6D01CA7E" w14:textId="77777777" w:rsidR="00BF5CF5" w:rsidRDefault="00BF5CF5" w:rsidP="00B37BA5">
      <w:pPr>
        <w:spacing w:after="0" w:line="240" w:lineRule="auto"/>
        <w:rPr>
          <w:rFonts w:ascii="Times New Roman" w:hAnsi="Times New Roman"/>
          <w:sz w:val="20"/>
        </w:rPr>
      </w:pPr>
    </w:p>
    <w:p w14:paraId="4F94211E" w14:textId="77777777" w:rsidR="00BF5CF5" w:rsidRDefault="00BF5CF5" w:rsidP="00B37BA5">
      <w:pPr>
        <w:spacing w:after="0" w:line="240" w:lineRule="auto"/>
        <w:rPr>
          <w:rFonts w:ascii="Times New Roman" w:hAnsi="Times New Roman"/>
          <w:sz w:val="20"/>
        </w:rPr>
      </w:pPr>
    </w:p>
    <w:p w14:paraId="7CD766CF" w14:textId="77777777" w:rsidR="00BF5CF5" w:rsidRDefault="00BF5CF5" w:rsidP="00B37BA5">
      <w:pPr>
        <w:spacing w:after="0" w:line="240" w:lineRule="auto"/>
        <w:rPr>
          <w:rFonts w:ascii="Times New Roman" w:hAnsi="Times New Roman"/>
          <w:sz w:val="20"/>
        </w:rPr>
      </w:pPr>
    </w:p>
    <w:p w14:paraId="262E8BC3" w14:textId="77777777" w:rsidR="00BF5CF5" w:rsidRDefault="00BF5CF5" w:rsidP="00B37BA5">
      <w:pPr>
        <w:spacing w:after="0" w:line="240" w:lineRule="auto"/>
        <w:rPr>
          <w:rFonts w:ascii="Times New Roman" w:hAnsi="Times New Roman"/>
          <w:sz w:val="20"/>
        </w:rPr>
      </w:pPr>
    </w:p>
    <w:p w14:paraId="3F3DCBD2" w14:textId="77777777" w:rsidR="00BF5CF5" w:rsidRDefault="00BF5CF5" w:rsidP="00B37BA5">
      <w:pPr>
        <w:spacing w:after="0" w:line="240" w:lineRule="auto"/>
        <w:rPr>
          <w:rFonts w:ascii="Times New Roman" w:hAnsi="Times New Roman"/>
          <w:sz w:val="20"/>
        </w:rPr>
      </w:pPr>
    </w:p>
    <w:p w14:paraId="4A61A929" w14:textId="77777777" w:rsidR="00BF5CF5" w:rsidRDefault="00BF5CF5" w:rsidP="00B37BA5">
      <w:pPr>
        <w:spacing w:after="0" w:line="240" w:lineRule="auto"/>
        <w:rPr>
          <w:rFonts w:ascii="Times New Roman" w:hAnsi="Times New Roman"/>
          <w:sz w:val="20"/>
        </w:rPr>
      </w:pPr>
    </w:p>
    <w:p w14:paraId="58D18501" w14:textId="77777777" w:rsidR="00BF5CF5" w:rsidRDefault="00BF5CF5" w:rsidP="00B37BA5">
      <w:pPr>
        <w:spacing w:after="0" w:line="240" w:lineRule="auto"/>
        <w:rPr>
          <w:rFonts w:ascii="Times New Roman" w:hAnsi="Times New Roman"/>
          <w:sz w:val="20"/>
        </w:rPr>
      </w:pPr>
    </w:p>
    <w:p w14:paraId="05463522" w14:textId="77777777" w:rsidR="00BF5CF5" w:rsidRDefault="00BF5CF5" w:rsidP="00B37BA5">
      <w:pPr>
        <w:spacing w:after="0" w:line="240" w:lineRule="auto"/>
        <w:rPr>
          <w:rFonts w:ascii="Times New Roman" w:hAnsi="Times New Roman"/>
          <w:sz w:val="20"/>
        </w:rPr>
      </w:pPr>
    </w:p>
    <w:p w14:paraId="191CF1A8" w14:textId="77777777" w:rsidR="00BF5CF5" w:rsidRDefault="00BF5CF5" w:rsidP="00B37BA5">
      <w:pPr>
        <w:spacing w:after="0" w:line="240" w:lineRule="auto"/>
        <w:rPr>
          <w:rFonts w:ascii="Times New Roman" w:hAnsi="Times New Roman"/>
          <w:sz w:val="20"/>
        </w:rPr>
      </w:pPr>
    </w:p>
    <w:p w14:paraId="7C8C5D1A" w14:textId="77777777" w:rsidR="00BF5CF5" w:rsidRDefault="00BF5CF5" w:rsidP="00B37BA5">
      <w:pPr>
        <w:spacing w:after="0" w:line="240" w:lineRule="auto"/>
        <w:rPr>
          <w:rFonts w:ascii="Times New Roman" w:hAnsi="Times New Roman"/>
          <w:sz w:val="20"/>
        </w:rPr>
      </w:pPr>
    </w:p>
    <w:p w14:paraId="3E533D01" w14:textId="77777777" w:rsidR="00BF5CF5" w:rsidRDefault="00BF5CF5" w:rsidP="00B37BA5">
      <w:pPr>
        <w:spacing w:after="0" w:line="240" w:lineRule="auto"/>
        <w:rPr>
          <w:rFonts w:ascii="Times New Roman" w:hAnsi="Times New Roman"/>
          <w:sz w:val="20"/>
        </w:rPr>
      </w:pPr>
    </w:p>
    <w:p w14:paraId="40BBFDE3" w14:textId="77777777" w:rsidR="00BF5CF5" w:rsidRDefault="00BF5CF5" w:rsidP="00B37BA5">
      <w:pPr>
        <w:spacing w:after="0" w:line="240" w:lineRule="auto"/>
        <w:rPr>
          <w:rFonts w:ascii="Times New Roman" w:hAnsi="Times New Roman"/>
          <w:sz w:val="20"/>
        </w:rPr>
      </w:pPr>
    </w:p>
    <w:p w14:paraId="4DAA0D36" w14:textId="77777777" w:rsidR="00BF5CF5" w:rsidRDefault="00BF5CF5" w:rsidP="00B37BA5">
      <w:pPr>
        <w:spacing w:after="0" w:line="240" w:lineRule="auto"/>
        <w:rPr>
          <w:rFonts w:ascii="Times New Roman" w:hAnsi="Times New Roman"/>
          <w:sz w:val="20"/>
        </w:rPr>
      </w:pPr>
    </w:p>
    <w:p w14:paraId="45190DA2" w14:textId="77777777" w:rsidR="00BF5CF5" w:rsidRDefault="00BF5CF5" w:rsidP="00B37BA5">
      <w:pPr>
        <w:spacing w:after="0" w:line="240" w:lineRule="auto"/>
        <w:rPr>
          <w:rFonts w:ascii="Times New Roman" w:hAnsi="Times New Roman"/>
          <w:sz w:val="20"/>
        </w:rPr>
      </w:pPr>
    </w:p>
    <w:p w14:paraId="6F79AC82" w14:textId="77777777" w:rsidR="00BF5CF5" w:rsidRDefault="00BF5CF5" w:rsidP="00B37BA5">
      <w:pPr>
        <w:spacing w:after="0" w:line="240" w:lineRule="auto"/>
        <w:rPr>
          <w:rFonts w:ascii="Times New Roman" w:hAnsi="Times New Roman"/>
          <w:sz w:val="20"/>
        </w:rPr>
      </w:pPr>
    </w:p>
    <w:p w14:paraId="76D846E5" w14:textId="77777777" w:rsidR="00BF5CF5" w:rsidRDefault="00BF5CF5" w:rsidP="00B37BA5">
      <w:pPr>
        <w:spacing w:after="0" w:line="240" w:lineRule="auto"/>
        <w:rPr>
          <w:rFonts w:ascii="Times New Roman" w:hAnsi="Times New Roman"/>
          <w:sz w:val="20"/>
        </w:rPr>
      </w:pPr>
    </w:p>
    <w:p w14:paraId="34E3CD7B" w14:textId="77777777" w:rsidR="00BF5CF5" w:rsidRDefault="00BF5CF5" w:rsidP="00B37BA5">
      <w:pPr>
        <w:spacing w:after="0" w:line="240" w:lineRule="auto"/>
        <w:rPr>
          <w:rFonts w:ascii="Times New Roman" w:hAnsi="Times New Roman"/>
          <w:sz w:val="20"/>
        </w:rPr>
      </w:pPr>
    </w:p>
    <w:p w14:paraId="3EB14DE6" w14:textId="77777777" w:rsidR="00BF5CF5" w:rsidRDefault="00BF5CF5" w:rsidP="00B37BA5">
      <w:pPr>
        <w:spacing w:after="0" w:line="240" w:lineRule="auto"/>
        <w:rPr>
          <w:rFonts w:ascii="Times New Roman" w:hAnsi="Times New Roman"/>
          <w:sz w:val="20"/>
        </w:rPr>
      </w:pPr>
    </w:p>
    <w:p w14:paraId="1546A083" w14:textId="77777777" w:rsidR="00BF5CF5" w:rsidRDefault="00BF5CF5" w:rsidP="00B37BA5">
      <w:pPr>
        <w:spacing w:after="0" w:line="240" w:lineRule="auto"/>
        <w:rPr>
          <w:rFonts w:ascii="Times New Roman" w:hAnsi="Times New Roman"/>
          <w:sz w:val="20"/>
        </w:rPr>
      </w:pPr>
    </w:p>
    <w:p w14:paraId="7A0B89D6" w14:textId="77777777" w:rsidR="00BF5CF5" w:rsidRDefault="00BF5CF5" w:rsidP="00B37BA5">
      <w:pPr>
        <w:spacing w:after="0" w:line="240" w:lineRule="auto"/>
        <w:rPr>
          <w:rFonts w:ascii="Times New Roman" w:hAnsi="Times New Roman"/>
          <w:sz w:val="20"/>
        </w:rPr>
      </w:pPr>
    </w:p>
    <w:p w14:paraId="39F92BB3" w14:textId="77777777" w:rsidR="00BF5CF5" w:rsidRDefault="00BF5CF5" w:rsidP="00B37BA5">
      <w:pPr>
        <w:spacing w:after="0" w:line="240" w:lineRule="auto"/>
        <w:rPr>
          <w:rFonts w:ascii="Times New Roman" w:hAnsi="Times New Roman"/>
          <w:sz w:val="20"/>
        </w:rPr>
      </w:pPr>
    </w:p>
    <w:p w14:paraId="7567BE13" w14:textId="77777777" w:rsidR="00A968B9" w:rsidRDefault="00A968B9" w:rsidP="00B37BA5">
      <w:pPr>
        <w:spacing w:after="0" w:line="240" w:lineRule="auto"/>
        <w:rPr>
          <w:rFonts w:ascii="Times New Roman" w:hAnsi="Times New Roman"/>
          <w:sz w:val="20"/>
        </w:rPr>
      </w:pPr>
      <w:r>
        <w:rPr>
          <w:noProof/>
        </w:rPr>
        <w:lastRenderedPageBreak/>
        <w:drawing>
          <wp:inline distT="0" distB="0" distL="0" distR="0" wp14:anchorId="47693C41" wp14:editId="2D748B4D">
            <wp:extent cx="5689860" cy="3749040"/>
            <wp:effectExtent l="0" t="0" r="6350" b="3810"/>
            <wp:docPr id="4268157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815768"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689860" cy="3749040"/>
                    </a:xfrm>
                    <a:prstGeom prst="rect">
                      <a:avLst/>
                    </a:prstGeom>
                    <a:noFill/>
                    <a:ln>
                      <a:noFill/>
                    </a:ln>
                  </pic:spPr>
                </pic:pic>
              </a:graphicData>
            </a:graphic>
          </wp:inline>
        </w:drawing>
      </w:r>
    </w:p>
    <w:p w14:paraId="525859D4" w14:textId="77777777" w:rsidR="00A968B9" w:rsidRDefault="00A968B9" w:rsidP="00B37BA5">
      <w:pPr>
        <w:spacing w:after="0" w:line="240" w:lineRule="auto"/>
        <w:rPr>
          <w:rFonts w:ascii="Times New Roman" w:hAnsi="Times New Roman"/>
          <w:sz w:val="20"/>
        </w:rPr>
      </w:pPr>
    </w:p>
    <w:p w14:paraId="67429AB2" w14:textId="666A9FDC" w:rsidR="00BF5CF5" w:rsidRDefault="00EB0F1C" w:rsidP="00B37BA5">
      <w:pPr>
        <w:spacing w:after="0" w:line="240" w:lineRule="auto"/>
        <w:rPr>
          <w:rFonts w:ascii="Times New Roman" w:hAnsi="Times New Roman"/>
          <w:sz w:val="20"/>
        </w:rPr>
      </w:pPr>
      <w:r w:rsidRPr="00AB486D">
        <w:rPr>
          <w:rFonts w:ascii="Times New Roman" w:hAnsi="Times New Roman"/>
          <w:b/>
          <w:bCs/>
          <w:sz w:val="20"/>
        </w:rPr>
        <w:t>Supplementary Figure 1.</w:t>
      </w:r>
      <w:r w:rsidRPr="00AB486D">
        <w:rPr>
          <w:rFonts w:ascii="Times New Roman" w:hAnsi="Times New Roman"/>
          <w:sz w:val="20"/>
        </w:rPr>
        <w:t xml:space="preserve"> </w:t>
      </w:r>
      <w:r w:rsidR="000A1222" w:rsidRPr="00AB486D">
        <w:rPr>
          <w:rFonts w:ascii="Times New Roman" w:hAnsi="Times New Roman"/>
          <w:sz w:val="20"/>
        </w:rPr>
        <w:t xml:space="preserve">Rescaled </w:t>
      </w:r>
      <w:r w:rsidR="00F439C8" w:rsidRPr="00AB486D">
        <w:rPr>
          <w:rFonts w:ascii="Times New Roman" w:hAnsi="Times New Roman"/>
          <w:sz w:val="20"/>
        </w:rPr>
        <w:t xml:space="preserve">Weight Distribution Plot in </w:t>
      </w:r>
      <w:r w:rsidR="00214B7B" w:rsidRPr="00AB486D">
        <w:rPr>
          <w:rFonts w:ascii="Times New Roman" w:hAnsi="Times New Roman"/>
          <w:sz w:val="20"/>
        </w:rPr>
        <w:t>t</w:t>
      </w:r>
      <w:r w:rsidR="00F439C8" w:rsidRPr="00AB486D">
        <w:rPr>
          <w:rFonts w:ascii="Times New Roman" w:hAnsi="Times New Roman"/>
          <w:sz w:val="20"/>
        </w:rPr>
        <w:t xml:space="preserve">he Index Patient Population </w:t>
      </w:r>
      <w:r w:rsidR="000A1222" w:rsidRPr="00AB486D">
        <w:rPr>
          <w:rFonts w:ascii="Times New Roman" w:hAnsi="Times New Roman"/>
          <w:sz w:val="20"/>
        </w:rPr>
        <w:t>(</w:t>
      </w:r>
      <w:r w:rsidR="00214B7B" w:rsidRPr="00AB486D">
        <w:rPr>
          <w:rFonts w:ascii="Times New Roman" w:hAnsi="Times New Roman"/>
          <w:sz w:val="20"/>
        </w:rPr>
        <w:t>o</w:t>
      </w:r>
      <w:r w:rsidR="00F439C8" w:rsidRPr="00AB486D">
        <w:rPr>
          <w:rFonts w:ascii="Times New Roman" w:hAnsi="Times New Roman"/>
          <w:sz w:val="20"/>
        </w:rPr>
        <w:t xml:space="preserve">verall population, </w:t>
      </w:r>
      <w:r w:rsidR="00214B7B" w:rsidRPr="00AB486D">
        <w:rPr>
          <w:rFonts w:ascii="Times New Roman" w:hAnsi="Times New Roman"/>
          <w:sz w:val="20"/>
        </w:rPr>
        <w:t>m</w:t>
      </w:r>
      <w:r w:rsidR="00F439C8" w:rsidRPr="00AB486D">
        <w:rPr>
          <w:rFonts w:ascii="Times New Roman" w:hAnsi="Times New Roman"/>
          <w:sz w:val="20"/>
        </w:rPr>
        <w:t>odel 1)</w:t>
      </w:r>
    </w:p>
    <w:p w14:paraId="7516414A" w14:textId="77777777" w:rsidR="00F439C8" w:rsidRDefault="00F439C8" w:rsidP="00B37BA5">
      <w:pPr>
        <w:spacing w:after="0" w:line="240" w:lineRule="auto"/>
        <w:rPr>
          <w:rFonts w:ascii="Times New Roman" w:hAnsi="Times New Roman"/>
          <w:sz w:val="20"/>
        </w:rPr>
      </w:pPr>
    </w:p>
    <w:p w14:paraId="2214EA7A" w14:textId="77777777" w:rsidR="00C9558B" w:rsidRPr="00C9558B" w:rsidRDefault="00C9558B" w:rsidP="00E6207A">
      <w:pPr>
        <w:spacing w:after="0" w:line="480" w:lineRule="auto"/>
        <w:rPr>
          <w:rFonts w:ascii="Times New Roman" w:hAnsi="Times New Roman"/>
          <w:sz w:val="20"/>
        </w:rPr>
      </w:pPr>
      <w:r w:rsidRPr="00C9558B">
        <w:rPr>
          <w:rFonts w:ascii="Times New Roman" w:hAnsi="Times New Roman"/>
          <w:sz w:val="20"/>
        </w:rPr>
        <w:t>Original sample size: 383</w:t>
      </w:r>
    </w:p>
    <w:p w14:paraId="18E92DEB" w14:textId="17740C09" w:rsidR="00935CE2" w:rsidRDefault="00C9558B" w:rsidP="00E6207A">
      <w:pPr>
        <w:spacing w:after="0" w:line="480" w:lineRule="auto"/>
        <w:rPr>
          <w:rFonts w:ascii="Times New Roman" w:hAnsi="Times New Roman"/>
          <w:sz w:val="20"/>
        </w:rPr>
      </w:pPr>
      <w:r w:rsidRPr="00C9558B">
        <w:rPr>
          <w:rFonts w:ascii="Times New Roman" w:hAnsi="Times New Roman"/>
          <w:sz w:val="20"/>
        </w:rPr>
        <w:t>Effective sample size: 89.40589</w:t>
      </w:r>
    </w:p>
    <w:p w14:paraId="02065027" w14:textId="0CBDC0A3" w:rsidR="00142CC3" w:rsidRDefault="00142CC3" w:rsidP="00E6207A">
      <w:pPr>
        <w:spacing w:after="0" w:line="480" w:lineRule="auto"/>
        <w:rPr>
          <w:rFonts w:ascii="Times New Roman" w:hAnsi="Times New Roman"/>
          <w:sz w:val="20"/>
        </w:rPr>
      </w:pPr>
      <w:r w:rsidRPr="00142CC3">
        <w:rPr>
          <w:rFonts w:ascii="Times New Roman" w:hAnsi="Times New Roman"/>
          <w:sz w:val="20"/>
        </w:rPr>
        <w:t>In Model 1 of the overall population, 3 out of 383 patients (0.8% of original sample size) received large weights (&gt;10) that accounted for about 13% of the ESS.</w:t>
      </w:r>
    </w:p>
    <w:p w14:paraId="53984708" w14:textId="77777777" w:rsidR="00142CC3" w:rsidRDefault="00142CC3" w:rsidP="00C9558B">
      <w:pPr>
        <w:spacing w:after="0" w:line="240" w:lineRule="auto"/>
        <w:rPr>
          <w:rFonts w:ascii="Times New Roman" w:hAnsi="Times New Roman"/>
          <w:sz w:val="20"/>
        </w:rPr>
      </w:pPr>
    </w:p>
    <w:p w14:paraId="0C8AF19F" w14:textId="77777777" w:rsidR="00142CC3" w:rsidRDefault="00142CC3" w:rsidP="00C9558B">
      <w:pPr>
        <w:spacing w:after="0" w:line="240" w:lineRule="auto"/>
        <w:rPr>
          <w:rFonts w:ascii="Times New Roman" w:hAnsi="Times New Roman"/>
          <w:sz w:val="20"/>
        </w:rPr>
      </w:pPr>
    </w:p>
    <w:p w14:paraId="22E7319D" w14:textId="77777777" w:rsidR="00142CC3" w:rsidRDefault="00142CC3" w:rsidP="00C9558B">
      <w:pPr>
        <w:spacing w:after="0" w:line="240" w:lineRule="auto"/>
        <w:rPr>
          <w:rFonts w:ascii="Times New Roman" w:hAnsi="Times New Roman"/>
          <w:sz w:val="20"/>
        </w:rPr>
      </w:pPr>
    </w:p>
    <w:p w14:paraId="00EDB7DB" w14:textId="77777777" w:rsidR="00142CC3" w:rsidRDefault="00142CC3" w:rsidP="00C9558B">
      <w:pPr>
        <w:spacing w:after="0" w:line="240" w:lineRule="auto"/>
        <w:rPr>
          <w:rFonts w:ascii="Times New Roman" w:hAnsi="Times New Roman"/>
          <w:sz w:val="20"/>
        </w:rPr>
      </w:pPr>
    </w:p>
    <w:p w14:paraId="0090C563" w14:textId="77777777" w:rsidR="00142CC3" w:rsidRDefault="00142CC3" w:rsidP="00C9558B">
      <w:pPr>
        <w:spacing w:after="0" w:line="240" w:lineRule="auto"/>
        <w:rPr>
          <w:rFonts w:ascii="Times New Roman" w:hAnsi="Times New Roman"/>
          <w:sz w:val="20"/>
        </w:rPr>
      </w:pPr>
    </w:p>
    <w:p w14:paraId="56A788B5" w14:textId="2B0D83E1" w:rsidR="00142CC3" w:rsidRDefault="00287CB3" w:rsidP="00C9558B">
      <w:pPr>
        <w:spacing w:after="0" w:line="240" w:lineRule="auto"/>
        <w:rPr>
          <w:rFonts w:ascii="Times New Roman" w:hAnsi="Times New Roman"/>
          <w:sz w:val="20"/>
        </w:rPr>
      </w:pPr>
      <w:r>
        <w:rPr>
          <w:noProof/>
        </w:rPr>
        <w:lastRenderedPageBreak/>
        <w:drawing>
          <wp:inline distT="0" distB="0" distL="0" distR="0" wp14:anchorId="40891FBC" wp14:editId="49B36D10">
            <wp:extent cx="5689860" cy="3749040"/>
            <wp:effectExtent l="0" t="0" r="6350" b="3810"/>
            <wp:docPr id="915426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542672"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689860" cy="3749040"/>
                    </a:xfrm>
                    <a:prstGeom prst="rect">
                      <a:avLst/>
                    </a:prstGeom>
                    <a:noFill/>
                    <a:ln>
                      <a:noFill/>
                    </a:ln>
                  </pic:spPr>
                </pic:pic>
              </a:graphicData>
            </a:graphic>
          </wp:inline>
        </w:drawing>
      </w:r>
    </w:p>
    <w:p w14:paraId="303BBC84" w14:textId="77777777" w:rsidR="00287CB3" w:rsidRPr="0055613C" w:rsidRDefault="00287CB3" w:rsidP="00C9558B">
      <w:pPr>
        <w:spacing w:after="0" w:line="240" w:lineRule="auto"/>
        <w:rPr>
          <w:rFonts w:ascii="Times New Roman" w:hAnsi="Times New Roman"/>
          <w:sz w:val="20"/>
        </w:rPr>
      </w:pPr>
    </w:p>
    <w:p w14:paraId="21B96F48" w14:textId="77777777" w:rsidR="00B37BA5" w:rsidRPr="0055613C" w:rsidRDefault="00B37BA5" w:rsidP="00B37BA5">
      <w:pPr>
        <w:spacing w:after="0" w:line="240" w:lineRule="auto"/>
        <w:rPr>
          <w:rFonts w:ascii="Times New Roman" w:hAnsi="Times New Roman"/>
          <w:b/>
          <w:sz w:val="20"/>
        </w:rPr>
      </w:pPr>
    </w:p>
    <w:p w14:paraId="4C0E8939" w14:textId="0EF69494" w:rsidR="00287CB3" w:rsidRDefault="00287CB3" w:rsidP="00287CB3">
      <w:pPr>
        <w:spacing w:after="0" w:line="240" w:lineRule="auto"/>
        <w:rPr>
          <w:rFonts w:ascii="Times New Roman" w:hAnsi="Times New Roman"/>
          <w:sz w:val="20"/>
        </w:rPr>
      </w:pPr>
      <w:r w:rsidRPr="00A313FD">
        <w:rPr>
          <w:rFonts w:ascii="Times New Roman" w:hAnsi="Times New Roman"/>
          <w:b/>
          <w:bCs/>
          <w:sz w:val="20"/>
        </w:rPr>
        <w:t>Supplementary Figure 2.</w:t>
      </w:r>
      <w:r w:rsidRPr="00A313FD">
        <w:rPr>
          <w:rFonts w:ascii="Times New Roman" w:hAnsi="Times New Roman"/>
          <w:sz w:val="20"/>
        </w:rPr>
        <w:t xml:space="preserve"> Rescaled Weight Distribution Plot in </w:t>
      </w:r>
      <w:r w:rsidR="00214B7B" w:rsidRPr="00A313FD">
        <w:rPr>
          <w:rFonts w:ascii="Times New Roman" w:hAnsi="Times New Roman"/>
          <w:sz w:val="20"/>
        </w:rPr>
        <w:t>t</w:t>
      </w:r>
      <w:r w:rsidRPr="00A313FD">
        <w:rPr>
          <w:rFonts w:ascii="Times New Roman" w:hAnsi="Times New Roman"/>
          <w:sz w:val="20"/>
        </w:rPr>
        <w:t>he Index Patient Population (</w:t>
      </w:r>
      <w:r w:rsidR="00214B7B" w:rsidRPr="00A313FD">
        <w:rPr>
          <w:rFonts w:ascii="Times New Roman" w:hAnsi="Times New Roman"/>
          <w:sz w:val="20"/>
        </w:rPr>
        <w:t>o</w:t>
      </w:r>
      <w:r w:rsidRPr="00A313FD">
        <w:rPr>
          <w:rFonts w:ascii="Times New Roman" w:hAnsi="Times New Roman"/>
          <w:sz w:val="20"/>
        </w:rPr>
        <w:t xml:space="preserve">verall population, </w:t>
      </w:r>
      <w:r w:rsidR="00214B7B" w:rsidRPr="00A313FD">
        <w:rPr>
          <w:rFonts w:ascii="Times New Roman" w:hAnsi="Times New Roman"/>
          <w:sz w:val="20"/>
        </w:rPr>
        <w:t>m</w:t>
      </w:r>
      <w:r w:rsidRPr="00A313FD">
        <w:rPr>
          <w:rFonts w:ascii="Times New Roman" w:hAnsi="Times New Roman"/>
          <w:sz w:val="20"/>
        </w:rPr>
        <w:t>odel 2)</w:t>
      </w:r>
    </w:p>
    <w:p w14:paraId="64B321D4" w14:textId="77777777" w:rsidR="00287CB3" w:rsidRDefault="00287CB3" w:rsidP="00287CB3">
      <w:pPr>
        <w:spacing w:after="0" w:line="240" w:lineRule="auto"/>
        <w:rPr>
          <w:rFonts w:ascii="Times New Roman" w:hAnsi="Times New Roman"/>
          <w:sz w:val="20"/>
        </w:rPr>
      </w:pPr>
    </w:p>
    <w:p w14:paraId="63A689D6" w14:textId="77777777" w:rsidR="00187544" w:rsidRPr="00187544" w:rsidRDefault="00187544" w:rsidP="008C5EA7">
      <w:pPr>
        <w:spacing w:after="0" w:line="480" w:lineRule="auto"/>
        <w:rPr>
          <w:rFonts w:ascii="Times New Roman" w:hAnsi="Times New Roman"/>
          <w:sz w:val="20"/>
        </w:rPr>
      </w:pPr>
      <w:r w:rsidRPr="00187544">
        <w:rPr>
          <w:rFonts w:ascii="Times New Roman" w:hAnsi="Times New Roman"/>
          <w:sz w:val="20"/>
        </w:rPr>
        <w:t>Original sample size: 383</w:t>
      </w:r>
    </w:p>
    <w:p w14:paraId="4714D189" w14:textId="77777777" w:rsidR="00187544" w:rsidRDefault="00187544" w:rsidP="008C5EA7">
      <w:pPr>
        <w:spacing w:after="0" w:line="480" w:lineRule="auto"/>
        <w:rPr>
          <w:rFonts w:ascii="Times New Roman" w:hAnsi="Times New Roman"/>
          <w:sz w:val="20"/>
        </w:rPr>
      </w:pPr>
      <w:r w:rsidRPr="00187544">
        <w:rPr>
          <w:rFonts w:ascii="Times New Roman" w:hAnsi="Times New Roman"/>
          <w:sz w:val="20"/>
        </w:rPr>
        <w:t>Effective sample size: 116.9219</w:t>
      </w:r>
    </w:p>
    <w:p w14:paraId="61EEE828" w14:textId="66A8497A" w:rsidR="00B37BA5" w:rsidRDefault="00E6207A" w:rsidP="008C5EA7">
      <w:pPr>
        <w:spacing w:line="480" w:lineRule="auto"/>
        <w:rPr>
          <w:rFonts w:ascii="Times New Roman" w:hAnsi="Times New Roman"/>
          <w:sz w:val="20"/>
        </w:rPr>
      </w:pPr>
      <w:r w:rsidRPr="00E6207A">
        <w:rPr>
          <w:rFonts w:ascii="Times New Roman" w:hAnsi="Times New Roman"/>
          <w:sz w:val="20"/>
        </w:rPr>
        <w:t>In Model 2 of the overall population, 3 out of 383 patients (0.8% of original sample size) received large weights (&gt;10) that accounted for about 10% of the ESS.</w:t>
      </w:r>
    </w:p>
    <w:p w14:paraId="466CE5FC" w14:textId="77777777" w:rsidR="00E6207A" w:rsidRDefault="00E6207A" w:rsidP="00E6207A">
      <w:pPr>
        <w:spacing w:line="480" w:lineRule="auto"/>
        <w:rPr>
          <w:rFonts w:ascii="Times New Roman" w:hAnsi="Times New Roman"/>
          <w:sz w:val="20"/>
        </w:rPr>
      </w:pPr>
    </w:p>
    <w:p w14:paraId="0E151E58" w14:textId="77777777" w:rsidR="00E6207A" w:rsidRDefault="00E6207A" w:rsidP="00E6207A">
      <w:pPr>
        <w:spacing w:line="480" w:lineRule="auto"/>
        <w:rPr>
          <w:rFonts w:ascii="Times New Roman" w:hAnsi="Times New Roman"/>
          <w:sz w:val="20"/>
        </w:rPr>
      </w:pPr>
    </w:p>
    <w:p w14:paraId="52E66C9A" w14:textId="56A391BD" w:rsidR="00E6207A" w:rsidRDefault="00687F22" w:rsidP="00E6207A">
      <w:pPr>
        <w:spacing w:line="480" w:lineRule="auto"/>
        <w:rPr>
          <w:rFonts w:ascii="Times New Roman" w:hAnsi="Times New Roman"/>
          <w:sz w:val="20"/>
        </w:rPr>
      </w:pPr>
      <w:r>
        <w:rPr>
          <w:noProof/>
        </w:rPr>
        <w:lastRenderedPageBreak/>
        <w:drawing>
          <wp:inline distT="0" distB="0" distL="0" distR="0" wp14:anchorId="5C1AE975" wp14:editId="2BAAD709">
            <wp:extent cx="5689860" cy="3749040"/>
            <wp:effectExtent l="0" t="0" r="6350" b="3810"/>
            <wp:docPr id="19698332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833228"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689860" cy="3749040"/>
                    </a:xfrm>
                    <a:prstGeom prst="rect">
                      <a:avLst/>
                    </a:prstGeom>
                    <a:noFill/>
                    <a:ln>
                      <a:noFill/>
                    </a:ln>
                  </pic:spPr>
                </pic:pic>
              </a:graphicData>
            </a:graphic>
          </wp:inline>
        </w:drawing>
      </w:r>
    </w:p>
    <w:p w14:paraId="72706920" w14:textId="0186B8E4" w:rsidR="00687F22" w:rsidRDefault="00687F22" w:rsidP="00687F22">
      <w:pPr>
        <w:spacing w:after="0" w:line="240" w:lineRule="auto"/>
        <w:rPr>
          <w:rFonts w:ascii="Times New Roman" w:hAnsi="Times New Roman"/>
          <w:sz w:val="20"/>
        </w:rPr>
      </w:pPr>
      <w:r w:rsidRPr="00592A74">
        <w:rPr>
          <w:rFonts w:ascii="Times New Roman" w:hAnsi="Times New Roman"/>
          <w:b/>
          <w:bCs/>
          <w:sz w:val="20"/>
        </w:rPr>
        <w:t>Supplementary Figure 3.</w:t>
      </w:r>
      <w:r w:rsidRPr="00592A74">
        <w:rPr>
          <w:rFonts w:ascii="Times New Roman" w:hAnsi="Times New Roman"/>
          <w:sz w:val="20"/>
        </w:rPr>
        <w:t xml:space="preserve"> Rescaled Weight Distribution Plot in </w:t>
      </w:r>
      <w:r w:rsidR="00214B7B" w:rsidRPr="00592A74">
        <w:rPr>
          <w:rFonts w:ascii="Times New Roman" w:hAnsi="Times New Roman"/>
          <w:sz w:val="20"/>
        </w:rPr>
        <w:t>t</w:t>
      </w:r>
      <w:r w:rsidRPr="00592A74">
        <w:rPr>
          <w:rFonts w:ascii="Times New Roman" w:hAnsi="Times New Roman"/>
          <w:sz w:val="20"/>
        </w:rPr>
        <w:t>he Index Patient Population (</w:t>
      </w:r>
      <w:r w:rsidR="00214B7B" w:rsidRPr="00592A74">
        <w:rPr>
          <w:rFonts w:ascii="Times New Roman" w:hAnsi="Times New Roman"/>
          <w:sz w:val="20"/>
        </w:rPr>
        <w:t>a</w:t>
      </w:r>
      <w:r w:rsidRPr="00592A74">
        <w:rPr>
          <w:rFonts w:ascii="Times New Roman" w:hAnsi="Times New Roman"/>
          <w:sz w:val="20"/>
        </w:rPr>
        <w:t xml:space="preserve">nemic population, </w:t>
      </w:r>
      <w:r w:rsidR="00214B7B" w:rsidRPr="00592A74">
        <w:rPr>
          <w:rFonts w:ascii="Times New Roman" w:hAnsi="Times New Roman"/>
          <w:sz w:val="20"/>
        </w:rPr>
        <w:t>m</w:t>
      </w:r>
      <w:r w:rsidRPr="00592A74">
        <w:rPr>
          <w:rFonts w:ascii="Times New Roman" w:hAnsi="Times New Roman"/>
          <w:sz w:val="20"/>
        </w:rPr>
        <w:t>odel 1)</w:t>
      </w:r>
    </w:p>
    <w:p w14:paraId="0493DB81" w14:textId="77777777" w:rsidR="00687F22" w:rsidRDefault="00687F22" w:rsidP="00687F22">
      <w:pPr>
        <w:spacing w:after="0" w:line="240" w:lineRule="auto"/>
        <w:rPr>
          <w:rFonts w:ascii="Times New Roman" w:hAnsi="Times New Roman"/>
          <w:sz w:val="20"/>
        </w:rPr>
      </w:pPr>
    </w:p>
    <w:p w14:paraId="0AD2CA86" w14:textId="77777777" w:rsidR="00F96B7F" w:rsidRPr="00F96B7F" w:rsidRDefault="00F96B7F" w:rsidP="008C5EA7">
      <w:pPr>
        <w:spacing w:after="0" w:line="480" w:lineRule="auto"/>
        <w:rPr>
          <w:rFonts w:ascii="Times New Roman" w:hAnsi="Times New Roman"/>
          <w:sz w:val="20"/>
        </w:rPr>
      </w:pPr>
      <w:r w:rsidRPr="00F96B7F">
        <w:rPr>
          <w:rFonts w:ascii="Times New Roman" w:hAnsi="Times New Roman"/>
          <w:sz w:val="20"/>
        </w:rPr>
        <w:t>Original sample size: 255</w:t>
      </w:r>
    </w:p>
    <w:p w14:paraId="70DCF995" w14:textId="53B024FC" w:rsidR="00687F22" w:rsidRDefault="00F96B7F" w:rsidP="008C5EA7">
      <w:pPr>
        <w:spacing w:after="0" w:line="480" w:lineRule="auto"/>
        <w:rPr>
          <w:rFonts w:ascii="Times New Roman" w:hAnsi="Times New Roman"/>
          <w:sz w:val="20"/>
        </w:rPr>
      </w:pPr>
      <w:r w:rsidRPr="00F96B7F">
        <w:rPr>
          <w:rFonts w:ascii="Times New Roman" w:hAnsi="Times New Roman"/>
          <w:sz w:val="20"/>
        </w:rPr>
        <w:t>Effective sample size: 98.47648</w:t>
      </w:r>
    </w:p>
    <w:p w14:paraId="7F388275" w14:textId="75B87012" w:rsidR="008C5EA7" w:rsidRPr="0055613C" w:rsidRDefault="008C5EA7" w:rsidP="008C5EA7">
      <w:pPr>
        <w:spacing w:after="0" w:line="480" w:lineRule="auto"/>
        <w:rPr>
          <w:rFonts w:ascii="Times New Roman" w:hAnsi="Times New Roman"/>
          <w:sz w:val="20"/>
        </w:rPr>
      </w:pPr>
      <w:r w:rsidRPr="008C5EA7">
        <w:rPr>
          <w:rFonts w:ascii="Times New Roman" w:hAnsi="Times New Roman"/>
          <w:sz w:val="20"/>
        </w:rPr>
        <w:t>In Model 1 of the overall population, 2 out of 255 patients (0.8% of original sample size) received relatively large weights (&gt;7.5) that accounted for about 7% of the ESS.</w:t>
      </w:r>
    </w:p>
    <w:p w14:paraId="01707326" w14:textId="77777777" w:rsidR="00B37BA5" w:rsidRPr="0055613C" w:rsidRDefault="00B37BA5"/>
    <w:p w14:paraId="21655BC5" w14:textId="77777777" w:rsidR="00B37BA5" w:rsidRPr="0055613C" w:rsidRDefault="00B37BA5"/>
    <w:p w14:paraId="4E0CE4C3" w14:textId="4387EAB0" w:rsidR="00B37BA5" w:rsidRPr="0055613C" w:rsidRDefault="001A750A">
      <w:pPr>
        <w:spacing w:line="278" w:lineRule="auto"/>
      </w:pPr>
      <w:r>
        <w:rPr>
          <w:noProof/>
        </w:rPr>
        <w:lastRenderedPageBreak/>
        <w:drawing>
          <wp:inline distT="0" distB="0" distL="0" distR="0" wp14:anchorId="504340DF" wp14:editId="5397C72C">
            <wp:extent cx="5689860" cy="3749040"/>
            <wp:effectExtent l="0" t="0" r="6350" b="3810"/>
            <wp:docPr id="137901354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013545"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tretch>
                      <a:fillRect/>
                    </a:stretch>
                  </pic:blipFill>
                  <pic:spPr bwMode="auto">
                    <a:xfrm>
                      <a:off x="0" y="0"/>
                      <a:ext cx="5689860" cy="3749040"/>
                    </a:xfrm>
                    <a:prstGeom prst="rect">
                      <a:avLst/>
                    </a:prstGeom>
                    <a:noFill/>
                    <a:ln>
                      <a:noFill/>
                    </a:ln>
                  </pic:spPr>
                </pic:pic>
              </a:graphicData>
            </a:graphic>
          </wp:inline>
        </w:drawing>
      </w:r>
    </w:p>
    <w:p w14:paraId="3BA9DF76" w14:textId="62F08624" w:rsidR="001A750A" w:rsidRDefault="001A750A" w:rsidP="001A750A">
      <w:pPr>
        <w:spacing w:after="0" w:line="240" w:lineRule="auto"/>
        <w:rPr>
          <w:rFonts w:ascii="Times New Roman" w:hAnsi="Times New Roman"/>
          <w:sz w:val="20"/>
        </w:rPr>
      </w:pPr>
      <w:r w:rsidRPr="00592A74">
        <w:rPr>
          <w:rFonts w:ascii="Times New Roman" w:hAnsi="Times New Roman"/>
          <w:b/>
          <w:bCs/>
          <w:sz w:val="20"/>
        </w:rPr>
        <w:t>Supplementary Figure 4.</w:t>
      </w:r>
      <w:r w:rsidRPr="00592A74">
        <w:rPr>
          <w:rFonts w:ascii="Times New Roman" w:hAnsi="Times New Roman"/>
          <w:sz w:val="20"/>
        </w:rPr>
        <w:t xml:space="preserve"> Rescaled Weight Distribution Plot in </w:t>
      </w:r>
      <w:r w:rsidR="00214B7B" w:rsidRPr="00592A74">
        <w:rPr>
          <w:rFonts w:ascii="Times New Roman" w:hAnsi="Times New Roman"/>
          <w:sz w:val="20"/>
        </w:rPr>
        <w:t>t</w:t>
      </w:r>
      <w:r w:rsidRPr="00592A74">
        <w:rPr>
          <w:rFonts w:ascii="Times New Roman" w:hAnsi="Times New Roman"/>
          <w:sz w:val="20"/>
        </w:rPr>
        <w:t>he Index Patient Population (</w:t>
      </w:r>
      <w:r w:rsidR="00214B7B" w:rsidRPr="00592A74">
        <w:rPr>
          <w:rFonts w:ascii="Times New Roman" w:hAnsi="Times New Roman"/>
          <w:sz w:val="20"/>
        </w:rPr>
        <w:t>a</w:t>
      </w:r>
      <w:r w:rsidRPr="00592A74">
        <w:rPr>
          <w:rFonts w:ascii="Times New Roman" w:hAnsi="Times New Roman"/>
          <w:sz w:val="20"/>
        </w:rPr>
        <w:t xml:space="preserve">nemic population, </w:t>
      </w:r>
      <w:r w:rsidR="00214B7B" w:rsidRPr="00592A74">
        <w:rPr>
          <w:rFonts w:ascii="Times New Roman" w:hAnsi="Times New Roman"/>
          <w:sz w:val="20"/>
        </w:rPr>
        <w:t>m</w:t>
      </w:r>
      <w:r w:rsidRPr="00592A74">
        <w:rPr>
          <w:rFonts w:ascii="Times New Roman" w:hAnsi="Times New Roman"/>
          <w:sz w:val="20"/>
        </w:rPr>
        <w:t>odel 2)</w:t>
      </w:r>
    </w:p>
    <w:p w14:paraId="6B8E0BB1" w14:textId="77777777" w:rsidR="00AE6411" w:rsidRDefault="00AE6411" w:rsidP="001A750A">
      <w:pPr>
        <w:spacing w:after="0" w:line="240" w:lineRule="auto"/>
        <w:rPr>
          <w:rFonts w:ascii="Times New Roman" w:hAnsi="Times New Roman"/>
          <w:sz w:val="20"/>
        </w:rPr>
      </w:pPr>
    </w:p>
    <w:p w14:paraId="18D7EDF1" w14:textId="77777777" w:rsidR="00AE6411" w:rsidRPr="00AE6411" w:rsidRDefault="00AE6411" w:rsidP="00FF798F">
      <w:pPr>
        <w:spacing w:after="0" w:line="480" w:lineRule="auto"/>
        <w:rPr>
          <w:rFonts w:ascii="Times New Roman" w:hAnsi="Times New Roman"/>
          <w:sz w:val="20"/>
        </w:rPr>
      </w:pPr>
      <w:r w:rsidRPr="00AE6411">
        <w:rPr>
          <w:rFonts w:ascii="Times New Roman" w:hAnsi="Times New Roman"/>
          <w:sz w:val="20"/>
        </w:rPr>
        <w:t>Original sample size: 255</w:t>
      </w:r>
    </w:p>
    <w:p w14:paraId="5B44E033" w14:textId="2ED00680" w:rsidR="00AE6411" w:rsidRDefault="00AE6411" w:rsidP="00FF798F">
      <w:pPr>
        <w:spacing w:after="0" w:line="480" w:lineRule="auto"/>
        <w:rPr>
          <w:rFonts w:ascii="Times New Roman" w:hAnsi="Times New Roman"/>
          <w:sz w:val="20"/>
        </w:rPr>
      </w:pPr>
      <w:r w:rsidRPr="00AE6411">
        <w:rPr>
          <w:rFonts w:ascii="Times New Roman" w:hAnsi="Times New Roman"/>
          <w:sz w:val="20"/>
        </w:rPr>
        <w:t>Effective sample size: 146.2414</w:t>
      </w:r>
    </w:p>
    <w:p w14:paraId="63C87F6A" w14:textId="26D6FEDD" w:rsidR="00FF798F" w:rsidRDefault="00FF798F" w:rsidP="00FF798F">
      <w:pPr>
        <w:spacing w:after="0" w:line="480" w:lineRule="auto"/>
        <w:rPr>
          <w:rFonts w:ascii="Times New Roman" w:hAnsi="Times New Roman"/>
          <w:sz w:val="20"/>
        </w:rPr>
      </w:pPr>
      <w:r w:rsidRPr="00FF798F">
        <w:rPr>
          <w:rFonts w:ascii="Times New Roman" w:hAnsi="Times New Roman"/>
          <w:sz w:val="20"/>
        </w:rPr>
        <w:t>In Model 2 of the overall population, 1 out of 255 patients (0.4% of original sample size) received a relatively large weight (&gt;5) that accounted for about 2.5% of the ESS.</w:t>
      </w:r>
    </w:p>
    <w:p w14:paraId="5F617676" w14:textId="77777777" w:rsidR="001A750A" w:rsidRDefault="001A750A" w:rsidP="00771312">
      <w:pPr>
        <w:pStyle w:val="EndNoteBibliography"/>
        <w:spacing w:before="240" w:after="0"/>
        <w:rPr>
          <w:b/>
          <w:bCs/>
          <w:noProof w:val="0"/>
        </w:rPr>
      </w:pPr>
    </w:p>
    <w:p w14:paraId="5EB423B1" w14:textId="77777777" w:rsidR="001A750A" w:rsidRDefault="001A750A" w:rsidP="00771312">
      <w:pPr>
        <w:pStyle w:val="EndNoteBibliography"/>
        <w:spacing w:before="240" w:after="0"/>
        <w:rPr>
          <w:b/>
          <w:bCs/>
          <w:noProof w:val="0"/>
        </w:rPr>
      </w:pPr>
    </w:p>
    <w:p w14:paraId="49F74E72" w14:textId="77777777" w:rsidR="001A750A" w:rsidRDefault="001A750A" w:rsidP="00771312">
      <w:pPr>
        <w:pStyle w:val="EndNoteBibliography"/>
        <w:spacing w:before="240" w:after="0"/>
        <w:rPr>
          <w:b/>
          <w:bCs/>
          <w:noProof w:val="0"/>
        </w:rPr>
      </w:pPr>
    </w:p>
    <w:p w14:paraId="3E4156A9" w14:textId="77777777" w:rsidR="001A750A" w:rsidRDefault="001A750A" w:rsidP="00771312">
      <w:pPr>
        <w:pStyle w:val="EndNoteBibliography"/>
        <w:spacing w:before="240" w:after="0"/>
        <w:rPr>
          <w:b/>
          <w:bCs/>
          <w:noProof w:val="0"/>
        </w:rPr>
      </w:pPr>
    </w:p>
    <w:p w14:paraId="67F72ACA" w14:textId="77777777" w:rsidR="001A750A" w:rsidRDefault="001A750A" w:rsidP="00771312">
      <w:pPr>
        <w:pStyle w:val="EndNoteBibliography"/>
        <w:spacing w:before="240" w:after="0"/>
        <w:rPr>
          <w:b/>
          <w:bCs/>
          <w:noProof w:val="0"/>
        </w:rPr>
      </w:pPr>
    </w:p>
    <w:p w14:paraId="5462773C" w14:textId="77777777" w:rsidR="001A750A" w:rsidRDefault="001A750A" w:rsidP="00771312">
      <w:pPr>
        <w:pStyle w:val="EndNoteBibliography"/>
        <w:spacing w:before="240" w:after="0"/>
        <w:rPr>
          <w:b/>
          <w:bCs/>
          <w:noProof w:val="0"/>
        </w:rPr>
      </w:pPr>
    </w:p>
    <w:p w14:paraId="6FC65F3E" w14:textId="77777777" w:rsidR="001A750A" w:rsidRDefault="001A750A" w:rsidP="00771312">
      <w:pPr>
        <w:pStyle w:val="EndNoteBibliography"/>
        <w:spacing w:before="240" w:after="0"/>
        <w:rPr>
          <w:b/>
          <w:bCs/>
          <w:noProof w:val="0"/>
        </w:rPr>
      </w:pPr>
    </w:p>
    <w:p w14:paraId="002125EF" w14:textId="77777777" w:rsidR="00FF798F" w:rsidRDefault="00FF798F" w:rsidP="00771312">
      <w:pPr>
        <w:pStyle w:val="EndNoteBibliography"/>
        <w:spacing w:before="240" w:after="0"/>
        <w:rPr>
          <w:b/>
          <w:bCs/>
          <w:noProof w:val="0"/>
        </w:rPr>
      </w:pPr>
    </w:p>
    <w:p w14:paraId="5B1AAE7E" w14:textId="77777777" w:rsidR="00FF798F" w:rsidRDefault="00FF798F" w:rsidP="00771312">
      <w:pPr>
        <w:pStyle w:val="EndNoteBibliography"/>
        <w:spacing w:before="240" w:after="0"/>
        <w:rPr>
          <w:b/>
          <w:bCs/>
          <w:noProof w:val="0"/>
        </w:rPr>
      </w:pPr>
    </w:p>
    <w:p w14:paraId="5D8DC74B" w14:textId="29A4F8CA" w:rsidR="00AF727F" w:rsidRDefault="00AF727F" w:rsidP="00771312">
      <w:pPr>
        <w:pStyle w:val="EndNoteBibliography"/>
        <w:spacing w:before="240" w:after="0"/>
        <w:rPr>
          <w:b/>
          <w:bCs/>
          <w:noProof w:val="0"/>
        </w:rPr>
      </w:pPr>
      <w:r w:rsidRPr="0055613C">
        <w:rPr>
          <w:b/>
          <w:bCs/>
          <w:noProof w:val="0"/>
        </w:rPr>
        <w:lastRenderedPageBreak/>
        <w:t>Supplemental References</w:t>
      </w:r>
    </w:p>
    <w:p w14:paraId="7B505347" w14:textId="77777777" w:rsidR="00B244A4" w:rsidRPr="0055613C" w:rsidRDefault="00B244A4" w:rsidP="00771312">
      <w:pPr>
        <w:pStyle w:val="EndNoteBibliography"/>
        <w:spacing w:before="240" w:after="0"/>
        <w:rPr>
          <w:b/>
          <w:bCs/>
          <w:noProof w:val="0"/>
        </w:rPr>
      </w:pPr>
    </w:p>
    <w:p w14:paraId="0C39D2FC" w14:textId="77777777" w:rsidR="006E0A26" w:rsidRPr="006E0A26" w:rsidRDefault="00B37BA5" w:rsidP="006E0A26">
      <w:pPr>
        <w:pStyle w:val="EndNoteBibliography"/>
        <w:spacing w:after="480"/>
      </w:pPr>
      <w:r w:rsidRPr="0055613C">
        <w:rPr>
          <w:noProof w:val="0"/>
          <w:sz w:val="18"/>
          <w:szCs w:val="18"/>
        </w:rPr>
        <w:fldChar w:fldCharType="begin"/>
      </w:r>
      <w:r w:rsidRPr="0055613C">
        <w:rPr>
          <w:noProof w:val="0"/>
          <w:sz w:val="18"/>
          <w:szCs w:val="18"/>
        </w:rPr>
        <w:instrText xml:space="preserve"> ADDIN EN.REFLIST </w:instrText>
      </w:r>
      <w:r w:rsidRPr="0055613C">
        <w:rPr>
          <w:noProof w:val="0"/>
          <w:sz w:val="18"/>
          <w:szCs w:val="18"/>
        </w:rPr>
        <w:fldChar w:fldCharType="separate"/>
      </w:r>
      <w:r w:rsidR="006E0A26" w:rsidRPr="006E0A26">
        <w:t>1. Mesa RA, Kiladjian JJ, Catalano JV, Devos T, Egyed M, Hellmann A, McLornan D, Shimoda K, Winton EF, Deng W, Dubowy RL, Maltzman JD, Cervantes F, Gotlib J (2017) SIMPLIFY-1: A phase III randomized trial of momelotinib versus ruxolitinib in Janus kinase inhibitor-naive patients with myelofibrosis. J Clin Oncol 35 (34):3844-3850. doi:10.1200/jco.2017.73.4418</w:t>
      </w:r>
    </w:p>
    <w:p w14:paraId="2B9F8E63" w14:textId="77777777" w:rsidR="006E0A26" w:rsidRPr="006E0A26" w:rsidRDefault="006E0A26" w:rsidP="006E0A26">
      <w:pPr>
        <w:pStyle w:val="EndNoteBibliography"/>
        <w:spacing w:after="480"/>
      </w:pPr>
      <w:r w:rsidRPr="006E0A26">
        <w:t>2. Harrison CN, Vannucchi AM, Platzbecker U, Cervantes F, Gupta V, Lavie D, Passamonti F, Winton EF, Dong H, Kawashima J, Maltzman JD, Kiladjian JJ, Verstovsek S (2018) Momelotinib versus best available therapy in patients with myelofibrosis previously treated with ruxolitinib (SIMPLIFY 2): a randomised, open-label, phase 3 trial. Lancet Haematol 5 (2):e73-e81. doi:10.1016/s2352-3026(17)30237-5</w:t>
      </w:r>
    </w:p>
    <w:p w14:paraId="19F38623" w14:textId="77777777" w:rsidR="006E0A26" w:rsidRPr="006E0A26" w:rsidRDefault="006E0A26" w:rsidP="006E0A26">
      <w:pPr>
        <w:pStyle w:val="EndNoteBibliography"/>
        <w:spacing w:after="480"/>
      </w:pPr>
      <w:r w:rsidRPr="006E0A26">
        <w:t>3. Verstovsek S, Gerds AT, Vannucchi AM, Al-Ali HK, Lavie D, Kuykendall AT, Grosicki S, Iurlo A, Goh YT, Lazaroiu MC, Egyed M, Fox ML, McLornan D, Perkins A, Yoon SS, Gupta V, Kiladjian JJ, Granacher N, Lee SE, Ocroteala L, Passamonti F, Harrison CN, Klencke BJ, Ro S, Donahue R, Kawashima J, Mesa R (2023) Momelotinib versus danazol in symptomatic patients with anaemia and myelofibrosis (MOMENTUM): results from an international, double-blind, randomised, controlled, phase 3 study. Lancet 401 (10373):269-280. doi:10.1016/s0140-6736(22)02036-0</w:t>
      </w:r>
    </w:p>
    <w:p w14:paraId="352E8C43" w14:textId="77777777" w:rsidR="006E0A26" w:rsidRPr="006E0A26" w:rsidRDefault="006E0A26" w:rsidP="006E0A26">
      <w:pPr>
        <w:pStyle w:val="EndNoteBibliography"/>
        <w:spacing w:after="480"/>
      </w:pPr>
      <w:r w:rsidRPr="006E0A26">
        <w:t>4. Palandri F, Breccia M, Morsia E, Elli EM, Benevolo G, Tiribelli M, Beggiato E, Farina M, Caocci G, Pugliese N, Tieghi A, Crugnola M, Binotto G, Cavazzini F, Isidori A, Dedola A, Scalzulli E, Moioli A, Cavalca F, Caserta S, Duminuco A, Martino B, Lemoli RM, Cilloni D, Bocchia M, Pane F, Heidel FH, Bonifacio M, Palumbo GA, Branzanti F, Iurlo A, Abruzzese E (2025) Treatment strategies and survival after ruxolitinib discontinuation in myelofibrosis patients: the italian RUX-MF multicenter study. Leuk Res 154:107719. doi:10.1016/j.leukres.2025.107719</w:t>
      </w:r>
    </w:p>
    <w:p w14:paraId="13311B95" w14:textId="53B2F01B" w:rsidR="006E0A26" w:rsidRPr="006E0A26" w:rsidRDefault="006E0A26" w:rsidP="006E0A26">
      <w:pPr>
        <w:pStyle w:val="EndNoteBibliography"/>
        <w:spacing w:after="480"/>
      </w:pPr>
      <w:r w:rsidRPr="006E0A26">
        <w:t xml:space="preserve">5. Momelotinib (Ojjaara): Indication: For the treatment of splenomegaly and/or disease-related symptoms, in adult patients with intermediate or high-risk primary myelofibrosis (MF), post polycythemia vera myelofibrosis or post essential thrombocythemia MF who have moderate to severe anemia: Reimbursement Recommendation [Internet]. Ottawa (ON): Canadian Agency for Drugs and Technologies in Health; 2025 Feb. Available from: </w:t>
      </w:r>
      <w:hyperlink r:id="rId13" w:history="1">
        <w:r w:rsidRPr="006E0A26">
          <w:rPr>
            <w:rStyle w:val="Hyperlink"/>
          </w:rPr>
          <w:t>https://www.ncbi.nlm.nih.gov/books/NBK612726/</w:t>
        </w:r>
      </w:hyperlink>
      <w:r w:rsidRPr="006E0A26">
        <w:t xml:space="preserve">. </w:t>
      </w:r>
    </w:p>
    <w:p w14:paraId="6FAC085E" w14:textId="77777777" w:rsidR="006E0A26" w:rsidRPr="006E0A26" w:rsidRDefault="006E0A26" w:rsidP="006E0A26">
      <w:pPr>
        <w:pStyle w:val="EndNoteBibliography"/>
        <w:spacing w:after="480"/>
      </w:pPr>
      <w:r w:rsidRPr="006E0A26">
        <w:t>6. Kiladjian JJ, Vannucchi AM, Gerds AT, Gupta V, Verstovsek S, Egyed M, Platzbecker U, Mayer J, Grosicki S, Illés Á, Woźny T, Oh ST, McLornan D, Kirgner I, Yoon SS, Harrison CN, Klencke B, Huang M, Kawashima J, Mesa R (2023) Momelotinib in myelofibrosis patients with thrombocytopenia: post hoc analysis from three randomized phase 3 trials. Hemasphere 7 (11):e963. doi:10.1097/hs9.0000000000000963</w:t>
      </w:r>
    </w:p>
    <w:p w14:paraId="244B5B7B" w14:textId="77777777" w:rsidR="006E0A26" w:rsidRPr="006E0A26" w:rsidRDefault="006E0A26" w:rsidP="006E0A26">
      <w:pPr>
        <w:pStyle w:val="EndNoteBibliography"/>
      </w:pPr>
      <w:r w:rsidRPr="006E0A26">
        <w:t>7. Palandri F, Breccia M, Bonifacio M, Polverelli N, Elli EM, Benevolo G, Tiribelli M, Abruzzese E, Iurlo A, Heidel FH, Bergamaschi M, Tieghi A, Crugnola M, Cavazzini F, Binotto G, Isidori A, Sgherza N, Bosi C, Martino B, Latagliata R, Auteri G, Scaffidi L, Griguolo D, Trawinska M, Cattaneo D, Catani L, Krampera M, Lemoli RM, Cuneo A, Semenzato G, Foà R, Di Raimondo F, Bartoletti D, Cavo M, Palumbo GA, Vianelli N (2020) Life after ruxolitinib: Reasons for discontinuation, impact of disease phase, and outcomes in 218 patients with myelofibrosis. Cancer 126 (6):1243-1252. doi:10.1002/cncr.32664</w:t>
      </w:r>
    </w:p>
    <w:p w14:paraId="5EB8E1AD" w14:textId="327A98F9" w:rsidR="009325B1" w:rsidRPr="0055613C" w:rsidRDefault="00B37BA5" w:rsidP="00771312">
      <w:pPr>
        <w:spacing w:before="240"/>
      </w:pPr>
      <w:r w:rsidRPr="0055613C">
        <w:rPr>
          <w:rFonts w:ascii="Times New Roman" w:hAnsi="Times New Roman"/>
          <w:sz w:val="18"/>
          <w:szCs w:val="18"/>
        </w:rPr>
        <w:fldChar w:fldCharType="end"/>
      </w:r>
    </w:p>
    <w:sectPr w:rsidR="009325B1" w:rsidRPr="0055613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846512" w14:textId="77777777" w:rsidR="00CD1A72" w:rsidRPr="0055613C" w:rsidRDefault="00CD1A72">
      <w:pPr>
        <w:spacing w:after="0" w:line="240" w:lineRule="auto"/>
      </w:pPr>
      <w:r w:rsidRPr="0055613C">
        <w:separator/>
      </w:r>
    </w:p>
  </w:endnote>
  <w:endnote w:type="continuationSeparator" w:id="0">
    <w:p w14:paraId="6C17FE68" w14:textId="77777777" w:rsidR="00CD1A72" w:rsidRPr="0055613C" w:rsidRDefault="00CD1A72">
      <w:pPr>
        <w:spacing w:after="0" w:line="240" w:lineRule="auto"/>
      </w:pPr>
      <w:r w:rsidRPr="005561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538655" w14:textId="77777777" w:rsidR="00CD1A72" w:rsidRPr="0055613C" w:rsidRDefault="00CD1A72">
      <w:pPr>
        <w:spacing w:after="0" w:line="240" w:lineRule="auto"/>
      </w:pPr>
      <w:r w:rsidRPr="0055613C">
        <w:separator/>
      </w:r>
    </w:p>
  </w:footnote>
  <w:footnote w:type="continuationSeparator" w:id="0">
    <w:p w14:paraId="66FD38B3" w14:textId="77777777" w:rsidR="00CD1A72" w:rsidRPr="0055613C" w:rsidRDefault="00CD1A72">
      <w:pPr>
        <w:spacing w:after="0" w:line="240" w:lineRule="auto"/>
      </w:pPr>
      <w:r w:rsidRPr="0055613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053A90"/>
    <w:multiLevelType w:val="hybridMultilevel"/>
    <w:tmpl w:val="CB90FA38"/>
    <w:lvl w:ilvl="0" w:tplc="D59C42A0">
      <w:start w:val="1"/>
      <w:numFmt w:val="decimal"/>
      <w:lvlText w:val="%1)"/>
      <w:lvlJc w:val="left"/>
      <w:pPr>
        <w:ind w:left="1020" w:hanging="360"/>
      </w:pPr>
    </w:lvl>
    <w:lvl w:ilvl="1" w:tplc="68166D6A">
      <w:start w:val="1"/>
      <w:numFmt w:val="decimal"/>
      <w:lvlText w:val="%2)"/>
      <w:lvlJc w:val="left"/>
      <w:pPr>
        <w:ind w:left="1020" w:hanging="360"/>
      </w:pPr>
    </w:lvl>
    <w:lvl w:ilvl="2" w:tplc="F5AE959E">
      <w:start w:val="1"/>
      <w:numFmt w:val="decimal"/>
      <w:lvlText w:val="%3)"/>
      <w:lvlJc w:val="left"/>
      <w:pPr>
        <w:ind w:left="1020" w:hanging="360"/>
      </w:pPr>
    </w:lvl>
    <w:lvl w:ilvl="3" w:tplc="7D104A7C">
      <w:start w:val="1"/>
      <w:numFmt w:val="decimal"/>
      <w:lvlText w:val="%4)"/>
      <w:lvlJc w:val="left"/>
      <w:pPr>
        <w:ind w:left="1020" w:hanging="360"/>
      </w:pPr>
    </w:lvl>
    <w:lvl w:ilvl="4" w:tplc="D296668E">
      <w:start w:val="1"/>
      <w:numFmt w:val="decimal"/>
      <w:lvlText w:val="%5)"/>
      <w:lvlJc w:val="left"/>
      <w:pPr>
        <w:ind w:left="1020" w:hanging="360"/>
      </w:pPr>
    </w:lvl>
    <w:lvl w:ilvl="5" w:tplc="D5AE33F0">
      <w:start w:val="1"/>
      <w:numFmt w:val="decimal"/>
      <w:lvlText w:val="%6)"/>
      <w:lvlJc w:val="left"/>
      <w:pPr>
        <w:ind w:left="1020" w:hanging="360"/>
      </w:pPr>
    </w:lvl>
    <w:lvl w:ilvl="6" w:tplc="09D80DC4">
      <w:start w:val="1"/>
      <w:numFmt w:val="decimal"/>
      <w:lvlText w:val="%7)"/>
      <w:lvlJc w:val="left"/>
      <w:pPr>
        <w:ind w:left="1020" w:hanging="360"/>
      </w:pPr>
    </w:lvl>
    <w:lvl w:ilvl="7" w:tplc="5336AE76">
      <w:start w:val="1"/>
      <w:numFmt w:val="decimal"/>
      <w:lvlText w:val="%8)"/>
      <w:lvlJc w:val="left"/>
      <w:pPr>
        <w:ind w:left="1020" w:hanging="360"/>
      </w:pPr>
    </w:lvl>
    <w:lvl w:ilvl="8" w:tplc="72549200">
      <w:start w:val="1"/>
      <w:numFmt w:val="decimal"/>
      <w:lvlText w:val="%9)"/>
      <w:lvlJc w:val="left"/>
      <w:pPr>
        <w:ind w:left="1020" w:hanging="360"/>
      </w:pPr>
    </w:lvl>
  </w:abstractNum>
  <w:num w:numId="1" w16cid:durableId="11667481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Annals Hematology&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0&lt;/LineSpacing&gt;&lt;SpaceAfter&gt;3&lt;/SpaceAfter&gt;&lt;HyperlinksEnabled&gt;0&lt;/HyperlinksEnabled&gt;&lt;HyperlinksVisible&gt;0&lt;/HyperlinksVisible&gt;&lt;EnableBibliographyCategories&gt;0&lt;/EnableBibliographyCategories&gt;&lt;/ENLayout&gt;"/>
    <w:docVar w:name="EN.Libraries" w:val="&lt;Libraries&gt;&lt;item db-id=&quot;ztp0azpeefr2r1eav2oxeavmxa0rzvt5dzzf&quot;&gt;My EndNote Library&lt;record-ids&gt;&lt;item&gt;38&lt;/item&gt;&lt;item&gt;39&lt;/item&gt;&lt;item&gt;40&lt;/item&gt;&lt;item&gt;66&lt;/item&gt;&lt;item&gt;117&lt;/item&gt;&lt;item&gt;118&lt;/item&gt;&lt;item&gt;157&lt;/item&gt;&lt;/record-ids&gt;&lt;/item&gt;&lt;/Libraries&gt;"/>
    <w:docVar w:name="EN.UseJSCitationFormat" w:val="False"/>
  </w:docVars>
  <w:rsids>
    <w:rsidRoot w:val="00B37BA5"/>
    <w:rsid w:val="00021FC4"/>
    <w:rsid w:val="00035E01"/>
    <w:rsid w:val="00057DFC"/>
    <w:rsid w:val="00072436"/>
    <w:rsid w:val="000A1222"/>
    <w:rsid w:val="000C7FE5"/>
    <w:rsid w:val="001016F6"/>
    <w:rsid w:val="00103493"/>
    <w:rsid w:val="00113756"/>
    <w:rsid w:val="00133BA7"/>
    <w:rsid w:val="00142CC3"/>
    <w:rsid w:val="00144CFD"/>
    <w:rsid w:val="0015082B"/>
    <w:rsid w:val="001625E6"/>
    <w:rsid w:val="00166659"/>
    <w:rsid w:val="00167681"/>
    <w:rsid w:val="00171C28"/>
    <w:rsid w:val="00172057"/>
    <w:rsid w:val="00187544"/>
    <w:rsid w:val="001A750A"/>
    <w:rsid w:val="001B05F8"/>
    <w:rsid w:val="001D7179"/>
    <w:rsid w:val="001F7678"/>
    <w:rsid w:val="00202746"/>
    <w:rsid w:val="00203949"/>
    <w:rsid w:val="00214B7B"/>
    <w:rsid w:val="00253FA4"/>
    <w:rsid w:val="00287CB3"/>
    <w:rsid w:val="00287D6E"/>
    <w:rsid w:val="002E7F1B"/>
    <w:rsid w:val="002F3B2A"/>
    <w:rsid w:val="002F43F1"/>
    <w:rsid w:val="002F7FF1"/>
    <w:rsid w:val="00304B9F"/>
    <w:rsid w:val="00311CF9"/>
    <w:rsid w:val="00317D8A"/>
    <w:rsid w:val="00330E54"/>
    <w:rsid w:val="00341093"/>
    <w:rsid w:val="00346A98"/>
    <w:rsid w:val="00367682"/>
    <w:rsid w:val="003942DF"/>
    <w:rsid w:val="003A4B19"/>
    <w:rsid w:val="003A6AF4"/>
    <w:rsid w:val="003B501B"/>
    <w:rsid w:val="003E3CF9"/>
    <w:rsid w:val="003F4C3B"/>
    <w:rsid w:val="00415BAB"/>
    <w:rsid w:val="00422E92"/>
    <w:rsid w:val="00425FAB"/>
    <w:rsid w:val="004963A0"/>
    <w:rsid w:val="004A7BD9"/>
    <w:rsid w:val="004B785E"/>
    <w:rsid w:val="005020F5"/>
    <w:rsid w:val="00511113"/>
    <w:rsid w:val="005146AF"/>
    <w:rsid w:val="0051762B"/>
    <w:rsid w:val="00531EA1"/>
    <w:rsid w:val="00534CBF"/>
    <w:rsid w:val="0055613C"/>
    <w:rsid w:val="00560DE8"/>
    <w:rsid w:val="00560E71"/>
    <w:rsid w:val="005673E9"/>
    <w:rsid w:val="00572C62"/>
    <w:rsid w:val="00573F33"/>
    <w:rsid w:val="0058231A"/>
    <w:rsid w:val="00583E8E"/>
    <w:rsid w:val="00584C44"/>
    <w:rsid w:val="00592A74"/>
    <w:rsid w:val="005A4C81"/>
    <w:rsid w:val="005B31AB"/>
    <w:rsid w:val="005B6A34"/>
    <w:rsid w:val="005E1FE4"/>
    <w:rsid w:val="005E33AF"/>
    <w:rsid w:val="005F607C"/>
    <w:rsid w:val="00640957"/>
    <w:rsid w:val="00642AEE"/>
    <w:rsid w:val="0064752B"/>
    <w:rsid w:val="0067628D"/>
    <w:rsid w:val="0067664A"/>
    <w:rsid w:val="00687F22"/>
    <w:rsid w:val="006A5A04"/>
    <w:rsid w:val="006A5A46"/>
    <w:rsid w:val="006D215D"/>
    <w:rsid w:val="006E0A26"/>
    <w:rsid w:val="00742821"/>
    <w:rsid w:val="00751A6E"/>
    <w:rsid w:val="00764951"/>
    <w:rsid w:val="00771312"/>
    <w:rsid w:val="00773DDF"/>
    <w:rsid w:val="00786DA4"/>
    <w:rsid w:val="007A0FDE"/>
    <w:rsid w:val="007B135B"/>
    <w:rsid w:val="007B3054"/>
    <w:rsid w:val="007C329F"/>
    <w:rsid w:val="00801AC0"/>
    <w:rsid w:val="00811EF0"/>
    <w:rsid w:val="00827D29"/>
    <w:rsid w:val="0084266F"/>
    <w:rsid w:val="00857922"/>
    <w:rsid w:val="00870E62"/>
    <w:rsid w:val="00886E32"/>
    <w:rsid w:val="008A2A17"/>
    <w:rsid w:val="008A7E0D"/>
    <w:rsid w:val="008C5EA7"/>
    <w:rsid w:val="008E3C54"/>
    <w:rsid w:val="00901BF5"/>
    <w:rsid w:val="0091640E"/>
    <w:rsid w:val="00923135"/>
    <w:rsid w:val="009325B1"/>
    <w:rsid w:val="00935CE2"/>
    <w:rsid w:val="009372E9"/>
    <w:rsid w:val="00950B58"/>
    <w:rsid w:val="00955A7F"/>
    <w:rsid w:val="00975B9D"/>
    <w:rsid w:val="009C3080"/>
    <w:rsid w:val="009C6726"/>
    <w:rsid w:val="009E0BDC"/>
    <w:rsid w:val="009E491B"/>
    <w:rsid w:val="00A00DD2"/>
    <w:rsid w:val="00A2351E"/>
    <w:rsid w:val="00A313FD"/>
    <w:rsid w:val="00A325DF"/>
    <w:rsid w:val="00A370DC"/>
    <w:rsid w:val="00A47D0E"/>
    <w:rsid w:val="00A5740F"/>
    <w:rsid w:val="00A63A9E"/>
    <w:rsid w:val="00A73900"/>
    <w:rsid w:val="00A763EC"/>
    <w:rsid w:val="00A8102F"/>
    <w:rsid w:val="00A85FBE"/>
    <w:rsid w:val="00A9377E"/>
    <w:rsid w:val="00A968B9"/>
    <w:rsid w:val="00AB2482"/>
    <w:rsid w:val="00AB486D"/>
    <w:rsid w:val="00AD16C0"/>
    <w:rsid w:val="00AE53A0"/>
    <w:rsid w:val="00AE6411"/>
    <w:rsid w:val="00AF3F75"/>
    <w:rsid w:val="00AF727F"/>
    <w:rsid w:val="00B03EAE"/>
    <w:rsid w:val="00B244A4"/>
    <w:rsid w:val="00B37BA5"/>
    <w:rsid w:val="00B5625D"/>
    <w:rsid w:val="00B646B4"/>
    <w:rsid w:val="00B67ABD"/>
    <w:rsid w:val="00B70A2C"/>
    <w:rsid w:val="00B83022"/>
    <w:rsid w:val="00B856EE"/>
    <w:rsid w:val="00BA071F"/>
    <w:rsid w:val="00BA4154"/>
    <w:rsid w:val="00BD12EF"/>
    <w:rsid w:val="00BD27D6"/>
    <w:rsid w:val="00BD62CC"/>
    <w:rsid w:val="00BD69CD"/>
    <w:rsid w:val="00BF0A88"/>
    <w:rsid w:val="00BF481B"/>
    <w:rsid w:val="00BF5CF5"/>
    <w:rsid w:val="00C113EA"/>
    <w:rsid w:val="00C2655B"/>
    <w:rsid w:val="00C30AB2"/>
    <w:rsid w:val="00C35623"/>
    <w:rsid w:val="00C36FBA"/>
    <w:rsid w:val="00C56556"/>
    <w:rsid w:val="00C63147"/>
    <w:rsid w:val="00C76B5A"/>
    <w:rsid w:val="00C9558B"/>
    <w:rsid w:val="00CA4360"/>
    <w:rsid w:val="00CB08A8"/>
    <w:rsid w:val="00CC0C1C"/>
    <w:rsid w:val="00CD1A72"/>
    <w:rsid w:val="00D112A1"/>
    <w:rsid w:val="00D3012C"/>
    <w:rsid w:val="00D349F7"/>
    <w:rsid w:val="00D4419F"/>
    <w:rsid w:val="00D60565"/>
    <w:rsid w:val="00D679F4"/>
    <w:rsid w:val="00D67EC7"/>
    <w:rsid w:val="00D7162C"/>
    <w:rsid w:val="00D879D8"/>
    <w:rsid w:val="00E11830"/>
    <w:rsid w:val="00E1434C"/>
    <w:rsid w:val="00E20381"/>
    <w:rsid w:val="00E248A6"/>
    <w:rsid w:val="00E36AB2"/>
    <w:rsid w:val="00E430FA"/>
    <w:rsid w:val="00E6207A"/>
    <w:rsid w:val="00E73B4F"/>
    <w:rsid w:val="00E80E7A"/>
    <w:rsid w:val="00E959F9"/>
    <w:rsid w:val="00EB0F1C"/>
    <w:rsid w:val="00EC6A63"/>
    <w:rsid w:val="00EC6CFE"/>
    <w:rsid w:val="00ED6034"/>
    <w:rsid w:val="00EF0F0B"/>
    <w:rsid w:val="00F03688"/>
    <w:rsid w:val="00F37CA2"/>
    <w:rsid w:val="00F439C8"/>
    <w:rsid w:val="00F514F4"/>
    <w:rsid w:val="00F60925"/>
    <w:rsid w:val="00F714EC"/>
    <w:rsid w:val="00F7197A"/>
    <w:rsid w:val="00F96B7F"/>
    <w:rsid w:val="00FA4CA4"/>
    <w:rsid w:val="00FB20F0"/>
    <w:rsid w:val="00FB2340"/>
    <w:rsid w:val="00FB39B3"/>
    <w:rsid w:val="00FC356C"/>
    <w:rsid w:val="00FD2F8F"/>
    <w:rsid w:val="00FE0C9D"/>
    <w:rsid w:val="00FE51F3"/>
    <w:rsid w:val="00FE576A"/>
    <w:rsid w:val="00FF23A2"/>
    <w:rsid w:val="00FF79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2D5688"/>
  <w15:chartTrackingRefBased/>
  <w15:docId w15:val="{58D2D6F9-778F-4DC0-A4C6-6EB2E3462C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7BA5"/>
    <w:pPr>
      <w:spacing w:line="259" w:lineRule="auto"/>
    </w:pPr>
    <w:rPr>
      <w:rFonts w:ascii="Aptos" w:eastAsia="Times New Roman" w:hAnsi="Aptos" w:cs="Times New Roman"/>
      <w:kern w:val="0"/>
      <w:sz w:val="22"/>
      <w:szCs w:val="20"/>
      <w14:ligatures w14:val="none"/>
    </w:rPr>
  </w:style>
  <w:style w:type="paragraph" w:styleId="Heading1">
    <w:name w:val="heading 1"/>
    <w:basedOn w:val="Normal"/>
    <w:next w:val="Normal"/>
    <w:link w:val="Heading1Char"/>
    <w:uiPriority w:val="9"/>
    <w:qFormat/>
    <w:rsid w:val="00B37BA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B37BA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B37BA5"/>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B37BA5"/>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B37BA5"/>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B37BA5"/>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B37BA5"/>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B37BA5"/>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B37BA5"/>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37BA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37BA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37BA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37BA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37BA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37BA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37BA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37BA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37BA5"/>
    <w:rPr>
      <w:rFonts w:eastAsiaTheme="majorEastAsia" w:cstheme="majorBidi"/>
      <w:color w:val="272727" w:themeColor="text1" w:themeTint="D8"/>
    </w:rPr>
  </w:style>
  <w:style w:type="paragraph" w:styleId="Title">
    <w:name w:val="Title"/>
    <w:basedOn w:val="Normal"/>
    <w:next w:val="Normal"/>
    <w:link w:val="TitleChar"/>
    <w:uiPriority w:val="10"/>
    <w:qFormat/>
    <w:rsid w:val="00B37BA5"/>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B37BA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37BA5"/>
    <w:pPr>
      <w:numPr>
        <w:ilvl w:val="1"/>
      </w:numPr>
      <w:spacing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B37BA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37BA5"/>
    <w:pPr>
      <w:spacing w:before="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B37BA5"/>
    <w:rPr>
      <w:i/>
      <w:iCs/>
      <w:color w:val="404040" w:themeColor="text1" w:themeTint="BF"/>
    </w:rPr>
  </w:style>
  <w:style w:type="paragraph" w:styleId="ListParagraph">
    <w:name w:val="List Paragraph"/>
    <w:basedOn w:val="Normal"/>
    <w:uiPriority w:val="34"/>
    <w:qFormat/>
    <w:rsid w:val="00B37BA5"/>
    <w:pPr>
      <w:spacing w:line="278" w:lineRule="auto"/>
      <w:ind w:left="720"/>
      <w:contextualSpacing/>
    </w:pPr>
    <w:rPr>
      <w:rFonts w:asciiTheme="minorHAnsi" w:eastAsiaTheme="minorHAnsi" w:hAnsiTheme="minorHAnsi" w:cstheme="minorBidi"/>
      <w:kern w:val="2"/>
      <w:sz w:val="24"/>
      <w:szCs w:val="24"/>
      <w14:ligatures w14:val="standardContextual"/>
    </w:rPr>
  </w:style>
  <w:style w:type="character" w:styleId="IntenseEmphasis">
    <w:name w:val="Intense Emphasis"/>
    <w:basedOn w:val="DefaultParagraphFont"/>
    <w:uiPriority w:val="21"/>
    <w:qFormat/>
    <w:rsid w:val="00B37BA5"/>
    <w:rPr>
      <w:i/>
      <w:iCs/>
      <w:color w:val="0F4761" w:themeColor="accent1" w:themeShade="BF"/>
    </w:rPr>
  </w:style>
  <w:style w:type="paragraph" w:styleId="IntenseQuote">
    <w:name w:val="Intense Quote"/>
    <w:basedOn w:val="Normal"/>
    <w:next w:val="Normal"/>
    <w:link w:val="IntenseQuoteChar"/>
    <w:uiPriority w:val="30"/>
    <w:qFormat/>
    <w:rsid w:val="00B37BA5"/>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B37BA5"/>
    <w:rPr>
      <w:i/>
      <w:iCs/>
      <w:color w:val="0F4761" w:themeColor="accent1" w:themeShade="BF"/>
    </w:rPr>
  </w:style>
  <w:style w:type="character" w:styleId="IntenseReference">
    <w:name w:val="Intense Reference"/>
    <w:basedOn w:val="DefaultParagraphFont"/>
    <w:uiPriority w:val="32"/>
    <w:qFormat/>
    <w:rsid w:val="00B37BA5"/>
    <w:rPr>
      <w:b/>
      <w:bCs/>
      <w:smallCaps/>
      <w:color w:val="0F4761" w:themeColor="accent1" w:themeShade="BF"/>
      <w:spacing w:val="5"/>
    </w:rPr>
  </w:style>
  <w:style w:type="table" w:customStyle="1" w:styleId="Table">
    <w:name w:val="Table"/>
    <w:qFormat/>
    <w:rsid w:val="00B37BA5"/>
    <w:pPr>
      <w:spacing w:after="0" w:line="240" w:lineRule="auto"/>
    </w:pPr>
    <w:rPr>
      <w:rFonts w:ascii="Times New Roman" w:eastAsia="Times New Roman" w:hAnsi="Times New Roman" w:cs="Times New Roman"/>
      <w:kern w:val="0"/>
      <w:sz w:val="20"/>
      <w:szCs w:val="20"/>
      <w14:ligatures w14:val="none"/>
    </w:rPr>
    <w:tblPr>
      <w:tblCellMar>
        <w:top w:w="0" w:type="dxa"/>
        <w:left w:w="0" w:type="dxa"/>
        <w:bottom w:w="0" w:type="dxa"/>
        <w:right w:w="0" w:type="dxa"/>
      </w:tblCellMar>
    </w:tblPr>
  </w:style>
  <w:style w:type="paragraph" w:customStyle="1" w:styleId="EndNoteBibliographyTitle">
    <w:name w:val="EndNote Bibliography Title"/>
    <w:basedOn w:val="Normal"/>
    <w:link w:val="EndNoteBibliographyTitleChar"/>
    <w:rsid w:val="00B37BA5"/>
    <w:pPr>
      <w:spacing w:after="0"/>
      <w:jc w:val="center"/>
    </w:pPr>
    <w:rPr>
      <w:rFonts w:ascii="Times New Roman" w:hAnsi="Times New Roman"/>
      <w:noProof/>
      <w:sz w:val="20"/>
    </w:rPr>
  </w:style>
  <w:style w:type="character" w:customStyle="1" w:styleId="EndNoteBibliographyTitleChar">
    <w:name w:val="EndNote Bibliography Title Char"/>
    <w:basedOn w:val="DefaultParagraphFont"/>
    <w:link w:val="EndNoteBibliographyTitle"/>
    <w:rsid w:val="00B37BA5"/>
    <w:rPr>
      <w:rFonts w:ascii="Times New Roman" w:eastAsia="Times New Roman" w:hAnsi="Times New Roman" w:cs="Times New Roman"/>
      <w:noProof/>
      <w:kern w:val="0"/>
      <w:sz w:val="20"/>
      <w:szCs w:val="20"/>
      <w14:ligatures w14:val="none"/>
    </w:rPr>
  </w:style>
  <w:style w:type="paragraph" w:customStyle="1" w:styleId="EndNoteBibliography">
    <w:name w:val="EndNote Bibliography"/>
    <w:basedOn w:val="Normal"/>
    <w:link w:val="EndNoteBibliographyChar"/>
    <w:rsid w:val="00B37BA5"/>
    <w:pPr>
      <w:spacing w:line="240" w:lineRule="auto"/>
    </w:pPr>
    <w:rPr>
      <w:rFonts w:ascii="Times New Roman" w:hAnsi="Times New Roman"/>
      <w:noProof/>
      <w:sz w:val="20"/>
    </w:rPr>
  </w:style>
  <w:style w:type="character" w:customStyle="1" w:styleId="EndNoteBibliographyChar">
    <w:name w:val="EndNote Bibliography Char"/>
    <w:basedOn w:val="DefaultParagraphFont"/>
    <w:link w:val="EndNoteBibliography"/>
    <w:rsid w:val="00B37BA5"/>
    <w:rPr>
      <w:rFonts w:ascii="Times New Roman" w:eastAsia="Times New Roman" w:hAnsi="Times New Roman" w:cs="Times New Roman"/>
      <w:noProof/>
      <w:kern w:val="0"/>
      <w:sz w:val="20"/>
      <w:szCs w:val="20"/>
      <w14:ligatures w14:val="none"/>
    </w:rPr>
  </w:style>
  <w:style w:type="character" w:styleId="Hyperlink">
    <w:name w:val="Hyperlink"/>
    <w:basedOn w:val="DefaultParagraphFont"/>
    <w:uiPriority w:val="99"/>
    <w:unhideWhenUsed/>
    <w:rsid w:val="00B37BA5"/>
    <w:rPr>
      <w:color w:val="467886" w:themeColor="hyperlink"/>
      <w:u w:val="single"/>
    </w:rPr>
  </w:style>
  <w:style w:type="character" w:styleId="UnresolvedMention">
    <w:name w:val="Unresolved Mention"/>
    <w:basedOn w:val="DefaultParagraphFont"/>
    <w:uiPriority w:val="99"/>
    <w:semiHidden/>
    <w:unhideWhenUsed/>
    <w:rsid w:val="00B37BA5"/>
    <w:rPr>
      <w:color w:val="605E5C"/>
      <w:shd w:val="clear" w:color="auto" w:fill="E1DFDD"/>
    </w:rPr>
  </w:style>
  <w:style w:type="table" w:styleId="PlainTable3">
    <w:name w:val="Plain Table 3"/>
    <w:basedOn w:val="TableNormal"/>
    <w:uiPriority w:val="43"/>
    <w:rsid w:val="00AD16C0"/>
    <w:pPr>
      <w:spacing w:after="0" w:line="240" w:lineRule="auto"/>
    </w:pPr>
    <w:rPr>
      <w:sz w:val="22"/>
      <w:szCs w:val="22"/>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CommentReference">
    <w:name w:val="annotation reference"/>
    <w:basedOn w:val="DefaultParagraphFont"/>
    <w:uiPriority w:val="99"/>
    <w:semiHidden/>
    <w:unhideWhenUsed/>
    <w:rsid w:val="007C329F"/>
    <w:rPr>
      <w:sz w:val="16"/>
      <w:szCs w:val="16"/>
    </w:rPr>
  </w:style>
  <w:style w:type="paragraph" w:styleId="CommentText">
    <w:name w:val="annotation text"/>
    <w:basedOn w:val="Normal"/>
    <w:link w:val="CommentTextChar"/>
    <w:uiPriority w:val="99"/>
    <w:unhideWhenUsed/>
    <w:rsid w:val="007C329F"/>
    <w:pPr>
      <w:spacing w:line="240" w:lineRule="auto"/>
    </w:pPr>
    <w:rPr>
      <w:sz w:val="20"/>
    </w:rPr>
  </w:style>
  <w:style w:type="character" w:customStyle="1" w:styleId="CommentTextChar">
    <w:name w:val="Comment Text Char"/>
    <w:basedOn w:val="DefaultParagraphFont"/>
    <w:link w:val="CommentText"/>
    <w:uiPriority w:val="99"/>
    <w:rsid w:val="007C329F"/>
    <w:rPr>
      <w:rFonts w:ascii="Aptos" w:eastAsia="Times New Roman" w:hAnsi="Aptos"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C329F"/>
    <w:rPr>
      <w:b/>
      <w:bCs/>
    </w:rPr>
  </w:style>
  <w:style w:type="character" w:customStyle="1" w:styleId="CommentSubjectChar">
    <w:name w:val="Comment Subject Char"/>
    <w:basedOn w:val="CommentTextChar"/>
    <w:link w:val="CommentSubject"/>
    <w:uiPriority w:val="99"/>
    <w:semiHidden/>
    <w:rsid w:val="007C329F"/>
    <w:rPr>
      <w:rFonts w:ascii="Aptos" w:eastAsia="Times New Roman" w:hAnsi="Aptos" w:cs="Times New Roman"/>
      <w:b/>
      <w:bCs/>
      <w:kern w:val="0"/>
      <w:sz w:val="20"/>
      <w:szCs w:val="20"/>
      <w14:ligatures w14:val="none"/>
    </w:rPr>
  </w:style>
  <w:style w:type="table" w:styleId="PlainTable1">
    <w:name w:val="Plain Table 1"/>
    <w:basedOn w:val="TableNormal"/>
    <w:uiPriority w:val="41"/>
    <w:rsid w:val="00D67EC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Header">
    <w:name w:val="header"/>
    <w:basedOn w:val="Normal"/>
    <w:link w:val="HeaderChar"/>
    <w:uiPriority w:val="99"/>
    <w:semiHidden/>
    <w:unhideWhenUsed/>
    <w:rsid w:val="005B31A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B31AB"/>
    <w:rPr>
      <w:rFonts w:ascii="Aptos" w:eastAsia="Times New Roman" w:hAnsi="Aptos" w:cs="Times New Roman"/>
      <w:kern w:val="0"/>
      <w:sz w:val="22"/>
      <w:szCs w:val="20"/>
      <w14:ligatures w14:val="none"/>
    </w:rPr>
  </w:style>
  <w:style w:type="paragraph" w:styleId="Footer">
    <w:name w:val="footer"/>
    <w:basedOn w:val="Normal"/>
    <w:link w:val="FooterChar"/>
    <w:uiPriority w:val="99"/>
    <w:semiHidden/>
    <w:unhideWhenUsed/>
    <w:rsid w:val="005B31AB"/>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B31AB"/>
    <w:rPr>
      <w:rFonts w:ascii="Aptos" w:eastAsia="Times New Roman" w:hAnsi="Aptos" w:cs="Times New Roman"/>
      <w:kern w:val="0"/>
      <w:sz w:val="22"/>
      <w:szCs w:val="20"/>
      <w14:ligatures w14:val="none"/>
    </w:rPr>
  </w:style>
  <w:style w:type="paragraph" w:styleId="Revision">
    <w:name w:val="Revision"/>
    <w:hidden/>
    <w:uiPriority w:val="99"/>
    <w:semiHidden/>
    <w:rsid w:val="00A85FBE"/>
    <w:pPr>
      <w:spacing w:after="0" w:line="240" w:lineRule="auto"/>
    </w:pPr>
    <w:rPr>
      <w:rFonts w:ascii="Aptos" w:eastAsia="Times New Roman" w:hAnsi="Aptos" w:cs="Times New Roman"/>
      <w:kern w:val="0"/>
      <w:sz w:val="22"/>
      <w:szCs w:val="20"/>
      <w14:ligatures w14:val="none"/>
    </w:rPr>
  </w:style>
  <w:style w:type="character" w:styleId="FollowedHyperlink">
    <w:name w:val="FollowedHyperlink"/>
    <w:basedOn w:val="DefaultParagraphFont"/>
    <w:uiPriority w:val="99"/>
    <w:semiHidden/>
    <w:unhideWhenUsed/>
    <w:rsid w:val="00C3562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rancesca.palandri@unibo.it" TargetMode="External"/><Relationship Id="rId13" Type="http://schemas.openxmlformats.org/officeDocument/2006/relationships/hyperlink" Target="https://www.ncbi.nlm.nih.gov/books/NBK61272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F2B1B1-8D54-42E4-B3F5-44AD819447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406</TotalTime>
  <Pages>11</Pages>
  <Words>2233</Words>
  <Characters>12733</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Nucleus Global</dc:creator>
  <cp:keywords/>
  <dc:description/>
  <cp:lastModifiedBy>Nucleus Global</cp:lastModifiedBy>
  <cp:revision>192</cp:revision>
  <dcterms:created xsi:type="dcterms:W3CDTF">2025-06-23T19:47:00Z</dcterms:created>
  <dcterms:modified xsi:type="dcterms:W3CDTF">2025-09-05T22:12:00Z</dcterms:modified>
</cp:coreProperties>
</file>