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C62" w:rsidRPr="0097339D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  <w:r w:rsidRPr="0097339D">
        <w:rPr>
          <w:rFonts w:ascii="Times New Roman" w:hAnsi="Times New Roman"/>
          <w:b/>
        </w:rPr>
        <w:t>Supplemental Figures</w:t>
      </w:r>
    </w:p>
    <w:p w:rsidR="00150C62" w:rsidRPr="0097339D" w:rsidRDefault="00150C62" w:rsidP="00150C62">
      <w:pPr>
        <w:spacing w:line="480" w:lineRule="auto"/>
        <w:jc w:val="both"/>
        <w:rPr>
          <w:rFonts w:ascii="Times New Roman" w:hAnsi="Times New Roman"/>
        </w:rPr>
      </w:pPr>
      <w:r w:rsidRPr="0097339D">
        <w:rPr>
          <w:rFonts w:ascii="Times New Roman" w:hAnsi="Times New Roman"/>
          <w:b/>
        </w:rPr>
        <w:t>Suppl. Fig. 1</w:t>
      </w:r>
      <w:r w:rsidRPr="0097339D">
        <w:rPr>
          <w:rFonts w:ascii="Times New Roman" w:hAnsi="Times New Roman"/>
        </w:rPr>
        <w:t xml:space="preserve">. Homogeneous particle size distribution </w:t>
      </w:r>
      <w:r>
        <w:rPr>
          <w:rFonts w:ascii="Times New Roman" w:hAnsi="Times New Roman"/>
        </w:rPr>
        <w:t xml:space="preserve">after </w:t>
      </w:r>
      <w:proofErr w:type="spellStart"/>
      <w:r>
        <w:rPr>
          <w:rFonts w:ascii="Times New Roman" w:hAnsi="Times New Roman"/>
        </w:rPr>
        <w:t>micronization</w:t>
      </w:r>
      <w:proofErr w:type="spellEnd"/>
      <w:r>
        <w:rPr>
          <w:rFonts w:ascii="Times New Roman" w:hAnsi="Times New Roman"/>
        </w:rPr>
        <w:t xml:space="preserve"> </w:t>
      </w:r>
      <w:r w:rsidRPr="0097339D">
        <w:rPr>
          <w:rFonts w:ascii="Times New Roman" w:hAnsi="Times New Roman"/>
        </w:rPr>
        <w:t>via rapid change in solvent. Size distribution of metarrestin particles (differential distribution of particle size (in µm; x-axis) versus relative distribution (%; y-axis) by size exclusion chromatography) before (left) and after (right) particle size reduction.</w:t>
      </w:r>
    </w:p>
    <w:p w:rsidR="00150C62" w:rsidRPr="0097339D" w:rsidRDefault="00150C62" w:rsidP="00150C62">
      <w:pPr>
        <w:spacing w:line="480" w:lineRule="auto"/>
        <w:jc w:val="both"/>
        <w:rPr>
          <w:rFonts w:ascii="Times New Roman" w:hAnsi="Times New Roman"/>
        </w:rPr>
      </w:pPr>
      <w:r w:rsidRPr="0097339D">
        <w:rPr>
          <w:noProof/>
          <w:lang w:eastAsia="en-IN"/>
        </w:rPr>
        <w:drawing>
          <wp:inline distT="0" distB="0" distL="0" distR="0">
            <wp:extent cx="5943600" cy="3117850"/>
            <wp:effectExtent l="0" t="0" r="0" b="0"/>
            <wp:docPr id="8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C62" w:rsidRPr="0097339D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p w:rsidR="00150C62" w:rsidRPr="0097339D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p w:rsidR="00150C62" w:rsidRDefault="00150C62" w:rsidP="00150C62">
      <w:pPr>
        <w:spacing w:line="480" w:lineRule="auto"/>
        <w:jc w:val="both"/>
      </w:pPr>
      <w:r>
        <w:br w:type="page"/>
      </w:r>
    </w:p>
    <w:p w:rsidR="00150C62" w:rsidRPr="00A409CE" w:rsidRDefault="00150C62" w:rsidP="00150C62">
      <w:pPr>
        <w:spacing w:line="480" w:lineRule="auto"/>
        <w:jc w:val="both"/>
        <w:rPr>
          <w:rFonts w:ascii="Times New Roman" w:eastAsia="Times New Roman" w:hAnsi="Times New Roman"/>
        </w:rPr>
      </w:pPr>
      <w:r w:rsidRPr="004368A6">
        <w:rPr>
          <w:rFonts w:ascii="Times New Roman" w:eastAsia="Times New Roman" w:hAnsi="Times New Roman"/>
          <w:b/>
        </w:rPr>
        <w:lastRenderedPageBreak/>
        <w:t>Suppl. Fig. 2</w:t>
      </w:r>
      <w:r w:rsidRPr="00A409CE">
        <w:rPr>
          <w:rFonts w:ascii="Times New Roman" w:eastAsia="Times New Roman" w:hAnsi="Times New Roman"/>
        </w:rPr>
        <w:t xml:space="preserve">. </w:t>
      </w:r>
      <w:bookmarkStart w:id="0" w:name="_Hlk521431075"/>
      <w:r w:rsidRPr="00A409CE">
        <w:rPr>
          <w:rFonts w:ascii="Times New Roman" w:eastAsia="Times New Roman" w:hAnsi="Times New Roman"/>
        </w:rPr>
        <w:t xml:space="preserve">Synthesis </w:t>
      </w:r>
      <w:r>
        <w:rPr>
          <w:rFonts w:ascii="Times New Roman" w:eastAsia="Times New Roman" w:hAnsi="Times New Roman"/>
        </w:rPr>
        <w:t>scheme to</w:t>
      </w:r>
      <w:r w:rsidRPr="00A409CE">
        <w:rPr>
          <w:rFonts w:ascii="Times New Roman" w:eastAsia="Times New Roman" w:hAnsi="Times New Roman"/>
        </w:rPr>
        <w:t xml:space="preserve"> boron-dipyrromethene (BODIPY) </w:t>
      </w:r>
      <w:proofErr w:type="spellStart"/>
      <w:r>
        <w:rPr>
          <w:rFonts w:ascii="Times New Roman" w:eastAsia="Times New Roman" w:hAnsi="Times New Roman"/>
        </w:rPr>
        <w:t>labeled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analog</w:t>
      </w:r>
      <w:proofErr w:type="spellEnd"/>
      <w:r>
        <w:rPr>
          <w:rFonts w:ascii="Times New Roman" w:eastAsia="Times New Roman" w:hAnsi="Times New Roman"/>
        </w:rPr>
        <w:t xml:space="preserve"> of </w:t>
      </w:r>
      <w:r w:rsidRPr="00A409CE">
        <w:rPr>
          <w:rFonts w:ascii="Times New Roman" w:eastAsia="Times New Roman" w:hAnsi="Times New Roman"/>
        </w:rPr>
        <w:t>metarrestin.</w:t>
      </w:r>
      <w:r>
        <w:rPr>
          <w:rFonts w:ascii="Times New Roman" w:eastAsia="Times New Roman" w:hAnsi="Times New Roman"/>
        </w:rPr>
        <w:t xml:space="preserve"> Activity of </w:t>
      </w:r>
      <w:proofErr w:type="spellStart"/>
      <w:r>
        <w:rPr>
          <w:rFonts w:ascii="Times New Roman" w:eastAsia="Times New Roman" w:hAnsi="Times New Roman"/>
        </w:rPr>
        <w:t>analogs</w:t>
      </w:r>
      <w:proofErr w:type="spellEnd"/>
      <w:r>
        <w:rPr>
          <w:rFonts w:ascii="Times New Roman" w:eastAsia="Times New Roman" w:hAnsi="Times New Roman"/>
        </w:rPr>
        <w:t xml:space="preserve"> in PC3M cells. </w:t>
      </w:r>
    </w:p>
    <w:bookmarkStart w:id="1" w:name="_Hlk521431103"/>
    <w:bookmarkEnd w:id="0"/>
    <w:p w:rsidR="00150C62" w:rsidRDefault="00150C62" w:rsidP="00150C62">
      <w:pPr>
        <w:spacing w:line="480" w:lineRule="auto"/>
        <w:jc w:val="both"/>
      </w:pPr>
      <w:r>
        <w:object w:dxaOrig="10617" w:dyaOrig="75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25pt;height:243pt" o:ole="">
            <v:imagedata r:id="rId5" o:title=""/>
          </v:shape>
          <o:OLEObject Type="Embed" ProgID="ChemDraw.Document.6.0" ShapeID="_x0000_i1025" DrawAspect="Content" ObjectID="_1600592280" r:id="rId6"/>
        </w:object>
      </w:r>
      <w:bookmarkEnd w:id="1"/>
    </w:p>
    <w:p w:rsidR="00150C62" w:rsidRDefault="009E2850" w:rsidP="00150C62">
      <w:pPr>
        <w:spacing w:line="480" w:lineRule="auto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499225" cy="2570480"/>
                <wp:effectExtent l="0" t="3175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2570480"/>
                          <a:chOff x="0" y="0"/>
                          <a:chExt cx="64990" cy="25701"/>
                        </a:xfrm>
                      </wpg:grpSpPr>
                      <pic:pic xmlns:pic="http://schemas.openxmlformats.org/drawingml/2006/picture">
                        <pic:nvPicPr>
                          <pic:cNvPr id="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76" y="0"/>
                            <a:ext cx="28829" cy="257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10" y="17713"/>
                            <a:ext cx="13024" cy="6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0C62" w:rsidRDefault="00150C62" w:rsidP="00150C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NCGC00247785</w:t>
                              </w:r>
                            </w:p>
                            <w:p w:rsidR="00150C62" w:rsidRDefault="00150C62" w:rsidP="00150C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Metarrestin</w:t>
                              </w:r>
                            </w:p>
                            <w:p w:rsidR="00150C62" w:rsidRDefault="00150C62" w:rsidP="00150C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PNC IC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</w:rPr>
                                <w:t>50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= 0.397</w:t>
                              </w:r>
                              <w:r>
                                <w:rPr>
                                  <w:rFonts w:ascii="Symbol" w:hAnsi="Symbol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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7002" y="17713"/>
                            <a:ext cx="13024" cy="6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0C62" w:rsidRDefault="00150C62" w:rsidP="00150C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NCGC00244845</w:t>
                              </w:r>
                            </w:p>
                            <w:p w:rsidR="00150C62" w:rsidRDefault="00150C62" w:rsidP="00150C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Metarrestin analog</w:t>
                              </w:r>
                            </w:p>
                            <w:p w:rsidR="00150C62" w:rsidRDefault="00150C62" w:rsidP="00150C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PNC IC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</w:rPr>
                                <w:t>50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= 0.089</w:t>
                              </w:r>
                              <w:r>
                                <w:rPr>
                                  <w:rFonts w:ascii="Symbol" w:hAnsi="Symbol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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3559" y="17332"/>
                            <a:ext cx="21431" cy="6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0C62" w:rsidRDefault="00150C62" w:rsidP="00150C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NCGC00387350</w:t>
                              </w:r>
                            </w:p>
                            <w:p w:rsidR="00150C62" w:rsidRDefault="00150C62" w:rsidP="00150C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BODIPY tagged metarrestin analog</w:t>
                              </w:r>
                            </w:p>
                            <w:p w:rsidR="00150C62" w:rsidRDefault="00150C62" w:rsidP="00150C6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PNC IC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6"/>
                                  <w:sz w:val="22"/>
                                  <w:szCs w:val="22"/>
                                  <w:vertAlign w:val="subscript"/>
                                </w:rPr>
                                <w:t>50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= 3.317</w:t>
                              </w:r>
                              <w:r>
                                <w:rPr>
                                  <w:rFonts w:ascii="Symbol" w:hAnsi="Symbol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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59"/>
                            <a:ext cx="14564" cy="110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3" y="4425"/>
                            <a:ext cx="12731" cy="110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11.75pt;height:202.4pt;mso-position-horizontal-relative:char;mso-position-vertical-relative:line" coordsize="64990,257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">
                <v:shape id="Picture 36" o:spid="_x0000_s1027" type="#_x0000_t75" style="position:absolute;left:31676;width:28829;height:25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">
                  <v:imagedata r:id="rId10" o:title=""/>
                </v:shape>
                <v:rect id="Rectangle 37" o:spid="_x0000_s1028" style="position:absolute;left:610;top:17713;width:13024;height:64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" filled="f" stroked="f">
                  <v:textbox style="mso-fit-shape-to-text:t">
                    <w:txbxContent>
                      <w:p w:rsidR="00150C62" w:rsidRDefault="00150C62" w:rsidP="00150C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NCGC00247785</w:t>
                        </w:r>
                      </w:p>
                      <w:p w:rsidR="00150C62" w:rsidRDefault="00150C62" w:rsidP="00150C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Metarrestin</w:t>
                        </w:r>
                      </w:p>
                      <w:p w:rsidR="00150C62" w:rsidRDefault="00150C62" w:rsidP="00150C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PNC IC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</w:rPr>
                          <w:t>50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= 0.397</w:t>
                        </w:r>
                        <w:r>
                          <w:rPr>
                            <w:rFonts w:ascii="Symbol" w:hAnsi="Symbol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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M</w:t>
                        </w:r>
                      </w:p>
                    </w:txbxContent>
                  </v:textbox>
                </v:rect>
                <v:rect id="Rectangle 38" o:spid="_x0000_s1029" style="position:absolute;left:17002;top:17713;width:13024;height:64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" filled="f" stroked="f">
                  <v:textbox style="mso-fit-shape-to-text:t">
                    <w:txbxContent>
                      <w:p w:rsidR="00150C62" w:rsidRDefault="00150C62" w:rsidP="00150C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NCGC00244845</w:t>
                        </w:r>
                      </w:p>
                      <w:p w:rsidR="00150C62" w:rsidRDefault="00150C62" w:rsidP="00150C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Metarrestin analog</w:t>
                        </w:r>
                      </w:p>
                      <w:p w:rsidR="00150C62" w:rsidRDefault="00150C62" w:rsidP="00150C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PNC IC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</w:rPr>
                          <w:t>50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= 0.089</w:t>
                        </w:r>
                        <w:r>
                          <w:rPr>
                            <w:rFonts w:ascii="Symbol" w:hAnsi="Symbol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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M</w:t>
                        </w:r>
                      </w:p>
                    </w:txbxContent>
                  </v:textbox>
                </v:rect>
                <v:rect id="Rectangle 39" o:spid="_x0000_s1030" style="position:absolute;left:43559;top:17332;width:21431;height:64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" filled="f" stroked="f">
                  <v:textbox style="mso-fit-shape-to-text:t">
                    <w:txbxContent>
                      <w:p w:rsidR="00150C62" w:rsidRDefault="00150C62" w:rsidP="00150C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NCGC00387350</w:t>
                        </w:r>
                      </w:p>
                      <w:p w:rsidR="00150C62" w:rsidRDefault="00150C62" w:rsidP="00150C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BODIPY tagged metarrestin analog</w:t>
                        </w:r>
                      </w:p>
                      <w:p w:rsidR="00150C62" w:rsidRDefault="00150C62" w:rsidP="00150C6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PNC IC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6"/>
                            <w:sz w:val="22"/>
                            <w:szCs w:val="22"/>
                            <w:vertAlign w:val="subscript"/>
                          </w:rPr>
                          <w:t>50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= 3.317</w:t>
                        </w:r>
                        <w:r>
                          <w:rPr>
                            <w:rFonts w:ascii="Symbol" w:hAnsi="Symbol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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M</w:t>
                        </w:r>
                      </w:p>
                    </w:txbxContent>
                  </v:textbox>
                </v:rect>
                <v:shape id="Picture 40" o:spid="_x0000_s1031" type="#_x0000_t75" style="position:absolute;top:3859;width:14564;height:1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">
                  <v:imagedata r:id="rId11" o:title=""/>
                </v:shape>
                <v:shape id="Picture 41" o:spid="_x0000_s1032" type="#_x0000_t75" style="position:absolute;left:17653;top:4425;width:12731;height:1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">
                  <v:imagedata r:id="rId12" o:title=""/>
                </v:shape>
                <w10:anchorlock/>
              </v:group>
            </w:pict>
          </mc:Fallback>
        </mc:AlternateContent>
      </w:r>
    </w:p>
    <w:p w:rsidR="00150C62" w:rsidRPr="0097339D" w:rsidRDefault="00150C62" w:rsidP="00150C62">
      <w:pPr>
        <w:spacing w:line="480" w:lineRule="auto"/>
        <w:jc w:val="both"/>
      </w:pPr>
      <w:r w:rsidRPr="0097339D">
        <w:br w:type="page"/>
      </w: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</w:rPr>
      </w:pPr>
      <w:bookmarkStart w:id="2" w:name="_Hlk521433123"/>
      <w:r w:rsidRPr="00A409CE">
        <w:rPr>
          <w:rFonts w:ascii="Times New Roman" w:hAnsi="Times New Roman"/>
          <w:b/>
        </w:rPr>
        <w:t>Suppl. Fig. 3</w:t>
      </w:r>
      <w:r w:rsidRPr="004368A6">
        <w:rPr>
          <w:rFonts w:ascii="Times New Roman" w:hAnsi="Times New Roman"/>
        </w:rPr>
        <w:t xml:space="preserve">. HPLC chromatogram </w:t>
      </w:r>
      <w:r>
        <w:rPr>
          <w:rFonts w:ascii="Times New Roman" w:hAnsi="Times New Roman"/>
        </w:rPr>
        <w:t xml:space="preserve">(top) </w:t>
      </w:r>
      <w:r w:rsidRPr="004368A6">
        <w:rPr>
          <w:rFonts w:ascii="Times New Roman" w:hAnsi="Times New Roman"/>
        </w:rPr>
        <w:t>of hepatocytes incubated for 4 hours with metarrestin</w:t>
      </w:r>
      <w:r>
        <w:rPr>
          <w:rFonts w:ascii="Times New Roman" w:hAnsi="Times New Roman"/>
        </w:rPr>
        <w:t xml:space="preserve"> (NCG00247785)</w:t>
      </w:r>
      <w:r w:rsidRPr="004368A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Extracted ions chromatogram (below) of </w:t>
      </w:r>
      <w:r w:rsidRPr="004368A6">
        <w:rPr>
          <w:rFonts w:ascii="Times New Roman" w:hAnsi="Times New Roman"/>
        </w:rPr>
        <w:t>peaks</w:t>
      </w:r>
      <w:r>
        <w:rPr>
          <w:rFonts w:ascii="Times New Roman" w:hAnsi="Times New Roman"/>
        </w:rPr>
        <w:t>:</w:t>
      </w:r>
      <w:r w:rsidRPr="00436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474 (parent) and metabolites </w:t>
      </w:r>
      <w:r w:rsidRPr="004368A6">
        <w:rPr>
          <w:rFonts w:ascii="Times New Roman" w:hAnsi="Times New Roman"/>
        </w:rPr>
        <w:t>490</w:t>
      </w:r>
      <w:r>
        <w:rPr>
          <w:rFonts w:ascii="Times New Roman" w:hAnsi="Times New Roman"/>
        </w:rPr>
        <w:t>a</w:t>
      </w:r>
      <w:r w:rsidRPr="00C76E82">
        <w:rPr>
          <w:rFonts w:ascii="Times New Roman" w:hAnsi="Times New Roman"/>
        </w:rPr>
        <w:t>, 490b</w:t>
      </w:r>
      <w:r>
        <w:rPr>
          <w:rFonts w:ascii="Times New Roman" w:hAnsi="Times New Roman"/>
        </w:rPr>
        <w:t>, 472.</w:t>
      </w:r>
    </w:p>
    <w:bookmarkEnd w:id="2"/>
    <w:p w:rsidR="00150C62" w:rsidRDefault="00150C62" w:rsidP="00150C62">
      <w:pPr>
        <w:spacing w:line="480" w:lineRule="auto"/>
        <w:jc w:val="both"/>
        <w:rPr>
          <w:rFonts w:ascii="Times New Roman" w:hAnsi="Times New Roman"/>
        </w:rPr>
      </w:pPr>
    </w:p>
    <w:p w:rsidR="00150C62" w:rsidRPr="004368A6" w:rsidRDefault="00150C62" w:rsidP="00150C62">
      <w:pPr>
        <w:spacing w:line="480" w:lineRule="auto"/>
        <w:jc w:val="both"/>
        <w:rPr>
          <w:rFonts w:ascii="Times New Roman" w:hAnsi="Times New Roman"/>
        </w:rPr>
      </w:pPr>
      <w:r w:rsidRPr="0057347F">
        <w:rPr>
          <w:noProof/>
          <w:lang w:eastAsia="en-IN"/>
        </w:rPr>
        <w:drawing>
          <wp:inline distT="0" distB="0" distL="0" distR="0">
            <wp:extent cx="6788939" cy="4972050"/>
            <wp:effectExtent l="0" t="0" r="0" b="0"/>
            <wp:docPr id="828" name="Picture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858" cy="49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p w:rsidR="00150C62" w:rsidRPr="00F96787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p w:rsidR="00150C62" w:rsidRDefault="00150C62" w:rsidP="00150C6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150C62" w:rsidRDefault="00150C62" w:rsidP="00150C62">
      <w:pPr>
        <w:spacing w:line="480" w:lineRule="auto"/>
        <w:rPr>
          <w:rFonts w:ascii="Times New Roman" w:hAnsi="Times New Roman"/>
        </w:rPr>
      </w:pPr>
      <w:bookmarkStart w:id="3" w:name="_Hlk521433158"/>
      <w:r w:rsidRPr="006E1102">
        <w:rPr>
          <w:rFonts w:ascii="Times New Roman" w:hAnsi="Times New Roman"/>
          <w:b/>
        </w:rPr>
        <w:t>Suppl. Fig. 4</w:t>
      </w:r>
      <w:r w:rsidRPr="004368A6">
        <w:rPr>
          <w:rFonts w:ascii="Times New Roman" w:hAnsi="Times New Roman"/>
        </w:rPr>
        <w:t xml:space="preserve">. </w:t>
      </w:r>
      <w:bookmarkStart w:id="4" w:name="_Hlk521432473"/>
      <w:r w:rsidRPr="004368A6">
        <w:rPr>
          <w:rFonts w:ascii="Times New Roman" w:hAnsi="Times New Roman"/>
        </w:rPr>
        <w:t>Predicted metabolic pathways of metarrestin</w:t>
      </w:r>
      <w:r>
        <w:rPr>
          <w:rFonts w:ascii="Times New Roman" w:hAnsi="Times New Roman"/>
        </w:rPr>
        <w:t xml:space="preserve"> with MS/MS spectra of metabolites and structure elucidation</w:t>
      </w:r>
      <w:bookmarkEnd w:id="4"/>
      <w:r>
        <w:rPr>
          <w:rFonts w:ascii="Times New Roman" w:hAnsi="Times New Roman"/>
        </w:rPr>
        <w:t>.</w:t>
      </w:r>
    </w:p>
    <w:bookmarkEnd w:id="3"/>
    <w:p w:rsidR="00150C62" w:rsidRPr="000C1B24" w:rsidRDefault="00150C62" w:rsidP="00150C62">
      <w:pPr>
        <w:rPr>
          <w:rFonts w:ascii="Times New Roman" w:hAnsi="Times New Roman"/>
          <w:b/>
        </w:rPr>
      </w:pPr>
    </w:p>
    <w:p w:rsidR="00150C62" w:rsidRPr="004368A6" w:rsidRDefault="00150C62" w:rsidP="00150C62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IN"/>
        </w:rPr>
        <w:drawing>
          <wp:inline distT="0" distB="0" distL="0" distR="0">
            <wp:extent cx="6784706" cy="52673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964" cy="527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0C62" w:rsidRPr="004368A6" w:rsidRDefault="00150C62" w:rsidP="00150C62">
      <w:pPr>
        <w:spacing w:line="480" w:lineRule="auto"/>
        <w:jc w:val="both"/>
        <w:rPr>
          <w:rFonts w:ascii="Times New Roman" w:hAnsi="Times New Roman"/>
        </w:rPr>
      </w:pPr>
    </w:p>
    <w:p w:rsidR="00150C62" w:rsidRDefault="00150C62" w:rsidP="00150C6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150C62" w:rsidRDefault="00150C62" w:rsidP="00150C62">
      <w:pPr>
        <w:spacing w:line="480" w:lineRule="auto"/>
        <w:jc w:val="both"/>
        <w:rPr>
          <w:rStyle w:val="CommentReference"/>
          <w:rFonts w:ascii="Times New Roman" w:hAnsi="Times New Roman"/>
        </w:rPr>
      </w:pPr>
      <w:bookmarkStart w:id="5" w:name="_Hlk521433195"/>
      <w:r w:rsidRPr="004368A6">
        <w:rPr>
          <w:rFonts w:ascii="Times New Roman" w:hAnsi="Times New Roman"/>
          <w:b/>
        </w:rPr>
        <w:t xml:space="preserve">Suppl. Fig. </w:t>
      </w:r>
      <w:r w:rsidRPr="006E1102">
        <w:rPr>
          <w:rFonts w:ascii="Times New Roman" w:hAnsi="Times New Roman"/>
          <w:b/>
        </w:rPr>
        <w:t>5</w:t>
      </w:r>
      <w:r w:rsidRPr="004368A6">
        <w:rPr>
          <w:rFonts w:ascii="Times New Roman" w:hAnsi="Times New Roman"/>
        </w:rPr>
        <w:t xml:space="preserve">. Synthesis </w:t>
      </w:r>
      <w:r>
        <w:rPr>
          <w:rFonts w:ascii="Times New Roman" w:hAnsi="Times New Roman"/>
        </w:rPr>
        <w:t xml:space="preserve">and characterization </w:t>
      </w:r>
      <w:r w:rsidRPr="004368A6">
        <w:rPr>
          <w:rFonts w:ascii="Times New Roman" w:hAnsi="Times New Roman"/>
        </w:rPr>
        <w:t xml:space="preserve">of keto metarrestin. </w:t>
      </w:r>
      <w:r w:rsidRPr="00F8046D">
        <w:rPr>
          <w:rFonts w:ascii="Times New Roman" w:hAnsi="Times New Roman"/>
        </w:rPr>
        <w:t xml:space="preserve">Metarrestin </w:t>
      </w:r>
      <w:r w:rsidRPr="00DC2376">
        <w:rPr>
          <w:rFonts w:ascii="Times New Roman" w:hAnsi="Times New Roman"/>
        </w:rPr>
        <w:t>(200 mg, 0.421 mm</w:t>
      </w:r>
      <w:r>
        <w:rPr>
          <w:rFonts w:ascii="Times New Roman" w:hAnsi="Times New Roman"/>
        </w:rPr>
        <w:t xml:space="preserve">ol) </w:t>
      </w:r>
      <w:r w:rsidRPr="00F8046D">
        <w:rPr>
          <w:rFonts w:ascii="Times New Roman" w:hAnsi="Times New Roman"/>
        </w:rPr>
        <w:t xml:space="preserve">was </w:t>
      </w:r>
      <w:r>
        <w:rPr>
          <w:rStyle w:val="CommentReference"/>
          <w:rFonts w:ascii="Times New Roman" w:hAnsi="Times New Roman"/>
        </w:rPr>
        <w:t>taken in DMSO (5 mL) and treated with Burgess Reagent (131mg, 0.548 mmol) under nitrogen according to the method described in literature</w:t>
      </w:r>
      <w:r w:rsidRPr="00F8046D">
        <w:rPr>
          <w:rStyle w:val="CommentReference"/>
          <w:rFonts w:ascii="Times New Roman" w:hAnsi="Times New Roman"/>
        </w:rPr>
        <w:t>.</w:t>
      </w:r>
      <w:r>
        <w:rPr>
          <w:rStyle w:val="CommentReference"/>
          <w:rFonts w:ascii="Times New Roman" w:hAnsi="Times New Roman"/>
        </w:rPr>
        <w:t xml:space="preserve"> The reaction was stirred for 2 hours. Analysis via LCMS revealed very little ketone formation. The mi</w:t>
      </w:r>
      <w:bookmarkStart w:id="6" w:name="_GoBack"/>
      <w:bookmarkEnd w:id="6"/>
      <w:r>
        <w:rPr>
          <w:rStyle w:val="CommentReference"/>
          <w:rFonts w:ascii="Times New Roman" w:hAnsi="Times New Roman"/>
        </w:rPr>
        <w:t xml:space="preserve">xture was diluted with ethyl acetate and washed with water. The top ethyl acetate layer was dried with anhydrous magnesium </w:t>
      </w:r>
      <w:proofErr w:type="spellStart"/>
      <w:r>
        <w:rPr>
          <w:rStyle w:val="CommentReference"/>
          <w:rFonts w:ascii="Times New Roman" w:hAnsi="Times New Roman"/>
        </w:rPr>
        <w:t>sulfate</w:t>
      </w:r>
      <w:proofErr w:type="spellEnd"/>
      <w:r>
        <w:rPr>
          <w:rStyle w:val="CommentReference"/>
          <w:rFonts w:ascii="Times New Roman" w:hAnsi="Times New Roman"/>
        </w:rPr>
        <w:t xml:space="preserve"> which was filtered off. The filtrate was concentrated and subjected to purification by flash silica gel chromatography. This provided a fraction that was enriched with the ketone but still had metarrestin. A portion of this was loaded on a thin layer 20x20 cm glass plate with 1mm silica gel and eluted with 5-10% methanol in dichloromethane twice to provide a sample of the ketone derivative of metarrestin that was not contaminated with metarrestin (~7% yield).  </w:t>
      </w:r>
    </w:p>
    <w:p w:rsidR="00150C62" w:rsidRPr="00612CD7" w:rsidRDefault="00150C62" w:rsidP="00150C62">
      <w:pPr>
        <w:spacing w:line="480" w:lineRule="auto"/>
        <w:jc w:val="both"/>
        <w:rPr>
          <w:rFonts w:ascii="Times New Roman" w:hAnsi="Times New Roman"/>
          <w:noProof/>
        </w:rPr>
      </w:pPr>
      <w:r w:rsidRPr="00612CD7">
        <w:rPr>
          <w:rFonts w:ascii="Times New Roman" w:hAnsi="Times New Roman"/>
          <w:vertAlign w:val="superscript"/>
        </w:rPr>
        <w:t>1</w:t>
      </w:r>
      <w:r w:rsidRPr="00F9460C">
        <w:rPr>
          <w:rFonts w:ascii="Times New Roman" w:hAnsi="Times New Roman"/>
        </w:rPr>
        <w:t xml:space="preserve">H NMR (400 MHz, Chloroform-d) δ 7.75 (s, 1H), 7.33 – 7.15 (m, 11H), 7.11 – 7.01 (m, 2H), 6.99 – 6.91 (m, 2H),  5.69 – 5.49 (m, 1H), 5.28 (s, 2H), 2.73 – 2.60 (m, 2H), 2.60 – 2.50 (m, 2H), </w:t>
      </w:r>
      <w:r w:rsidRPr="007364B0">
        <w:rPr>
          <w:rFonts w:ascii="Times New Roman" w:hAnsi="Times New Roman"/>
        </w:rPr>
        <w:t>2.46 - 2.36 (m, 2H), 2.05 (</w:t>
      </w:r>
      <w:proofErr w:type="spellStart"/>
      <w:r w:rsidRPr="007364B0">
        <w:rPr>
          <w:rFonts w:ascii="Times New Roman" w:hAnsi="Times New Roman"/>
        </w:rPr>
        <w:t>qd</w:t>
      </w:r>
      <w:proofErr w:type="spellEnd"/>
      <w:r w:rsidRPr="007364B0">
        <w:rPr>
          <w:rFonts w:ascii="Times New Roman" w:hAnsi="Times New Roman"/>
        </w:rPr>
        <w:t xml:space="preserve">, </w:t>
      </w:r>
      <w:r w:rsidRPr="00612CD7">
        <w:rPr>
          <w:rFonts w:ascii="Times New Roman" w:hAnsi="Times New Roman"/>
          <w:i/>
        </w:rPr>
        <w:t>J</w:t>
      </w:r>
      <w:r w:rsidRPr="007364B0">
        <w:rPr>
          <w:rFonts w:ascii="Times New Roman" w:hAnsi="Times New Roman"/>
        </w:rPr>
        <w:t xml:space="preserve"> = 12.8, 4.5 Hz, 2H).</w:t>
      </w:r>
      <w:r w:rsidRPr="00612CD7">
        <w:rPr>
          <w:rFonts w:ascii="Times New Roman" w:hAnsi="Times New Roman"/>
          <w:noProof/>
        </w:rPr>
        <w:t xml:space="preserve"> </w:t>
      </w:r>
    </w:p>
    <w:p w:rsidR="00150C62" w:rsidRPr="00612CD7" w:rsidRDefault="00150C62" w:rsidP="00150C62">
      <w:pPr>
        <w:spacing w:line="480" w:lineRule="auto"/>
        <w:jc w:val="both"/>
        <w:rPr>
          <w:rFonts w:ascii="Times New Roman" w:hAnsi="Times New Roman"/>
          <w:noProof/>
        </w:rPr>
      </w:pPr>
      <w:r w:rsidRPr="00612CD7">
        <w:rPr>
          <w:rFonts w:ascii="Times New Roman" w:hAnsi="Times New Roman"/>
          <w:noProof/>
        </w:rPr>
        <w:t xml:space="preserve">LCMS </w:t>
      </w:r>
      <w:r>
        <w:rPr>
          <w:rFonts w:ascii="Times New Roman" w:hAnsi="Times New Roman"/>
          <w:noProof/>
        </w:rPr>
        <w:t xml:space="preserve">of purified </w:t>
      </w:r>
      <w:r w:rsidRPr="00612CD7">
        <w:rPr>
          <w:rFonts w:ascii="Times New Roman" w:hAnsi="Times New Roman"/>
          <w:noProof/>
        </w:rPr>
        <w:t>metarrestin ketone</w:t>
      </w:r>
      <w:r>
        <w:rPr>
          <w:rFonts w:ascii="Times New Roman" w:hAnsi="Times New Roman"/>
          <w:noProof/>
        </w:rPr>
        <w:t>:</w:t>
      </w:r>
    </w:p>
    <w:bookmarkEnd w:id="5"/>
    <w:p w:rsidR="00150C62" w:rsidRDefault="00150C62" w:rsidP="00150C6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50C62" w:rsidRPr="00F8046D" w:rsidRDefault="00150C62" w:rsidP="00150C62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IN"/>
        </w:rPr>
        <w:drawing>
          <wp:inline distT="0" distB="0" distL="0" distR="0">
            <wp:extent cx="5267178" cy="6619476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16"/>
                    <a:stretch/>
                  </pic:blipFill>
                  <pic:spPr bwMode="auto">
                    <a:xfrm>
                      <a:off x="0" y="0"/>
                      <a:ext cx="5284493" cy="664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C62" w:rsidRDefault="00150C62" w:rsidP="00150C6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</w:rPr>
      </w:pPr>
      <w:bookmarkStart w:id="7" w:name="_Hlk521433232"/>
      <w:r w:rsidRPr="004368A6">
        <w:rPr>
          <w:rFonts w:ascii="Times New Roman" w:hAnsi="Times New Roman"/>
          <w:b/>
        </w:rPr>
        <w:t>Suppl. Fig. 6</w:t>
      </w:r>
      <w:r w:rsidRPr="00E44E10">
        <w:rPr>
          <w:rFonts w:ascii="Times New Roman" w:hAnsi="Times New Roman"/>
        </w:rPr>
        <w:t xml:space="preserve">. PNC disassembly of metarrestin </w:t>
      </w:r>
      <w:r>
        <w:rPr>
          <w:rFonts w:ascii="Times New Roman" w:hAnsi="Times New Roman"/>
        </w:rPr>
        <w:t xml:space="preserve">(blue) </w:t>
      </w:r>
      <w:r w:rsidRPr="00E44E10">
        <w:rPr>
          <w:rFonts w:ascii="Times New Roman" w:hAnsi="Times New Roman"/>
        </w:rPr>
        <w:t xml:space="preserve">vs keto-metarrestin </w:t>
      </w:r>
      <w:r>
        <w:rPr>
          <w:rFonts w:ascii="Times New Roman" w:hAnsi="Times New Roman"/>
        </w:rPr>
        <w:t xml:space="preserve">(red) </w:t>
      </w:r>
      <w:r w:rsidRPr="00E44E10">
        <w:rPr>
          <w:rFonts w:ascii="Times New Roman" w:hAnsi="Times New Roman"/>
        </w:rPr>
        <w:t>in P3CM cells (N=2 independent experiments; in triplicates</w:t>
      </w:r>
      <w:r>
        <w:rPr>
          <w:rFonts w:ascii="Times New Roman" w:hAnsi="Times New Roman"/>
        </w:rPr>
        <w:t>; top</w:t>
      </w:r>
      <w:r w:rsidRPr="00E44E10">
        <w:rPr>
          <w:rFonts w:ascii="Times New Roman" w:hAnsi="Times New Roman"/>
        </w:rPr>
        <w:t>). Representative images of PNC treated with vehicle (left) and at 10µM keto-metarrestin are shown on the bottom. Arrows (white) indicate peri-nucleolar compartment (PNC).</w:t>
      </w:r>
    </w:p>
    <w:bookmarkEnd w:id="7"/>
    <w:p w:rsidR="00150C62" w:rsidRDefault="00150C62" w:rsidP="00150C62">
      <w:pPr>
        <w:spacing w:line="480" w:lineRule="auto"/>
        <w:jc w:val="both"/>
        <w:rPr>
          <w:rFonts w:ascii="Times New Roman" w:hAnsi="Times New Roman"/>
        </w:rPr>
      </w:pP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</w:rPr>
      </w:pPr>
      <w:r w:rsidRPr="000C1B24">
        <w:rPr>
          <w:rFonts w:ascii="Times New Roman" w:hAnsi="Times New Roman"/>
        </w:rPr>
        <w:t xml:space="preserve"> </w:t>
      </w:r>
      <w:r w:rsidRPr="000C1B24">
        <w:rPr>
          <w:noProof/>
          <w:lang w:eastAsia="en-IN"/>
        </w:rPr>
        <w:drawing>
          <wp:inline distT="0" distB="0" distL="0" distR="0">
            <wp:extent cx="3446695" cy="25812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73" cy="258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5943600" cy="231013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NC disassembly keto metarrestin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C62" w:rsidRPr="004368A6" w:rsidRDefault="00150C62" w:rsidP="00150C62">
      <w:pPr>
        <w:spacing w:line="480" w:lineRule="auto"/>
        <w:jc w:val="both"/>
        <w:rPr>
          <w:rFonts w:ascii="Times New Roman" w:hAnsi="Times New Roman"/>
        </w:rPr>
      </w:pPr>
      <w:r w:rsidRPr="004368A6">
        <w:rPr>
          <w:rFonts w:ascii="Times New Roman" w:hAnsi="Times New Roman"/>
        </w:rPr>
        <w:br w:type="page"/>
      </w: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</w:rPr>
      </w:pPr>
      <w:r w:rsidRPr="0097339D">
        <w:rPr>
          <w:rFonts w:ascii="Times New Roman" w:hAnsi="Times New Roman"/>
          <w:b/>
        </w:rPr>
        <w:t xml:space="preserve">Suppl. Fig. </w:t>
      </w:r>
      <w:r>
        <w:rPr>
          <w:rFonts w:ascii="Times New Roman" w:hAnsi="Times New Roman"/>
          <w:b/>
        </w:rPr>
        <w:t>7</w:t>
      </w:r>
      <w:r w:rsidRPr="0097339D">
        <w:rPr>
          <w:rFonts w:ascii="Times New Roman" w:hAnsi="Times New Roman"/>
        </w:rPr>
        <w:t xml:space="preserve">. Metarrestin does not induce cell death in KPC </w:t>
      </w:r>
      <w:proofErr w:type="spellStart"/>
      <w:r w:rsidRPr="0097339D">
        <w:rPr>
          <w:rFonts w:ascii="Times New Roman" w:hAnsi="Times New Roman"/>
        </w:rPr>
        <w:t>tumors</w:t>
      </w:r>
      <w:proofErr w:type="spellEnd"/>
      <w:r w:rsidRPr="0097339D">
        <w:rPr>
          <w:rFonts w:ascii="Times New Roman" w:hAnsi="Times New Roman"/>
        </w:rPr>
        <w:t xml:space="preserve"> treated with 25mg/kg metarrestin by gavage (PO) for 14 days. Nuclear cleaved caspase 3 expression levels in metarrestin-treated KPC </w:t>
      </w:r>
      <w:proofErr w:type="spellStart"/>
      <w:r w:rsidRPr="0097339D">
        <w:rPr>
          <w:rFonts w:ascii="Times New Roman" w:hAnsi="Times New Roman"/>
        </w:rPr>
        <w:t>tumors</w:t>
      </w:r>
      <w:proofErr w:type="spellEnd"/>
      <w:r w:rsidRPr="0097339D">
        <w:rPr>
          <w:rFonts w:ascii="Times New Roman" w:hAnsi="Times New Roman"/>
        </w:rPr>
        <w:t xml:space="preserve">. Representative images </w:t>
      </w:r>
      <w:r>
        <w:rPr>
          <w:rFonts w:ascii="Times New Roman" w:hAnsi="Times New Roman"/>
        </w:rPr>
        <w:t xml:space="preserve">of cleaved caspase 3 immunohistochemistry in </w:t>
      </w:r>
      <w:proofErr w:type="spellStart"/>
      <w:r>
        <w:rPr>
          <w:rFonts w:ascii="Times New Roman" w:hAnsi="Times New Roman"/>
        </w:rPr>
        <w:t>tumors</w:t>
      </w:r>
      <w:proofErr w:type="spellEnd"/>
      <w:r>
        <w:rPr>
          <w:rFonts w:ascii="Times New Roman" w:hAnsi="Times New Roman"/>
        </w:rPr>
        <w:t xml:space="preserve"> of</w:t>
      </w:r>
      <w:r w:rsidRPr="009733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KPC mice treated with vehicle </w:t>
      </w:r>
      <w:r w:rsidRPr="0097339D">
        <w:rPr>
          <w:rFonts w:ascii="Times New Roman" w:hAnsi="Times New Roman"/>
        </w:rPr>
        <w:t xml:space="preserve">(top) </w:t>
      </w:r>
      <w:r>
        <w:rPr>
          <w:rFonts w:ascii="Times New Roman" w:hAnsi="Times New Roman"/>
        </w:rPr>
        <w:t>or</w:t>
      </w:r>
      <w:r w:rsidRPr="0097339D">
        <w:rPr>
          <w:rFonts w:ascii="Times New Roman" w:hAnsi="Times New Roman"/>
        </w:rPr>
        <w:t xml:space="preserve"> 25mg/kg </w:t>
      </w:r>
      <w:r>
        <w:rPr>
          <w:rFonts w:ascii="Times New Roman" w:hAnsi="Times New Roman"/>
        </w:rPr>
        <w:t xml:space="preserve">metarrestin </w:t>
      </w:r>
      <w:r w:rsidRPr="0097339D">
        <w:rPr>
          <w:rFonts w:ascii="Times New Roman" w:hAnsi="Times New Roman"/>
        </w:rPr>
        <w:t xml:space="preserve">for 14 days (bottom). </w:t>
      </w:r>
      <w:r>
        <w:rPr>
          <w:rFonts w:ascii="Times New Roman" w:hAnsi="Times New Roman"/>
        </w:rPr>
        <w:t xml:space="preserve">Images </w:t>
      </w:r>
      <w:r w:rsidRPr="0097339D">
        <w:rPr>
          <w:rFonts w:ascii="Times New Roman" w:hAnsi="Times New Roman"/>
        </w:rPr>
        <w:t>20×, in</w:t>
      </w:r>
      <w:r>
        <w:rPr>
          <w:rFonts w:ascii="Times New Roman" w:hAnsi="Times New Roman"/>
        </w:rPr>
        <w:t>s</w:t>
      </w:r>
      <w:r w:rsidRPr="0097339D">
        <w:rPr>
          <w:rFonts w:ascii="Times New Roman" w:hAnsi="Times New Roman"/>
        </w:rPr>
        <w:t xml:space="preserve">et 40×. </w:t>
      </w:r>
    </w:p>
    <w:p w:rsidR="00150C62" w:rsidRPr="0097339D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p w:rsidR="00150C62" w:rsidRPr="0097339D" w:rsidRDefault="00150C62" w:rsidP="00150C62">
      <w:pPr>
        <w:spacing w:line="480" w:lineRule="auto"/>
        <w:jc w:val="both"/>
        <w:rPr>
          <w:rFonts w:ascii="Times New Roman" w:hAnsi="Times New Roman"/>
        </w:rPr>
      </w:pPr>
      <w:r w:rsidRPr="0097339D">
        <w:rPr>
          <w:rFonts w:ascii="Times New Roman" w:hAnsi="Times New Roman"/>
          <w:noProof/>
          <w:lang w:eastAsia="en-IN"/>
        </w:rPr>
        <w:drawing>
          <wp:inline distT="0" distB="0" distL="0" distR="0">
            <wp:extent cx="3117618" cy="3533775"/>
            <wp:effectExtent l="0" t="0" r="698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254" cy="355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150C62" w:rsidRPr="0097339D" w:rsidRDefault="00150C62" w:rsidP="00150C62">
      <w:pPr>
        <w:spacing w:line="480" w:lineRule="auto"/>
        <w:jc w:val="both"/>
        <w:rPr>
          <w:rFonts w:ascii="Times New Roman" w:hAnsi="Times New Roman"/>
        </w:rPr>
      </w:pPr>
      <w:r w:rsidRPr="0097339D">
        <w:rPr>
          <w:rFonts w:ascii="Times New Roman" w:hAnsi="Times New Roman"/>
          <w:b/>
        </w:rPr>
        <w:t xml:space="preserve">Suppl. Fig. </w:t>
      </w:r>
      <w:r>
        <w:rPr>
          <w:rFonts w:ascii="Times New Roman" w:hAnsi="Times New Roman"/>
          <w:b/>
        </w:rPr>
        <w:t>8</w:t>
      </w:r>
      <w:r w:rsidRPr="0097339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Relative mRNA expression of 18 genes with dysregulated expression in vehicle-treated KPC </w:t>
      </w:r>
      <w:proofErr w:type="spellStart"/>
      <w:r>
        <w:rPr>
          <w:rFonts w:ascii="Times New Roman" w:hAnsi="Times New Roman"/>
        </w:rPr>
        <w:t>tumors</w:t>
      </w:r>
      <w:proofErr w:type="spellEnd"/>
      <w:r>
        <w:rPr>
          <w:rFonts w:ascii="Times New Roman" w:hAnsi="Times New Roman"/>
        </w:rPr>
        <w:t xml:space="preserve"> and normalized expression (relative to non-</w:t>
      </w:r>
      <w:proofErr w:type="spellStart"/>
      <w:r>
        <w:rPr>
          <w:rFonts w:ascii="Times New Roman" w:hAnsi="Times New Roman"/>
        </w:rPr>
        <w:t>tumor</w:t>
      </w:r>
      <w:proofErr w:type="spellEnd"/>
      <w:r>
        <w:rPr>
          <w:rFonts w:ascii="Times New Roman" w:hAnsi="Times New Roman"/>
        </w:rPr>
        <w:t xml:space="preserve"> uninvolved pancreas) in KPC </w:t>
      </w:r>
      <w:proofErr w:type="spellStart"/>
      <w:r>
        <w:rPr>
          <w:rFonts w:ascii="Times New Roman" w:hAnsi="Times New Roman"/>
        </w:rPr>
        <w:t>tumors</w:t>
      </w:r>
      <w:proofErr w:type="spellEnd"/>
      <w:r>
        <w:rPr>
          <w:rFonts w:ascii="Times New Roman" w:hAnsi="Times New Roman"/>
        </w:rPr>
        <w:t xml:space="preserve"> treated with a </w:t>
      </w:r>
      <w:r w:rsidRPr="0097339D">
        <w:rPr>
          <w:rFonts w:ascii="Times New Roman" w:hAnsi="Times New Roman"/>
        </w:rPr>
        <w:t>10mg/kg metarrestin</w:t>
      </w:r>
      <w:r>
        <w:rPr>
          <w:rFonts w:ascii="Times New Roman" w:hAnsi="Times New Roman"/>
        </w:rPr>
        <w:t xml:space="preserve"> diet, identified from </w:t>
      </w:r>
      <w:r w:rsidRPr="0097339D">
        <w:rPr>
          <w:rFonts w:ascii="Times New Roman" w:hAnsi="Times New Roman"/>
        </w:rPr>
        <w:t>RNA</w:t>
      </w:r>
      <w:r>
        <w:rPr>
          <w:rFonts w:ascii="Times New Roman" w:hAnsi="Times New Roman"/>
        </w:rPr>
        <w:t>-s</w:t>
      </w:r>
      <w:r w:rsidRPr="0097339D">
        <w:rPr>
          <w:rFonts w:ascii="Times New Roman" w:hAnsi="Times New Roman"/>
        </w:rPr>
        <w:t xml:space="preserve">eq gene expression profiling of KPC </w:t>
      </w:r>
      <w:proofErr w:type="spellStart"/>
      <w:r w:rsidRPr="0097339D">
        <w:rPr>
          <w:rFonts w:ascii="Times New Roman" w:hAnsi="Times New Roman"/>
        </w:rPr>
        <w:t>tumors</w:t>
      </w:r>
      <w:proofErr w:type="spellEnd"/>
      <w:r>
        <w:rPr>
          <w:rFonts w:ascii="Times New Roman" w:hAnsi="Times New Roman"/>
        </w:rPr>
        <w:t>.</w:t>
      </w:r>
    </w:p>
    <w:p w:rsidR="00150C62" w:rsidRPr="0097339D" w:rsidRDefault="00150C62" w:rsidP="00150C62">
      <w:pPr>
        <w:spacing w:line="480" w:lineRule="auto"/>
        <w:jc w:val="both"/>
        <w:rPr>
          <w:rFonts w:ascii="Times New Roman" w:hAnsi="Times New Roman"/>
        </w:rPr>
      </w:pP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</w:rPr>
      </w:pPr>
      <w:r>
        <w:rPr>
          <w:noProof/>
          <w:lang w:eastAsia="en-IN"/>
        </w:rPr>
        <w:drawing>
          <wp:inline distT="0" distB="0" distL="0" distR="0">
            <wp:extent cx="5943600" cy="28543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</w:rPr>
      </w:pPr>
      <w:r>
        <w:rPr>
          <w:noProof/>
          <w:lang w:eastAsia="en-IN"/>
        </w:rPr>
        <w:drawing>
          <wp:inline distT="0" distB="0" distL="0" distR="0">
            <wp:extent cx="5943600" cy="28543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FF7" w:rsidRDefault="00150C62" w:rsidP="00150C62">
      <w:r>
        <w:rPr>
          <w:noProof/>
          <w:lang w:eastAsia="en-IN"/>
        </w:rPr>
        <w:drawing>
          <wp:inline distT="0" distB="0" distL="0" distR="0">
            <wp:extent cx="5943600" cy="28543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C62" w:rsidRDefault="00150C62" w:rsidP="00150C62"/>
    <w:p w:rsidR="00150C62" w:rsidRPr="0097339D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  <w:r w:rsidRPr="0097339D">
        <w:rPr>
          <w:rFonts w:ascii="Times New Roman" w:hAnsi="Times New Roman"/>
          <w:b/>
        </w:rPr>
        <w:t>Supplemental Tables</w:t>
      </w:r>
    </w:p>
    <w:p w:rsidR="00150C62" w:rsidRPr="00C5490B" w:rsidRDefault="00150C62" w:rsidP="00150C62">
      <w:pPr>
        <w:spacing w:line="480" w:lineRule="auto"/>
        <w:jc w:val="both"/>
        <w:rPr>
          <w:rFonts w:ascii="Times New Roman" w:eastAsia="Times New Roman" w:hAnsi="Times New Roman"/>
        </w:rPr>
      </w:pPr>
      <w:bookmarkStart w:id="8" w:name="_Hlk521431317"/>
      <w:r w:rsidRPr="004368A6">
        <w:rPr>
          <w:rFonts w:ascii="Times New Roman" w:eastAsia="Times New Roman" w:hAnsi="Times New Roman"/>
          <w:b/>
        </w:rPr>
        <w:t>Suppl. Table 1</w:t>
      </w:r>
      <w:r w:rsidRPr="00C5490B">
        <w:rPr>
          <w:rFonts w:ascii="Times New Roman" w:eastAsia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 xml:space="preserve">Validation of quantitative metarrestin analysis assay, mouse plasma. </w:t>
      </w:r>
      <w:r w:rsidRPr="00C5490B">
        <w:rPr>
          <w:rFonts w:ascii="Times New Roman" w:eastAsia="Times New Roman" w:hAnsi="Times New Roman"/>
        </w:rPr>
        <w:t xml:space="preserve">Intraday (n=6) and </w:t>
      </w:r>
      <w:proofErr w:type="spellStart"/>
      <w:r w:rsidRPr="00C5490B">
        <w:rPr>
          <w:rFonts w:ascii="Times New Roman" w:eastAsia="Times New Roman" w:hAnsi="Times New Roman"/>
        </w:rPr>
        <w:t>interday</w:t>
      </w:r>
      <w:proofErr w:type="spellEnd"/>
      <w:r w:rsidRPr="00C5490B">
        <w:rPr>
          <w:rFonts w:ascii="Times New Roman" w:eastAsia="Times New Roman" w:hAnsi="Times New Roman"/>
        </w:rPr>
        <w:t xml:space="preserve"> (n=18, three </w:t>
      </w:r>
      <w:r>
        <w:rPr>
          <w:rFonts w:ascii="Times New Roman" w:eastAsia="Times New Roman" w:hAnsi="Times New Roman"/>
        </w:rPr>
        <w:t>repeats</w:t>
      </w:r>
      <w:r w:rsidRPr="00C5490B">
        <w:rPr>
          <w:rFonts w:ascii="Times New Roman" w:eastAsia="Times New Roman" w:hAnsi="Times New Roman"/>
        </w:rPr>
        <w:t>) results.</w:t>
      </w:r>
      <w:r>
        <w:rPr>
          <w:rFonts w:ascii="Times New Roman" w:eastAsia="Times New Roman" w:hAnsi="Times New Roman"/>
        </w:rPr>
        <w:t xml:space="preserve"> </w:t>
      </w:r>
      <w:bookmarkStart w:id="9" w:name="_Hlk521422437"/>
      <w:r>
        <w:rPr>
          <w:rFonts w:ascii="Times New Roman" w:eastAsia="Times New Roman" w:hAnsi="Times New Roman"/>
        </w:rPr>
        <w:t>CV, coefficient of variance</w:t>
      </w:r>
      <w:bookmarkEnd w:id="9"/>
      <w:r>
        <w:rPr>
          <w:rFonts w:ascii="Times New Roman" w:eastAsia="Times New Roman" w:hAnsi="Times New Roman"/>
        </w:rPr>
        <w:t>.</w:t>
      </w:r>
    </w:p>
    <w:tbl>
      <w:tblPr>
        <w:tblW w:w="62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6"/>
        <w:gridCol w:w="863"/>
        <w:gridCol w:w="427"/>
        <w:gridCol w:w="1348"/>
        <w:gridCol w:w="863"/>
        <w:gridCol w:w="427"/>
        <w:gridCol w:w="1348"/>
      </w:tblGrid>
      <w:tr w:rsidR="00150C62" w:rsidRPr="00C5490B" w:rsidTr="00655D0E">
        <w:trPr>
          <w:trHeight w:val="49"/>
        </w:trPr>
        <w:tc>
          <w:tcPr>
            <w:tcW w:w="0" w:type="auto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QC Conc (ng/mL)</w:t>
            </w:r>
          </w:p>
        </w:tc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 xml:space="preserve">Intraday </w:t>
            </w:r>
          </w:p>
        </w:tc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proofErr w:type="spellStart"/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Interday</w:t>
            </w:r>
            <w:proofErr w:type="spellEnd"/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 xml:space="preserve"> </w:t>
            </w:r>
          </w:p>
        </w:tc>
      </w:tr>
      <w:tr w:rsidR="00150C62" w:rsidRPr="00C5490B" w:rsidTr="00655D0E">
        <w:trPr>
          <w:trHeight w:val="616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Conc (ng/mL)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CV (%)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Deviation from nominal values (%)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Conc (ng/mL)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CV (%)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Deviation from nominal values (%)</w:t>
            </w:r>
          </w:p>
        </w:tc>
      </w:tr>
      <w:tr w:rsidR="00150C62" w:rsidRPr="00C5490B" w:rsidTr="00655D0E">
        <w:trPr>
          <w:trHeight w:val="32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LOQ (1.00)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1.05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2.3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+5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0.956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9.0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-4</w:t>
            </w:r>
          </w:p>
        </w:tc>
      </w:tr>
      <w:tr w:rsidR="00150C62" w:rsidRPr="00C5490B" w:rsidTr="00655D0E">
        <w:trPr>
          <w:trHeight w:val="28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MQC (10.0)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9.69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3.1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-3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9.32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4.5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-7</w:t>
            </w:r>
          </w:p>
        </w:tc>
      </w:tr>
      <w:tr w:rsidR="00150C62" w:rsidRPr="00C5490B" w:rsidTr="00655D0E">
        <w:trPr>
          <w:trHeight w:val="32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HQC (1000)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937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8.2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-6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1050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2.9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+5</w:t>
            </w:r>
          </w:p>
        </w:tc>
      </w:tr>
    </w:tbl>
    <w:p w:rsidR="00150C62" w:rsidRDefault="00150C62" w:rsidP="00150C62">
      <w:pPr>
        <w:spacing w:line="480" w:lineRule="auto"/>
        <w:jc w:val="both"/>
        <w:rPr>
          <w:rFonts w:ascii="Times New Roman" w:eastAsia="Times New Roman" w:hAnsi="Times New Roman"/>
        </w:rPr>
      </w:pPr>
    </w:p>
    <w:p w:rsidR="00150C62" w:rsidRPr="00C5490B" w:rsidRDefault="00150C62" w:rsidP="00150C62">
      <w:pPr>
        <w:spacing w:line="480" w:lineRule="auto"/>
        <w:jc w:val="both"/>
        <w:rPr>
          <w:rFonts w:ascii="Times New Roman" w:eastAsia="Times New Roman" w:hAnsi="Times New Roman"/>
        </w:rPr>
      </w:pPr>
      <w:r w:rsidRPr="004368A6">
        <w:rPr>
          <w:rFonts w:ascii="Times New Roman" w:eastAsia="Times New Roman" w:hAnsi="Times New Roman"/>
          <w:b/>
        </w:rPr>
        <w:t>Suppl. Table 2</w:t>
      </w:r>
      <w:r w:rsidRPr="00C5490B">
        <w:rPr>
          <w:rFonts w:ascii="Times New Roman" w:eastAsia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 xml:space="preserve">Validation of quantitative metarrestin analysis assay, mouse liver tissue. </w:t>
      </w:r>
      <w:r w:rsidRPr="00C5490B">
        <w:rPr>
          <w:rFonts w:ascii="Times New Roman" w:eastAsia="Times New Roman" w:hAnsi="Times New Roman"/>
        </w:rPr>
        <w:t xml:space="preserve">Intraday (n=6) and </w:t>
      </w:r>
      <w:proofErr w:type="spellStart"/>
      <w:r w:rsidRPr="00C5490B">
        <w:rPr>
          <w:rFonts w:ascii="Times New Roman" w:eastAsia="Times New Roman" w:hAnsi="Times New Roman"/>
        </w:rPr>
        <w:t>interday</w:t>
      </w:r>
      <w:proofErr w:type="spellEnd"/>
      <w:r w:rsidRPr="00C5490B">
        <w:rPr>
          <w:rFonts w:ascii="Times New Roman" w:eastAsia="Times New Roman" w:hAnsi="Times New Roman"/>
        </w:rPr>
        <w:t xml:space="preserve"> (n=18, three </w:t>
      </w:r>
      <w:r>
        <w:rPr>
          <w:rFonts w:ascii="Times New Roman" w:eastAsia="Times New Roman" w:hAnsi="Times New Roman"/>
        </w:rPr>
        <w:t>repeats</w:t>
      </w:r>
      <w:r w:rsidRPr="00C5490B">
        <w:rPr>
          <w:rFonts w:ascii="Times New Roman" w:eastAsia="Times New Roman" w:hAnsi="Times New Roman"/>
        </w:rPr>
        <w:t>) results.</w:t>
      </w:r>
    </w:p>
    <w:tbl>
      <w:tblPr>
        <w:tblW w:w="62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74"/>
        <w:gridCol w:w="752"/>
        <w:gridCol w:w="480"/>
        <w:gridCol w:w="1683"/>
        <w:gridCol w:w="810"/>
        <w:gridCol w:w="480"/>
        <w:gridCol w:w="1111"/>
      </w:tblGrid>
      <w:tr w:rsidR="00150C62" w:rsidRPr="00C5490B" w:rsidTr="00655D0E">
        <w:trPr>
          <w:trHeight w:val="616"/>
        </w:trPr>
        <w:tc>
          <w:tcPr>
            <w:tcW w:w="0" w:type="auto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QC Conc (ng/g)</w:t>
            </w:r>
          </w:p>
        </w:tc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 xml:space="preserve">Intraday </w:t>
            </w:r>
          </w:p>
        </w:tc>
        <w:tc>
          <w:tcPr>
            <w:tcW w:w="2791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proofErr w:type="spellStart"/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Interday</w:t>
            </w:r>
            <w:proofErr w:type="spellEnd"/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 xml:space="preserve"> </w:t>
            </w:r>
          </w:p>
        </w:tc>
      </w:tr>
      <w:tr w:rsidR="00150C62" w:rsidRPr="00C5490B" w:rsidTr="00655D0E">
        <w:trPr>
          <w:trHeight w:val="688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Conc (ng/g)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CV (%)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Deviation from nominal values (%)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Conc    (ng/g)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CV (%)</w:t>
            </w:r>
          </w:p>
        </w:tc>
        <w:tc>
          <w:tcPr>
            <w:tcW w:w="1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Deviation from nominal values (%)</w:t>
            </w:r>
          </w:p>
        </w:tc>
      </w:tr>
      <w:tr w:rsidR="00150C62" w:rsidRPr="00C5490B" w:rsidTr="00655D0E">
        <w:trPr>
          <w:trHeight w:val="50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LOQ (5.00)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5.01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8.4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4.81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7.0</w:t>
            </w:r>
          </w:p>
        </w:tc>
        <w:tc>
          <w:tcPr>
            <w:tcW w:w="1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+4</w:t>
            </w:r>
          </w:p>
        </w:tc>
      </w:tr>
      <w:tr w:rsidR="00150C62" w:rsidRPr="00C5490B" w:rsidTr="00655D0E">
        <w:trPr>
          <w:trHeight w:val="3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MQC (500)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513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3.3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+3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510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8.1</w:t>
            </w:r>
          </w:p>
        </w:tc>
        <w:tc>
          <w:tcPr>
            <w:tcW w:w="1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+2</w:t>
            </w:r>
          </w:p>
        </w:tc>
      </w:tr>
      <w:tr w:rsidR="00150C62" w:rsidRPr="00C5490B" w:rsidTr="00655D0E">
        <w:trPr>
          <w:trHeight w:val="32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HQC (20000)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19500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4.4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-3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19600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 w:rsidRPr="00C5490B">
              <w:rPr>
                <w:rFonts w:ascii="Times New Roman" w:eastAsia="Times New Roman" w:hAnsi="Times New Roman"/>
                <w:color w:val="000000" w:themeColor="dark1"/>
                <w:kern w:val="24"/>
              </w:rPr>
              <w:t>4.1</w:t>
            </w:r>
          </w:p>
        </w:tc>
        <w:tc>
          <w:tcPr>
            <w:tcW w:w="1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0C62" w:rsidRPr="00C5490B" w:rsidRDefault="00150C62" w:rsidP="00655D0E">
            <w:pPr>
              <w:spacing w:line="480" w:lineRule="auto"/>
              <w:jc w:val="both"/>
              <w:textAlignment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dark1"/>
                <w:kern w:val="24"/>
              </w:rPr>
              <w:t>-2</w:t>
            </w:r>
          </w:p>
        </w:tc>
      </w:tr>
    </w:tbl>
    <w:p w:rsidR="00150C62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bookmarkEnd w:id="8"/>
    <w:p w:rsidR="00150C62" w:rsidRDefault="00150C62" w:rsidP="00150C6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</w:rPr>
      </w:pPr>
      <w:bookmarkStart w:id="10" w:name="_Hlk521433476"/>
      <w:r w:rsidRPr="007D4C6B">
        <w:rPr>
          <w:rFonts w:ascii="Times New Roman" w:hAnsi="Times New Roman"/>
          <w:b/>
        </w:rPr>
        <w:t>Suppl. Table 3</w:t>
      </w:r>
      <w:r w:rsidRPr="004368A6">
        <w:rPr>
          <w:rFonts w:ascii="Times New Roman" w:hAnsi="Times New Roman"/>
        </w:rPr>
        <w:t xml:space="preserve">. Preliminary toxicity profile of 10 female and 10 male </w:t>
      </w:r>
      <w:proofErr w:type="spellStart"/>
      <w:r w:rsidRPr="004368A6">
        <w:rPr>
          <w:rFonts w:ascii="Times New Roman" w:hAnsi="Times New Roman"/>
        </w:rPr>
        <w:t>Balb</w:t>
      </w:r>
      <w:proofErr w:type="spellEnd"/>
      <w:r w:rsidRPr="004368A6">
        <w:rPr>
          <w:rFonts w:ascii="Times New Roman" w:hAnsi="Times New Roman"/>
        </w:rPr>
        <w:t>/c mice treated with vehicle (Group 1) and 25mg/kg metarrestin by PO gavage (Group 2</w:t>
      </w:r>
      <w:r>
        <w:rPr>
          <w:rFonts w:ascii="Times New Roman" w:hAnsi="Times New Roman"/>
        </w:rPr>
        <w:t>) for 14 days (</w:t>
      </w:r>
      <w:bookmarkStart w:id="11" w:name="_Hlk521423339"/>
      <w:r w:rsidRPr="00282AE8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, potassium; </w:t>
      </w:r>
      <w:r w:rsidRPr="00282AE8">
        <w:rPr>
          <w:rFonts w:ascii="Times New Roman" w:hAnsi="Times New Roman"/>
        </w:rPr>
        <w:t>CRE</w:t>
      </w:r>
      <w:r>
        <w:rPr>
          <w:rFonts w:ascii="Times New Roman" w:hAnsi="Times New Roman"/>
        </w:rPr>
        <w:t xml:space="preserve">, creatinine; </w:t>
      </w:r>
      <w:r w:rsidRPr="00282AE8">
        <w:rPr>
          <w:rFonts w:ascii="Times New Roman" w:hAnsi="Times New Roman"/>
        </w:rPr>
        <w:t>P04</w:t>
      </w:r>
      <w:r>
        <w:rPr>
          <w:rFonts w:ascii="Times New Roman" w:hAnsi="Times New Roman"/>
        </w:rPr>
        <w:t xml:space="preserve">, phosphorus; </w:t>
      </w:r>
      <w:r w:rsidRPr="00282AE8">
        <w:rPr>
          <w:rFonts w:ascii="Times New Roman" w:hAnsi="Times New Roman"/>
        </w:rPr>
        <w:t>ALP</w:t>
      </w:r>
      <w:r>
        <w:rPr>
          <w:rFonts w:ascii="Times New Roman" w:hAnsi="Times New Roman"/>
        </w:rPr>
        <w:t xml:space="preserve">, alkaline phosphatase; </w:t>
      </w:r>
      <w:r w:rsidRPr="00282AE8">
        <w:rPr>
          <w:rFonts w:ascii="Times New Roman" w:hAnsi="Times New Roman"/>
        </w:rPr>
        <w:t>ALT</w:t>
      </w:r>
      <w:r>
        <w:rPr>
          <w:rFonts w:ascii="Times New Roman" w:hAnsi="Times New Roman"/>
        </w:rPr>
        <w:t xml:space="preserve">, alanine transaminase; AST,  aspartate transaminase; </w:t>
      </w:r>
      <w:r w:rsidRPr="00282AE8">
        <w:rPr>
          <w:rFonts w:ascii="Times New Roman" w:hAnsi="Times New Roman"/>
        </w:rPr>
        <w:t>LD</w:t>
      </w:r>
      <w:r>
        <w:rPr>
          <w:rFonts w:ascii="Times New Roman" w:hAnsi="Times New Roman"/>
        </w:rPr>
        <w:t>, lactate dehydrogenase; TP, total protein; GLOB, globulin; CHOL, cholesterol</w:t>
      </w:r>
      <w:bookmarkEnd w:id="11"/>
      <w:r>
        <w:rPr>
          <w:rFonts w:ascii="Times New Roman" w:hAnsi="Times New Roman"/>
        </w:rPr>
        <w:t xml:space="preserve">). </w:t>
      </w:r>
    </w:p>
    <w:tbl>
      <w:tblPr>
        <w:tblW w:w="4280" w:type="dxa"/>
        <w:tblLook w:val="04A0" w:firstRow="1" w:lastRow="0" w:firstColumn="1" w:lastColumn="0" w:noHBand="0" w:noVBand="1"/>
      </w:tblPr>
      <w:tblGrid>
        <w:gridCol w:w="1540"/>
        <w:gridCol w:w="1240"/>
        <w:gridCol w:w="1500"/>
      </w:tblGrid>
      <w:tr w:rsidR="00150C62" w:rsidRPr="00596A50" w:rsidTr="00655D0E">
        <w:trPr>
          <w:trHeight w:val="315"/>
        </w:trPr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12" w:name="_Hlk518302782"/>
            <w:bookmarkEnd w:id="10"/>
            <w:r w:rsidRPr="00596A50">
              <w:rPr>
                <w:rFonts w:ascii="Arial" w:eastAsia="Times New Roman" w:hAnsi="Arial" w:cs="Arial"/>
                <w:b/>
                <w:bCs/>
                <w:color w:val="000000"/>
              </w:rPr>
              <w:t>Mortality and Clinical Observation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Males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2</w:t>
            </w:r>
          </w:p>
        </w:tc>
      </w:tr>
      <w:tr w:rsidR="00150C62" w:rsidRPr="00596A50" w:rsidTr="00655D0E">
        <w:trPr>
          <w:trHeight w:val="6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</w:pPr>
          </w:p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N=10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0 mg/kg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25 mg/kg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</w:rPr>
              <w:t>Death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Hypoactivity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Rough coat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6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Cold to touch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Thin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 xml:space="preserve">Scant </w:t>
            </w:r>
            <w:proofErr w:type="spellStart"/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feces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</w:tr>
      <w:tr w:rsidR="00150C62" w:rsidRPr="00596A50" w:rsidTr="00655D0E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Females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2</w:t>
            </w:r>
          </w:p>
        </w:tc>
      </w:tr>
      <w:tr w:rsidR="00150C62" w:rsidRPr="00596A50" w:rsidTr="00655D0E">
        <w:trPr>
          <w:trHeight w:val="6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</w:pPr>
          </w:p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N=10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0 mg/kg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25 mg/kg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</w:rPr>
              <w:t>Death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Rough coat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 xml:space="preserve">Scant </w:t>
            </w:r>
            <w:proofErr w:type="spellStart"/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feces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</w:rPr>
              <w:t>Weight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50C62" w:rsidRPr="00596A50" w:rsidTr="00655D0E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Males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2</w:t>
            </w:r>
          </w:p>
        </w:tc>
      </w:tr>
      <w:tr w:rsidR="00150C62" w:rsidRPr="00596A50" w:rsidTr="00655D0E">
        <w:trPr>
          <w:trHeight w:val="6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</w:pPr>
          </w:p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N=10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0 mg/kg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25 mg/kg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31.1 ±1.73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31.4 ± 1.38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32.4 ± 2.01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33.3 ± 2.02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33.2 ± 2.46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34.4  ± 2.33</w:t>
            </w:r>
          </w:p>
        </w:tc>
      </w:tr>
      <w:tr w:rsidR="00150C62" w:rsidRPr="00596A50" w:rsidTr="00655D0E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 xml:space="preserve">Females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2</w:t>
            </w:r>
          </w:p>
        </w:tc>
      </w:tr>
      <w:tr w:rsidR="00150C62" w:rsidRPr="00596A50" w:rsidTr="00655D0E">
        <w:trPr>
          <w:trHeight w:val="6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 xml:space="preserve">N=10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0 mg/kg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25 mg/kg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23.2 ± 1.66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23.1 ± 1.55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24.1 ± 2.00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24.3 ± 1.32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25.7 ± 2.20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25.8 ± 1.70</w:t>
            </w:r>
          </w:p>
        </w:tc>
      </w:tr>
      <w:tr w:rsidR="00150C62" w:rsidRPr="00596A50" w:rsidTr="00655D0E">
        <w:trPr>
          <w:trHeight w:val="315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</w:rPr>
              <w:t>Weight Change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150C62" w:rsidRPr="00596A50" w:rsidTr="00655D0E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Males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2</w:t>
            </w:r>
          </w:p>
        </w:tc>
      </w:tr>
      <w:tr w:rsidR="00150C62" w:rsidRPr="00596A50" w:rsidTr="00655D0E">
        <w:trPr>
          <w:trHeight w:val="6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N=10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0 mg/kg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25 mg/kg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1 to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1.0 ± 0.64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1.1 ± 0.90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4 to 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0.3 ± 0.64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0.9 ± 0.59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1 to 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2.1 ± 1.23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3.1  ± 1.51</w:t>
            </w:r>
          </w:p>
        </w:tc>
      </w:tr>
      <w:tr w:rsidR="00150C62" w:rsidRPr="00596A50" w:rsidTr="00655D0E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 xml:space="preserve">Females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2</w:t>
            </w:r>
          </w:p>
        </w:tc>
      </w:tr>
      <w:tr w:rsidR="00150C62" w:rsidRPr="00596A50" w:rsidTr="00655D0E">
        <w:trPr>
          <w:trHeight w:val="6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 xml:space="preserve">N=10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0 mg/kg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25 mg/kg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1 to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0.0 ± 0.88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0.0 ± 0.80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4 to 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0.9 ± 0.92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1.2 ±0.67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Day 1 to 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2.5 ± 1.44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2.7 ± 1.04</w:t>
            </w:r>
          </w:p>
        </w:tc>
      </w:tr>
      <w:tr w:rsidR="00150C62" w:rsidRPr="00596A50" w:rsidTr="00655D0E">
        <w:trPr>
          <w:trHeight w:val="315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</w:rPr>
              <w:t>Liver chemistry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150C62" w:rsidRPr="00596A50" w:rsidTr="00655D0E">
        <w:trPr>
          <w:trHeight w:val="300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Males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2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0 mg/kg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25 mg/kg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13" w:name="_Hlk521423131"/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 xml:space="preserve">K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7.3 ±0.28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7.3 ± 0.21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CRE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0.11 ± 0.018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0.09 ± 0.015*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P04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9.9 ± 1.09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10.2 ± 0.50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ALP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81 ± 12.3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84 ± 13.5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ALT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175  ±86.9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137 ± 67.4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AST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137  ± 67.4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88 ± 24.3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172  ± 37.6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659 ± 154.6</w:t>
            </w:r>
          </w:p>
        </w:tc>
      </w:tr>
      <w:bookmarkEnd w:id="13"/>
      <w:tr w:rsidR="00150C62" w:rsidRPr="00596A50" w:rsidTr="00655D0E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 xml:space="preserve">Females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Group 2</w:t>
            </w:r>
          </w:p>
        </w:tc>
      </w:tr>
      <w:tr w:rsidR="00150C62" w:rsidRPr="00596A50" w:rsidTr="00655D0E">
        <w:trPr>
          <w:trHeight w:val="315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0 mg/kg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96A50">
              <w:rPr>
                <w:rFonts w:ascii="Arial" w:eastAsia="Times New Roman" w:hAnsi="Arial" w:cs="Arial"/>
                <w:b/>
                <w:bCs/>
                <w:color w:val="000000"/>
                <w:lang w:bidi="en-US"/>
              </w:rPr>
              <w:t>25 mg/kg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TP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5.2 ± 0.29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5.2 ± 0.21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GLOB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2.0 ± 0.18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2.1 ± 0.13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ALP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135 ± 33.9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136 ± 13.8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CHOL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125 ± 9.1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123 ± 18.4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ALT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77  ± 23.0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100  ± 47.6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AST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105  ± 30.4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100  ± 28.3</w:t>
            </w:r>
          </w:p>
        </w:tc>
      </w:tr>
      <w:tr w:rsidR="00150C62" w:rsidRPr="00596A50" w:rsidTr="00655D0E">
        <w:trPr>
          <w:trHeight w:val="58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591  ± 147.9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C62" w:rsidRPr="00596A50" w:rsidRDefault="00150C62" w:rsidP="00655D0E">
            <w:pPr>
              <w:spacing w:line="48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6A50">
              <w:rPr>
                <w:rFonts w:ascii="Arial" w:eastAsia="Times New Roman" w:hAnsi="Arial" w:cs="Arial"/>
                <w:color w:val="000000"/>
                <w:lang w:bidi="en-US"/>
              </w:rPr>
              <w:t>495  ± 89.7</w:t>
            </w:r>
          </w:p>
        </w:tc>
      </w:tr>
      <w:bookmarkEnd w:id="12"/>
    </w:tbl>
    <w:p w:rsidR="00150C62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p w:rsidR="00150C62" w:rsidRDefault="00150C62" w:rsidP="00150C6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150C62" w:rsidRPr="004C7E6B" w:rsidRDefault="00150C62" w:rsidP="00150C62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Suppl. Table 4. </w:t>
      </w:r>
      <w:r w:rsidRPr="004C7E6B">
        <w:rPr>
          <w:rFonts w:ascii="Times New Roman" w:hAnsi="Times New Roman"/>
        </w:rPr>
        <w:t>Mean</w:t>
      </w:r>
      <w:r>
        <w:rPr>
          <w:rFonts w:ascii="Times New Roman" w:hAnsi="Times New Roman"/>
          <w:b/>
        </w:rPr>
        <w:t xml:space="preserve"> </w:t>
      </w:r>
      <w:r w:rsidRPr="004C7E6B">
        <w:rPr>
          <w:rFonts w:ascii="Times New Roman" w:hAnsi="Times New Roman"/>
        </w:rPr>
        <w:t>Day</w:t>
      </w:r>
      <w:r>
        <w:rPr>
          <w:rFonts w:ascii="Times New Roman" w:hAnsi="Times New Roman"/>
        </w:rPr>
        <w:t xml:space="preserve"> 10 m</w:t>
      </w:r>
      <w:r w:rsidRPr="004C7E6B">
        <w:rPr>
          <w:rFonts w:ascii="Times New Roman" w:hAnsi="Times New Roman"/>
        </w:rPr>
        <w:t xml:space="preserve">etarrestin concentration in plasma and </w:t>
      </w:r>
      <w:proofErr w:type="spellStart"/>
      <w:r w:rsidRPr="004C7E6B">
        <w:rPr>
          <w:rFonts w:ascii="Times New Roman" w:hAnsi="Times New Roman"/>
        </w:rPr>
        <w:t>tumor</w:t>
      </w:r>
      <w:proofErr w:type="spellEnd"/>
      <w:r w:rsidRPr="004C7E6B">
        <w:rPr>
          <w:rFonts w:ascii="Times New Roman" w:hAnsi="Times New Roman"/>
        </w:rPr>
        <w:t xml:space="preserve"> at steady-state </w:t>
      </w:r>
      <w:r>
        <w:rPr>
          <w:rFonts w:ascii="Times New Roman" w:hAnsi="Times New Roman"/>
        </w:rPr>
        <w:t xml:space="preserve">with 10 mg/kg/day (70 ppm) metarrestin chow </w:t>
      </w:r>
      <w:r w:rsidRPr="004C7E6B">
        <w:rPr>
          <w:rFonts w:ascii="Times New Roman" w:hAnsi="Times New Roman"/>
        </w:rPr>
        <w:t xml:space="preserve">dosing in </w:t>
      </w:r>
      <w:proofErr w:type="spellStart"/>
      <w:r>
        <w:rPr>
          <w:rFonts w:ascii="Times New Roman" w:hAnsi="Times New Roman"/>
        </w:rPr>
        <w:t>tumor</w:t>
      </w:r>
      <w:proofErr w:type="spellEnd"/>
      <w:r>
        <w:rPr>
          <w:rFonts w:ascii="Times New Roman" w:hAnsi="Times New Roman"/>
        </w:rPr>
        <w:t xml:space="preserve">-bearing </w:t>
      </w:r>
      <w:r w:rsidRPr="004C7E6B">
        <w:rPr>
          <w:rFonts w:ascii="Times New Roman" w:hAnsi="Times New Roman"/>
        </w:rPr>
        <w:t>KPC mice.</w:t>
      </w:r>
    </w:p>
    <w:tbl>
      <w:tblPr>
        <w:tblW w:w="9620" w:type="dxa"/>
        <w:tblInd w:w="-5" w:type="dxa"/>
        <w:tblLook w:val="04A0" w:firstRow="1" w:lastRow="0" w:firstColumn="1" w:lastColumn="0" w:noHBand="0" w:noVBand="1"/>
      </w:tblPr>
      <w:tblGrid>
        <w:gridCol w:w="2900"/>
        <w:gridCol w:w="960"/>
        <w:gridCol w:w="960"/>
        <w:gridCol w:w="960"/>
        <w:gridCol w:w="960"/>
        <w:gridCol w:w="960"/>
        <w:gridCol w:w="960"/>
        <w:gridCol w:w="960"/>
      </w:tblGrid>
      <w:tr w:rsidR="00150C62" w:rsidRPr="006035F5" w:rsidTr="00655D0E">
        <w:trPr>
          <w:trHeight w:val="312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62" w:rsidRPr="006035F5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035F5">
              <w:rPr>
                <w:rFonts w:ascii="Times New Roman" w:eastAsia="Times New Roman" w:hAnsi="Times New Roman"/>
                <w:color w:val="000000"/>
              </w:rPr>
              <w:t>Time (hr)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62" w:rsidRPr="007C67BF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C67BF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62" w:rsidRPr="007C67BF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C67B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62" w:rsidRPr="007C67BF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C67BF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62" w:rsidRPr="007C67BF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C67BF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62" w:rsidRPr="007C67BF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C67BF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62" w:rsidRPr="007C67BF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C67BF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62" w:rsidRPr="007C67BF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C67BF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</w:tr>
      <w:tr w:rsidR="00150C62" w:rsidRPr="006035F5" w:rsidTr="00655D0E">
        <w:trPr>
          <w:trHeight w:val="312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62" w:rsidRPr="006035F5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035F5">
              <w:rPr>
                <w:rFonts w:ascii="Times New Roman" w:eastAsia="Times New Roman" w:hAnsi="Times New Roman"/>
                <w:color w:val="000000"/>
              </w:rPr>
              <w:t>Plasma concentration (</w:t>
            </w:r>
            <w:r w:rsidRPr="006035F5">
              <w:rPr>
                <w:rFonts w:ascii="Symbol" w:eastAsia="Times New Roman" w:hAnsi="Symbol"/>
                <w:color w:val="000000"/>
              </w:rPr>
              <w:t></w:t>
            </w:r>
            <w:r w:rsidRPr="006035F5">
              <w:rPr>
                <w:rFonts w:ascii="Times New Roman" w:eastAsia="Times New Roman" w:hAnsi="Times New Roman"/>
                <w:color w:val="000000"/>
              </w:rPr>
              <w:t>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0.50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0.27</w:t>
            </w:r>
          </w:p>
        </w:tc>
      </w:tr>
      <w:tr w:rsidR="00150C62" w:rsidRPr="006035F5" w:rsidTr="00655D0E">
        <w:trPr>
          <w:trHeight w:val="312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C62" w:rsidRPr="006035F5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6035F5">
              <w:rPr>
                <w:rFonts w:ascii="Times New Roman" w:eastAsia="Times New Roman" w:hAnsi="Times New Roman"/>
                <w:color w:val="000000"/>
              </w:rPr>
              <w:t>Tumor</w:t>
            </w:r>
            <w:proofErr w:type="spellEnd"/>
            <w:r w:rsidRPr="006035F5">
              <w:rPr>
                <w:rFonts w:ascii="Times New Roman" w:eastAsia="Times New Roman" w:hAnsi="Times New Roman"/>
                <w:color w:val="000000"/>
              </w:rPr>
              <w:t xml:space="preserve"> concentration </w:t>
            </w:r>
            <w:r w:rsidRPr="004C7E6B">
              <w:rPr>
                <w:rFonts w:ascii="Times New Roman" w:eastAsia="Times New Roman" w:hAnsi="Times New Roman"/>
                <w:color w:val="000000" w:themeColor="text1"/>
              </w:rPr>
              <w:t>(</w:t>
            </w:r>
            <w:r w:rsidRPr="004C7E6B">
              <w:rPr>
                <w:rFonts w:ascii="Symbol" w:eastAsia="Times New Roman" w:hAnsi="Symbol"/>
                <w:color w:val="000000" w:themeColor="text1"/>
              </w:rPr>
              <w:t>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M</w:t>
            </w:r>
            <w:r w:rsidRPr="004C7E6B">
              <w:rPr>
                <w:rFonts w:ascii="Times New Roman" w:eastAsia="Times New Roman" w:hAnsi="Times New Roman"/>
                <w:color w:val="000000" w:themeColor="text1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7.9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10.3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10.8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10.7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C62" w:rsidRPr="004C7E6B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C7E6B">
              <w:rPr>
                <w:rFonts w:ascii="Times New Roman" w:eastAsia="Times New Roman" w:hAnsi="Times New Roman"/>
                <w:color w:val="000000"/>
              </w:rPr>
              <w:t>6.7</w:t>
            </w:r>
          </w:p>
        </w:tc>
      </w:tr>
    </w:tbl>
    <w:p w:rsidR="00150C62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p w:rsidR="00150C62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Suppl. Table 5</w:t>
      </w:r>
      <w:r w:rsidRPr="0097339D">
        <w:rPr>
          <w:rFonts w:ascii="Times New Roman" w:hAnsi="Times New Roman"/>
        </w:rPr>
        <w:t>. Metarrestin</w:t>
      </w:r>
      <w:r>
        <w:rPr>
          <w:rFonts w:ascii="Times New Roman" w:hAnsi="Times New Roman"/>
        </w:rPr>
        <w:t xml:space="preserve"> pharmacokinetics</w:t>
      </w:r>
      <w:r w:rsidRPr="0097339D">
        <w:rPr>
          <w:rFonts w:ascii="Times New Roman" w:hAnsi="Times New Roman"/>
        </w:rPr>
        <w:t xml:space="preserve"> in </w:t>
      </w:r>
      <w:proofErr w:type="spellStart"/>
      <w:r w:rsidRPr="0097339D">
        <w:rPr>
          <w:rFonts w:ascii="Times New Roman" w:hAnsi="Times New Roman"/>
        </w:rPr>
        <w:t>tumor</w:t>
      </w:r>
      <w:proofErr w:type="spellEnd"/>
      <w:r w:rsidRPr="0097339D">
        <w:rPr>
          <w:rFonts w:ascii="Times New Roman" w:hAnsi="Times New Roman"/>
        </w:rPr>
        <w:t>-bearing KPC mice on day 10 after multiple oral dose treatment on food metarrestin chow (target dose: 10 mg/kg/day for 10 days).</w:t>
      </w:r>
    </w:p>
    <w:tbl>
      <w:tblPr>
        <w:tblW w:w="7580" w:type="dxa"/>
        <w:tblLook w:val="04A0" w:firstRow="1" w:lastRow="0" w:firstColumn="1" w:lastColumn="0" w:noHBand="0" w:noVBand="1"/>
      </w:tblPr>
      <w:tblGrid>
        <w:gridCol w:w="4340"/>
        <w:gridCol w:w="901"/>
        <w:gridCol w:w="876"/>
        <w:gridCol w:w="876"/>
        <w:gridCol w:w="876"/>
      </w:tblGrid>
      <w:tr w:rsidR="00150C62" w:rsidRPr="007710E1" w:rsidTr="00655D0E">
        <w:trPr>
          <w:trHeight w:val="312"/>
        </w:trPr>
        <w:tc>
          <w:tcPr>
            <w:tcW w:w="43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710E1">
              <w:rPr>
                <w:rFonts w:ascii="Times New Roman" w:eastAsia="Times New Roman" w:hAnsi="Times New Roman"/>
                <w:b/>
                <w:bCs/>
                <w:color w:val="000000"/>
              </w:rPr>
              <w:t>Plasma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7710E1">
              <w:rPr>
                <w:rFonts w:ascii="Times New Roman" w:eastAsia="Times New Roman" w:hAnsi="Times New Roman"/>
                <w:b/>
                <w:bCs/>
                <w:color w:val="000000"/>
              </w:rPr>
              <w:t>Tumor</w:t>
            </w:r>
            <w:proofErr w:type="spellEnd"/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710E1">
              <w:rPr>
                <w:rFonts w:ascii="Times New Roman" w:eastAsia="Times New Roman" w:hAnsi="Times New Roman"/>
                <w:b/>
                <w:bCs/>
                <w:color w:val="000000"/>
              </w:rPr>
              <w:t>Spleen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710E1">
              <w:rPr>
                <w:rFonts w:ascii="Times New Roman" w:eastAsia="Times New Roman" w:hAnsi="Times New Roman"/>
                <w:b/>
                <w:bCs/>
                <w:color w:val="000000"/>
              </w:rPr>
              <w:t>Liver</w:t>
            </w:r>
          </w:p>
        </w:tc>
      </w:tr>
      <w:tr w:rsidR="00150C62" w:rsidRPr="007710E1" w:rsidTr="00655D0E">
        <w:trPr>
          <w:trHeight w:val="360"/>
        </w:trPr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AUC</w:t>
            </w:r>
            <w:r w:rsidRPr="007710E1">
              <w:rPr>
                <w:rFonts w:ascii="Times New Roman" w:eastAsia="Times New Roman" w:hAnsi="Times New Roman"/>
                <w:color w:val="000000"/>
                <w:vertAlign w:val="subscript"/>
              </w:rPr>
              <w:t xml:space="preserve">0-24hr </w:t>
            </w:r>
            <w:r w:rsidRPr="007710E1">
              <w:rPr>
                <w:rFonts w:ascii="Times New Roman" w:eastAsia="Times New Roman" w:hAnsi="Times New Roman"/>
                <w:color w:val="000000"/>
              </w:rPr>
              <w:t>(</w:t>
            </w:r>
            <w:proofErr w:type="spellStart"/>
            <w:r w:rsidRPr="007710E1">
              <w:rPr>
                <w:rFonts w:ascii="Times New Roman" w:eastAsia="Times New Roman" w:hAnsi="Times New Roman"/>
                <w:color w:val="000000"/>
              </w:rPr>
              <w:t>ng</w:t>
            </w:r>
            <w:r w:rsidRPr="007710E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●</w:t>
            </w:r>
            <w:r w:rsidRPr="007710E1">
              <w:rPr>
                <w:rFonts w:ascii="Times New Roman" w:eastAsia="Times New Roman" w:hAnsi="Times New Roman"/>
                <w:color w:val="000000"/>
              </w:rPr>
              <w:t>hr</w:t>
            </w:r>
            <w:proofErr w:type="spellEnd"/>
            <w:r w:rsidRPr="007710E1">
              <w:rPr>
                <w:rFonts w:ascii="Times New Roman" w:eastAsia="Times New Roman" w:hAnsi="Times New Roman"/>
                <w:color w:val="000000"/>
              </w:rPr>
              <w:t>/mL)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4160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96100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109000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153000</w:t>
            </w:r>
          </w:p>
        </w:tc>
      </w:tr>
      <w:tr w:rsidR="00150C62" w:rsidRPr="007710E1" w:rsidTr="00655D0E">
        <w:trPr>
          <w:trHeight w:val="360"/>
        </w:trPr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710E1">
              <w:rPr>
                <w:rFonts w:ascii="Times New Roman" w:eastAsia="Times New Roman" w:hAnsi="Times New Roman"/>
                <w:color w:val="000000"/>
              </w:rPr>
              <w:t>T</w:t>
            </w:r>
            <w:r w:rsidRPr="007710E1">
              <w:rPr>
                <w:rFonts w:ascii="Times New Roman" w:eastAsia="Times New Roman" w:hAnsi="Times New Roman"/>
                <w:color w:val="000000"/>
                <w:vertAlign w:val="subscript"/>
              </w:rPr>
              <w:t>max</w:t>
            </w:r>
            <w:proofErr w:type="spellEnd"/>
            <w:r w:rsidRPr="007710E1">
              <w:rPr>
                <w:rFonts w:ascii="Times New Roman" w:eastAsia="Times New Roman" w:hAnsi="Times New Roman"/>
                <w:color w:val="000000"/>
              </w:rPr>
              <w:t xml:space="preserve"> (hr)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</w:tr>
      <w:tr w:rsidR="00150C62" w:rsidRPr="007710E1" w:rsidTr="00655D0E">
        <w:trPr>
          <w:trHeight w:val="360"/>
        </w:trPr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710E1">
              <w:rPr>
                <w:rFonts w:ascii="Times New Roman" w:eastAsia="Times New Roman" w:hAnsi="Times New Roman"/>
                <w:color w:val="000000"/>
              </w:rPr>
              <w:t>C</w:t>
            </w:r>
            <w:r w:rsidRPr="007710E1">
              <w:rPr>
                <w:rFonts w:ascii="Times New Roman" w:eastAsia="Times New Roman" w:hAnsi="Times New Roman"/>
                <w:color w:val="000000"/>
                <w:vertAlign w:val="subscript"/>
              </w:rPr>
              <w:t>max</w:t>
            </w:r>
            <w:proofErr w:type="spellEnd"/>
            <w:r w:rsidRPr="007710E1">
              <w:rPr>
                <w:rFonts w:ascii="Times New Roman" w:eastAsia="Times New Roman" w:hAnsi="Times New Roman"/>
                <w:color w:val="000000"/>
              </w:rPr>
              <w:t xml:space="preserve"> (ng/mL)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237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5100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5840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7250</w:t>
            </w:r>
          </w:p>
        </w:tc>
      </w:tr>
      <w:tr w:rsidR="00150C62" w:rsidRPr="007710E1" w:rsidTr="00655D0E">
        <w:trPr>
          <w:trHeight w:val="372"/>
        </w:trPr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AUC</w:t>
            </w:r>
            <w:r w:rsidRPr="007710E1">
              <w:rPr>
                <w:rFonts w:ascii="Times New Roman" w:eastAsia="Times New Roman" w:hAnsi="Times New Roman"/>
                <w:color w:val="000000"/>
                <w:vertAlign w:val="subscript"/>
              </w:rPr>
              <w:t>0-24hr</w:t>
            </w:r>
            <w:r w:rsidRPr="007710E1">
              <w:rPr>
                <w:rFonts w:ascii="Times New Roman" w:eastAsia="Times New Roman" w:hAnsi="Times New Roman"/>
                <w:color w:val="000000"/>
              </w:rPr>
              <w:t xml:space="preserve"> Ratio (Tissue/Plasma)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bCs/>
                <w:color w:val="000000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bCs/>
                <w:color w:val="000000"/>
              </w:rPr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0C62" w:rsidRPr="007710E1" w:rsidRDefault="00150C62" w:rsidP="00655D0E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710E1">
              <w:rPr>
                <w:rFonts w:ascii="Times New Roman" w:eastAsia="Times New Roman" w:hAnsi="Times New Roman"/>
                <w:bCs/>
                <w:color w:val="000000"/>
              </w:rPr>
              <w:t>37</w:t>
            </w:r>
          </w:p>
        </w:tc>
      </w:tr>
    </w:tbl>
    <w:p w:rsidR="00150C62" w:rsidRDefault="00150C62" w:rsidP="00150C62">
      <w:pPr>
        <w:spacing w:line="480" w:lineRule="auto"/>
        <w:jc w:val="both"/>
        <w:rPr>
          <w:rFonts w:ascii="Times New Roman" w:hAnsi="Times New Roman"/>
          <w:b/>
        </w:rPr>
      </w:pPr>
    </w:p>
    <w:p w:rsidR="00150C62" w:rsidRDefault="00150C62" w:rsidP="00150C62"/>
    <w:sectPr w:rsidR="00150C62" w:rsidSect="00F11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62"/>
    <w:rsid w:val="00150C62"/>
    <w:rsid w:val="0021617D"/>
    <w:rsid w:val="00266367"/>
    <w:rsid w:val="004F4F32"/>
    <w:rsid w:val="00500A96"/>
    <w:rsid w:val="005D7A28"/>
    <w:rsid w:val="007458DD"/>
    <w:rsid w:val="00971379"/>
    <w:rsid w:val="009E2850"/>
    <w:rsid w:val="00A53B70"/>
    <w:rsid w:val="00A85D1C"/>
    <w:rsid w:val="00AD7B0E"/>
    <w:rsid w:val="00C772F7"/>
    <w:rsid w:val="00C82895"/>
    <w:rsid w:val="00CA18D0"/>
    <w:rsid w:val="00D056D9"/>
    <w:rsid w:val="00F1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41115"/>
  <w15:docId w15:val="{E1F43F7D-0744-4AD7-B5C7-445FB0C0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0C62"/>
  </w:style>
  <w:style w:type="paragraph" w:styleId="NormalWeb">
    <w:name w:val="Normal (Web)"/>
    <w:basedOn w:val="Normal"/>
    <w:uiPriority w:val="99"/>
    <w:semiHidden/>
    <w:unhideWhenUsed/>
    <w:rsid w:val="0015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tiff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7.emf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image" Target="media/image1.emf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0013910</dc:creator>
  <cp:lastModifiedBy>Rudloff, Udo (NIH/NCI) [E]</cp:lastModifiedBy>
  <cp:revision>2</cp:revision>
  <dcterms:created xsi:type="dcterms:W3CDTF">2018-10-09T16:11:00Z</dcterms:created>
  <dcterms:modified xsi:type="dcterms:W3CDTF">2018-10-09T16:11:00Z</dcterms:modified>
</cp:coreProperties>
</file>