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1B6F1" w14:textId="77777777" w:rsidR="0008589D" w:rsidRPr="0008589D" w:rsidRDefault="0008589D" w:rsidP="0008589D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</w:pPr>
      <w:bookmarkStart w:id="0" w:name="_Hlk197324087"/>
      <w:bookmarkStart w:id="1" w:name="_GoBack"/>
      <w:bookmarkEnd w:id="1"/>
      <w:r w:rsidRPr="0008589D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Identification of 4-Amino-7-chloroquinoline Derivative with </w:t>
      </w:r>
      <w:r w:rsidRPr="00CE4664">
        <w:rPr>
          <w:rFonts w:ascii="Times New Roman" w:hAnsi="Times New Roman" w:cs="Times New Roman"/>
          <w:b/>
          <w:bCs/>
          <w:iCs/>
          <w:color w:val="000000" w:themeColor="text1"/>
          <w:spacing w:val="2"/>
          <w:sz w:val="28"/>
          <w:szCs w:val="28"/>
        </w:rPr>
        <w:t>In Vitro</w:t>
      </w:r>
      <w:r w:rsidRPr="0008589D">
        <w:rPr>
          <w:rFonts w:ascii="Times New Roman" w:hAnsi="Times New Roman" w:cs="Times New Roman"/>
          <w:b/>
          <w:bCs/>
          <w:color w:val="000000" w:themeColor="text1"/>
          <w:spacing w:val="2"/>
          <w:sz w:val="28"/>
          <w:szCs w:val="28"/>
        </w:rPr>
        <w:t xml:space="preserve"> Activity Against Chikungunya Virus</w:t>
      </w:r>
    </w:p>
    <w:p w14:paraId="2F83EF7A" w14:textId="77777777" w:rsidR="0008589D" w:rsidRPr="0008589D" w:rsidRDefault="0008589D" w:rsidP="0008589D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386F070" w14:textId="77777777" w:rsidR="0008589D" w:rsidRPr="0008589D" w:rsidRDefault="0008589D" w:rsidP="0008589D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lang w:val="pt-BR"/>
        </w:rPr>
      </w:pPr>
      <w:r w:rsidRPr="0008589D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lang w:val="pt-BR"/>
        </w:rPr>
        <w:t>Adriana Cotta Cardoso Reis¹, Camila Portruneli¹, Lívia da Cunha Agostini</w:t>
      </w:r>
      <w:r w:rsidRPr="0008589D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vertAlign w:val="superscript"/>
          <w:lang w:val="pt-BR"/>
        </w:rPr>
        <w:t>2</w:t>
      </w:r>
      <w:r w:rsidRPr="0008589D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lang w:val="pt-BR"/>
        </w:rPr>
        <w:t>, Camila Rezende Minelli</w:t>
      </w:r>
      <w:r w:rsidRPr="0008589D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vertAlign w:val="superscript"/>
          <w:lang w:val="pt-BR"/>
        </w:rPr>
        <w:t>3</w:t>
      </w:r>
      <w:r w:rsidRPr="0008589D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lang w:val="pt-BR"/>
        </w:rPr>
        <w:t>, Luana Neves Dias</w:t>
      </w:r>
      <w:r w:rsidRPr="0008589D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vertAlign w:val="superscript"/>
          <w:lang w:val="pt-BR"/>
        </w:rPr>
        <w:t>3</w:t>
      </w:r>
      <w:r w:rsidRPr="0008589D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lang w:val="pt-BR"/>
        </w:rPr>
        <w:t>, Adalberto José de Lima</w:t>
      </w:r>
      <w:r w:rsidRPr="0008589D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vertAlign w:val="superscript"/>
          <w:lang w:val="pt-BR"/>
        </w:rPr>
        <w:t>3</w:t>
      </w:r>
      <w:r w:rsidRPr="0008589D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lang w:val="pt-BR"/>
        </w:rPr>
        <w:t>, Breno de Mello Silva⁴, Cíntia Lopes de Brito Magalhães⁴, Glenda Nicioli da Silva</w:t>
      </w:r>
      <w:r w:rsidRPr="0008589D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vertAlign w:val="superscript"/>
          <w:lang w:val="pt-BR"/>
        </w:rPr>
        <w:t>2</w:t>
      </w:r>
      <w:r w:rsidRPr="0008589D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lang w:val="pt-BR"/>
        </w:rPr>
        <w:t>, Guilherme Rocha Pereira</w:t>
      </w:r>
      <w:r w:rsidRPr="0008589D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vertAlign w:val="superscript"/>
          <w:lang w:val="pt-BR"/>
        </w:rPr>
        <w:t>3</w:t>
      </w:r>
      <w:r w:rsidRPr="0008589D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lang w:val="pt-BR"/>
        </w:rPr>
        <w:t>, Geraldo Célio Brandão¹*</w:t>
      </w:r>
    </w:p>
    <w:p w14:paraId="1AC2DFB7" w14:textId="77777777" w:rsidR="0008589D" w:rsidRPr="0008589D" w:rsidRDefault="0008589D" w:rsidP="0008589D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  <w:lang w:val="pt-BR"/>
        </w:rPr>
      </w:pPr>
    </w:p>
    <w:p w14:paraId="410D4007" w14:textId="77777777" w:rsidR="0008589D" w:rsidRPr="0008589D" w:rsidRDefault="0008589D" w:rsidP="000858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pt-BR"/>
        </w:rPr>
      </w:pPr>
    </w:p>
    <w:p w14:paraId="345E3080" w14:textId="77777777" w:rsidR="0008589D" w:rsidRPr="0008589D" w:rsidRDefault="0008589D" w:rsidP="0008589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lang w:eastAsia="pt-BR"/>
        </w:rPr>
      </w:pPr>
      <w:r w:rsidRPr="0008589D">
        <w:rPr>
          <w:rFonts w:ascii="Times New Roman" w:hAnsi="Times New Roman" w:cs="Times New Roman"/>
          <w:sz w:val="20"/>
          <w:szCs w:val="20"/>
        </w:rPr>
        <w:t>¹ Federal University of Ouro Preto, Pharmacy School, Department of Pharmacy, Ouro Preto, MG, Brazil</w:t>
      </w:r>
    </w:p>
    <w:p w14:paraId="1C775DD1" w14:textId="77777777" w:rsidR="0008589D" w:rsidRPr="0008589D" w:rsidRDefault="0008589D" w:rsidP="0008589D">
      <w:pPr>
        <w:shd w:val="clear" w:color="auto" w:fill="FFFFFF"/>
        <w:textAlignment w:val="baseline"/>
        <w:rPr>
          <w:rFonts w:ascii="Times New Roman" w:hAnsi="Times New Roman" w:cs="Times New Roman"/>
          <w:sz w:val="20"/>
          <w:szCs w:val="20"/>
        </w:rPr>
      </w:pPr>
      <w:r w:rsidRPr="0008589D">
        <w:rPr>
          <w:rFonts w:ascii="Times New Roman" w:hAnsi="Times New Roman" w:cs="Times New Roman"/>
          <w:sz w:val="20"/>
          <w:szCs w:val="20"/>
        </w:rPr>
        <w:t>² Federal University of Ouro Preto, Pharmacy School, Department of Clinical Analyses, Ouro Preto, MG, Brazil</w:t>
      </w:r>
    </w:p>
    <w:p w14:paraId="2A56E10F" w14:textId="77777777" w:rsidR="0008589D" w:rsidRPr="0008589D" w:rsidRDefault="0008589D" w:rsidP="0008589D">
      <w:pPr>
        <w:shd w:val="clear" w:color="auto" w:fill="FFFFFF"/>
        <w:textAlignment w:val="baseline"/>
        <w:rPr>
          <w:rFonts w:ascii="Times New Roman" w:hAnsi="Times New Roman" w:cs="Times New Roman"/>
          <w:sz w:val="20"/>
          <w:szCs w:val="20"/>
        </w:rPr>
      </w:pPr>
      <w:r w:rsidRPr="0008589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08589D">
        <w:rPr>
          <w:rFonts w:ascii="Times New Roman" w:hAnsi="Times New Roman" w:cs="Times New Roman"/>
          <w:sz w:val="20"/>
          <w:szCs w:val="20"/>
        </w:rPr>
        <w:t xml:space="preserve"> Pontifical Catholic University of Minas Gerais, Department of Physics and Chemistry, Belo Horizonte, MG, Brazil</w:t>
      </w:r>
    </w:p>
    <w:p w14:paraId="6204D6E3" w14:textId="77777777" w:rsidR="0008589D" w:rsidRPr="0008589D" w:rsidRDefault="0008589D" w:rsidP="0008589D">
      <w:pPr>
        <w:shd w:val="clear" w:color="auto" w:fill="FFFFFF"/>
        <w:textAlignment w:val="baseline"/>
        <w:rPr>
          <w:rFonts w:ascii="Times New Roman" w:hAnsi="Times New Roman" w:cs="Times New Roman"/>
          <w:sz w:val="20"/>
          <w:szCs w:val="20"/>
        </w:rPr>
      </w:pPr>
      <w:r w:rsidRPr="0008589D">
        <w:rPr>
          <w:rFonts w:ascii="Times New Roman" w:hAnsi="Times New Roman" w:cs="Times New Roman"/>
          <w:sz w:val="20"/>
          <w:szCs w:val="20"/>
        </w:rPr>
        <w:t>⁴ Federal University of Ouro Preto, Institute of Exact and Biological Sciences, Department of Biological Science, Ouro Preto, MG, Brazil</w:t>
      </w:r>
    </w:p>
    <w:p w14:paraId="6EB4A584" w14:textId="77777777" w:rsidR="0008589D" w:rsidRPr="0008589D" w:rsidRDefault="0008589D" w:rsidP="0008589D">
      <w:pPr>
        <w:shd w:val="clear" w:color="auto" w:fill="FFFFFF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233EBE1A" w14:textId="77777777" w:rsidR="0008589D" w:rsidRPr="0008589D" w:rsidRDefault="0008589D" w:rsidP="0008589D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390FBCBE" w14:textId="77777777" w:rsidR="0008589D" w:rsidRPr="0008589D" w:rsidRDefault="0008589D" w:rsidP="0008589D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08589D">
        <w:rPr>
          <w:rFonts w:ascii="Times New Roman" w:hAnsi="Times New Roman" w:cs="Times New Roman"/>
          <w:sz w:val="20"/>
          <w:szCs w:val="20"/>
        </w:rPr>
        <w:t xml:space="preserve">*Corresponding Author: Geraldo Célio Brandão, Federal University of Ouro Preto, Pharmacy School, Department of Pharmacy, Morro do Cruzeiro campus, </w:t>
      </w:r>
      <w:proofErr w:type="spellStart"/>
      <w:r w:rsidRPr="0008589D">
        <w:rPr>
          <w:rFonts w:ascii="Times New Roman" w:hAnsi="Times New Roman" w:cs="Times New Roman"/>
          <w:sz w:val="20"/>
          <w:szCs w:val="20"/>
        </w:rPr>
        <w:t>Bauxita</w:t>
      </w:r>
      <w:proofErr w:type="spellEnd"/>
      <w:r w:rsidRPr="0008589D">
        <w:rPr>
          <w:rFonts w:ascii="Times New Roman" w:hAnsi="Times New Roman" w:cs="Times New Roman"/>
          <w:sz w:val="20"/>
          <w:szCs w:val="20"/>
        </w:rPr>
        <w:t xml:space="preserve">, 35402-163, </w:t>
      </w:r>
      <w:proofErr w:type="spellStart"/>
      <w:r w:rsidRPr="0008589D">
        <w:rPr>
          <w:rFonts w:ascii="Times New Roman" w:hAnsi="Times New Roman" w:cs="Times New Roman"/>
          <w:sz w:val="20"/>
          <w:szCs w:val="20"/>
        </w:rPr>
        <w:t>Ouro</w:t>
      </w:r>
      <w:proofErr w:type="spellEnd"/>
      <w:r w:rsidRPr="0008589D">
        <w:rPr>
          <w:rFonts w:ascii="Times New Roman" w:hAnsi="Times New Roman" w:cs="Times New Roman"/>
          <w:sz w:val="20"/>
          <w:szCs w:val="20"/>
        </w:rPr>
        <w:t xml:space="preserve"> Preto, MG, Brazil. Email: </w:t>
      </w:r>
      <w:hyperlink r:id="rId7" w:tgtFrame="_blank" w:history="1">
        <w:r w:rsidRPr="0008589D">
          <w:rPr>
            <w:rStyle w:val="Hyperlink"/>
            <w:rFonts w:ascii="Times New Roman" w:hAnsi="Times New Roman" w:cs="Times New Roman"/>
            <w:sz w:val="20"/>
            <w:szCs w:val="20"/>
            <w:bdr w:val="none" w:sz="0" w:space="0" w:color="auto" w:frame="1"/>
          </w:rPr>
          <w:t>celiobrandao@ufop.edu.br</w:t>
        </w:r>
      </w:hyperlink>
    </w:p>
    <w:p w14:paraId="563F8040" w14:textId="2BC8A1F0" w:rsidR="00FE4ED5" w:rsidRPr="0008589D" w:rsidRDefault="0008589D" w:rsidP="00CE466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589D">
        <w:rPr>
          <w:rFonts w:ascii="Times New Roman" w:hAnsi="Times New Roman" w:cs="Times New Roman"/>
          <w:b/>
          <w:bCs/>
          <w:sz w:val="20"/>
          <w:szCs w:val="20"/>
        </w:rPr>
        <w:br w:type="page"/>
      </w:r>
      <w:bookmarkEnd w:id="0"/>
      <w:r w:rsidR="00060807" w:rsidRPr="0008589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Synthesis approach </w:t>
      </w:r>
    </w:p>
    <w:p w14:paraId="5D27FF19" w14:textId="77777777" w:rsidR="00FE4ED5" w:rsidRPr="0008589D" w:rsidRDefault="00060807">
      <w:pPr>
        <w:pStyle w:val="NormalWeb"/>
        <w:spacing w:line="360" w:lineRule="auto"/>
        <w:ind w:firstLine="708"/>
        <w:jc w:val="both"/>
        <w:rPr>
          <w:lang w:val="en-US"/>
        </w:rPr>
      </w:pPr>
      <w:r w:rsidRPr="0008589D">
        <w:rPr>
          <w:lang w:val="en-US"/>
        </w:rPr>
        <w:t>The synthesis of the 4-amino-7-chloroquinoline derivatives began with an electrophilic aromatic substitution between 4,7-dichloroquinoline and 2-aminoethanol. In this reaction, the amino alcohol acts as a nucleophile, featuring a short two-carbon side chain that links its functional group to the chloroquinoline scaffold, imparting a degree of conformational flexibility to the quinoline system. This step yielded intermediate 2, which was isolated as a white crystalline solid.</w:t>
      </w:r>
    </w:p>
    <w:p w14:paraId="627258D7" w14:textId="77777777" w:rsidR="00FE4ED5" w:rsidRPr="0008589D" w:rsidRDefault="00060807">
      <w:pPr>
        <w:pStyle w:val="NormalWeb"/>
        <w:spacing w:line="360" w:lineRule="auto"/>
        <w:ind w:firstLine="708"/>
        <w:jc w:val="both"/>
        <w:rPr>
          <w:lang w:val="en-US"/>
        </w:rPr>
      </w:pPr>
      <w:r w:rsidRPr="0008589D">
        <w:rPr>
          <w:lang w:val="en-US"/>
        </w:rPr>
        <w:t>Subsequently, the amino alcohol was functionalized by bromination of the terminal hydroxyl group to introduce a more efficient leaving group for the following bimolecular nucleophilic substitution (SN2) reaction. This transformation was achieved by adding hydrobromic acid in toluene, facilitating the substitution of the hydroxyl group with a bromine atom. The reaction was performed using a Dean–Stark apparatus to continuously remove the water formed, thereby shifting the equilibrium toward product formation. Upon completion, the reaction mixture was neutralized, and the resulting product, 2-(2-bromopropyl)-7-chloroquinolin-4-amine (intermediate 3), was isolated as a white solid and purified for subsequent steps.</w:t>
      </w:r>
    </w:p>
    <w:p w14:paraId="57C72C7C" w14:textId="77777777" w:rsidR="00FE4ED5" w:rsidRPr="0008589D" w:rsidRDefault="00060807">
      <w:pPr>
        <w:pStyle w:val="NormalWeb"/>
        <w:spacing w:line="360" w:lineRule="auto"/>
        <w:ind w:firstLine="708"/>
        <w:jc w:val="both"/>
        <w:rPr>
          <w:lang w:val="en-US"/>
        </w:rPr>
      </w:pPr>
      <w:r w:rsidRPr="0008589D">
        <w:rPr>
          <w:lang w:val="en-US"/>
        </w:rPr>
        <w:t>To obtain the final derivatives, a series of SN2 reactions were carried out by reacting five different anilines with intermediate 3 in the presence of dimethyl sulfoxide (DMSO). After synthesis and purification, detailed characterization was performed using ^13C and ^1H Nuclear Magnetic Resonance spectroscopy (400 MHz), confirming the molecular structures and purity of the compounds.</w:t>
      </w:r>
    </w:p>
    <w:p w14:paraId="0F027EF8" w14:textId="77777777" w:rsidR="00FE4ED5" w:rsidRPr="0008589D" w:rsidRDefault="00FE4ED5">
      <w:pPr>
        <w:pStyle w:val="NormalWeb"/>
        <w:spacing w:before="0" w:beforeAutospacing="0" w:after="240" w:line="360" w:lineRule="auto"/>
        <w:ind w:firstLine="708"/>
        <w:jc w:val="both"/>
        <w:rPr>
          <w:lang w:val="en-US"/>
        </w:rPr>
      </w:pPr>
    </w:p>
    <w:p w14:paraId="6DCDB57A" w14:textId="77777777" w:rsidR="00FE4ED5" w:rsidRPr="0008589D" w:rsidRDefault="00FE4ED5">
      <w:pPr>
        <w:pStyle w:val="NormalWeb"/>
        <w:spacing w:before="0" w:beforeAutospacing="0" w:after="240" w:line="360" w:lineRule="auto"/>
        <w:ind w:firstLine="708"/>
        <w:jc w:val="both"/>
        <w:rPr>
          <w:lang w:val="en-US"/>
        </w:rPr>
      </w:pPr>
    </w:p>
    <w:p w14:paraId="07B7EACE" w14:textId="77777777" w:rsidR="00FE4ED5" w:rsidRPr="0008589D" w:rsidRDefault="00FE4ED5">
      <w:pPr>
        <w:pStyle w:val="NormalWeb"/>
        <w:spacing w:before="0" w:beforeAutospacing="0" w:after="240" w:line="360" w:lineRule="auto"/>
        <w:ind w:firstLine="708"/>
        <w:jc w:val="both"/>
        <w:rPr>
          <w:lang w:val="en-US"/>
        </w:rPr>
      </w:pPr>
    </w:p>
    <w:p w14:paraId="35B7A073" w14:textId="77777777" w:rsidR="00FE4ED5" w:rsidRPr="0008589D" w:rsidRDefault="00FE4ED5">
      <w:pPr>
        <w:pStyle w:val="NormalWeb"/>
        <w:spacing w:before="0" w:beforeAutospacing="0" w:after="240" w:line="360" w:lineRule="auto"/>
        <w:ind w:firstLine="708"/>
        <w:jc w:val="both"/>
        <w:rPr>
          <w:lang w:val="en-US"/>
        </w:rPr>
      </w:pPr>
    </w:p>
    <w:p w14:paraId="60933DC8" w14:textId="77777777" w:rsidR="00FE4ED5" w:rsidRPr="0008589D" w:rsidRDefault="00FE4ED5">
      <w:pPr>
        <w:pStyle w:val="NormalWeb"/>
        <w:spacing w:before="0" w:beforeAutospacing="0" w:after="240" w:line="360" w:lineRule="auto"/>
        <w:ind w:firstLine="708"/>
        <w:jc w:val="both"/>
        <w:rPr>
          <w:lang w:val="en-US"/>
        </w:rPr>
      </w:pPr>
    </w:p>
    <w:p w14:paraId="0BB611FA" w14:textId="77777777" w:rsidR="00FE4ED5" w:rsidRPr="0008589D" w:rsidRDefault="00FE4ED5">
      <w:pPr>
        <w:pStyle w:val="NormalWeb"/>
        <w:spacing w:before="0" w:beforeAutospacing="0" w:after="240" w:line="360" w:lineRule="auto"/>
        <w:ind w:firstLine="708"/>
        <w:jc w:val="both"/>
        <w:rPr>
          <w:lang w:val="en-US"/>
        </w:rPr>
      </w:pPr>
    </w:p>
    <w:p w14:paraId="62DC6202" w14:textId="77777777" w:rsidR="00FE4ED5" w:rsidRPr="0008589D" w:rsidRDefault="00060807" w:rsidP="00CE4664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Chemical Characterization </w:t>
      </w:r>
    </w:p>
    <w:p w14:paraId="3BA8DDCA" w14:textId="77777777" w:rsidR="00FE4ED5" w:rsidRPr="0008589D" w:rsidRDefault="000608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</w:rPr>
        <w:t>Compound 4</w:t>
      </w:r>
    </w:p>
    <w:p w14:paraId="585159E9" w14:textId="77777777" w:rsidR="00FE4ED5" w:rsidRPr="0008589D" w:rsidRDefault="00060807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sz w:val="24"/>
          <w:szCs w:val="24"/>
        </w:rPr>
        <w:object w:dxaOrig="8030" w:dyaOrig="5590" w14:anchorId="011D9D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8pt;height:280.8pt" o:ole="">
            <v:imagedata r:id="rId8" o:title=""/>
          </v:shape>
          <o:OLEObject Type="Embed" ProgID="MestReNova.Document.1" ShapeID="_x0000_i1025" DrawAspect="Content" ObjectID="_1848032746" r:id="rId9"/>
        </w:object>
      </w:r>
    </w:p>
    <w:p w14:paraId="43F31D15" w14:textId="230ACFA1" w:rsidR="00FE4ED5" w:rsidRPr="0008589D" w:rsidRDefault="000010FD">
      <w:pPr>
        <w:pStyle w:val="NormalWeb"/>
        <w:jc w:val="both"/>
        <w:rPr>
          <w:b/>
          <w:bCs/>
          <w:vertAlign w:val="superscript"/>
          <w:lang w:val="en-US"/>
        </w:rPr>
      </w:pPr>
      <w:r w:rsidRPr="0008589D">
        <w:rPr>
          <w:b/>
          <w:lang w:val="en-US"/>
        </w:rPr>
        <w:t>Fig</w:t>
      </w:r>
      <w:r w:rsidR="00F31B4A" w:rsidRPr="0008589D">
        <w:rPr>
          <w:b/>
          <w:lang w:val="en-US"/>
        </w:rPr>
        <w:t>.</w:t>
      </w:r>
      <w:r w:rsidRPr="0008589D">
        <w:rPr>
          <w:b/>
          <w:lang w:val="en-US"/>
        </w:rPr>
        <w:t xml:space="preserve"> 1S.</w:t>
      </w:r>
      <w:r w:rsidR="00060807" w:rsidRPr="0008589D">
        <w:rPr>
          <w:lang w:val="en-US"/>
        </w:rPr>
        <w:t xml:space="preserve"> 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H Nuclear Magnetic Resonance (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H NMR) spectrum of N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-(7-chloroquinolin-4-yl)-N</w:t>
      </w:r>
      <w:r w:rsidR="00060807" w:rsidRPr="0008589D">
        <w:rPr>
          <w:vertAlign w:val="superscript"/>
          <w:lang w:val="en-US"/>
        </w:rPr>
        <w:t>2</w:t>
      </w:r>
      <w:r w:rsidR="00060807" w:rsidRPr="0008589D">
        <w:rPr>
          <w:lang w:val="en-US"/>
        </w:rPr>
        <w:t>-(2,6-dimethylphenyl)ethane-1,2-diamine</w:t>
      </w:r>
    </w:p>
    <w:p w14:paraId="60AF7582" w14:textId="77777777" w:rsidR="00FE4ED5" w:rsidRPr="0008589D" w:rsidRDefault="00060807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1</w:t>
      </w:r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H NMR (400MHz, CDCl</w:t>
      </w:r>
      <w:r w:rsidRPr="0008589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pt-BR"/>
        </w:rPr>
        <w:t>3</w:t>
      </w:r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) ẟ (</w:t>
      </w:r>
      <w:proofErr w:type="spellStart"/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ppm</w:t>
      </w:r>
      <w:proofErr w:type="spellEnd"/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)</w:t>
      </w:r>
      <w:r w:rsidRPr="0008589D">
        <w:rPr>
          <w:rFonts w:ascii="Times New Roman" w:hAnsi="Times New Roman" w:cs="Times New Roman"/>
          <w:sz w:val="24"/>
          <w:szCs w:val="24"/>
          <w:lang w:val="pt-BR"/>
        </w:rPr>
        <w:t xml:space="preserve"> (Figure S1): 12.28-12.26 (d, 1H, H8); 11.78-11.76 (s, 1H, H4); 11.75-11.71 (d, 1H, H1); 11.31-11.27 (d, 1H, H2); 10.93-10.89 (d, 2H, H18-H20); 10.80-10.75 (t, 1H, H19); 10.34-10.31 (d, 1H, H9); 8.17-7.98 (s, 1H, H12); 7.46-7.41 (t, H, H13); 7.29-7.25 (t, 2H, H14); 6.26-6.15 (s, 6H, H22-H23); 5.18-5.16 (s, 1H, H15).</w:t>
      </w:r>
    </w:p>
    <w:p w14:paraId="463BF5FC" w14:textId="77777777" w:rsidR="00FE4ED5" w:rsidRPr="0008589D" w:rsidRDefault="000608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sz w:val="24"/>
          <w:szCs w:val="24"/>
        </w:rPr>
        <w:object w:dxaOrig="7760" w:dyaOrig="5400" w14:anchorId="683D0C55">
          <v:shape id="_x0000_i1026" type="#_x0000_t75" style="width:387.6pt;height:270pt" o:ole="">
            <v:imagedata r:id="rId10" o:title=""/>
          </v:shape>
          <o:OLEObject Type="Embed" ProgID="MestReNova.Document.1" ShapeID="_x0000_i1026" DrawAspect="Content" ObjectID="_1848032747" r:id="rId11"/>
        </w:object>
      </w:r>
    </w:p>
    <w:p w14:paraId="0558A4C2" w14:textId="62CBAE82" w:rsidR="00FE4ED5" w:rsidRPr="0008589D" w:rsidRDefault="000010FD">
      <w:pPr>
        <w:pStyle w:val="NormalWeb"/>
        <w:jc w:val="both"/>
        <w:rPr>
          <w:b/>
          <w:bCs/>
          <w:vertAlign w:val="superscript"/>
          <w:lang w:val="en-US"/>
        </w:rPr>
      </w:pPr>
      <w:r w:rsidRPr="0008589D">
        <w:rPr>
          <w:b/>
          <w:lang w:val="en-US"/>
        </w:rPr>
        <w:t>Fig</w:t>
      </w:r>
      <w:r w:rsidR="00F31B4A" w:rsidRPr="0008589D">
        <w:rPr>
          <w:b/>
          <w:lang w:val="en-US"/>
        </w:rPr>
        <w:t>.</w:t>
      </w:r>
      <w:r w:rsidRPr="0008589D">
        <w:rPr>
          <w:b/>
          <w:lang w:val="en-US"/>
        </w:rPr>
        <w:t xml:space="preserve"> 2S.</w:t>
      </w:r>
      <w:r w:rsidR="00060807" w:rsidRPr="0008589D">
        <w:rPr>
          <w:lang w:val="en-US"/>
        </w:rPr>
        <w:t xml:space="preserve"> </w:t>
      </w:r>
      <w:r w:rsidR="00060807" w:rsidRPr="0008589D">
        <w:rPr>
          <w:vertAlign w:val="superscript"/>
          <w:lang w:val="en-US"/>
        </w:rPr>
        <w:t>13</w:t>
      </w:r>
      <w:r w:rsidR="00060807" w:rsidRPr="0008589D">
        <w:rPr>
          <w:lang w:val="en-US"/>
        </w:rPr>
        <w:t>C Nuclear Magnetic Resonance (</w:t>
      </w:r>
      <w:r w:rsidR="00060807" w:rsidRPr="0008589D">
        <w:rPr>
          <w:vertAlign w:val="superscript"/>
          <w:lang w:val="en-US"/>
        </w:rPr>
        <w:t>13</w:t>
      </w:r>
      <w:r w:rsidR="00060807" w:rsidRPr="0008589D">
        <w:rPr>
          <w:lang w:val="en-US"/>
        </w:rPr>
        <w:t>C NMR) spectrum of N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-(7-chloroquinolin-4-yl)-N</w:t>
      </w:r>
      <w:r w:rsidR="00060807" w:rsidRPr="0008589D">
        <w:rPr>
          <w:vertAlign w:val="superscript"/>
          <w:lang w:val="en-US"/>
        </w:rPr>
        <w:t>2</w:t>
      </w:r>
      <w:r w:rsidR="00060807" w:rsidRPr="0008589D">
        <w:rPr>
          <w:lang w:val="en-US"/>
        </w:rPr>
        <w:t>-(2,6-dimethylphenyl)ethane-1,2-diamine</w:t>
      </w:r>
    </w:p>
    <w:p w14:paraId="34B562A5" w14:textId="77777777" w:rsidR="00FE4ED5" w:rsidRPr="0008589D" w:rsidRDefault="00060807">
      <w:pPr>
        <w:jc w:val="both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08589D">
        <w:rPr>
          <w:rFonts w:ascii="Times New Roman" w:hAnsi="Times New Roman" w:cs="Times New Roman"/>
          <w:b/>
          <w:bCs/>
          <w:sz w:val="24"/>
          <w:szCs w:val="24"/>
        </w:rPr>
        <w:t>C NMR (100MHz, CDCl</w:t>
      </w:r>
      <w:r w:rsidRPr="0008589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08589D">
        <w:rPr>
          <w:rFonts w:ascii="Times New Roman" w:hAnsi="Times New Roman" w:cs="Times New Roman"/>
          <w:b/>
          <w:bCs/>
          <w:sz w:val="24"/>
          <w:szCs w:val="24"/>
        </w:rPr>
        <w:t>) ẟ (ppm)</w:t>
      </w:r>
      <w:r w:rsidRPr="0008589D">
        <w:rPr>
          <w:rFonts w:ascii="Times New Roman" w:hAnsi="Times New Roman" w:cs="Times New Roman"/>
          <w:sz w:val="24"/>
          <w:szCs w:val="24"/>
        </w:rPr>
        <w:t xml:space="preserve"> (Figure S2): 154.93 (C5); 154.57 (C8); 151.62 (C10); 148.64 (C16); 139.59 (C3); 133.69 (C17); 133.00 (C21); 130.70 (C20); 129.55 (C18); 126.66 (C2); 125.99 (C4); 121.13 (C19); 102.61 (C1); 81.16 (C6); 52.76 (C9); 50.15 (C14); 47.32 (C13); 22.16 (C22-C23). </w:t>
      </w:r>
    </w:p>
    <w:p w14:paraId="2D962850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954CC4" w14:textId="77777777" w:rsidR="00FE4ED5" w:rsidRPr="0008589D" w:rsidRDefault="000608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589D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  <w14:ligatures w14:val="standardContextual"/>
        </w:rPr>
        <w:drawing>
          <wp:inline distT="0" distB="0" distL="0" distR="0" wp14:anchorId="090F00CF" wp14:editId="1F9EC1AB">
            <wp:extent cx="5400040" cy="1894840"/>
            <wp:effectExtent l="0" t="0" r="0" b="0"/>
            <wp:docPr id="1412966386" name="Imagem 4" descr="Gráfic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966386" name="Imagem 4" descr="Gráfico&#10;&#10;O conteúdo gerado por IA pode estar incorreto.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9515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DBD0B" w14:textId="3B406A54" w:rsidR="00FE4ED5" w:rsidRPr="0008589D" w:rsidRDefault="000010FD" w:rsidP="00F31B4A">
      <w:pPr>
        <w:pStyle w:val="NormalWeb"/>
        <w:spacing w:before="0" w:beforeAutospacing="0" w:after="0" w:afterAutospacing="0"/>
        <w:ind w:left="993" w:hanging="993"/>
        <w:jc w:val="both"/>
        <w:rPr>
          <w:lang w:val="en-US"/>
        </w:rPr>
      </w:pPr>
      <w:r w:rsidRPr="0008589D">
        <w:rPr>
          <w:b/>
          <w:lang w:val="en-US"/>
        </w:rPr>
        <w:t>Fig</w:t>
      </w:r>
      <w:r w:rsidR="00F31B4A" w:rsidRPr="0008589D">
        <w:rPr>
          <w:b/>
          <w:lang w:val="en-US"/>
        </w:rPr>
        <w:t>.</w:t>
      </w:r>
      <w:r w:rsidRPr="0008589D">
        <w:rPr>
          <w:b/>
          <w:lang w:val="en-US"/>
        </w:rPr>
        <w:t xml:space="preserve"> 3S.</w:t>
      </w:r>
      <w:r w:rsidR="00060807" w:rsidRPr="0008589D">
        <w:rPr>
          <w:b/>
          <w:bCs/>
          <w:lang w:val="en-US"/>
        </w:rPr>
        <w:t xml:space="preserve"> </w:t>
      </w:r>
      <w:r w:rsidR="00060807" w:rsidRPr="0008589D">
        <w:rPr>
          <w:lang w:val="en-US"/>
        </w:rPr>
        <w:t>High-resolution mass spectrometry (HRMS-ESI) spectrum of N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-(7-chloroquinolin-4-yl)-N</w:t>
      </w:r>
      <w:r w:rsidR="00060807" w:rsidRPr="0008589D">
        <w:rPr>
          <w:vertAlign w:val="superscript"/>
          <w:lang w:val="en-US"/>
        </w:rPr>
        <w:t>2</w:t>
      </w:r>
      <w:r w:rsidR="00060807" w:rsidRPr="0008589D">
        <w:rPr>
          <w:lang w:val="en-US"/>
        </w:rPr>
        <w:t>-(2,6-dimethylphenyl)ethane-1,2-diamine</w:t>
      </w:r>
      <w:r w:rsidR="00F31B4A" w:rsidRPr="0008589D">
        <w:rPr>
          <w:lang w:val="en-US"/>
        </w:rPr>
        <w:t xml:space="preserve">. </w:t>
      </w:r>
      <w:r w:rsidR="00060807" w:rsidRPr="0008589D">
        <w:rPr>
          <w:b/>
          <w:lang w:val="en-US"/>
        </w:rPr>
        <w:t>HRMS-ESI:</w:t>
      </w:r>
      <w:r w:rsidR="00060807" w:rsidRPr="0008589D">
        <w:rPr>
          <w:bCs/>
          <w:lang w:val="en-US"/>
        </w:rPr>
        <w:t xml:space="preserve"> </w:t>
      </w:r>
      <w:r w:rsidR="00060807" w:rsidRPr="0008589D">
        <w:rPr>
          <w:bCs/>
          <w:i/>
          <w:iCs/>
          <w:lang w:val="en-US"/>
        </w:rPr>
        <w:t>m/z</w:t>
      </w:r>
      <w:r w:rsidR="00060807" w:rsidRPr="0008589D">
        <w:rPr>
          <w:bCs/>
          <w:lang w:val="en-US"/>
        </w:rPr>
        <w:t xml:space="preserve"> </w:t>
      </w:r>
      <w:proofErr w:type="spellStart"/>
      <w:r w:rsidR="00060807" w:rsidRPr="0008589D">
        <w:rPr>
          <w:bCs/>
          <w:lang w:val="en-US"/>
        </w:rPr>
        <w:t>calcd</w:t>
      </w:r>
      <w:proofErr w:type="spellEnd"/>
      <w:r w:rsidR="00060807" w:rsidRPr="0008589D">
        <w:rPr>
          <w:bCs/>
          <w:lang w:val="en-US"/>
        </w:rPr>
        <w:t>. for C</w:t>
      </w:r>
      <w:r w:rsidR="00060807" w:rsidRPr="0008589D">
        <w:rPr>
          <w:bCs/>
          <w:vertAlign w:val="subscript"/>
          <w:lang w:val="en-US"/>
        </w:rPr>
        <w:t>19</w:t>
      </w:r>
      <w:r w:rsidR="00060807" w:rsidRPr="0008589D">
        <w:rPr>
          <w:bCs/>
          <w:lang w:val="en-US"/>
        </w:rPr>
        <w:t>H</w:t>
      </w:r>
      <w:r w:rsidR="00060807" w:rsidRPr="0008589D">
        <w:rPr>
          <w:bCs/>
          <w:vertAlign w:val="subscript"/>
          <w:lang w:val="en-US"/>
        </w:rPr>
        <w:t>20</w:t>
      </w:r>
      <w:r w:rsidR="00060807" w:rsidRPr="0008589D">
        <w:rPr>
          <w:bCs/>
          <w:lang w:val="en-US"/>
        </w:rPr>
        <w:t>ClN</w:t>
      </w:r>
      <w:r w:rsidR="00060807" w:rsidRPr="0008589D">
        <w:rPr>
          <w:bCs/>
          <w:vertAlign w:val="subscript"/>
          <w:lang w:val="en-US"/>
        </w:rPr>
        <w:t>3</w:t>
      </w:r>
      <w:r w:rsidR="00060807" w:rsidRPr="0008589D">
        <w:rPr>
          <w:bCs/>
          <w:lang w:val="en-US"/>
        </w:rPr>
        <w:t xml:space="preserve"> (M + H)</w:t>
      </w:r>
      <w:r w:rsidR="00060807" w:rsidRPr="0008589D">
        <w:rPr>
          <w:bCs/>
          <w:vertAlign w:val="superscript"/>
          <w:lang w:val="en-US"/>
        </w:rPr>
        <w:t>+</w:t>
      </w:r>
      <w:r w:rsidR="00060807" w:rsidRPr="0008589D">
        <w:rPr>
          <w:bCs/>
          <w:lang w:val="en-US"/>
        </w:rPr>
        <w:t>: 326.1379 found: 326.1416.</w:t>
      </w:r>
    </w:p>
    <w:p w14:paraId="1BCA22FE" w14:textId="77777777" w:rsidR="00FE4ED5" w:rsidRPr="0008589D" w:rsidRDefault="00060807">
      <w:pPr>
        <w:spacing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4AD3581" w14:textId="77777777" w:rsidR="00FE4ED5" w:rsidRPr="0008589D" w:rsidRDefault="0006080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</w:rPr>
        <w:lastRenderedPageBreak/>
        <w:t>Compound 5</w:t>
      </w:r>
    </w:p>
    <w:p w14:paraId="73EA576C" w14:textId="77777777" w:rsidR="00FE4ED5" w:rsidRPr="0008589D" w:rsidRDefault="00060807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sz w:val="24"/>
          <w:szCs w:val="24"/>
        </w:rPr>
        <w:object w:dxaOrig="8050" w:dyaOrig="5590" w14:anchorId="28788701">
          <v:shape id="_x0000_i1027" type="#_x0000_t75" style="width:403.2pt;height:280.8pt" o:ole="">
            <v:imagedata r:id="rId13" o:title=""/>
          </v:shape>
          <o:OLEObject Type="Embed" ProgID="MestReNova.Document.1" ShapeID="_x0000_i1027" DrawAspect="Content" ObjectID="_1848032748" r:id="rId14"/>
        </w:object>
      </w:r>
    </w:p>
    <w:p w14:paraId="0028C7F8" w14:textId="338A02D9" w:rsidR="00FE4ED5" w:rsidRPr="0008589D" w:rsidRDefault="000010FD">
      <w:pPr>
        <w:pStyle w:val="NormalWeb"/>
        <w:jc w:val="both"/>
        <w:rPr>
          <w:lang w:val="en-US"/>
        </w:rPr>
      </w:pPr>
      <w:r w:rsidRPr="0008589D">
        <w:rPr>
          <w:b/>
          <w:lang w:val="en-US"/>
        </w:rPr>
        <w:t>Fig</w:t>
      </w:r>
      <w:r w:rsidR="00F31B4A" w:rsidRPr="0008589D">
        <w:rPr>
          <w:b/>
          <w:lang w:val="en-US"/>
        </w:rPr>
        <w:t>.</w:t>
      </w:r>
      <w:r w:rsidRPr="0008589D">
        <w:rPr>
          <w:b/>
          <w:lang w:val="en-US"/>
        </w:rPr>
        <w:t xml:space="preserve"> 4S.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H Nuclear Magnetic Resonance (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 xml:space="preserve">H NMR) </w:t>
      </w:r>
      <w:proofErr w:type="spellStart"/>
      <w:r w:rsidR="00060807" w:rsidRPr="0008589D">
        <w:rPr>
          <w:lang w:val="en-US"/>
        </w:rPr>
        <w:t>spectru</w:t>
      </w:r>
      <w:proofErr w:type="spellEnd"/>
      <w:r w:rsidR="00060807" w:rsidRPr="0008589D">
        <w:rPr>
          <w:lang w:val="en-US"/>
        </w:rPr>
        <w:t xml:space="preserve"> of N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-(4-chlorophenyl)-N</w:t>
      </w:r>
      <w:r w:rsidR="00060807" w:rsidRPr="0008589D">
        <w:rPr>
          <w:vertAlign w:val="superscript"/>
          <w:lang w:val="en-US"/>
        </w:rPr>
        <w:t>2</w:t>
      </w:r>
      <w:r w:rsidR="00060807" w:rsidRPr="0008589D">
        <w:rPr>
          <w:lang w:val="en-US"/>
        </w:rPr>
        <w:t>-(7-chloroquinolin-4-yl)ethane-1,2-diamine</w:t>
      </w:r>
    </w:p>
    <w:p w14:paraId="378C20C7" w14:textId="77777777" w:rsidR="00FE4ED5" w:rsidRPr="0008589D" w:rsidRDefault="00060807">
      <w:pPr>
        <w:pStyle w:val="NormalWeb"/>
        <w:jc w:val="both"/>
      </w:pPr>
      <w:r w:rsidRPr="0008589D">
        <w:rPr>
          <w:b/>
          <w:bCs/>
          <w:vertAlign w:val="superscript"/>
        </w:rPr>
        <w:t>1</w:t>
      </w:r>
      <w:r w:rsidRPr="0008589D">
        <w:rPr>
          <w:b/>
          <w:bCs/>
        </w:rPr>
        <w:t>H NMR (400MHz, CDCl</w:t>
      </w:r>
      <w:r w:rsidRPr="0008589D">
        <w:rPr>
          <w:b/>
          <w:bCs/>
          <w:vertAlign w:val="subscript"/>
        </w:rPr>
        <w:t>3</w:t>
      </w:r>
      <w:r w:rsidRPr="0008589D">
        <w:rPr>
          <w:b/>
          <w:bCs/>
        </w:rPr>
        <w:t>) ẟ (</w:t>
      </w:r>
      <w:proofErr w:type="spellStart"/>
      <w:r w:rsidRPr="0008589D">
        <w:rPr>
          <w:b/>
          <w:bCs/>
        </w:rPr>
        <w:t>ppm</w:t>
      </w:r>
      <w:proofErr w:type="spellEnd"/>
      <w:r w:rsidRPr="0008589D">
        <w:rPr>
          <w:b/>
          <w:bCs/>
        </w:rPr>
        <w:t>)</w:t>
      </w:r>
      <w:r w:rsidRPr="0008589D">
        <w:t xml:space="preserve"> (Figure S4): 12.30-12.28 (d, 1H, H8); 11.77-11.76 (d, 1H, H3); 11.75- 11.73 ( d, 1H, H6);11.28-11.25 (</w:t>
      </w:r>
      <w:proofErr w:type="spellStart"/>
      <w:r w:rsidRPr="0008589D">
        <w:t>dd</w:t>
      </w:r>
      <w:proofErr w:type="spellEnd"/>
      <w:r w:rsidRPr="0008589D">
        <w:t>, 1H, H1); 11.05-10.50(m, 4H, H18, H20, H17, H21); 10.35-10.33 (d, 1H, H9); 7.62 (s, 1H, H12); 7.49-7.37 (m, 4H, H13, H14); 6.09 (s, 1H, H15)</w:t>
      </w:r>
    </w:p>
    <w:p w14:paraId="15D2482A" w14:textId="77777777" w:rsidR="00FE4ED5" w:rsidRPr="0008589D" w:rsidRDefault="00FE4ED5">
      <w:pPr>
        <w:pStyle w:val="PargrafodaLista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F273B44" w14:textId="77777777" w:rsidR="00FE4ED5" w:rsidRPr="0008589D" w:rsidRDefault="00060807">
      <w:pPr>
        <w:jc w:val="center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sz w:val="24"/>
          <w:szCs w:val="24"/>
        </w:rPr>
        <w:object w:dxaOrig="7930" w:dyaOrig="5550" w14:anchorId="32DFE896">
          <v:shape id="_x0000_i1028" type="#_x0000_t75" style="width:396.6pt;height:277.8pt" o:ole="">
            <v:imagedata r:id="rId15" o:title=""/>
          </v:shape>
          <o:OLEObject Type="Embed" ProgID="MestReNova.Document.1" ShapeID="_x0000_i1028" DrawAspect="Content" ObjectID="_1848032749" r:id="rId16"/>
        </w:object>
      </w:r>
    </w:p>
    <w:p w14:paraId="5F196888" w14:textId="0FCA2BE4" w:rsidR="00FE4ED5" w:rsidRPr="0008589D" w:rsidRDefault="000010FD">
      <w:pPr>
        <w:pStyle w:val="NormalWeb"/>
        <w:jc w:val="both"/>
        <w:rPr>
          <w:lang w:val="en-US"/>
        </w:rPr>
      </w:pPr>
      <w:r w:rsidRPr="0008589D">
        <w:rPr>
          <w:b/>
          <w:lang w:val="en-US"/>
        </w:rPr>
        <w:t>Fig</w:t>
      </w:r>
      <w:r w:rsidR="00F31B4A" w:rsidRPr="0008589D">
        <w:rPr>
          <w:b/>
          <w:lang w:val="en-US"/>
        </w:rPr>
        <w:t>.</w:t>
      </w:r>
      <w:r w:rsidRPr="0008589D">
        <w:rPr>
          <w:b/>
          <w:lang w:val="en-US"/>
        </w:rPr>
        <w:t xml:space="preserve"> 5S.</w:t>
      </w:r>
      <w:r w:rsidR="00060807" w:rsidRPr="0008589D">
        <w:rPr>
          <w:vertAlign w:val="superscript"/>
          <w:lang w:val="en-US"/>
        </w:rPr>
        <w:t>13</w:t>
      </w:r>
      <w:r w:rsidR="00060807" w:rsidRPr="0008589D">
        <w:rPr>
          <w:lang w:val="en-US"/>
        </w:rPr>
        <w:t>C Nuclear Magnetic Resonance (</w:t>
      </w:r>
      <w:r w:rsidR="00060807" w:rsidRPr="0008589D">
        <w:rPr>
          <w:vertAlign w:val="superscript"/>
          <w:lang w:val="en-US"/>
        </w:rPr>
        <w:t>13</w:t>
      </w:r>
      <w:r w:rsidR="00060807" w:rsidRPr="0008589D">
        <w:rPr>
          <w:lang w:val="en-US"/>
        </w:rPr>
        <w:t>C NMR) spectrum of N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-(4-chlorophenyl)-N</w:t>
      </w:r>
      <w:r w:rsidR="00060807" w:rsidRPr="0008589D">
        <w:rPr>
          <w:vertAlign w:val="superscript"/>
          <w:lang w:val="en-US"/>
        </w:rPr>
        <w:t>2</w:t>
      </w:r>
      <w:r w:rsidR="00060807" w:rsidRPr="0008589D">
        <w:rPr>
          <w:lang w:val="en-US"/>
        </w:rPr>
        <w:t>-(7-chloroquinolin-4-yl)ethane-1,2-diamine</w:t>
      </w:r>
    </w:p>
    <w:p w14:paraId="6CCC1886" w14:textId="77777777" w:rsidR="00FE4ED5" w:rsidRPr="0008589D" w:rsidRDefault="00060807">
      <w:pPr>
        <w:jc w:val="both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08589D">
        <w:rPr>
          <w:rFonts w:ascii="Times New Roman" w:hAnsi="Times New Roman" w:cs="Times New Roman"/>
          <w:b/>
          <w:bCs/>
          <w:sz w:val="24"/>
          <w:szCs w:val="24"/>
        </w:rPr>
        <w:t>C NMR (100MHz, CDCl</w:t>
      </w:r>
      <w:r w:rsidRPr="0008589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08589D">
        <w:rPr>
          <w:rFonts w:ascii="Times New Roman" w:hAnsi="Times New Roman" w:cs="Times New Roman"/>
          <w:b/>
          <w:bCs/>
          <w:sz w:val="24"/>
          <w:szCs w:val="24"/>
        </w:rPr>
        <w:t>) ẟ (ppm)</w:t>
      </w:r>
      <w:r w:rsidRPr="0008589D">
        <w:rPr>
          <w:rFonts w:ascii="Times New Roman" w:hAnsi="Times New Roman" w:cs="Times New Roman"/>
          <w:sz w:val="24"/>
          <w:szCs w:val="24"/>
        </w:rPr>
        <w:t xml:space="preserve"> (Figure S5): 155.4(C16); 154.6(C4); 152.3(C10); 150.5(C8); 133.1(C2); 131.2(C18); 129.39(C20); 118.0(C19); 102.7(C1); 81.45(C3); 81.12(C6); 80.8(C5); 5.3(C17); 53.0(C21); 52.9(C9); 52.6(C13); 52.4 (C14).</w:t>
      </w:r>
    </w:p>
    <w:p w14:paraId="6CD5B4D4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7156F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E3D3C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FEE94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07E0D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0B435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E15EB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BA8D9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94374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DA2F1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0BD4F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B5DA9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4EDB0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F7C37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D0672" w14:textId="77777777" w:rsidR="00FE4ED5" w:rsidRPr="0008589D" w:rsidRDefault="0006080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</w:rPr>
        <w:lastRenderedPageBreak/>
        <w:t>Compound 6</w:t>
      </w:r>
    </w:p>
    <w:p w14:paraId="4BBD33A8" w14:textId="77777777" w:rsidR="00FE4ED5" w:rsidRPr="0008589D" w:rsidRDefault="00060807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sz w:val="24"/>
          <w:szCs w:val="24"/>
        </w:rPr>
        <w:object w:dxaOrig="8010" w:dyaOrig="5590" w14:anchorId="52EA974F">
          <v:shape id="_x0000_i1029" type="#_x0000_t75" style="width:400.8pt;height:280.8pt" o:ole="">
            <v:imagedata r:id="rId17" o:title=""/>
          </v:shape>
          <o:OLEObject Type="Embed" ProgID="MestReNova.Document.1" ShapeID="_x0000_i1029" DrawAspect="Content" ObjectID="_1848032750" r:id="rId18"/>
        </w:object>
      </w:r>
    </w:p>
    <w:p w14:paraId="3473919E" w14:textId="2F1A6DA7" w:rsidR="00FE4ED5" w:rsidRPr="0008589D" w:rsidRDefault="000010FD">
      <w:pPr>
        <w:pStyle w:val="NormalWeb"/>
        <w:jc w:val="both"/>
        <w:rPr>
          <w:b/>
          <w:bCs/>
          <w:vertAlign w:val="superscript"/>
          <w:lang w:val="en-US"/>
        </w:rPr>
      </w:pPr>
      <w:r w:rsidRPr="0008589D">
        <w:rPr>
          <w:b/>
          <w:lang w:val="en-US"/>
        </w:rPr>
        <w:t>Fig</w:t>
      </w:r>
      <w:r w:rsidR="00F31B4A" w:rsidRPr="0008589D">
        <w:rPr>
          <w:b/>
          <w:lang w:val="en-US"/>
        </w:rPr>
        <w:t>.</w:t>
      </w:r>
      <w:r w:rsidRPr="0008589D">
        <w:rPr>
          <w:b/>
          <w:lang w:val="en-US"/>
        </w:rPr>
        <w:t xml:space="preserve"> 6S.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H Nuclear Magnetic Resonance (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H NMR) spectrum of N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-(7-chloroquinolin-4-yl)-N</w:t>
      </w:r>
      <w:r w:rsidR="00060807" w:rsidRPr="0008589D">
        <w:rPr>
          <w:vertAlign w:val="superscript"/>
          <w:lang w:val="en-US"/>
        </w:rPr>
        <w:t>2</w:t>
      </w:r>
      <w:r w:rsidR="00060807" w:rsidRPr="0008589D">
        <w:rPr>
          <w:lang w:val="en-US"/>
        </w:rPr>
        <w:t>-cyclohexylethane-1,2-diamine</w:t>
      </w:r>
    </w:p>
    <w:p w14:paraId="50A62F37" w14:textId="77777777" w:rsidR="00FE4ED5" w:rsidRPr="0008589D" w:rsidRDefault="00060807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1</w:t>
      </w:r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H NMR (400MHz, CDCl</w:t>
      </w:r>
      <w:r w:rsidRPr="0008589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pt-BR"/>
        </w:rPr>
        <w:t>3</w:t>
      </w:r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) ẟ (</w:t>
      </w:r>
      <w:proofErr w:type="spellStart"/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ppm</w:t>
      </w:r>
      <w:proofErr w:type="spellEnd"/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)</w:t>
      </w:r>
      <w:r w:rsidRPr="0008589D">
        <w:rPr>
          <w:rFonts w:ascii="Times New Roman" w:hAnsi="Times New Roman" w:cs="Times New Roman"/>
          <w:sz w:val="24"/>
          <w:szCs w:val="24"/>
          <w:lang w:val="pt-BR"/>
        </w:rPr>
        <w:t xml:space="preserve"> (Figure S6): 8.39-8.37 (d, 1H, H8); 8.12-8.09 (d, 1H, H4); 7.81-7.78 (d, 1H, H9); 7.44-7.42 (d, 2H, H1-H2); 6.59-6.57 (t, 1H, H12); 3.52-3.47 (m, 2H, H13); 3.00-2.94 (m, 2H, H14); 2.04-1.62 (m, 2H, H15-H16); 1.39-1.06 (m, 2H, H17-H21).</w:t>
      </w:r>
    </w:p>
    <w:p w14:paraId="126E4280" w14:textId="77777777" w:rsidR="00FE4ED5" w:rsidRPr="0008589D" w:rsidRDefault="00060807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sz w:val="24"/>
          <w:szCs w:val="24"/>
        </w:rPr>
        <w:object w:dxaOrig="8390" w:dyaOrig="5850" w14:anchorId="0CBBA338">
          <v:shape id="_x0000_i1030" type="#_x0000_t75" style="width:418.8pt;height:293.4pt" o:ole="">
            <v:imagedata r:id="rId19" o:title=""/>
          </v:shape>
          <o:OLEObject Type="Embed" ProgID="MestReNova.Document.1" ShapeID="_x0000_i1030" DrawAspect="Content" ObjectID="_1848032751" r:id="rId20"/>
        </w:object>
      </w:r>
    </w:p>
    <w:p w14:paraId="2AF9E318" w14:textId="6613BC26" w:rsidR="00FE4ED5" w:rsidRPr="0008589D" w:rsidRDefault="000010FD">
      <w:pPr>
        <w:pStyle w:val="NormalWeb"/>
        <w:jc w:val="both"/>
        <w:rPr>
          <w:b/>
          <w:bCs/>
          <w:vertAlign w:val="superscript"/>
          <w:lang w:val="en-US"/>
        </w:rPr>
      </w:pPr>
      <w:r w:rsidRPr="0008589D">
        <w:rPr>
          <w:b/>
          <w:lang w:val="en-US"/>
        </w:rPr>
        <w:t>Fig</w:t>
      </w:r>
      <w:r w:rsidR="00F31B4A" w:rsidRPr="0008589D">
        <w:rPr>
          <w:b/>
          <w:lang w:val="en-US"/>
        </w:rPr>
        <w:t>.</w:t>
      </w:r>
      <w:r w:rsidRPr="0008589D">
        <w:rPr>
          <w:b/>
          <w:lang w:val="en-US"/>
        </w:rPr>
        <w:t xml:space="preserve"> 7S.</w:t>
      </w:r>
      <w:r w:rsidR="00060807" w:rsidRPr="0008589D">
        <w:rPr>
          <w:vertAlign w:val="superscript"/>
          <w:lang w:val="en-US"/>
        </w:rPr>
        <w:t>13</w:t>
      </w:r>
      <w:r w:rsidR="00060807" w:rsidRPr="0008589D">
        <w:rPr>
          <w:lang w:val="en-US"/>
        </w:rPr>
        <w:t>C Nuclear Magnetic Resonance (</w:t>
      </w:r>
      <w:r w:rsidR="00060807" w:rsidRPr="0008589D">
        <w:rPr>
          <w:vertAlign w:val="superscript"/>
          <w:lang w:val="en-US"/>
        </w:rPr>
        <w:t>13</w:t>
      </w:r>
      <w:r w:rsidR="00060807" w:rsidRPr="0008589D">
        <w:rPr>
          <w:lang w:val="en-US"/>
        </w:rPr>
        <w:t>C NMR) spectrum of N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-(7-chloroquinolin-4-yl)-N</w:t>
      </w:r>
      <w:r w:rsidR="00060807" w:rsidRPr="0008589D">
        <w:rPr>
          <w:vertAlign w:val="superscript"/>
          <w:lang w:val="en-US"/>
        </w:rPr>
        <w:t>2</w:t>
      </w:r>
      <w:r w:rsidR="00060807" w:rsidRPr="0008589D">
        <w:rPr>
          <w:lang w:val="en-US"/>
        </w:rPr>
        <w:t>-cyclohexylethane-1,2-diamine</w:t>
      </w:r>
    </w:p>
    <w:p w14:paraId="4F89EB35" w14:textId="77777777" w:rsidR="00FE4ED5" w:rsidRPr="0008589D" w:rsidRDefault="00060807">
      <w:pPr>
        <w:jc w:val="both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08589D">
        <w:rPr>
          <w:rFonts w:ascii="Times New Roman" w:hAnsi="Times New Roman" w:cs="Times New Roman"/>
          <w:b/>
          <w:bCs/>
          <w:sz w:val="24"/>
          <w:szCs w:val="24"/>
        </w:rPr>
        <w:t>C NMR (100MHz, CDCl</w:t>
      </w:r>
      <w:r w:rsidRPr="0008589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08589D">
        <w:rPr>
          <w:rFonts w:ascii="Times New Roman" w:hAnsi="Times New Roman" w:cs="Times New Roman"/>
          <w:b/>
          <w:bCs/>
          <w:sz w:val="24"/>
          <w:szCs w:val="24"/>
        </w:rPr>
        <w:t>) ẟ (ppm)</w:t>
      </w:r>
      <w:r w:rsidRPr="0008589D">
        <w:rPr>
          <w:rFonts w:ascii="Times New Roman" w:hAnsi="Times New Roman" w:cs="Times New Roman"/>
          <w:sz w:val="24"/>
          <w:szCs w:val="24"/>
        </w:rPr>
        <w:t xml:space="preserve"> (Figure S7): 151.34 (C10); 151.11 (C5); 148.29 (C8); 134.98 (C3); 126.25 (C2); 124.69 (C4); 122.94 (C1); 117.43 (C6); 98.31 (C9); 56.55 (C16); 47.58 (C14-C17); 44.03 (C15); 42.24 (C21); 32.47 (C19); 25.75 (C18); 24.76 (C20). </w:t>
      </w:r>
    </w:p>
    <w:p w14:paraId="791121C6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499ABF" w14:textId="77777777" w:rsidR="00FE4ED5" w:rsidRPr="0008589D" w:rsidRDefault="00060807">
      <w:pPr>
        <w:pStyle w:val="NormalWeb"/>
        <w:jc w:val="center"/>
        <w:rPr>
          <w:b/>
          <w:bCs/>
          <w:lang w:val="en-US"/>
        </w:rPr>
      </w:pPr>
      <w:r w:rsidRPr="0008589D">
        <w:rPr>
          <w:b/>
          <w:bCs/>
          <w:noProof/>
          <w14:ligatures w14:val="standardContextual"/>
        </w:rPr>
        <w:drawing>
          <wp:inline distT="0" distB="0" distL="0" distR="0" wp14:anchorId="157155F1" wp14:editId="37FAB3AD">
            <wp:extent cx="5400040" cy="1924050"/>
            <wp:effectExtent l="0" t="0" r="0" b="0"/>
            <wp:docPr id="736434865" name="Imagem 3" descr="Uma imagem contendo Linha do tem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34865" name="Imagem 3" descr="Uma imagem contendo Linha do tempo&#10;&#10;O conteúdo gerado por IA pode estar incorreto.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7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2436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9E770" w14:textId="47E5081E" w:rsidR="00FE4ED5" w:rsidRPr="0008589D" w:rsidRDefault="000010FD" w:rsidP="00F31B4A">
      <w:pPr>
        <w:pStyle w:val="NormalWeb"/>
        <w:ind w:left="1276" w:hanging="1276"/>
        <w:jc w:val="both"/>
        <w:rPr>
          <w:b/>
          <w:bCs/>
          <w:vertAlign w:val="superscript"/>
          <w:lang w:val="en-US"/>
        </w:rPr>
      </w:pPr>
      <w:r w:rsidRPr="0008589D">
        <w:rPr>
          <w:b/>
          <w:lang w:val="en-US"/>
        </w:rPr>
        <w:t>Fig</w:t>
      </w:r>
      <w:r w:rsidR="00F31B4A" w:rsidRPr="0008589D">
        <w:rPr>
          <w:b/>
          <w:lang w:val="en-US"/>
        </w:rPr>
        <w:t>.</w:t>
      </w:r>
      <w:r w:rsidRPr="0008589D">
        <w:rPr>
          <w:b/>
          <w:lang w:val="en-US"/>
        </w:rPr>
        <w:t xml:space="preserve"> 8S. </w:t>
      </w:r>
      <w:r w:rsidR="00060807" w:rsidRPr="0008589D">
        <w:rPr>
          <w:lang w:val="en-US"/>
        </w:rPr>
        <w:t>High-resolution mass spectrometry (HRMS-ESI) spectrum of N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-(7-chloroquinolin-4-yl)-N</w:t>
      </w:r>
      <w:r w:rsidR="00060807" w:rsidRPr="0008589D">
        <w:rPr>
          <w:vertAlign w:val="superscript"/>
          <w:lang w:val="en-US"/>
        </w:rPr>
        <w:t>2</w:t>
      </w:r>
      <w:r w:rsidR="00060807" w:rsidRPr="0008589D">
        <w:rPr>
          <w:lang w:val="en-US"/>
        </w:rPr>
        <w:t>-cyclohexylethane-1,2-diamine</w:t>
      </w:r>
      <w:r w:rsidR="00F31B4A" w:rsidRPr="0008589D">
        <w:rPr>
          <w:b/>
          <w:bCs/>
          <w:vertAlign w:val="superscript"/>
          <w:lang w:val="en-US"/>
        </w:rPr>
        <w:t xml:space="preserve"> </w:t>
      </w:r>
      <w:r w:rsidR="00060807" w:rsidRPr="0008589D">
        <w:rPr>
          <w:b/>
          <w:lang w:val="en-US"/>
        </w:rPr>
        <w:t>HRMS-ESI:</w:t>
      </w:r>
      <w:r w:rsidR="00060807" w:rsidRPr="0008589D">
        <w:rPr>
          <w:bCs/>
          <w:lang w:val="en-US"/>
        </w:rPr>
        <w:t xml:space="preserve"> </w:t>
      </w:r>
      <w:r w:rsidR="00060807" w:rsidRPr="0008589D">
        <w:rPr>
          <w:bCs/>
          <w:i/>
          <w:iCs/>
          <w:lang w:val="en-US"/>
        </w:rPr>
        <w:t>m/z</w:t>
      </w:r>
      <w:r w:rsidR="00060807" w:rsidRPr="0008589D">
        <w:rPr>
          <w:bCs/>
          <w:lang w:val="en-US"/>
        </w:rPr>
        <w:t xml:space="preserve"> </w:t>
      </w:r>
      <w:proofErr w:type="spellStart"/>
      <w:r w:rsidR="00060807" w:rsidRPr="0008589D">
        <w:rPr>
          <w:bCs/>
          <w:lang w:val="en-US"/>
        </w:rPr>
        <w:t>calcd</w:t>
      </w:r>
      <w:proofErr w:type="spellEnd"/>
      <w:r w:rsidR="00060807" w:rsidRPr="0008589D">
        <w:rPr>
          <w:bCs/>
          <w:lang w:val="en-US"/>
        </w:rPr>
        <w:t>. for C</w:t>
      </w:r>
      <w:r w:rsidR="00060807" w:rsidRPr="0008589D">
        <w:rPr>
          <w:bCs/>
          <w:vertAlign w:val="subscript"/>
          <w:lang w:val="en-US"/>
        </w:rPr>
        <w:t>17</w:t>
      </w:r>
      <w:r w:rsidR="00060807" w:rsidRPr="0008589D">
        <w:rPr>
          <w:bCs/>
          <w:lang w:val="en-US"/>
        </w:rPr>
        <w:t>H</w:t>
      </w:r>
      <w:r w:rsidR="00060807" w:rsidRPr="0008589D">
        <w:rPr>
          <w:bCs/>
          <w:vertAlign w:val="subscript"/>
          <w:lang w:val="en-US"/>
        </w:rPr>
        <w:t>22</w:t>
      </w:r>
      <w:r w:rsidR="00060807" w:rsidRPr="0008589D">
        <w:rPr>
          <w:bCs/>
          <w:lang w:val="en-US"/>
        </w:rPr>
        <w:t>ClN</w:t>
      </w:r>
      <w:r w:rsidR="00060807" w:rsidRPr="0008589D">
        <w:rPr>
          <w:bCs/>
          <w:vertAlign w:val="subscript"/>
          <w:lang w:val="en-US"/>
        </w:rPr>
        <w:t>3</w:t>
      </w:r>
      <w:r w:rsidR="00060807" w:rsidRPr="0008589D">
        <w:rPr>
          <w:bCs/>
          <w:lang w:val="en-US"/>
        </w:rPr>
        <w:t xml:space="preserve"> (M + H)</w:t>
      </w:r>
      <w:r w:rsidR="00060807" w:rsidRPr="0008589D">
        <w:rPr>
          <w:bCs/>
          <w:vertAlign w:val="superscript"/>
          <w:lang w:val="en-US"/>
        </w:rPr>
        <w:t>+</w:t>
      </w:r>
      <w:r w:rsidR="00060807" w:rsidRPr="0008589D">
        <w:rPr>
          <w:bCs/>
          <w:lang w:val="en-US"/>
        </w:rPr>
        <w:t>: 304.1530 found: 304.1775.</w:t>
      </w:r>
    </w:p>
    <w:p w14:paraId="7CD05C38" w14:textId="77777777" w:rsidR="00FE4ED5" w:rsidRPr="0008589D" w:rsidRDefault="00FE4ED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EDAD0" w14:textId="77777777" w:rsidR="00FE4ED5" w:rsidRPr="0008589D" w:rsidRDefault="0006080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</w:rPr>
        <w:lastRenderedPageBreak/>
        <w:t>Compound 7</w:t>
      </w:r>
    </w:p>
    <w:p w14:paraId="17CD389A" w14:textId="77777777" w:rsidR="00FE4ED5" w:rsidRPr="0008589D" w:rsidRDefault="00060807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sz w:val="24"/>
          <w:szCs w:val="24"/>
        </w:rPr>
        <w:object w:dxaOrig="8190" w:dyaOrig="5700" w14:anchorId="27CBC55F">
          <v:shape id="_x0000_i1031" type="#_x0000_t75" style="width:409.8pt;height:285pt" o:ole="">
            <v:imagedata r:id="rId22" o:title=""/>
          </v:shape>
          <o:OLEObject Type="Embed" ProgID="MestReNova.Document.1" ShapeID="_x0000_i1031" DrawAspect="Content" ObjectID="_1848032752" r:id="rId23"/>
        </w:object>
      </w:r>
    </w:p>
    <w:p w14:paraId="37013A05" w14:textId="3615E5BA" w:rsidR="00FE4ED5" w:rsidRPr="0008589D" w:rsidRDefault="000010FD">
      <w:pPr>
        <w:pStyle w:val="NormalWeb"/>
        <w:jc w:val="both"/>
        <w:rPr>
          <w:lang w:val="en-US"/>
        </w:rPr>
      </w:pPr>
      <w:r w:rsidRPr="0008589D">
        <w:rPr>
          <w:b/>
          <w:lang w:val="en-US"/>
        </w:rPr>
        <w:t>Fig</w:t>
      </w:r>
      <w:r w:rsidR="00F31B4A" w:rsidRPr="0008589D">
        <w:rPr>
          <w:b/>
          <w:lang w:val="en-US"/>
        </w:rPr>
        <w:t>.</w:t>
      </w:r>
      <w:r w:rsidRPr="0008589D">
        <w:rPr>
          <w:b/>
          <w:lang w:val="en-US"/>
        </w:rPr>
        <w:t xml:space="preserve"> 9S. 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H Nuclear Magnetic Resonance (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H NMR) spectrum of N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-(3 chlorophenyl)-N</w:t>
      </w:r>
      <w:r w:rsidR="00060807" w:rsidRPr="0008589D">
        <w:rPr>
          <w:vertAlign w:val="superscript"/>
          <w:lang w:val="en-US"/>
        </w:rPr>
        <w:t>2</w:t>
      </w:r>
      <w:r w:rsidR="00060807" w:rsidRPr="0008589D">
        <w:rPr>
          <w:lang w:val="en-US"/>
        </w:rPr>
        <w:t>-(7-chloroquinolin-4-yl)ethane-1,2-diamine</w:t>
      </w:r>
    </w:p>
    <w:p w14:paraId="451BB5FF" w14:textId="77777777" w:rsidR="00FE4ED5" w:rsidRPr="0008589D" w:rsidRDefault="0006080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1</w:t>
      </w:r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H NMR (400MHz, CDCl</w:t>
      </w:r>
      <w:r w:rsidRPr="0008589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pt-BR"/>
        </w:rPr>
        <w:t>3</w:t>
      </w:r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) ẟ (</w:t>
      </w:r>
      <w:proofErr w:type="spellStart"/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ppm</w:t>
      </w:r>
      <w:proofErr w:type="spellEnd"/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)</w:t>
      </w:r>
      <w:r w:rsidRPr="0008589D">
        <w:rPr>
          <w:rFonts w:ascii="Times New Roman" w:hAnsi="Times New Roman" w:cs="Times New Roman"/>
          <w:sz w:val="24"/>
          <w:szCs w:val="24"/>
          <w:lang w:val="pt-BR"/>
        </w:rPr>
        <w:t xml:space="preserve"> (Figure S9): 8.35-8.32 (d, 1H, H8); 8.05-8.04 (d, 1H, H3); 7.77 (d, 1H, H6); 7.39-7.37 (</w:t>
      </w:r>
      <w:proofErr w:type="spellStart"/>
      <w:r w:rsidRPr="0008589D">
        <w:rPr>
          <w:rFonts w:ascii="Times New Roman" w:hAnsi="Times New Roman" w:cs="Times New Roman"/>
          <w:sz w:val="24"/>
          <w:szCs w:val="24"/>
          <w:lang w:val="pt-BR"/>
        </w:rPr>
        <w:t>dd</w:t>
      </w:r>
      <w:proofErr w:type="spellEnd"/>
      <w:r w:rsidRPr="0008589D">
        <w:rPr>
          <w:rFonts w:ascii="Times New Roman" w:hAnsi="Times New Roman" w:cs="Times New Roman"/>
          <w:sz w:val="24"/>
          <w:szCs w:val="24"/>
          <w:lang w:val="pt-BR"/>
        </w:rPr>
        <w:t>, 1H, H1); 6.78-6.67 (m, 3H, H18-H21-H19); 6.53-6.52 (d, 1H, H17); 6.53-6.52 (d, 1H, H9); 3.58-3.55 (t, 2H, H13); 3.44-3.40 (t, 2H, H14).</w:t>
      </w:r>
    </w:p>
    <w:p w14:paraId="5321CBDB" w14:textId="77777777" w:rsidR="00FE4ED5" w:rsidRPr="0008589D" w:rsidRDefault="00060807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sz w:val="24"/>
          <w:szCs w:val="24"/>
        </w:rPr>
        <w:object w:dxaOrig="8050" w:dyaOrig="5610" w14:anchorId="4F5F98F7">
          <v:shape id="_x0000_i1032" type="#_x0000_t75" style="width:403.2pt;height:280.8pt" o:ole="">
            <v:imagedata r:id="rId24" o:title=""/>
          </v:shape>
          <o:OLEObject Type="Embed" ProgID="MestReNova.Document.1" ShapeID="_x0000_i1032" DrawAspect="Content" ObjectID="_1848032753" r:id="rId25"/>
        </w:object>
      </w:r>
    </w:p>
    <w:p w14:paraId="529670B1" w14:textId="730E8AD6" w:rsidR="00FE4ED5" w:rsidRPr="0008589D" w:rsidRDefault="000010FD" w:rsidP="00F31B4A">
      <w:pPr>
        <w:pStyle w:val="NormalWeb"/>
        <w:ind w:left="993" w:hanging="993"/>
        <w:jc w:val="both"/>
        <w:rPr>
          <w:lang w:val="en-US"/>
        </w:rPr>
      </w:pPr>
      <w:r w:rsidRPr="0008589D">
        <w:rPr>
          <w:b/>
          <w:lang w:val="en-US"/>
        </w:rPr>
        <w:t>Fig</w:t>
      </w:r>
      <w:r w:rsidR="00F31B4A" w:rsidRPr="0008589D">
        <w:rPr>
          <w:b/>
          <w:lang w:val="en-US"/>
        </w:rPr>
        <w:t>.</w:t>
      </w:r>
      <w:r w:rsidRPr="0008589D">
        <w:rPr>
          <w:b/>
          <w:lang w:val="en-US"/>
        </w:rPr>
        <w:t xml:space="preserve"> 10S.</w:t>
      </w:r>
      <w:r w:rsidR="00060807" w:rsidRPr="0008589D">
        <w:rPr>
          <w:vertAlign w:val="superscript"/>
          <w:lang w:val="en-US"/>
        </w:rPr>
        <w:t>13</w:t>
      </w:r>
      <w:r w:rsidR="00060807" w:rsidRPr="0008589D">
        <w:rPr>
          <w:lang w:val="en-US"/>
        </w:rPr>
        <w:t>C Nuclear Magnetic Resonance (</w:t>
      </w:r>
      <w:r w:rsidR="00060807" w:rsidRPr="0008589D">
        <w:rPr>
          <w:vertAlign w:val="superscript"/>
          <w:lang w:val="en-US"/>
        </w:rPr>
        <w:t>13</w:t>
      </w:r>
      <w:r w:rsidR="00060807" w:rsidRPr="0008589D">
        <w:rPr>
          <w:lang w:val="en-US"/>
        </w:rPr>
        <w:t>C NMR) spectrum of N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-(3 chlorophenyl)-N</w:t>
      </w:r>
      <w:r w:rsidR="00060807" w:rsidRPr="0008589D">
        <w:rPr>
          <w:vertAlign w:val="superscript"/>
          <w:lang w:val="en-US"/>
        </w:rPr>
        <w:t>2</w:t>
      </w:r>
      <w:r w:rsidR="00060807" w:rsidRPr="0008589D">
        <w:rPr>
          <w:lang w:val="en-US"/>
        </w:rPr>
        <w:t>-(7-chloroquinolin-4-yl)ethane-1,2-diamine</w:t>
      </w:r>
    </w:p>
    <w:p w14:paraId="706E11DC" w14:textId="77777777" w:rsidR="00FE4ED5" w:rsidRPr="0008589D" w:rsidRDefault="00060807">
      <w:pPr>
        <w:pStyle w:val="NormalWeb"/>
        <w:jc w:val="both"/>
        <w:rPr>
          <w:lang w:val="en-US"/>
        </w:rPr>
      </w:pPr>
      <w:r w:rsidRPr="0008589D">
        <w:rPr>
          <w:b/>
          <w:bCs/>
          <w:vertAlign w:val="superscript"/>
          <w:lang w:val="en-US"/>
        </w:rPr>
        <w:t>13</w:t>
      </w:r>
      <w:r w:rsidRPr="0008589D">
        <w:rPr>
          <w:b/>
          <w:bCs/>
          <w:lang w:val="en-US"/>
        </w:rPr>
        <w:t>C NMR (100MHz, CDCl</w:t>
      </w:r>
      <w:r w:rsidRPr="0008589D">
        <w:rPr>
          <w:b/>
          <w:bCs/>
          <w:vertAlign w:val="subscript"/>
          <w:lang w:val="en-US"/>
        </w:rPr>
        <w:t>3</w:t>
      </w:r>
      <w:r w:rsidRPr="0008589D">
        <w:rPr>
          <w:b/>
          <w:bCs/>
          <w:lang w:val="en-US"/>
        </w:rPr>
        <w:t>) ẟ (ppm)</w:t>
      </w:r>
      <w:r w:rsidRPr="0008589D">
        <w:rPr>
          <w:lang w:val="en-US"/>
        </w:rPr>
        <w:t xml:space="preserve"> (Figure S10): 152.47 (C8); 151.43 (C3); 148.12 (C6); 142.30 (C1); 138.02 (C18); 124.67 (C21); 122.93 (C19); 117.36 (C9); 114.40 (C13); 93.33 (C14).</w:t>
      </w:r>
    </w:p>
    <w:p w14:paraId="49B023C6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5950B4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79C0D6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E7BB78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0FA962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E1F6AF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C1687F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D2B092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CCA21D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73FA8A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5F6F54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3EB245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49E938" w14:textId="77777777" w:rsidR="00FE4ED5" w:rsidRPr="0008589D" w:rsidRDefault="00FE4E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84CF40" w14:textId="77777777" w:rsidR="00FE4ED5" w:rsidRPr="0008589D" w:rsidRDefault="000608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</w:rPr>
        <w:lastRenderedPageBreak/>
        <w:t>Compound 8</w:t>
      </w:r>
    </w:p>
    <w:p w14:paraId="360FB626" w14:textId="77777777" w:rsidR="00FE4ED5" w:rsidRPr="0008589D" w:rsidRDefault="00060807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sz w:val="24"/>
          <w:szCs w:val="24"/>
        </w:rPr>
        <w:object w:dxaOrig="7720" w:dyaOrig="5400" w14:anchorId="217C1233">
          <v:shape id="_x0000_i1033" type="#_x0000_t75" style="width:386.4pt;height:270pt" o:ole="">
            <v:imagedata r:id="rId26" o:title=""/>
          </v:shape>
          <o:OLEObject Type="Embed" ProgID="MestReNova.Document.1" ShapeID="_x0000_i1033" DrawAspect="Content" ObjectID="_1848032754" r:id="rId27"/>
        </w:object>
      </w:r>
    </w:p>
    <w:p w14:paraId="13CB98DD" w14:textId="7EF14000" w:rsidR="00FE4ED5" w:rsidRPr="0008589D" w:rsidRDefault="000010FD">
      <w:pPr>
        <w:pStyle w:val="NormalWeb"/>
        <w:jc w:val="both"/>
        <w:rPr>
          <w:lang w:val="en-US"/>
        </w:rPr>
      </w:pPr>
      <w:r w:rsidRPr="0008589D">
        <w:rPr>
          <w:b/>
          <w:lang w:val="en-US"/>
        </w:rPr>
        <w:t>Fig. 11</w:t>
      </w:r>
      <w:r w:rsidR="0008589D" w:rsidRPr="0008589D">
        <w:rPr>
          <w:b/>
          <w:lang w:val="en-US"/>
        </w:rPr>
        <w:t>S.</w:t>
      </w:r>
      <w:r w:rsidR="00060807" w:rsidRPr="0008589D">
        <w:rPr>
          <w:b/>
          <w:lang w:val="en-US"/>
        </w:rPr>
        <w:t xml:space="preserve"> 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H Nuclear Magnetic Resonance (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H NMR) spectrum of N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-(7-chloroquinolin-4-yl)-N</w:t>
      </w:r>
      <w:r w:rsidR="00060807" w:rsidRPr="0008589D">
        <w:rPr>
          <w:vertAlign w:val="superscript"/>
          <w:lang w:val="en-US"/>
        </w:rPr>
        <w:t>2</w:t>
      </w:r>
      <w:r w:rsidR="00060807" w:rsidRPr="0008589D">
        <w:rPr>
          <w:lang w:val="en-US"/>
        </w:rPr>
        <w:t>-(4-fluorophenyl)ethane-1,2-diamine</w:t>
      </w:r>
    </w:p>
    <w:p w14:paraId="04B40D96" w14:textId="77777777" w:rsidR="00FE4ED5" w:rsidRPr="0008589D" w:rsidRDefault="00060807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pt-BR"/>
        </w:rPr>
        <w:t>1</w:t>
      </w:r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H NMR (400MHz, CDCl</w:t>
      </w:r>
      <w:r w:rsidRPr="0008589D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pt-BR"/>
        </w:rPr>
        <w:t>3</w:t>
      </w:r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) ẟ (</w:t>
      </w:r>
      <w:proofErr w:type="spellStart"/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ppm</w:t>
      </w:r>
      <w:proofErr w:type="spellEnd"/>
      <w:r w:rsidRPr="0008589D">
        <w:rPr>
          <w:rFonts w:ascii="Times New Roman" w:hAnsi="Times New Roman" w:cs="Times New Roman"/>
          <w:b/>
          <w:bCs/>
          <w:sz w:val="24"/>
          <w:szCs w:val="24"/>
          <w:lang w:val="pt-BR"/>
        </w:rPr>
        <w:t>)</w:t>
      </w:r>
      <w:r w:rsidRPr="0008589D">
        <w:rPr>
          <w:rFonts w:ascii="Times New Roman" w:hAnsi="Times New Roman" w:cs="Times New Roman"/>
          <w:sz w:val="24"/>
          <w:szCs w:val="24"/>
          <w:lang w:val="pt-BR"/>
        </w:rPr>
        <w:t xml:space="preserve"> (Figure S11): 8.57-8.55 (</w:t>
      </w:r>
      <w:proofErr w:type="spellStart"/>
      <w:r w:rsidRPr="0008589D">
        <w:rPr>
          <w:rFonts w:ascii="Times New Roman" w:hAnsi="Times New Roman" w:cs="Times New Roman"/>
          <w:sz w:val="24"/>
          <w:szCs w:val="24"/>
          <w:lang w:val="pt-BR"/>
        </w:rPr>
        <w:t>dd</w:t>
      </w:r>
      <w:proofErr w:type="spellEnd"/>
      <w:r w:rsidRPr="0008589D">
        <w:rPr>
          <w:rFonts w:ascii="Times New Roman" w:hAnsi="Times New Roman" w:cs="Times New Roman"/>
          <w:sz w:val="24"/>
          <w:szCs w:val="24"/>
          <w:lang w:val="pt-BR"/>
        </w:rPr>
        <w:t>, 1H, H8); 8.17-8.14 (</w:t>
      </w:r>
      <w:proofErr w:type="spellStart"/>
      <w:r w:rsidRPr="0008589D">
        <w:rPr>
          <w:rFonts w:ascii="Times New Roman" w:hAnsi="Times New Roman" w:cs="Times New Roman"/>
          <w:sz w:val="24"/>
          <w:szCs w:val="24"/>
          <w:lang w:val="pt-BR"/>
        </w:rPr>
        <w:t>dd</w:t>
      </w:r>
      <w:proofErr w:type="spellEnd"/>
      <w:r w:rsidRPr="0008589D">
        <w:rPr>
          <w:rFonts w:ascii="Times New Roman" w:hAnsi="Times New Roman" w:cs="Times New Roman"/>
          <w:sz w:val="24"/>
          <w:szCs w:val="24"/>
          <w:lang w:val="pt-BR"/>
        </w:rPr>
        <w:t>, 1H, H12); 7.95-7.93 (t, 1H, H20); 7.48-7.46 (t, 1H, H18); 7.45-7.44 (t, 1H, H17-H21); 6.38-6.80 (</w:t>
      </w:r>
      <w:proofErr w:type="spellStart"/>
      <w:r w:rsidRPr="0008589D">
        <w:rPr>
          <w:rFonts w:ascii="Times New Roman" w:hAnsi="Times New Roman" w:cs="Times New Roman"/>
          <w:sz w:val="24"/>
          <w:szCs w:val="24"/>
          <w:lang w:val="pt-BR"/>
        </w:rPr>
        <w:t>dd</w:t>
      </w:r>
      <w:proofErr w:type="spellEnd"/>
      <w:r w:rsidRPr="0008589D">
        <w:rPr>
          <w:rFonts w:ascii="Times New Roman" w:hAnsi="Times New Roman" w:cs="Times New Roman"/>
          <w:sz w:val="24"/>
          <w:szCs w:val="24"/>
          <w:lang w:val="pt-BR"/>
        </w:rPr>
        <w:t>, 1H, H9); 4.66-4.60 (t, 1H, H1); 4.18-4.13 (t, 1H, H6-H3); 3.80-3.65 (s, 1H, H15); 2.36-2.33 (d, 2H, H13-H14).</w:t>
      </w:r>
    </w:p>
    <w:p w14:paraId="0A79E8EB" w14:textId="2E301A43" w:rsidR="00A50175" w:rsidRPr="0008589D" w:rsidRDefault="00A501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08589D">
        <w:rPr>
          <w:rFonts w:ascii="Times New Roman" w:hAnsi="Times New Roman" w:cs="Times New Roman"/>
          <w:sz w:val="24"/>
          <w:szCs w:val="24"/>
          <w:lang w:val="pt-BR"/>
        </w:rPr>
        <w:br w:type="page"/>
      </w:r>
    </w:p>
    <w:p w14:paraId="066C3D02" w14:textId="6049E140" w:rsidR="00FE4ED5" w:rsidRPr="0008589D" w:rsidRDefault="00FE4ED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1E94668" w14:textId="77777777" w:rsidR="00FE4ED5" w:rsidRPr="0008589D" w:rsidRDefault="00060807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sz w:val="24"/>
          <w:szCs w:val="24"/>
        </w:rPr>
        <w:object w:dxaOrig="8050" w:dyaOrig="5630" w14:anchorId="2FD2F988">
          <v:shape id="_x0000_i1034" type="#_x0000_t75" style="width:403.2pt;height:281.4pt" o:ole="">
            <v:imagedata r:id="rId28" o:title=""/>
          </v:shape>
          <o:OLEObject Type="Embed" ProgID="MestReNova.Document.1" ShapeID="_x0000_i1034" DrawAspect="Content" ObjectID="_1848032755" r:id="rId29"/>
        </w:object>
      </w:r>
    </w:p>
    <w:p w14:paraId="6D3EBEBF" w14:textId="63ACC5BE" w:rsidR="00FE4ED5" w:rsidRPr="0008589D" w:rsidRDefault="000010FD">
      <w:pPr>
        <w:pStyle w:val="NormalWeb"/>
        <w:jc w:val="both"/>
        <w:rPr>
          <w:lang w:val="en-US"/>
        </w:rPr>
      </w:pPr>
      <w:r w:rsidRPr="0008589D">
        <w:rPr>
          <w:b/>
          <w:lang w:val="en-US"/>
        </w:rPr>
        <w:t>Fig. 12</w:t>
      </w:r>
      <w:r w:rsidR="0008589D" w:rsidRPr="0008589D">
        <w:rPr>
          <w:b/>
          <w:lang w:val="en-US"/>
        </w:rPr>
        <w:t>S.</w:t>
      </w:r>
      <w:r w:rsidR="00060807" w:rsidRPr="0008589D">
        <w:rPr>
          <w:lang w:val="en-US"/>
        </w:rPr>
        <w:t xml:space="preserve"> </w:t>
      </w:r>
      <w:r w:rsidR="00060807" w:rsidRPr="0008589D">
        <w:rPr>
          <w:vertAlign w:val="superscript"/>
          <w:lang w:val="en-US"/>
        </w:rPr>
        <w:t>13</w:t>
      </w:r>
      <w:r w:rsidR="00060807" w:rsidRPr="0008589D">
        <w:rPr>
          <w:lang w:val="en-US"/>
        </w:rPr>
        <w:t>C Nuclear Magnetic Resonance (</w:t>
      </w:r>
      <w:r w:rsidR="00060807" w:rsidRPr="0008589D">
        <w:rPr>
          <w:vertAlign w:val="superscript"/>
          <w:lang w:val="en-US"/>
        </w:rPr>
        <w:t>13</w:t>
      </w:r>
      <w:r w:rsidR="00060807" w:rsidRPr="0008589D">
        <w:rPr>
          <w:lang w:val="en-US"/>
        </w:rPr>
        <w:t>C NMR) spectrum of N</w:t>
      </w:r>
      <w:r w:rsidR="00060807" w:rsidRPr="0008589D">
        <w:rPr>
          <w:vertAlign w:val="superscript"/>
          <w:lang w:val="en-US"/>
        </w:rPr>
        <w:t>1</w:t>
      </w:r>
      <w:r w:rsidR="00060807" w:rsidRPr="0008589D">
        <w:rPr>
          <w:lang w:val="en-US"/>
        </w:rPr>
        <w:t>-(7-chloroquinolin-4-yl)-N</w:t>
      </w:r>
      <w:r w:rsidR="00060807" w:rsidRPr="0008589D">
        <w:rPr>
          <w:vertAlign w:val="superscript"/>
          <w:lang w:val="en-US"/>
        </w:rPr>
        <w:t>2</w:t>
      </w:r>
      <w:r w:rsidR="00060807" w:rsidRPr="0008589D">
        <w:rPr>
          <w:lang w:val="en-US"/>
        </w:rPr>
        <w:t>-(4-fluorophenyl)ethane-1,2-diamine</w:t>
      </w:r>
    </w:p>
    <w:p w14:paraId="1B28A3B9" w14:textId="2EA7C70C" w:rsidR="00A50175" w:rsidRPr="0008589D" w:rsidRDefault="00060807">
      <w:pPr>
        <w:jc w:val="both"/>
        <w:rPr>
          <w:rFonts w:ascii="Times New Roman" w:hAnsi="Times New Roman" w:cs="Times New Roman"/>
          <w:sz w:val="24"/>
          <w:szCs w:val="24"/>
        </w:rPr>
      </w:pPr>
      <w:r w:rsidRPr="000858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08589D">
        <w:rPr>
          <w:rFonts w:ascii="Times New Roman" w:hAnsi="Times New Roman" w:cs="Times New Roman"/>
          <w:b/>
          <w:bCs/>
          <w:sz w:val="24"/>
          <w:szCs w:val="24"/>
        </w:rPr>
        <w:t>C NMR (100MHz, CDCl</w:t>
      </w:r>
      <w:r w:rsidRPr="0008589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08589D">
        <w:rPr>
          <w:rFonts w:ascii="Times New Roman" w:hAnsi="Times New Roman" w:cs="Times New Roman"/>
          <w:b/>
          <w:bCs/>
          <w:sz w:val="24"/>
          <w:szCs w:val="24"/>
        </w:rPr>
        <w:t>) ẟ (ppm)</w:t>
      </w:r>
      <w:r w:rsidRPr="0008589D">
        <w:rPr>
          <w:rFonts w:ascii="Times New Roman" w:hAnsi="Times New Roman" w:cs="Times New Roman"/>
          <w:sz w:val="24"/>
          <w:szCs w:val="24"/>
        </w:rPr>
        <w:t xml:space="preserve"> (Figure S12): 158.71 (C-19); 151.43 (C-4); 148.62 (C-10); 135.81 (C-16); 127.68 (C-8); 127.00 (C-2); 123.93 (C-1); 122.15 (C-6); 110.27 (C-3); 77.43 (C-5); 77.09 (C-18); 76.80 (C-20); 49.41 (C-17); 49.16 (C-21); 48.95 (C-9); 48.74 (C-13); 28,25 (C-14).</w:t>
      </w:r>
    </w:p>
    <w:p w14:paraId="758BD6D2" w14:textId="2ED2DD9A" w:rsidR="00A50175" w:rsidRPr="0008589D" w:rsidRDefault="00A50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50175" w:rsidRPr="0008589D">
      <w:footerReference w:type="default" r:id="rId3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F699B" w14:textId="77777777" w:rsidR="00C61388" w:rsidRDefault="00C61388">
      <w:pPr>
        <w:spacing w:line="240" w:lineRule="auto"/>
      </w:pPr>
      <w:r>
        <w:separator/>
      </w:r>
    </w:p>
  </w:endnote>
  <w:endnote w:type="continuationSeparator" w:id="0">
    <w:p w14:paraId="22094A2E" w14:textId="77777777" w:rsidR="00C61388" w:rsidRDefault="00C613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ourier New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5738816"/>
      <w:docPartObj>
        <w:docPartGallery w:val="Page Numbers (Bottom of Page)"/>
        <w:docPartUnique/>
      </w:docPartObj>
    </w:sdtPr>
    <w:sdtEndPr/>
    <w:sdtContent>
      <w:p w14:paraId="730704C3" w14:textId="33E7A3A5" w:rsidR="00F272AA" w:rsidRDefault="00F272A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272AA">
          <w:rPr>
            <w:noProof/>
            <w:lang w:val="pt-BR"/>
          </w:rPr>
          <w:t>12</w:t>
        </w:r>
        <w:r>
          <w:fldChar w:fldCharType="end"/>
        </w:r>
      </w:p>
    </w:sdtContent>
  </w:sdt>
  <w:p w14:paraId="7E8E0F48" w14:textId="77777777" w:rsidR="00F272AA" w:rsidRDefault="00F272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77818" w14:textId="77777777" w:rsidR="00C61388" w:rsidRDefault="00C61388">
      <w:pPr>
        <w:spacing w:after="0"/>
      </w:pPr>
      <w:r>
        <w:separator/>
      </w:r>
    </w:p>
  </w:footnote>
  <w:footnote w:type="continuationSeparator" w:id="0">
    <w:p w14:paraId="350B3252" w14:textId="77777777" w:rsidR="00C61388" w:rsidRDefault="00C613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0E9"/>
    <w:rsid w:val="000010FD"/>
    <w:rsid w:val="00060807"/>
    <w:rsid w:val="0006274A"/>
    <w:rsid w:val="0008589D"/>
    <w:rsid w:val="0013459E"/>
    <w:rsid w:val="00187DC3"/>
    <w:rsid w:val="002031E1"/>
    <w:rsid w:val="00244B5C"/>
    <w:rsid w:val="00275094"/>
    <w:rsid w:val="002D465A"/>
    <w:rsid w:val="002E74EE"/>
    <w:rsid w:val="0031556A"/>
    <w:rsid w:val="003620E9"/>
    <w:rsid w:val="00372131"/>
    <w:rsid w:val="003C054C"/>
    <w:rsid w:val="004B7E17"/>
    <w:rsid w:val="004D46D3"/>
    <w:rsid w:val="0051095D"/>
    <w:rsid w:val="00512AA9"/>
    <w:rsid w:val="00525093"/>
    <w:rsid w:val="00527293"/>
    <w:rsid w:val="0056137F"/>
    <w:rsid w:val="005B2B6F"/>
    <w:rsid w:val="005C2AFD"/>
    <w:rsid w:val="005C7FF1"/>
    <w:rsid w:val="00601374"/>
    <w:rsid w:val="006E63C7"/>
    <w:rsid w:val="006F72D8"/>
    <w:rsid w:val="00712E9E"/>
    <w:rsid w:val="00842A68"/>
    <w:rsid w:val="00877775"/>
    <w:rsid w:val="00900ED3"/>
    <w:rsid w:val="00901CD2"/>
    <w:rsid w:val="009139D0"/>
    <w:rsid w:val="009326D5"/>
    <w:rsid w:val="0095604A"/>
    <w:rsid w:val="00987AC2"/>
    <w:rsid w:val="00A50175"/>
    <w:rsid w:val="00AE1BC1"/>
    <w:rsid w:val="00B76AE7"/>
    <w:rsid w:val="00C61388"/>
    <w:rsid w:val="00CE1615"/>
    <w:rsid w:val="00CE4664"/>
    <w:rsid w:val="00DB2922"/>
    <w:rsid w:val="00DF73F5"/>
    <w:rsid w:val="00E33DEA"/>
    <w:rsid w:val="00E5652B"/>
    <w:rsid w:val="00F04B9E"/>
    <w:rsid w:val="00F272AA"/>
    <w:rsid w:val="00F31B4A"/>
    <w:rsid w:val="00F4792B"/>
    <w:rsid w:val="00F53C73"/>
    <w:rsid w:val="00F80B83"/>
    <w:rsid w:val="00FC03FC"/>
    <w:rsid w:val="00FC4C35"/>
    <w:rsid w:val="00FE4ED5"/>
    <w:rsid w:val="056501DB"/>
    <w:rsid w:val="11A443F1"/>
    <w:rsid w:val="380037ED"/>
    <w:rsid w:val="38EF3147"/>
    <w:rsid w:val="6D55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AD7D"/>
  <w15:docId w15:val="{C6DED68B-4594-4A08-9927-580B937B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467886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qFormat/>
    <w:pPr>
      <w:spacing w:after="200" w:line="276" w:lineRule="auto"/>
    </w:pPr>
    <w:rPr>
      <w:rFonts w:ascii="Calibri" w:eastAsia="Times New Roman" w:hAnsi="Calibri" w:cs="Calibri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har">
    <w:name w:val="Título Char"/>
    <w:basedOn w:val="Fontepargpadro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i/>
      <w:iCs/>
      <w:color w:val="0F4761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="Calibri" w:eastAsia="Times New Roman" w:hAnsi="Calibri" w:cs="Calibri"/>
      <w:kern w:val="0"/>
      <w:sz w:val="20"/>
      <w:szCs w:val="20"/>
      <w:lang w:val="en-US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Calibri" w:eastAsia="Times New Roman" w:hAnsi="Calibri" w:cs="Calibri"/>
      <w:b/>
      <w:bCs/>
      <w:kern w:val="0"/>
      <w:sz w:val="20"/>
      <w:szCs w:val="20"/>
      <w:lang w:val="en-US"/>
      <w14:ligatures w14:val="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C2AF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27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72AA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F27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72AA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Forte">
    <w:name w:val="Strong"/>
    <w:uiPriority w:val="22"/>
    <w:qFormat/>
    <w:rsid w:val="000858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26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mailto:celiobrandao@ufop.edu.br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emf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oleObject" Target="embeddings/oleObject7.bin"/><Relationship Id="rId28" Type="http://schemas.openxmlformats.org/officeDocument/2006/relationships/image" Target="media/image12.emf"/><Relationship Id="rId10" Type="http://schemas.openxmlformats.org/officeDocument/2006/relationships/image" Target="media/image2.emf"/><Relationship Id="rId19" Type="http://schemas.openxmlformats.org/officeDocument/2006/relationships/image" Target="media/image7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image" Target="media/image9.emf"/><Relationship Id="rId27" Type="http://schemas.openxmlformats.org/officeDocument/2006/relationships/oleObject" Target="embeddings/oleObject9.bin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3B477-C9C8-43C4-BA50-0CC9C33E6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1181</Words>
  <Characters>6379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Cotta Cardoso Reis</dc:creator>
  <cp:lastModifiedBy>Geraldo Célio Brandão</cp:lastModifiedBy>
  <cp:revision>2</cp:revision>
  <cp:lastPrinted>2026-02-17T18:10:00Z</cp:lastPrinted>
  <dcterms:created xsi:type="dcterms:W3CDTF">2026-08-12T12:39:00Z</dcterms:created>
  <dcterms:modified xsi:type="dcterms:W3CDTF">2026-08-12T12:39:00Z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ABB79FC21D624E0C8D0BE51F896B39EA_13</vt:lpwstr>
  </property>
</Properties>
</file>