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0AB" w:rsidRPr="00891247" w:rsidRDefault="005330AB" w:rsidP="005330AB">
      <w:pPr>
        <w:spacing w:line="480" w:lineRule="auto"/>
        <w:jc w:val="both"/>
        <w:rPr>
          <w:b/>
        </w:rPr>
      </w:pPr>
      <w:r>
        <w:rPr>
          <w:b/>
        </w:rPr>
        <w:t>Supplementary figure S1</w:t>
      </w:r>
      <w:r w:rsidRPr="00891247">
        <w:rPr>
          <w:b/>
        </w:rPr>
        <w:t>: Secular t</w:t>
      </w:r>
      <w:r w:rsidR="00A1053F">
        <w:rPr>
          <w:b/>
        </w:rPr>
        <w:t>rends in OA prevalence estimates</w:t>
      </w:r>
    </w:p>
    <w:p w:rsidR="005330AB" w:rsidRDefault="005330AB" w:rsidP="005330AB">
      <w:pPr>
        <w:rPr>
          <w:b/>
          <w:sz w:val="24"/>
          <w:szCs w:val="24"/>
        </w:rPr>
      </w:pPr>
      <w:r w:rsidRPr="006B1FF1">
        <w:rPr>
          <w:noProof/>
          <w:sz w:val="24"/>
          <w:szCs w:val="24"/>
          <w:lang w:val="en-US"/>
        </w:rPr>
        <w:drawing>
          <wp:inline distT="0" distB="0" distL="0" distR="0" wp14:anchorId="639F7B3C" wp14:editId="78478968">
            <wp:extent cx="4743450" cy="2686050"/>
            <wp:effectExtent l="0" t="0" r="0" b="0"/>
            <wp:docPr id="22" name="Picture 22" descr="\\ufs.cphc.keele.ac.uk\homes\Downloads\Fig4_secularTre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\\ufs.cphc.keele.ac.uk\homes\Downloads\Fig4_secularTre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068" cy="269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0AB" w:rsidRDefault="005330AB" w:rsidP="005330AB">
      <w:pPr>
        <w:rPr>
          <w:b/>
          <w:sz w:val="24"/>
          <w:szCs w:val="24"/>
        </w:rPr>
      </w:pPr>
    </w:p>
    <w:p w:rsidR="005330AB" w:rsidRDefault="005330AB" w:rsidP="005330AB">
      <w:pPr>
        <w:rPr>
          <w:b/>
          <w:sz w:val="24"/>
          <w:szCs w:val="24"/>
        </w:rPr>
      </w:pPr>
    </w:p>
    <w:p w:rsidR="005330AB" w:rsidRDefault="005330AB" w:rsidP="005330AB">
      <w:pPr>
        <w:rPr>
          <w:b/>
          <w:sz w:val="24"/>
          <w:szCs w:val="24"/>
        </w:rPr>
      </w:pPr>
    </w:p>
    <w:p w:rsidR="005330AB" w:rsidRPr="00891247" w:rsidRDefault="005330AB" w:rsidP="005330AB">
      <w:pPr>
        <w:rPr>
          <w:b/>
        </w:rPr>
      </w:pPr>
      <w:r>
        <w:rPr>
          <w:b/>
        </w:rPr>
        <w:t>Supplementary figure S2</w:t>
      </w:r>
      <w:r w:rsidRPr="00891247">
        <w:rPr>
          <w:b/>
        </w:rPr>
        <w:t>: Association between sample size and prevalence estimates</w:t>
      </w:r>
    </w:p>
    <w:p w:rsidR="005330AB" w:rsidRPr="006B1FF1" w:rsidRDefault="005330AB" w:rsidP="005330AB">
      <w:pPr>
        <w:spacing w:line="480" w:lineRule="auto"/>
        <w:jc w:val="both"/>
        <w:rPr>
          <w:b/>
          <w:sz w:val="24"/>
          <w:szCs w:val="24"/>
        </w:rPr>
      </w:pPr>
      <w:r w:rsidRPr="006B1FF1">
        <w:rPr>
          <w:noProof/>
          <w:sz w:val="24"/>
          <w:szCs w:val="24"/>
          <w:lang w:val="en-US"/>
        </w:rPr>
        <w:drawing>
          <wp:inline distT="0" distB="0" distL="0" distR="0" wp14:anchorId="6B6F4819" wp14:editId="272DE7E3">
            <wp:extent cx="4857750" cy="2828925"/>
            <wp:effectExtent l="0" t="0" r="0" b="9525"/>
            <wp:docPr id="7" name="Picture 7" descr="\\ufs.cphc.keele.ac.uk\homes\Downloads\Fig3_smallStudyBia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ufs.cphc.keele.ac.uk\homes\Downloads\Fig3_smallStudyBias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008" cy="28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0AB" w:rsidRDefault="005330AB" w:rsidP="005330AB">
      <w:pPr>
        <w:spacing w:line="480" w:lineRule="auto"/>
        <w:jc w:val="both"/>
        <w:rPr>
          <w:b/>
          <w:sz w:val="24"/>
          <w:szCs w:val="24"/>
        </w:rPr>
      </w:pPr>
    </w:p>
    <w:p w:rsidR="005330AB" w:rsidRDefault="005330AB" w:rsidP="005330AB">
      <w:pPr>
        <w:spacing w:line="480" w:lineRule="auto"/>
        <w:jc w:val="both"/>
        <w:rPr>
          <w:b/>
          <w:sz w:val="24"/>
          <w:szCs w:val="24"/>
        </w:rPr>
      </w:pPr>
    </w:p>
    <w:p w:rsidR="005330AB" w:rsidRDefault="005330AB" w:rsidP="005330AB">
      <w:pPr>
        <w:spacing w:line="480" w:lineRule="auto"/>
        <w:jc w:val="both"/>
        <w:rPr>
          <w:b/>
          <w:sz w:val="24"/>
          <w:szCs w:val="24"/>
        </w:rPr>
      </w:pPr>
    </w:p>
    <w:p w:rsidR="005330AB" w:rsidRDefault="005330AB" w:rsidP="005330AB">
      <w:pPr>
        <w:spacing w:line="480" w:lineRule="auto"/>
        <w:jc w:val="both"/>
        <w:rPr>
          <w:b/>
          <w:sz w:val="24"/>
          <w:szCs w:val="24"/>
        </w:rPr>
      </w:pPr>
    </w:p>
    <w:p w:rsidR="005330AB" w:rsidRDefault="005330AB" w:rsidP="005330AB">
      <w:pPr>
        <w:spacing w:line="480" w:lineRule="auto"/>
        <w:jc w:val="both"/>
        <w:rPr>
          <w:b/>
          <w:sz w:val="24"/>
          <w:szCs w:val="24"/>
        </w:rPr>
      </w:pPr>
    </w:p>
    <w:p w:rsidR="005330AB" w:rsidRDefault="005330AB" w:rsidP="005330AB">
      <w:pPr>
        <w:spacing w:line="480" w:lineRule="auto"/>
        <w:jc w:val="both"/>
        <w:rPr>
          <w:b/>
          <w:sz w:val="24"/>
          <w:szCs w:val="24"/>
        </w:rPr>
      </w:pPr>
    </w:p>
    <w:p w:rsidR="005330AB" w:rsidRDefault="005330AB" w:rsidP="005330AB">
      <w:pPr>
        <w:spacing w:line="480" w:lineRule="auto"/>
        <w:jc w:val="both"/>
        <w:rPr>
          <w:b/>
          <w:sz w:val="24"/>
          <w:szCs w:val="24"/>
        </w:rPr>
      </w:pPr>
    </w:p>
    <w:p w:rsidR="005330AB" w:rsidRPr="00891247" w:rsidRDefault="005330AB" w:rsidP="005330AB">
      <w:pPr>
        <w:spacing w:line="480" w:lineRule="auto"/>
        <w:jc w:val="both"/>
        <w:rPr>
          <w:b/>
        </w:rPr>
      </w:pPr>
      <w:r>
        <w:rPr>
          <w:b/>
        </w:rPr>
        <w:t>Supplementary figure S3</w:t>
      </w:r>
      <w:r w:rsidRPr="00891247">
        <w:rPr>
          <w:b/>
        </w:rPr>
        <w:t>: Association between quality and prevalence estimates</w:t>
      </w:r>
    </w:p>
    <w:p w:rsidR="005330AB" w:rsidRPr="006B1FF1" w:rsidRDefault="005330AB" w:rsidP="005330AB">
      <w:pPr>
        <w:spacing w:line="480" w:lineRule="auto"/>
        <w:jc w:val="both"/>
        <w:rPr>
          <w:b/>
          <w:sz w:val="24"/>
          <w:szCs w:val="24"/>
        </w:rPr>
      </w:pPr>
      <w:r w:rsidRPr="006B1FF1">
        <w:rPr>
          <w:noProof/>
          <w:sz w:val="24"/>
          <w:szCs w:val="24"/>
          <w:lang w:val="en-US"/>
        </w:rPr>
        <w:drawing>
          <wp:inline distT="0" distB="0" distL="0" distR="0" wp14:anchorId="2725AC3C" wp14:editId="6B4D392F">
            <wp:extent cx="5035550" cy="3301721"/>
            <wp:effectExtent l="0" t="0" r="0" b="0"/>
            <wp:docPr id="5" name="Picture 5" descr="\\ufs.cphc.keele.ac.uk\homes\Downloads\Fig5_studyqua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fs.cphc.keele.ac.uk\homes\Downloads\Fig5_studyqualit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684" cy="331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0AB" w:rsidRDefault="005330AB" w:rsidP="005330AB">
      <w:pPr>
        <w:rPr>
          <w:b/>
        </w:rPr>
      </w:pPr>
    </w:p>
    <w:p w:rsidR="005330AB" w:rsidRPr="00891247" w:rsidRDefault="005330AB" w:rsidP="005330AB">
      <w:pPr>
        <w:rPr>
          <w:b/>
        </w:rPr>
      </w:pPr>
      <w:r>
        <w:rPr>
          <w:b/>
        </w:rPr>
        <w:t>Supplementary figure S4</w:t>
      </w:r>
      <w:r w:rsidRPr="00891247">
        <w:rPr>
          <w:b/>
        </w:rPr>
        <w:t>: Association between percentage female and prevalence estimates</w:t>
      </w:r>
    </w:p>
    <w:p w:rsidR="005330AB" w:rsidRDefault="005330AB" w:rsidP="005330AB">
      <w:r w:rsidRPr="006B1FF1">
        <w:rPr>
          <w:noProof/>
          <w:sz w:val="24"/>
          <w:szCs w:val="24"/>
          <w:lang w:val="en-US"/>
        </w:rPr>
        <w:drawing>
          <wp:inline distT="0" distB="0" distL="0" distR="0" wp14:anchorId="0C97B38B" wp14:editId="32CF8B87">
            <wp:extent cx="4819650" cy="2686050"/>
            <wp:effectExtent l="0" t="0" r="0" b="0"/>
            <wp:docPr id="21" name="Picture 21" descr="\\ufs.cphc.keele.ac.uk\homes\Downloads\Fig6_percentFam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\\ufs.cphc.keele.ac.uk\homes\Downloads\Fig6_percentFamal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446" cy="26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0AB" w:rsidRDefault="005330AB" w:rsidP="005330AB"/>
    <w:p w:rsidR="005330AB" w:rsidRPr="00CB37AF" w:rsidRDefault="005330AB" w:rsidP="005330AB">
      <w:pPr>
        <w:spacing w:line="480" w:lineRule="auto"/>
        <w:jc w:val="both"/>
        <w:rPr>
          <w:sz w:val="24"/>
          <w:szCs w:val="24"/>
        </w:rPr>
      </w:pPr>
      <w:bookmarkStart w:id="0" w:name="_GoBack"/>
      <w:bookmarkEnd w:id="0"/>
    </w:p>
    <w:p w:rsidR="005330AB" w:rsidRDefault="005330AB" w:rsidP="005330AB"/>
    <w:p w:rsidR="005330AB" w:rsidRDefault="005330AB" w:rsidP="005330AB">
      <w:pPr>
        <w:spacing w:line="480" w:lineRule="auto"/>
        <w:jc w:val="both"/>
        <w:rPr>
          <w:b/>
          <w:bCs/>
          <w:sz w:val="32"/>
          <w:szCs w:val="32"/>
        </w:rPr>
      </w:pPr>
    </w:p>
    <w:p w:rsidR="005330AB" w:rsidRDefault="005330AB" w:rsidP="005330AB">
      <w:pPr>
        <w:spacing w:line="480" w:lineRule="auto"/>
        <w:jc w:val="both"/>
        <w:rPr>
          <w:b/>
          <w:bCs/>
          <w:sz w:val="32"/>
          <w:szCs w:val="32"/>
        </w:rPr>
      </w:pPr>
    </w:p>
    <w:p w:rsidR="009D57BE" w:rsidRDefault="009D57BE"/>
    <w:sectPr w:rsidR="009D57BE" w:rsidSect="00497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AB"/>
    <w:rsid w:val="000B66B3"/>
    <w:rsid w:val="000F3A89"/>
    <w:rsid w:val="002733F4"/>
    <w:rsid w:val="004971D7"/>
    <w:rsid w:val="005330AB"/>
    <w:rsid w:val="006F4DF1"/>
    <w:rsid w:val="009D57BE"/>
    <w:rsid w:val="00A1053F"/>
    <w:rsid w:val="00DD38A4"/>
    <w:rsid w:val="00DD5B35"/>
    <w:rsid w:val="00E27BB2"/>
    <w:rsid w:val="00EB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D664D8-2FCC-4DFB-BF9F-F3C53814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0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3FE40-1AA5-4C73-975E-5C3365705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hussaina yusuf</dc:creator>
  <cp:keywords/>
  <dc:description/>
  <cp:lastModifiedBy>Atchaya R.</cp:lastModifiedBy>
  <cp:revision>3</cp:revision>
  <dcterms:created xsi:type="dcterms:W3CDTF">2021-01-07T13:17:00Z</dcterms:created>
  <dcterms:modified xsi:type="dcterms:W3CDTF">2021-03-11T16:48:00Z</dcterms:modified>
</cp:coreProperties>
</file>