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89D46" w14:textId="031288D2" w:rsidR="001D0CBF" w:rsidRPr="001D0CBF" w:rsidRDefault="001D0CBF" w:rsidP="001D0CB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1D0CBF">
        <w:rPr>
          <w:rFonts w:ascii="Times New Roman" w:hAnsi="Times New Roman" w:cs="Times New Roman"/>
          <w:b/>
          <w:bCs/>
          <w:sz w:val="20"/>
          <w:szCs w:val="20"/>
        </w:rPr>
        <w:t>Supplementary Table 2.</w:t>
      </w:r>
      <w:r w:rsidRPr="001D0CBF">
        <w:rPr>
          <w:rFonts w:ascii="Times New Roman" w:hAnsi="Times New Roman" w:cs="Times New Roman"/>
          <w:sz w:val="20"/>
          <w:szCs w:val="20"/>
        </w:rPr>
        <w:t xml:space="preserve"> Population characteristics</w:t>
      </w:r>
    </w:p>
    <w:p w14:paraId="52D6504F" w14:textId="77777777" w:rsidR="001D0CBF" w:rsidRPr="001D0CBF" w:rsidRDefault="001D0CBF" w:rsidP="001D0CBF">
      <w:pPr>
        <w:pStyle w:val="NoSpacing"/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634" w:type="dxa"/>
        <w:jc w:val="center"/>
        <w:tblLayout w:type="fixed"/>
        <w:tblLook w:val="0400" w:firstRow="0" w:lastRow="0" w:firstColumn="0" w:lastColumn="0" w:noHBand="0" w:noVBand="1"/>
      </w:tblPr>
      <w:tblGrid>
        <w:gridCol w:w="4390"/>
        <w:gridCol w:w="1275"/>
        <w:gridCol w:w="1276"/>
        <w:gridCol w:w="1276"/>
        <w:gridCol w:w="1417"/>
      </w:tblGrid>
      <w:tr w:rsidR="001D0CBF" w:rsidRPr="001D0CBF" w14:paraId="68AB9B29" w14:textId="77777777" w:rsidTr="00954562">
        <w:trPr>
          <w:jc w:val="center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D3C44A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1DF957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  <w:p w14:paraId="45F349C3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(n=10,900)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618F70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IIMs (n=1,227</w:t>
            </w:r>
            <w:bookmarkStart w:id="0" w:name="_GoBack"/>
            <w:bookmarkEnd w:id="0"/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C88E1C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Other SAIDs (n=4,640)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009A85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HCs</w:t>
            </w:r>
          </w:p>
          <w:p w14:paraId="7D34ABB1" w14:textId="77777777" w:rsidR="001D0CBF" w:rsidRPr="001D0CBF" w:rsidRDefault="001D0CBF" w:rsidP="001D0CB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(n=5,033)</w:t>
            </w:r>
          </w:p>
        </w:tc>
      </w:tr>
      <w:tr w:rsidR="001D0CBF" w:rsidRPr="001D0CBF" w14:paraId="124AAF70" w14:textId="77777777" w:rsidTr="00954562">
        <w:trPr>
          <w:jc w:val="center"/>
        </w:trPr>
        <w:tc>
          <w:tcPr>
            <w:tcW w:w="4390" w:type="dxa"/>
            <w:tcBorders>
              <w:top w:val="single" w:sz="4" w:space="0" w:color="auto"/>
            </w:tcBorders>
          </w:tcPr>
          <w:p w14:paraId="1A6C6976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Age, median (IQR), years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C16871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42 (30-55)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74A6D0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49 (38-61)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D458B4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47 (36-57)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FFDAFB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33 (25-46)</w:t>
            </w:r>
          </w:p>
        </w:tc>
      </w:tr>
      <w:tr w:rsidR="001D0CBF" w:rsidRPr="001D0CBF" w14:paraId="5F22D802" w14:textId="77777777" w:rsidTr="00954562">
        <w:trPr>
          <w:jc w:val="center"/>
        </w:trPr>
        <w:tc>
          <w:tcPr>
            <w:tcW w:w="4390" w:type="dxa"/>
            <w:tcBorders>
              <w:bottom w:val="single" w:sz="4" w:space="0" w:color="auto"/>
            </w:tcBorders>
          </w:tcPr>
          <w:p w14:paraId="563918C1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Gender male: female*</w:t>
            </w:r>
          </w:p>
          <w:p w14:paraId="67777F60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Gender ratio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E5E68D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highlight w:val="green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2432: 8558 1: 2.9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6E9716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 xml:space="preserve">283: 782 </w:t>
            </w:r>
          </w:p>
          <w:p w14:paraId="34AF453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highlight w:val="green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1: 2.8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FF4AE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highlight w:val="green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568: 3249 1: 5.7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6E9B71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highlight w:val="green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1491: 2798 1: 1.8</w:t>
            </w:r>
          </w:p>
        </w:tc>
      </w:tr>
      <w:tr w:rsidR="001D0CBF" w:rsidRPr="001D0CBF" w14:paraId="35597866" w14:textId="77777777" w:rsidTr="00954562">
        <w:trPr>
          <w:jc w:val="center"/>
        </w:trPr>
        <w:tc>
          <w:tcPr>
            <w:tcW w:w="4390" w:type="dxa"/>
            <w:tcBorders>
              <w:top w:val="single" w:sz="4" w:space="0" w:color="auto"/>
            </w:tcBorders>
          </w:tcPr>
          <w:p w14:paraId="56C5A3F6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t>Ethnicity, n (%)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72FE90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40BE1D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6E42B1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A568C8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</w:p>
        </w:tc>
      </w:tr>
      <w:tr w:rsidR="001D0CBF" w:rsidRPr="001D0CBF" w14:paraId="1866361A" w14:textId="77777777" w:rsidTr="00954562">
        <w:trPr>
          <w:jc w:val="center"/>
        </w:trPr>
        <w:tc>
          <w:tcPr>
            <w:tcW w:w="4390" w:type="dxa"/>
          </w:tcPr>
          <w:p w14:paraId="446CAFBB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 xml:space="preserve">Caucasian </w:t>
            </w:r>
          </w:p>
        </w:tc>
        <w:tc>
          <w:tcPr>
            <w:tcW w:w="1275" w:type="dxa"/>
            <w:vAlign w:val="center"/>
          </w:tcPr>
          <w:p w14:paraId="189E682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4,972 (45)</w:t>
            </w:r>
          </w:p>
        </w:tc>
        <w:tc>
          <w:tcPr>
            <w:tcW w:w="1276" w:type="dxa"/>
            <w:vAlign w:val="center"/>
          </w:tcPr>
          <w:p w14:paraId="100DB9F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882 (71)</w:t>
            </w:r>
          </w:p>
        </w:tc>
        <w:tc>
          <w:tcPr>
            <w:tcW w:w="1276" w:type="dxa"/>
            <w:vAlign w:val="center"/>
          </w:tcPr>
          <w:p w14:paraId="79A41BD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2,303 (49)</w:t>
            </w:r>
          </w:p>
        </w:tc>
        <w:tc>
          <w:tcPr>
            <w:tcW w:w="1417" w:type="dxa"/>
          </w:tcPr>
          <w:p w14:paraId="27CDACA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1,787 (35)</w:t>
            </w:r>
          </w:p>
        </w:tc>
      </w:tr>
      <w:tr w:rsidR="001D0CBF" w:rsidRPr="001D0CBF" w14:paraId="43D0717C" w14:textId="77777777" w:rsidTr="00954562">
        <w:trPr>
          <w:jc w:val="center"/>
        </w:trPr>
        <w:tc>
          <w:tcPr>
            <w:tcW w:w="4390" w:type="dxa"/>
          </w:tcPr>
          <w:p w14:paraId="24364157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African American or of African origin</w:t>
            </w:r>
          </w:p>
        </w:tc>
        <w:tc>
          <w:tcPr>
            <w:tcW w:w="1275" w:type="dxa"/>
            <w:vAlign w:val="center"/>
          </w:tcPr>
          <w:p w14:paraId="50755B6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83 (0.7)</w:t>
            </w:r>
          </w:p>
        </w:tc>
        <w:tc>
          <w:tcPr>
            <w:tcW w:w="1276" w:type="dxa"/>
            <w:vAlign w:val="center"/>
          </w:tcPr>
          <w:p w14:paraId="414166F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34 (3)</w:t>
            </w:r>
          </w:p>
        </w:tc>
        <w:tc>
          <w:tcPr>
            <w:tcW w:w="1276" w:type="dxa"/>
            <w:vAlign w:val="center"/>
          </w:tcPr>
          <w:p w14:paraId="05183A6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22 (0.5)</w:t>
            </w:r>
          </w:p>
        </w:tc>
        <w:tc>
          <w:tcPr>
            <w:tcW w:w="1417" w:type="dxa"/>
          </w:tcPr>
          <w:p w14:paraId="0D8509A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27 (0.5)</w:t>
            </w:r>
          </w:p>
        </w:tc>
      </w:tr>
      <w:tr w:rsidR="001D0CBF" w:rsidRPr="001D0CBF" w14:paraId="025B6E91" w14:textId="77777777" w:rsidTr="00954562">
        <w:trPr>
          <w:jc w:val="center"/>
        </w:trPr>
        <w:tc>
          <w:tcPr>
            <w:tcW w:w="4390" w:type="dxa"/>
          </w:tcPr>
          <w:p w14:paraId="2E9E7AC3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Asian</w:t>
            </w:r>
          </w:p>
        </w:tc>
        <w:tc>
          <w:tcPr>
            <w:tcW w:w="1275" w:type="dxa"/>
            <w:vAlign w:val="center"/>
          </w:tcPr>
          <w:p w14:paraId="10D8671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2,018 (18)</w:t>
            </w:r>
          </w:p>
        </w:tc>
        <w:tc>
          <w:tcPr>
            <w:tcW w:w="1276" w:type="dxa"/>
            <w:vAlign w:val="center"/>
          </w:tcPr>
          <w:p w14:paraId="58F734B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71 (6)</w:t>
            </w:r>
          </w:p>
        </w:tc>
        <w:tc>
          <w:tcPr>
            <w:tcW w:w="1276" w:type="dxa"/>
            <w:vAlign w:val="center"/>
          </w:tcPr>
          <w:p w14:paraId="1EAF4BF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781 (17)</w:t>
            </w:r>
          </w:p>
        </w:tc>
        <w:tc>
          <w:tcPr>
            <w:tcW w:w="1417" w:type="dxa"/>
          </w:tcPr>
          <w:p w14:paraId="4603297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1,166 (23)</w:t>
            </w:r>
          </w:p>
        </w:tc>
      </w:tr>
      <w:tr w:rsidR="001D0CBF" w:rsidRPr="001D0CBF" w14:paraId="25B786CF" w14:textId="77777777" w:rsidTr="00954562">
        <w:trPr>
          <w:jc w:val="center"/>
        </w:trPr>
        <w:tc>
          <w:tcPr>
            <w:tcW w:w="4390" w:type="dxa"/>
          </w:tcPr>
          <w:p w14:paraId="08AD4F1A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Hispanic</w:t>
            </w:r>
          </w:p>
        </w:tc>
        <w:tc>
          <w:tcPr>
            <w:tcW w:w="1275" w:type="dxa"/>
            <w:vAlign w:val="center"/>
          </w:tcPr>
          <w:p w14:paraId="7BC0422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1,193 (11)</w:t>
            </w:r>
          </w:p>
        </w:tc>
        <w:tc>
          <w:tcPr>
            <w:tcW w:w="1276" w:type="dxa"/>
            <w:vAlign w:val="center"/>
          </w:tcPr>
          <w:p w14:paraId="19B7D63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49 (4)</w:t>
            </w:r>
          </w:p>
        </w:tc>
        <w:tc>
          <w:tcPr>
            <w:tcW w:w="1276" w:type="dxa"/>
            <w:vAlign w:val="center"/>
          </w:tcPr>
          <w:p w14:paraId="3CA1BBB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399 (8)</w:t>
            </w:r>
          </w:p>
        </w:tc>
        <w:tc>
          <w:tcPr>
            <w:tcW w:w="1417" w:type="dxa"/>
          </w:tcPr>
          <w:p w14:paraId="23AC57F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745 (15)</w:t>
            </w:r>
          </w:p>
        </w:tc>
      </w:tr>
      <w:tr w:rsidR="001D0CBF" w:rsidRPr="001D0CBF" w14:paraId="41F50BDA" w14:textId="77777777" w:rsidTr="00954562">
        <w:trPr>
          <w:jc w:val="center"/>
        </w:trPr>
        <w:tc>
          <w:tcPr>
            <w:tcW w:w="4390" w:type="dxa"/>
          </w:tcPr>
          <w:p w14:paraId="0CBB7224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Native American/Indigenous/Pacific Islander</w:t>
            </w:r>
          </w:p>
        </w:tc>
        <w:tc>
          <w:tcPr>
            <w:tcW w:w="1275" w:type="dxa"/>
            <w:vAlign w:val="center"/>
          </w:tcPr>
          <w:p w14:paraId="0E1698B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342 (3)</w:t>
            </w:r>
          </w:p>
        </w:tc>
        <w:tc>
          <w:tcPr>
            <w:tcW w:w="1276" w:type="dxa"/>
            <w:vAlign w:val="center"/>
          </w:tcPr>
          <w:p w14:paraId="13EE2CF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 (0)</w:t>
            </w:r>
          </w:p>
        </w:tc>
        <w:tc>
          <w:tcPr>
            <w:tcW w:w="1276" w:type="dxa"/>
            <w:vAlign w:val="center"/>
          </w:tcPr>
          <w:p w14:paraId="3340540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18 (0.3)</w:t>
            </w:r>
          </w:p>
        </w:tc>
        <w:tc>
          <w:tcPr>
            <w:tcW w:w="1417" w:type="dxa"/>
          </w:tcPr>
          <w:p w14:paraId="45E3746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323 (6)</w:t>
            </w:r>
          </w:p>
        </w:tc>
      </w:tr>
      <w:tr w:rsidR="001D0CBF" w:rsidRPr="001D0CBF" w14:paraId="5EC6DB19" w14:textId="77777777" w:rsidTr="00954562">
        <w:trPr>
          <w:jc w:val="center"/>
        </w:trPr>
        <w:tc>
          <w:tcPr>
            <w:tcW w:w="4390" w:type="dxa"/>
          </w:tcPr>
          <w:p w14:paraId="70D476C5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Did not wish to disclose</w:t>
            </w:r>
          </w:p>
        </w:tc>
        <w:tc>
          <w:tcPr>
            <w:tcW w:w="1275" w:type="dxa"/>
            <w:vAlign w:val="center"/>
          </w:tcPr>
          <w:p w14:paraId="21DD55D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449 (4)</w:t>
            </w:r>
          </w:p>
        </w:tc>
        <w:tc>
          <w:tcPr>
            <w:tcW w:w="1276" w:type="dxa"/>
            <w:vAlign w:val="center"/>
          </w:tcPr>
          <w:p w14:paraId="4332A65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13 (1)</w:t>
            </w:r>
          </w:p>
        </w:tc>
        <w:tc>
          <w:tcPr>
            <w:tcW w:w="1276" w:type="dxa"/>
            <w:vAlign w:val="center"/>
          </w:tcPr>
          <w:p w14:paraId="092543C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191 (4)</w:t>
            </w:r>
          </w:p>
        </w:tc>
        <w:tc>
          <w:tcPr>
            <w:tcW w:w="1417" w:type="dxa"/>
          </w:tcPr>
          <w:p w14:paraId="75A53A9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245 (5)</w:t>
            </w:r>
          </w:p>
        </w:tc>
      </w:tr>
      <w:tr w:rsidR="001D0CBF" w:rsidRPr="001D0CBF" w14:paraId="2F76DCC9" w14:textId="77777777" w:rsidTr="00954562">
        <w:trPr>
          <w:jc w:val="center"/>
        </w:trPr>
        <w:tc>
          <w:tcPr>
            <w:tcW w:w="4390" w:type="dxa"/>
            <w:tcBorders>
              <w:bottom w:val="single" w:sz="4" w:space="0" w:color="auto"/>
            </w:tcBorders>
          </w:tcPr>
          <w:p w14:paraId="0DD0394F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8333C6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865 (8)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A117C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21 (1.7)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F1B124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127 (3)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C9807F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717 (14)</w:t>
            </w:r>
          </w:p>
        </w:tc>
      </w:tr>
      <w:tr w:rsidR="001D0CBF" w:rsidRPr="001D0CBF" w14:paraId="6942C62F" w14:textId="77777777" w:rsidTr="00954562">
        <w:trPr>
          <w:jc w:val="center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7E00D21F" w14:textId="2F3F73EF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Vaccine </w:t>
            </w:r>
            <w:r w:rsidR="00C20310" w:rsidRPr="00A74842">
              <w:rPr>
                <w:rFonts w:ascii="Times New Roman" w:hAnsi="Times New Roman" w:cs="Times New Roman"/>
                <w:b/>
                <w:sz w:val="20"/>
                <w:szCs w:val="20"/>
              </w:rPr>
              <w:t>received</w:t>
            </w:r>
            <w:r w:rsidRPr="00A74842">
              <w:rPr>
                <w:rFonts w:ascii="Times New Roman" w:hAnsi="Times New Roman" w:cs="Times New Roman"/>
                <w:b/>
                <w:sz w:val="20"/>
                <w:szCs w:val="20"/>
              </w:rPr>
              <w:t>, n (%)</w:t>
            </w:r>
          </w:p>
          <w:p w14:paraId="0089FDEE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Pfizer-BioNTech (BNT162b2)</w:t>
            </w:r>
          </w:p>
          <w:p w14:paraId="48DF40F1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ChadOx1 nCOV-19 (Oxford/AstraZeneca)</w:t>
            </w:r>
          </w:p>
          <w:p w14:paraId="37CB4135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JNJ-78436735 (Johnson and Johnson)</w:t>
            </w:r>
          </w:p>
          <w:p w14:paraId="0B916387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mRNA-1273 (Moderna)</w:t>
            </w:r>
          </w:p>
          <w:p w14:paraId="63A3DA47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Novavax (NVX-CoV2373)</w:t>
            </w:r>
          </w:p>
          <w:p w14:paraId="1FF9C464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 xml:space="preserve">ChAdOx1 nCoV-19 (Covishield SII) </w:t>
            </w:r>
          </w:p>
          <w:p w14:paraId="4BEFE7B3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BBV152 (Covaxin Bharat Biotech)</w:t>
            </w:r>
          </w:p>
          <w:p w14:paraId="4D98A0C8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Gam-COVID-Vac (Sputnik)</w:t>
            </w:r>
          </w:p>
          <w:p w14:paraId="735D01ED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BBIBP-CorV (Sinopharm)</w:t>
            </w:r>
          </w:p>
          <w:p w14:paraId="521FE92B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Did not know</w:t>
            </w:r>
          </w:p>
          <w:p w14:paraId="2D40EB11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6B9D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4,333 (39)</w:t>
            </w:r>
          </w:p>
          <w:p w14:paraId="0194AF6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1,456 (13)                                        95 (1)</w:t>
            </w:r>
          </w:p>
          <w:p w14:paraId="40198F4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910 (8)</w:t>
            </w:r>
          </w:p>
          <w:p w14:paraId="2F9B867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 (0.1)</w:t>
            </w:r>
          </w:p>
          <w:p w14:paraId="7C82747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1,194 (11)</w:t>
            </w:r>
          </w:p>
          <w:p w14:paraId="33BA24D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248 (2)</w:t>
            </w:r>
          </w:p>
          <w:p w14:paraId="0724F80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204 (2)</w:t>
            </w:r>
          </w:p>
          <w:p w14:paraId="304C9BF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1,821 (17)</w:t>
            </w:r>
          </w:p>
          <w:p w14:paraId="0607D74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62 (0.5)</w:t>
            </w:r>
          </w:p>
          <w:p w14:paraId="75DB81E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563 (5)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29DF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645 (53)</w:t>
            </w:r>
          </w:p>
          <w:p w14:paraId="4241A3C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124 (10)</w:t>
            </w:r>
          </w:p>
          <w:p w14:paraId="6B34EDD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15 (1.2)</w:t>
            </w:r>
          </w:p>
          <w:p w14:paraId="689579F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360 (29)</w:t>
            </w:r>
          </w:p>
          <w:p w14:paraId="4975EF4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4C6A114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43 (3.5)</w:t>
            </w:r>
          </w:p>
          <w:p w14:paraId="1C257C0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15 (1.2)</w:t>
            </w:r>
          </w:p>
          <w:p w14:paraId="6513EAF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 (0.3)</w:t>
            </w:r>
          </w:p>
          <w:p w14:paraId="4829D81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 (0.3)</w:t>
            </w:r>
          </w:p>
          <w:p w14:paraId="085342A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  <w:p w14:paraId="7D30837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17 (1.4)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F552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2,042 (44)</w:t>
            </w:r>
          </w:p>
          <w:p w14:paraId="37E371F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845 (18)</w:t>
            </w:r>
          </w:p>
          <w:p w14:paraId="2B99048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42 (1)</w:t>
            </w:r>
          </w:p>
          <w:p w14:paraId="284F6E0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387 (8)</w:t>
            </w:r>
          </w:p>
          <w:p w14:paraId="0A3E061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10 (0.2)</w:t>
            </w:r>
          </w:p>
          <w:p w14:paraId="087BCB7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430 (9)</w:t>
            </w:r>
          </w:p>
          <w:p w14:paraId="10394F6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111 (2)</w:t>
            </w:r>
          </w:p>
          <w:p w14:paraId="01A8CF1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64 (1)</w:t>
            </w:r>
          </w:p>
          <w:p w14:paraId="441E15B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374 (8)</w:t>
            </w:r>
          </w:p>
          <w:p w14:paraId="51344F0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27 (0.5)</w:t>
            </w:r>
          </w:p>
          <w:p w14:paraId="5EC85EF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309 (6)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EEFB2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5B21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1,443 (28.7)</w:t>
            </w:r>
          </w:p>
          <w:p w14:paraId="5F2E6C5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487 (9.7)</w:t>
            </w:r>
          </w:p>
          <w:p w14:paraId="12FFC1E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38 (0.8)</w:t>
            </w:r>
          </w:p>
          <w:p w14:paraId="78BE11B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163 (3.2)</w:t>
            </w:r>
          </w:p>
          <w:p w14:paraId="2EBA2A5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 (0.1)</w:t>
            </w:r>
          </w:p>
          <w:p w14:paraId="36F7208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721 (14)</w:t>
            </w:r>
          </w:p>
          <w:p w14:paraId="41A6A09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122 (2.4)</w:t>
            </w:r>
          </w:p>
          <w:p w14:paraId="306CD09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136 (2.7)</w:t>
            </w:r>
          </w:p>
          <w:p w14:paraId="598B597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1,443 (28.7)</w:t>
            </w:r>
          </w:p>
          <w:p w14:paraId="51F3386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35 (0.7)</w:t>
            </w:r>
          </w:p>
          <w:p w14:paraId="7AC817B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238 (4.7)</w:t>
            </w:r>
          </w:p>
        </w:tc>
      </w:tr>
      <w:tr w:rsidR="001D0CBF" w:rsidRPr="001D0CBF" w14:paraId="26C13C63" w14:textId="77777777" w:rsidTr="00954562">
        <w:trPr>
          <w:jc w:val="center"/>
        </w:trPr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41B9D8E8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b/>
                <w:sz w:val="20"/>
                <w:szCs w:val="20"/>
              </w:rPr>
              <w:t>Diagnosis, n (%)</w:t>
            </w:r>
          </w:p>
          <w:p w14:paraId="11C32256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No autoimmune disease</w:t>
            </w:r>
          </w:p>
          <w:p w14:paraId="0608FFDB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Dermatomyositis</w:t>
            </w:r>
          </w:p>
          <w:p w14:paraId="224C3A65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Polymyositis</w:t>
            </w:r>
          </w:p>
          <w:p w14:paraId="6168F341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Inclusion body myositis</w:t>
            </w:r>
          </w:p>
          <w:p w14:paraId="1248F828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Anti-synthetase syndrome</w:t>
            </w:r>
          </w:p>
          <w:p w14:paraId="1464CD75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Necrotizing myositis</w:t>
            </w:r>
          </w:p>
          <w:p w14:paraId="7A2ABA72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Juvenile dermatomyositis</w:t>
            </w:r>
          </w:p>
          <w:p w14:paraId="543FA96A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 xml:space="preserve">Mixed connective tissue disorder </w:t>
            </w:r>
          </w:p>
          <w:p w14:paraId="2953270B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Overlap myositis with other CTD</w:t>
            </w:r>
          </w:p>
          <w:p w14:paraId="760D9B2C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Systemic sclerosis</w:t>
            </w:r>
          </w:p>
          <w:p w14:paraId="0306E072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Sjogren’s syndrome</w:t>
            </w:r>
          </w:p>
          <w:p w14:paraId="39DD39D3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Rheumatoid arthritis</w:t>
            </w:r>
          </w:p>
          <w:p w14:paraId="77002746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Vasculitis</w:t>
            </w:r>
          </w:p>
          <w:p w14:paraId="5BEF8E2E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Systemic lupus erythematosus</w:t>
            </w:r>
          </w:p>
          <w:p w14:paraId="102E6E54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Ankylosing spondylitis or PsA</w:t>
            </w:r>
          </w:p>
          <w:p w14:paraId="604B4A68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Crohn’s disease or ulcerative colitis</w:t>
            </w:r>
          </w:p>
          <w:p w14:paraId="437252F8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Multiple sclerosis</w:t>
            </w:r>
          </w:p>
          <w:p w14:paraId="13E5D01C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lang w:val="pt-BR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Myasthenia gravis</w:t>
            </w:r>
          </w:p>
          <w:p w14:paraId="726D77BE" w14:textId="6395F86D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lang w:val="pt-BR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Pernicious anemia</w:t>
            </w:r>
          </w:p>
          <w:p w14:paraId="6C97AF5A" w14:textId="1D614982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  <w:lang w:val="pt-BR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Hemolytic anemia/ITP</w:t>
            </w:r>
          </w:p>
          <w:p w14:paraId="122F0F4D" w14:textId="37147F5A" w:rsidR="001D0CBF" w:rsidRPr="00A74842" w:rsidRDefault="008134EB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Hashimoto</w:t>
            </w:r>
            <w:r w:rsidR="00B80A54" w:rsidRPr="00A74842">
              <w:rPr>
                <w:rFonts w:ascii="Times New Roman" w:hAnsi="Times New Roman" w:cs="Times New Roman"/>
                <w:sz w:val="20"/>
                <w:szCs w:val="20"/>
              </w:rPr>
              <w:t>’s</w:t>
            </w:r>
            <w:r w:rsidR="006E5F3B" w:rsidRPr="00A74842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 xml:space="preserve"> Graves</w:t>
            </w:r>
            <w:r w:rsidR="00B80A54" w:rsidRPr="00A74842">
              <w:rPr>
                <w:rFonts w:ascii="Times New Roman" w:hAnsi="Times New Roman" w:cs="Times New Roman"/>
                <w:sz w:val="20"/>
                <w:szCs w:val="20"/>
              </w:rPr>
              <w:t>’ disease</w:t>
            </w:r>
          </w:p>
          <w:p w14:paraId="326ABD56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Type one diabetes mellitus</w:t>
            </w:r>
          </w:p>
          <w:p w14:paraId="43EE6735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t>Polymyalgia rheumatica</w:t>
            </w:r>
          </w:p>
          <w:p w14:paraId="2BFA235D" w14:textId="77777777" w:rsidR="001D0CBF" w:rsidRPr="00A74842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A748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Others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B68B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5,033 (46)</w:t>
            </w:r>
          </w:p>
          <w:p w14:paraId="3A5D550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418 (4)</w:t>
            </w:r>
          </w:p>
          <w:p w14:paraId="2994B76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207 (2)</w:t>
            </w:r>
          </w:p>
          <w:p w14:paraId="494BCE0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284 (2)</w:t>
            </w:r>
          </w:p>
          <w:p w14:paraId="7C2C529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136 (1)</w:t>
            </w:r>
          </w:p>
          <w:p w14:paraId="4B6A29F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52 (0.5)</w:t>
            </w:r>
          </w:p>
          <w:p w14:paraId="42D926A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 (0.1)</w:t>
            </w:r>
          </w:p>
          <w:p w14:paraId="1FAD7FE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106 (1)</w:t>
            </w:r>
          </w:p>
          <w:p w14:paraId="5E11B96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116 (1)</w:t>
            </w:r>
          </w:p>
          <w:p w14:paraId="6903A75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493 (4)</w:t>
            </w:r>
          </w:p>
          <w:p w14:paraId="4C37DAD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294 (3)</w:t>
            </w:r>
          </w:p>
          <w:p w14:paraId="15D4792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1,459 (13)</w:t>
            </w:r>
          </w:p>
          <w:p w14:paraId="133976D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142 (1)</w:t>
            </w:r>
          </w:p>
          <w:p w14:paraId="1E91A2A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600 (6)</w:t>
            </w:r>
          </w:p>
          <w:p w14:paraId="5419942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394 (4)</w:t>
            </w:r>
          </w:p>
          <w:p w14:paraId="7455211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239 (2)</w:t>
            </w:r>
          </w:p>
          <w:p w14:paraId="00E42EE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46 (0.5)</w:t>
            </w:r>
          </w:p>
          <w:p w14:paraId="4CE9086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46 (0.5)</w:t>
            </w:r>
          </w:p>
          <w:p w14:paraId="22F403C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24 (0.2)</w:t>
            </w:r>
          </w:p>
          <w:p w14:paraId="0641BC9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32 (0.2)</w:t>
            </w:r>
          </w:p>
          <w:p w14:paraId="22EDAC4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1,051 (9)</w:t>
            </w:r>
          </w:p>
          <w:p w14:paraId="12F6E01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141 (1)</w:t>
            </w:r>
          </w:p>
          <w:p w14:paraId="23FF59A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43 (0.3)</w:t>
            </w:r>
          </w:p>
          <w:p w14:paraId="161E1A5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1,192 (10)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5D6A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-</w:t>
            </w:r>
          </w:p>
          <w:p w14:paraId="5B67692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418 (39)</w:t>
            </w:r>
          </w:p>
          <w:p w14:paraId="2938E8E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207 (23)</w:t>
            </w:r>
          </w:p>
          <w:p w14:paraId="074B146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284 (23)</w:t>
            </w:r>
          </w:p>
          <w:p w14:paraId="665A4EE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136 (11)</w:t>
            </w:r>
          </w:p>
          <w:p w14:paraId="31925A4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52 (5)</w:t>
            </w:r>
          </w:p>
          <w:p w14:paraId="569D0AA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 (1.4)</w:t>
            </w:r>
          </w:p>
          <w:p w14:paraId="61AEE53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D9B3C9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116 (11)</w:t>
            </w:r>
          </w:p>
          <w:p w14:paraId="176FC0F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549F32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10321C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034732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731F27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22E7BA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C4B25C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9F67C8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 (0.2)</w:t>
            </w:r>
          </w:p>
          <w:p w14:paraId="3014D49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 (0.5)</w:t>
            </w:r>
          </w:p>
          <w:p w14:paraId="2A2B59A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 (0.2)</w:t>
            </w:r>
          </w:p>
          <w:p w14:paraId="5C1B1E2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 (0.3)</w:t>
            </w:r>
          </w:p>
          <w:p w14:paraId="175FB64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168 (13.5)</w:t>
            </w:r>
          </w:p>
          <w:p w14:paraId="4DDF7C0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17 (1.4)</w:t>
            </w:r>
          </w:p>
          <w:p w14:paraId="11A717E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 (0.2)</w:t>
            </w:r>
          </w:p>
          <w:p w14:paraId="524BD0B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131 (10)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26B8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-</w:t>
            </w:r>
          </w:p>
          <w:p w14:paraId="2934B1C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593EF0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7470A4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B6170D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432296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36AB9F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06D345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106 (2)</w:t>
            </w:r>
          </w:p>
          <w:p w14:paraId="587EA28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D2E37F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493 (11)</w:t>
            </w:r>
          </w:p>
          <w:p w14:paraId="4124C7A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294 (6)</w:t>
            </w:r>
          </w:p>
          <w:p w14:paraId="3B0D41B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1,459 (31)</w:t>
            </w:r>
          </w:p>
          <w:p w14:paraId="069EEBB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142 (3)</w:t>
            </w:r>
          </w:p>
          <w:p w14:paraId="19C583F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600 (13)</w:t>
            </w:r>
          </w:p>
          <w:p w14:paraId="4964E60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394 (8)</w:t>
            </w:r>
          </w:p>
          <w:p w14:paraId="3ED8D2E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239 (5)</w:t>
            </w:r>
          </w:p>
          <w:p w14:paraId="1F201BF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44 (0.9)</w:t>
            </w:r>
          </w:p>
          <w:p w14:paraId="2DDDE57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40 (0.9)</w:t>
            </w:r>
          </w:p>
          <w:p w14:paraId="34B7EC8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21 (0.5)</w:t>
            </w:r>
          </w:p>
          <w:p w14:paraId="0EFAC88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28 (0.6)</w:t>
            </w:r>
          </w:p>
          <w:p w14:paraId="45EB745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883 (19)</w:t>
            </w:r>
          </w:p>
          <w:p w14:paraId="74DB78F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124 (3)</w:t>
            </w:r>
          </w:p>
          <w:p w14:paraId="22BC4E2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40 (1)</w:t>
            </w:r>
          </w:p>
          <w:p w14:paraId="2D0F37D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1,061 (22)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DCF3E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536B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5,033 (100)</w:t>
            </w:r>
          </w:p>
          <w:p w14:paraId="5F8FD50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BEB63C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05E952B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78D52F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3B5688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1773F1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6BBEC2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25EB69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68F50F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322D21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9E3015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4B754F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843C3A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AB5A66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5BE657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4472CB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98C5CC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8D0EDF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24670E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3671D8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5E466F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64EB79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4E52B7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1D0CBF" w:rsidRPr="001D0CBF" w14:paraId="363B7ED0" w14:textId="77777777" w:rsidTr="00954562">
        <w:trPr>
          <w:jc w:val="center"/>
        </w:trPr>
        <w:tc>
          <w:tcPr>
            <w:tcW w:w="4390" w:type="dxa"/>
            <w:tcBorders>
              <w:top w:val="single" w:sz="4" w:space="0" w:color="auto"/>
            </w:tcBorders>
          </w:tcPr>
          <w:p w14:paraId="5E3678BB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IS/IM therapy, n (%)</w:t>
            </w:r>
          </w:p>
          <w:p w14:paraId="6AC284CF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Methotrexate</w:t>
            </w:r>
          </w:p>
          <w:p w14:paraId="436DE219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Mycophenolate mofetil</w:t>
            </w:r>
          </w:p>
          <w:p w14:paraId="6987BE4F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Azathioprine</w:t>
            </w:r>
          </w:p>
          <w:p w14:paraId="179CC5C0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Rituximab</w:t>
            </w:r>
          </w:p>
          <w:p w14:paraId="745B238C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Hydroxychloroquine</w:t>
            </w:r>
          </w:p>
          <w:p w14:paraId="676FB907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Sulfasalazine</w:t>
            </w:r>
          </w:p>
          <w:p w14:paraId="441A3575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Leflunomide</w:t>
            </w:r>
          </w:p>
          <w:p w14:paraId="3C81A345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Calcineurin Inhibitors</w:t>
            </w:r>
          </w:p>
          <w:p w14:paraId="546158C5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Intravenous Immunoglobulin</w:t>
            </w:r>
          </w:p>
          <w:p w14:paraId="35975B14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Cyclophosphamide</w:t>
            </w:r>
          </w:p>
          <w:p w14:paraId="0A8DDC1F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No corticosteroids</w:t>
            </w:r>
          </w:p>
          <w:p w14:paraId="7F423A2B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&lt;10 mg/day prednisone equivalent</w:t>
            </w:r>
          </w:p>
          <w:p w14:paraId="2ABE8A92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eastAsia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10-20 mg/day steroids prednisone equivalent</w:t>
            </w:r>
          </w:p>
          <w:p w14:paraId="6AD6BBC2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&gt;20 mg/day steroids prednisone equivalent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4AEDEE9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642D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1,155 (10)</w:t>
            </w:r>
          </w:p>
          <w:p w14:paraId="309FDA6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502 (4)</w:t>
            </w:r>
          </w:p>
          <w:p w14:paraId="7F89504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324 (3)</w:t>
            </w:r>
          </w:p>
          <w:p w14:paraId="51DA28A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102 (1)</w:t>
            </w:r>
          </w:p>
          <w:p w14:paraId="3956A5F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1,002 (9)</w:t>
            </w:r>
          </w:p>
          <w:p w14:paraId="4C292AD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222 (2)</w:t>
            </w:r>
          </w:p>
          <w:p w14:paraId="625DC34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174 (1.5)</w:t>
            </w:r>
          </w:p>
          <w:p w14:paraId="4219BC6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107 (1)</w:t>
            </w:r>
          </w:p>
          <w:p w14:paraId="705DC96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157 (1.4)</w:t>
            </w:r>
          </w:p>
          <w:p w14:paraId="59047CA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19 (0.1)</w:t>
            </w:r>
          </w:p>
          <w:p w14:paraId="1C2E5BC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3,901 (36)</w:t>
            </w:r>
          </w:p>
          <w:p w14:paraId="398282C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1,134 (10)</w:t>
            </w:r>
          </w:p>
          <w:p w14:paraId="5EDF142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241 (2)</w:t>
            </w:r>
          </w:p>
          <w:p w14:paraId="2F16226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99 (1)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F3255E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7721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252 (20)</w:t>
            </w:r>
          </w:p>
          <w:p w14:paraId="238196A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224 (18)</w:t>
            </w:r>
          </w:p>
          <w:p w14:paraId="3D7E6A6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112 (9)</w:t>
            </w:r>
          </w:p>
          <w:p w14:paraId="35C3C48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40 (3)</w:t>
            </w:r>
          </w:p>
          <w:p w14:paraId="32587A1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179 (14)</w:t>
            </w:r>
          </w:p>
          <w:p w14:paraId="074FA90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 (1)</w:t>
            </w:r>
          </w:p>
          <w:p w14:paraId="16145CF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20 (1.6)</w:t>
            </w:r>
          </w:p>
          <w:p w14:paraId="264041E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54 (4)</w:t>
            </w:r>
          </w:p>
          <w:p w14:paraId="0A2C4B2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117 (9)</w:t>
            </w:r>
          </w:p>
          <w:p w14:paraId="604AE42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 (0.4)</w:t>
            </w:r>
          </w:p>
          <w:p w14:paraId="341FFB6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676 (55)</w:t>
            </w:r>
          </w:p>
          <w:p w14:paraId="49FD21B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359 (29)</w:t>
            </w:r>
          </w:p>
          <w:p w14:paraId="0F04691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84 (7)</w:t>
            </w:r>
          </w:p>
          <w:p w14:paraId="3741576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39 (3)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0C1CF8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44074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903 (19)</w:t>
            </w:r>
          </w:p>
          <w:p w14:paraId="7AD6F07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278 (6)</w:t>
            </w:r>
          </w:p>
          <w:p w14:paraId="22D4441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212 (4)</w:t>
            </w:r>
          </w:p>
          <w:p w14:paraId="444458F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62 (1)</w:t>
            </w:r>
          </w:p>
          <w:p w14:paraId="0D15707F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823 (17)</w:t>
            </w:r>
          </w:p>
          <w:p w14:paraId="0A89622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208 (4)</w:t>
            </w:r>
          </w:p>
          <w:p w14:paraId="5388080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154 (3)</w:t>
            </w:r>
          </w:p>
          <w:p w14:paraId="24A7D5E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53 (1)</w:t>
            </w:r>
          </w:p>
          <w:p w14:paraId="55C6841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40 (0.8)</w:t>
            </w:r>
          </w:p>
          <w:p w14:paraId="3BC7546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13 (0.2)</w:t>
            </w:r>
          </w:p>
          <w:p w14:paraId="68FCF323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3,225 (69)</w:t>
            </w:r>
          </w:p>
          <w:p w14:paraId="4B08871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775 (16)</w:t>
            </w:r>
          </w:p>
          <w:p w14:paraId="213457F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157 (3)</w:t>
            </w:r>
          </w:p>
          <w:p w14:paraId="701FCFA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60 (1)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F6D747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18A67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DB6B21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74DA0ED0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6C773D3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57375E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97F684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17CF3BB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04329481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377D51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47374825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ED79D64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0BDD90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2E3B90E6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3E32999A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0CBF" w:rsidRPr="001D0CBF" w14:paraId="750D156D" w14:textId="77777777" w:rsidTr="00954562">
        <w:trPr>
          <w:jc w:val="center"/>
        </w:trPr>
        <w:tc>
          <w:tcPr>
            <w:tcW w:w="4390" w:type="dxa"/>
          </w:tcPr>
          <w:p w14:paraId="237CD18C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Discontinued IS/IM before vaccination, n (%)</w:t>
            </w:r>
          </w:p>
        </w:tc>
        <w:tc>
          <w:tcPr>
            <w:tcW w:w="1275" w:type="dxa"/>
            <w:vAlign w:val="center"/>
          </w:tcPr>
          <w:p w14:paraId="067FB57D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773 (7)</w:t>
            </w:r>
          </w:p>
        </w:tc>
        <w:tc>
          <w:tcPr>
            <w:tcW w:w="1276" w:type="dxa"/>
            <w:vAlign w:val="center"/>
          </w:tcPr>
          <w:p w14:paraId="6C6236C7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147 (12)</w:t>
            </w:r>
          </w:p>
        </w:tc>
        <w:tc>
          <w:tcPr>
            <w:tcW w:w="1276" w:type="dxa"/>
            <w:vAlign w:val="center"/>
          </w:tcPr>
          <w:p w14:paraId="0EDC5D3E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626 (13)</w:t>
            </w:r>
          </w:p>
        </w:tc>
        <w:tc>
          <w:tcPr>
            <w:tcW w:w="1417" w:type="dxa"/>
          </w:tcPr>
          <w:p w14:paraId="36F1CB32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D0CBF" w:rsidRPr="001D0CBF" w14:paraId="6A3D2B77" w14:textId="77777777" w:rsidTr="00954562">
        <w:trPr>
          <w:jc w:val="center"/>
        </w:trPr>
        <w:tc>
          <w:tcPr>
            <w:tcW w:w="4390" w:type="dxa"/>
            <w:tcBorders>
              <w:bottom w:val="single" w:sz="4" w:space="0" w:color="auto"/>
            </w:tcBorders>
          </w:tcPr>
          <w:p w14:paraId="11FBF5C1" w14:textId="77777777" w:rsidR="001D0CBF" w:rsidRPr="001D0CBF" w:rsidRDefault="001D0CBF" w:rsidP="001D0CBF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Duration of discontinuing IS/IM, median (IQR), days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A0FAA0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13 (7, 21)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FAC23C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14 (7, 21)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FFA3CA8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12 (7, 21)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F5D019" w14:textId="77777777" w:rsidR="001D0CBF" w:rsidRPr="001D0CBF" w:rsidRDefault="001D0CBF" w:rsidP="001D0CBF">
            <w:pPr>
              <w:pStyle w:val="NoSpacing"/>
              <w:spacing w:line="276" w:lineRule="auto"/>
              <w:jc w:val="right"/>
              <w:rPr>
                <w:rFonts w:ascii="Times New Roman" w:hAnsi="Times New Roman" w:cs="Times New Roman"/>
                <w:b/>
                <w:i/>
                <w:color w:val="404040"/>
                <w:sz w:val="20"/>
                <w:szCs w:val="20"/>
              </w:rPr>
            </w:pPr>
            <w:r w:rsidRPr="001D0C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47B97302" w14:textId="77777777" w:rsidR="001D0CBF" w:rsidRPr="001D0CBF" w:rsidRDefault="001D0CBF" w:rsidP="001D0CB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7DFA74" w14:textId="77777777" w:rsidR="001D0CBF" w:rsidRPr="001D0CBF" w:rsidRDefault="001D0CBF" w:rsidP="001D0CB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0CBF">
        <w:rPr>
          <w:rFonts w:ascii="Times New Roman" w:hAnsi="Times New Roman" w:cs="Times New Roman"/>
          <w:sz w:val="20"/>
          <w:szCs w:val="20"/>
        </w:rPr>
        <w:t>Abbreviations: CTD, connective tissue diseases; HCs, healthy controls; IIMs, idiopathic inflammatory myopathies; IS/IM, immunosuppressive and immunomodulatory therapy; ITP, idiopathic thrombocytopenic purpura; PsA, psoriatic arthritis; SAIDs, systemic autoimmune and inflammatory diseases; SII, Serum Institute of India.</w:t>
      </w:r>
    </w:p>
    <w:p w14:paraId="6BFE0F1A" w14:textId="77777777" w:rsidR="001D0CBF" w:rsidRPr="001D0CBF" w:rsidRDefault="001D0CBF" w:rsidP="001D0CBF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D0CBF">
        <w:rPr>
          <w:rFonts w:ascii="Times New Roman" w:hAnsi="Times New Roman" w:cs="Times New Roman"/>
          <w:sz w:val="20"/>
          <w:szCs w:val="20"/>
        </w:rPr>
        <w:t>*The remaining respondents did not wish to disclose their gender.</w:t>
      </w:r>
    </w:p>
    <w:p w14:paraId="0C9645EB" w14:textId="77777777" w:rsidR="007F5DD8" w:rsidRPr="001D0CBF" w:rsidRDefault="007F5DD8" w:rsidP="001D0CBF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7F5DD8" w:rsidRPr="001D0CBF" w:rsidSect="00367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ytzADkgYGxoampko6SsGpxcWZ+XkgBYa1AHRBdNcsAAAA"/>
  </w:docVars>
  <w:rsids>
    <w:rsidRoot w:val="001D0CBF"/>
    <w:rsid w:val="000D797F"/>
    <w:rsid w:val="001D0CBF"/>
    <w:rsid w:val="003679AA"/>
    <w:rsid w:val="006E5F3B"/>
    <w:rsid w:val="007A12A4"/>
    <w:rsid w:val="007F5DD8"/>
    <w:rsid w:val="008134EB"/>
    <w:rsid w:val="00A74842"/>
    <w:rsid w:val="00B80A54"/>
    <w:rsid w:val="00C20310"/>
    <w:rsid w:val="00F9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829D"/>
  <w15:chartTrackingRefBased/>
  <w15:docId w15:val="{179D39D2-A630-4B20-9253-CA6C94E7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CBF"/>
    <w:pPr>
      <w:spacing w:after="0" w:line="240" w:lineRule="auto"/>
    </w:pPr>
    <w:rPr>
      <w:rFonts w:ascii="Calibri" w:eastAsia="Calibri" w:hAnsi="Calibri" w:cs="Calibri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CBF"/>
    <w:pPr>
      <w:spacing w:after="0" w:line="240" w:lineRule="auto"/>
    </w:pPr>
    <w:rPr>
      <w:rFonts w:ascii="Calibri" w:eastAsia="Calibri" w:hAnsi="Calibri" w:cs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Mrudula Joshi</dc:creator>
  <cp:keywords/>
  <dc:description/>
  <cp:lastModifiedBy>Aakash R</cp:lastModifiedBy>
  <cp:revision>10</cp:revision>
  <dcterms:created xsi:type="dcterms:W3CDTF">2022-08-14T11:37:00Z</dcterms:created>
  <dcterms:modified xsi:type="dcterms:W3CDTF">2022-10-08T06:25:00Z</dcterms:modified>
</cp:coreProperties>
</file>