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466" w:rsidRPr="00786466" w:rsidRDefault="00786466">
      <w:pPr>
        <w:rPr>
          <w:lang w:val="en-GB"/>
        </w:rPr>
      </w:pPr>
      <w:r w:rsidRPr="00786466">
        <w:rPr>
          <w:lang w:val="en-GB"/>
        </w:rPr>
        <w:t>Supplementary table 1: Results of linear regression models</w:t>
      </w:r>
      <w:r>
        <w:rPr>
          <w:lang w:val="en-GB"/>
        </w:rPr>
        <w:t>. The dependent variable is the difference between PtGA and PhGA.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899"/>
        <w:gridCol w:w="1154"/>
        <w:gridCol w:w="645"/>
        <w:gridCol w:w="899"/>
        <w:gridCol w:w="1350"/>
        <w:gridCol w:w="841"/>
        <w:gridCol w:w="899"/>
        <w:gridCol w:w="1087"/>
        <w:gridCol w:w="645"/>
      </w:tblGrid>
      <w:tr w:rsidR="001139F6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139F6" w:rsidRPr="00786466" w:rsidRDefault="001139F6" w:rsidP="000C2D32">
            <w:pPr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  <w:r w:rsidRPr="00786466">
              <w:rPr>
                <w:rFonts w:eastAsia="Times New Roman"/>
                <w:b/>
                <w:bCs/>
                <w:lang w:val="en-GB"/>
              </w:rPr>
              <w:t> </w:t>
            </w:r>
          </w:p>
        </w:tc>
        <w:tc>
          <w:tcPr>
            <w:tcW w:w="0" w:type="auto"/>
            <w:gridSpan w:val="3"/>
          </w:tcPr>
          <w:p w:rsidR="001139F6" w:rsidRDefault="001139F6" w:rsidP="000C2D3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RABBIT-SpA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1139F6" w:rsidRDefault="001139F6" w:rsidP="000C2D3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NDB</w:t>
            </w:r>
          </w:p>
        </w:tc>
        <w:tc>
          <w:tcPr>
            <w:tcW w:w="0" w:type="auto"/>
            <w:gridSpan w:val="3"/>
          </w:tcPr>
          <w:p w:rsidR="001139F6" w:rsidRDefault="00B63778" w:rsidP="000C2D3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RHADAR</w:t>
            </w:r>
          </w:p>
        </w:tc>
      </w:tr>
      <w:tr w:rsidR="001139F6" w:rsidTr="00D01FC1">
        <w:tc>
          <w:tcPr>
            <w:tcW w:w="0" w:type="auto"/>
            <w:vAlign w:val="center"/>
            <w:hideMark/>
          </w:tcPr>
          <w:p w:rsidR="001139F6" w:rsidRDefault="001139F6" w:rsidP="001139F6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Predictors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 95% CI 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vAlign w:val="center"/>
            <w:hideMark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 95% CI </w:t>
            </w:r>
          </w:p>
        </w:tc>
        <w:tc>
          <w:tcPr>
            <w:tcW w:w="0" w:type="auto"/>
            <w:vAlign w:val="center"/>
            <w:hideMark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Estimates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 95% CI </w:t>
            </w:r>
          </w:p>
        </w:tc>
        <w:tc>
          <w:tcPr>
            <w:tcW w:w="0" w:type="auto"/>
            <w:vAlign w:val="center"/>
          </w:tcPr>
          <w:p w:rsidR="001139F6" w:rsidRDefault="001139F6" w:rsidP="001139F6">
            <w:pPr>
              <w:jc w:val="center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p</w:t>
            </w:r>
          </w:p>
        </w:tc>
      </w:tr>
      <w:tr w:rsidR="001139F6" w:rsidRPr="00D3016F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(Intercept)</w:t>
            </w:r>
          </w:p>
        </w:tc>
        <w:tc>
          <w:tcPr>
            <w:tcW w:w="0" w:type="auto"/>
          </w:tcPr>
          <w:p w:rsidR="001139F6" w:rsidRDefault="00325063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2.61</w:t>
            </w:r>
          </w:p>
        </w:tc>
        <w:tc>
          <w:tcPr>
            <w:tcW w:w="0" w:type="auto"/>
          </w:tcPr>
          <w:p w:rsidR="001139F6" w:rsidRDefault="00265A2D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1.92 – </w:t>
            </w:r>
            <w:r w:rsidR="00325063">
              <w:rPr>
                <w:rFonts w:eastAsia="Times New Roman"/>
              </w:rPr>
              <w:t>3.29</w:t>
            </w:r>
          </w:p>
        </w:tc>
        <w:tc>
          <w:tcPr>
            <w:tcW w:w="0" w:type="auto"/>
          </w:tcPr>
          <w:p w:rsidR="001139F6" w:rsidRPr="00325063" w:rsidRDefault="00325063" w:rsidP="000C2D32">
            <w:pPr>
              <w:jc w:val="center"/>
              <w:rPr>
                <w:rFonts w:eastAsia="Times New Roman"/>
                <w:b/>
              </w:rPr>
            </w:pPr>
            <w:r w:rsidRPr="00325063">
              <w:rPr>
                <w:rFonts w:eastAsia="Times New Roman"/>
                <w:b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2.14 – 3.23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  <w:tc>
          <w:tcPr>
            <w:tcW w:w="0" w:type="auto"/>
          </w:tcPr>
          <w:p w:rsidR="001139F6" w:rsidRPr="00D3016F" w:rsidRDefault="00D3016F" w:rsidP="000C2D32">
            <w:pPr>
              <w:jc w:val="center"/>
              <w:rPr>
                <w:rStyle w:val="Fett"/>
                <w:rFonts w:eastAsia="Times New Roman"/>
                <w:b w:val="0"/>
              </w:rPr>
            </w:pPr>
            <w:r w:rsidRPr="00D3016F">
              <w:rPr>
                <w:rStyle w:val="Fett"/>
                <w:rFonts w:eastAsia="Times New Roman"/>
                <w:b w:val="0"/>
              </w:rPr>
              <w:t>1.34</w:t>
            </w:r>
          </w:p>
        </w:tc>
        <w:tc>
          <w:tcPr>
            <w:tcW w:w="0" w:type="auto"/>
          </w:tcPr>
          <w:p w:rsidR="001139F6" w:rsidRPr="00D3016F" w:rsidRDefault="00D3016F" w:rsidP="000C2D32">
            <w:pPr>
              <w:jc w:val="center"/>
              <w:rPr>
                <w:rStyle w:val="Fett"/>
                <w:rFonts w:eastAsia="Times New Roman"/>
                <w:b w:val="0"/>
                <w:lang w:val="en-US"/>
              </w:rPr>
            </w:pPr>
            <w:r w:rsidRPr="00D3016F">
              <w:rPr>
                <w:rStyle w:val="Fett"/>
                <w:rFonts w:eastAsia="Times New Roman"/>
                <w:b w:val="0"/>
                <w:lang w:val="en-US"/>
              </w:rPr>
              <w:t xml:space="preserve">0.75 </w:t>
            </w:r>
            <w:r w:rsidRPr="00527CCF">
              <w:rPr>
                <w:rFonts w:eastAsia="Times New Roman"/>
                <w:lang w:val="en-US"/>
              </w:rPr>
              <w:t xml:space="preserve">– </w:t>
            </w:r>
            <w:r w:rsidRPr="00D3016F">
              <w:rPr>
                <w:rFonts w:eastAsia="Times New Roman"/>
                <w:lang w:val="en-US"/>
              </w:rPr>
              <w:t>1.93</w:t>
            </w:r>
            <w:r w:rsidRPr="00D3016F">
              <w:rPr>
                <w:rStyle w:val="Fett"/>
                <w:rFonts w:eastAsia="Times New Roman"/>
                <w:b w:val="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1139F6" w:rsidRPr="00D3016F" w:rsidRDefault="00D3016F" w:rsidP="000C2D32">
            <w:pPr>
              <w:jc w:val="center"/>
              <w:rPr>
                <w:rStyle w:val="Fett"/>
                <w:rFonts w:eastAsia="Times New Roman"/>
                <w:lang w:val="en-US"/>
              </w:rPr>
            </w:pPr>
            <w:r>
              <w:rPr>
                <w:rStyle w:val="Fett"/>
                <w:rFonts w:eastAsia="Times New Roman"/>
                <w:lang w:val="en-US"/>
              </w:rPr>
              <w:t>&lt;0.001</w:t>
            </w:r>
          </w:p>
        </w:tc>
      </w:tr>
      <w:tr w:rsidR="001139F6" w:rsidRPr="00D3016F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Pr="00D3016F" w:rsidRDefault="001139F6" w:rsidP="000C2D32">
            <w:pPr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Age, per year</w:t>
            </w:r>
          </w:p>
        </w:tc>
        <w:tc>
          <w:tcPr>
            <w:tcW w:w="0" w:type="auto"/>
          </w:tcPr>
          <w:p w:rsidR="001139F6" w:rsidRPr="00D3016F" w:rsidRDefault="00325063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0.01</w:t>
            </w:r>
          </w:p>
        </w:tc>
        <w:tc>
          <w:tcPr>
            <w:tcW w:w="0" w:type="auto"/>
          </w:tcPr>
          <w:p w:rsidR="001139F6" w:rsidRPr="00D3016F" w:rsidRDefault="00325063" w:rsidP="00265A2D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-0.00</w:t>
            </w:r>
            <w:r w:rsidR="00265A2D" w:rsidRPr="00D3016F">
              <w:rPr>
                <w:rFonts w:eastAsia="Times New Roman"/>
                <w:lang w:val="en-US"/>
              </w:rPr>
              <w:t xml:space="preserve"> – </w:t>
            </w:r>
            <w:r w:rsidRPr="00D3016F">
              <w:rPr>
                <w:rFonts w:eastAsia="Times New Roman"/>
                <w:lang w:val="en-US"/>
              </w:rPr>
              <w:t>0.01</w:t>
            </w:r>
          </w:p>
        </w:tc>
        <w:tc>
          <w:tcPr>
            <w:tcW w:w="0" w:type="auto"/>
          </w:tcPr>
          <w:p w:rsidR="001139F6" w:rsidRPr="00D3016F" w:rsidRDefault="00325063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0.230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Pr="00D3016F" w:rsidRDefault="001139F6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Pr="00D3016F" w:rsidRDefault="001139F6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0.00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Pr="00D3016F" w:rsidRDefault="001139F6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Style w:val="Fett"/>
                <w:rFonts w:eastAsia="Times New Roman"/>
                <w:lang w:val="en-US"/>
              </w:rPr>
              <w:t>0.006</w:t>
            </w:r>
          </w:p>
        </w:tc>
        <w:tc>
          <w:tcPr>
            <w:tcW w:w="0" w:type="auto"/>
          </w:tcPr>
          <w:p w:rsidR="001139F6" w:rsidRPr="00D3016F" w:rsidRDefault="00D3016F" w:rsidP="000C2D32">
            <w:pPr>
              <w:jc w:val="center"/>
              <w:rPr>
                <w:rStyle w:val="Fett"/>
                <w:rFonts w:eastAsia="Times New Roman"/>
                <w:b w:val="0"/>
                <w:lang w:val="en-US"/>
              </w:rPr>
            </w:pPr>
            <w:r w:rsidRPr="00D3016F">
              <w:rPr>
                <w:rStyle w:val="Fett"/>
                <w:rFonts w:eastAsia="Times New Roman"/>
                <w:b w:val="0"/>
                <w:lang w:val="en-US"/>
              </w:rPr>
              <w:t>0.00</w:t>
            </w:r>
          </w:p>
        </w:tc>
        <w:tc>
          <w:tcPr>
            <w:tcW w:w="0" w:type="auto"/>
          </w:tcPr>
          <w:p w:rsidR="001139F6" w:rsidRPr="00D3016F" w:rsidRDefault="00D3016F" w:rsidP="000C2D32">
            <w:pPr>
              <w:jc w:val="center"/>
              <w:rPr>
                <w:rStyle w:val="Fett"/>
                <w:rFonts w:eastAsia="Times New Roman"/>
                <w:lang w:val="en-US"/>
              </w:rPr>
            </w:pPr>
            <w:r w:rsidRPr="00D3016F">
              <w:rPr>
                <w:rStyle w:val="Fett"/>
                <w:rFonts w:eastAsia="Times New Roman"/>
                <w:b w:val="0"/>
                <w:lang w:val="en-US"/>
              </w:rPr>
              <w:t>-0.01</w:t>
            </w:r>
            <w:r>
              <w:rPr>
                <w:rStyle w:val="Fett"/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 xml:space="preserve">– 0.01 </w:t>
            </w:r>
          </w:p>
        </w:tc>
        <w:tc>
          <w:tcPr>
            <w:tcW w:w="0" w:type="auto"/>
          </w:tcPr>
          <w:p w:rsidR="001139F6" w:rsidRPr="002910D2" w:rsidRDefault="00D3016F" w:rsidP="000C2D32">
            <w:pPr>
              <w:jc w:val="center"/>
              <w:rPr>
                <w:rStyle w:val="Fett"/>
                <w:rFonts w:eastAsia="Times New Roman"/>
                <w:b w:val="0"/>
                <w:lang w:val="en-US"/>
              </w:rPr>
            </w:pPr>
            <w:r w:rsidRPr="002910D2">
              <w:rPr>
                <w:rStyle w:val="Fett"/>
                <w:rFonts w:eastAsia="Times New Roman"/>
                <w:b w:val="0"/>
                <w:lang w:val="en-US"/>
              </w:rPr>
              <w:t>0.757</w:t>
            </w:r>
          </w:p>
        </w:tc>
      </w:tr>
      <w:tr w:rsidR="001139F6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Pr="00D3016F" w:rsidRDefault="001139F6" w:rsidP="000C2D32">
            <w:pPr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Sex (reference=female)</w:t>
            </w:r>
          </w:p>
        </w:tc>
        <w:tc>
          <w:tcPr>
            <w:tcW w:w="0" w:type="auto"/>
          </w:tcPr>
          <w:p w:rsidR="001139F6" w:rsidRPr="00D3016F" w:rsidRDefault="00325063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0.01</w:t>
            </w:r>
          </w:p>
        </w:tc>
        <w:tc>
          <w:tcPr>
            <w:tcW w:w="0" w:type="auto"/>
          </w:tcPr>
          <w:p w:rsidR="001139F6" w:rsidRPr="00D3016F" w:rsidRDefault="00265A2D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 xml:space="preserve">-0.22 – </w:t>
            </w:r>
            <w:r w:rsidR="00325063" w:rsidRPr="00D3016F">
              <w:rPr>
                <w:rFonts w:eastAsia="Times New Roman"/>
                <w:lang w:val="en-US"/>
              </w:rPr>
              <w:t>0.25</w:t>
            </w:r>
          </w:p>
        </w:tc>
        <w:tc>
          <w:tcPr>
            <w:tcW w:w="0" w:type="auto"/>
          </w:tcPr>
          <w:p w:rsidR="001139F6" w:rsidRPr="00D3016F" w:rsidRDefault="00325063" w:rsidP="000C2D32">
            <w:pPr>
              <w:jc w:val="center"/>
              <w:rPr>
                <w:rFonts w:eastAsia="Times New Roman"/>
                <w:lang w:val="en-US"/>
              </w:rPr>
            </w:pPr>
            <w:r w:rsidRPr="00D3016F">
              <w:rPr>
                <w:rFonts w:eastAsia="Times New Roman"/>
                <w:lang w:val="en-US"/>
              </w:rPr>
              <w:t>0.921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-0.19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139F6" w:rsidRDefault="001139F6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0.714</w:t>
            </w:r>
          </w:p>
        </w:tc>
        <w:tc>
          <w:tcPr>
            <w:tcW w:w="0" w:type="auto"/>
          </w:tcPr>
          <w:p w:rsidR="001139F6" w:rsidRDefault="00D3016F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-0.19</w:t>
            </w:r>
          </w:p>
        </w:tc>
        <w:tc>
          <w:tcPr>
            <w:tcW w:w="0" w:type="auto"/>
          </w:tcPr>
          <w:p w:rsidR="001139F6" w:rsidRDefault="00D3016F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-0.43 – 0.06</w:t>
            </w:r>
          </w:p>
        </w:tc>
        <w:tc>
          <w:tcPr>
            <w:tcW w:w="0" w:type="auto"/>
          </w:tcPr>
          <w:p w:rsidR="001139F6" w:rsidRDefault="00D3016F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0.138</w:t>
            </w:r>
          </w:p>
        </w:tc>
      </w:tr>
      <w:tr w:rsidR="00467EAF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467EAF" w:rsidRDefault="00467EAF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WHO-5</w:t>
            </w:r>
          </w:p>
        </w:tc>
        <w:tc>
          <w:tcPr>
            <w:tcW w:w="0" w:type="auto"/>
          </w:tcPr>
          <w:p w:rsidR="00467EAF" w:rsidRDefault="00325063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-0.02</w:t>
            </w:r>
          </w:p>
        </w:tc>
        <w:tc>
          <w:tcPr>
            <w:tcW w:w="0" w:type="auto"/>
          </w:tcPr>
          <w:p w:rsidR="00467EAF" w:rsidRDefault="00265A2D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-0.03 –</w:t>
            </w:r>
            <w:r w:rsidR="00325063">
              <w:rPr>
                <w:rFonts w:eastAsia="Times New Roman"/>
              </w:rPr>
              <w:t xml:space="preserve"> -0.02</w:t>
            </w:r>
          </w:p>
        </w:tc>
        <w:tc>
          <w:tcPr>
            <w:tcW w:w="0" w:type="auto"/>
          </w:tcPr>
          <w:p w:rsidR="00467EAF" w:rsidRPr="00325063" w:rsidRDefault="00325063" w:rsidP="000C2D32">
            <w:pPr>
              <w:jc w:val="center"/>
              <w:rPr>
                <w:rFonts w:eastAsia="Times New Roman"/>
                <w:b/>
              </w:rPr>
            </w:pPr>
            <w:r w:rsidRPr="00325063">
              <w:rPr>
                <w:rFonts w:eastAsia="Times New Roman"/>
                <w:b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467EAF" w:rsidRDefault="00467EAF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467EAF" w:rsidRDefault="00467EAF" w:rsidP="000C2D3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-0.03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467EAF" w:rsidRDefault="00467EAF" w:rsidP="000C2D32">
            <w:pPr>
              <w:jc w:val="center"/>
              <w:rPr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  <w:tc>
          <w:tcPr>
            <w:tcW w:w="0" w:type="auto"/>
            <w:gridSpan w:val="3"/>
          </w:tcPr>
          <w:p w:rsidR="00467EAF" w:rsidRDefault="00467EAF" w:rsidP="00467EAF">
            <w:pPr>
              <w:jc w:val="center"/>
              <w:rPr>
                <w:rStyle w:val="Fett"/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NA</w:t>
            </w:r>
          </w:p>
        </w:tc>
      </w:tr>
      <w:tr w:rsidR="00467EAF" w:rsidTr="00D01FC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67EAF" w:rsidRDefault="00467EAF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PHQ-4</w:t>
            </w:r>
          </w:p>
        </w:tc>
        <w:tc>
          <w:tcPr>
            <w:tcW w:w="0" w:type="auto"/>
            <w:gridSpan w:val="3"/>
          </w:tcPr>
          <w:p w:rsidR="00467EAF" w:rsidRPr="00511327" w:rsidRDefault="00467EAF" w:rsidP="000C2D32">
            <w:pPr>
              <w:jc w:val="center"/>
              <w:rPr>
                <w:rFonts w:eastAsia="Times New Roman"/>
                <w:b/>
              </w:rPr>
            </w:pPr>
            <w:r w:rsidRPr="00511327">
              <w:rPr>
                <w:rFonts w:eastAsia="Times New Roman"/>
                <w:b/>
              </w:rPr>
              <w:t>NA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67EAF" w:rsidRDefault="00467EAF" w:rsidP="000C2D32">
            <w:pPr>
              <w:jc w:val="center"/>
              <w:rPr>
                <w:rStyle w:val="Fett"/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NA</w:t>
            </w:r>
          </w:p>
        </w:tc>
        <w:tc>
          <w:tcPr>
            <w:tcW w:w="0" w:type="auto"/>
          </w:tcPr>
          <w:p w:rsidR="00467EAF" w:rsidRPr="00D3016F" w:rsidRDefault="00D3016F" w:rsidP="000C2D32">
            <w:pPr>
              <w:jc w:val="center"/>
              <w:rPr>
                <w:rStyle w:val="Fett"/>
                <w:rFonts w:eastAsia="Times New Roman"/>
                <w:b w:val="0"/>
              </w:rPr>
            </w:pPr>
            <w:r w:rsidRPr="00D3016F">
              <w:rPr>
                <w:rStyle w:val="Fett"/>
                <w:rFonts w:eastAsia="Times New Roman"/>
                <w:b w:val="0"/>
              </w:rPr>
              <w:t>0.36</w:t>
            </w:r>
          </w:p>
        </w:tc>
        <w:tc>
          <w:tcPr>
            <w:tcW w:w="0" w:type="auto"/>
          </w:tcPr>
          <w:p w:rsidR="00467EAF" w:rsidRDefault="00D3016F" w:rsidP="00D3016F">
            <w:pPr>
              <w:jc w:val="center"/>
              <w:rPr>
                <w:rStyle w:val="Fett"/>
                <w:rFonts w:eastAsia="Times New Roman"/>
              </w:rPr>
            </w:pPr>
            <w:r w:rsidRPr="00D3016F">
              <w:rPr>
                <w:rStyle w:val="Fett"/>
                <w:rFonts w:eastAsia="Times New Roman"/>
                <w:b w:val="0"/>
              </w:rPr>
              <w:t>0.32</w:t>
            </w:r>
            <w:r>
              <w:rPr>
                <w:rStyle w:val="Fett"/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 0.41</w:t>
            </w:r>
          </w:p>
        </w:tc>
        <w:tc>
          <w:tcPr>
            <w:tcW w:w="0" w:type="auto"/>
          </w:tcPr>
          <w:p w:rsidR="00467EAF" w:rsidRDefault="00D3016F" w:rsidP="00D3016F">
            <w:pPr>
              <w:rPr>
                <w:rStyle w:val="Fett"/>
                <w:rFonts w:eastAsia="Times New Roman"/>
              </w:rPr>
            </w:pPr>
            <w:r>
              <w:rPr>
                <w:rStyle w:val="Fett"/>
                <w:rFonts w:eastAsia="Times New Roman"/>
              </w:rPr>
              <w:t>&lt;0.001</w:t>
            </w:r>
          </w:p>
        </w:tc>
      </w:tr>
      <w:tr w:rsidR="001139F6" w:rsidTr="00D01FC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1139F6" w:rsidRDefault="001139F6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Observations</w:t>
            </w:r>
          </w:p>
        </w:tc>
        <w:tc>
          <w:tcPr>
            <w:tcW w:w="0" w:type="auto"/>
            <w:gridSpan w:val="3"/>
          </w:tcPr>
          <w:p w:rsidR="001139F6" w:rsidRDefault="00325063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1653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1139F6" w:rsidRDefault="001139F6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1278</w:t>
            </w:r>
          </w:p>
        </w:tc>
        <w:tc>
          <w:tcPr>
            <w:tcW w:w="0" w:type="auto"/>
            <w:gridSpan w:val="3"/>
          </w:tcPr>
          <w:p w:rsidR="001139F6" w:rsidRDefault="000A4408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1002</w:t>
            </w:r>
          </w:p>
        </w:tc>
      </w:tr>
      <w:tr w:rsidR="001139F6" w:rsidTr="00D01FC1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1139F6" w:rsidRDefault="001139F6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/ R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adjusted</w:t>
            </w:r>
          </w:p>
        </w:tc>
        <w:tc>
          <w:tcPr>
            <w:tcW w:w="0" w:type="auto"/>
            <w:gridSpan w:val="3"/>
          </w:tcPr>
          <w:p w:rsidR="001139F6" w:rsidRDefault="00325063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0.051</w:t>
            </w:r>
            <w:r w:rsidR="00265A2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</w:t>
            </w:r>
            <w:r w:rsidR="00265A2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0.049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1139F6" w:rsidRDefault="001139F6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0.099 / 0.097</w:t>
            </w:r>
          </w:p>
        </w:tc>
        <w:tc>
          <w:tcPr>
            <w:tcW w:w="0" w:type="auto"/>
            <w:gridSpan w:val="3"/>
          </w:tcPr>
          <w:p w:rsidR="001139F6" w:rsidRDefault="000A4408" w:rsidP="000C2D3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0.229 / 0.226</w:t>
            </w:r>
            <w:bookmarkStart w:id="0" w:name="_GoBack"/>
            <w:bookmarkEnd w:id="0"/>
          </w:p>
        </w:tc>
      </w:tr>
    </w:tbl>
    <w:p w:rsidR="00970D09" w:rsidRPr="00970D09" w:rsidRDefault="00970D09" w:rsidP="00970D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eastAsia="Arial" w:cstheme="minorHAnsi"/>
          <w:color w:val="000000"/>
          <w:sz w:val="18"/>
          <w:szCs w:val="18"/>
          <w:lang w:val="en-GB"/>
        </w:rPr>
      </w:pPr>
      <w:r w:rsidRPr="00970D09">
        <w:rPr>
          <w:rFonts w:eastAsia="Arial" w:cstheme="minorHAnsi"/>
          <w:color w:val="000000"/>
          <w:sz w:val="18"/>
          <w:szCs w:val="18"/>
          <w:lang w:val="en-GB"/>
        </w:rPr>
        <w:t xml:space="preserve">Abbreviations: NA: not available; NDB: national data base; PhGA: physician global disease activity; </w:t>
      </w:r>
      <w:r>
        <w:rPr>
          <w:rFonts w:eastAsia="Arial" w:cstheme="minorHAnsi"/>
          <w:color w:val="000000"/>
          <w:sz w:val="18"/>
          <w:szCs w:val="18"/>
          <w:lang w:val="en-GB"/>
        </w:rPr>
        <w:t xml:space="preserve">PHQ-4: Patient health questionnaire, 4 Questions version; </w:t>
      </w:r>
      <w:r w:rsidRPr="00970D09">
        <w:rPr>
          <w:rFonts w:eastAsia="Arial" w:cstheme="minorHAnsi"/>
          <w:color w:val="000000"/>
          <w:sz w:val="18"/>
          <w:szCs w:val="18"/>
          <w:lang w:val="en-GB"/>
        </w:rPr>
        <w:t>PtGA: patient global disease activity; RABBIT-SpA: German disease register RABBIT-SpA; RHADAR: RheumaDatenRhePort; WHO-5: WHO-5 Well-Being Index.</w:t>
      </w:r>
    </w:p>
    <w:p w:rsidR="00786466" w:rsidRPr="00786466" w:rsidRDefault="00786466">
      <w:pPr>
        <w:rPr>
          <w:lang w:val="en-GB"/>
        </w:rPr>
      </w:pPr>
    </w:p>
    <w:sectPr w:rsidR="00786466" w:rsidRPr="00786466" w:rsidSect="0078646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66"/>
    <w:rsid w:val="000A4408"/>
    <w:rsid w:val="001139F6"/>
    <w:rsid w:val="001B7B32"/>
    <w:rsid w:val="00265A2D"/>
    <w:rsid w:val="002910D2"/>
    <w:rsid w:val="00325063"/>
    <w:rsid w:val="00467EAF"/>
    <w:rsid w:val="00511327"/>
    <w:rsid w:val="00527CCF"/>
    <w:rsid w:val="00786466"/>
    <w:rsid w:val="00970D09"/>
    <w:rsid w:val="00B63778"/>
    <w:rsid w:val="00D01FC1"/>
    <w:rsid w:val="00D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8A2C"/>
  <w15:chartTrackingRefBased/>
  <w15:docId w15:val="{94454F26-5688-4AA9-AB82-64730E96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786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Johanna.Callhoff</dc:creator>
  <cp:keywords/>
  <dc:description/>
  <cp:lastModifiedBy>Stephanie.Lembke</cp:lastModifiedBy>
  <cp:revision>13</cp:revision>
  <dcterms:created xsi:type="dcterms:W3CDTF">2025-06-26T14:15:00Z</dcterms:created>
  <dcterms:modified xsi:type="dcterms:W3CDTF">2025-07-01T13:03:00Z</dcterms:modified>
</cp:coreProperties>
</file>