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FB36C" w14:textId="3B3061A2" w:rsidR="004E13C9" w:rsidRPr="00986FD8" w:rsidRDefault="004E13C9" w:rsidP="004E13C9">
      <w:pPr>
        <w:pStyle w:val="Legenda"/>
        <w:rPr>
          <w:i w:val="0"/>
          <w:iCs w:val="0"/>
          <w:color w:val="000000" w:themeColor="text1"/>
          <w:szCs w:val="20"/>
        </w:rPr>
      </w:pPr>
      <w:bookmarkStart w:id="0" w:name="_Ref201932487"/>
      <w:r w:rsidRPr="00986FD8">
        <w:rPr>
          <w:i w:val="0"/>
          <w:iCs w:val="0"/>
          <w:color w:val="000000" w:themeColor="text1"/>
        </w:rPr>
        <w:t>Table S</w:t>
      </w:r>
      <w:bookmarkEnd w:id="0"/>
      <w:r w:rsidRPr="00986FD8">
        <w:rPr>
          <w:i w:val="0"/>
          <w:iCs w:val="0"/>
          <w:color w:val="000000" w:themeColor="text1"/>
        </w:rPr>
        <w:t xml:space="preserve">1. </w:t>
      </w:r>
      <w:r w:rsidRPr="00986FD8">
        <w:rPr>
          <w:i w:val="0"/>
          <w:iCs w:val="0"/>
          <w:color w:val="000000" w:themeColor="text1"/>
          <w:szCs w:val="20"/>
        </w:rPr>
        <w:t>List of included publications concerning lung ultrasound.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752"/>
        <w:gridCol w:w="445"/>
        <w:gridCol w:w="735"/>
        <w:gridCol w:w="872"/>
        <w:gridCol w:w="409"/>
        <w:gridCol w:w="656"/>
        <w:gridCol w:w="584"/>
        <w:gridCol w:w="1236"/>
        <w:gridCol w:w="702"/>
        <w:gridCol w:w="864"/>
        <w:gridCol w:w="901"/>
        <w:gridCol w:w="911"/>
        <w:gridCol w:w="861"/>
        <w:gridCol w:w="858"/>
        <w:gridCol w:w="793"/>
        <w:gridCol w:w="854"/>
        <w:gridCol w:w="776"/>
        <w:gridCol w:w="764"/>
        <w:gridCol w:w="764"/>
      </w:tblGrid>
      <w:tr w:rsidR="004E13C9" w:rsidRPr="00986FD8" w14:paraId="5A64BD26" w14:textId="77777777" w:rsidTr="00D45B4F">
        <w:trPr>
          <w:trHeight w:val="340"/>
        </w:trPr>
        <w:tc>
          <w:tcPr>
            <w:tcW w:w="2896" w:type="dxa"/>
            <w:gridSpan w:val="4"/>
            <w:tcMar>
              <w:left w:w="85" w:type="dxa"/>
              <w:right w:w="85" w:type="dxa"/>
            </w:tcMar>
            <w:hideMark/>
          </w:tcPr>
          <w:p w14:paraId="78632533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Publication</w:t>
            </w:r>
          </w:p>
        </w:tc>
        <w:tc>
          <w:tcPr>
            <w:tcW w:w="3786" w:type="dxa"/>
            <w:gridSpan w:val="5"/>
            <w:tcMar>
              <w:left w:w="85" w:type="dxa"/>
              <w:right w:w="85" w:type="dxa"/>
            </w:tcMar>
            <w:hideMark/>
          </w:tcPr>
          <w:p w14:paraId="0E97161C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RA-ILD population</w:t>
            </w:r>
          </w:p>
        </w:tc>
        <w:tc>
          <w:tcPr>
            <w:tcW w:w="964" w:type="dxa"/>
            <w:gridSpan w:val="10"/>
            <w:tcMar>
              <w:left w:w="85" w:type="dxa"/>
              <w:right w:w="85" w:type="dxa"/>
            </w:tcMar>
            <w:hideMark/>
          </w:tcPr>
          <w:p w14:paraId="5537D7F5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Diagnostic method</w:t>
            </w:r>
          </w:p>
        </w:tc>
      </w:tr>
      <w:tr w:rsidR="004E13C9" w:rsidRPr="00986FD8" w14:paraId="7DD374C1" w14:textId="77777777" w:rsidTr="00D45B4F">
        <w:trPr>
          <w:trHeight w:val="340"/>
        </w:trPr>
        <w:tc>
          <w:tcPr>
            <w:tcW w:w="762" w:type="dxa"/>
            <w:tcMar>
              <w:left w:w="85" w:type="dxa"/>
              <w:right w:w="85" w:type="dxa"/>
            </w:tcMar>
            <w:hideMark/>
          </w:tcPr>
          <w:p w14:paraId="65B95144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Author</w:t>
            </w:r>
          </w:p>
        </w:tc>
        <w:tc>
          <w:tcPr>
            <w:tcW w:w="452" w:type="dxa"/>
            <w:tcMar>
              <w:left w:w="85" w:type="dxa"/>
              <w:right w:w="85" w:type="dxa"/>
            </w:tcMar>
            <w:hideMark/>
          </w:tcPr>
          <w:p w14:paraId="116F7E37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Year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7D49B5A8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Country</w:t>
            </w: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0FCAD848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Study design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73D80B82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n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423E73C3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UIP pattern,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n(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%)</w:t>
            </w: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70EBCB4A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NSIP patter,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n(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%)</w:t>
            </w: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20E2D2B7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Age (year),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mean(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SD)/median (IQR)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38BA81A2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Female patients,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n(% )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/%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60C04CF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Biomarker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62154AF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Comparator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7BAB575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Cut-of value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0D03B52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Sensitivity (%, 95% CI)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F808F54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Specificity (%, 95% CI)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20781D9" w14:textId="77777777" w:rsidR="004E13C9" w:rsidRPr="00986FD8" w:rsidRDefault="004E13C9" w:rsidP="00D45B4F">
            <w:pPr>
              <w:spacing w:after="0"/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AUC </w:t>
            </w:r>
          </w:p>
          <w:p w14:paraId="550D5718" w14:textId="77777777" w:rsidR="004E13C9" w:rsidRPr="00986FD8" w:rsidRDefault="004E13C9" w:rsidP="00D45B4F">
            <w:pPr>
              <w:spacing w:before="0" w:after="0"/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(95% CI)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BD317D2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PPV, %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C45C6E7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NPV, %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BEC703F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LR+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89B031E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LR-</w:t>
            </w:r>
          </w:p>
        </w:tc>
      </w:tr>
      <w:tr w:rsidR="004E13C9" w:rsidRPr="00986FD8" w14:paraId="5BEC2DF8" w14:textId="77777777" w:rsidTr="00D45B4F">
        <w:trPr>
          <w:trHeight w:val="340"/>
        </w:trPr>
        <w:tc>
          <w:tcPr>
            <w:tcW w:w="762" w:type="dxa"/>
            <w:tcMar>
              <w:left w:w="85" w:type="dxa"/>
              <w:right w:w="85" w:type="dxa"/>
            </w:tcMar>
            <w:hideMark/>
          </w:tcPr>
          <w:p w14:paraId="34330EA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DiCarlo</w:t>
            </w:r>
          </w:p>
        </w:tc>
        <w:tc>
          <w:tcPr>
            <w:tcW w:w="452" w:type="dxa"/>
            <w:tcMar>
              <w:left w:w="85" w:type="dxa"/>
              <w:right w:w="85" w:type="dxa"/>
            </w:tcMar>
            <w:hideMark/>
          </w:tcPr>
          <w:p w14:paraId="25C6880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2022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4C5CEFB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Italy</w:t>
            </w: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24665A9D" w14:textId="40154B0D" w:rsidR="004E13C9" w:rsidRPr="00986FD8" w:rsidRDefault="00986FD8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05AF05E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72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2682A36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7CC42FA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0D6566E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63.90 (11.48)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06294CD1" w14:textId="031C67B9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51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(70.1)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974976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LUS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8E26F4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HRTC, PFT with DLCO 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1D44E5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8CF0F8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70.00 50.6 – 85.3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A930A9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97.62 87.4 – 99.9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60A931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EB95E0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85809E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47FDB7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29.4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812950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0.31</w:t>
            </w:r>
          </w:p>
        </w:tc>
      </w:tr>
      <w:tr w:rsidR="004E13C9" w:rsidRPr="00986FD8" w14:paraId="793243BA" w14:textId="77777777" w:rsidTr="00D45B4F">
        <w:trPr>
          <w:trHeight w:val="340"/>
        </w:trPr>
        <w:tc>
          <w:tcPr>
            <w:tcW w:w="762" w:type="dxa"/>
            <w:vMerge w:val="restart"/>
            <w:tcMar>
              <w:left w:w="85" w:type="dxa"/>
              <w:right w:w="85" w:type="dxa"/>
            </w:tcMar>
            <w:hideMark/>
          </w:tcPr>
          <w:p w14:paraId="0EAC69A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Fotoh</w:t>
            </w:r>
            <w:proofErr w:type="spellEnd"/>
          </w:p>
        </w:tc>
        <w:tc>
          <w:tcPr>
            <w:tcW w:w="452" w:type="dxa"/>
            <w:vMerge w:val="restart"/>
            <w:tcMar>
              <w:left w:w="85" w:type="dxa"/>
              <w:right w:w="85" w:type="dxa"/>
            </w:tcMar>
            <w:hideMark/>
          </w:tcPr>
          <w:p w14:paraId="075EB88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2021</w:t>
            </w:r>
          </w:p>
        </w:tc>
        <w:tc>
          <w:tcPr>
            <w:tcW w:w="745" w:type="dxa"/>
            <w:vMerge w:val="restart"/>
            <w:tcMar>
              <w:left w:w="85" w:type="dxa"/>
              <w:right w:w="85" w:type="dxa"/>
            </w:tcMar>
            <w:hideMark/>
          </w:tcPr>
          <w:p w14:paraId="57D948F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Egypt</w:t>
            </w: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45D006B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case-control study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589F5B8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7487F05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1E1CE5D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55AA630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04A5583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636D01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FD9B11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D6C663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299830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64373F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4C5745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60D401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560905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48D44B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A924A1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33ED476F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185D26D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48A6D74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439E615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2E0A161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53FD1F2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75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30A115F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2ED4E67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389B655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47.4 (10.5)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3C8B6DD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35 (46.7)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C024DB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KL-6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F6B3EB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050D96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277.5 U/ml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8B11AB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86.7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D5B81B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88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A8C97D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0.878, p</w:t>
            </w:r>
            <w:r w:rsidRPr="00986FD8">
              <w:rPr>
                <w:rFonts w:ascii="MS Gothic" w:eastAsia="MS Gothic" w:hAnsi="MS Gothic" w:cs="MS Gothic"/>
                <w:b w:val="0"/>
                <w:sz w:val="13"/>
                <w:szCs w:val="13"/>
                <w:lang w:val="en-GB"/>
              </w:rPr>
              <w:t>＜</w:t>
            </w:r>
            <w:r w:rsidRPr="00986FD8">
              <w:rPr>
                <w:b w:val="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EA9A95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DD3063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3A3278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52F556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47F2F681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30DA4B8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418FA06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3E0A6C8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30F19B2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3FDB196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75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5369D77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1E7BA44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085B276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45.3 (11.5)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2C03061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35 (46.7)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B0E57C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LUS score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049836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F4386D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≥5.5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C98162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100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196DDA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100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3C19FA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1, p</w:t>
            </w:r>
            <w:r w:rsidRPr="00986FD8">
              <w:rPr>
                <w:rFonts w:ascii="MS Gothic" w:eastAsia="MS Gothic" w:hAnsi="MS Gothic" w:cs="MS Gothic"/>
                <w:b w:val="0"/>
                <w:sz w:val="13"/>
                <w:szCs w:val="13"/>
                <w:lang w:val="en-GB"/>
              </w:rPr>
              <w:t>＜</w:t>
            </w:r>
            <w:r w:rsidRPr="00986FD8">
              <w:rPr>
                <w:b w:val="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6161FD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9D1072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30B260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DBF88E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67DAD7DD" w14:textId="77777777" w:rsidTr="00D45B4F">
        <w:trPr>
          <w:trHeight w:val="340"/>
        </w:trPr>
        <w:tc>
          <w:tcPr>
            <w:tcW w:w="762" w:type="dxa"/>
            <w:vMerge w:val="restart"/>
            <w:tcMar>
              <w:left w:w="85" w:type="dxa"/>
              <w:right w:w="85" w:type="dxa"/>
            </w:tcMar>
            <w:hideMark/>
          </w:tcPr>
          <w:p w14:paraId="4EE799B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Mena-Vazquez</w:t>
            </w:r>
          </w:p>
        </w:tc>
        <w:tc>
          <w:tcPr>
            <w:tcW w:w="452" w:type="dxa"/>
            <w:vMerge w:val="restart"/>
            <w:tcMar>
              <w:left w:w="85" w:type="dxa"/>
              <w:right w:w="85" w:type="dxa"/>
            </w:tcMar>
            <w:hideMark/>
          </w:tcPr>
          <w:p w14:paraId="2601D09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2021</w:t>
            </w:r>
          </w:p>
        </w:tc>
        <w:tc>
          <w:tcPr>
            <w:tcW w:w="745" w:type="dxa"/>
            <w:vMerge w:val="restart"/>
            <w:tcMar>
              <w:left w:w="85" w:type="dxa"/>
              <w:right w:w="85" w:type="dxa"/>
            </w:tcMar>
            <w:hideMark/>
          </w:tcPr>
          <w:p w14:paraId="2EAAE32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Spain</w:t>
            </w: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6CDA1E6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06CCFBD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00E6E17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3463809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684836A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3566AE2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F33F6C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78EACE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78CACE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AD20B9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713420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8D8B36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C682ED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3DAE56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FA033D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FF2274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1E6B393A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5198352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573B899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2219FB5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59CCD74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226BBD5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35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A4BD12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69A3AC7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471D4A1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71.2 (8.7)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49B153C3" w14:textId="60B3288B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19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(54.3)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2E74B2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LUS - number of B-lines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E3A5BB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FDEAD0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≥10 B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lines in the 72-space score used by Gargani and Gigantes had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CA04B6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91.4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C792C7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55.6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FABDC1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0.91 (0.83 -0.94), p &lt; 0.0001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F268EA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66.7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53AAC7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86.9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6F8878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77569D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08973854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127F15C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3074280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732F494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781A713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29756DB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36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8FE1A1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673C72D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50EBE0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69.9 (8.0)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719D1285" w14:textId="54274F5C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19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(52.8)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1DC5B7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DAD0A3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26EC09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DDF599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C7BDB0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68F779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8EB849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E4B740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FAFB13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22FA34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6C6AD822" w14:textId="77777777" w:rsidTr="00D45B4F">
        <w:trPr>
          <w:trHeight w:val="340"/>
        </w:trPr>
        <w:tc>
          <w:tcPr>
            <w:tcW w:w="762" w:type="dxa"/>
            <w:vMerge w:val="restart"/>
            <w:tcMar>
              <w:left w:w="85" w:type="dxa"/>
              <w:right w:w="85" w:type="dxa"/>
            </w:tcMar>
            <w:hideMark/>
          </w:tcPr>
          <w:p w14:paraId="2C58B31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Moazedi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-Fuerst</w:t>
            </w:r>
          </w:p>
        </w:tc>
        <w:tc>
          <w:tcPr>
            <w:tcW w:w="452" w:type="dxa"/>
            <w:vMerge w:val="restart"/>
            <w:tcMar>
              <w:left w:w="85" w:type="dxa"/>
              <w:right w:w="85" w:type="dxa"/>
            </w:tcMar>
            <w:hideMark/>
          </w:tcPr>
          <w:p w14:paraId="61DAC17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2014</w:t>
            </w:r>
          </w:p>
        </w:tc>
        <w:tc>
          <w:tcPr>
            <w:tcW w:w="745" w:type="dxa"/>
            <w:vMerge w:val="restart"/>
            <w:tcMar>
              <w:left w:w="85" w:type="dxa"/>
              <w:right w:w="85" w:type="dxa"/>
            </w:tcMar>
            <w:hideMark/>
          </w:tcPr>
          <w:p w14:paraId="203C926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Austria</w:t>
            </w: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4EC843CB" w14:textId="16593DEA" w:rsidR="004E13C9" w:rsidRPr="00986FD8" w:rsidRDefault="00CE5B5A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prospective</w:t>
            </w:r>
            <w:r>
              <w:rPr>
                <w:b w:val="0"/>
                <w:sz w:val="13"/>
                <w:szCs w:val="13"/>
                <w:lang w:val="en-GB"/>
              </w:rPr>
              <w:t xml:space="preserve"> cohort study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73DD913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6180BD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338A5D6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5E2E9B7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3D0E72D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E58FA7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LUS - number of B-lines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68ECA2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EEE294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1B2BDA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97.1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123356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97.3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EC4293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66E5F2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94.3, &lt;0.001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3442C4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98.3, &lt;0.001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963C84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40845C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1B9EF18F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59F28A8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48BA73A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33F4AAF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4C50580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414E775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18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7A43FF5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1DA6BCA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20A0918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4AFB1A9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E370D8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10FFB7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D2F003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F28EF3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06ED12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65A7E6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8B079A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537F10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E259E7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43BF7D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3CB28B3A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3BA5AC4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5DCE010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4309FAA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70E0B5D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77AD2AF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46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4956E7C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26069C3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66A43C3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45A7712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3AC0D0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A7D948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EB89D1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B70751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448000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9366AE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7B10A8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DEC826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553823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FB70E7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5D4E9455" w14:textId="77777777" w:rsidTr="00D45B4F">
        <w:trPr>
          <w:trHeight w:val="340"/>
        </w:trPr>
        <w:tc>
          <w:tcPr>
            <w:tcW w:w="762" w:type="dxa"/>
            <w:vMerge w:val="restart"/>
            <w:tcMar>
              <w:left w:w="85" w:type="dxa"/>
              <w:right w:w="85" w:type="dxa"/>
            </w:tcMar>
            <w:hideMark/>
          </w:tcPr>
          <w:p w14:paraId="2893F90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Otaola</w:t>
            </w:r>
          </w:p>
        </w:tc>
        <w:tc>
          <w:tcPr>
            <w:tcW w:w="452" w:type="dxa"/>
            <w:vMerge w:val="restart"/>
            <w:tcMar>
              <w:left w:w="85" w:type="dxa"/>
              <w:right w:w="85" w:type="dxa"/>
            </w:tcMar>
            <w:hideMark/>
          </w:tcPr>
          <w:p w14:paraId="4FC63E6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2024</w:t>
            </w:r>
          </w:p>
        </w:tc>
        <w:tc>
          <w:tcPr>
            <w:tcW w:w="745" w:type="dxa"/>
            <w:vMerge w:val="restart"/>
            <w:tcMar>
              <w:left w:w="85" w:type="dxa"/>
              <w:right w:w="85" w:type="dxa"/>
            </w:tcMar>
            <w:hideMark/>
          </w:tcPr>
          <w:p w14:paraId="0355486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Argentina,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Greece, France, and Mexico</w:t>
            </w: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79C7F78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076FDAE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692D86D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129AC56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56944F2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12AD1DE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660EA2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LUS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F02CB3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93A743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289322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83 (70.2-91.9)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455E9A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81.2 (74.2-87.2)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EF132D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6390C8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61.1(58.9-72.4)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5A31C8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93.1 (87.4-96.8)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D8AD7A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27F6B9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47925030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2A9D67F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73AADF9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7D51D5F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478B353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42860F0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203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2BFC077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7EB649D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323BF4D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63 (52-89)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412C518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161 (79.3)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C4103E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53ECC6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534099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861E4D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E93E76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B219DE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3B3A34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D8C888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35E8EC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D98BCD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0B5792D7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531B1C7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5220426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3AA000D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274E3F3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ILD on HRCT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7FDC9A9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53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4D22883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21</w:t>
            </w: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40D164C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24</w:t>
            </w: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3C14E1B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082504A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F2F365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1451EC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3BB348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FD9FBC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89CBCB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0006D9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B79A4D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4B54AD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A04A3D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F0E86D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06BE3081" w14:textId="77777777" w:rsidTr="00D45B4F">
        <w:trPr>
          <w:trHeight w:val="340"/>
        </w:trPr>
        <w:tc>
          <w:tcPr>
            <w:tcW w:w="762" w:type="dxa"/>
            <w:vMerge w:val="restart"/>
            <w:tcMar>
              <w:left w:w="85" w:type="dxa"/>
              <w:right w:w="85" w:type="dxa"/>
            </w:tcMar>
            <w:hideMark/>
          </w:tcPr>
          <w:p w14:paraId="39A9067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Santos-Moreno</w:t>
            </w:r>
          </w:p>
        </w:tc>
        <w:tc>
          <w:tcPr>
            <w:tcW w:w="452" w:type="dxa"/>
            <w:vMerge w:val="restart"/>
            <w:tcMar>
              <w:left w:w="85" w:type="dxa"/>
              <w:right w:w="85" w:type="dxa"/>
            </w:tcMar>
            <w:hideMark/>
          </w:tcPr>
          <w:p w14:paraId="2468E9B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2024</w:t>
            </w:r>
          </w:p>
        </w:tc>
        <w:tc>
          <w:tcPr>
            <w:tcW w:w="745" w:type="dxa"/>
            <w:vMerge w:val="restart"/>
            <w:tcMar>
              <w:left w:w="85" w:type="dxa"/>
              <w:right w:w="85" w:type="dxa"/>
            </w:tcMar>
            <w:hideMark/>
          </w:tcPr>
          <w:p w14:paraId="67DA714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Spain</w:t>
            </w: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4237ED22" w14:textId="2F6E62F8" w:rsidR="004E13C9" w:rsidRPr="00986FD8" w:rsidRDefault="00986FD8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76910A5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192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354789E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1481F6A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58DF293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68.9 (8.9)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043C518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151 (78.6)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910BD9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LUS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24685B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6840C2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B lines &gt; 11.5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2D4069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98.3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B0EC74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14.7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10077A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0.63 (0.55–0.71), p &lt; 0.003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9FB926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64.2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32CEEA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84.6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DCC906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1.15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BCD86E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1.15</w:t>
            </w:r>
          </w:p>
        </w:tc>
      </w:tr>
      <w:tr w:rsidR="004E13C9" w:rsidRPr="00986FD8" w14:paraId="13A40E01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495788C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3E25F6F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517FDA3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30E429B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3C20CC8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117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51537E0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0B17DA9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2D28D3B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124E70D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64CAB4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DLCO%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6535FD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7918D6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&lt;7.13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5EAACB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6F1C65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45214B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0.61 (0.52–0.70), p &lt; 0.028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BF0F9D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6AE36C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479343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8D4B80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1D0A9D74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17B9F7C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54638F1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0A74701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2FFD184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1B99CB5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75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761A972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7524B49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C31CCF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3D91092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0190CD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Chest X-ray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C0D53C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65355A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608D74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29.2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C37BE2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94.7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1876FB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3D6394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89.7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C60BC5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46.4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62694D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5.61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1282B1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0.74</w:t>
            </w:r>
          </w:p>
        </w:tc>
      </w:tr>
      <w:tr w:rsidR="004E13C9" w:rsidRPr="00986FD8" w14:paraId="6102ED2C" w14:textId="77777777" w:rsidTr="00D45B4F">
        <w:trPr>
          <w:trHeight w:val="340"/>
        </w:trPr>
        <w:tc>
          <w:tcPr>
            <w:tcW w:w="762" w:type="dxa"/>
            <w:vMerge w:val="restart"/>
            <w:tcMar>
              <w:left w:w="85" w:type="dxa"/>
              <w:right w:w="85" w:type="dxa"/>
            </w:tcMar>
            <w:hideMark/>
          </w:tcPr>
          <w:p w14:paraId="3B471B2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Sofiudottir</w:t>
            </w:r>
            <w:proofErr w:type="spellEnd"/>
          </w:p>
        </w:tc>
        <w:tc>
          <w:tcPr>
            <w:tcW w:w="452" w:type="dxa"/>
            <w:vMerge w:val="restart"/>
            <w:tcMar>
              <w:left w:w="85" w:type="dxa"/>
              <w:right w:w="85" w:type="dxa"/>
            </w:tcMar>
            <w:hideMark/>
          </w:tcPr>
          <w:p w14:paraId="31EA2B0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2024</w:t>
            </w:r>
          </w:p>
        </w:tc>
        <w:tc>
          <w:tcPr>
            <w:tcW w:w="745" w:type="dxa"/>
            <w:vMerge w:val="restart"/>
            <w:tcMar>
              <w:left w:w="85" w:type="dxa"/>
              <w:right w:w="85" w:type="dxa"/>
            </w:tcMar>
            <w:hideMark/>
          </w:tcPr>
          <w:p w14:paraId="7F8135F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Denmark</w:t>
            </w: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1AFFDB5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diagnostic test accuracy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study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648F2CD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63B90F5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4D8DB25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5000004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2B18B9D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E9DDFC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LUS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99E55A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A49578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AAF26F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82.6 (61.2–95.0)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C778F0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51.9 (37.8–65.7)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1B7C91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2A9D8B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42.2 (27.8–57.8)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8EB8CC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87.5 (71.0–96.5)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F8516F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1.72 (1.23–2.40)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FCE1B8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0.34 (0.13–0.85)</w:t>
            </w:r>
          </w:p>
        </w:tc>
      </w:tr>
      <w:tr w:rsidR="004E13C9" w:rsidRPr="00986FD8" w14:paraId="09E28387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485196B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7D109DC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0181182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508899F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23874DA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23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8BA07E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33CF2BA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2DC95DC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69.7 (7.6)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211EC40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13 (57)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4521CC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D25C90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D9E75E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31ED12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04A86A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61CAB6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4E987F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E128D0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8B97ED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F43DF8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712947C1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51DC8AD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14C727C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374EF18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6A94FD9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70D18E7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54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3253CB7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53B26D4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7F1701B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62.4 (11.8)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30AA1A9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39 (72)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8CB84A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2ACB41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684A8E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A50464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4A5615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7944C5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F41FB4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152945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81084B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CC087D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4960A1B3" w14:textId="77777777" w:rsidTr="00D45B4F">
        <w:trPr>
          <w:trHeight w:val="340"/>
        </w:trPr>
        <w:tc>
          <w:tcPr>
            <w:tcW w:w="762" w:type="dxa"/>
            <w:vMerge w:val="restart"/>
            <w:tcMar>
              <w:left w:w="85" w:type="dxa"/>
              <w:right w:w="85" w:type="dxa"/>
            </w:tcMar>
            <w:hideMark/>
          </w:tcPr>
          <w:p w14:paraId="57B2BDD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Tanten</w:t>
            </w:r>
          </w:p>
        </w:tc>
        <w:tc>
          <w:tcPr>
            <w:tcW w:w="452" w:type="dxa"/>
            <w:vMerge w:val="restart"/>
            <w:tcMar>
              <w:left w:w="85" w:type="dxa"/>
              <w:right w:w="85" w:type="dxa"/>
            </w:tcMar>
            <w:hideMark/>
          </w:tcPr>
          <w:p w14:paraId="7F2984F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2024</w:t>
            </w:r>
          </w:p>
        </w:tc>
        <w:tc>
          <w:tcPr>
            <w:tcW w:w="745" w:type="dxa"/>
            <w:vMerge w:val="restart"/>
            <w:tcMar>
              <w:left w:w="85" w:type="dxa"/>
              <w:right w:w="85" w:type="dxa"/>
            </w:tcMar>
            <w:hideMark/>
          </w:tcPr>
          <w:p w14:paraId="76E004B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Argentina</w:t>
            </w: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0B212DC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12E5202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7B0F463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14069CB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5CB679A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5F6715A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0B7654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LUS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6B5A0B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0E4A98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B-lines (≥8)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F49BB8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80.95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AACD99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79.52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423D5F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0.88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(0.78-0.93)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DD3237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50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805614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94.3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172C09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3.95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A52E67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0.24</w:t>
            </w:r>
          </w:p>
        </w:tc>
      </w:tr>
      <w:tr w:rsidR="004E13C9" w:rsidRPr="00986FD8" w14:paraId="71CBC233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1B282B0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6F07895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0F2D2B6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52E78D1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181CE12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21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26F5A22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</w:t>
            </w: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385A92F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</w:t>
            </w: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05C54E6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64 (14.5)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7D5C6C4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71.4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DB2AA7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A43A7B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086390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pleural irregularities ≥7 spaces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8468CB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80.95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59069A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75.9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030DFB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0.82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(0.74-0.89)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E0338F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45.95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CADFCA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94.03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9C27C1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3.36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51F6E0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0.25</w:t>
            </w:r>
          </w:p>
        </w:tc>
      </w:tr>
      <w:tr w:rsidR="004E13C9" w:rsidRPr="00986FD8" w14:paraId="5538073F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30E6145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05A62F9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537C3DE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605F611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461BB21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83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2F8B682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1226A30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6F49836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55 (13.4)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72441A2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85.5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9AB57E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D5812C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6D46E2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E92815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578E92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A9480D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E206B0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CB62BE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3C01B2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BDDC0B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761C21AC" w14:textId="77777777" w:rsidTr="00D45B4F">
        <w:trPr>
          <w:trHeight w:val="340"/>
        </w:trPr>
        <w:tc>
          <w:tcPr>
            <w:tcW w:w="762" w:type="dxa"/>
            <w:vMerge w:val="restart"/>
            <w:tcMar>
              <w:left w:w="85" w:type="dxa"/>
              <w:right w:w="85" w:type="dxa"/>
            </w:tcMar>
            <w:hideMark/>
          </w:tcPr>
          <w:p w14:paraId="617AEE0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Vermant</w:t>
            </w:r>
            <w:proofErr w:type="spellEnd"/>
          </w:p>
        </w:tc>
        <w:tc>
          <w:tcPr>
            <w:tcW w:w="452" w:type="dxa"/>
            <w:vMerge w:val="restart"/>
            <w:tcMar>
              <w:left w:w="85" w:type="dxa"/>
              <w:right w:w="85" w:type="dxa"/>
            </w:tcMar>
            <w:hideMark/>
          </w:tcPr>
          <w:p w14:paraId="4409685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2025</w:t>
            </w:r>
          </w:p>
        </w:tc>
        <w:tc>
          <w:tcPr>
            <w:tcW w:w="745" w:type="dxa"/>
            <w:vMerge w:val="restart"/>
            <w:tcMar>
              <w:left w:w="85" w:type="dxa"/>
              <w:right w:w="85" w:type="dxa"/>
            </w:tcMar>
            <w:hideMark/>
          </w:tcPr>
          <w:p w14:paraId="37F4B27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Belgium</w:t>
            </w: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417039E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096B351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70E117E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065E397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67CEF6D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09DFD4C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AF2546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LUS 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D9D785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 - subclinical ILD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D1DA78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B lines &gt; 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5B183E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94.44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61DC07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58.24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E6D214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0.914 (0.845–1)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BA31D7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BADB18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98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17F448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2.26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A75D93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0.1</w:t>
            </w:r>
          </w:p>
        </w:tc>
      </w:tr>
      <w:tr w:rsidR="004E13C9" w:rsidRPr="00986FD8" w14:paraId="12EBDDC0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3044B0E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5642891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51914F8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4EA3EB2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0180B7C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12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4216C56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7EA0BDA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77990A9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72.5 (10)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4538D33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 (58.3)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00BEF6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4EAFC2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 - clinical ILD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5D872E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B lines &gt; 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BBD091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100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E12BD4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55.67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FF330D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0.936 (0.861–1)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FA68EB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22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3BDC2B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100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1E2F3C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2.26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AAE7C8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</w:t>
            </w:r>
          </w:p>
        </w:tc>
      </w:tr>
      <w:tr w:rsidR="004E13C9" w:rsidRPr="00986FD8" w14:paraId="14164561" w14:textId="77777777" w:rsidTr="00D45B4F">
        <w:trPr>
          <w:trHeight w:val="340"/>
        </w:trPr>
        <w:tc>
          <w:tcPr>
            <w:tcW w:w="762" w:type="dxa"/>
            <w:vMerge/>
            <w:tcMar>
              <w:left w:w="85" w:type="dxa"/>
              <w:right w:w="85" w:type="dxa"/>
            </w:tcMar>
            <w:hideMark/>
          </w:tcPr>
          <w:p w14:paraId="7DA6DAA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52" w:type="dxa"/>
            <w:vMerge/>
            <w:tcMar>
              <w:left w:w="85" w:type="dxa"/>
              <w:right w:w="85" w:type="dxa"/>
            </w:tcMar>
            <w:hideMark/>
          </w:tcPr>
          <w:p w14:paraId="051F129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5" w:type="dxa"/>
            <w:vMerge/>
            <w:tcMar>
              <w:left w:w="85" w:type="dxa"/>
              <w:right w:w="85" w:type="dxa"/>
            </w:tcMar>
            <w:hideMark/>
          </w:tcPr>
          <w:p w14:paraId="1418B6C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37" w:type="dxa"/>
            <w:tcMar>
              <w:left w:w="85" w:type="dxa"/>
              <w:right w:w="85" w:type="dxa"/>
            </w:tcMar>
            <w:hideMark/>
          </w:tcPr>
          <w:p w14:paraId="132878D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440" w:type="dxa"/>
            <w:tcMar>
              <w:left w:w="85" w:type="dxa"/>
              <w:right w:w="85" w:type="dxa"/>
            </w:tcMar>
            <w:hideMark/>
          </w:tcPr>
          <w:p w14:paraId="12B0785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97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705903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7" w:type="dxa"/>
            <w:tcMar>
              <w:left w:w="85" w:type="dxa"/>
              <w:right w:w="85" w:type="dxa"/>
            </w:tcMar>
            <w:hideMark/>
          </w:tcPr>
          <w:p w14:paraId="4B79D24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B84371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61.1 (17)</w:t>
            </w:r>
          </w:p>
        </w:tc>
        <w:tc>
          <w:tcPr>
            <w:tcW w:w="745" w:type="dxa"/>
            <w:tcMar>
              <w:left w:w="85" w:type="dxa"/>
              <w:right w:w="85" w:type="dxa"/>
            </w:tcMar>
            <w:hideMark/>
          </w:tcPr>
          <w:p w14:paraId="3A427CF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62 (63.9)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3C1FDF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4395AA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756A12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171977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DCC3D1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F518B0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64F714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0BA3DB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3DE457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11A96C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</w:tbl>
    <w:p w14:paraId="357056DB" w14:textId="77777777" w:rsidR="004E13C9" w:rsidRPr="00986FD8" w:rsidRDefault="004E13C9" w:rsidP="004E13C9">
      <w:pPr>
        <w:rPr>
          <w:sz w:val="13"/>
          <w:szCs w:val="13"/>
        </w:rPr>
      </w:pPr>
      <w:r w:rsidRPr="00986FD8">
        <w:rPr>
          <w:sz w:val="13"/>
          <w:szCs w:val="13"/>
        </w:rPr>
        <w:t xml:space="preserve">Empty cells in the table signify lack of data. </w:t>
      </w:r>
    </w:p>
    <w:p w14:paraId="31C0E760" w14:textId="77777777" w:rsidR="004E13C9" w:rsidRPr="00986FD8" w:rsidRDefault="004E13C9" w:rsidP="004E13C9">
      <w:pPr>
        <w:rPr>
          <w:b w:val="0"/>
          <w:bCs/>
          <w:sz w:val="13"/>
          <w:szCs w:val="13"/>
        </w:rPr>
      </w:pPr>
      <w:r w:rsidRPr="00986FD8">
        <w:rPr>
          <w:sz w:val="13"/>
          <w:szCs w:val="13"/>
        </w:rPr>
        <w:t xml:space="preserve">Abbreviations:  </w:t>
      </w:r>
      <w:r w:rsidRPr="00986FD8">
        <w:rPr>
          <w:b w:val="0"/>
          <w:bCs/>
          <w:sz w:val="13"/>
          <w:szCs w:val="13"/>
        </w:rPr>
        <w:t>AUC - area under curve,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CT - computed tomography, DLCO - diffusing capacity of the lungs for carbon monoxide, HRCT - high resolution computed tomography, IQR - interquartile range, KL-6 - Krebs von den Lungen-6,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LR- - negative likelihood, LR+ - positive likelihood, LUS - lung ultrasound, NPV - negative predictive value, NSIP - nonspecific interstitial pneumonia, PFT -pulmonary function test, PPV - positive predictive value, RA-ILD - rheumatoid arthritis-associated interstitial lung disease,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 xml:space="preserve">SD - standard deviation, SE - standard error, UIP - usual interstitial pneumonia. </w:t>
      </w:r>
    </w:p>
    <w:p w14:paraId="50792338" w14:textId="77777777" w:rsidR="004E13C9" w:rsidRPr="00986FD8" w:rsidRDefault="004E13C9" w:rsidP="004E13C9">
      <w:pPr>
        <w:spacing w:before="0" w:after="0"/>
        <w:rPr>
          <w:b w:val="0"/>
          <w:bCs/>
          <w:sz w:val="13"/>
          <w:szCs w:val="13"/>
        </w:rPr>
      </w:pPr>
      <w:r w:rsidRPr="00986FD8">
        <w:rPr>
          <w:b w:val="0"/>
          <w:bCs/>
          <w:sz w:val="13"/>
          <w:szCs w:val="13"/>
        </w:rPr>
        <w:br w:type="page"/>
      </w:r>
    </w:p>
    <w:p w14:paraId="5248F0E9" w14:textId="1F848D60" w:rsidR="004E13C9" w:rsidRPr="00986FD8" w:rsidRDefault="004E13C9" w:rsidP="004E13C9">
      <w:pPr>
        <w:pStyle w:val="Legenda"/>
        <w:rPr>
          <w:i w:val="0"/>
          <w:iCs w:val="0"/>
          <w:color w:val="000000" w:themeColor="text1"/>
          <w:szCs w:val="20"/>
        </w:rPr>
      </w:pPr>
      <w:bookmarkStart w:id="1" w:name="_Ref201932501"/>
      <w:r w:rsidRPr="00986FD8">
        <w:rPr>
          <w:i w:val="0"/>
          <w:iCs w:val="0"/>
          <w:color w:val="000000" w:themeColor="text1"/>
        </w:rPr>
        <w:lastRenderedPageBreak/>
        <w:t>Table S</w:t>
      </w:r>
      <w:bookmarkEnd w:id="1"/>
      <w:r w:rsidRPr="00986FD8">
        <w:rPr>
          <w:i w:val="0"/>
          <w:iCs w:val="0"/>
          <w:color w:val="000000" w:themeColor="text1"/>
        </w:rPr>
        <w:t xml:space="preserve">2. </w:t>
      </w:r>
      <w:r w:rsidRPr="00986FD8">
        <w:rPr>
          <w:i w:val="0"/>
          <w:iCs w:val="0"/>
          <w:color w:val="000000" w:themeColor="text1"/>
          <w:szCs w:val="20"/>
        </w:rPr>
        <w:t>List of included publications concerning high-resolution computed tomography and pulmonary function tests.</w:t>
      </w: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825"/>
        <w:gridCol w:w="825"/>
        <w:gridCol w:w="825"/>
        <w:gridCol w:w="1256"/>
        <w:gridCol w:w="425"/>
        <w:gridCol w:w="870"/>
        <w:gridCol w:w="870"/>
        <w:gridCol w:w="870"/>
        <w:gridCol w:w="870"/>
        <w:gridCol w:w="723"/>
        <w:gridCol w:w="1017"/>
        <w:gridCol w:w="870"/>
        <w:gridCol w:w="870"/>
        <w:gridCol w:w="870"/>
        <w:gridCol w:w="870"/>
        <w:gridCol w:w="870"/>
        <w:gridCol w:w="870"/>
      </w:tblGrid>
      <w:tr w:rsidR="004E13C9" w:rsidRPr="00986FD8" w14:paraId="541A6F09" w14:textId="77777777" w:rsidTr="00D45B4F">
        <w:trPr>
          <w:trHeight w:val="567"/>
        </w:trPr>
        <w:tc>
          <w:tcPr>
            <w:tcW w:w="3731" w:type="dxa"/>
            <w:gridSpan w:val="4"/>
            <w:tcMar>
              <w:left w:w="85" w:type="dxa"/>
              <w:right w:w="85" w:type="dxa"/>
            </w:tcMar>
            <w:hideMark/>
          </w:tcPr>
          <w:p w14:paraId="534F051E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Publication</w:t>
            </w:r>
          </w:p>
        </w:tc>
        <w:tc>
          <w:tcPr>
            <w:tcW w:w="3905" w:type="dxa"/>
            <w:gridSpan w:val="5"/>
            <w:tcMar>
              <w:left w:w="85" w:type="dxa"/>
              <w:right w:w="85" w:type="dxa"/>
            </w:tcMar>
            <w:hideMark/>
          </w:tcPr>
          <w:p w14:paraId="19842E03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RA-ILD population</w:t>
            </w:r>
          </w:p>
        </w:tc>
        <w:tc>
          <w:tcPr>
            <w:tcW w:w="6960" w:type="dxa"/>
            <w:gridSpan w:val="8"/>
            <w:tcMar>
              <w:left w:w="85" w:type="dxa"/>
              <w:right w:w="85" w:type="dxa"/>
            </w:tcMar>
            <w:hideMark/>
          </w:tcPr>
          <w:p w14:paraId="7EE5E1F5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Diagnostic method</w:t>
            </w:r>
          </w:p>
        </w:tc>
      </w:tr>
      <w:tr w:rsidR="004E13C9" w:rsidRPr="00986FD8" w14:paraId="2D54A203" w14:textId="77777777" w:rsidTr="00D45B4F">
        <w:trPr>
          <w:trHeight w:val="567"/>
        </w:trPr>
        <w:tc>
          <w:tcPr>
            <w:tcW w:w="825" w:type="dxa"/>
            <w:tcMar>
              <w:left w:w="85" w:type="dxa"/>
              <w:right w:w="85" w:type="dxa"/>
            </w:tcMar>
            <w:hideMark/>
          </w:tcPr>
          <w:p w14:paraId="15229001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Author</w:t>
            </w:r>
          </w:p>
        </w:tc>
        <w:tc>
          <w:tcPr>
            <w:tcW w:w="825" w:type="dxa"/>
            <w:tcMar>
              <w:left w:w="85" w:type="dxa"/>
              <w:right w:w="85" w:type="dxa"/>
            </w:tcMar>
            <w:hideMark/>
          </w:tcPr>
          <w:p w14:paraId="69FB20C5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Year</w:t>
            </w:r>
          </w:p>
        </w:tc>
        <w:tc>
          <w:tcPr>
            <w:tcW w:w="825" w:type="dxa"/>
            <w:tcMar>
              <w:left w:w="85" w:type="dxa"/>
              <w:right w:w="85" w:type="dxa"/>
            </w:tcMar>
            <w:hideMark/>
          </w:tcPr>
          <w:p w14:paraId="62251E6D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Country</w:t>
            </w:r>
          </w:p>
        </w:tc>
        <w:tc>
          <w:tcPr>
            <w:tcW w:w="1256" w:type="dxa"/>
            <w:tcMar>
              <w:left w:w="85" w:type="dxa"/>
              <w:right w:w="85" w:type="dxa"/>
            </w:tcMar>
            <w:hideMark/>
          </w:tcPr>
          <w:p w14:paraId="450D14EA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Study design</w:t>
            </w:r>
          </w:p>
        </w:tc>
        <w:tc>
          <w:tcPr>
            <w:tcW w:w="425" w:type="dxa"/>
            <w:tcMar>
              <w:left w:w="85" w:type="dxa"/>
              <w:right w:w="85" w:type="dxa"/>
            </w:tcMar>
            <w:hideMark/>
          </w:tcPr>
          <w:p w14:paraId="21E81C44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n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60912C93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UIP pattern,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n(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%)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3C67F55E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NSIP patter,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n(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%)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7B3CFB8D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Age (year),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mean(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SD)/median (IQR)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6D8B3958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Female patients,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n(% )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/%</w:t>
            </w:r>
          </w:p>
        </w:tc>
        <w:tc>
          <w:tcPr>
            <w:tcW w:w="723" w:type="dxa"/>
            <w:tcMar>
              <w:left w:w="85" w:type="dxa"/>
              <w:right w:w="85" w:type="dxa"/>
            </w:tcMar>
            <w:hideMark/>
          </w:tcPr>
          <w:p w14:paraId="1123DF2E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Method</w:t>
            </w:r>
          </w:p>
        </w:tc>
        <w:tc>
          <w:tcPr>
            <w:tcW w:w="1017" w:type="dxa"/>
            <w:tcMar>
              <w:left w:w="85" w:type="dxa"/>
              <w:right w:w="85" w:type="dxa"/>
            </w:tcMar>
            <w:hideMark/>
          </w:tcPr>
          <w:p w14:paraId="2835A514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Comparator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2D0AC10A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Cut-of value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109C6F22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Sensitivity (%, 95% CI)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5C601E4D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Specificity (%, 95% CI)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6E775D97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AUC (95% CI)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744E6017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PPV, %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7DC94478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NPV, %</w:t>
            </w:r>
          </w:p>
        </w:tc>
      </w:tr>
      <w:tr w:rsidR="004E13C9" w:rsidRPr="00986FD8" w14:paraId="127516D4" w14:textId="77777777" w:rsidTr="00D45B4F">
        <w:trPr>
          <w:trHeight w:val="567"/>
        </w:trPr>
        <w:tc>
          <w:tcPr>
            <w:tcW w:w="825" w:type="dxa"/>
            <w:tcMar>
              <w:left w:w="85" w:type="dxa"/>
              <w:right w:w="85" w:type="dxa"/>
            </w:tcMar>
            <w:hideMark/>
          </w:tcPr>
          <w:p w14:paraId="22D80EA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Assayag</w:t>
            </w:r>
          </w:p>
        </w:tc>
        <w:tc>
          <w:tcPr>
            <w:tcW w:w="825" w:type="dxa"/>
            <w:tcMar>
              <w:left w:w="85" w:type="dxa"/>
              <w:right w:w="85" w:type="dxa"/>
            </w:tcMar>
            <w:hideMark/>
          </w:tcPr>
          <w:p w14:paraId="55B6F40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2014</w:t>
            </w:r>
          </w:p>
        </w:tc>
        <w:tc>
          <w:tcPr>
            <w:tcW w:w="825" w:type="dxa"/>
            <w:tcMar>
              <w:left w:w="85" w:type="dxa"/>
              <w:right w:w="85" w:type="dxa"/>
            </w:tcMar>
            <w:hideMark/>
          </w:tcPr>
          <w:p w14:paraId="66BCCF2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USA</w:t>
            </w:r>
          </w:p>
        </w:tc>
        <w:tc>
          <w:tcPr>
            <w:tcW w:w="1256" w:type="dxa"/>
            <w:tcMar>
              <w:left w:w="85" w:type="dxa"/>
              <w:right w:w="85" w:type="dxa"/>
            </w:tcMar>
            <w:hideMark/>
          </w:tcPr>
          <w:p w14:paraId="74646C8D" w14:textId="51C28151" w:rsidR="004E13C9" w:rsidRPr="00986FD8" w:rsidRDefault="006D3027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retrospective</w:t>
            </w:r>
            <w:r>
              <w:rPr>
                <w:b w:val="0"/>
                <w:sz w:val="13"/>
                <w:szCs w:val="13"/>
                <w:lang w:val="en-GB"/>
              </w:rPr>
              <w:t xml:space="preserve"> cohort study</w:t>
            </w:r>
          </w:p>
        </w:tc>
        <w:tc>
          <w:tcPr>
            <w:tcW w:w="425" w:type="dxa"/>
            <w:tcMar>
              <w:left w:w="85" w:type="dxa"/>
              <w:right w:w="85" w:type="dxa"/>
            </w:tcMar>
            <w:hideMark/>
          </w:tcPr>
          <w:p w14:paraId="4BA5457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69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1E6619BB" w14:textId="46CD5915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42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(60.1)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4DF5E350" w14:textId="73C3DBE0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14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(20.3)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6D1E5FBB" w14:textId="3BD71F02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58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(11.6)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414B89C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65.2</w:t>
            </w:r>
          </w:p>
        </w:tc>
        <w:tc>
          <w:tcPr>
            <w:tcW w:w="723" w:type="dxa"/>
            <w:tcMar>
              <w:left w:w="85" w:type="dxa"/>
              <w:right w:w="85" w:type="dxa"/>
            </w:tcMar>
            <w:hideMark/>
          </w:tcPr>
          <w:p w14:paraId="09F2B43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1017" w:type="dxa"/>
            <w:tcMar>
              <w:left w:w="85" w:type="dxa"/>
              <w:right w:w="85" w:type="dxa"/>
            </w:tcMar>
            <w:hideMark/>
          </w:tcPr>
          <w:p w14:paraId="3EF8C95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lung biopsy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6952131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0CB3EB9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45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(13, 61)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6D61F89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96 (81,100)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62899E0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0.708 (0.623, 0.792)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54814EB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95 (75, 100)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7FB65F5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53 (38, 68)</w:t>
            </w:r>
          </w:p>
        </w:tc>
      </w:tr>
      <w:tr w:rsidR="004E13C9" w:rsidRPr="00986FD8" w14:paraId="63F8CC64" w14:textId="77777777" w:rsidTr="00D45B4F">
        <w:trPr>
          <w:trHeight w:val="567"/>
        </w:trPr>
        <w:tc>
          <w:tcPr>
            <w:tcW w:w="825" w:type="dxa"/>
            <w:vMerge w:val="restart"/>
            <w:tcMar>
              <w:left w:w="85" w:type="dxa"/>
              <w:right w:w="85" w:type="dxa"/>
            </w:tcMar>
            <w:hideMark/>
          </w:tcPr>
          <w:p w14:paraId="30F984B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Salaffi</w:t>
            </w:r>
            <w:proofErr w:type="spellEnd"/>
          </w:p>
        </w:tc>
        <w:tc>
          <w:tcPr>
            <w:tcW w:w="825" w:type="dxa"/>
            <w:vMerge w:val="restart"/>
            <w:tcMar>
              <w:left w:w="85" w:type="dxa"/>
              <w:right w:w="85" w:type="dxa"/>
            </w:tcMar>
            <w:hideMark/>
          </w:tcPr>
          <w:p w14:paraId="6F65B8D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2024</w:t>
            </w:r>
          </w:p>
        </w:tc>
        <w:tc>
          <w:tcPr>
            <w:tcW w:w="825" w:type="dxa"/>
            <w:vMerge w:val="restart"/>
            <w:tcMar>
              <w:left w:w="85" w:type="dxa"/>
              <w:right w:w="85" w:type="dxa"/>
            </w:tcMar>
            <w:hideMark/>
          </w:tcPr>
          <w:p w14:paraId="2C72330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Italy</w:t>
            </w:r>
          </w:p>
        </w:tc>
        <w:tc>
          <w:tcPr>
            <w:tcW w:w="1256" w:type="dxa"/>
            <w:tcMar>
              <w:left w:w="85" w:type="dxa"/>
              <w:right w:w="85" w:type="dxa"/>
            </w:tcMar>
            <w:hideMark/>
          </w:tcPr>
          <w:p w14:paraId="341C82AA" w14:textId="1865F401" w:rsidR="004E13C9" w:rsidRPr="00986FD8" w:rsidRDefault="006D3027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retrospective</w:t>
            </w:r>
            <w:r>
              <w:rPr>
                <w:b w:val="0"/>
                <w:sz w:val="13"/>
                <w:szCs w:val="13"/>
                <w:lang w:val="en-GB"/>
              </w:rPr>
              <w:t xml:space="preserve"> cohort study</w:t>
            </w:r>
          </w:p>
        </w:tc>
        <w:tc>
          <w:tcPr>
            <w:tcW w:w="425" w:type="dxa"/>
            <w:tcMar>
              <w:left w:w="85" w:type="dxa"/>
              <w:right w:w="85" w:type="dxa"/>
            </w:tcMar>
            <w:hideMark/>
          </w:tcPr>
          <w:p w14:paraId="44CD758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192341C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789EE81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033AF68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080F6A3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23" w:type="dxa"/>
            <w:tcMar>
              <w:left w:w="85" w:type="dxa"/>
              <w:right w:w="85" w:type="dxa"/>
            </w:tcMar>
            <w:hideMark/>
          </w:tcPr>
          <w:p w14:paraId="526B628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017" w:type="dxa"/>
            <w:tcMar>
              <w:left w:w="85" w:type="dxa"/>
              <w:right w:w="85" w:type="dxa"/>
            </w:tcMar>
            <w:hideMark/>
          </w:tcPr>
          <w:p w14:paraId="7CB0BB7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23159A2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0EC6B73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78704B1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06FCB5F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27DCFEF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642E6C2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2FEB20F8" w14:textId="77777777" w:rsidTr="00D45B4F">
        <w:trPr>
          <w:trHeight w:val="567"/>
        </w:trPr>
        <w:tc>
          <w:tcPr>
            <w:tcW w:w="825" w:type="dxa"/>
            <w:vMerge/>
            <w:tcMar>
              <w:left w:w="85" w:type="dxa"/>
              <w:right w:w="85" w:type="dxa"/>
            </w:tcMar>
            <w:hideMark/>
          </w:tcPr>
          <w:p w14:paraId="5AC6148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25" w:type="dxa"/>
            <w:vMerge/>
            <w:tcMar>
              <w:left w:w="85" w:type="dxa"/>
              <w:right w:w="85" w:type="dxa"/>
            </w:tcMar>
            <w:hideMark/>
          </w:tcPr>
          <w:p w14:paraId="7C0F91E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25" w:type="dxa"/>
            <w:vMerge/>
            <w:tcMar>
              <w:left w:w="85" w:type="dxa"/>
              <w:right w:w="85" w:type="dxa"/>
            </w:tcMar>
            <w:hideMark/>
          </w:tcPr>
          <w:p w14:paraId="7C5E4B7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56" w:type="dxa"/>
            <w:tcMar>
              <w:left w:w="85" w:type="dxa"/>
              <w:right w:w="85" w:type="dxa"/>
            </w:tcMar>
            <w:hideMark/>
          </w:tcPr>
          <w:p w14:paraId="48815B8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425" w:type="dxa"/>
            <w:tcMar>
              <w:left w:w="85" w:type="dxa"/>
              <w:right w:w="85" w:type="dxa"/>
            </w:tcMar>
            <w:hideMark/>
          </w:tcPr>
          <w:p w14:paraId="25A0774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29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180B90B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0EBC8F3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72CFABD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54.66 (7.80)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2400360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23" w:type="dxa"/>
            <w:tcMar>
              <w:left w:w="85" w:type="dxa"/>
              <w:right w:w="85" w:type="dxa"/>
            </w:tcMar>
            <w:hideMark/>
          </w:tcPr>
          <w:p w14:paraId="3725FCD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DLCO% predicted </w:t>
            </w:r>
          </w:p>
        </w:tc>
        <w:tc>
          <w:tcPr>
            <w:tcW w:w="1017" w:type="dxa"/>
            <w:tcMar>
              <w:left w:w="85" w:type="dxa"/>
              <w:right w:w="85" w:type="dxa"/>
            </w:tcMar>
            <w:hideMark/>
          </w:tcPr>
          <w:p w14:paraId="4762A55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2E6CF80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2573279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4DC19A0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173FBD4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0.811, SE: 0.0377, (0.737–0.885)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034D8E3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515473C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2C21EB0B" w14:textId="77777777" w:rsidTr="00D45B4F">
        <w:trPr>
          <w:trHeight w:val="567"/>
        </w:trPr>
        <w:tc>
          <w:tcPr>
            <w:tcW w:w="825" w:type="dxa"/>
            <w:vMerge/>
            <w:tcMar>
              <w:left w:w="85" w:type="dxa"/>
              <w:right w:w="85" w:type="dxa"/>
            </w:tcMar>
            <w:hideMark/>
          </w:tcPr>
          <w:p w14:paraId="6A5C9BF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25" w:type="dxa"/>
            <w:vMerge/>
            <w:tcMar>
              <w:left w:w="85" w:type="dxa"/>
              <w:right w:w="85" w:type="dxa"/>
            </w:tcMar>
            <w:hideMark/>
          </w:tcPr>
          <w:p w14:paraId="7DD9273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25" w:type="dxa"/>
            <w:vMerge/>
            <w:tcMar>
              <w:left w:w="85" w:type="dxa"/>
              <w:right w:w="85" w:type="dxa"/>
            </w:tcMar>
            <w:hideMark/>
          </w:tcPr>
          <w:p w14:paraId="0EC1DE1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56" w:type="dxa"/>
            <w:tcMar>
              <w:left w:w="85" w:type="dxa"/>
              <w:right w:w="85" w:type="dxa"/>
            </w:tcMar>
            <w:hideMark/>
          </w:tcPr>
          <w:p w14:paraId="3E72F1D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425" w:type="dxa"/>
            <w:tcMar>
              <w:left w:w="85" w:type="dxa"/>
              <w:right w:w="85" w:type="dxa"/>
            </w:tcMar>
            <w:hideMark/>
          </w:tcPr>
          <w:p w14:paraId="5AB5009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122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6CE3F31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7FF0FA6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5AC39E8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66.58 (10.26)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1DA5A22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23" w:type="dxa"/>
            <w:tcMar>
              <w:left w:w="85" w:type="dxa"/>
              <w:right w:w="85" w:type="dxa"/>
            </w:tcMar>
            <w:hideMark/>
          </w:tcPr>
          <w:p w14:paraId="764A3E01" w14:textId="77777777" w:rsidR="004E13C9" w:rsidRPr="00986FD8" w:rsidRDefault="004E13C9" w:rsidP="00D45B4F">
            <w:pPr>
              <w:spacing w:after="0"/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FVC%</w:t>
            </w:r>
          </w:p>
          <w:p w14:paraId="1939A108" w14:textId="77777777" w:rsidR="004E13C9" w:rsidRPr="00986FD8" w:rsidRDefault="004E13C9" w:rsidP="00D45B4F">
            <w:pPr>
              <w:spacing w:before="0" w:after="0"/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predicted</w:t>
            </w:r>
          </w:p>
        </w:tc>
        <w:tc>
          <w:tcPr>
            <w:tcW w:w="1017" w:type="dxa"/>
            <w:tcMar>
              <w:left w:w="85" w:type="dxa"/>
              <w:right w:w="85" w:type="dxa"/>
            </w:tcMar>
            <w:hideMark/>
          </w:tcPr>
          <w:p w14:paraId="52E35C5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775A446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5D000D1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6603498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2728AAE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0.777, SE: 0.0426 (0.684–0.851)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5E30C76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105F1E8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67AE9FAF" w14:textId="77777777" w:rsidTr="00D45B4F">
        <w:trPr>
          <w:trHeight w:val="567"/>
        </w:trPr>
        <w:tc>
          <w:tcPr>
            <w:tcW w:w="825" w:type="dxa"/>
            <w:vMerge w:val="restart"/>
            <w:tcMar>
              <w:left w:w="85" w:type="dxa"/>
              <w:right w:w="85" w:type="dxa"/>
            </w:tcMar>
            <w:hideMark/>
          </w:tcPr>
          <w:p w14:paraId="2C42D6F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Wang</w:t>
            </w:r>
          </w:p>
        </w:tc>
        <w:tc>
          <w:tcPr>
            <w:tcW w:w="825" w:type="dxa"/>
            <w:vMerge w:val="restart"/>
            <w:tcMar>
              <w:left w:w="85" w:type="dxa"/>
              <w:right w:w="85" w:type="dxa"/>
            </w:tcMar>
            <w:hideMark/>
          </w:tcPr>
          <w:p w14:paraId="1B3DB6F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2015</w:t>
            </w:r>
          </w:p>
        </w:tc>
        <w:tc>
          <w:tcPr>
            <w:tcW w:w="825" w:type="dxa"/>
            <w:vMerge w:val="restart"/>
            <w:tcMar>
              <w:left w:w="85" w:type="dxa"/>
              <w:right w:w="85" w:type="dxa"/>
            </w:tcMar>
            <w:hideMark/>
          </w:tcPr>
          <w:p w14:paraId="29A2126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China</w:t>
            </w:r>
          </w:p>
        </w:tc>
        <w:tc>
          <w:tcPr>
            <w:tcW w:w="1256" w:type="dxa"/>
            <w:tcMar>
              <w:left w:w="85" w:type="dxa"/>
              <w:right w:w="85" w:type="dxa"/>
            </w:tcMar>
            <w:hideMark/>
          </w:tcPr>
          <w:p w14:paraId="49A7E07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425" w:type="dxa"/>
            <w:tcMar>
              <w:left w:w="85" w:type="dxa"/>
              <w:right w:w="85" w:type="dxa"/>
            </w:tcMar>
            <w:hideMark/>
          </w:tcPr>
          <w:p w14:paraId="485BFFA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0C6BF7F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2513DAE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05C2920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1469383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23" w:type="dxa"/>
            <w:tcMar>
              <w:left w:w="85" w:type="dxa"/>
              <w:right w:w="85" w:type="dxa"/>
            </w:tcMar>
            <w:hideMark/>
          </w:tcPr>
          <w:p w14:paraId="239F554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DLCO</w:t>
            </w:r>
          </w:p>
        </w:tc>
        <w:tc>
          <w:tcPr>
            <w:tcW w:w="1017" w:type="dxa"/>
            <w:tcMar>
              <w:left w:w="85" w:type="dxa"/>
              <w:right w:w="85" w:type="dxa"/>
            </w:tcMar>
            <w:hideMark/>
          </w:tcPr>
          <w:p w14:paraId="329650F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4BACEFF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52.95%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447EC79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100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4EBB1B0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60.87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7B07F5F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0.87 (0.76, 0.98), </w:t>
            </w:r>
          </w:p>
          <w:p w14:paraId="7B72ECB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p &lt; 0.001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02EF7A4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3831C06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25C9DB15" w14:textId="77777777" w:rsidTr="00D45B4F">
        <w:trPr>
          <w:trHeight w:val="567"/>
        </w:trPr>
        <w:tc>
          <w:tcPr>
            <w:tcW w:w="825" w:type="dxa"/>
            <w:vMerge/>
            <w:tcMar>
              <w:left w:w="85" w:type="dxa"/>
              <w:right w:w="85" w:type="dxa"/>
            </w:tcMar>
            <w:hideMark/>
          </w:tcPr>
          <w:p w14:paraId="3130E7D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25" w:type="dxa"/>
            <w:vMerge/>
            <w:tcMar>
              <w:left w:w="85" w:type="dxa"/>
              <w:right w:w="85" w:type="dxa"/>
            </w:tcMar>
            <w:hideMark/>
          </w:tcPr>
          <w:p w14:paraId="3C3C340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25" w:type="dxa"/>
            <w:vMerge/>
            <w:tcMar>
              <w:left w:w="85" w:type="dxa"/>
              <w:right w:w="85" w:type="dxa"/>
            </w:tcMar>
            <w:hideMark/>
          </w:tcPr>
          <w:p w14:paraId="6CA5889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56" w:type="dxa"/>
            <w:tcMar>
              <w:left w:w="85" w:type="dxa"/>
              <w:right w:w="85" w:type="dxa"/>
            </w:tcMar>
            <w:hideMark/>
          </w:tcPr>
          <w:p w14:paraId="25773AE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425" w:type="dxa"/>
            <w:tcMar>
              <w:left w:w="85" w:type="dxa"/>
              <w:right w:w="85" w:type="dxa"/>
            </w:tcMar>
            <w:hideMark/>
          </w:tcPr>
          <w:p w14:paraId="6A1C064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25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502A123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7909667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78AD2D62" w14:textId="4EDF4DCC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63.56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(11.90)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26B30B81" w14:textId="025312A2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11</w:t>
            </w:r>
            <w:r w:rsidR="001B3244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(44)</w:t>
            </w:r>
          </w:p>
        </w:tc>
        <w:tc>
          <w:tcPr>
            <w:tcW w:w="723" w:type="dxa"/>
            <w:tcMar>
              <w:left w:w="85" w:type="dxa"/>
              <w:right w:w="85" w:type="dxa"/>
            </w:tcMar>
            <w:hideMark/>
          </w:tcPr>
          <w:p w14:paraId="3DCD13E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017" w:type="dxa"/>
            <w:tcMar>
              <w:left w:w="85" w:type="dxa"/>
              <w:right w:w="85" w:type="dxa"/>
            </w:tcMar>
            <w:hideMark/>
          </w:tcPr>
          <w:p w14:paraId="7F82508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455908D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03B3FA7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2A9B839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2B13F6B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37ECD9E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146FF2F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5588D5BF" w14:textId="77777777" w:rsidTr="00D45B4F">
        <w:trPr>
          <w:trHeight w:val="567"/>
        </w:trPr>
        <w:tc>
          <w:tcPr>
            <w:tcW w:w="825" w:type="dxa"/>
            <w:vMerge/>
            <w:tcMar>
              <w:left w:w="85" w:type="dxa"/>
              <w:right w:w="85" w:type="dxa"/>
            </w:tcMar>
            <w:hideMark/>
          </w:tcPr>
          <w:p w14:paraId="4BE6822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25" w:type="dxa"/>
            <w:vMerge/>
            <w:tcMar>
              <w:left w:w="85" w:type="dxa"/>
              <w:right w:w="85" w:type="dxa"/>
            </w:tcMar>
            <w:hideMark/>
          </w:tcPr>
          <w:p w14:paraId="651CF87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25" w:type="dxa"/>
            <w:vMerge/>
            <w:tcMar>
              <w:left w:w="85" w:type="dxa"/>
              <w:right w:w="85" w:type="dxa"/>
            </w:tcMar>
            <w:hideMark/>
          </w:tcPr>
          <w:p w14:paraId="23752B0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56" w:type="dxa"/>
            <w:tcMar>
              <w:left w:w="85" w:type="dxa"/>
              <w:right w:w="85" w:type="dxa"/>
            </w:tcMar>
            <w:hideMark/>
          </w:tcPr>
          <w:p w14:paraId="610062B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425" w:type="dxa"/>
            <w:tcMar>
              <w:left w:w="85" w:type="dxa"/>
              <w:right w:w="85" w:type="dxa"/>
            </w:tcMar>
            <w:hideMark/>
          </w:tcPr>
          <w:p w14:paraId="66D6EE2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16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5E7B1D7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342558A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17C61DDD" w14:textId="67B87CC6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56.19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(12.11)</w:t>
            </w: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2674670D" w14:textId="47FE74E4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</w:t>
            </w:r>
            <w:r w:rsidR="001B3244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(62.5)</w:t>
            </w:r>
          </w:p>
        </w:tc>
        <w:tc>
          <w:tcPr>
            <w:tcW w:w="723" w:type="dxa"/>
            <w:tcMar>
              <w:left w:w="85" w:type="dxa"/>
              <w:right w:w="85" w:type="dxa"/>
            </w:tcMar>
            <w:hideMark/>
          </w:tcPr>
          <w:p w14:paraId="5AA2274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017" w:type="dxa"/>
            <w:tcMar>
              <w:left w:w="85" w:type="dxa"/>
              <w:right w:w="85" w:type="dxa"/>
            </w:tcMar>
            <w:hideMark/>
          </w:tcPr>
          <w:p w14:paraId="19CA9D0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0CF7BAA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16C0D56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7EC80C2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5B886E9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1C0893D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870" w:type="dxa"/>
            <w:tcMar>
              <w:left w:w="85" w:type="dxa"/>
              <w:right w:w="85" w:type="dxa"/>
            </w:tcMar>
            <w:hideMark/>
          </w:tcPr>
          <w:p w14:paraId="101D77C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</w:tbl>
    <w:p w14:paraId="7D7CF306" w14:textId="77777777" w:rsidR="004E13C9" w:rsidRPr="00986FD8" w:rsidRDefault="004E13C9" w:rsidP="004E13C9">
      <w:pPr>
        <w:rPr>
          <w:sz w:val="13"/>
          <w:szCs w:val="13"/>
        </w:rPr>
      </w:pPr>
      <w:r w:rsidRPr="00986FD8">
        <w:rPr>
          <w:sz w:val="13"/>
          <w:szCs w:val="13"/>
        </w:rPr>
        <w:t>Empty cells in the table signify lack of data.</w:t>
      </w:r>
    </w:p>
    <w:p w14:paraId="3D8429F0" w14:textId="77777777" w:rsidR="004E13C9" w:rsidRPr="00986FD8" w:rsidRDefault="004E13C9" w:rsidP="004E13C9">
      <w:pPr>
        <w:rPr>
          <w:b w:val="0"/>
          <w:bCs/>
          <w:sz w:val="13"/>
          <w:szCs w:val="13"/>
        </w:rPr>
      </w:pPr>
      <w:r w:rsidRPr="00986FD8">
        <w:rPr>
          <w:sz w:val="13"/>
          <w:szCs w:val="13"/>
        </w:rPr>
        <w:t xml:space="preserve">Abbreviations: </w:t>
      </w:r>
      <w:r w:rsidRPr="00986FD8">
        <w:rPr>
          <w:b w:val="0"/>
          <w:bCs/>
          <w:sz w:val="13"/>
          <w:szCs w:val="13"/>
        </w:rPr>
        <w:t>AUC - area under curve,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 xml:space="preserve">CT - computed tomography, DLCO - diffusing capacity of the lungs for carbon monoxide, HRCT - high resolution computed tomography, IQR - interquartile range, LR- - negative likelihood, LR+ - positive likelihood, LUS - lung ultrasound, NPV - negative predictive value, NSIP - nonspecific interstitial pneumonia, PPV - positive predictive value, </w:t>
      </w:r>
      <w:r w:rsidRPr="00986FD8">
        <w:rPr>
          <w:sz w:val="13"/>
          <w:szCs w:val="13"/>
        </w:rPr>
        <w:t>R</w:t>
      </w:r>
      <w:r w:rsidRPr="00986FD8">
        <w:rPr>
          <w:b w:val="0"/>
          <w:bCs/>
          <w:sz w:val="13"/>
          <w:szCs w:val="13"/>
        </w:rPr>
        <w:t>A-ILD - rheumatoid arthritis-associated interstitial lung disease,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 xml:space="preserve">SD - standard deviation, UIP - usual interstitial pneumonia. </w:t>
      </w:r>
    </w:p>
    <w:p w14:paraId="1249A04D" w14:textId="77777777" w:rsidR="004E13C9" w:rsidRPr="00986FD8" w:rsidRDefault="004E13C9" w:rsidP="004E13C9">
      <w:pPr>
        <w:spacing w:before="0" w:after="0"/>
        <w:rPr>
          <w:b w:val="0"/>
          <w:bCs/>
          <w:sz w:val="13"/>
          <w:szCs w:val="13"/>
        </w:rPr>
      </w:pPr>
      <w:r w:rsidRPr="00986FD8">
        <w:rPr>
          <w:b w:val="0"/>
          <w:bCs/>
          <w:sz w:val="13"/>
          <w:szCs w:val="13"/>
        </w:rPr>
        <w:br w:type="page"/>
      </w:r>
    </w:p>
    <w:p w14:paraId="2D9761B9" w14:textId="7BE872AF" w:rsidR="004E13C9" w:rsidRPr="00986FD8" w:rsidRDefault="004E13C9" w:rsidP="004E13C9">
      <w:pPr>
        <w:pStyle w:val="Legenda"/>
        <w:rPr>
          <w:i w:val="0"/>
          <w:iCs w:val="0"/>
          <w:color w:val="000000" w:themeColor="text1"/>
        </w:rPr>
      </w:pPr>
      <w:bookmarkStart w:id="2" w:name="_Ref201932540"/>
      <w:r w:rsidRPr="00986FD8">
        <w:rPr>
          <w:i w:val="0"/>
          <w:iCs w:val="0"/>
          <w:color w:val="000000" w:themeColor="text1"/>
        </w:rPr>
        <w:lastRenderedPageBreak/>
        <w:t>Table S</w:t>
      </w:r>
      <w:bookmarkEnd w:id="2"/>
      <w:r w:rsidRPr="00986FD8">
        <w:rPr>
          <w:i w:val="0"/>
          <w:iCs w:val="0"/>
          <w:color w:val="000000" w:themeColor="text1"/>
        </w:rPr>
        <w:t xml:space="preserve">3. </w:t>
      </w:r>
      <w:r w:rsidRPr="00986FD8">
        <w:rPr>
          <w:i w:val="0"/>
          <w:iCs w:val="0"/>
          <w:color w:val="000000" w:themeColor="text1"/>
          <w:szCs w:val="20"/>
        </w:rPr>
        <w:t xml:space="preserve">List of included publications concerning serum autoantibodies.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9"/>
        <w:gridCol w:w="434"/>
        <w:gridCol w:w="602"/>
        <w:gridCol w:w="1571"/>
        <w:gridCol w:w="302"/>
        <w:gridCol w:w="2087"/>
        <w:gridCol w:w="1524"/>
        <w:gridCol w:w="1215"/>
        <w:gridCol w:w="751"/>
        <w:gridCol w:w="838"/>
        <w:gridCol w:w="1408"/>
        <w:gridCol w:w="1159"/>
        <w:gridCol w:w="1139"/>
        <w:gridCol w:w="708"/>
      </w:tblGrid>
      <w:tr w:rsidR="004E13C9" w:rsidRPr="00986FD8" w14:paraId="6930D29D" w14:textId="77777777" w:rsidTr="00D45B4F">
        <w:trPr>
          <w:trHeight w:val="567"/>
        </w:trPr>
        <w:tc>
          <w:tcPr>
            <w:tcW w:w="0" w:type="auto"/>
            <w:gridSpan w:val="4"/>
            <w:tcMar>
              <w:left w:w="85" w:type="dxa"/>
              <w:right w:w="85" w:type="dxa"/>
            </w:tcMar>
            <w:hideMark/>
          </w:tcPr>
          <w:p w14:paraId="238CAF14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Publication</w:t>
            </w:r>
          </w:p>
        </w:tc>
        <w:tc>
          <w:tcPr>
            <w:tcW w:w="0" w:type="auto"/>
            <w:gridSpan w:val="3"/>
            <w:tcMar>
              <w:left w:w="85" w:type="dxa"/>
              <w:right w:w="85" w:type="dxa"/>
            </w:tcMar>
            <w:hideMark/>
          </w:tcPr>
          <w:p w14:paraId="672566EF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RA-ILD population</w:t>
            </w:r>
          </w:p>
        </w:tc>
        <w:tc>
          <w:tcPr>
            <w:tcW w:w="7218" w:type="dxa"/>
            <w:gridSpan w:val="7"/>
            <w:tcMar>
              <w:left w:w="85" w:type="dxa"/>
              <w:right w:w="85" w:type="dxa"/>
            </w:tcMar>
            <w:hideMark/>
          </w:tcPr>
          <w:p w14:paraId="20EAC268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Diagnostic method</w:t>
            </w:r>
          </w:p>
        </w:tc>
      </w:tr>
      <w:tr w:rsidR="004E13C9" w:rsidRPr="00986FD8" w14:paraId="25B9A70C" w14:textId="77777777" w:rsidTr="00D45B4F">
        <w:trPr>
          <w:trHeight w:val="567"/>
        </w:trPr>
        <w:tc>
          <w:tcPr>
            <w:tcW w:w="0" w:type="auto"/>
            <w:tcMar>
              <w:left w:w="85" w:type="dxa"/>
              <w:right w:w="85" w:type="dxa"/>
            </w:tcMar>
            <w:hideMark/>
          </w:tcPr>
          <w:p w14:paraId="110CD224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Author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hideMark/>
          </w:tcPr>
          <w:p w14:paraId="33E66148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Year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hideMark/>
          </w:tcPr>
          <w:p w14:paraId="282ED575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Country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hideMark/>
          </w:tcPr>
          <w:p w14:paraId="27BFBC3A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Study design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hideMark/>
          </w:tcPr>
          <w:p w14:paraId="01A4C4EE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n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hideMark/>
          </w:tcPr>
          <w:p w14:paraId="2923995B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Age (year),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mean(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SD)/median (IQR)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hideMark/>
          </w:tcPr>
          <w:p w14:paraId="55BF090E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Female patients,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n(% )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/%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hideMark/>
          </w:tcPr>
          <w:p w14:paraId="1CCB50FE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Diagnostic method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hideMark/>
          </w:tcPr>
          <w:p w14:paraId="3EEED579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Biomarker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hideMark/>
          </w:tcPr>
          <w:p w14:paraId="6B805B72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Comparator</w:t>
            </w:r>
          </w:p>
        </w:tc>
        <w:tc>
          <w:tcPr>
            <w:tcW w:w="1378" w:type="dxa"/>
            <w:tcMar>
              <w:left w:w="85" w:type="dxa"/>
              <w:right w:w="85" w:type="dxa"/>
            </w:tcMar>
            <w:hideMark/>
          </w:tcPr>
          <w:p w14:paraId="3641121C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Cut-of value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  <w:hideMark/>
          </w:tcPr>
          <w:p w14:paraId="79609303" w14:textId="77777777" w:rsidR="004E13C9" w:rsidRPr="00986FD8" w:rsidRDefault="004E13C9" w:rsidP="00D45B4F">
            <w:pPr>
              <w:spacing w:after="0"/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Sensitivity </w:t>
            </w:r>
          </w:p>
          <w:p w14:paraId="08F4C7F0" w14:textId="77777777" w:rsidR="004E13C9" w:rsidRPr="00986FD8" w:rsidRDefault="004E13C9" w:rsidP="00D45B4F">
            <w:pPr>
              <w:spacing w:before="0"/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(%, 95% CI)</w:t>
            </w:r>
          </w:p>
        </w:tc>
        <w:tc>
          <w:tcPr>
            <w:tcW w:w="1115" w:type="dxa"/>
            <w:tcMar>
              <w:left w:w="85" w:type="dxa"/>
              <w:right w:w="85" w:type="dxa"/>
            </w:tcMar>
            <w:hideMark/>
          </w:tcPr>
          <w:p w14:paraId="31A700C1" w14:textId="77777777" w:rsidR="004E13C9" w:rsidRPr="00986FD8" w:rsidRDefault="004E13C9" w:rsidP="00D45B4F">
            <w:pPr>
              <w:spacing w:after="0"/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Specificity </w:t>
            </w:r>
          </w:p>
          <w:p w14:paraId="6ED4B949" w14:textId="77777777" w:rsidR="004E13C9" w:rsidRPr="00986FD8" w:rsidRDefault="004E13C9" w:rsidP="00D45B4F">
            <w:pPr>
              <w:spacing w:before="0"/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(%, 95% CI)</w:t>
            </w:r>
          </w:p>
        </w:tc>
        <w:tc>
          <w:tcPr>
            <w:tcW w:w="693" w:type="dxa"/>
            <w:tcMar>
              <w:left w:w="85" w:type="dxa"/>
              <w:right w:w="85" w:type="dxa"/>
            </w:tcMar>
            <w:hideMark/>
          </w:tcPr>
          <w:p w14:paraId="71D5292A" w14:textId="77777777" w:rsidR="004E13C9" w:rsidRPr="00986FD8" w:rsidRDefault="004E13C9" w:rsidP="00D45B4F">
            <w:pPr>
              <w:spacing w:after="0"/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AUC </w:t>
            </w:r>
          </w:p>
          <w:p w14:paraId="19993602" w14:textId="77777777" w:rsidR="004E13C9" w:rsidRPr="00986FD8" w:rsidRDefault="004E13C9" w:rsidP="00D45B4F">
            <w:pPr>
              <w:spacing w:before="0" w:after="0"/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(95% CI)</w:t>
            </w:r>
          </w:p>
        </w:tc>
      </w:tr>
      <w:tr w:rsidR="004E13C9" w:rsidRPr="00986FD8" w14:paraId="5B7114B4" w14:textId="77777777" w:rsidTr="00D45B4F">
        <w:trPr>
          <w:trHeight w:val="96"/>
        </w:trPr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5E4A334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Dong</w:t>
            </w:r>
          </w:p>
        </w:tc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5F9EF6C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2023</w:t>
            </w:r>
          </w:p>
        </w:tc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706EEA8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China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hideMark/>
          </w:tcPr>
          <w:p w14:paraId="6A28A8B1" w14:textId="3578F42C" w:rsidR="004E13C9" w:rsidRPr="00986FD8" w:rsidRDefault="006D3027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retrospective</w:t>
            </w:r>
            <w:r>
              <w:rPr>
                <w:b w:val="0"/>
                <w:sz w:val="13"/>
                <w:szCs w:val="13"/>
                <w:lang w:val="en-GB"/>
              </w:rPr>
              <w:t xml:space="preserve"> cohort study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hideMark/>
          </w:tcPr>
          <w:p w14:paraId="34DC722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08152D6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67.67 (9.21)</w:t>
            </w:r>
          </w:p>
        </w:tc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2F7C527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 (26)</w:t>
            </w:r>
          </w:p>
        </w:tc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4F755F7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serum biomarker</w:t>
            </w:r>
          </w:p>
        </w:tc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64DC8B8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anti-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CarPA</w:t>
            </w:r>
            <w:proofErr w:type="spellEnd"/>
          </w:p>
        </w:tc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7BE1D3C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1378" w:type="dxa"/>
            <w:vMerge w:val="restart"/>
            <w:tcMar>
              <w:left w:w="85" w:type="dxa"/>
              <w:right w:w="85" w:type="dxa"/>
            </w:tcMar>
            <w:hideMark/>
          </w:tcPr>
          <w:p w14:paraId="2187087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32.59 ng/ml</w:t>
            </w:r>
          </w:p>
        </w:tc>
        <w:tc>
          <w:tcPr>
            <w:tcW w:w="1134" w:type="dxa"/>
            <w:vMerge w:val="restart"/>
            <w:tcMar>
              <w:left w:w="85" w:type="dxa"/>
              <w:right w:w="85" w:type="dxa"/>
            </w:tcMar>
            <w:hideMark/>
          </w:tcPr>
          <w:p w14:paraId="545C582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78.79</w:t>
            </w:r>
          </w:p>
        </w:tc>
        <w:tc>
          <w:tcPr>
            <w:tcW w:w="1115" w:type="dxa"/>
            <w:vMerge w:val="restart"/>
            <w:tcMar>
              <w:left w:w="85" w:type="dxa"/>
              <w:right w:w="85" w:type="dxa"/>
            </w:tcMar>
            <w:hideMark/>
          </w:tcPr>
          <w:p w14:paraId="75ADCBD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58.33</w:t>
            </w:r>
          </w:p>
        </w:tc>
        <w:tc>
          <w:tcPr>
            <w:tcW w:w="693" w:type="dxa"/>
            <w:vMerge w:val="restart"/>
            <w:tcMar>
              <w:left w:w="85" w:type="dxa"/>
              <w:right w:w="85" w:type="dxa"/>
            </w:tcMar>
            <w:hideMark/>
          </w:tcPr>
          <w:p w14:paraId="2771FFD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0.67 (0.49-0.86)</w:t>
            </w:r>
          </w:p>
        </w:tc>
      </w:tr>
      <w:tr w:rsidR="004E13C9" w:rsidRPr="00986FD8" w14:paraId="58004AD4" w14:textId="77777777" w:rsidTr="00D45B4F">
        <w:trPr>
          <w:trHeight w:val="94"/>
        </w:trPr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1C34144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14FBE92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1F2C377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tcMar>
              <w:left w:w="85" w:type="dxa"/>
              <w:right w:w="85" w:type="dxa"/>
            </w:tcMar>
          </w:tcPr>
          <w:p w14:paraId="7E588FD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</w:tcPr>
          <w:p w14:paraId="2693337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16</w:t>
            </w: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782A994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1546F6F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5E7DF26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20C8E62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563261B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378" w:type="dxa"/>
            <w:vMerge/>
            <w:tcMar>
              <w:left w:w="85" w:type="dxa"/>
              <w:right w:w="85" w:type="dxa"/>
            </w:tcMar>
          </w:tcPr>
          <w:p w14:paraId="65DBE43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34" w:type="dxa"/>
            <w:vMerge/>
            <w:tcMar>
              <w:left w:w="85" w:type="dxa"/>
              <w:right w:w="85" w:type="dxa"/>
            </w:tcMar>
          </w:tcPr>
          <w:p w14:paraId="3FCE6B3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15" w:type="dxa"/>
            <w:vMerge/>
            <w:tcMar>
              <w:left w:w="85" w:type="dxa"/>
              <w:right w:w="85" w:type="dxa"/>
            </w:tcMar>
          </w:tcPr>
          <w:p w14:paraId="6CF506E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3" w:type="dxa"/>
            <w:vMerge/>
            <w:tcMar>
              <w:left w:w="85" w:type="dxa"/>
              <w:right w:w="85" w:type="dxa"/>
            </w:tcMar>
          </w:tcPr>
          <w:p w14:paraId="0F15F26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2B2C05BA" w14:textId="77777777" w:rsidTr="00D45B4F">
        <w:trPr>
          <w:trHeight w:val="94"/>
        </w:trPr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1E438DD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20A46CD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5EF0F6E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tcMar>
              <w:left w:w="85" w:type="dxa"/>
              <w:right w:w="85" w:type="dxa"/>
            </w:tcMar>
          </w:tcPr>
          <w:p w14:paraId="5D3D0AF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</w:tcPr>
          <w:p w14:paraId="09DA295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62</w:t>
            </w: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11704A9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1BE9685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6455301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3321E12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35C875D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378" w:type="dxa"/>
            <w:vMerge/>
            <w:tcMar>
              <w:left w:w="85" w:type="dxa"/>
              <w:right w:w="85" w:type="dxa"/>
            </w:tcMar>
          </w:tcPr>
          <w:p w14:paraId="665E2BB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34" w:type="dxa"/>
            <w:vMerge/>
            <w:tcMar>
              <w:left w:w="85" w:type="dxa"/>
              <w:right w:w="85" w:type="dxa"/>
            </w:tcMar>
          </w:tcPr>
          <w:p w14:paraId="45C037E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15" w:type="dxa"/>
            <w:vMerge/>
            <w:tcMar>
              <w:left w:w="85" w:type="dxa"/>
              <w:right w:w="85" w:type="dxa"/>
            </w:tcMar>
          </w:tcPr>
          <w:p w14:paraId="7A2CFDF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3" w:type="dxa"/>
            <w:vMerge/>
            <w:tcMar>
              <w:left w:w="85" w:type="dxa"/>
              <w:right w:w="85" w:type="dxa"/>
            </w:tcMar>
          </w:tcPr>
          <w:p w14:paraId="2B16F7C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1DC597FC" w14:textId="77777777" w:rsidTr="00D45B4F">
        <w:trPr>
          <w:trHeight w:val="99"/>
        </w:trPr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52E47D2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Elsayed</w:t>
            </w:r>
          </w:p>
        </w:tc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22A1E6B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2024</w:t>
            </w:r>
          </w:p>
        </w:tc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381C87A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Egypt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hideMark/>
          </w:tcPr>
          <w:p w14:paraId="398D83C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case-control study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  <w:hideMark/>
          </w:tcPr>
          <w:p w14:paraId="0504A51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40</w:t>
            </w:r>
          </w:p>
        </w:tc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1E3EF1C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44.49 (6.63)</w:t>
            </w:r>
          </w:p>
        </w:tc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6FCE012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72 (90)</w:t>
            </w:r>
          </w:p>
        </w:tc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4D0F5FA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serum biomarker</w:t>
            </w:r>
          </w:p>
        </w:tc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61D4865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anti-MCV </w:t>
            </w:r>
          </w:p>
        </w:tc>
        <w:tc>
          <w:tcPr>
            <w:tcW w:w="0" w:type="auto"/>
            <w:vMerge w:val="restart"/>
            <w:tcMar>
              <w:left w:w="85" w:type="dxa"/>
              <w:right w:w="85" w:type="dxa"/>
            </w:tcMar>
            <w:hideMark/>
          </w:tcPr>
          <w:p w14:paraId="3131C1A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HRCT, PFT</w:t>
            </w:r>
          </w:p>
        </w:tc>
        <w:tc>
          <w:tcPr>
            <w:tcW w:w="1378" w:type="dxa"/>
            <w:vMerge w:val="restart"/>
            <w:tcMar>
              <w:left w:w="85" w:type="dxa"/>
              <w:right w:w="85" w:type="dxa"/>
            </w:tcMar>
            <w:hideMark/>
          </w:tcPr>
          <w:p w14:paraId="5CDF9AB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155.5 U/ml</w:t>
            </w:r>
          </w:p>
        </w:tc>
        <w:tc>
          <w:tcPr>
            <w:tcW w:w="1134" w:type="dxa"/>
            <w:vMerge w:val="restart"/>
            <w:tcMar>
              <w:left w:w="85" w:type="dxa"/>
              <w:right w:w="85" w:type="dxa"/>
            </w:tcMar>
            <w:hideMark/>
          </w:tcPr>
          <w:p w14:paraId="093EE69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80</w:t>
            </w:r>
          </w:p>
        </w:tc>
        <w:tc>
          <w:tcPr>
            <w:tcW w:w="1115" w:type="dxa"/>
            <w:vMerge w:val="restart"/>
            <w:tcMar>
              <w:left w:w="85" w:type="dxa"/>
              <w:right w:w="85" w:type="dxa"/>
            </w:tcMar>
            <w:hideMark/>
          </w:tcPr>
          <w:p w14:paraId="4D20608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75</w:t>
            </w:r>
          </w:p>
        </w:tc>
        <w:tc>
          <w:tcPr>
            <w:tcW w:w="693" w:type="dxa"/>
            <w:vMerge w:val="restart"/>
            <w:tcMar>
              <w:left w:w="85" w:type="dxa"/>
              <w:right w:w="85" w:type="dxa"/>
            </w:tcMar>
            <w:hideMark/>
          </w:tcPr>
          <w:p w14:paraId="6E25088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0.815, p</w:t>
            </w:r>
            <w:r w:rsidRPr="00986FD8">
              <w:rPr>
                <w:rFonts w:ascii="MS Gothic" w:eastAsia="MS Gothic" w:hAnsi="MS Gothic" w:cs="MS Gothic"/>
                <w:b w:val="0"/>
                <w:sz w:val="13"/>
                <w:szCs w:val="13"/>
                <w:lang w:val="en-GB"/>
              </w:rPr>
              <w:t>＜</w:t>
            </w:r>
            <w:r w:rsidRPr="00986FD8">
              <w:rPr>
                <w:b w:val="0"/>
                <w:sz w:val="13"/>
                <w:szCs w:val="13"/>
                <w:lang w:val="en-GB"/>
              </w:rPr>
              <w:t>0.001</w:t>
            </w:r>
          </w:p>
        </w:tc>
      </w:tr>
      <w:tr w:rsidR="004E13C9" w:rsidRPr="00986FD8" w14:paraId="6752DF35" w14:textId="77777777" w:rsidTr="00D45B4F">
        <w:trPr>
          <w:trHeight w:val="97"/>
        </w:trPr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4064702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682F0DD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7033A9A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tcMar>
              <w:left w:w="85" w:type="dxa"/>
              <w:right w:w="85" w:type="dxa"/>
            </w:tcMar>
          </w:tcPr>
          <w:p w14:paraId="08FF773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</w:tcPr>
          <w:p w14:paraId="4B8DE21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40</w:t>
            </w: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1D271CB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00847CB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75B0ED6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1F8FF3A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70839A2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378" w:type="dxa"/>
            <w:vMerge/>
            <w:tcMar>
              <w:left w:w="85" w:type="dxa"/>
              <w:right w:w="85" w:type="dxa"/>
            </w:tcMar>
          </w:tcPr>
          <w:p w14:paraId="03BD720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34" w:type="dxa"/>
            <w:vMerge/>
            <w:tcMar>
              <w:left w:w="85" w:type="dxa"/>
              <w:right w:w="85" w:type="dxa"/>
            </w:tcMar>
          </w:tcPr>
          <w:p w14:paraId="15CC68A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15" w:type="dxa"/>
            <w:vMerge/>
            <w:tcMar>
              <w:left w:w="85" w:type="dxa"/>
              <w:right w:w="85" w:type="dxa"/>
            </w:tcMar>
          </w:tcPr>
          <w:p w14:paraId="5DD7E75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3" w:type="dxa"/>
            <w:vMerge/>
            <w:tcMar>
              <w:left w:w="85" w:type="dxa"/>
              <w:right w:w="85" w:type="dxa"/>
            </w:tcMar>
          </w:tcPr>
          <w:p w14:paraId="3ED4086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397889C3" w14:textId="77777777" w:rsidTr="00D45B4F">
        <w:trPr>
          <w:trHeight w:val="97"/>
        </w:trPr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7149F04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3C93056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6F43B40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tcMar>
              <w:left w:w="85" w:type="dxa"/>
              <w:right w:w="85" w:type="dxa"/>
            </w:tcMar>
          </w:tcPr>
          <w:p w14:paraId="135D9E4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0" w:type="auto"/>
            <w:tcMar>
              <w:left w:w="85" w:type="dxa"/>
              <w:right w:w="85" w:type="dxa"/>
            </w:tcMar>
          </w:tcPr>
          <w:p w14:paraId="098DAC7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40</w:t>
            </w: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1B1EEEB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0CB8718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1AE8A88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6A96245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0" w:type="auto"/>
            <w:vMerge/>
            <w:tcMar>
              <w:left w:w="85" w:type="dxa"/>
              <w:right w:w="85" w:type="dxa"/>
            </w:tcMar>
          </w:tcPr>
          <w:p w14:paraId="1CFE4ED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378" w:type="dxa"/>
            <w:vMerge/>
            <w:tcMar>
              <w:left w:w="85" w:type="dxa"/>
              <w:right w:w="85" w:type="dxa"/>
            </w:tcMar>
          </w:tcPr>
          <w:p w14:paraId="6323716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34" w:type="dxa"/>
            <w:vMerge/>
            <w:tcMar>
              <w:left w:w="85" w:type="dxa"/>
              <w:right w:w="85" w:type="dxa"/>
            </w:tcMar>
          </w:tcPr>
          <w:p w14:paraId="61C1B04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15" w:type="dxa"/>
            <w:vMerge/>
            <w:tcMar>
              <w:left w:w="85" w:type="dxa"/>
              <w:right w:w="85" w:type="dxa"/>
            </w:tcMar>
          </w:tcPr>
          <w:p w14:paraId="5E94F21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3" w:type="dxa"/>
            <w:vMerge/>
            <w:tcMar>
              <w:left w:w="85" w:type="dxa"/>
              <w:right w:w="85" w:type="dxa"/>
            </w:tcMar>
          </w:tcPr>
          <w:p w14:paraId="1318CCE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</w:tbl>
    <w:p w14:paraId="6049D641" w14:textId="77777777" w:rsidR="004E13C9" w:rsidRPr="00986FD8" w:rsidRDefault="004E13C9" w:rsidP="004E13C9">
      <w:pPr>
        <w:rPr>
          <w:sz w:val="13"/>
          <w:szCs w:val="13"/>
        </w:rPr>
      </w:pPr>
      <w:r w:rsidRPr="00986FD8">
        <w:rPr>
          <w:sz w:val="13"/>
          <w:szCs w:val="13"/>
        </w:rPr>
        <w:t>Empty cells in the table signify lack of data.</w:t>
      </w:r>
    </w:p>
    <w:p w14:paraId="0BAD6258" w14:textId="77777777" w:rsidR="004E13C9" w:rsidRPr="00986FD8" w:rsidRDefault="004E13C9" w:rsidP="004E13C9">
      <w:pPr>
        <w:rPr>
          <w:sz w:val="13"/>
          <w:szCs w:val="13"/>
        </w:rPr>
      </w:pPr>
      <w:r w:rsidRPr="00986FD8">
        <w:rPr>
          <w:sz w:val="13"/>
          <w:szCs w:val="13"/>
        </w:rPr>
        <w:t xml:space="preserve">Abbreviations: </w:t>
      </w:r>
      <w:r w:rsidRPr="00986FD8">
        <w:rPr>
          <w:b w:val="0"/>
          <w:sz w:val="13"/>
          <w:szCs w:val="13"/>
        </w:rPr>
        <w:t>anti-</w:t>
      </w:r>
      <w:proofErr w:type="spellStart"/>
      <w:r w:rsidRPr="00986FD8">
        <w:rPr>
          <w:b w:val="0"/>
          <w:sz w:val="13"/>
          <w:szCs w:val="13"/>
        </w:rPr>
        <w:t>CarPA</w:t>
      </w:r>
      <w:proofErr w:type="spellEnd"/>
      <w:r w:rsidRPr="00986FD8">
        <w:rPr>
          <w:b w:val="0"/>
          <w:sz w:val="13"/>
          <w:szCs w:val="13"/>
        </w:rPr>
        <w:t xml:space="preserve"> - </w:t>
      </w:r>
      <w:r w:rsidRPr="00986FD8">
        <w:rPr>
          <w:b w:val="0"/>
          <w:bCs/>
          <w:sz w:val="13"/>
          <w:szCs w:val="13"/>
        </w:rPr>
        <w:t>anti-carbamylated protein antibody,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sz w:val="13"/>
          <w:szCs w:val="13"/>
        </w:rPr>
        <w:t xml:space="preserve">anti-MCV - </w:t>
      </w:r>
      <w:r w:rsidRPr="00986FD8">
        <w:rPr>
          <w:b w:val="0"/>
          <w:bCs/>
          <w:sz w:val="13"/>
          <w:szCs w:val="13"/>
        </w:rPr>
        <w:t>anti-mutated citrullinated vimentin antibody,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AUC - area under curve,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CT - computed tomography, DLCO - diffusing capacity of the lungs for carbon monoxide, HRCT - high resolution computed tomography, IQR - interquartile range, LR- - negative likelihood, LR+ - positive likelihood, NPV - negative predictive value, NSIP - nonspecific interstitial pneumonia, PFT -pulmonary function test, PPV - positive predictive value, RA-ILD - rheumatoid arthritis-associated interstitial lung disease,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SD - standard deviation, UIP - usual interstitial pneumonia.</w:t>
      </w:r>
    </w:p>
    <w:p w14:paraId="15A27E92" w14:textId="77777777" w:rsidR="004E13C9" w:rsidRPr="00986FD8" w:rsidRDefault="004E13C9" w:rsidP="004E13C9">
      <w:pPr>
        <w:spacing w:before="0" w:after="0"/>
        <w:rPr>
          <w:sz w:val="13"/>
          <w:szCs w:val="13"/>
        </w:rPr>
      </w:pPr>
      <w:r w:rsidRPr="00986FD8">
        <w:rPr>
          <w:sz w:val="13"/>
          <w:szCs w:val="13"/>
        </w:rPr>
        <w:br w:type="page"/>
      </w:r>
    </w:p>
    <w:p w14:paraId="15DE6E26" w14:textId="5DB4CB4F" w:rsidR="004E13C9" w:rsidRPr="00986FD8" w:rsidRDefault="004E13C9" w:rsidP="004E13C9">
      <w:pPr>
        <w:pStyle w:val="Legenda"/>
        <w:rPr>
          <w:i w:val="0"/>
          <w:iCs w:val="0"/>
          <w:color w:val="000000" w:themeColor="text1"/>
        </w:rPr>
      </w:pPr>
      <w:bookmarkStart w:id="3" w:name="_Ref201932550"/>
      <w:r w:rsidRPr="00986FD8">
        <w:rPr>
          <w:i w:val="0"/>
          <w:iCs w:val="0"/>
          <w:color w:val="000000" w:themeColor="text1"/>
        </w:rPr>
        <w:lastRenderedPageBreak/>
        <w:t>Table S</w:t>
      </w:r>
      <w:bookmarkEnd w:id="3"/>
      <w:r w:rsidRPr="00986FD8">
        <w:rPr>
          <w:i w:val="0"/>
          <w:iCs w:val="0"/>
          <w:color w:val="000000" w:themeColor="text1"/>
        </w:rPr>
        <w:t xml:space="preserve">4. </w:t>
      </w:r>
      <w:r w:rsidRPr="00986FD8">
        <w:rPr>
          <w:i w:val="0"/>
          <w:iCs w:val="0"/>
          <w:color w:val="000000" w:themeColor="text1"/>
          <w:szCs w:val="20"/>
        </w:rPr>
        <w:t xml:space="preserve">List of included publications concerning KL-6, SP-D, SP-DL and </w:t>
      </w:r>
      <w:proofErr w:type="spellStart"/>
      <w:r w:rsidRPr="00986FD8">
        <w:rPr>
          <w:i w:val="0"/>
          <w:iCs w:val="0"/>
          <w:color w:val="000000" w:themeColor="text1"/>
          <w:szCs w:val="20"/>
        </w:rPr>
        <w:t>periostin</w:t>
      </w:r>
      <w:proofErr w:type="spellEnd"/>
      <w:r w:rsidRPr="00986FD8">
        <w:rPr>
          <w:i w:val="0"/>
          <w:iCs w:val="0"/>
          <w:color w:val="000000" w:themeColor="text1"/>
          <w:szCs w:val="20"/>
        </w:rPr>
        <w:t>.</w:t>
      </w:r>
    </w:p>
    <w:tbl>
      <w:tblPr>
        <w:tblStyle w:val="Tabela-Siatka"/>
        <w:tblW w:w="1560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4"/>
        <w:gridCol w:w="567"/>
        <w:gridCol w:w="713"/>
        <w:gridCol w:w="1178"/>
        <w:gridCol w:w="566"/>
        <w:gridCol w:w="707"/>
        <w:gridCol w:w="637"/>
        <w:gridCol w:w="1191"/>
        <w:gridCol w:w="719"/>
        <w:gridCol w:w="907"/>
        <w:gridCol w:w="907"/>
        <w:gridCol w:w="907"/>
        <w:gridCol w:w="907"/>
        <w:gridCol w:w="907"/>
        <w:gridCol w:w="907"/>
        <w:gridCol w:w="794"/>
        <w:gridCol w:w="794"/>
        <w:gridCol w:w="794"/>
        <w:gridCol w:w="794"/>
      </w:tblGrid>
      <w:tr w:rsidR="004E13C9" w:rsidRPr="00986FD8" w14:paraId="2C63BB24" w14:textId="77777777" w:rsidTr="00D45B4F">
        <w:trPr>
          <w:trHeight w:val="340"/>
        </w:trPr>
        <w:tc>
          <w:tcPr>
            <w:tcW w:w="3162" w:type="dxa"/>
            <w:gridSpan w:val="4"/>
            <w:tcMar>
              <w:left w:w="85" w:type="dxa"/>
              <w:right w:w="85" w:type="dxa"/>
            </w:tcMar>
            <w:hideMark/>
          </w:tcPr>
          <w:p w14:paraId="113469BF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Publication</w:t>
            </w:r>
          </w:p>
        </w:tc>
        <w:tc>
          <w:tcPr>
            <w:tcW w:w="3820" w:type="dxa"/>
            <w:gridSpan w:val="5"/>
            <w:tcMar>
              <w:left w:w="85" w:type="dxa"/>
              <w:right w:w="85" w:type="dxa"/>
            </w:tcMar>
            <w:hideMark/>
          </w:tcPr>
          <w:p w14:paraId="22C971DF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RA-ILD population</w:t>
            </w:r>
          </w:p>
        </w:tc>
        <w:tc>
          <w:tcPr>
            <w:tcW w:w="8618" w:type="dxa"/>
            <w:gridSpan w:val="10"/>
            <w:tcMar>
              <w:left w:w="85" w:type="dxa"/>
              <w:right w:w="85" w:type="dxa"/>
            </w:tcMar>
            <w:hideMark/>
          </w:tcPr>
          <w:p w14:paraId="2522354E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Diagnostic method</w:t>
            </w:r>
          </w:p>
        </w:tc>
      </w:tr>
      <w:tr w:rsidR="004E13C9" w:rsidRPr="00986FD8" w14:paraId="42CFF744" w14:textId="77777777" w:rsidTr="00D45B4F">
        <w:trPr>
          <w:trHeight w:val="340"/>
        </w:trPr>
        <w:tc>
          <w:tcPr>
            <w:tcW w:w="704" w:type="dxa"/>
            <w:tcMar>
              <w:left w:w="85" w:type="dxa"/>
              <w:right w:w="85" w:type="dxa"/>
            </w:tcMar>
            <w:hideMark/>
          </w:tcPr>
          <w:p w14:paraId="090F2AB3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Author</w:t>
            </w:r>
          </w:p>
        </w:tc>
        <w:tc>
          <w:tcPr>
            <w:tcW w:w="567" w:type="dxa"/>
            <w:tcMar>
              <w:left w:w="85" w:type="dxa"/>
              <w:right w:w="85" w:type="dxa"/>
            </w:tcMar>
            <w:hideMark/>
          </w:tcPr>
          <w:p w14:paraId="25E5C79B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Year</w:t>
            </w:r>
          </w:p>
        </w:tc>
        <w:tc>
          <w:tcPr>
            <w:tcW w:w="713" w:type="dxa"/>
            <w:tcMar>
              <w:left w:w="85" w:type="dxa"/>
              <w:right w:w="85" w:type="dxa"/>
            </w:tcMar>
            <w:hideMark/>
          </w:tcPr>
          <w:p w14:paraId="7B275015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Country</w:t>
            </w: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2E384079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Study design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3F0E2BC3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n</w:t>
            </w: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1DB1AE76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UIP pattern,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n(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%)</w:t>
            </w: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447E9772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NSIP patter,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n(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%)</w:t>
            </w:r>
          </w:p>
        </w:tc>
        <w:tc>
          <w:tcPr>
            <w:tcW w:w="1191" w:type="dxa"/>
            <w:tcMar>
              <w:left w:w="85" w:type="dxa"/>
              <w:right w:w="85" w:type="dxa"/>
            </w:tcMar>
            <w:hideMark/>
          </w:tcPr>
          <w:p w14:paraId="4784BB31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Age (year),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mean(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SD)/median (IQR)</w:t>
            </w:r>
          </w:p>
        </w:tc>
        <w:tc>
          <w:tcPr>
            <w:tcW w:w="719" w:type="dxa"/>
            <w:tcMar>
              <w:left w:w="85" w:type="dxa"/>
              <w:right w:w="85" w:type="dxa"/>
            </w:tcMar>
            <w:hideMark/>
          </w:tcPr>
          <w:p w14:paraId="4A0E2B48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Female patients,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n(% )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/%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1C9F32E3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Biomarker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226FFE1E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Comparator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3D747B99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Cut-of value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38B666FD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Sensitivity (%, 95% CI)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4899B98C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Specificity (%, 95% CI)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4C700E32" w14:textId="77777777" w:rsidR="004E13C9" w:rsidRPr="00986FD8" w:rsidRDefault="004E13C9" w:rsidP="00D45B4F">
            <w:pPr>
              <w:tabs>
                <w:tab w:val="left" w:pos="469"/>
              </w:tabs>
              <w:spacing w:after="0"/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AUC </w:t>
            </w:r>
          </w:p>
          <w:p w14:paraId="01DD61F2" w14:textId="77777777" w:rsidR="004E13C9" w:rsidRPr="00986FD8" w:rsidRDefault="004E13C9" w:rsidP="00D45B4F">
            <w:pPr>
              <w:tabs>
                <w:tab w:val="left" w:pos="469"/>
              </w:tabs>
              <w:spacing w:before="0" w:after="0"/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(95% CI)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250322DC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PPV, %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045D1045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NPV, %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0145CFFB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LR+</w:t>
            </w:r>
          </w:p>
          <w:p w14:paraId="6E488A66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6FF2706D" w14:textId="77777777" w:rsidR="004E13C9" w:rsidRPr="00986FD8" w:rsidRDefault="004E13C9" w:rsidP="00D45B4F">
            <w:pPr>
              <w:tabs>
                <w:tab w:val="left" w:pos="469"/>
              </w:tabs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LR-</w:t>
            </w:r>
          </w:p>
        </w:tc>
      </w:tr>
      <w:tr w:rsidR="004E13C9" w:rsidRPr="00986FD8" w14:paraId="198F9AAC" w14:textId="77777777" w:rsidTr="00D45B4F">
        <w:trPr>
          <w:trHeight w:val="340"/>
        </w:trPr>
        <w:tc>
          <w:tcPr>
            <w:tcW w:w="704" w:type="dxa"/>
            <w:vMerge w:val="restart"/>
            <w:tcMar>
              <w:left w:w="85" w:type="dxa"/>
              <w:right w:w="85" w:type="dxa"/>
            </w:tcMar>
            <w:hideMark/>
          </w:tcPr>
          <w:p w14:paraId="3F4DB44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Avouac</w:t>
            </w:r>
            <w:proofErr w:type="spellEnd"/>
          </w:p>
        </w:tc>
        <w:tc>
          <w:tcPr>
            <w:tcW w:w="567" w:type="dxa"/>
            <w:vMerge w:val="restart"/>
            <w:tcMar>
              <w:left w:w="85" w:type="dxa"/>
              <w:right w:w="85" w:type="dxa"/>
            </w:tcMar>
            <w:hideMark/>
          </w:tcPr>
          <w:p w14:paraId="230B14E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2020</w:t>
            </w:r>
          </w:p>
        </w:tc>
        <w:tc>
          <w:tcPr>
            <w:tcW w:w="713" w:type="dxa"/>
            <w:vMerge w:val="restart"/>
            <w:tcMar>
              <w:left w:w="85" w:type="dxa"/>
              <w:right w:w="85" w:type="dxa"/>
            </w:tcMar>
            <w:hideMark/>
          </w:tcPr>
          <w:p w14:paraId="7B2E232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France, Japan, Switzerland</w:t>
            </w: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3407A0AE" w14:textId="297FA16B" w:rsidR="004E13C9" w:rsidRPr="00986FD8" w:rsidRDefault="006D3027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retrospective</w:t>
            </w:r>
            <w:r>
              <w:rPr>
                <w:b w:val="0"/>
                <w:sz w:val="13"/>
                <w:szCs w:val="13"/>
                <w:lang w:val="en-GB"/>
              </w:rPr>
              <w:t xml:space="preserve"> cohort study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23AC037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190D8DF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380B731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tcMar>
              <w:left w:w="85" w:type="dxa"/>
              <w:right w:w="85" w:type="dxa"/>
            </w:tcMar>
            <w:hideMark/>
          </w:tcPr>
          <w:p w14:paraId="2A4A8AE7" w14:textId="78B8B2E0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71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(15)</w:t>
            </w:r>
          </w:p>
        </w:tc>
        <w:tc>
          <w:tcPr>
            <w:tcW w:w="719" w:type="dxa"/>
            <w:tcMar>
              <w:left w:w="85" w:type="dxa"/>
              <w:right w:w="85" w:type="dxa"/>
            </w:tcMar>
            <w:hideMark/>
          </w:tcPr>
          <w:p w14:paraId="08BF8215" w14:textId="2B97A6D3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55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(51.4)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35EE220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KL-6 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0B9BCAC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72BDCC5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&gt; 632U/mL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76540B7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68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11492F4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83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3FA65B5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0.79 </w:t>
            </w:r>
          </w:p>
          <w:p w14:paraId="6C0A7E6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(0.72–0.86)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p&lt;0.001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699F396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60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1C6A59D2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87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37049D9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471F5F16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5AC0C3B8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352D7D7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2D342FC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4619B97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63EBD6D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699E48E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40</w:t>
            </w: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785EB7D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64C0176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tcMar>
              <w:left w:w="85" w:type="dxa"/>
              <w:right w:w="85" w:type="dxa"/>
            </w:tcMar>
            <w:hideMark/>
          </w:tcPr>
          <w:p w14:paraId="384F02A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9" w:type="dxa"/>
            <w:tcMar>
              <w:left w:w="85" w:type="dxa"/>
              <w:right w:w="85" w:type="dxa"/>
            </w:tcMar>
            <w:hideMark/>
          </w:tcPr>
          <w:p w14:paraId="4A2626B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34A76CE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 SP-D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160AC06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3582FB8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 &gt;19 ng/mL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7CF7CC3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57.5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4962754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72.5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613B200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0.66 </w:t>
            </w:r>
          </w:p>
          <w:p w14:paraId="3447AB1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(0.58–0.74), </w:t>
            </w:r>
          </w:p>
          <w:p w14:paraId="3C7A89D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p = 0.030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4405B3D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45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29D16A0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81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61DD01A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76955A93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1012EE6E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30214FA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08FA4D8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057E12C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50A3667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279E949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107</w:t>
            </w: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09B7F30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70F3ED0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tcMar>
              <w:left w:w="85" w:type="dxa"/>
              <w:right w:w="85" w:type="dxa"/>
            </w:tcMar>
            <w:hideMark/>
          </w:tcPr>
          <w:p w14:paraId="58D9CF7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9" w:type="dxa"/>
            <w:tcMar>
              <w:left w:w="85" w:type="dxa"/>
              <w:right w:w="85" w:type="dxa"/>
            </w:tcMar>
            <w:hideMark/>
          </w:tcPr>
          <w:p w14:paraId="36F89D2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7AB1153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CCL18 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7686CB9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2C3D7B7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&gt; 83 ng/mL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4DB701D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55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00CF4F82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67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2C29E7F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0.62 </w:t>
            </w:r>
          </w:p>
          <w:p w14:paraId="5EB5FD3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(0.53–0.70), </w:t>
            </w:r>
          </w:p>
          <w:p w14:paraId="06BF718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p = 0.007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7972D15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39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44D597C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79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512D58E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53B98AE9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4C618F11" w14:textId="77777777" w:rsidTr="00D45B4F">
        <w:trPr>
          <w:trHeight w:val="340"/>
        </w:trPr>
        <w:tc>
          <w:tcPr>
            <w:tcW w:w="704" w:type="dxa"/>
            <w:vMerge w:val="restart"/>
            <w:tcMar>
              <w:left w:w="85" w:type="dxa"/>
              <w:right w:w="85" w:type="dxa"/>
            </w:tcMar>
            <w:hideMark/>
          </w:tcPr>
          <w:p w14:paraId="4151A70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Fotoh</w:t>
            </w:r>
            <w:proofErr w:type="spellEnd"/>
          </w:p>
        </w:tc>
        <w:tc>
          <w:tcPr>
            <w:tcW w:w="567" w:type="dxa"/>
            <w:vMerge w:val="restart"/>
            <w:tcMar>
              <w:left w:w="85" w:type="dxa"/>
              <w:right w:w="85" w:type="dxa"/>
            </w:tcMar>
            <w:hideMark/>
          </w:tcPr>
          <w:p w14:paraId="7480E8A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2021</w:t>
            </w:r>
          </w:p>
        </w:tc>
        <w:tc>
          <w:tcPr>
            <w:tcW w:w="713" w:type="dxa"/>
            <w:vMerge w:val="restart"/>
            <w:tcMar>
              <w:left w:w="85" w:type="dxa"/>
              <w:right w:w="85" w:type="dxa"/>
            </w:tcMar>
            <w:hideMark/>
          </w:tcPr>
          <w:p w14:paraId="1069D18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Egypt</w:t>
            </w: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46978B32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case-control study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3EC3D9A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7A80AE8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35B393D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tcMar>
              <w:left w:w="85" w:type="dxa"/>
              <w:right w:w="85" w:type="dxa"/>
            </w:tcMar>
            <w:hideMark/>
          </w:tcPr>
          <w:p w14:paraId="453B2DB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9" w:type="dxa"/>
            <w:tcMar>
              <w:left w:w="85" w:type="dxa"/>
              <w:right w:w="85" w:type="dxa"/>
            </w:tcMar>
            <w:hideMark/>
          </w:tcPr>
          <w:p w14:paraId="0A55AF6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1437E2A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3EFF1CC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5BFEC3C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57AA3EF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393EDCC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3BA9987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744AC79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73D8258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46248A1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02D1F99C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415BED12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55BA5E4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69BF0E1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618BD1A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4BF7034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5E46A90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75</w:t>
            </w: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57CFDF7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5CBBC0B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29DD6EC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47.4 (10.5)</w:t>
            </w: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2EEF552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35 (46.7)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2EA3A8D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KL-6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579125D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666360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277.5 U/ml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4A335A7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86.7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2F239D9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88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04609EF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0.878, </w:t>
            </w:r>
          </w:p>
          <w:p w14:paraId="09BE402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p</w:t>
            </w:r>
            <w:r w:rsidRPr="00986FD8">
              <w:rPr>
                <w:rFonts w:eastAsia="MS Gothic" w:cs="MS Gothic"/>
                <w:b w:val="0"/>
                <w:sz w:val="13"/>
                <w:szCs w:val="13"/>
                <w:lang w:val="en-GB"/>
              </w:rPr>
              <w:t>＜</w:t>
            </w:r>
            <w:r w:rsidRPr="00986FD8">
              <w:rPr>
                <w:b w:val="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62B0896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2995630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6304FF7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51C9AF6E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1D89BCED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7EA2AAC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417E429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23CDCB5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28FD8CD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2210C03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75</w:t>
            </w: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77ABBD7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1290B89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5505D5B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45.3 (11.5)</w:t>
            </w: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5BE4A00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35 (46.7)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6CDCF30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LUS score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36356D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5082C8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≥5.5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65A14BE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100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77EA99D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100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7E1D9A2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1, p</w:t>
            </w:r>
            <w:r w:rsidRPr="00986FD8">
              <w:rPr>
                <w:rFonts w:ascii="MS Gothic" w:eastAsia="MS Gothic" w:hAnsi="MS Gothic" w:cs="MS Gothic"/>
                <w:b w:val="0"/>
                <w:sz w:val="13"/>
                <w:szCs w:val="13"/>
                <w:lang w:val="en-GB"/>
              </w:rPr>
              <w:t>＜</w:t>
            </w:r>
            <w:r w:rsidRPr="00986FD8">
              <w:rPr>
                <w:b w:val="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50AFFFD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0AF7D3E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6089CA4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21218220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572A80A2" w14:textId="77777777" w:rsidTr="00D45B4F">
        <w:trPr>
          <w:trHeight w:val="340"/>
        </w:trPr>
        <w:tc>
          <w:tcPr>
            <w:tcW w:w="704" w:type="dxa"/>
            <w:vMerge w:val="restart"/>
            <w:noWrap/>
            <w:tcMar>
              <w:left w:w="85" w:type="dxa"/>
              <w:right w:w="85" w:type="dxa"/>
            </w:tcMar>
            <w:hideMark/>
          </w:tcPr>
          <w:p w14:paraId="4821858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Matama</w:t>
            </w:r>
          </w:p>
        </w:tc>
        <w:tc>
          <w:tcPr>
            <w:tcW w:w="567" w:type="dxa"/>
            <w:vMerge w:val="restart"/>
            <w:noWrap/>
            <w:tcMar>
              <w:left w:w="85" w:type="dxa"/>
              <w:right w:w="85" w:type="dxa"/>
            </w:tcMar>
            <w:hideMark/>
          </w:tcPr>
          <w:p w14:paraId="490C2CB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2023</w:t>
            </w:r>
          </w:p>
        </w:tc>
        <w:tc>
          <w:tcPr>
            <w:tcW w:w="713" w:type="dxa"/>
            <w:vMerge w:val="restart"/>
            <w:noWrap/>
            <w:tcMar>
              <w:left w:w="85" w:type="dxa"/>
              <w:right w:w="85" w:type="dxa"/>
            </w:tcMar>
            <w:hideMark/>
          </w:tcPr>
          <w:p w14:paraId="731C2372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Japan</w:t>
            </w:r>
          </w:p>
        </w:tc>
        <w:tc>
          <w:tcPr>
            <w:tcW w:w="1178" w:type="dxa"/>
            <w:noWrap/>
            <w:tcMar>
              <w:left w:w="85" w:type="dxa"/>
              <w:right w:w="85" w:type="dxa"/>
            </w:tcMar>
            <w:hideMark/>
          </w:tcPr>
          <w:p w14:paraId="1988CABF" w14:textId="72FFDF65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prospective</w:t>
            </w:r>
            <w:r w:rsidR="00CE5B5A">
              <w:rPr>
                <w:b w:val="0"/>
                <w:sz w:val="13"/>
                <w:szCs w:val="13"/>
                <w:lang w:val="en-GB"/>
              </w:rPr>
              <w:t xml:space="preserve"> cohort study</w:t>
            </w:r>
          </w:p>
        </w:tc>
        <w:tc>
          <w:tcPr>
            <w:tcW w:w="566" w:type="dxa"/>
            <w:noWrap/>
            <w:tcMar>
              <w:left w:w="85" w:type="dxa"/>
              <w:right w:w="85" w:type="dxa"/>
            </w:tcMar>
            <w:hideMark/>
          </w:tcPr>
          <w:p w14:paraId="2FD6BE7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07" w:type="dxa"/>
            <w:noWrap/>
            <w:tcMar>
              <w:left w:w="85" w:type="dxa"/>
              <w:right w:w="85" w:type="dxa"/>
            </w:tcMar>
            <w:hideMark/>
          </w:tcPr>
          <w:p w14:paraId="5C55436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noWrap/>
            <w:tcMar>
              <w:left w:w="85" w:type="dxa"/>
              <w:right w:w="85" w:type="dxa"/>
            </w:tcMar>
            <w:hideMark/>
          </w:tcPr>
          <w:p w14:paraId="4E07A96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16FA85E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23EE915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124B25A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67EF559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63B3ACB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EF4E18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137D197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145C16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2C19F6A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7B17EA6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5F89A40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3E65819F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3B59B844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1495B8D2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4EE00E5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049295A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noWrap/>
            <w:tcMar>
              <w:left w:w="85" w:type="dxa"/>
              <w:right w:w="85" w:type="dxa"/>
            </w:tcMar>
            <w:hideMark/>
          </w:tcPr>
          <w:p w14:paraId="0683885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566" w:type="dxa"/>
            <w:noWrap/>
            <w:tcMar>
              <w:left w:w="85" w:type="dxa"/>
              <w:right w:w="85" w:type="dxa"/>
            </w:tcMar>
            <w:hideMark/>
          </w:tcPr>
          <w:p w14:paraId="7F129B0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19</w:t>
            </w:r>
          </w:p>
        </w:tc>
        <w:tc>
          <w:tcPr>
            <w:tcW w:w="707" w:type="dxa"/>
            <w:noWrap/>
            <w:tcMar>
              <w:left w:w="85" w:type="dxa"/>
              <w:right w:w="85" w:type="dxa"/>
            </w:tcMar>
            <w:hideMark/>
          </w:tcPr>
          <w:p w14:paraId="07D1DCB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5(26.3)</w:t>
            </w:r>
          </w:p>
        </w:tc>
        <w:tc>
          <w:tcPr>
            <w:tcW w:w="637" w:type="dxa"/>
            <w:noWrap/>
            <w:tcMar>
              <w:left w:w="85" w:type="dxa"/>
              <w:right w:w="85" w:type="dxa"/>
            </w:tcMar>
            <w:hideMark/>
          </w:tcPr>
          <w:p w14:paraId="190E3B4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52047C2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70 (65–76)</w:t>
            </w: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111C36A5" w14:textId="73E7BFE5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13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(68)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0269143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monomeric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periostin</w:t>
            </w:r>
            <w:proofErr w:type="spellEnd"/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14382A6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9BFE81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14.3 ng/ml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6237CB6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79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1183948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75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FE5AB8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0.767, </w:t>
            </w:r>
          </w:p>
          <w:p w14:paraId="28F3160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SE: 0.081, </w:t>
            </w:r>
          </w:p>
          <w:p w14:paraId="10A0708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p= 0.0089 </w:t>
            </w: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760A5D3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06A6BCD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45A7E81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5580701C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01532422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7BFED73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7A93B3B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0F61959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noWrap/>
            <w:tcMar>
              <w:left w:w="85" w:type="dxa"/>
              <w:right w:w="85" w:type="dxa"/>
            </w:tcMar>
            <w:hideMark/>
          </w:tcPr>
          <w:p w14:paraId="2DB4D1A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566" w:type="dxa"/>
            <w:noWrap/>
            <w:tcMar>
              <w:left w:w="85" w:type="dxa"/>
              <w:right w:w="85" w:type="dxa"/>
            </w:tcMar>
            <w:hideMark/>
          </w:tcPr>
          <w:p w14:paraId="0CDB703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</w:t>
            </w:r>
          </w:p>
        </w:tc>
        <w:tc>
          <w:tcPr>
            <w:tcW w:w="707" w:type="dxa"/>
            <w:noWrap/>
            <w:tcMar>
              <w:left w:w="85" w:type="dxa"/>
              <w:right w:w="85" w:type="dxa"/>
            </w:tcMar>
            <w:hideMark/>
          </w:tcPr>
          <w:p w14:paraId="596D06E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noWrap/>
            <w:tcMar>
              <w:left w:w="85" w:type="dxa"/>
              <w:right w:w="85" w:type="dxa"/>
            </w:tcMar>
            <w:hideMark/>
          </w:tcPr>
          <w:p w14:paraId="46AEE812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3F09C2B2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66 (60–73)</w:t>
            </w: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747EFD6E" w14:textId="1CB9ACD4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15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(80)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6CD4BD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total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periostin</w:t>
            </w:r>
            <w:proofErr w:type="spellEnd"/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CE339B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42A0DA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98 ng/ml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1C5B8AC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63.2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EE7C17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85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1BF5F5E2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0.767, </w:t>
            </w:r>
          </w:p>
          <w:p w14:paraId="45E6981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SE: 0.013, </w:t>
            </w:r>
          </w:p>
          <w:p w14:paraId="3A66BFD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p= 0.0027</w:t>
            </w: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12DB82F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0A3CE78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5D89C6D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099DAF1A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026E6CBB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6D9DDBD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5C08408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43A0EDB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noWrap/>
            <w:tcMar>
              <w:left w:w="85" w:type="dxa"/>
              <w:right w:w="85" w:type="dxa"/>
            </w:tcMar>
            <w:hideMark/>
          </w:tcPr>
          <w:p w14:paraId="0FCD2BF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6" w:type="dxa"/>
            <w:noWrap/>
            <w:tcMar>
              <w:left w:w="85" w:type="dxa"/>
              <w:right w:w="85" w:type="dxa"/>
            </w:tcMar>
            <w:hideMark/>
          </w:tcPr>
          <w:p w14:paraId="4D1BDD4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07" w:type="dxa"/>
            <w:noWrap/>
            <w:tcMar>
              <w:left w:w="85" w:type="dxa"/>
              <w:right w:w="85" w:type="dxa"/>
            </w:tcMar>
            <w:hideMark/>
          </w:tcPr>
          <w:p w14:paraId="410491A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noWrap/>
            <w:tcMar>
              <w:left w:w="85" w:type="dxa"/>
              <w:right w:w="85" w:type="dxa"/>
            </w:tcMar>
            <w:hideMark/>
          </w:tcPr>
          <w:p w14:paraId="6754C1F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39A1AB5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0A382D6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2832DD1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KL-6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2580A2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68960D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329 U/ml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1F55E61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100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3D67BD3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80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FD3CDA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0.939, </w:t>
            </w:r>
          </w:p>
          <w:p w14:paraId="0B85B9F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SE: 0.0020, </w:t>
            </w:r>
          </w:p>
          <w:p w14:paraId="243B1B7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p &lt;0.0001 </w:t>
            </w: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0A99273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3082C01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23106BB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4801A6F2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09DADFD1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614DFB1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07A704F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2D77480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noWrap/>
            <w:tcMar>
              <w:left w:w="85" w:type="dxa"/>
              <w:right w:w="85" w:type="dxa"/>
            </w:tcMar>
            <w:hideMark/>
          </w:tcPr>
          <w:p w14:paraId="5412565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6" w:type="dxa"/>
            <w:noWrap/>
            <w:tcMar>
              <w:left w:w="85" w:type="dxa"/>
              <w:right w:w="85" w:type="dxa"/>
            </w:tcMar>
            <w:hideMark/>
          </w:tcPr>
          <w:p w14:paraId="5E87D4E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07" w:type="dxa"/>
            <w:noWrap/>
            <w:tcMar>
              <w:left w:w="85" w:type="dxa"/>
              <w:right w:w="85" w:type="dxa"/>
            </w:tcMar>
            <w:hideMark/>
          </w:tcPr>
          <w:p w14:paraId="1BFF4E5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noWrap/>
            <w:tcMar>
              <w:left w:w="85" w:type="dxa"/>
              <w:right w:w="85" w:type="dxa"/>
            </w:tcMar>
            <w:hideMark/>
          </w:tcPr>
          <w:p w14:paraId="2C6DA18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04DA487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451A5B8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1F35947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SP-D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658D9E4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04FEE09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93.9 ng/ml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0FADAE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63.2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2AD4FF2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90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DE0EA4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0.803, </w:t>
            </w:r>
          </w:p>
          <w:p w14:paraId="388981B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SE: 0.0088, </w:t>
            </w:r>
          </w:p>
          <w:p w14:paraId="0E40FE3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p= 0.0002 </w:t>
            </w: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6E64CC62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2C01ADF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577C630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59F0E700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AA0080" w:rsidRPr="00986FD8" w14:paraId="25A9A13B" w14:textId="77777777" w:rsidTr="00D45B4F">
        <w:trPr>
          <w:trHeight w:val="340"/>
        </w:trPr>
        <w:tc>
          <w:tcPr>
            <w:tcW w:w="704" w:type="dxa"/>
            <w:vMerge w:val="restart"/>
            <w:tcMar>
              <w:left w:w="85" w:type="dxa"/>
              <w:right w:w="85" w:type="dxa"/>
            </w:tcMar>
          </w:tcPr>
          <w:p w14:paraId="7F60E508" w14:textId="11A519D5" w:rsidR="00AA0080" w:rsidRPr="00AA0080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  <w:r w:rsidRPr="00AA0080">
              <w:rPr>
                <w:b w:val="0"/>
                <w:sz w:val="13"/>
                <w:szCs w:val="13"/>
                <w:lang w:val="en-GB"/>
              </w:rPr>
              <w:lastRenderedPageBreak/>
              <w:t>Qin</w:t>
            </w:r>
          </w:p>
        </w:tc>
        <w:tc>
          <w:tcPr>
            <w:tcW w:w="567" w:type="dxa"/>
            <w:vMerge w:val="restart"/>
            <w:tcMar>
              <w:left w:w="85" w:type="dxa"/>
              <w:right w:w="85" w:type="dxa"/>
            </w:tcMar>
          </w:tcPr>
          <w:p w14:paraId="433F4DB5" w14:textId="0E4427AF" w:rsidR="00AA0080" w:rsidRPr="00AA0080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  <w:r w:rsidRPr="00AA0080">
              <w:rPr>
                <w:b w:val="0"/>
                <w:sz w:val="13"/>
                <w:szCs w:val="13"/>
                <w:lang w:val="en-GB"/>
              </w:rPr>
              <w:t>2022</w:t>
            </w:r>
          </w:p>
        </w:tc>
        <w:tc>
          <w:tcPr>
            <w:tcW w:w="713" w:type="dxa"/>
            <w:vMerge w:val="restart"/>
            <w:tcMar>
              <w:left w:w="85" w:type="dxa"/>
              <w:right w:w="85" w:type="dxa"/>
            </w:tcMar>
          </w:tcPr>
          <w:p w14:paraId="6E94DE82" w14:textId="16ED50E9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China</w:t>
            </w:r>
          </w:p>
        </w:tc>
        <w:tc>
          <w:tcPr>
            <w:tcW w:w="1178" w:type="dxa"/>
            <w:tcMar>
              <w:left w:w="85" w:type="dxa"/>
              <w:right w:w="85" w:type="dxa"/>
            </w:tcMar>
          </w:tcPr>
          <w:p w14:paraId="6029258C" w14:textId="173CBA09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  <w:proofErr w:type="spellStart"/>
            <w:r>
              <w:rPr>
                <w:b w:val="0"/>
                <w:sz w:val="13"/>
                <w:szCs w:val="13"/>
              </w:rPr>
              <w:t>retrospective</w:t>
            </w:r>
            <w:proofErr w:type="spellEnd"/>
            <w:r>
              <w:rPr>
                <w:b w:val="0"/>
                <w:sz w:val="13"/>
                <w:szCs w:val="13"/>
              </w:rPr>
              <w:t xml:space="preserve"> </w:t>
            </w:r>
            <w:proofErr w:type="spellStart"/>
            <w:r>
              <w:rPr>
                <w:b w:val="0"/>
                <w:sz w:val="13"/>
                <w:szCs w:val="13"/>
              </w:rPr>
              <w:t>cohort</w:t>
            </w:r>
            <w:proofErr w:type="spellEnd"/>
            <w:r>
              <w:rPr>
                <w:b w:val="0"/>
                <w:sz w:val="13"/>
                <w:szCs w:val="13"/>
              </w:rPr>
              <w:t xml:space="preserve"> </w:t>
            </w:r>
            <w:proofErr w:type="spellStart"/>
            <w:r>
              <w:rPr>
                <w:b w:val="0"/>
                <w:sz w:val="13"/>
                <w:szCs w:val="13"/>
              </w:rPr>
              <w:t>study</w:t>
            </w:r>
            <w:proofErr w:type="spellEnd"/>
          </w:p>
        </w:tc>
        <w:tc>
          <w:tcPr>
            <w:tcW w:w="566" w:type="dxa"/>
            <w:tcMar>
              <w:left w:w="85" w:type="dxa"/>
              <w:right w:w="85" w:type="dxa"/>
            </w:tcMar>
          </w:tcPr>
          <w:p w14:paraId="25926386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</w:p>
        </w:tc>
        <w:tc>
          <w:tcPr>
            <w:tcW w:w="707" w:type="dxa"/>
            <w:tcMar>
              <w:left w:w="85" w:type="dxa"/>
              <w:right w:w="85" w:type="dxa"/>
            </w:tcMar>
          </w:tcPr>
          <w:p w14:paraId="7C00C239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</w:tcPr>
          <w:p w14:paraId="44280DE7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</w:tcPr>
          <w:p w14:paraId="4FAA20DF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</w:tcPr>
          <w:p w14:paraId="4CBBEF91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</w:tcPr>
          <w:p w14:paraId="60E25E5F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</w:tcPr>
          <w:p w14:paraId="674B5467" w14:textId="37F8BF74" w:rsidR="00AA0080" w:rsidRPr="00986FD8" w:rsidRDefault="0035345C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</w:tcPr>
          <w:p w14:paraId="4FF1D0DA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</w:tcPr>
          <w:p w14:paraId="0AE62872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</w:tcPr>
          <w:p w14:paraId="3AAA4A72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</w:tcPr>
          <w:p w14:paraId="31F6D7A0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</w:tcPr>
          <w:p w14:paraId="65BAD14A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</w:tcPr>
          <w:p w14:paraId="4AFBFE9D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</w:tcPr>
          <w:p w14:paraId="4063BB1B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</w:tcPr>
          <w:p w14:paraId="4D0DCE21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</w:rPr>
            </w:pPr>
          </w:p>
        </w:tc>
      </w:tr>
      <w:tr w:rsidR="00AA0080" w:rsidRPr="00986FD8" w14:paraId="41766F04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2CC90F39" w14:textId="77D3C121" w:rsidR="00AA0080" w:rsidRPr="00AA0080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highlight w:val="yellow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3859BD52" w14:textId="0E5FDA3E" w:rsidR="00AA0080" w:rsidRPr="00AA0080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highlight w:val="yellow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65C0D4CB" w14:textId="65235128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31B06011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56622A5D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75</w:t>
            </w: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0F0028D9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142BD85D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71181EDB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4564A4CE" w14:textId="1A28056E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45 (60)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1134662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KL-6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1B7FE563" w14:textId="783F85B1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148FBAE5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&gt; 373.65 U/ml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690191F2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61.33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(49.40–72.40)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7C48D7F0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78.21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(67.40–86.80)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11910907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0.749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(0.660–0.824)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&lt; 0.001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04140852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0F8FDCCD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1D1661FE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2.81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(1.80-4.40)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7EBA059E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0.49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(0.40-0.70)</w:t>
            </w:r>
          </w:p>
        </w:tc>
      </w:tr>
      <w:tr w:rsidR="00AA0080" w:rsidRPr="00986FD8" w14:paraId="21555870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778DC697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15087C67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0199447A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6FE4B39D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33CB9030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78</w:t>
            </w: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23675416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4E1190E1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12EFED1F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19686886" w14:textId="0C64FA39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58 (74)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557EA13D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D-dimer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5FC82B7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32F9359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&gt; 716 ng/ml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0334BAB1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59.46(47.40-70.70)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18EAC76F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82.19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(71.50–90.20)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01F1AA79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0.749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(0.660–0.824)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&lt; 0.001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2F259077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4F23FB06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32620533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3.34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(2.00-5.70)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756E3E34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0.49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(0.40-0.70)</w:t>
            </w:r>
          </w:p>
        </w:tc>
      </w:tr>
      <w:tr w:rsidR="00AA0080" w:rsidRPr="00986FD8" w14:paraId="487D27BC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622E8ACA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2E8F59E0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4C77AED5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267AEDA8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54FC1C6C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66DB45A1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050B2EFF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1916A9A2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157659C9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85F34C1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CA199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777CDEA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A238950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&gt; 8.01 KU/l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50578CEA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56.52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(44.00–68.40)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49C5D874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77.36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(63.80–87.70)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460DC61D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0.727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(0.637–0.805)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&lt; 0.001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19761690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624C457D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2312A893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2.50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(1.50-4.30)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1DD9D2EA" w14:textId="77777777" w:rsidR="00AA0080" w:rsidRPr="00986FD8" w:rsidRDefault="00AA0080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0.56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(0.40-0.80)</w:t>
            </w:r>
          </w:p>
        </w:tc>
      </w:tr>
      <w:tr w:rsidR="004E13C9" w:rsidRPr="00986FD8" w14:paraId="7665DE17" w14:textId="77777777" w:rsidTr="00D45B4F">
        <w:trPr>
          <w:trHeight w:val="340"/>
        </w:trPr>
        <w:tc>
          <w:tcPr>
            <w:tcW w:w="704" w:type="dxa"/>
            <w:vMerge w:val="restart"/>
            <w:noWrap/>
            <w:tcMar>
              <w:left w:w="85" w:type="dxa"/>
              <w:right w:w="85" w:type="dxa"/>
            </w:tcMar>
            <w:hideMark/>
          </w:tcPr>
          <w:p w14:paraId="046A312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Sileem</w:t>
            </w:r>
            <w:proofErr w:type="spellEnd"/>
          </w:p>
        </w:tc>
        <w:tc>
          <w:tcPr>
            <w:tcW w:w="567" w:type="dxa"/>
            <w:vMerge w:val="restart"/>
            <w:noWrap/>
            <w:tcMar>
              <w:left w:w="85" w:type="dxa"/>
              <w:right w:w="85" w:type="dxa"/>
            </w:tcMar>
            <w:hideMark/>
          </w:tcPr>
          <w:p w14:paraId="78EBDD62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2016</w:t>
            </w:r>
          </w:p>
        </w:tc>
        <w:tc>
          <w:tcPr>
            <w:tcW w:w="713" w:type="dxa"/>
            <w:vMerge w:val="restart"/>
            <w:noWrap/>
            <w:tcMar>
              <w:left w:w="85" w:type="dxa"/>
              <w:right w:w="85" w:type="dxa"/>
            </w:tcMar>
            <w:hideMark/>
          </w:tcPr>
          <w:p w14:paraId="0B98F85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Egypt</w:t>
            </w:r>
          </w:p>
        </w:tc>
        <w:tc>
          <w:tcPr>
            <w:tcW w:w="1178" w:type="dxa"/>
            <w:noWrap/>
            <w:tcMar>
              <w:left w:w="85" w:type="dxa"/>
              <w:right w:w="85" w:type="dxa"/>
            </w:tcMar>
            <w:hideMark/>
          </w:tcPr>
          <w:p w14:paraId="067C895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566" w:type="dxa"/>
            <w:noWrap/>
            <w:tcMar>
              <w:left w:w="85" w:type="dxa"/>
              <w:right w:w="85" w:type="dxa"/>
            </w:tcMar>
            <w:hideMark/>
          </w:tcPr>
          <w:p w14:paraId="72AE612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07" w:type="dxa"/>
            <w:noWrap/>
            <w:tcMar>
              <w:left w:w="85" w:type="dxa"/>
              <w:right w:w="85" w:type="dxa"/>
            </w:tcMar>
            <w:hideMark/>
          </w:tcPr>
          <w:p w14:paraId="26D1904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noWrap/>
            <w:tcMar>
              <w:left w:w="85" w:type="dxa"/>
              <w:right w:w="85" w:type="dxa"/>
            </w:tcMar>
            <w:hideMark/>
          </w:tcPr>
          <w:p w14:paraId="509994F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2EF3B98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5720E03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23472B2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SP-D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C4E2F7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5E807F1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219 ng/mL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0299581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94.2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FD490E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90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28C7595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02BA44C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94.2</w:t>
            </w: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3EED63A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95</w:t>
            </w: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3414E3F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2079A96F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02274493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3D05FF3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2A1D636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447B78F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noWrap/>
            <w:tcMar>
              <w:left w:w="85" w:type="dxa"/>
              <w:right w:w="85" w:type="dxa"/>
            </w:tcMar>
            <w:hideMark/>
          </w:tcPr>
          <w:p w14:paraId="4FDCF3C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566" w:type="dxa"/>
            <w:noWrap/>
            <w:tcMar>
              <w:left w:w="85" w:type="dxa"/>
              <w:right w:w="85" w:type="dxa"/>
            </w:tcMar>
            <w:hideMark/>
          </w:tcPr>
          <w:p w14:paraId="6A7FD9E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18</w:t>
            </w:r>
          </w:p>
        </w:tc>
        <w:tc>
          <w:tcPr>
            <w:tcW w:w="707" w:type="dxa"/>
            <w:noWrap/>
            <w:tcMar>
              <w:left w:w="85" w:type="dxa"/>
              <w:right w:w="85" w:type="dxa"/>
            </w:tcMar>
            <w:hideMark/>
          </w:tcPr>
          <w:p w14:paraId="45D83662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</w:p>
        </w:tc>
        <w:tc>
          <w:tcPr>
            <w:tcW w:w="637" w:type="dxa"/>
            <w:noWrap/>
            <w:tcMar>
              <w:left w:w="85" w:type="dxa"/>
              <w:right w:w="85" w:type="dxa"/>
            </w:tcMar>
            <w:hideMark/>
          </w:tcPr>
          <w:p w14:paraId="12AB2CE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4BE6C24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49 (11)</w:t>
            </w: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6EB8239D" w14:textId="18E00519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(55.6)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293B279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5D6B62F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BC068A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1F7BE77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6F6AE85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36028F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4B10AA8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5969ECC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4FAE81C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74B5EBE2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34A8E277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377E7E7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0AC6648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780AD8C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noWrap/>
            <w:tcMar>
              <w:left w:w="85" w:type="dxa"/>
              <w:right w:w="85" w:type="dxa"/>
            </w:tcMar>
            <w:hideMark/>
          </w:tcPr>
          <w:p w14:paraId="532BD07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566" w:type="dxa"/>
            <w:noWrap/>
            <w:tcMar>
              <w:left w:w="85" w:type="dxa"/>
              <w:right w:w="85" w:type="dxa"/>
            </w:tcMar>
            <w:hideMark/>
          </w:tcPr>
          <w:p w14:paraId="52E954A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12</w:t>
            </w:r>
          </w:p>
        </w:tc>
        <w:tc>
          <w:tcPr>
            <w:tcW w:w="707" w:type="dxa"/>
            <w:noWrap/>
            <w:tcMar>
              <w:left w:w="85" w:type="dxa"/>
              <w:right w:w="85" w:type="dxa"/>
            </w:tcMar>
            <w:hideMark/>
          </w:tcPr>
          <w:p w14:paraId="5C6141F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noWrap/>
            <w:tcMar>
              <w:left w:w="85" w:type="dxa"/>
              <w:right w:w="85" w:type="dxa"/>
            </w:tcMar>
            <w:hideMark/>
          </w:tcPr>
          <w:p w14:paraId="1A2C7C8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37B1C159" w14:textId="070FBCF6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51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(6)</w:t>
            </w: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395354AA" w14:textId="65303FE2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(66.7)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CE3D5B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5B8AFD7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E2B71B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63B7248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0400D97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2FA340D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24FC0C3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746D811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27FDDA12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noWrap/>
            <w:tcMar>
              <w:left w:w="85" w:type="dxa"/>
              <w:right w:w="85" w:type="dxa"/>
            </w:tcMar>
            <w:hideMark/>
          </w:tcPr>
          <w:p w14:paraId="50A3BD7A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158537BC" w14:textId="77777777" w:rsidTr="00D45B4F">
        <w:trPr>
          <w:trHeight w:val="340"/>
        </w:trPr>
        <w:tc>
          <w:tcPr>
            <w:tcW w:w="704" w:type="dxa"/>
            <w:vMerge w:val="restart"/>
            <w:tcMar>
              <w:left w:w="85" w:type="dxa"/>
              <w:right w:w="85" w:type="dxa"/>
            </w:tcMar>
            <w:hideMark/>
          </w:tcPr>
          <w:p w14:paraId="4E04AD5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Xu </w:t>
            </w:r>
          </w:p>
        </w:tc>
        <w:tc>
          <w:tcPr>
            <w:tcW w:w="567" w:type="dxa"/>
            <w:vMerge w:val="restart"/>
            <w:tcMar>
              <w:left w:w="85" w:type="dxa"/>
              <w:right w:w="85" w:type="dxa"/>
            </w:tcMar>
            <w:hideMark/>
          </w:tcPr>
          <w:p w14:paraId="247AF91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2021</w:t>
            </w:r>
          </w:p>
        </w:tc>
        <w:tc>
          <w:tcPr>
            <w:tcW w:w="713" w:type="dxa"/>
            <w:vMerge w:val="restart"/>
            <w:tcMar>
              <w:left w:w="85" w:type="dxa"/>
              <w:right w:w="85" w:type="dxa"/>
            </w:tcMar>
            <w:hideMark/>
          </w:tcPr>
          <w:p w14:paraId="1CB1AA7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China</w:t>
            </w: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66E54DE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05EB6DD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33E29F4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180591D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28B94C5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67B2478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3D6FAA9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SP-DL1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FEF34F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HRCT, PFT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16CF119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145.4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/ml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20E19FA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58.6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0AB6711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75.9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141CFAF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0.689 (SE: 0.059; range: 0.577–0.806)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36D3878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6C0324A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4FA2EA7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380AE879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37C16248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32B7EF9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556FCBA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3CE47DF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24C049D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7FDD74E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58</w:t>
            </w: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6DDB8E4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1AEEF08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71FCD69D" w14:textId="4627EB75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65.7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(9.4)</w:t>
            </w: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0BC22D6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36 (62.1)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3354F00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5C89496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19D2073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296B295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0F1E959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235DECF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6559A10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3A83010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4ECA421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4055D461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76645A64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10E4443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2019C69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17E3D20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19FCAA6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0D22588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29</w:t>
            </w: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79AA4F4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15B192F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586004F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61.8 (9.2)</w:t>
            </w: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76AA6B0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25 (86.2)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02D84DA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3F27A10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6E58C36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5E4D836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5EB64AB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125C97C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0537BCE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4657D82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330CBE1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0AE460DB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4E48ECDE" w14:textId="77777777" w:rsidTr="00D45B4F">
        <w:trPr>
          <w:trHeight w:val="340"/>
        </w:trPr>
        <w:tc>
          <w:tcPr>
            <w:tcW w:w="704" w:type="dxa"/>
            <w:vMerge w:val="restart"/>
            <w:tcMar>
              <w:left w:w="85" w:type="dxa"/>
              <w:right w:w="85" w:type="dxa"/>
            </w:tcMar>
            <w:hideMark/>
          </w:tcPr>
          <w:p w14:paraId="02ECAE4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Zheng</w:t>
            </w:r>
          </w:p>
        </w:tc>
        <w:tc>
          <w:tcPr>
            <w:tcW w:w="567" w:type="dxa"/>
            <w:vMerge w:val="restart"/>
            <w:tcMar>
              <w:left w:w="85" w:type="dxa"/>
              <w:right w:w="85" w:type="dxa"/>
            </w:tcMar>
            <w:hideMark/>
          </w:tcPr>
          <w:p w14:paraId="4CE7C97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2021</w:t>
            </w:r>
          </w:p>
        </w:tc>
        <w:tc>
          <w:tcPr>
            <w:tcW w:w="713" w:type="dxa"/>
            <w:vMerge w:val="restart"/>
            <w:tcMar>
              <w:left w:w="85" w:type="dxa"/>
              <w:right w:w="85" w:type="dxa"/>
            </w:tcMar>
            <w:hideMark/>
          </w:tcPr>
          <w:p w14:paraId="7328BFF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China</w:t>
            </w: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7D5A0AA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025775E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70539CB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52AF612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2D30370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2DBC7B3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32CF94C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KL-6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608B0E5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51B262C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399 U/ml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4384E64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85.71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5C8223A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90.91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079EA7E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0.916 (0.790–0.978)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6C9CAB9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85.7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516F120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86.4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2D125D8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349B8BA4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4F41E89B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5EB3D5C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341CA73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4A4852E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53A16B4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729CF98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24</w:t>
            </w: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0B1C8FA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61BEA4C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69C4FE5F" w14:textId="463281F0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62.9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(11.8)</w:t>
            </w: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455F81AA" w14:textId="0480C65F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(42)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BFE39F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CA125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63027F1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1D25E6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14.3 U/ml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2E7CBFC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78.95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02D71DC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95.83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119E09E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0.916 (0.790–0.978)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76EE95A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88.2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39EFCAA9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84.6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3F3E88A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5D0CCDD9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22839529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2E8555E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4C3E5A36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0F179FC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1859B78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44E20018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26</w:t>
            </w: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2D2A7AF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51BB9B2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253B65E8" w14:textId="1AAFBC5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56.5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(10.3)</w:t>
            </w: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72C1471A" w14:textId="5B46CCFA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(77)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7BD197C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CA199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32B84CF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636E5974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42.83 U/ml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1B6AA54A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73.91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6553BBC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100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5858C951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0.911 (0.795–0.974)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61300F7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94.4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0BCDA59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80.6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6B57550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10658A9E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  <w:tr w:rsidR="004E13C9" w:rsidRPr="00986FD8" w14:paraId="1EF846EE" w14:textId="77777777" w:rsidTr="00D45B4F">
        <w:trPr>
          <w:trHeight w:val="340"/>
        </w:trPr>
        <w:tc>
          <w:tcPr>
            <w:tcW w:w="704" w:type="dxa"/>
            <w:vMerge/>
            <w:tcMar>
              <w:left w:w="85" w:type="dxa"/>
              <w:right w:w="85" w:type="dxa"/>
            </w:tcMar>
            <w:hideMark/>
          </w:tcPr>
          <w:p w14:paraId="2CFDFD7E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vMerge/>
            <w:tcMar>
              <w:left w:w="85" w:type="dxa"/>
              <w:right w:w="85" w:type="dxa"/>
            </w:tcMar>
            <w:hideMark/>
          </w:tcPr>
          <w:p w14:paraId="26F29C1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3" w:type="dxa"/>
            <w:vMerge/>
            <w:tcMar>
              <w:left w:w="85" w:type="dxa"/>
              <w:right w:w="85" w:type="dxa"/>
            </w:tcMar>
            <w:hideMark/>
          </w:tcPr>
          <w:p w14:paraId="445A3B73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78" w:type="dxa"/>
            <w:tcMar>
              <w:left w:w="85" w:type="dxa"/>
              <w:right w:w="85" w:type="dxa"/>
            </w:tcMar>
            <w:hideMark/>
          </w:tcPr>
          <w:p w14:paraId="54A78D9B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66" w:type="dxa"/>
            <w:tcMar>
              <w:left w:w="85" w:type="dxa"/>
              <w:right w:w="85" w:type="dxa"/>
            </w:tcMar>
            <w:hideMark/>
          </w:tcPr>
          <w:p w14:paraId="3AF0638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07" w:type="dxa"/>
            <w:tcMar>
              <w:left w:w="85" w:type="dxa"/>
              <w:right w:w="85" w:type="dxa"/>
            </w:tcMar>
            <w:hideMark/>
          </w:tcPr>
          <w:p w14:paraId="3327F5CF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37" w:type="dxa"/>
            <w:tcMar>
              <w:left w:w="85" w:type="dxa"/>
              <w:right w:w="85" w:type="dxa"/>
            </w:tcMar>
            <w:hideMark/>
          </w:tcPr>
          <w:p w14:paraId="1F0DDB0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191" w:type="dxa"/>
            <w:noWrap/>
            <w:tcMar>
              <w:left w:w="85" w:type="dxa"/>
              <w:right w:w="85" w:type="dxa"/>
            </w:tcMar>
            <w:hideMark/>
          </w:tcPr>
          <w:p w14:paraId="719819F7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19" w:type="dxa"/>
            <w:noWrap/>
            <w:tcMar>
              <w:left w:w="85" w:type="dxa"/>
              <w:right w:w="85" w:type="dxa"/>
            </w:tcMar>
            <w:hideMark/>
          </w:tcPr>
          <w:p w14:paraId="7329200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0BBF6E5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CEA</w:t>
            </w: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49F99EF5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07" w:type="dxa"/>
            <w:noWrap/>
            <w:tcMar>
              <w:left w:w="85" w:type="dxa"/>
              <w:right w:w="85" w:type="dxa"/>
            </w:tcMar>
            <w:hideMark/>
          </w:tcPr>
          <w:p w14:paraId="0853E73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1.43 U/ml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15D8C92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62.5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38AA6152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80.77</w:t>
            </w:r>
          </w:p>
        </w:tc>
        <w:tc>
          <w:tcPr>
            <w:tcW w:w="907" w:type="dxa"/>
            <w:tcMar>
              <w:left w:w="85" w:type="dxa"/>
              <w:right w:w="85" w:type="dxa"/>
            </w:tcMar>
            <w:hideMark/>
          </w:tcPr>
          <w:p w14:paraId="7B645370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0.716 (0.571–0.835)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52E1E8EC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71.4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3FB17BA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69</w:t>
            </w: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16E282CD" w14:textId="77777777" w:rsidR="004E13C9" w:rsidRPr="00986FD8" w:rsidRDefault="004E13C9" w:rsidP="00D45B4F">
            <w:pPr>
              <w:tabs>
                <w:tab w:val="left" w:pos="469"/>
              </w:tabs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94" w:type="dxa"/>
            <w:tcMar>
              <w:left w:w="85" w:type="dxa"/>
              <w:right w:w="85" w:type="dxa"/>
            </w:tcMar>
            <w:hideMark/>
          </w:tcPr>
          <w:p w14:paraId="0AC0BBFB" w14:textId="77777777" w:rsidR="004E13C9" w:rsidRPr="00986FD8" w:rsidRDefault="004E13C9" w:rsidP="00D45B4F">
            <w:pPr>
              <w:tabs>
                <w:tab w:val="left" w:pos="469"/>
              </w:tabs>
              <w:rPr>
                <w:sz w:val="13"/>
                <w:szCs w:val="13"/>
                <w:lang w:val="en-GB"/>
              </w:rPr>
            </w:pPr>
          </w:p>
        </w:tc>
      </w:tr>
    </w:tbl>
    <w:p w14:paraId="35C5DB86" w14:textId="77777777" w:rsidR="004E13C9" w:rsidRPr="00986FD8" w:rsidRDefault="004E13C9" w:rsidP="004E13C9">
      <w:pPr>
        <w:spacing w:before="0"/>
        <w:rPr>
          <w:sz w:val="13"/>
          <w:szCs w:val="13"/>
        </w:rPr>
      </w:pPr>
      <w:r w:rsidRPr="00986FD8">
        <w:rPr>
          <w:sz w:val="13"/>
          <w:szCs w:val="13"/>
        </w:rPr>
        <w:t>Empty cells in the table signify lack of data.</w:t>
      </w:r>
    </w:p>
    <w:p w14:paraId="02836CF7" w14:textId="77777777" w:rsidR="004E13C9" w:rsidRPr="00986FD8" w:rsidRDefault="004E13C9" w:rsidP="004E13C9">
      <w:pPr>
        <w:rPr>
          <w:sz w:val="13"/>
          <w:szCs w:val="13"/>
        </w:rPr>
      </w:pPr>
      <w:r w:rsidRPr="00986FD8">
        <w:rPr>
          <w:sz w:val="13"/>
          <w:szCs w:val="13"/>
        </w:rPr>
        <w:t xml:space="preserve">Abbreviations: </w:t>
      </w:r>
      <w:r w:rsidRPr="00986FD8">
        <w:rPr>
          <w:b w:val="0"/>
          <w:bCs/>
          <w:sz w:val="13"/>
          <w:szCs w:val="13"/>
        </w:rPr>
        <w:t>AUC - area under curve,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CA125 - carbohydrate antigen 125,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CA199 - carbohydrate antigen 199,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sz w:val="13"/>
          <w:szCs w:val="13"/>
        </w:rPr>
        <w:t>CCL18 - C-C motif chemokine ligand 18</w:t>
      </w:r>
      <w:r w:rsidRPr="00986FD8">
        <w:rPr>
          <w:sz w:val="13"/>
          <w:szCs w:val="13"/>
        </w:rPr>
        <w:t xml:space="preserve">, </w:t>
      </w:r>
      <w:r w:rsidRPr="00986FD8">
        <w:rPr>
          <w:b w:val="0"/>
          <w:bCs/>
          <w:sz w:val="13"/>
          <w:szCs w:val="13"/>
        </w:rPr>
        <w:t>CEA - carcinoembryonic antigen,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 xml:space="preserve">CT - computed tomography, 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HRCT - high resolution computed tomography, IQR - interquartile range, KL-6 - Krebs von den Lungen-6,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LR- - negative likelihood, LR+ - positive likelihood, LUS - lung ultrasound, NPV - negative predictive value, NSIP - nonspecific interstitial pneumonia, PFT -pulmonary function test, PPV - positive predictive value, RA-ILD - rheumatoid arthritis-associated interstitial lung disease,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SD - standard deviation, SE - standard error, SP-D - surfactant protein D,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SP-DL - surfactant protein D ligand,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UIP - usual interstitial pneumonia.</w:t>
      </w:r>
    </w:p>
    <w:p w14:paraId="06F7E593" w14:textId="77777777" w:rsidR="004E13C9" w:rsidRPr="00986FD8" w:rsidRDefault="004E13C9" w:rsidP="004E13C9">
      <w:pPr>
        <w:spacing w:before="0" w:after="0"/>
        <w:rPr>
          <w:sz w:val="13"/>
          <w:szCs w:val="13"/>
        </w:rPr>
      </w:pPr>
      <w:r w:rsidRPr="00986FD8">
        <w:rPr>
          <w:sz w:val="13"/>
          <w:szCs w:val="13"/>
        </w:rPr>
        <w:br w:type="page"/>
      </w:r>
    </w:p>
    <w:p w14:paraId="6F2EE176" w14:textId="2663CCCE" w:rsidR="004E13C9" w:rsidRPr="00986FD8" w:rsidRDefault="004E13C9" w:rsidP="004E13C9">
      <w:pPr>
        <w:pStyle w:val="Legenda"/>
        <w:rPr>
          <w:i w:val="0"/>
          <w:iCs w:val="0"/>
          <w:color w:val="000000" w:themeColor="text1"/>
        </w:rPr>
      </w:pPr>
      <w:bookmarkStart w:id="4" w:name="_Ref201932587"/>
      <w:r w:rsidRPr="00986FD8">
        <w:rPr>
          <w:i w:val="0"/>
          <w:iCs w:val="0"/>
          <w:color w:val="000000" w:themeColor="text1"/>
        </w:rPr>
        <w:lastRenderedPageBreak/>
        <w:t>Table S</w:t>
      </w:r>
      <w:bookmarkEnd w:id="4"/>
      <w:r w:rsidRPr="00986FD8">
        <w:rPr>
          <w:i w:val="0"/>
          <w:iCs w:val="0"/>
          <w:color w:val="000000" w:themeColor="text1"/>
        </w:rPr>
        <w:t xml:space="preserve">5. </w:t>
      </w:r>
      <w:r w:rsidRPr="00986FD8">
        <w:rPr>
          <w:i w:val="0"/>
          <w:iCs w:val="0"/>
          <w:color w:val="000000" w:themeColor="text1"/>
          <w:szCs w:val="20"/>
        </w:rPr>
        <w:t>List of included publications concerning other biomarkers.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68"/>
        <w:gridCol w:w="494"/>
        <w:gridCol w:w="692"/>
        <w:gridCol w:w="983"/>
        <w:gridCol w:w="610"/>
        <w:gridCol w:w="691"/>
        <w:gridCol w:w="687"/>
        <w:gridCol w:w="1293"/>
        <w:gridCol w:w="746"/>
        <w:gridCol w:w="964"/>
        <w:gridCol w:w="964"/>
        <w:gridCol w:w="964"/>
        <w:gridCol w:w="964"/>
        <w:gridCol w:w="964"/>
        <w:gridCol w:w="964"/>
        <w:gridCol w:w="493"/>
        <w:gridCol w:w="520"/>
        <w:gridCol w:w="463"/>
        <w:gridCol w:w="462"/>
      </w:tblGrid>
      <w:tr w:rsidR="004E13C9" w:rsidRPr="00986FD8" w14:paraId="09256845" w14:textId="77777777" w:rsidTr="00D45B4F">
        <w:trPr>
          <w:trHeight w:val="340"/>
        </w:trPr>
        <w:tc>
          <w:tcPr>
            <w:tcW w:w="2937" w:type="dxa"/>
            <w:gridSpan w:val="4"/>
            <w:tcMar>
              <w:left w:w="85" w:type="dxa"/>
              <w:right w:w="85" w:type="dxa"/>
            </w:tcMar>
            <w:hideMark/>
          </w:tcPr>
          <w:p w14:paraId="748C7161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Publication</w:t>
            </w:r>
          </w:p>
        </w:tc>
        <w:tc>
          <w:tcPr>
            <w:tcW w:w="4027" w:type="dxa"/>
            <w:gridSpan w:val="5"/>
            <w:tcMar>
              <w:left w:w="85" w:type="dxa"/>
              <w:right w:w="85" w:type="dxa"/>
            </w:tcMar>
            <w:hideMark/>
          </w:tcPr>
          <w:p w14:paraId="4AE67B2B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RA-ILD Population</w:t>
            </w:r>
          </w:p>
        </w:tc>
        <w:tc>
          <w:tcPr>
            <w:tcW w:w="964" w:type="dxa"/>
            <w:gridSpan w:val="10"/>
            <w:tcMar>
              <w:left w:w="85" w:type="dxa"/>
              <w:right w:w="85" w:type="dxa"/>
            </w:tcMar>
            <w:hideMark/>
          </w:tcPr>
          <w:p w14:paraId="070FEDE0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Diagnostic method</w:t>
            </w:r>
          </w:p>
        </w:tc>
      </w:tr>
      <w:tr w:rsidR="004E13C9" w:rsidRPr="00986FD8" w14:paraId="7BB06EA2" w14:textId="77777777" w:rsidTr="00D45B4F">
        <w:trPr>
          <w:trHeight w:val="340"/>
        </w:trPr>
        <w:tc>
          <w:tcPr>
            <w:tcW w:w="768" w:type="dxa"/>
            <w:tcMar>
              <w:left w:w="85" w:type="dxa"/>
              <w:right w:w="85" w:type="dxa"/>
            </w:tcMar>
            <w:hideMark/>
          </w:tcPr>
          <w:p w14:paraId="7B1DD3E3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Author</w:t>
            </w:r>
          </w:p>
        </w:tc>
        <w:tc>
          <w:tcPr>
            <w:tcW w:w="494" w:type="dxa"/>
            <w:tcMar>
              <w:left w:w="85" w:type="dxa"/>
              <w:right w:w="85" w:type="dxa"/>
            </w:tcMar>
            <w:hideMark/>
          </w:tcPr>
          <w:p w14:paraId="4256ADD7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Year</w:t>
            </w:r>
          </w:p>
        </w:tc>
        <w:tc>
          <w:tcPr>
            <w:tcW w:w="692" w:type="dxa"/>
            <w:tcMar>
              <w:left w:w="85" w:type="dxa"/>
              <w:right w:w="85" w:type="dxa"/>
            </w:tcMar>
            <w:hideMark/>
          </w:tcPr>
          <w:p w14:paraId="1257ED0C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Country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522D93F7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Study design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399243D2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n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3B40A801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UIP pattern,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n(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%)</w:t>
            </w: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3A7A0A9A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NSIP patter,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n(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%)</w:t>
            </w: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76F5806C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Age (year),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mean(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SD)/median (IQR)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434C9E34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Female patients, </w:t>
            </w:r>
            <w:proofErr w:type="gramStart"/>
            <w:r w:rsidRPr="00986FD8">
              <w:rPr>
                <w:bCs/>
                <w:sz w:val="13"/>
                <w:szCs w:val="13"/>
                <w:lang w:val="en-GB"/>
              </w:rPr>
              <w:t>n(% )</w:t>
            </w:r>
            <w:proofErr w:type="gramEnd"/>
            <w:r w:rsidRPr="00986FD8">
              <w:rPr>
                <w:bCs/>
                <w:sz w:val="13"/>
                <w:szCs w:val="13"/>
                <w:lang w:val="en-GB"/>
              </w:rPr>
              <w:t>/%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D5E0B2D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Biomarker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BDFB8D4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Comparator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0C2840A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Cut-of value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1506A79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Sensitivity (%, 95% CI)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5115A95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Specificity (%, 95% CI)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5CCC991" w14:textId="77777777" w:rsidR="004E13C9" w:rsidRPr="00986FD8" w:rsidRDefault="004E13C9" w:rsidP="00D45B4F">
            <w:pPr>
              <w:spacing w:after="0"/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 xml:space="preserve">AUC </w:t>
            </w:r>
          </w:p>
          <w:p w14:paraId="3C5D856F" w14:textId="77777777" w:rsidR="004E13C9" w:rsidRPr="00986FD8" w:rsidRDefault="004E13C9" w:rsidP="00D45B4F">
            <w:pPr>
              <w:spacing w:before="0"/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(95% CI)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6AD4D148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PPV, %</w:t>
            </w: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016DAED2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NPV, %</w:t>
            </w: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67D864E9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LR+</w:t>
            </w: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73A42871" w14:textId="77777777" w:rsidR="004E13C9" w:rsidRPr="00986FD8" w:rsidRDefault="004E13C9" w:rsidP="00D45B4F">
            <w:pPr>
              <w:rPr>
                <w:bCs/>
                <w:sz w:val="13"/>
                <w:szCs w:val="13"/>
                <w:lang w:val="en-GB"/>
              </w:rPr>
            </w:pPr>
            <w:r w:rsidRPr="00986FD8">
              <w:rPr>
                <w:bCs/>
                <w:sz w:val="13"/>
                <w:szCs w:val="13"/>
                <w:lang w:val="en-GB"/>
              </w:rPr>
              <w:t>LR-</w:t>
            </w:r>
          </w:p>
        </w:tc>
      </w:tr>
      <w:tr w:rsidR="004E13C9" w:rsidRPr="00986FD8" w14:paraId="6324ADB9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3A91392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Fang</w:t>
            </w:r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704A9A8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2024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7918306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China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30067C5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case-control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03DE19F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7A96B6D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02F1A3C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0B2520B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2A6536B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7F115B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IL-22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6D9DE4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F307FF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243.06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2A97A1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60.6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ABCFAD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84.8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EF04FD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0.750 (0.632–0.868)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1433D25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2319D29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30B0A30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036C0C6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69D54022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1129780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7EEEC55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29156CC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35FBD85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19A7D36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33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5666070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2328BE5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6D1AA974" w14:textId="2BFA9040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69.0 (56.5,72.0)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32E3BA88" w14:textId="62D91B83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28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(84.8)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577C2C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E774DA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1EB4DA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B0E997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A21707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FE4BC6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751DA61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0D78DFC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712D83A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7A21480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2A94D7FF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350A417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657EB91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498F840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21C967E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46A49EF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33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3473B94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5697DE8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B4136BE" w14:textId="467CBDDE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54.0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(48.0,60.5)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2FDDCC00" w14:textId="3E015C7D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26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(78.8)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AE7DF9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C79513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52C743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573D47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7AA118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26F220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5C79A3B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418B55C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1966EED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1CE57A6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35259D73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2B2F15A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Furukawa</w:t>
            </w:r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485F3EA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2020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08F2637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Japan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55DF39F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case-control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6FC012E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36A2BF2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1C8CFA4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676AB3A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037B3EE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A27E11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6F3987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A2C9D9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CA58E1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6487D4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5FA780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04DBE57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02FF955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22104B6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66285A8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12E3529E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7F16054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0AD5D0C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47B76DE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62FF602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7A1884F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100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9B1FEE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46(46)</w:t>
            </w: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5C8CB17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54(54)</w:t>
            </w: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C81225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67.3 (8.5)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210FEE21" w14:textId="5545F0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76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(76)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B2F1F2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decanoic acid 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9CA4F9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15B3D0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440F6B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B463ED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0E4E4C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0.800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(0.747-0.858)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282A05C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6F2D834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40132E8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3AEC361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6B3729E5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35E5377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358D8F5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12C0146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6DDAB40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7A39C59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55D0EB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2E0B320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7E8A969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25C1436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2449B9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glycerol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D10E3E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C036FF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AEBCBF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2FCD67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8BD5AB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0.772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(0.711-0.829)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334F02F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7932873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2279302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1E3826D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04606F5D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3E4F38F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00484E0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70E6C35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5FE0445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39AB535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7CA9FDB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2078052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376AFD7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1E89A21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11BC4C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morpholine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15945F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8DDBA4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D3FC2F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227EFD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12846E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0.660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(0.615-0.705)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71359A5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306E9D7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1E9C08B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6306510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7038B08C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029CFE2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5BCE0C6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0ABFCD0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7B285F3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56D91E7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627192B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3A16632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07E5AB0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10DDF9D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EC5801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decanoic acid + glycerol + morpholine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9D0094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D00226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935E70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78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3EC9DD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76FC74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0.919 (0.867–0.968)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663BB80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33.1</w:t>
            </w: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1C10570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98.1</w:t>
            </w: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39E6DFD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6925F51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25B38BD6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49D9DD5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460D8E2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11133A7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29B5FDC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45D6B23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100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58807EF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5492A08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825C8C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66.2 (8.9)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7C94D47B" w14:textId="3A8CC69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76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(76)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4A8707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CF0445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87AFB8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111156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76E1D2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662399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714915F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1BDBE3E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5DC383B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30A0D90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39867D34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7408487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Guo</w:t>
            </w:r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7CD1C2A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2025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162508B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China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25CB0C33" w14:textId="2AFCE989" w:rsidR="004E13C9" w:rsidRPr="00986FD8" w:rsidRDefault="006D3027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retrospective</w:t>
            </w:r>
            <w:r>
              <w:rPr>
                <w:b w:val="0"/>
                <w:sz w:val="13"/>
                <w:szCs w:val="13"/>
                <w:lang w:val="en-GB"/>
              </w:rPr>
              <w:t xml:space="preserve"> cohort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799FC63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0183DC9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3AB3222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053288C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7EB58E8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629F49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299F29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6FC769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E5ED36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6E1E27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2BB238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704F334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296F3C4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2B694C9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01ABDE9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3959DCCE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777DF88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36B42C3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3910CD1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5498AB0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7FE6ADF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115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4FACEF4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3864CED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0E5ECEB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62.47 (9.54) 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662E05F2" w14:textId="281C5E53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81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(70.4)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EA6F43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CA153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5F40A5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E3DB16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 U/ml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FCC8C2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57.27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52A4B4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72.03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296ADB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0.66, p &lt; 0.001 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19935E4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4593F1E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57B4024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2FC87C6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023BE435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47788CB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76BA7BE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6B3034B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33625A2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5F2A04C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135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6A071CD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2DEB35C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337C12C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54.94 (10.92) 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39E92832" w14:textId="599A8054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102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(75.5)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0B7E01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91C37E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A99948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0E4B3D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0D36DF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A2E34C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79ABC24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4D48438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68528A7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419813C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45D6F337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4EAE851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Kor</w:t>
            </w:r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1834BA4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2024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39DABDA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Turkey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17AAD902" w14:textId="60CF6BE8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</w:t>
            </w:r>
            <w:r w:rsidR="001B3244" w:rsidRPr="00986FD8">
              <w:rPr>
                <w:b w:val="0"/>
                <w:sz w:val="13"/>
                <w:szCs w:val="13"/>
                <w:lang w:val="en-GB"/>
              </w:rPr>
              <w:t>o</w:t>
            </w:r>
            <w:r w:rsidRPr="00986FD8">
              <w:rPr>
                <w:b w:val="0"/>
                <w:sz w:val="13"/>
                <w:szCs w:val="13"/>
                <w:lang w:val="en-GB"/>
              </w:rPr>
              <w:t>nal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1053E8B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7E125BE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215DE24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29BE7A6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0B6AE5F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F04E3B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netrin-1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9A092B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HRCT, PFT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0282E0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61.78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07B607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74.8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830BAD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69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07C2BB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0.771 (0.679–0.862), p &lt; 0.0001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36A4BC4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68D8CD1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6041892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4D36AEA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2339166B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623D67C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68C4607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50B4ACA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3E4FBE0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143A2A6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42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67A523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25(59.5)</w:t>
            </w: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6DAFFD4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17(40.5)</w:t>
            </w: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394D16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52.7 (15.2)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4F324E3C" w14:textId="635B4CD9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29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(69)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7F02A4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3923DB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C561BC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E745EA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1604A2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60A261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5E65263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6977D33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34EF9B0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671B73D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713BB7FC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601DC9A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71CD1F9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6542F37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548250C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2661BF8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58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0EFC903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0A34FAA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2D80916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53.75 (15.75)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38567010" w14:textId="40A01199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39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(67)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715DB4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C89CE8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DC47FB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6652AB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22452A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684600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5F65F58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6589BB0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6FD8B3B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67743C5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0D1B7763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1B0E2B5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Liang</w:t>
            </w:r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09A19EE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2021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185A6FF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China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608550D5" w14:textId="6E37137B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retrospective</w:t>
            </w:r>
            <w:r w:rsidR="006D3027">
              <w:rPr>
                <w:b w:val="0"/>
                <w:sz w:val="13"/>
                <w:szCs w:val="13"/>
                <w:lang w:val="en-GB"/>
              </w:rPr>
              <w:t xml:space="preserve"> cohort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757AE4E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06AB5BF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76F4C11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269F7FF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4FFC279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787293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HE4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745E62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HRCT, PFT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F9B033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104.3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pmol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8D8274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70.8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767D31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77.5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51AF73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0.79 (0.717 - 0.863, p &lt; 0.001)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068A161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7A7DB9B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444B2B2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12C43B1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3C4119C0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71BFD3E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67301A1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3B656C1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3CEFE39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59FA73F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48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783FA45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3C90A71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4674FE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67 (57,73)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5A7171B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36 (75.0)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D244BA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4780FA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CFD516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D28F78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7AC830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02AA78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4F6A1B5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34A8D4D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4BFB1BD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7B67129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312B1308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2885ADF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2B70E1E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24976C0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601928B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403B768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120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443E090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1AED4D6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CBF259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62 (53, 70)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6C10C12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111 (92.5)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9CFE09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6E7196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AC57DF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57F7EB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72D45F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EE0F40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06FDD92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5381752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28774E6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04078FF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15D451FE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5C85EFF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Lin</w:t>
            </w:r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1954FE8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2022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6CB5424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China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00BD8C32" w14:textId="06B0BCEF" w:rsidR="004E13C9" w:rsidRPr="00986FD8" w:rsidRDefault="00CE5B5A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prospective</w:t>
            </w:r>
            <w:r>
              <w:rPr>
                <w:b w:val="0"/>
                <w:sz w:val="13"/>
                <w:szCs w:val="13"/>
                <w:lang w:val="en-GB"/>
              </w:rPr>
              <w:t xml:space="preserve"> cohort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02B8165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6B3D8F3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33AD5D7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CE71C8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693D7A3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687A69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D0FCC2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21886A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1F1B5B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0D5F93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BC584F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738C0D5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5EE7BEB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7B8CF1C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692399E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4FE51773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0D5A48A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5BA1FE2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70A086B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595E200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0AFFBA3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46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0F9855C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621FA62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733637D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63.35 (8.16)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02089E0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unclear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FA4311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serum HE4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8FB129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304612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111.1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pmol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A0EECA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65.9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999AF5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86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7E7786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0.782 (0.683–0.881) 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06043B8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6B6B7D0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15A88C7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7E20EB0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455989FF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22C181B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7499919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4272EE0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4E214CF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6E9381B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56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2BE33FD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4814DB2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6328E61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58.29 (8.83)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330F3E7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unclear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ADD4E9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BALF HE4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71C3F5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1B6894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595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pmol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2BE3E9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63.1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774FF9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90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E7E867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0.856 (0.759–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0.952)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46F8928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491A8AC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1A4ADB8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44D548E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229941B6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170FE69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Makarem</w:t>
            </w:r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580CDD8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2024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009A8AB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Egypt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43C9253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16A57D6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65C9D11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0A66F09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2A28A22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73E18F1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F3AD51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CXCL10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F0DEA0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3D83FD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128.15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A15528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87.9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F0AD1F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D25C5E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0.798 (0.698–0.897), p&lt; 0.001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1D26DCB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76EEBE4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4006D3E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60FB452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39940832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6C7ABAB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3B59988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773E618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2F2FEE4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5CD5E8C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33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550B85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54BDDB5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293A53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52.52 (10.21)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4536134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32 (97)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68F9FD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EF46C7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1F1541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233C7C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784EE5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1B79A6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4BAA45D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5E472C3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6B7725C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54F0EBD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4B9642CB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7F0B3A6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6CCBA1B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5B0884E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70E0A45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750E279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40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3B12123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3F50B42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61BE12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43.70 (10.35)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469A979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37 (92.5)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3B5B18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C685AB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A6BF93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B438BD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957A18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1DD62C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5523743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4C2E28A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21D9DA1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3D8FAAB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518F27B7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5E8D44A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Pullito-Ceuto</w:t>
            </w:r>
            <w:proofErr w:type="spellEnd"/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6C90A65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2025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044B583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Spain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5983F764" w14:textId="72ED5BD0" w:rsidR="004E13C9" w:rsidRPr="00986FD8" w:rsidRDefault="00986FD8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36B6A71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8362A6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7105789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79F074D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18BF9EF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A43615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5FA5C7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0B9FF8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A8B82C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525E03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91893F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2EF09A8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5F662C2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6DB8A39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5F68C66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13AD620B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7BF3855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484EA5E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0C40812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21A7083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1FF2DA0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49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42A42E2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2F8AF9D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01A0648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013CA52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E99499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9A8616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HRCT, PFT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BADAB8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09A735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046794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AA6D7D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6DB2CDB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7F8A95F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02A7C5E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7960DA8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61939B4C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7D96EC2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21ED874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306C829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4DDAD11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5E94515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25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7B009B3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614E8FE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DF44AF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3FEBE33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778320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MMP-2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925401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517A51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&gt; 169.948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7263AA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54.17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0A5E35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88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70ED73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0.7188 (0.6001-0.8374), p = 0.0023 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7F645B8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481873D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6D207CE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1265AC6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255ADE85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76B98F1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47B284E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26A2346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37C1A8D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1B76196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CB8E56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7C454C3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098B170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38004BD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E69D26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MMP-7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CB9200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50E23A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&gt; 15.806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A7999B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87.76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60B3DE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84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853804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0.8996 (0.8207-0.9785), p &lt; 0.0001 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466CA25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509DDF0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53827C3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4FE528C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14744403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2A1767F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5EFB30F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65913D5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0FEBA18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5DA181B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7FA9EC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04AAFD5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2EC57E1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69824A5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66B92B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MMP-9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7E995B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72219C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&gt; 347.110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244926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56.25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BB17DD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84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334933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0.7433 (0.6291-0.8576), p = 0.0007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12FFAE9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75D9D75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4127C29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2D619A9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5D0C7936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4B61E08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04F0B40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21364CF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3B33D8A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4F0B639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02F8B1C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19C83CC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31CFE42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0F70787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8C983C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MMP-10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5D2603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2C2B4F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&gt; 523.8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2A43E8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64.58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2002EC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72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C0FE27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0.6967 (0.5718-0.8215), p = 0.0061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1870867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2FE4424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62CF619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48E0398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5FA618ED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4293062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1D5FD17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7FF3D77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489EA9A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09DF646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5A1AA89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4BC384E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26CE3AA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50ADF7D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D0A73C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MMP-12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509B19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FEE4B6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&gt; 146.8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3CEFFE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60.87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73B891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79.19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207518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0.7355 (0.6157-0.8553), p = 0.0013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0DD0ADC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19A6473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1B06BFC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6CF7207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7EED2106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02171AE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4B6F215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015E431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1840EDA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0DEAC64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02C5CBF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792E214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79BF638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3E59B97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32CBD1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TIMP-1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65F9B7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CDBD1D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&lt; 56,004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80ED68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59.18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C48478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70.83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BEC6A5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0.6599 (0.5350-0.7847), p = 0.0273 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57B79DA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3A2930D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59449CD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38430A4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78C76BC5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6A18D2F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5562749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3D1FD8C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09CBA01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63CA21E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5C83323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302A7AF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68BD244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3B25DF5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6F59F6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combination of MMP-7, MMP-9, MMP-10, MMP-12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7F16FB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456860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660CB9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A6FC5F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D0A413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0.9886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1D7596F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432CE7A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2CBFE9C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597857A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6620E4C0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157E570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Pullito-Ceuto</w:t>
            </w:r>
            <w:proofErr w:type="spellEnd"/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2ADEA2E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2023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3A1C6A8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Spain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6F30C657" w14:textId="55251F79" w:rsidR="004E13C9" w:rsidRPr="00986FD8" w:rsidRDefault="00986FD8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3D35E20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572C178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518E933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65B29FA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10A3175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BC255D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964FE8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284D1C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C700E7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1E6CE6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E893F0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3243C1E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6C72133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6F57A7C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10CB665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1F6ED8CF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16F483D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3D72FD7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7F728BB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6866718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3D1EFD1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21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68E1725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2BED4D6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49BF264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452D7FE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D90037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E-selectin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8E23B4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A08280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74.56 ng/ml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5F427D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60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2AA90F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95.83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48856B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0.78 (0.64–0.92) 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3D7324B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0554347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0A6E2EC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40051E7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5D6FB573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7A80304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22C9CF2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331D6C5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0AD1A5D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27D3DBF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25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05AB12D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0EFE6FB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521170E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02249C6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1907FB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ICAM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F7FA19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E65F03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451.70 ng/mL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7BE800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2431A1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52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34B992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0.72 (0.57–0.87)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063F2FA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411311C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139CD08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01F98BA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1271EB8B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2190DB9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4D440B8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467B7A0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0A04868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6AA8CC4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68B2336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176A242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5DF98EB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49E4ABD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4A13B2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ET-1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866740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D7CE60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1.02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B90DBE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57.89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F510C7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86.96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357885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0.77 (0.62–0.91)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2015850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749D7C8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58BFA4E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4B262BF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29172E76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3765DF2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Pullito-Ceuto</w:t>
            </w:r>
            <w:proofErr w:type="spellEnd"/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5A2FBD9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2022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7488B6B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Spain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3BD7B160" w14:textId="550AAAC9" w:rsidR="004E13C9" w:rsidRPr="00986FD8" w:rsidRDefault="00986FD8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5CBC909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4904774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4B5FD68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36B4B6D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4DD6C40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32BE2D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VCAM-1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5A9395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HRCT, PFT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809175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1680.0 ng/ml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FD15DE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68.4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E0CB6C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87.5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8CC787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0.704 (0.520–0.888)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273618F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61697EB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2730414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0144024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4CFAAF34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795E3D3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2F5F058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6B63605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5E74873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3774CC2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21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6C8FFB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11 (52.4)</w:t>
            </w: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3805BEA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 (33.3)</w:t>
            </w: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4F7003F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66.5 (10.1)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1754881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 (45.9)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0F511F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MCP-1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4BF6BD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E986CD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468.2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894899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56F27B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78.3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4538AB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0.765 (0.607–0.923)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03FD9CA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336E493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28FAB6F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354902B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005E29C9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48202D9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1582C41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54A8867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603B1EE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571C788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25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7A4998C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747614A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7103444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60.1 (11.8)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255F2A24" w14:textId="57D00295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15</w:t>
            </w:r>
            <w:r w:rsidR="00ED3CD8" w:rsidRPr="00986FD8">
              <w:rPr>
                <w:b w:val="0"/>
                <w:sz w:val="13"/>
                <w:szCs w:val="13"/>
                <w:lang w:val="en-GB"/>
              </w:rPr>
              <w:t xml:space="preserve"> </w:t>
            </w:r>
            <w:r w:rsidRPr="00986FD8">
              <w:rPr>
                <w:b w:val="0"/>
                <w:sz w:val="13"/>
                <w:szCs w:val="13"/>
                <w:lang w:val="en-GB"/>
              </w:rPr>
              <w:t>(60.0)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EE0728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ADMA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396A1E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4CCD96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0.5795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μmol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1BC314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33.3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BBA94B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100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FE7B48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0.695 (0.542–0.849)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370571B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66E7543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53959AD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2D61148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03080604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3775BF3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Rabie</w:t>
            </w:r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3B35677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2023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0AD00BB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Egypt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6A5E352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case-control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3B29486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39CB2BE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425EFA6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50B92CF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6AFDE62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9724BE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0D643D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6F4888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E26C0E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FC3C65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49D093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177673D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3647E80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7F9D79A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5752154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713C6199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65DB6F2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2E44827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154CEDE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434FDAB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6986548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32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6164B14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13 (40.6)</w:t>
            </w: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6EF1D78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19 (59.3)</w:t>
            </w: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4EE5E44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54.31 (9.34)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6473656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81.3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A06636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21F723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B6D194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3703B6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3A27F4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BF9C9D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58C1316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0690C5F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7B063E4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399055E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7DE3B370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34790CE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22F0464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76C57F5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11B218A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78676FA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32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3332C54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3DC7722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277282C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43.22 (10.58)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6F0FF2D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93.8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1E5220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Wnt7b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E57A8F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3FA8CB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285.1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DF5E33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87.5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D19689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43.8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2CDBBD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0.601 (0.471-0.721)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39AB613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7EBCA94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26B815F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1.56</w:t>
            </w: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7F30601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0.29</w:t>
            </w:r>
          </w:p>
        </w:tc>
      </w:tr>
      <w:tr w:rsidR="004E13C9" w:rsidRPr="00986FD8" w14:paraId="10410778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2367C26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Sargin</w:t>
            </w:r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5E99C6D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2022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4C6E867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Turkey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4728707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756EA59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30D4A74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6922BCB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74ADA0F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4405660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E27A78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immature platelet fraction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251E9F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B89640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2.85%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0CE218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66.7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EE9F7F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0DB6FC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0.65 (0.53–0.77)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5D5B774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18FC177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1A1E0CC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0DDDC7A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42D6391B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29C84A1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03CFBA8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5333F39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0B15795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51DCFE5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33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2616DDA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5641F50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3B630C6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62.1 (8.9)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61E0927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21 (64)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F604D3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C7E998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FD4E7E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5D229B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A9646C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22684F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6AC8639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24A203A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76730F7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3725DE8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741AC254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2F59A1C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1C9FB7B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3656D2D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3BE2B41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0324464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50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21A8DCC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662B512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26D459B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57.6 (10.7)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3B82D5E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40 (80)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555455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35180C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8C552C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504FD3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B7258D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CC6ABE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0CBDDCE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6ACFE91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452E4ED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1C93FB4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1E47FD55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419E08E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Wang</w:t>
            </w:r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66C9420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2016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51F7609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China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1A41240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500ECEB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631E387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19685D0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53C6D4A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0DD8DA1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33392E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CA125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C96722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2A5B5F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&lt;35 U/ml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A423A9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60.71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9CF853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79.52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9370D5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0.78 (0.68–0.88)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4008760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1FA51B8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1C1DBED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3C3026A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36D1D7B1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4ACE7AD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6E4BAFE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68A8C97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2E451D0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2C76ECE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28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696C556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7C16372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7B4F877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63.36 (11.26)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350DFE5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12 (43)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4E3E69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61105A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613459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C609A5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10E3DE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A6953C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15C0E8F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24B6317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7C952F2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023E9B2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25AEC813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2B4C7C9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30539A4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1253245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1AA6B39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08447D5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83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4689A2D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2938CDF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0342A85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54.10 (15.52)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2F40039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53 (64)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5D7963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AAAE0A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87A09C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CD5719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374132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70EF8A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6466482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42EAFB6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4BBC56B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1357ADA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6C796EF2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3D3E4EE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Wang</w:t>
            </w:r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1A65D12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2022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4F14B75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China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68C9F14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2639E98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6C033B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668BAC6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761872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138A51D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C73405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uric acid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C77EDC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FEA7AB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320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μmol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17161A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68.4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5BCABA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90.7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211C09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0.744 (0.69–0.80), p &lt; 0.01)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4E155C8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248BAFC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1DE39ED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405087E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28CB46A1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09A21A3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2AD3D9B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1C54FEE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03C2C1B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618DC03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162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6134C0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76 (46.9)</w:t>
            </w: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7D57964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86 (53.1)</w:t>
            </w: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242D32C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54.66 (3.94)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7501E86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134 (82.7)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53E087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7D7B50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9492B7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715E84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E7C900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BAF65F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22E8933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4F65A6C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09BC512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188105E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7EA310CE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196169A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491FEDD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68F4ECD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172F88E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15A36BE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104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396FEF1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1633FB3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6339D0E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63.85 (13.20)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3C10699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84 (80.8)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CB0863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B1B136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8C41B3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6546A2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F78AF2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3E487D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213C3C0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1ED82C1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661F593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5BAFB44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4A13BBAE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50C89DF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Yu</w:t>
            </w:r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3B6081D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2023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0062EE8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China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6E65727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44E4BBE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160AA85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31E9471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5D58C7E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31FA73A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0340CC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CHI3L1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7DC490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8EB484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≥44.20 ng/mL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540630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76.67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2239CA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62.57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B3D3A1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0.74</w:t>
            </w:r>
            <w:r w:rsidRPr="00986FD8">
              <w:rPr>
                <w:b w:val="0"/>
                <w:sz w:val="13"/>
                <w:szCs w:val="13"/>
                <w:lang w:val="en-GB"/>
              </w:rPr>
              <w:br/>
              <w:t>(0.68-0.81), p&lt;0.001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26EA372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0252D95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3F69AAD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53CBBCB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31759C56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7213DE1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7F3B4CE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2102173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6841054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2174310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60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018A019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18 (30)</w:t>
            </w: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266C814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9 (15)</w:t>
            </w: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2BA794A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68.00 (62.00-71.75)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56FF6BB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39 (65.0)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FD3B91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870575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8D2552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818AE4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5E1B03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E329F4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07142F9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2C72AFC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46CE9C7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7F566BE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47330115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07FB63F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5237A51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3BC56EC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2038633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2E4356C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179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6863E3C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5B2750C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0E53585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48.00 (37.00-57.00)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2E71886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149 (83.2)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489CB9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554AF0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CCBA8C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C18046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06E099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8737AD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313D5E4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1A56BC8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0C8AA49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3DD8F4C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73A85612" w14:textId="77777777" w:rsidTr="00D45B4F">
        <w:trPr>
          <w:trHeight w:val="340"/>
        </w:trPr>
        <w:tc>
          <w:tcPr>
            <w:tcW w:w="768" w:type="dxa"/>
            <w:vMerge w:val="restart"/>
            <w:tcMar>
              <w:left w:w="85" w:type="dxa"/>
              <w:right w:w="85" w:type="dxa"/>
            </w:tcMar>
            <w:hideMark/>
          </w:tcPr>
          <w:p w14:paraId="0ABD627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Zheng</w:t>
            </w:r>
          </w:p>
        </w:tc>
        <w:tc>
          <w:tcPr>
            <w:tcW w:w="494" w:type="dxa"/>
            <w:vMerge w:val="restart"/>
            <w:tcMar>
              <w:left w:w="85" w:type="dxa"/>
              <w:right w:w="85" w:type="dxa"/>
            </w:tcMar>
            <w:hideMark/>
          </w:tcPr>
          <w:p w14:paraId="1E772EE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2023</w:t>
            </w:r>
          </w:p>
        </w:tc>
        <w:tc>
          <w:tcPr>
            <w:tcW w:w="692" w:type="dxa"/>
            <w:vMerge w:val="restart"/>
            <w:tcMar>
              <w:left w:w="85" w:type="dxa"/>
              <w:right w:w="85" w:type="dxa"/>
            </w:tcMar>
            <w:hideMark/>
          </w:tcPr>
          <w:p w14:paraId="5D4FD65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China</w:t>
            </w: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5ADEDA2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cross-sectional study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3264623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5017989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34469C52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13E7D51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3FE6FBB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B53A14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IL-36α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25FF08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HRCT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59C021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338.20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D087D3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61.54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39B8EA3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68.57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5FF340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0.683, p= 0.0068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2A7AB7E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40EE9CF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1D09A85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168B28C9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003596E0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1BFAF37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0559F61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67439BF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27C4108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27B9E54E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39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219E9CE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21 (53.8)</w:t>
            </w: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5CF6334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6C19A06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65.05 (13.24)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2E2A7990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22 (56.41)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E86585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IL-36γ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2F8B37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A09A13D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 xml:space="preserve">430.90 </w:t>
            </w:r>
            <w:proofErr w:type="spellStart"/>
            <w:r w:rsidRPr="00986FD8">
              <w:rPr>
                <w:b w:val="0"/>
                <w:sz w:val="13"/>
                <w:szCs w:val="13"/>
                <w:lang w:val="en-GB"/>
              </w:rPr>
              <w:t>pg</w:t>
            </w:r>
            <w:proofErr w:type="spellEnd"/>
            <w:r w:rsidRPr="00986FD8">
              <w:rPr>
                <w:b w:val="0"/>
                <w:sz w:val="13"/>
                <w:szCs w:val="13"/>
                <w:lang w:val="en-GB"/>
              </w:rPr>
              <w:t>/ml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E7B863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79.49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13D9AD4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68.57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20D92B7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0.752, p= 0.0002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4665A10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43DEEB0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59EC07F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4EFAA26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  <w:tr w:rsidR="004E13C9" w:rsidRPr="00986FD8" w14:paraId="30FE7BEB" w14:textId="77777777" w:rsidTr="00D45B4F">
        <w:trPr>
          <w:trHeight w:val="340"/>
        </w:trPr>
        <w:tc>
          <w:tcPr>
            <w:tcW w:w="768" w:type="dxa"/>
            <w:vMerge/>
            <w:tcMar>
              <w:left w:w="85" w:type="dxa"/>
              <w:right w:w="85" w:type="dxa"/>
            </w:tcMar>
            <w:hideMark/>
          </w:tcPr>
          <w:p w14:paraId="22E9C51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94" w:type="dxa"/>
            <w:vMerge/>
            <w:tcMar>
              <w:left w:w="85" w:type="dxa"/>
              <w:right w:w="85" w:type="dxa"/>
            </w:tcMar>
            <w:hideMark/>
          </w:tcPr>
          <w:p w14:paraId="7D3B32F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92" w:type="dxa"/>
            <w:vMerge/>
            <w:tcMar>
              <w:left w:w="85" w:type="dxa"/>
              <w:right w:w="85" w:type="dxa"/>
            </w:tcMar>
            <w:hideMark/>
          </w:tcPr>
          <w:p w14:paraId="631FF32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83" w:type="dxa"/>
            <w:tcMar>
              <w:left w:w="85" w:type="dxa"/>
              <w:right w:w="85" w:type="dxa"/>
            </w:tcMar>
            <w:hideMark/>
          </w:tcPr>
          <w:p w14:paraId="5BBFA72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RA-non-ILD</w:t>
            </w:r>
          </w:p>
        </w:tc>
        <w:tc>
          <w:tcPr>
            <w:tcW w:w="610" w:type="dxa"/>
            <w:tcMar>
              <w:left w:w="85" w:type="dxa"/>
              <w:right w:w="85" w:type="dxa"/>
            </w:tcMar>
            <w:hideMark/>
          </w:tcPr>
          <w:p w14:paraId="627DA09F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35</w:t>
            </w:r>
          </w:p>
        </w:tc>
        <w:tc>
          <w:tcPr>
            <w:tcW w:w="691" w:type="dxa"/>
            <w:tcMar>
              <w:left w:w="85" w:type="dxa"/>
              <w:right w:w="85" w:type="dxa"/>
            </w:tcMar>
            <w:hideMark/>
          </w:tcPr>
          <w:p w14:paraId="0887D8D8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687" w:type="dxa"/>
            <w:tcMar>
              <w:left w:w="85" w:type="dxa"/>
              <w:right w:w="85" w:type="dxa"/>
            </w:tcMar>
            <w:hideMark/>
          </w:tcPr>
          <w:p w14:paraId="5E968B3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1293" w:type="dxa"/>
            <w:tcMar>
              <w:left w:w="85" w:type="dxa"/>
              <w:right w:w="85" w:type="dxa"/>
            </w:tcMar>
            <w:hideMark/>
          </w:tcPr>
          <w:p w14:paraId="5067B86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61.63 (11.71)</w:t>
            </w:r>
          </w:p>
        </w:tc>
        <w:tc>
          <w:tcPr>
            <w:tcW w:w="746" w:type="dxa"/>
            <w:tcMar>
              <w:left w:w="85" w:type="dxa"/>
              <w:right w:w="85" w:type="dxa"/>
            </w:tcMar>
            <w:hideMark/>
          </w:tcPr>
          <w:p w14:paraId="36198E0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23 (65.71)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0D6A50C7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IL-36γ combined with IL-36α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2A9988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7F4DD373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67B5E381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71.79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47E5A81A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80</w:t>
            </w:r>
          </w:p>
        </w:tc>
        <w:tc>
          <w:tcPr>
            <w:tcW w:w="964" w:type="dxa"/>
            <w:tcMar>
              <w:left w:w="85" w:type="dxa"/>
              <w:right w:w="85" w:type="dxa"/>
            </w:tcMar>
            <w:hideMark/>
          </w:tcPr>
          <w:p w14:paraId="506EB7EC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  <w:r w:rsidRPr="00986FD8">
              <w:rPr>
                <w:b w:val="0"/>
                <w:sz w:val="13"/>
                <w:szCs w:val="13"/>
                <w:lang w:val="en-GB"/>
              </w:rPr>
              <w:t>0.783, p= 0.0001</w:t>
            </w:r>
          </w:p>
        </w:tc>
        <w:tc>
          <w:tcPr>
            <w:tcW w:w="493" w:type="dxa"/>
            <w:tcMar>
              <w:left w:w="85" w:type="dxa"/>
              <w:right w:w="85" w:type="dxa"/>
            </w:tcMar>
            <w:hideMark/>
          </w:tcPr>
          <w:p w14:paraId="4292C7B4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520" w:type="dxa"/>
            <w:tcMar>
              <w:left w:w="85" w:type="dxa"/>
              <w:right w:w="85" w:type="dxa"/>
            </w:tcMar>
            <w:hideMark/>
          </w:tcPr>
          <w:p w14:paraId="14041E9B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3" w:type="dxa"/>
            <w:tcMar>
              <w:left w:w="85" w:type="dxa"/>
              <w:right w:w="85" w:type="dxa"/>
            </w:tcMar>
            <w:hideMark/>
          </w:tcPr>
          <w:p w14:paraId="7D16EE75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  <w:tc>
          <w:tcPr>
            <w:tcW w:w="462" w:type="dxa"/>
            <w:tcMar>
              <w:left w:w="85" w:type="dxa"/>
              <w:right w:w="85" w:type="dxa"/>
            </w:tcMar>
            <w:hideMark/>
          </w:tcPr>
          <w:p w14:paraId="73C6E9A6" w14:textId="77777777" w:rsidR="004E13C9" w:rsidRPr="00986FD8" w:rsidRDefault="004E13C9" w:rsidP="00D45B4F">
            <w:pPr>
              <w:rPr>
                <w:b w:val="0"/>
                <w:sz w:val="13"/>
                <w:szCs w:val="13"/>
                <w:lang w:val="en-GB"/>
              </w:rPr>
            </w:pPr>
          </w:p>
        </w:tc>
      </w:tr>
    </w:tbl>
    <w:p w14:paraId="2DE4AE87" w14:textId="77777777" w:rsidR="004E13C9" w:rsidRPr="00986FD8" w:rsidRDefault="004E13C9" w:rsidP="004E13C9">
      <w:pPr>
        <w:rPr>
          <w:sz w:val="13"/>
          <w:szCs w:val="13"/>
        </w:rPr>
      </w:pPr>
      <w:r w:rsidRPr="00986FD8">
        <w:rPr>
          <w:sz w:val="13"/>
          <w:szCs w:val="13"/>
        </w:rPr>
        <w:t>Empty cells in the table signify lack of data.</w:t>
      </w:r>
    </w:p>
    <w:p w14:paraId="390847D0" w14:textId="77777777" w:rsidR="004E13C9" w:rsidRPr="00986FD8" w:rsidRDefault="004E13C9" w:rsidP="004E13C9">
      <w:pPr>
        <w:rPr>
          <w:sz w:val="13"/>
          <w:szCs w:val="13"/>
        </w:rPr>
      </w:pPr>
      <w:r w:rsidRPr="00986FD8">
        <w:rPr>
          <w:sz w:val="13"/>
          <w:szCs w:val="13"/>
        </w:rPr>
        <w:t xml:space="preserve">Abbreviations: </w:t>
      </w:r>
      <w:r w:rsidRPr="00986FD8">
        <w:rPr>
          <w:b w:val="0"/>
          <w:bCs/>
          <w:sz w:val="13"/>
          <w:szCs w:val="13"/>
        </w:rPr>
        <w:t>ADMA - asymmetric dimethylarginine,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AUC - area under curve,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BALF - bronchoalveolar lavage fluid,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sz w:val="13"/>
          <w:szCs w:val="13"/>
        </w:rPr>
        <w:t>CA125 - carbohydrate antigen 125,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sz w:val="13"/>
          <w:szCs w:val="13"/>
        </w:rPr>
        <w:t>CA153 - carbohydrate antigen 153,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sz w:val="13"/>
          <w:szCs w:val="13"/>
        </w:rPr>
        <w:t>CHI3L1 - chitinase-3 like-protein,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CT - computed tomography, ET-1 - endothelin-1,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sz w:val="13"/>
          <w:szCs w:val="13"/>
        </w:rPr>
        <w:t>HE4 - human epididymis protein 4</w:t>
      </w:r>
      <w:r w:rsidRPr="00986FD8">
        <w:rPr>
          <w:sz w:val="13"/>
          <w:szCs w:val="13"/>
        </w:rPr>
        <w:t xml:space="preserve">, </w:t>
      </w:r>
      <w:r w:rsidRPr="00986FD8">
        <w:rPr>
          <w:b w:val="0"/>
          <w:bCs/>
          <w:sz w:val="13"/>
          <w:szCs w:val="13"/>
        </w:rPr>
        <w:t>HRCT - high resolution computed tomography, ICAM - intercellular adhesion molecule,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IL - interleukin,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IQR - interquartile range, KL-6 - Krebs von den Lungen-6,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LR- - negative likelihood, LR+ - positive likelihood, LUS - lung ultrasound, MCP-1 - monocyte chemoattractant protein-1,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MMPs - matrix metalloproteinases,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NPV - negative predictive value, NSIP - nonspecific interstitial pneumonia, PFT -pulmonary function test, PPV - positive predictive value, RA-ILD - rheumatoid arthritis-associated interstitial lung disease,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SD - standard deviation, SE - standard error, TIMPs - tissue inhibitors of metalloproteinases,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UIP - usual interstitial pneumonia,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bCs/>
          <w:sz w:val="13"/>
          <w:szCs w:val="13"/>
        </w:rPr>
        <w:t>VCAM-1 - vascular cell adhesion molecule 1,</w:t>
      </w:r>
      <w:r w:rsidRPr="00986FD8">
        <w:rPr>
          <w:sz w:val="13"/>
          <w:szCs w:val="13"/>
        </w:rPr>
        <w:t xml:space="preserve"> </w:t>
      </w:r>
      <w:r w:rsidRPr="00986FD8">
        <w:rPr>
          <w:b w:val="0"/>
          <w:sz w:val="13"/>
          <w:szCs w:val="13"/>
        </w:rPr>
        <w:t>Wnt7b - Wingless-related integration site 7b.</w:t>
      </w:r>
    </w:p>
    <w:p w14:paraId="0DB7B714" w14:textId="77777777" w:rsidR="004E13C9" w:rsidRPr="00986FD8" w:rsidRDefault="004E13C9" w:rsidP="004E13C9">
      <w:pPr>
        <w:rPr>
          <w:sz w:val="13"/>
          <w:szCs w:val="13"/>
        </w:rPr>
      </w:pPr>
    </w:p>
    <w:p w14:paraId="5BF73CCD" w14:textId="77777777" w:rsidR="004E13C9" w:rsidRPr="00986FD8" w:rsidRDefault="004E13C9" w:rsidP="004E13C9"/>
    <w:p w14:paraId="36E469B4" w14:textId="77777777" w:rsidR="004E13C9" w:rsidRPr="00986FD8" w:rsidRDefault="004E13C9" w:rsidP="004E13C9">
      <w:pPr>
        <w:rPr>
          <w:sz w:val="13"/>
          <w:szCs w:val="13"/>
        </w:rPr>
      </w:pPr>
    </w:p>
    <w:p w14:paraId="73B7E113" w14:textId="77777777" w:rsidR="004E13C9" w:rsidRPr="00986FD8" w:rsidRDefault="004E13C9" w:rsidP="004E13C9">
      <w:pPr>
        <w:spacing w:before="0" w:after="0"/>
        <w:rPr>
          <w:rFonts w:cs="Segoe UI"/>
          <w:b w:val="0"/>
          <w:bCs/>
          <w:color w:val="212121"/>
          <w:shd w:val="clear" w:color="auto" w:fill="FFFFFF"/>
        </w:rPr>
      </w:pPr>
    </w:p>
    <w:p w14:paraId="70428911" w14:textId="77777777" w:rsidR="004E13C9" w:rsidRPr="00986FD8" w:rsidRDefault="004E13C9" w:rsidP="004E13C9">
      <w:pPr>
        <w:jc w:val="both"/>
        <w:rPr>
          <w:rFonts w:cs="Segoe UI"/>
          <w:b w:val="0"/>
          <w:bCs/>
          <w:color w:val="212121"/>
          <w:shd w:val="clear" w:color="auto" w:fill="FFFFFF"/>
        </w:rPr>
      </w:pPr>
    </w:p>
    <w:p w14:paraId="2DD2B690" w14:textId="77777777" w:rsidR="0077052B" w:rsidRPr="00986FD8" w:rsidRDefault="0077052B"/>
    <w:sectPr w:rsidR="0077052B" w:rsidRPr="00986FD8" w:rsidSect="004E13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7BE"/>
    <w:multiLevelType w:val="hybridMultilevel"/>
    <w:tmpl w:val="FD182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E5B8C"/>
    <w:multiLevelType w:val="hybridMultilevel"/>
    <w:tmpl w:val="C79C6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038A4"/>
    <w:multiLevelType w:val="hybridMultilevel"/>
    <w:tmpl w:val="C66EF51C"/>
    <w:lvl w:ilvl="0" w:tplc="47AAB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520975">
    <w:abstractNumId w:val="0"/>
  </w:num>
  <w:num w:numId="2" w16cid:durableId="1075249548">
    <w:abstractNumId w:val="1"/>
  </w:num>
  <w:num w:numId="3" w16cid:durableId="478115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3C9"/>
    <w:rsid w:val="0006411D"/>
    <w:rsid w:val="001151B1"/>
    <w:rsid w:val="00146633"/>
    <w:rsid w:val="001A23F7"/>
    <w:rsid w:val="001B3244"/>
    <w:rsid w:val="00291642"/>
    <w:rsid w:val="002B15F0"/>
    <w:rsid w:val="00321311"/>
    <w:rsid w:val="0035345C"/>
    <w:rsid w:val="004E13C9"/>
    <w:rsid w:val="004E27E3"/>
    <w:rsid w:val="00584FB5"/>
    <w:rsid w:val="005A54E3"/>
    <w:rsid w:val="006D3027"/>
    <w:rsid w:val="0077052B"/>
    <w:rsid w:val="00911D04"/>
    <w:rsid w:val="00986FD8"/>
    <w:rsid w:val="00AA0080"/>
    <w:rsid w:val="00C33A25"/>
    <w:rsid w:val="00CE5B5A"/>
    <w:rsid w:val="00D33D19"/>
    <w:rsid w:val="00E97520"/>
    <w:rsid w:val="00ED3CD8"/>
    <w:rsid w:val="00F5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4D6F"/>
  <w15:chartTrackingRefBased/>
  <w15:docId w15:val="{3037E736-ACFE-4B9D-8A32-5E2E2254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E13C9"/>
    <w:pPr>
      <w:spacing w:before="120" w:after="120" w:line="240" w:lineRule="auto"/>
    </w:pPr>
    <w:rPr>
      <w:rFonts w:eastAsia="Times New Roman" w:cs="Times New Roman"/>
      <w:b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1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4E1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E13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1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13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1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1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1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1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13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4E13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E13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13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13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13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13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13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13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13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1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1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1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1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13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13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13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13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13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13C9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13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13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13C9"/>
    <w:rPr>
      <w:rFonts w:eastAsia="Times New Roman" w:cs="Times New Roman"/>
      <w:b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13C9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13C9"/>
    <w:rPr>
      <w:rFonts w:eastAsia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E13C9"/>
    <w:pPr>
      <w:spacing w:before="480" w:after="0" w:line="276" w:lineRule="auto"/>
      <w:outlineLvl w:val="9"/>
    </w:pPr>
    <w:rPr>
      <w:b w:val="0"/>
      <w:bCs/>
      <w:color w:val="000000" w:themeColor="text1"/>
      <w:sz w:val="28"/>
      <w:szCs w:val="28"/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E13C9"/>
    <w:pPr>
      <w:spacing w:after="0"/>
    </w:pPr>
    <w:rPr>
      <w:bCs/>
      <w:i/>
      <w:iCs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4E13C9"/>
    <w:pPr>
      <w:spacing w:after="0"/>
      <w:ind w:left="220"/>
    </w:pPr>
    <w:rPr>
      <w:bCs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4E13C9"/>
    <w:pPr>
      <w:spacing w:before="0" w:after="0"/>
      <w:ind w:left="440"/>
    </w:pPr>
    <w:rPr>
      <w:b w:val="0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E13C9"/>
    <w:pPr>
      <w:spacing w:before="0" w:after="0"/>
      <w:ind w:left="660"/>
    </w:pPr>
    <w:rPr>
      <w:b w:val="0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E13C9"/>
    <w:pPr>
      <w:spacing w:before="0" w:after="0"/>
      <w:ind w:left="880"/>
    </w:pPr>
    <w:rPr>
      <w:b w:val="0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E13C9"/>
    <w:pPr>
      <w:spacing w:before="0" w:after="0"/>
      <w:ind w:left="1100"/>
    </w:pPr>
    <w:rPr>
      <w:b w:val="0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E13C9"/>
    <w:pPr>
      <w:spacing w:before="0" w:after="0"/>
      <w:ind w:left="1320"/>
    </w:pPr>
    <w:rPr>
      <w:b w:val="0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E13C9"/>
    <w:pPr>
      <w:spacing w:before="0" w:after="0"/>
      <w:ind w:left="1540"/>
    </w:pPr>
    <w:rPr>
      <w:b w:val="0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E13C9"/>
    <w:pPr>
      <w:spacing w:before="0" w:after="0"/>
      <w:ind w:left="1760"/>
    </w:pPr>
    <w:rPr>
      <w:b w:val="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E13C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4E13C9"/>
    <w:pPr>
      <w:spacing w:after="0" w:line="240" w:lineRule="auto"/>
    </w:pPr>
    <w:rPr>
      <w:rFonts w:eastAsia="Times New Roman"/>
      <w:sz w:val="24"/>
      <w:szCs w:val="24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E13C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E13C9"/>
    <w:rPr>
      <w:color w:val="96607D"/>
      <w:u w:val="single"/>
    </w:rPr>
  </w:style>
  <w:style w:type="paragraph" w:customStyle="1" w:styleId="msonormal0">
    <w:name w:val="msonormal"/>
    <w:basedOn w:val="Normalny"/>
    <w:rsid w:val="004E13C9"/>
    <w:pPr>
      <w:spacing w:before="100" w:beforeAutospacing="1" w:after="100" w:afterAutospacing="1"/>
    </w:pPr>
    <w:rPr>
      <w:rFonts w:ascii="Times New Roman" w:hAnsi="Times New Roman"/>
      <w:b w:val="0"/>
      <w:sz w:val="24"/>
      <w:lang w:val="pl-PL"/>
    </w:rPr>
  </w:style>
  <w:style w:type="paragraph" w:customStyle="1" w:styleId="xl65">
    <w:name w:val="xl65"/>
    <w:basedOn w:val="Normalny"/>
    <w:rsid w:val="004E13C9"/>
    <w:pPr>
      <w:spacing w:before="100" w:beforeAutospacing="1" w:after="100" w:afterAutospacing="1"/>
      <w:jc w:val="center"/>
      <w:textAlignment w:val="center"/>
    </w:pPr>
    <w:rPr>
      <w:rFonts w:ascii="Aptos Narrow" w:hAnsi="Aptos Narrow"/>
      <w:bCs/>
      <w:sz w:val="24"/>
      <w:lang w:val="pl-PL"/>
    </w:rPr>
  </w:style>
  <w:style w:type="paragraph" w:customStyle="1" w:styleId="xl66">
    <w:name w:val="xl66"/>
    <w:basedOn w:val="Normalny"/>
    <w:rsid w:val="004E13C9"/>
    <w:pPr>
      <w:spacing w:before="100" w:beforeAutospacing="1" w:after="100" w:afterAutospacing="1"/>
      <w:jc w:val="center"/>
      <w:textAlignment w:val="center"/>
    </w:pPr>
    <w:rPr>
      <w:rFonts w:ascii="Aptos Narrow" w:hAnsi="Aptos Narrow"/>
      <w:b w:val="0"/>
      <w:sz w:val="24"/>
      <w:lang w:val="pl-PL"/>
    </w:rPr>
  </w:style>
  <w:style w:type="paragraph" w:customStyle="1" w:styleId="xl67">
    <w:name w:val="xl67"/>
    <w:basedOn w:val="Normalny"/>
    <w:rsid w:val="004E13C9"/>
    <w:pPr>
      <w:spacing w:before="100" w:beforeAutospacing="1" w:after="100" w:afterAutospacing="1"/>
      <w:jc w:val="center"/>
      <w:textAlignment w:val="center"/>
    </w:pPr>
    <w:rPr>
      <w:rFonts w:ascii="Aptos Narrow" w:hAnsi="Aptos Narrow"/>
      <w:b w:val="0"/>
      <w:sz w:val="24"/>
      <w:lang w:val="pl-PL"/>
    </w:rPr>
  </w:style>
  <w:style w:type="paragraph" w:customStyle="1" w:styleId="xl68">
    <w:name w:val="xl68"/>
    <w:basedOn w:val="Normalny"/>
    <w:rsid w:val="004E13C9"/>
    <w:pPr>
      <w:spacing w:before="100" w:beforeAutospacing="1" w:after="100" w:afterAutospacing="1"/>
      <w:jc w:val="center"/>
      <w:textAlignment w:val="center"/>
    </w:pPr>
    <w:rPr>
      <w:rFonts w:ascii="Aptos Narrow" w:hAnsi="Aptos Narrow"/>
      <w:b w:val="0"/>
      <w:color w:val="000000"/>
      <w:sz w:val="24"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4E13C9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E13C9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4E13C9"/>
    <w:rPr>
      <w:rFonts w:eastAsia="Times New Roman" w:cs="Times New Roman"/>
      <w:b/>
      <w:kern w:val="0"/>
      <w:szCs w:val="24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4E13C9"/>
  </w:style>
  <w:style w:type="paragraph" w:styleId="Bezodstpw">
    <w:name w:val="No Spacing"/>
    <w:link w:val="BezodstpwZnak"/>
    <w:uiPriority w:val="1"/>
    <w:qFormat/>
    <w:rsid w:val="004E13C9"/>
    <w:pPr>
      <w:spacing w:after="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13C9"/>
    <w:rPr>
      <w:rFonts w:eastAsiaTheme="minorEastAsia"/>
      <w:kern w:val="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2562</Words>
  <Characters>12889</Characters>
  <Application>Microsoft Office Word</Application>
  <DocSecurity>0</DocSecurity>
  <Lines>1432</Lines>
  <Paragraphs>1103</Paragraphs>
  <ScaleCrop>false</ScaleCrop>
  <Company/>
  <LinksUpToDate>false</LinksUpToDate>
  <CharactersWithSpaces>14348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Brzezińska</dc:creator>
  <cp:keywords/>
  <dc:description/>
  <cp:lastModifiedBy>Urszula Skalska</cp:lastModifiedBy>
  <cp:revision>14</cp:revision>
  <dcterms:created xsi:type="dcterms:W3CDTF">2025-12-26T07:14:00Z</dcterms:created>
  <dcterms:modified xsi:type="dcterms:W3CDTF">2026-07-24T11:48:00Z</dcterms:modified>
</cp:coreProperties>
</file>