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968580" w14:textId="24AE2BBC" w:rsidR="002440D7" w:rsidRPr="00986C03" w:rsidRDefault="00641C7F" w:rsidP="00BD5F69">
      <w:pPr>
        <w:rPr>
          <w:rFonts w:ascii="Times New Roman" w:hAnsi="Times New Roman" w:cs="Times New Roman"/>
          <w:b/>
          <w:sz w:val="24"/>
        </w:rPr>
      </w:pPr>
      <w:r w:rsidRPr="00986C03">
        <w:rPr>
          <w:rFonts w:ascii="Times New Roman" w:hAnsi="Times New Roman" w:cs="Times New Roman"/>
          <w:b/>
          <w:sz w:val="24"/>
        </w:rPr>
        <w:t>Supplementary Tables</w:t>
      </w:r>
      <w:r w:rsidR="001270D4" w:rsidRPr="00986C03">
        <w:rPr>
          <w:rFonts w:ascii="Times New Roman" w:hAnsi="Times New Roman" w:cs="Times New Roman"/>
          <w:b/>
          <w:sz w:val="24"/>
        </w:rPr>
        <w:t xml:space="preserve"> and Figures</w:t>
      </w:r>
    </w:p>
    <w:p w14:paraId="511F6DE2" w14:textId="725DAFCC" w:rsidR="003755CA" w:rsidRPr="00986C03" w:rsidRDefault="003755CA" w:rsidP="003755CA">
      <w:pPr>
        <w:jc w:val="both"/>
        <w:rPr>
          <w:rFonts w:ascii="Times New Roman" w:hAnsi="Times New Roman" w:cs="Times New Roman"/>
          <w:b/>
          <w:bCs/>
        </w:rPr>
      </w:pPr>
      <w:r w:rsidRPr="00986C03">
        <w:rPr>
          <w:rFonts w:ascii="Times New Roman" w:hAnsi="Times New Roman" w:cs="Times New Roman"/>
          <w:b/>
        </w:rPr>
        <w:t>Table S1</w:t>
      </w:r>
      <w:r w:rsidRPr="00986C03">
        <w:rPr>
          <w:rFonts w:ascii="Times New Roman" w:hAnsi="Times New Roman" w:cs="Times New Roman"/>
        </w:rPr>
        <w:t xml:space="preserve">. Description of single-letter </w:t>
      </w:r>
      <w:r w:rsidRPr="00986C03">
        <w:rPr>
          <w:rFonts w:ascii="Times New Roman" w:hAnsi="Times New Roman" w:cs="Times New Roman"/>
          <w:bCs/>
        </w:rPr>
        <w:t>COG codes.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</w:tblGrid>
      <w:tr w:rsidR="003755CA" w:rsidRPr="00986C03" w14:paraId="712C9F7E" w14:textId="77777777" w:rsidTr="00140AD7">
        <w:tc>
          <w:tcPr>
            <w:tcW w:w="6941" w:type="dxa"/>
          </w:tcPr>
          <w:p w14:paraId="3DC75D01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INFORMATION STORAGE AND PROCESSING</w:t>
            </w:r>
          </w:p>
          <w:p w14:paraId="2447CA67" w14:textId="77777777" w:rsidR="003755CA" w:rsidRPr="00986C03" w:rsidRDefault="003755CA" w:rsidP="00140AD7">
            <w:pPr>
              <w:rPr>
                <w:rFonts w:ascii="Times New Roman" w:hAnsi="Times New Roman" w:cs="Times New Roman"/>
              </w:rPr>
            </w:pPr>
          </w:p>
        </w:tc>
      </w:tr>
      <w:tr w:rsidR="003755CA" w:rsidRPr="00986C03" w14:paraId="5E3CCDCC" w14:textId="77777777" w:rsidTr="00140AD7">
        <w:tc>
          <w:tcPr>
            <w:tcW w:w="6941" w:type="dxa"/>
          </w:tcPr>
          <w:p w14:paraId="57EF88F4" w14:textId="755C3042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[J] Translation</w:t>
            </w:r>
            <w:r w:rsidR="006E7313" w:rsidRPr="00986C03">
              <w:rPr>
                <w:rFonts w:ascii="Times New Roman" w:hAnsi="Times New Roman" w:cs="Times New Roman"/>
              </w:rPr>
              <w:t>.</w:t>
            </w:r>
            <w:r w:rsidRPr="00986C03">
              <w:rPr>
                <w:rFonts w:ascii="Times New Roman" w:hAnsi="Times New Roman" w:cs="Times New Roman"/>
              </w:rPr>
              <w:t xml:space="preserve"> ribosomal structure and biogenesis</w:t>
            </w:r>
          </w:p>
          <w:p w14:paraId="1B65CCF0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[A] RNA processing and modification</w:t>
            </w:r>
          </w:p>
          <w:p w14:paraId="2B73D3ED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[K] Transcription</w:t>
            </w:r>
          </w:p>
          <w:p w14:paraId="1596028B" w14:textId="6CB44F88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[L] Replication</w:t>
            </w:r>
            <w:r w:rsidR="006E7313" w:rsidRPr="00986C03">
              <w:rPr>
                <w:rFonts w:ascii="Times New Roman" w:hAnsi="Times New Roman" w:cs="Times New Roman"/>
              </w:rPr>
              <w:t>.</w:t>
            </w:r>
            <w:r w:rsidRPr="00986C03">
              <w:rPr>
                <w:rFonts w:ascii="Times New Roman" w:hAnsi="Times New Roman" w:cs="Times New Roman"/>
              </w:rPr>
              <w:t xml:space="preserve"> recombination a</w:t>
            </w:r>
            <w:bookmarkStart w:id="0" w:name="_GoBack"/>
            <w:bookmarkEnd w:id="0"/>
            <w:r w:rsidRPr="00986C03">
              <w:rPr>
                <w:rFonts w:ascii="Times New Roman" w:hAnsi="Times New Roman" w:cs="Times New Roman"/>
              </w:rPr>
              <w:t>nd repair</w:t>
            </w:r>
          </w:p>
          <w:p w14:paraId="36EC4100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[B] Chromatin structure and dynamics</w:t>
            </w:r>
          </w:p>
          <w:p w14:paraId="208660D0" w14:textId="77777777" w:rsidR="003755CA" w:rsidRPr="00986C03" w:rsidRDefault="003755CA" w:rsidP="00140AD7">
            <w:pPr>
              <w:rPr>
                <w:rFonts w:ascii="Times New Roman" w:hAnsi="Times New Roman" w:cs="Times New Roman"/>
              </w:rPr>
            </w:pPr>
          </w:p>
        </w:tc>
      </w:tr>
      <w:tr w:rsidR="003755CA" w:rsidRPr="00986C03" w14:paraId="19947EBE" w14:textId="77777777" w:rsidTr="00140AD7">
        <w:tc>
          <w:tcPr>
            <w:tcW w:w="6941" w:type="dxa"/>
          </w:tcPr>
          <w:p w14:paraId="5DAFFAD3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CELLULAR PROCESSES AND SIGNALING</w:t>
            </w:r>
          </w:p>
          <w:p w14:paraId="43366A30" w14:textId="77777777" w:rsidR="003755CA" w:rsidRPr="00986C03" w:rsidRDefault="003755CA" w:rsidP="00140AD7">
            <w:pPr>
              <w:rPr>
                <w:rFonts w:ascii="Times New Roman" w:hAnsi="Times New Roman" w:cs="Times New Roman"/>
              </w:rPr>
            </w:pPr>
          </w:p>
        </w:tc>
      </w:tr>
      <w:tr w:rsidR="003755CA" w:rsidRPr="00986C03" w14:paraId="6A4BAE7A" w14:textId="77777777" w:rsidTr="00140AD7">
        <w:tc>
          <w:tcPr>
            <w:tcW w:w="6941" w:type="dxa"/>
          </w:tcPr>
          <w:p w14:paraId="70CF078D" w14:textId="50D7D5B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[D] Cell cycle control</w:t>
            </w:r>
            <w:r w:rsidR="006E7313" w:rsidRPr="00986C03">
              <w:rPr>
                <w:rFonts w:ascii="Times New Roman" w:hAnsi="Times New Roman" w:cs="Times New Roman"/>
              </w:rPr>
              <w:t>.</w:t>
            </w:r>
            <w:r w:rsidRPr="00986C0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86C03">
              <w:rPr>
                <w:rFonts w:ascii="Times New Roman" w:hAnsi="Times New Roman" w:cs="Times New Roman"/>
              </w:rPr>
              <w:t>cell</w:t>
            </w:r>
            <w:proofErr w:type="gramEnd"/>
            <w:r w:rsidRPr="00986C03">
              <w:rPr>
                <w:rFonts w:ascii="Times New Roman" w:hAnsi="Times New Roman" w:cs="Times New Roman"/>
              </w:rPr>
              <w:t xml:space="preserve"> division</w:t>
            </w:r>
            <w:r w:rsidR="006E7313" w:rsidRPr="00986C03">
              <w:rPr>
                <w:rFonts w:ascii="Times New Roman" w:hAnsi="Times New Roman" w:cs="Times New Roman"/>
              </w:rPr>
              <w:t>.</w:t>
            </w:r>
            <w:r w:rsidRPr="00986C03">
              <w:rPr>
                <w:rFonts w:ascii="Times New Roman" w:hAnsi="Times New Roman" w:cs="Times New Roman"/>
              </w:rPr>
              <w:t xml:space="preserve"> chromosome partitioning</w:t>
            </w:r>
          </w:p>
          <w:p w14:paraId="5161A5D5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[Y] Nuclear structure</w:t>
            </w:r>
          </w:p>
          <w:p w14:paraId="2A23AEBA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 xml:space="preserve">[V] </w:t>
            </w:r>
            <w:proofErr w:type="spellStart"/>
            <w:r w:rsidRPr="00986C03">
              <w:rPr>
                <w:rFonts w:ascii="Times New Roman" w:hAnsi="Times New Roman" w:cs="Times New Roman"/>
              </w:rPr>
              <w:t>Defense</w:t>
            </w:r>
            <w:proofErr w:type="spellEnd"/>
            <w:r w:rsidRPr="00986C03">
              <w:rPr>
                <w:rFonts w:ascii="Times New Roman" w:hAnsi="Times New Roman" w:cs="Times New Roman"/>
              </w:rPr>
              <w:t xml:space="preserve"> mechanisms</w:t>
            </w:r>
          </w:p>
          <w:p w14:paraId="35F2E0F3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[T] Signal transduction mechanisms</w:t>
            </w:r>
          </w:p>
          <w:p w14:paraId="41AC99C7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[M] Cell wall/membrane/envelope biogenesis</w:t>
            </w:r>
          </w:p>
          <w:p w14:paraId="1594366C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[N] Cell motility</w:t>
            </w:r>
          </w:p>
          <w:p w14:paraId="71F87984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[Z] Cytoskeleton</w:t>
            </w:r>
          </w:p>
          <w:p w14:paraId="645AA434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[W] Extracellular structures</w:t>
            </w:r>
          </w:p>
          <w:p w14:paraId="045A4446" w14:textId="30CA1B78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[U] Intracellular trafficking</w:t>
            </w:r>
            <w:r w:rsidR="006E7313" w:rsidRPr="00986C03">
              <w:rPr>
                <w:rFonts w:ascii="Times New Roman" w:hAnsi="Times New Roman" w:cs="Times New Roman"/>
              </w:rPr>
              <w:t>.</w:t>
            </w:r>
            <w:r w:rsidRPr="00986C0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86C03">
              <w:rPr>
                <w:rFonts w:ascii="Times New Roman" w:hAnsi="Times New Roman" w:cs="Times New Roman"/>
              </w:rPr>
              <w:t>secretion</w:t>
            </w:r>
            <w:proofErr w:type="gramEnd"/>
            <w:r w:rsidR="006E7313" w:rsidRPr="00986C03">
              <w:rPr>
                <w:rFonts w:ascii="Times New Roman" w:hAnsi="Times New Roman" w:cs="Times New Roman"/>
              </w:rPr>
              <w:t>.</w:t>
            </w:r>
            <w:r w:rsidRPr="00986C03">
              <w:rPr>
                <w:rFonts w:ascii="Times New Roman" w:hAnsi="Times New Roman" w:cs="Times New Roman"/>
              </w:rPr>
              <w:t xml:space="preserve"> and vesicular transport</w:t>
            </w:r>
          </w:p>
          <w:p w14:paraId="15F9DBB1" w14:textId="31BB4871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[O] Posttranslational modification</w:t>
            </w:r>
            <w:r w:rsidR="006E7313" w:rsidRPr="00986C03">
              <w:rPr>
                <w:rFonts w:ascii="Times New Roman" w:hAnsi="Times New Roman" w:cs="Times New Roman"/>
              </w:rPr>
              <w:t>.</w:t>
            </w:r>
            <w:r w:rsidRPr="00986C0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86C03">
              <w:rPr>
                <w:rFonts w:ascii="Times New Roman" w:hAnsi="Times New Roman" w:cs="Times New Roman"/>
              </w:rPr>
              <w:t>protein</w:t>
            </w:r>
            <w:proofErr w:type="gramEnd"/>
            <w:r w:rsidRPr="00986C03">
              <w:rPr>
                <w:rFonts w:ascii="Times New Roman" w:hAnsi="Times New Roman" w:cs="Times New Roman"/>
              </w:rPr>
              <w:t xml:space="preserve"> turnover</w:t>
            </w:r>
            <w:r w:rsidR="006E7313" w:rsidRPr="00986C03">
              <w:rPr>
                <w:rFonts w:ascii="Times New Roman" w:hAnsi="Times New Roman" w:cs="Times New Roman"/>
              </w:rPr>
              <w:t>.</w:t>
            </w:r>
            <w:r w:rsidRPr="00986C03">
              <w:rPr>
                <w:rFonts w:ascii="Times New Roman" w:hAnsi="Times New Roman" w:cs="Times New Roman"/>
              </w:rPr>
              <w:t xml:space="preserve"> chaperones</w:t>
            </w:r>
          </w:p>
          <w:p w14:paraId="2D6DD9DD" w14:textId="77777777" w:rsidR="003755CA" w:rsidRPr="00986C03" w:rsidRDefault="003755CA" w:rsidP="00140AD7">
            <w:pPr>
              <w:rPr>
                <w:rFonts w:ascii="Times New Roman" w:hAnsi="Times New Roman" w:cs="Times New Roman"/>
              </w:rPr>
            </w:pPr>
          </w:p>
        </w:tc>
      </w:tr>
      <w:tr w:rsidR="003755CA" w:rsidRPr="00986C03" w14:paraId="6E5D1A4B" w14:textId="77777777" w:rsidTr="00140AD7">
        <w:tc>
          <w:tcPr>
            <w:tcW w:w="6941" w:type="dxa"/>
          </w:tcPr>
          <w:p w14:paraId="74716B30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METABOLISM</w:t>
            </w:r>
          </w:p>
          <w:p w14:paraId="3E2A0DB8" w14:textId="77777777" w:rsidR="003755CA" w:rsidRPr="00986C03" w:rsidRDefault="003755CA" w:rsidP="00140AD7">
            <w:pPr>
              <w:rPr>
                <w:rFonts w:ascii="Times New Roman" w:hAnsi="Times New Roman" w:cs="Times New Roman"/>
              </w:rPr>
            </w:pPr>
          </w:p>
        </w:tc>
      </w:tr>
      <w:tr w:rsidR="003755CA" w:rsidRPr="00986C03" w14:paraId="5D3F11F6" w14:textId="77777777" w:rsidTr="00140AD7">
        <w:tc>
          <w:tcPr>
            <w:tcW w:w="6941" w:type="dxa"/>
          </w:tcPr>
          <w:p w14:paraId="04C68FE8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[C] Energy production and conversion</w:t>
            </w:r>
          </w:p>
          <w:p w14:paraId="508B76E5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[G] Carbohydrate transport and metabolism</w:t>
            </w:r>
          </w:p>
          <w:p w14:paraId="115D1133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[E] Amino acid transport and metabolism</w:t>
            </w:r>
          </w:p>
          <w:p w14:paraId="3A699B7B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[F] Nucleotide transport and metabolism</w:t>
            </w:r>
          </w:p>
          <w:p w14:paraId="007EA23E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[H] Coenzyme transport and metabolism</w:t>
            </w:r>
          </w:p>
          <w:p w14:paraId="1522CEDC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[I] Lipid transport and metabolism</w:t>
            </w:r>
          </w:p>
          <w:p w14:paraId="73669973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[P] Inorganic ion transport and metabolism</w:t>
            </w:r>
          </w:p>
          <w:p w14:paraId="4219B9B7" w14:textId="78D6E14D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[Q] Secondary metabolites biosynthesis</w:t>
            </w:r>
            <w:r w:rsidR="006E7313" w:rsidRPr="00986C03">
              <w:rPr>
                <w:rFonts w:ascii="Times New Roman" w:hAnsi="Times New Roman" w:cs="Times New Roman"/>
              </w:rPr>
              <w:t>.</w:t>
            </w:r>
            <w:r w:rsidRPr="00986C03">
              <w:rPr>
                <w:rFonts w:ascii="Times New Roman" w:hAnsi="Times New Roman" w:cs="Times New Roman"/>
              </w:rPr>
              <w:t xml:space="preserve"> transport and catabolism</w:t>
            </w:r>
          </w:p>
          <w:p w14:paraId="6FF676F9" w14:textId="77777777" w:rsidR="003755CA" w:rsidRPr="00986C03" w:rsidRDefault="003755CA" w:rsidP="00140AD7">
            <w:pPr>
              <w:rPr>
                <w:rFonts w:ascii="Times New Roman" w:hAnsi="Times New Roman" w:cs="Times New Roman"/>
              </w:rPr>
            </w:pPr>
          </w:p>
        </w:tc>
      </w:tr>
      <w:tr w:rsidR="003755CA" w:rsidRPr="00986C03" w14:paraId="76FC2F3D" w14:textId="77777777" w:rsidTr="00140AD7">
        <w:tc>
          <w:tcPr>
            <w:tcW w:w="6941" w:type="dxa"/>
          </w:tcPr>
          <w:p w14:paraId="57A0EC99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POORLY CHARACTERIZED</w:t>
            </w:r>
          </w:p>
          <w:p w14:paraId="53A18871" w14:textId="77777777" w:rsidR="003755CA" w:rsidRPr="00986C03" w:rsidRDefault="003755CA" w:rsidP="00140AD7">
            <w:pPr>
              <w:rPr>
                <w:rFonts w:ascii="Times New Roman" w:hAnsi="Times New Roman" w:cs="Times New Roman"/>
              </w:rPr>
            </w:pPr>
          </w:p>
        </w:tc>
      </w:tr>
      <w:tr w:rsidR="003755CA" w:rsidRPr="00986C03" w14:paraId="189172B9" w14:textId="77777777" w:rsidTr="00140AD7">
        <w:tc>
          <w:tcPr>
            <w:tcW w:w="6941" w:type="dxa"/>
          </w:tcPr>
          <w:p w14:paraId="43AD2F58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[R] General function prediction only</w:t>
            </w:r>
          </w:p>
          <w:p w14:paraId="65FE2A4B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  <w:r w:rsidRPr="00986C03">
              <w:rPr>
                <w:rFonts w:ascii="Times New Roman" w:hAnsi="Times New Roman" w:cs="Times New Roman"/>
              </w:rPr>
              <w:t>[S] Function unknown</w:t>
            </w:r>
          </w:p>
          <w:p w14:paraId="62A96B97" w14:textId="77777777" w:rsidR="003755CA" w:rsidRPr="00986C03" w:rsidRDefault="003755CA" w:rsidP="00140AD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EEAE825" w14:textId="77777777" w:rsidR="003755CA" w:rsidRPr="00986C03" w:rsidRDefault="003755CA" w:rsidP="003755CA">
      <w:pPr>
        <w:jc w:val="both"/>
        <w:rPr>
          <w:rFonts w:ascii="Times New Roman" w:hAnsi="Times New Roman" w:cs="Times New Roman"/>
          <w:b/>
        </w:rPr>
      </w:pPr>
    </w:p>
    <w:p w14:paraId="0E7C4994" w14:textId="77777777" w:rsidR="003755CA" w:rsidRPr="009202A5" w:rsidRDefault="003755CA" w:rsidP="00BD5F69">
      <w:pPr>
        <w:pStyle w:val="BodyText"/>
        <w:spacing w:line="360" w:lineRule="auto"/>
        <w:ind w:left="0"/>
        <w:jc w:val="both"/>
        <w:rPr>
          <w:b/>
          <w:lang w:val="en-GB"/>
        </w:rPr>
      </w:pPr>
    </w:p>
    <w:p w14:paraId="2AE26CB3" w14:textId="77777777" w:rsidR="003755CA" w:rsidRPr="009202A5" w:rsidRDefault="003755CA" w:rsidP="00BD5F69">
      <w:pPr>
        <w:pStyle w:val="BodyText"/>
        <w:spacing w:line="360" w:lineRule="auto"/>
        <w:ind w:left="0"/>
        <w:jc w:val="both"/>
        <w:rPr>
          <w:b/>
          <w:lang w:val="en-GB"/>
        </w:rPr>
      </w:pPr>
    </w:p>
    <w:p w14:paraId="40611AD8" w14:textId="77777777" w:rsidR="003755CA" w:rsidRPr="009202A5" w:rsidRDefault="003755CA" w:rsidP="00BD5F69">
      <w:pPr>
        <w:pStyle w:val="BodyText"/>
        <w:spacing w:line="360" w:lineRule="auto"/>
        <w:ind w:left="0"/>
        <w:jc w:val="both"/>
        <w:rPr>
          <w:b/>
          <w:lang w:val="en-GB"/>
        </w:rPr>
      </w:pPr>
    </w:p>
    <w:p w14:paraId="54C6990A" w14:textId="77777777" w:rsidR="003755CA" w:rsidRPr="009202A5" w:rsidRDefault="003755CA" w:rsidP="00BD5F69">
      <w:pPr>
        <w:pStyle w:val="BodyText"/>
        <w:spacing w:line="360" w:lineRule="auto"/>
        <w:ind w:left="0"/>
        <w:jc w:val="both"/>
        <w:rPr>
          <w:b/>
          <w:lang w:val="en-GB"/>
        </w:rPr>
      </w:pPr>
    </w:p>
    <w:p w14:paraId="69D84250" w14:textId="77777777" w:rsidR="003755CA" w:rsidRPr="009202A5" w:rsidRDefault="003755CA" w:rsidP="00BD5F69">
      <w:pPr>
        <w:pStyle w:val="BodyText"/>
        <w:spacing w:line="360" w:lineRule="auto"/>
        <w:ind w:left="0"/>
        <w:jc w:val="both"/>
        <w:rPr>
          <w:b/>
          <w:lang w:val="en-GB"/>
        </w:rPr>
      </w:pPr>
    </w:p>
    <w:p w14:paraId="2667A99B" w14:textId="77777777" w:rsidR="003755CA" w:rsidRPr="009202A5" w:rsidRDefault="003755CA" w:rsidP="00BD5F69">
      <w:pPr>
        <w:pStyle w:val="BodyText"/>
        <w:spacing w:line="360" w:lineRule="auto"/>
        <w:ind w:left="0"/>
        <w:jc w:val="both"/>
        <w:rPr>
          <w:b/>
          <w:lang w:val="en-GB"/>
        </w:rPr>
      </w:pPr>
    </w:p>
    <w:p w14:paraId="5877EF6C" w14:textId="2C82A59F" w:rsidR="00930E71" w:rsidRPr="009202A5" w:rsidRDefault="00702279" w:rsidP="00BD5F69">
      <w:pPr>
        <w:pStyle w:val="BodyText"/>
        <w:spacing w:line="360" w:lineRule="auto"/>
        <w:ind w:left="0"/>
        <w:jc w:val="both"/>
        <w:rPr>
          <w:lang w:val="en-GB"/>
        </w:rPr>
      </w:pPr>
      <w:r w:rsidRPr="009202A5">
        <w:rPr>
          <w:b/>
          <w:lang w:val="en-GB"/>
        </w:rPr>
        <w:lastRenderedPageBreak/>
        <w:t>Table S</w:t>
      </w:r>
      <w:r w:rsidR="003755CA" w:rsidRPr="009202A5">
        <w:rPr>
          <w:b/>
          <w:lang w:val="en-GB"/>
        </w:rPr>
        <w:t>2</w:t>
      </w:r>
      <w:r w:rsidRPr="009202A5">
        <w:rPr>
          <w:lang w:val="en-GB"/>
        </w:rPr>
        <w:t>. Mean concentrations (</w:t>
      </w:r>
      <w:proofErr w:type="spellStart"/>
      <w:r w:rsidRPr="009202A5">
        <w:rPr>
          <w:lang w:val="en-GB"/>
        </w:rPr>
        <w:t>pmol</w:t>
      </w:r>
      <w:proofErr w:type="spellEnd"/>
      <w:r w:rsidRPr="009202A5">
        <w:rPr>
          <w:lang w:val="en-GB"/>
        </w:rPr>
        <w:t>/l ± SD</w:t>
      </w:r>
      <w:r w:rsidR="006E7313" w:rsidRPr="009202A5">
        <w:rPr>
          <w:lang w:val="en-GB"/>
        </w:rPr>
        <w:t>.</w:t>
      </w:r>
      <w:r w:rsidRPr="009202A5">
        <w:rPr>
          <w:lang w:val="en-GB"/>
        </w:rPr>
        <w:t xml:space="preserve"> n = 3) of </w:t>
      </w:r>
      <w:r w:rsidRPr="009202A5">
        <w:rPr>
          <w:i/>
          <w:iCs/>
          <w:lang w:val="en-GB"/>
        </w:rPr>
        <w:t>auxin</w:t>
      </w:r>
      <w:r w:rsidR="004C154E" w:rsidRPr="009202A5">
        <w:rPr>
          <w:i/>
          <w:iCs/>
          <w:lang w:val="en-GB"/>
        </w:rPr>
        <w:t>s</w:t>
      </w:r>
      <w:r w:rsidRPr="009202A5">
        <w:rPr>
          <w:lang w:val="en-GB"/>
        </w:rPr>
        <w:t xml:space="preserve"> in root exudates </w:t>
      </w:r>
      <w:r w:rsidR="0041322C" w:rsidRPr="009202A5">
        <w:rPr>
          <w:lang w:val="en-GB"/>
        </w:rPr>
        <w:t xml:space="preserve">and extracts </w:t>
      </w:r>
      <w:r w:rsidRPr="009202A5">
        <w:rPr>
          <w:lang w:val="en-GB"/>
        </w:rPr>
        <w:t xml:space="preserve">of </w:t>
      </w:r>
      <w:r w:rsidRPr="009202A5">
        <w:rPr>
          <w:rStyle w:val="Emphasis"/>
          <w:lang w:val="en-GB"/>
        </w:rPr>
        <w:t>O. sativa</w:t>
      </w:r>
      <w:r w:rsidRPr="009202A5">
        <w:rPr>
          <w:lang w:val="en-GB"/>
        </w:rPr>
        <w:t xml:space="preserve"> cv. </w:t>
      </w:r>
      <w:proofErr w:type="spellStart"/>
      <w:r w:rsidRPr="009202A5">
        <w:rPr>
          <w:lang w:val="en-GB"/>
        </w:rPr>
        <w:t>Baldo</w:t>
      </w:r>
      <w:proofErr w:type="spellEnd"/>
      <w:r w:rsidR="006E7313" w:rsidRPr="009202A5">
        <w:rPr>
          <w:lang w:val="en-GB"/>
        </w:rPr>
        <w:t>.</w:t>
      </w:r>
      <w:r w:rsidRPr="009202A5">
        <w:rPr>
          <w:lang w:val="en-GB"/>
        </w:rPr>
        <w:t xml:space="preserve"> </w:t>
      </w:r>
      <w:r w:rsidRPr="009202A5">
        <w:rPr>
          <w:rStyle w:val="Emphasis"/>
          <w:lang w:val="en-GB"/>
        </w:rPr>
        <w:t xml:space="preserve">O. </w:t>
      </w:r>
      <w:proofErr w:type="spellStart"/>
      <w:r w:rsidRPr="009202A5">
        <w:rPr>
          <w:rStyle w:val="Emphasis"/>
          <w:lang w:val="en-GB"/>
        </w:rPr>
        <w:t>rufipogon</w:t>
      </w:r>
      <w:proofErr w:type="spellEnd"/>
      <w:r w:rsidR="006E7313" w:rsidRPr="009202A5">
        <w:rPr>
          <w:lang w:val="en-GB"/>
        </w:rPr>
        <w:t>.</w:t>
      </w:r>
      <w:r w:rsidRPr="009202A5">
        <w:rPr>
          <w:lang w:val="en-GB"/>
        </w:rPr>
        <w:t xml:space="preserve"> and </w:t>
      </w:r>
      <w:r w:rsidRPr="009202A5">
        <w:rPr>
          <w:rStyle w:val="Emphasis"/>
          <w:lang w:val="en-GB"/>
        </w:rPr>
        <w:t>O. sativa</w:t>
      </w:r>
      <w:r w:rsidRPr="009202A5">
        <w:rPr>
          <w:lang w:val="en-GB"/>
        </w:rPr>
        <w:t xml:space="preserve"> cv. </w:t>
      </w:r>
      <w:proofErr w:type="spellStart"/>
      <w:r w:rsidRPr="009202A5">
        <w:rPr>
          <w:lang w:val="en-GB"/>
        </w:rPr>
        <w:t>Vialone</w:t>
      </w:r>
      <w:proofErr w:type="spellEnd"/>
      <w:r w:rsidRPr="009202A5">
        <w:rPr>
          <w:lang w:val="en-GB"/>
        </w:rPr>
        <w:t xml:space="preserve"> Nano. Values below the limit of detection are reported as the LOD threshold </w:t>
      </w:r>
      <w:r w:rsidR="00EB07B1" w:rsidRPr="009202A5">
        <w:rPr>
          <w:lang w:val="en-GB"/>
        </w:rPr>
        <w:t>and highlighted in bold</w:t>
      </w:r>
      <w:r w:rsidRPr="009202A5">
        <w:rPr>
          <w:lang w:val="en-GB"/>
        </w:rPr>
        <w:t xml:space="preserve">. </w:t>
      </w:r>
      <w:r w:rsidR="00F2727F" w:rsidRPr="009202A5">
        <w:rPr>
          <w:lang w:val="en-GB"/>
        </w:rPr>
        <w:t xml:space="preserve"> 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1"/>
        <w:gridCol w:w="1267"/>
        <w:gridCol w:w="2410"/>
        <w:gridCol w:w="2693"/>
        <w:gridCol w:w="2694"/>
      </w:tblGrid>
      <w:tr w:rsidR="00EB07B1" w:rsidRPr="00986C03" w14:paraId="3B64FA5B" w14:textId="77777777" w:rsidTr="00BD5F69">
        <w:trPr>
          <w:trHeight w:val="397"/>
        </w:trPr>
        <w:tc>
          <w:tcPr>
            <w:tcW w:w="993" w:type="dxa"/>
            <w:noWrap/>
            <w:vAlign w:val="bottom"/>
            <w:hideMark/>
          </w:tcPr>
          <w:p w14:paraId="191C1938" w14:textId="399DD52A" w:rsidR="00EB07B1" w:rsidRPr="00986C03" w:rsidRDefault="00EB07B1" w:rsidP="00906321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Compound</w:t>
            </w:r>
          </w:p>
        </w:tc>
        <w:tc>
          <w:tcPr>
            <w:tcW w:w="1275" w:type="dxa"/>
            <w:vAlign w:val="bottom"/>
          </w:tcPr>
          <w:p w14:paraId="4A1D91DF" w14:textId="77777777" w:rsidR="00EB07B1" w:rsidRPr="00986C03" w:rsidRDefault="00EB07B1" w:rsidP="00906321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noWrap/>
            <w:vAlign w:val="bottom"/>
            <w:hideMark/>
          </w:tcPr>
          <w:p w14:paraId="660043F8" w14:textId="00627450" w:rsidR="00EB07B1" w:rsidRPr="00986C03" w:rsidRDefault="00EB07B1" w:rsidP="00906321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Baldo</w:t>
            </w:r>
          </w:p>
        </w:tc>
        <w:tc>
          <w:tcPr>
            <w:tcW w:w="2693" w:type="dxa"/>
            <w:noWrap/>
            <w:vAlign w:val="bottom"/>
            <w:hideMark/>
          </w:tcPr>
          <w:p w14:paraId="333C7E00" w14:textId="77777777" w:rsidR="00EB07B1" w:rsidRPr="00986C03" w:rsidRDefault="00EB07B1" w:rsidP="00906321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Rufipogon</w:t>
            </w:r>
            <w:proofErr w:type="spellEnd"/>
          </w:p>
        </w:tc>
        <w:tc>
          <w:tcPr>
            <w:tcW w:w="2694" w:type="dxa"/>
            <w:noWrap/>
            <w:vAlign w:val="bottom"/>
            <w:hideMark/>
          </w:tcPr>
          <w:p w14:paraId="32BA97F9" w14:textId="77777777" w:rsidR="00EB07B1" w:rsidRPr="00986C03" w:rsidRDefault="00EB07B1" w:rsidP="00906321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V. Nano</w:t>
            </w:r>
          </w:p>
        </w:tc>
      </w:tr>
      <w:tr w:rsidR="00EB07B1" w:rsidRPr="00986C03" w14:paraId="2EC87AF1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6AB461DE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ANT</w:t>
            </w:r>
          </w:p>
        </w:tc>
        <w:tc>
          <w:tcPr>
            <w:tcW w:w="1275" w:type="dxa"/>
            <w:shd w:val="clear" w:color="000000" w:fill="FFFFFF"/>
            <w:vAlign w:val="bottom"/>
          </w:tcPr>
          <w:p w14:paraId="0E6BFD75" w14:textId="14FBE65A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251B841A" w14:textId="23D1BED6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45.4333 ± 49.7968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14:paraId="2BA795FD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16.3667 ± 8.3339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14:paraId="5731DBC2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26.0000 ± 13.6963</w:t>
            </w:r>
          </w:p>
        </w:tc>
      </w:tr>
      <w:tr w:rsidR="00EB07B1" w:rsidRPr="00986C03" w14:paraId="57462262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03571B06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3FA55853" w14:textId="1EC0C55E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3FB45B2B" w14:textId="5F399F16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495.9333 ± 91.1114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14:paraId="051A5DFC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875.5333 ± 334.3919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14:paraId="5F944C76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2243.0000 ± 1245.7953</w:t>
            </w:r>
          </w:p>
        </w:tc>
      </w:tr>
      <w:tr w:rsidR="00EB07B1" w:rsidRPr="00986C03" w14:paraId="16056923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36852D61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IAA</w:t>
            </w:r>
          </w:p>
        </w:tc>
        <w:tc>
          <w:tcPr>
            <w:tcW w:w="1275" w:type="dxa"/>
            <w:shd w:val="clear" w:color="000000" w:fill="FFFFFF"/>
            <w:vAlign w:val="bottom"/>
          </w:tcPr>
          <w:p w14:paraId="65FA0AD7" w14:textId="6460633D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2E2AA4DA" w14:textId="4645983F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33.2000 ± 30.6886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14:paraId="35030508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20.2667 ± 7.4849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14:paraId="4FE4C279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10.7000 ± 4.6893</w:t>
            </w:r>
          </w:p>
        </w:tc>
      </w:tr>
      <w:tr w:rsidR="00EB07B1" w:rsidRPr="00986C03" w14:paraId="445A8611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3ACDBE86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50CC22E8" w14:textId="60CC0EEC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0212F652" w14:textId="392233D6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1177.8667 ± 73.8419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14:paraId="2C8060E3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411.0333 ± 76.4690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14:paraId="5411A7AD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4840.9333 ± 3103.4373</w:t>
            </w:r>
          </w:p>
        </w:tc>
      </w:tr>
      <w:tr w:rsidR="00EB07B1" w:rsidRPr="00986C03" w14:paraId="6B834C71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33E74253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IAA-Asp</w:t>
            </w:r>
          </w:p>
        </w:tc>
        <w:tc>
          <w:tcPr>
            <w:tcW w:w="1275" w:type="dxa"/>
            <w:shd w:val="clear" w:color="000000" w:fill="FFFFFF"/>
            <w:vAlign w:val="bottom"/>
          </w:tcPr>
          <w:p w14:paraId="10A589C4" w14:textId="0F6565EE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49E82B31" w14:textId="4B3CADCE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0.4767 ± 0.4210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14:paraId="6ACDC3C0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0.3202 ± 0.2770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14:paraId="72DB8B7E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0.8367 ± 0.3609</w:t>
            </w:r>
          </w:p>
        </w:tc>
      </w:tr>
      <w:tr w:rsidR="00EB07B1" w:rsidRPr="00986C03" w14:paraId="1726109E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73BFCD10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3572D451" w14:textId="4004080B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202AE2B0" w14:textId="683131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678.6233 ± 98.9018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14:paraId="284747CA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125.0133 ± 124.1091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14:paraId="5199DFA8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1506.3567 ± 639.0733</w:t>
            </w:r>
          </w:p>
        </w:tc>
      </w:tr>
      <w:tr w:rsidR="00EB07B1" w:rsidRPr="00986C03" w14:paraId="70B5BCEC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151E2A20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IAA-Glu</w:t>
            </w:r>
          </w:p>
        </w:tc>
        <w:tc>
          <w:tcPr>
            <w:tcW w:w="1275" w:type="dxa"/>
            <w:shd w:val="clear" w:color="000000" w:fill="FFFFFF"/>
            <w:vAlign w:val="bottom"/>
          </w:tcPr>
          <w:p w14:paraId="122BE1F7" w14:textId="75B56AC1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4142D734" w14:textId="3753D2A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  <w:tc>
          <w:tcPr>
            <w:tcW w:w="2693" w:type="dxa"/>
            <w:noWrap/>
            <w:vAlign w:val="bottom"/>
            <w:hideMark/>
          </w:tcPr>
          <w:p w14:paraId="3C46CDF7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  <w:tc>
          <w:tcPr>
            <w:tcW w:w="2694" w:type="dxa"/>
            <w:noWrap/>
            <w:vAlign w:val="bottom"/>
            <w:hideMark/>
          </w:tcPr>
          <w:p w14:paraId="0358620A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4.0000 ± 0.2646</w:t>
            </w:r>
          </w:p>
        </w:tc>
      </w:tr>
      <w:tr w:rsidR="00EB07B1" w:rsidRPr="00986C03" w14:paraId="6A44AE9D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157AEB7A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66A81DDF" w14:textId="4BCD695F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27A8715A" w14:textId="1727D879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425.6333 ± 88.1104</w:t>
            </w:r>
          </w:p>
        </w:tc>
        <w:tc>
          <w:tcPr>
            <w:tcW w:w="2693" w:type="dxa"/>
            <w:noWrap/>
            <w:vAlign w:val="bottom"/>
            <w:hideMark/>
          </w:tcPr>
          <w:p w14:paraId="04114EDC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35.2000 ± 10.0583</w:t>
            </w:r>
          </w:p>
        </w:tc>
        <w:tc>
          <w:tcPr>
            <w:tcW w:w="2694" w:type="dxa"/>
            <w:noWrap/>
            <w:vAlign w:val="bottom"/>
            <w:hideMark/>
          </w:tcPr>
          <w:p w14:paraId="270AF423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842.3333 ± 67.7521</w:t>
            </w:r>
          </w:p>
        </w:tc>
      </w:tr>
      <w:tr w:rsidR="00EB07B1" w:rsidRPr="00986C03" w14:paraId="166F3563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59CA7EB4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IAA-</w:t>
            </w: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glc</w:t>
            </w:r>
            <w:proofErr w:type="spellEnd"/>
          </w:p>
        </w:tc>
        <w:tc>
          <w:tcPr>
            <w:tcW w:w="1275" w:type="dxa"/>
            <w:shd w:val="clear" w:color="000000" w:fill="FFFFFF"/>
            <w:vAlign w:val="bottom"/>
          </w:tcPr>
          <w:p w14:paraId="362DD6D4" w14:textId="225033B6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486B94A9" w14:textId="49537122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  <w:tc>
          <w:tcPr>
            <w:tcW w:w="2693" w:type="dxa"/>
            <w:noWrap/>
            <w:vAlign w:val="bottom"/>
            <w:hideMark/>
          </w:tcPr>
          <w:p w14:paraId="6232E5FE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  <w:tc>
          <w:tcPr>
            <w:tcW w:w="2694" w:type="dxa"/>
            <w:noWrap/>
            <w:vAlign w:val="bottom"/>
            <w:hideMark/>
          </w:tcPr>
          <w:p w14:paraId="55AE2FDE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</w:tr>
      <w:tr w:rsidR="00EB07B1" w:rsidRPr="00986C03" w14:paraId="070F555C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4E3C3355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2602C186" w14:textId="79DC8A8E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768A2595" w14:textId="18E87048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  <w:tc>
          <w:tcPr>
            <w:tcW w:w="2693" w:type="dxa"/>
            <w:noWrap/>
            <w:vAlign w:val="bottom"/>
            <w:hideMark/>
          </w:tcPr>
          <w:p w14:paraId="2CD0BFF0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24.3667 ± 7.9103</w:t>
            </w:r>
          </w:p>
        </w:tc>
        <w:tc>
          <w:tcPr>
            <w:tcW w:w="2694" w:type="dxa"/>
            <w:noWrap/>
            <w:vAlign w:val="bottom"/>
            <w:hideMark/>
          </w:tcPr>
          <w:p w14:paraId="5F6028EF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15.3683 ± 14.6576</w:t>
            </w:r>
          </w:p>
        </w:tc>
      </w:tr>
      <w:tr w:rsidR="00EB07B1" w:rsidRPr="00986C03" w14:paraId="1A52A25D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295A59BB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IAM</w:t>
            </w:r>
          </w:p>
        </w:tc>
        <w:tc>
          <w:tcPr>
            <w:tcW w:w="1275" w:type="dxa"/>
            <w:shd w:val="clear" w:color="000000" w:fill="FFFFFF"/>
            <w:vAlign w:val="bottom"/>
          </w:tcPr>
          <w:p w14:paraId="36C7595F" w14:textId="1CBC67B1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0A3116CE" w14:textId="2BB2CBC3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0.6767 ± 0.6199</w:t>
            </w:r>
          </w:p>
        </w:tc>
        <w:tc>
          <w:tcPr>
            <w:tcW w:w="2693" w:type="dxa"/>
            <w:noWrap/>
            <w:vAlign w:val="bottom"/>
            <w:hideMark/>
          </w:tcPr>
          <w:p w14:paraId="18449556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0.2633 ± 0.1686</w:t>
            </w:r>
          </w:p>
        </w:tc>
        <w:tc>
          <w:tcPr>
            <w:tcW w:w="2694" w:type="dxa"/>
            <w:noWrap/>
            <w:vAlign w:val="bottom"/>
            <w:hideMark/>
          </w:tcPr>
          <w:p w14:paraId="1A21B612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0.8800 ± 0.4838</w:t>
            </w:r>
          </w:p>
        </w:tc>
      </w:tr>
      <w:tr w:rsidR="00EB07B1" w:rsidRPr="00986C03" w14:paraId="35539515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7476ADBB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0EDF73D6" w14:textId="02E2BFC1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07F3D1CD" w14:textId="7A2E2AF8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26.0700 ± 6.5608</w:t>
            </w:r>
          </w:p>
        </w:tc>
        <w:tc>
          <w:tcPr>
            <w:tcW w:w="2693" w:type="dxa"/>
            <w:noWrap/>
            <w:vAlign w:val="bottom"/>
            <w:hideMark/>
          </w:tcPr>
          <w:p w14:paraId="2FC46A7C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15.6800 ± 3.0086</w:t>
            </w:r>
          </w:p>
        </w:tc>
        <w:tc>
          <w:tcPr>
            <w:tcW w:w="2694" w:type="dxa"/>
            <w:noWrap/>
            <w:vAlign w:val="bottom"/>
            <w:hideMark/>
          </w:tcPr>
          <w:p w14:paraId="1D35D5B0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28.6333 ± 5.9057</w:t>
            </w:r>
          </w:p>
        </w:tc>
      </w:tr>
      <w:tr w:rsidR="00EB07B1" w:rsidRPr="00986C03" w14:paraId="41F8C9F1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0E4F8E6F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IAN</w:t>
            </w:r>
          </w:p>
        </w:tc>
        <w:tc>
          <w:tcPr>
            <w:tcW w:w="1275" w:type="dxa"/>
            <w:shd w:val="clear" w:color="000000" w:fill="FFFFFF"/>
            <w:vAlign w:val="bottom"/>
          </w:tcPr>
          <w:p w14:paraId="13FFFA39" w14:textId="4FE30968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1D17EA14" w14:textId="46D17CBD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0.0100 ± 0.0000</w:t>
            </w:r>
          </w:p>
        </w:tc>
        <w:tc>
          <w:tcPr>
            <w:tcW w:w="2693" w:type="dxa"/>
            <w:noWrap/>
            <w:vAlign w:val="bottom"/>
            <w:hideMark/>
          </w:tcPr>
          <w:p w14:paraId="397BCC1F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0.0100 ± 0.0000</w:t>
            </w:r>
          </w:p>
        </w:tc>
        <w:tc>
          <w:tcPr>
            <w:tcW w:w="2694" w:type="dxa"/>
            <w:noWrap/>
            <w:vAlign w:val="bottom"/>
            <w:hideMark/>
          </w:tcPr>
          <w:p w14:paraId="5D528658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0.0100 ± 0.0000</w:t>
            </w:r>
          </w:p>
        </w:tc>
      </w:tr>
      <w:tr w:rsidR="00EB07B1" w:rsidRPr="00986C03" w14:paraId="336D3BD9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2ED1CAF1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4FD45E01" w14:textId="53ECC0C3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41635BB7" w14:textId="5A789121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0.0100 ± 0.0000</w:t>
            </w:r>
          </w:p>
        </w:tc>
        <w:tc>
          <w:tcPr>
            <w:tcW w:w="2693" w:type="dxa"/>
            <w:noWrap/>
            <w:vAlign w:val="bottom"/>
            <w:hideMark/>
          </w:tcPr>
          <w:p w14:paraId="1BC24D61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0.0100 ± 0.0000</w:t>
            </w:r>
          </w:p>
        </w:tc>
        <w:tc>
          <w:tcPr>
            <w:tcW w:w="2694" w:type="dxa"/>
            <w:noWrap/>
            <w:vAlign w:val="bottom"/>
            <w:hideMark/>
          </w:tcPr>
          <w:p w14:paraId="081F4A2C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0.0100 ± 0.0000</w:t>
            </w:r>
          </w:p>
        </w:tc>
      </w:tr>
      <w:tr w:rsidR="00EB07B1" w:rsidRPr="00986C03" w14:paraId="445FBFC5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3EF6C788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IPyA</w:t>
            </w:r>
          </w:p>
        </w:tc>
        <w:tc>
          <w:tcPr>
            <w:tcW w:w="1275" w:type="dxa"/>
            <w:shd w:val="clear" w:color="000000" w:fill="FFFFFF"/>
            <w:vAlign w:val="bottom"/>
          </w:tcPr>
          <w:p w14:paraId="7475FBA1" w14:textId="3CABCB7C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1C5175D7" w14:textId="53A3BED6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179.1667 ± 89.8255</w:t>
            </w:r>
          </w:p>
        </w:tc>
        <w:tc>
          <w:tcPr>
            <w:tcW w:w="2693" w:type="dxa"/>
            <w:noWrap/>
            <w:vAlign w:val="bottom"/>
            <w:hideMark/>
          </w:tcPr>
          <w:p w14:paraId="7C227857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158.2000 ± 103.3561</w:t>
            </w:r>
          </w:p>
        </w:tc>
        <w:tc>
          <w:tcPr>
            <w:tcW w:w="2694" w:type="dxa"/>
            <w:noWrap/>
            <w:vAlign w:val="bottom"/>
            <w:hideMark/>
          </w:tcPr>
          <w:p w14:paraId="516FAD7F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392.0000 ± 154.3210</w:t>
            </w:r>
          </w:p>
        </w:tc>
      </w:tr>
      <w:tr w:rsidR="00EB07B1" w:rsidRPr="00986C03" w14:paraId="4229748C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2629662B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4B4C3FED" w14:textId="25AA3B4D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1D413F76" w14:textId="779122C3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30795.0000 ± 1480.8507</w:t>
            </w:r>
          </w:p>
        </w:tc>
        <w:tc>
          <w:tcPr>
            <w:tcW w:w="2693" w:type="dxa"/>
            <w:noWrap/>
            <w:vAlign w:val="bottom"/>
            <w:hideMark/>
          </w:tcPr>
          <w:p w14:paraId="6B2C626A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13627.9000 ± 5074.4723</w:t>
            </w:r>
          </w:p>
        </w:tc>
        <w:tc>
          <w:tcPr>
            <w:tcW w:w="2694" w:type="dxa"/>
            <w:noWrap/>
            <w:vAlign w:val="bottom"/>
            <w:hideMark/>
          </w:tcPr>
          <w:p w14:paraId="20C86077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49191.8000 ± 21702.7721</w:t>
            </w:r>
          </w:p>
        </w:tc>
      </w:tr>
      <w:tr w:rsidR="00EB07B1" w:rsidRPr="00986C03" w14:paraId="5FC8EA53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1225BEB7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TRA</w:t>
            </w:r>
          </w:p>
        </w:tc>
        <w:tc>
          <w:tcPr>
            <w:tcW w:w="1275" w:type="dxa"/>
            <w:shd w:val="clear" w:color="000000" w:fill="FFFFFF"/>
            <w:vAlign w:val="bottom"/>
          </w:tcPr>
          <w:p w14:paraId="138F4D42" w14:textId="0EB1B7FE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4D122F2C" w14:textId="210034BB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2.3233 ± 2.1495</w:t>
            </w:r>
          </w:p>
        </w:tc>
        <w:tc>
          <w:tcPr>
            <w:tcW w:w="2693" w:type="dxa"/>
            <w:noWrap/>
            <w:vAlign w:val="bottom"/>
            <w:hideMark/>
          </w:tcPr>
          <w:p w14:paraId="4DA889C5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0.8200 ± 0.0265</w:t>
            </w:r>
          </w:p>
        </w:tc>
        <w:tc>
          <w:tcPr>
            <w:tcW w:w="2694" w:type="dxa"/>
            <w:noWrap/>
            <w:vAlign w:val="bottom"/>
            <w:hideMark/>
          </w:tcPr>
          <w:p w14:paraId="55BA1BCA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0.8333 ± 0.8702</w:t>
            </w:r>
          </w:p>
        </w:tc>
      </w:tr>
      <w:tr w:rsidR="00EB07B1" w:rsidRPr="00986C03" w14:paraId="776693C7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55B12A50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6AC85964" w14:textId="52EC3588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08B1202C" w14:textId="6265DA3C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381.3667 ± 124.1259</w:t>
            </w:r>
          </w:p>
        </w:tc>
        <w:tc>
          <w:tcPr>
            <w:tcW w:w="2693" w:type="dxa"/>
            <w:noWrap/>
            <w:vAlign w:val="bottom"/>
            <w:hideMark/>
          </w:tcPr>
          <w:p w14:paraId="0E2BFB0C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298.4367 ± 74.9507</w:t>
            </w:r>
          </w:p>
        </w:tc>
        <w:tc>
          <w:tcPr>
            <w:tcW w:w="2694" w:type="dxa"/>
            <w:noWrap/>
            <w:vAlign w:val="bottom"/>
            <w:hideMark/>
          </w:tcPr>
          <w:p w14:paraId="484AC4A4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425.3967 ± 174.6320</w:t>
            </w:r>
          </w:p>
        </w:tc>
      </w:tr>
      <w:tr w:rsidR="00EB07B1" w:rsidRPr="00986C03" w14:paraId="57D61F95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7A5B00C8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TRP</w:t>
            </w:r>
          </w:p>
        </w:tc>
        <w:tc>
          <w:tcPr>
            <w:tcW w:w="1275" w:type="dxa"/>
            <w:shd w:val="clear" w:color="000000" w:fill="FFFFFF"/>
            <w:vAlign w:val="bottom"/>
          </w:tcPr>
          <w:p w14:paraId="424C7073" w14:textId="4ACE8D54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1039F5CA" w14:textId="4B559376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0.0100 ± 0.0000</w:t>
            </w:r>
          </w:p>
        </w:tc>
        <w:tc>
          <w:tcPr>
            <w:tcW w:w="2693" w:type="dxa"/>
            <w:noWrap/>
            <w:vAlign w:val="bottom"/>
            <w:hideMark/>
          </w:tcPr>
          <w:p w14:paraId="1A9706E6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0.0100 ± 0.0000</w:t>
            </w:r>
          </w:p>
        </w:tc>
        <w:tc>
          <w:tcPr>
            <w:tcW w:w="2694" w:type="dxa"/>
            <w:noWrap/>
            <w:vAlign w:val="bottom"/>
            <w:hideMark/>
          </w:tcPr>
          <w:p w14:paraId="2EF06818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0.0100 ± 0.0000</w:t>
            </w:r>
          </w:p>
        </w:tc>
      </w:tr>
      <w:tr w:rsidR="00EB07B1" w:rsidRPr="00986C03" w14:paraId="1A6FB89C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5EF03183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77320398" w14:textId="7110B112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3FA84F66" w14:textId="00266D69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1176752.2667 ± 175454.2987</w:t>
            </w:r>
          </w:p>
        </w:tc>
        <w:tc>
          <w:tcPr>
            <w:tcW w:w="2693" w:type="dxa"/>
            <w:noWrap/>
            <w:vAlign w:val="bottom"/>
            <w:hideMark/>
          </w:tcPr>
          <w:p w14:paraId="36FAC99B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1193205.7000 ± 202279.8735</w:t>
            </w:r>
          </w:p>
        </w:tc>
        <w:tc>
          <w:tcPr>
            <w:tcW w:w="2694" w:type="dxa"/>
            <w:noWrap/>
            <w:vAlign w:val="bottom"/>
            <w:hideMark/>
          </w:tcPr>
          <w:p w14:paraId="4E151912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1656015.3333 ± 575500.8945</w:t>
            </w:r>
          </w:p>
        </w:tc>
      </w:tr>
      <w:tr w:rsidR="00EB07B1" w:rsidRPr="00986C03" w14:paraId="225E4A9A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57421923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oxIAA</w:t>
            </w:r>
            <w:proofErr w:type="spellEnd"/>
          </w:p>
        </w:tc>
        <w:tc>
          <w:tcPr>
            <w:tcW w:w="1275" w:type="dxa"/>
            <w:shd w:val="clear" w:color="000000" w:fill="FFFFFF"/>
            <w:vAlign w:val="bottom"/>
          </w:tcPr>
          <w:p w14:paraId="07553912" w14:textId="2865EC69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1DCB495B" w14:textId="7BD4163A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24.4000 ± 23.7956</w:t>
            </w:r>
          </w:p>
        </w:tc>
        <w:tc>
          <w:tcPr>
            <w:tcW w:w="2693" w:type="dxa"/>
            <w:noWrap/>
            <w:vAlign w:val="bottom"/>
            <w:hideMark/>
          </w:tcPr>
          <w:p w14:paraId="1AC9E248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41.8000 ± 35.0801</w:t>
            </w:r>
          </w:p>
        </w:tc>
        <w:tc>
          <w:tcPr>
            <w:tcW w:w="2694" w:type="dxa"/>
            <w:noWrap/>
            <w:vAlign w:val="bottom"/>
            <w:hideMark/>
          </w:tcPr>
          <w:p w14:paraId="4DFA9CCD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61.4333 ± 18.0059</w:t>
            </w:r>
          </w:p>
        </w:tc>
      </w:tr>
      <w:tr w:rsidR="00EB07B1" w:rsidRPr="00986C03" w14:paraId="12833764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18A05FC2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6F9F7967" w14:textId="692B4F22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5B86546A" w14:textId="60193829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206.5667 ± 72.0723</w:t>
            </w:r>
          </w:p>
        </w:tc>
        <w:tc>
          <w:tcPr>
            <w:tcW w:w="2693" w:type="dxa"/>
            <w:noWrap/>
            <w:vAlign w:val="bottom"/>
            <w:hideMark/>
          </w:tcPr>
          <w:p w14:paraId="4B615686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72.7333 ± 16.9223</w:t>
            </w:r>
          </w:p>
        </w:tc>
        <w:tc>
          <w:tcPr>
            <w:tcW w:w="2694" w:type="dxa"/>
            <w:noWrap/>
            <w:vAlign w:val="bottom"/>
            <w:hideMark/>
          </w:tcPr>
          <w:p w14:paraId="704141B9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651.0333 ± 123.2742</w:t>
            </w:r>
          </w:p>
        </w:tc>
      </w:tr>
      <w:tr w:rsidR="00EB07B1" w:rsidRPr="00986C03" w14:paraId="7E404B75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05398B75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oxIAA</w:t>
            </w:r>
            <w:proofErr w:type="spellEnd"/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-Asp</w:t>
            </w:r>
          </w:p>
        </w:tc>
        <w:tc>
          <w:tcPr>
            <w:tcW w:w="1275" w:type="dxa"/>
            <w:shd w:val="clear" w:color="000000" w:fill="FFFFFF"/>
            <w:vAlign w:val="bottom"/>
          </w:tcPr>
          <w:p w14:paraId="536A05EC" w14:textId="3D87C722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0BA7A99A" w14:textId="1F637F64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0.1137 ± 0.1470</w:t>
            </w:r>
          </w:p>
        </w:tc>
        <w:tc>
          <w:tcPr>
            <w:tcW w:w="2693" w:type="dxa"/>
            <w:noWrap/>
            <w:vAlign w:val="bottom"/>
            <w:hideMark/>
          </w:tcPr>
          <w:p w14:paraId="3A221EDC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0.5567 ± 0.4535</w:t>
            </w:r>
          </w:p>
        </w:tc>
        <w:tc>
          <w:tcPr>
            <w:tcW w:w="2694" w:type="dxa"/>
            <w:noWrap/>
            <w:vAlign w:val="bottom"/>
            <w:hideMark/>
          </w:tcPr>
          <w:p w14:paraId="4A06B450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0.4633 ± 0.2650</w:t>
            </w:r>
          </w:p>
        </w:tc>
      </w:tr>
      <w:tr w:rsidR="00EB07B1" w:rsidRPr="00986C03" w14:paraId="2582324F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09E1C129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2585C122" w14:textId="1CEF3FE4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34BBF6CC" w14:textId="6C830A15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88.4500 ± 8.4143</w:t>
            </w:r>
          </w:p>
        </w:tc>
        <w:tc>
          <w:tcPr>
            <w:tcW w:w="2693" w:type="dxa"/>
            <w:noWrap/>
            <w:vAlign w:val="bottom"/>
            <w:hideMark/>
          </w:tcPr>
          <w:p w14:paraId="29F7ACBA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79.4967 ± 62.8399</w:t>
            </w:r>
          </w:p>
        </w:tc>
        <w:tc>
          <w:tcPr>
            <w:tcW w:w="2694" w:type="dxa"/>
            <w:noWrap/>
            <w:vAlign w:val="bottom"/>
            <w:hideMark/>
          </w:tcPr>
          <w:p w14:paraId="1DAA3364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376.6667 ± 288.4398</w:t>
            </w:r>
          </w:p>
        </w:tc>
      </w:tr>
      <w:tr w:rsidR="00EB07B1" w:rsidRPr="00986C03" w14:paraId="6A3AB918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7CB8D92C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oxIAA-Glu</w:t>
            </w:r>
            <w:proofErr w:type="spellEnd"/>
          </w:p>
        </w:tc>
        <w:tc>
          <w:tcPr>
            <w:tcW w:w="1275" w:type="dxa"/>
            <w:shd w:val="clear" w:color="000000" w:fill="FFFFFF"/>
            <w:vAlign w:val="bottom"/>
          </w:tcPr>
          <w:p w14:paraId="4BE4A08E" w14:textId="2172CDD2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5A707175" w14:textId="390A1360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  <w:tc>
          <w:tcPr>
            <w:tcW w:w="2693" w:type="dxa"/>
            <w:noWrap/>
            <w:vAlign w:val="bottom"/>
            <w:hideMark/>
          </w:tcPr>
          <w:p w14:paraId="26BD74BD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  <w:tc>
          <w:tcPr>
            <w:tcW w:w="2694" w:type="dxa"/>
            <w:noWrap/>
            <w:vAlign w:val="bottom"/>
            <w:hideMark/>
          </w:tcPr>
          <w:p w14:paraId="4D344B54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</w:tr>
      <w:tr w:rsidR="00EB07B1" w:rsidRPr="00986C03" w14:paraId="58D8AC36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2D05301C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47CE66FC" w14:textId="4C4EA969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3B137ABD" w14:textId="64C276B4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0.0005 ± 0.0000</w:t>
            </w:r>
          </w:p>
        </w:tc>
        <w:tc>
          <w:tcPr>
            <w:tcW w:w="2693" w:type="dxa"/>
            <w:noWrap/>
            <w:vAlign w:val="bottom"/>
            <w:hideMark/>
          </w:tcPr>
          <w:p w14:paraId="755872F5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0.0005 ± 0.0000</w:t>
            </w:r>
          </w:p>
        </w:tc>
        <w:tc>
          <w:tcPr>
            <w:tcW w:w="2694" w:type="dxa"/>
            <w:noWrap/>
            <w:vAlign w:val="bottom"/>
            <w:hideMark/>
          </w:tcPr>
          <w:p w14:paraId="5D3F1A16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13.0333 ± 5.8535</w:t>
            </w:r>
          </w:p>
        </w:tc>
      </w:tr>
      <w:tr w:rsidR="00EB07B1" w:rsidRPr="00986C03" w14:paraId="380C160F" w14:textId="77777777" w:rsidTr="00BD5F69">
        <w:trPr>
          <w:trHeight w:hRule="exact" w:val="397"/>
        </w:trPr>
        <w:tc>
          <w:tcPr>
            <w:tcW w:w="993" w:type="dxa"/>
            <w:vMerge w:val="restart"/>
            <w:shd w:val="clear" w:color="000000" w:fill="FFFFFF"/>
            <w:noWrap/>
            <w:vAlign w:val="bottom"/>
            <w:hideMark/>
          </w:tcPr>
          <w:p w14:paraId="1BB78660" w14:textId="77777777" w:rsidR="00EB07B1" w:rsidRPr="00986C03" w:rsidRDefault="00EB07B1" w:rsidP="00EB07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oxIAA-glc</w:t>
            </w:r>
            <w:proofErr w:type="spellEnd"/>
          </w:p>
        </w:tc>
        <w:tc>
          <w:tcPr>
            <w:tcW w:w="1275" w:type="dxa"/>
            <w:shd w:val="clear" w:color="000000" w:fill="FFFFFF"/>
            <w:vAlign w:val="bottom"/>
          </w:tcPr>
          <w:p w14:paraId="5D901678" w14:textId="00C5FCDC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exudate</w:t>
            </w:r>
          </w:p>
        </w:tc>
        <w:tc>
          <w:tcPr>
            <w:tcW w:w="2410" w:type="dxa"/>
            <w:noWrap/>
            <w:vAlign w:val="bottom"/>
            <w:hideMark/>
          </w:tcPr>
          <w:p w14:paraId="6AAAD1E9" w14:textId="1B4423BE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  <w:tc>
          <w:tcPr>
            <w:tcW w:w="2693" w:type="dxa"/>
            <w:noWrap/>
            <w:vAlign w:val="bottom"/>
            <w:hideMark/>
          </w:tcPr>
          <w:p w14:paraId="3643CAF6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  <w:tc>
          <w:tcPr>
            <w:tcW w:w="2694" w:type="dxa"/>
            <w:noWrap/>
            <w:vAlign w:val="bottom"/>
            <w:hideMark/>
          </w:tcPr>
          <w:p w14:paraId="61CE07BF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0.0050 ± 0.0000</w:t>
            </w:r>
          </w:p>
        </w:tc>
      </w:tr>
      <w:tr w:rsidR="00EB07B1" w:rsidRPr="00986C03" w14:paraId="3FDB36AC" w14:textId="77777777" w:rsidTr="00BD5F69">
        <w:trPr>
          <w:trHeight w:hRule="exact" w:val="397"/>
        </w:trPr>
        <w:tc>
          <w:tcPr>
            <w:tcW w:w="993" w:type="dxa"/>
            <w:vMerge/>
            <w:vAlign w:val="center"/>
            <w:hideMark/>
          </w:tcPr>
          <w:p w14:paraId="051F2265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000000" w:fill="FFFFFF"/>
            <w:vAlign w:val="bottom"/>
          </w:tcPr>
          <w:p w14:paraId="4C8715E1" w14:textId="468243FC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noWrap/>
            <w:vAlign w:val="bottom"/>
            <w:hideMark/>
          </w:tcPr>
          <w:p w14:paraId="167730FF" w14:textId="6D2C468B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83.3000 ± 15.2148</w:t>
            </w:r>
          </w:p>
        </w:tc>
        <w:tc>
          <w:tcPr>
            <w:tcW w:w="2693" w:type="dxa"/>
            <w:noWrap/>
            <w:vAlign w:val="bottom"/>
            <w:hideMark/>
          </w:tcPr>
          <w:p w14:paraId="759F51DE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27.0000 ± 11.9528</w:t>
            </w:r>
          </w:p>
        </w:tc>
        <w:tc>
          <w:tcPr>
            <w:tcW w:w="2694" w:type="dxa"/>
            <w:noWrap/>
            <w:vAlign w:val="bottom"/>
            <w:hideMark/>
          </w:tcPr>
          <w:p w14:paraId="7C14AA6E" w14:textId="77777777" w:rsidR="00EB07B1" w:rsidRPr="00986C03" w:rsidRDefault="00EB07B1" w:rsidP="009063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sz w:val="18"/>
                <w:szCs w:val="18"/>
              </w:rPr>
              <w:t>83.2000 ± 13.0817</w:t>
            </w:r>
          </w:p>
        </w:tc>
      </w:tr>
    </w:tbl>
    <w:p w14:paraId="635725D1" w14:textId="77777777" w:rsidR="00702279" w:rsidRPr="00986C03" w:rsidRDefault="00702279" w:rsidP="00641C7F">
      <w:pPr>
        <w:jc w:val="both"/>
        <w:rPr>
          <w:rFonts w:ascii="Times New Roman" w:hAnsi="Times New Roman" w:cs="Times New Roman"/>
          <w:b/>
        </w:rPr>
      </w:pPr>
    </w:p>
    <w:p w14:paraId="69996B96" w14:textId="77777777" w:rsidR="00EB07B1" w:rsidRPr="009202A5" w:rsidRDefault="00EB07B1" w:rsidP="00F2727F">
      <w:pPr>
        <w:pStyle w:val="BodyText"/>
        <w:spacing w:line="360" w:lineRule="auto"/>
        <w:ind w:left="0"/>
        <w:jc w:val="both"/>
        <w:rPr>
          <w:b/>
          <w:lang w:val="en-GB"/>
        </w:rPr>
      </w:pPr>
    </w:p>
    <w:p w14:paraId="70314653" w14:textId="77777777" w:rsidR="00EB07B1" w:rsidRPr="009202A5" w:rsidRDefault="00EB07B1" w:rsidP="00F2727F">
      <w:pPr>
        <w:pStyle w:val="BodyText"/>
        <w:spacing w:line="360" w:lineRule="auto"/>
        <w:ind w:left="0"/>
        <w:jc w:val="both"/>
        <w:rPr>
          <w:b/>
          <w:lang w:val="en-GB"/>
        </w:rPr>
      </w:pPr>
    </w:p>
    <w:p w14:paraId="5A30155D" w14:textId="5BF030E7" w:rsidR="00EB07B1" w:rsidRPr="009202A5" w:rsidRDefault="00F2727F" w:rsidP="00EB07B1">
      <w:pPr>
        <w:pStyle w:val="BodyText"/>
        <w:spacing w:line="360" w:lineRule="auto"/>
        <w:ind w:left="0"/>
        <w:jc w:val="both"/>
        <w:rPr>
          <w:lang w:val="en-GB"/>
        </w:rPr>
      </w:pPr>
      <w:r w:rsidRPr="009202A5">
        <w:rPr>
          <w:b/>
          <w:lang w:val="en-GB"/>
        </w:rPr>
        <w:lastRenderedPageBreak/>
        <w:t>Table S</w:t>
      </w:r>
      <w:r w:rsidR="003755CA" w:rsidRPr="009202A5">
        <w:rPr>
          <w:b/>
          <w:lang w:val="en-GB"/>
        </w:rPr>
        <w:t>3</w:t>
      </w:r>
      <w:r w:rsidRPr="009202A5">
        <w:rPr>
          <w:lang w:val="en-GB"/>
        </w:rPr>
        <w:t>. Mean concentrations (</w:t>
      </w:r>
      <w:proofErr w:type="spellStart"/>
      <w:r w:rsidRPr="009202A5">
        <w:rPr>
          <w:lang w:val="en-GB"/>
        </w:rPr>
        <w:t>pmol</w:t>
      </w:r>
      <w:proofErr w:type="spellEnd"/>
      <w:r w:rsidRPr="009202A5">
        <w:rPr>
          <w:lang w:val="en-GB"/>
        </w:rPr>
        <w:t>/l ± SD</w:t>
      </w:r>
      <w:r w:rsidR="006E7313" w:rsidRPr="009202A5">
        <w:rPr>
          <w:lang w:val="en-GB"/>
        </w:rPr>
        <w:t>.</w:t>
      </w:r>
      <w:r w:rsidRPr="009202A5">
        <w:rPr>
          <w:lang w:val="en-GB"/>
        </w:rPr>
        <w:t xml:space="preserve"> n = 3) of </w:t>
      </w:r>
      <w:r w:rsidRPr="009202A5">
        <w:rPr>
          <w:i/>
          <w:iCs/>
          <w:lang w:val="en-GB"/>
        </w:rPr>
        <w:t>gibberellins</w:t>
      </w:r>
      <w:r w:rsidRPr="009202A5">
        <w:rPr>
          <w:lang w:val="en-GB"/>
        </w:rPr>
        <w:t xml:space="preserve"> in root exudates </w:t>
      </w:r>
      <w:r w:rsidR="0041322C" w:rsidRPr="009202A5">
        <w:rPr>
          <w:lang w:val="en-GB"/>
        </w:rPr>
        <w:t xml:space="preserve">and extracts </w:t>
      </w:r>
      <w:r w:rsidRPr="009202A5">
        <w:rPr>
          <w:lang w:val="en-GB"/>
        </w:rPr>
        <w:t xml:space="preserve">of </w:t>
      </w:r>
      <w:r w:rsidRPr="009202A5">
        <w:rPr>
          <w:rStyle w:val="Emphasis"/>
          <w:lang w:val="en-GB"/>
        </w:rPr>
        <w:t>O. sativa</w:t>
      </w:r>
      <w:r w:rsidRPr="009202A5">
        <w:rPr>
          <w:lang w:val="en-GB"/>
        </w:rPr>
        <w:t xml:space="preserve"> cv. </w:t>
      </w:r>
      <w:proofErr w:type="spellStart"/>
      <w:r w:rsidRPr="009202A5">
        <w:rPr>
          <w:lang w:val="en-GB"/>
        </w:rPr>
        <w:t>Baldo</w:t>
      </w:r>
      <w:proofErr w:type="spellEnd"/>
      <w:r w:rsidR="006E7313" w:rsidRPr="009202A5">
        <w:rPr>
          <w:lang w:val="en-GB"/>
        </w:rPr>
        <w:t>.</w:t>
      </w:r>
      <w:r w:rsidRPr="009202A5">
        <w:rPr>
          <w:lang w:val="en-GB"/>
        </w:rPr>
        <w:t xml:space="preserve"> </w:t>
      </w:r>
      <w:r w:rsidRPr="009202A5">
        <w:rPr>
          <w:rStyle w:val="Emphasis"/>
          <w:lang w:val="en-GB"/>
        </w:rPr>
        <w:t xml:space="preserve">O. </w:t>
      </w:r>
      <w:proofErr w:type="spellStart"/>
      <w:r w:rsidRPr="009202A5">
        <w:rPr>
          <w:rStyle w:val="Emphasis"/>
          <w:lang w:val="en-GB"/>
        </w:rPr>
        <w:t>rufipogon</w:t>
      </w:r>
      <w:proofErr w:type="spellEnd"/>
      <w:r w:rsidR="006E7313" w:rsidRPr="009202A5">
        <w:rPr>
          <w:lang w:val="en-GB"/>
        </w:rPr>
        <w:t>.</w:t>
      </w:r>
      <w:r w:rsidRPr="009202A5">
        <w:rPr>
          <w:lang w:val="en-GB"/>
        </w:rPr>
        <w:t xml:space="preserve"> and </w:t>
      </w:r>
      <w:r w:rsidRPr="009202A5">
        <w:rPr>
          <w:rStyle w:val="Emphasis"/>
          <w:lang w:val="en-GB"/>
        </w:rPr>
        <w:t>O. sativa</w:t>
      </w:r>
      <w:r w:rsidRPr="009202A5">
        <w:rPr>
          <w:lang w:val="en-GB"/>
        </w:rPr>
        <w:t xml:space="preserve"> cv. </w:t>
      </w:r>
      <w:proofErr w:type="spellStart"/>
      <w:r w:rsidRPr="009202A5">
        <w:rPr>
          <w:lang w:val="en-GB"/>
        </w:rPr>
        <w:t>Vialone</w:t>
      </w:r>
      <w:proofErr w:type="spellEnd"/>
      <w:r w:rsidRPr="009202A5">
        <w:rPr>
          <w:lang w:val="en-GB"/>
        </w:rPr>
        <w:t xml:space="preserve"> Nano. </w:t>
      </w:r>
      <w:r w:rsidR="00EB07B1" w:rsidRPr="009202A5">
        <w:rPr>
          <w:lang w:val="en-GB"/>
        </w:rPr>
        <w:t xml:space="preserve">Values below the limit of detection are reported as the LOD threshold and highlighted in bold.  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2"/>
        <w:gridCol w:w="1161"/>
        <w:gridCol w:w="2410"/>
        <w:gridCol w:w="2552"/>
        <w:gridCol w:w="2409"/>
      </w:tblGrid>
      <w:tr w:rsidR="00EB07B1" w:rsidRPr="00986C03" w14:paraId="506103B5" w14:textId="77777777" w:rsidTr="004C154E">
        <w:trPr>
          <w:trHeight w:val="397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29E31BF" w14:textId="398FEBCE" w:rsidR="00EB07B1" w:rsidRPr="00986C03" w:rsidRDefault="00EB07B1" w:rsidP="0090632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Compound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F768AF8" w14:textId="77777777" w:rsidR="00EB07B1" w:rsidRPr="00986C03" w:rsidRDefault="00EB07B1" w:rsidP="0090632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9E71A3E" w14:textId="2F135318" w:rsidR="00EB07B1" w:rsidRPr="00986C03" w:rsidRDefault="00EB07B1" w:rsidP="0090632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Baldo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1E69CA9" w14:textId="3402727F" w:rsidR="00EB07B1" w:rsidRPr="00986C03" w:rsidRDefault="00EB07B1" w:rsidP="0090632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Rufipogon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714B498" w14:textId="5CEF5471" w:rsidR="00EB07B1" w:rsidRPr="00986C03" w:rsidRDefault="00EB07B1" w:rsidP="0090632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V. Nano</w:t>
            </w:r>
          </w:p>
        </w:tc>
      </w:tr>
      <w:tr w:rsidR="00EB07B1" w:rsidRPr="00986C03" w14:paraId="550503C3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E7FE1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GA1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7D0BCB25" w14:textId="42463E5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C933D" w14:textId="03F7489D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0.4167 ± 0.0404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93CFD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0.4233 ± 0.0321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587BD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0.8233 ± 0.2511</w:t>
            </w:r>
          </w:p>
        </w:tc>
      </w:tr>
      <w:tr w:rsidR="00EB07B1" w:rsidRPr="00986C03" w14:paraId="4A1EB1EF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87A108B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09B9A3A4" w14:textId="1BD26A6C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9957D" w14:textId="3E3201E2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10.3767 ± 4.0501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8B2F5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4.1567 ± 0.2301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60C9C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4.8467 ± 0.9136</w:t>
            </w:r>
          </w:p>
        </w:tc>
      </w:tr>
      <w:tr w:rsidR="00EB07B1" w:rsidRPr="00986C03" w14:paraId="193A267B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2B496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GA15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4C305CC9" w14:textId="72496A6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69844" w14:textId="66A71200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0.0043 ± 0.0000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C1DE7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0.0043 ± 0.0000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3FF69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0.0043 ± 0.0000</w:t>
            </w:r>
          </w:p>
        </w:tc>
      </w:tr>
      <w:tr w:rsidR="00EB07B1" w:rsidRPr="00986C03" w14:paraId="1AB5F2C8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AB12BBE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045E7F05" w14:textId="0583E1F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7D670" w14:textId="39B55C0D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0.0043 ± 0.0000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A6C49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0.0043 ± 0.0000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93869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0.0043 ± 0.0000</w:t>
            </w:r>
          </w:p>
        </w:tc>
      </w:tr>
      <w:tr w:rsidR="00EB07B1" w:rsidRPr="00986C03" w14:paraId="52100FBD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DECBD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GA19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61FE8189" w14:textId="2F806D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FCE80" w14:textId="771F2062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0.0773 ± 0.0170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1D50D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0.0863 ± 0.0342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71151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0.1140 ± 0.0250</w:t>
            </w:r>
          </w:p>
        </w:tc>
      </w:tr>
      <w:tr w:rsidR="00EB07B1" w:rsidRPr="00986C03" w14:paraId="4460B235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31782F9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02CE54EA" w14:textId="6CF43290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84727" w14:textId="6FC0808D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1.0660 ± 0.3461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E5B97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0.6597 ± 0.1007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C8115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0.8350 ± 0.2114</w:t>
            </w:r>
          </w:p>
        </w:tc>
      </w:tr>
      <w:tr w:rsidR="00EB07B1" w:rsidRPr="00986C03" w14:paraId="0D0D98BA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CF4C2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GA20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44062C35" w14:textId="6F44B153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69795" w14:textId="5FA4057B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3.7533 ± 0.8580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2188D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1.5433 ± 1.0782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4C8F1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3.0567 ± 0.1779</w:t>
            </w:r>
          </w:p>
        </w:tc>
      </w:tr>
      <w:tr w:rsidR="00EB07B1" w:rsidRPr="00986C03" w14:paraId="38660B57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D54B61F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538A9016" w14:textId="3953B676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B9682" w14:textId="051CD60E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1.2900 ± 0.1345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9CB7F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1.5833 ± 0.4744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0B1EA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1.2067 ± 0.3252</w:t>
            </w:r>
          </w:p>
        </w:tc>
      </w:tr>
      <w:tr w:rsidR="00EB07B1" w:rsidRPr="00986C03" w14:paraId="07A836FA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6FF34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GA24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2CFEB762" w14:textId="5B8BA9B4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93AB1" w14:textId="17084389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0.0095 ± 0.0000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D791B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0.0095 ± 0.0000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BF4B9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0.0095 ± 0.0000</w:t>
            </w:r>
          </w:p>
        </w:tc>
      </w:tr>
      <w:tr w:rsidR="00EB07B1" w:rsidRPr="00986C03" w14:paraId="46216843" w14:textId="77777777" w:rsidTr="004C154E">
        <w:trPr>
          <w:trHeight w:hRule="exact" w:val="340"/>
        </w:trPr>
        <w:tc>
          <w:tcPr>
            <w:tcW w:w="1102" w:type="dxa"/>
            <w:vMerge/>
            <w:vAlign w:val="center"/>
            <w:hideMark/>
          </w:tcPr>
          <w:p w14:paraId="69393767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shd w:val="clear" w:color="000000" w:fill="FFFFFF"/>
            <w:vAlign w:val="bottom"/>
          </w:tcPr>
          <w:p w14:paraId="73CC9D62" w14:textId="17FA3A41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530F5EA2" w14:textId="101DB53A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0.0095 ± 0.0000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0FAE3C21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0.0095 ± 0.0000</w:t>
            </w:r>
          </w:p>
        </w:tc>
        <w:tc>
          <w:tcPr>
            <w:tcW w:w="2409" w:type="dxa"/>
            <w:shd w:val="clear" w:color="000000" w:fill="FFFFFF"/>
            <w:noWrap/>
            <w:vAlign w:val="bottom"/>
            <w:hideMark/>
          </w:tcPr>
          <w:p w14:paraId="2A457836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0.0095 ± 0.0000</w:t>
            </w:r>
          </w:p>
        </w:tc>
      </w:tr>
      <w:tr w:rsidR="00EB07B1" w:rsidRPr="00986C03" w14:paraId="6DA9003F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69D2D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GA29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2FD59C39" w14:textId="75999D9C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8890E" w14:textId="40C4513F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0.1133 ± 0.0493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EE9C1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0.0800 ± 0.0361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A5AC5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0.1867 ± 0.0451</w:t>
            </w:r>
          </w:p>
        </w:tc>
      </w:tr>
      <w:tr w:rsidR="00EB07B1" w:rsidRPr="00986C03" w14:paraId="17932F67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10846A5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44638AE3" w14:textId="21406D40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AF411" w14:textId="78EF1A98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1.1733 ± 0.2350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21EFF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0.7700 ± 0.3041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BE8EB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0.4633 ± 0.2616</w:t>
            </w:r>
          </w:p>
        </w:tc>
      </w:tr>
      <w:tr w:rsidR="00EB07B1" w:rsidRPr="00986C03" w14:paraId="4B85C855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1A748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GA3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149B27D5" w14:textId="3FABE23A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B5883" w14:textId="26125BBA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1.7167 ± 0.0289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F6DE3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1.6500 ± 0.0600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75E33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1.6600 ± 0.0300</w:t>
            </w:r>
          </w:p>
        </w:tc>
      </w:tr>
      <w:tr w:rsidR="00EB07B1" w:rsidRPr="00986C03" w14:paraId="7D910278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8476C12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6B6E13FF" w14:textId="4012AAD4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9ACA8" w14:textId="59F0A195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7.1533 ± 0.2403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172C4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6.7567 ± 0.2237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C727D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7.4000 ± 0.0265</w:t>
            </w:r>
          </w:p>
        </w:tc>
      </w:tr>
      <w:tr w:rsidR="00EB07B1" w:rsidRPr="00986C03" w14:paraId="0DBD1F03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2FF80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GA34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5FE3C26D" w14:textId="2730661A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09072" w14:textId="17D6AB34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0.0077 ± 0.0021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208B5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0.0100 ± 0.0053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4D071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0.0433 ± 0.0058</w:t>
            </w:r>
          </w:p>
        </w:tc>
      </w:tr>
      <w:tr w:rsidR="00EB07B1" w:rsidRPr="00986C03" w14:paraId="0D9F3088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CC13A5A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77ADC022" w14:textId="06C9BA2E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88BB6" w14:textId="44FAB199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0.0058 ± 0.0000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4B4B0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0.0058 ± 0.0000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4892B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0.0913 ± 0.0696</w:t>
            </w:r>
          </w:p>
        </w:tc>
      </w:tr>
      <w:tr w:rsidR="00EB07B1" w:rsidRPr="00986C03" w14:paraId="622108C8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58098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GA4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1C5429A6" w14:textId="03F83C2C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33E94" w14:textId="110BDD39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1.1367 ± 0.5262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49B2B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0.3100 ± 0.1179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18D94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2.8167 ± 1.1951</w:t>
            </w:r>
          </w:p>
        </w:tc>
      </w:tr>
      <w:tr w:rsidR="00EB07B1" w:rsidRPr="00986C03" w14:paraId="20D4CBC5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E5D987E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0515EA26" w14:textId="65292612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FFBC8" w14:textId="21871B9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3.2300 ± 2.6601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AF19D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1.2567 ± 0.2201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3D23A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6.3700 ± 6.5314</w:t>
            </w:r>
          </w:p>
        </w:tc>
      </w:tr>
      <w:tr w:rsidR="00EB07B1" w:rsidRPr="00986C03" w14:paraId="6EC29027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84628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GA44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6D286D6C" w14:textId="76A66251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8336B" w14:textId="71890A93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0.1833 ± 0.1474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93CE7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0.0186 ± 0.0187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24A20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0.0057 ± 0.0000</w:t>
            </w:r>
          </w:p>
        </w:tc>
      </w:tr>
      <w:tr w:rsidR="00EB07B1" w:rsidRPr="00986C03" w14:paraId="54241F0F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7479F92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26D785AB" w14:textId="6816BF33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17A35" w14:textId="70E830CB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1.5800 ± 0.8643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A18C0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1.3467 ± 0.8658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43AE4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0.7352 ± 0.6450</w:t>
            </w:r>
          </w:p>
        </w:tc>
      </w:tr>
      <w:tr w:rsidR="00EB07B1" w:rsidRPr="00986C03" w14:paraId="19AF403F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9EBE5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GA51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01991E70" w14:textId="4BB1F872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B5BA6" w14:textId="4D54ADEC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11.2367 ± 19.4538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7D6A1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577.4333 ± 459.0523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1CAD6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74.8333 ± 120.7850</w:t>
            </w:r>
          </w:p>
        </w:tc>
      </w:tr>
      <w:tr w:rsidR="00EB07B1" w:rsidRPr="00986C03" w14:paraId="16426095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AF4D754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01CC6B3D" w14:textId="0594FCFE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5637E" w14:textId="74A92AAE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0.0051 ± 0.0000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6B887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0.0051 ± 0.0000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2187E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23.3000 ± 36.2352</w:t>
            </w:r>
          </w:p>
        </w:tc>
      </w:tr>
      <w:tr w:rsidR="00EB07B1" w:rsidRPr="00986C03" w14:paraId="643A3B58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22BEA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GA53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5A5D92CD" w14:textId="3FBA4C01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B922B" w14:textId="167C0620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83.2000 ± 10.6691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32D25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66.9000 ± 10.8917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7E71D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84.2667 ± 31.0536</w:t>
            </w:r>
          </w:p>
        </w:tc>
      </w:tr>
      <w:tr w:rsidR="00EB07B1" w:rsidRPr="00986C03" w14:paraId="40AA2467" w14:textId="77777777" w:rsidTr="004C154E">
        <w:trPr>
          <w:trHeight w:hRule="exact" w:val="340"/>
        </w:trPr>
        <w:tc>
          <w:tcPr>
            <w:tcW w:w="1102" w:type="dxa"/>
            <w:vMerge/>
            <w:vAlign w:val="center"/>
            <w:hideMark/>
          </w:tcPr>
          <w:p w14:paraId="07CAF185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shd w:val="clear" w:color="000000" w:fill="FFFFFF"/>
            <w:vAlign w:val="bottom"/>
          </w:tcPr>
          <w:p w14:paraId="690E0CE5" w14:textId="690290E3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0FA01F96" w14:textId="3B6DAC1C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95.0000 ± 11.5295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0CE86DAD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95.7333 ± 8.9668</w:t>
            </w:r>
          </w:p>
        </w:tc>
        <w:tc>
          <w:tcPr>
            <w:tcW w:w="2409" w:type="dxa"/>
            <w:shd w:val="clear" w:color="000000" w:fill="FFFFFF"/>
            <w:noWrap/>
            <w:vAlign w:val="bottom"/>
            <w:hideMark/>
          </w:tcPr>
          <w:p w14:paraId="4BC43175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122.4000 ± 67.6610</w:t>
            </w:r>
          </w:p>
        </w:tc>
      </w:tr>
      <w:tr w:rsidR="00EB07B1" w:rsidRPr="00986C03" w14:paraId="49CB914A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74CEE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GA6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4D4D4EDC" w14:textId="227D3C18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F2AB7" w14:textId="6B27A364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0.0087 ± 0.0006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689AA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0.0090 ± 0.0010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C4121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0.0083 ± 0.0021</w:t>
            </w:r>
          </w:p>
        </w:tc>
      </w:tr>
      <w:tr w:rsidR="00EB07B1" w:rsidRPr="00986C03" w14:paraId="742C1B42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9A49C27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3D06620F" w14:textId="39772036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77F1F" w14:textId="1CF3481F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0.0213 ± 0.0023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4CB3D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0.0230 ± 0.0130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5AA1E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0.0171 ± 0.0089</w:t>
            </w:r>
          </w:p>
        </w:tc>
      </w:tr>
      <w:tr w:rsidR="00EB07B1" w:rsidRPr="00986C03" w14:paraId="3E3E4D27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2F994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GA7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683FF6BD" w14:textId="2A1B9A00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D7A96" w14:textId="17211140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0.0433 ± 0.0058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47B79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0.0300 ± 0.0100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1A686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0.0367 ± 0.0058</w:t>
            </w:r>
          </w:p>
        </w:tc>
      </w:tr>
      <w:tr w:rsidR="00EB07B1" w:rsidRPr="00986C03" w14:paraId="4290E66E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8ADF5E7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35899E9C" w14:textId="7FEFB86E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F491B" w14:textId="05F42763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0.3500 ± 0.0458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44E67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0.3700 ± 0.0436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084BB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0.2800 ± 0.0436</w:t>
            </w:r>
          </w:p>
        </w:tc>
      </w:tr>
      <w:tr w:rsidR="00EB07B1" w:rsidRPr="00986C03" w14:paraId="5D157D0A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B001D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GA8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596DF7BB" w14:textId="2A834A46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010F5" w14:textId="13172C06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0.1767 ± 0.0635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7583B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0.1333 ± 0.0551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07F03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0.2400 ± 0.0624</w:t>
            </w:r>
          </w:p>
        </w:tc>
      </w:tr>
      <w:tr w:rsidR="00EB07B1" w:rsidRPr="00986C03" w14:paraId="1FB1B185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00879B" w14:textId="77777777" w:rsidR="00EB07B1" w:rsidRPr="00986C03" w:rsidRDefault="00EB07B1" w:rsidP="00BD5F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3B6D5CFB" w14:textId="09C53214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F2EBC" w14:textId="632EF789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0.7300 ± 0.1400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0AB95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0.8300 ± 0.0964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318F8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0.7133 ± 0.1415</w:t>
            </w:r>
          </w:p>
        </w:tc>
      </w:tr>
      <w:tr w:rsidR="00EB07B1" w:rsidRPr="00986C03" w14:paraId="5E0DA701" w14:textId="77777777" w:rsidTr="004C154E">
        <w:trPr>
          <w:trHeight w:hRule="exact" w:val="340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60FB9" w14:textId="77777777" w:rsidR="00EB07B1" w:rsidRPr="00986C03" w:rsidRDefault="00EB07B1" w:rsidP="00BD5F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GA9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01130EAB" w14:textId="6D1EEA2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exudate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61316" w14:textId="44DBE52F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956.4333 ± 856.1411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6F59A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13.2333 ± 14.1797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90124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219.2000 ± 225.8027</w:t>
            </w:r>
          </w:p>
        </w:tc>
      </w:tr>
      <w:tr w:rsidR="00EB07B1" w:rsidRPr="00986C03" w14:paraId="56EC490E" w14:textId="77777777" w:rsidTr="004C154E">
        <w:trPr>
          <w:trHeight w:hRule="exact" w:val="340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6AAAF34" w14:textId="77777777" w:rsidR="00EB07B1" w:rsidRPr="00986C03" w:rsidRDefault="00EB07B1" w:rsidP="00EB07B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060F48D8" w14:textId="5609BF8C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root extract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03D33" w14:textId="26252446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2526.5333 ± 2777.7548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8A92A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687.8667 ± 962.6672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E8FB7" w14:textId="77777777" w:rsidR="00EB07B1" w:rsidRPr="00986C03" w:rsidRDefault="00EB07B1" w:rsidP="00BD5F6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22947.6667 ± 36851.4079</w:t>
            </w:r>
          </w:p>
        </w:tc>
      </w:tr>
    </w:tbl>
    <w:p w14:paraId="4CBAD127" w14:textId="77777777" w:rsidR="00F2727F" w:rsidRPr="009202A5" w:rsidRDefault="00F2727F" w:rsidP="00641C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FC6D5A" w14:textId="77777777" w:rsidR="00F2727F" w:rsidRPr="00986C03" w:rsidRDefault="00F2727F" w:rsidP="00641C7F">
      <w:pPr>
        <w:jc w:val="both"/>
        <w:rPr>
          <w:rFonts w:ascii="Times New Roman" w:hAnsi="Times New Roman" w:cs="Times New Roman"/>
          <w:b/>
        </w:rPr>
      </w:pPr>
    </w:p>
    <w:p w14:paraId="36127612" w14:textId="77777777" w:rsidR="00F2727F" w:rsidRPr="00986C03" w:rsidRDefault="00F2727F" w:rsidP="00641C7F">
      <w:pPr>
        <w:jc w:val="both"/>
        <w:rPr>
          <w:rFonts w:ascii="Times New Roman" w:hAnsi="Times New Roman" w:cs="Times New Roman"/>
          <w:b/>
        </w:rPr>
      </w:pPr>
    </w:p>
    <w:p w14:paraId="02E56E49" w14:textId="77777777" w:rsidR="003755CA" w:rsidRPr="00986C03" w:rsidRDefault="003755CA" w:rsidP="004C154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4B62DA" w14:textId="3154464B" w:rsidR="004C154E" w:rsidRPr="00986C03" w:rsidRDefault="004C154E" w:rsidP="004C154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6C03">
        <w:rPr>
          <w:rFonts w:ascii="Times New Roman" w:hAnsi="Times New Roman" w:cs="Times New Roman"/>
          <w:b/>
          <w:sz w:val="24"/>
          <w:szCs w:val="24"/>
        </w:rPr>
        <w:t>Table S</w:t>
      </w:r>
      <w:r w:rsidR="003755CA" w:rsidRPr="00986C03">
        <w:rPr>
          <w:rFonts w:ascii="Times New Roman" w:hAnsi="Times New Roman" w:cs="Times New Roman"/>
          <w:b/>
          <w:sz w:val="24"/>
          <w:szCs w:val="24"/>
        </w:rPr>
        <w:t>4</w:t>
      </w:r>
      <w:r w:rsidRPr="00986C03">
        <w:rPr>
          <w:rFonts w:ascii="Times New Roman" w:hAnsi="Times New Roman" w:cs="Times New Roman"/>
          <w:sz w:val="24"/>
          <w:szCs w:val="24"/>
        </w:rPr>
        <w:t>. Description of auxins</w:t>
      </w:r>
      <w:r w:rsidRPr="00986C03">
        <w:rPr>
          <w:rFonts w:ascii="Times New Roman" w:hAnsi="Times New Roman" w:cs="Times New Roman"/>
          <w:bCs/>
          <w:sz w:val="24"/>
          <w:szCs w:val="24"/>
        </w:rPr>
        <w:t xml:space="preserve"> codes.</w:t>
      </w:r>
    </w:p>
    <w:tbl>
      <w:tblPr>
        <w:tblW w:w="4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1680"/>
      </w:tblGrid>
      <w:tr w:rsidR="004C154E" w:rsidRPr="00986C03" w14:paraId="441C63F9" w14:textId="77777777" w:rsidTr="004C154E">
        <w:trPr>
          <w:trHeight w:hRule="exact" w:val="56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AD3D70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Compound name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1AAAEF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Abbreviation</w:t>
            </w:r>
          </w:p>
        </w:tc>
      </w:tr>
      <w:tr w:rsidR="004C154E" w:rsidRPr="00986C03" w14:paraId="6929D366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034166F" w14:textId="714C6834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Anthranilic acid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94D6509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ANT</w:t>
            </w:r>
          </w:p>
        </w:tc>
      </w:tr>
      <w:tr w:rsidR="004C154E" w:rsidRPr="00986C03" w14:paraId="11CEB2EF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49FD4B0" w14:textId="7B720950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Tryptophan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2AF153F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TRP</w:t>
            </w:r>
          </w:p>
        </w:tc>
      </w:tr>
      <w:tr w:rsidR="004C154E" w:rsidRPr="00986C03" w14:paraId="192C24D6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1B33246" w14:textId="7C1AE58E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Tryptamine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29C81CC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</w:t>
            </w:r>
          </w:p>
        </w:tc>
      </w:tr>
      <w:tr w:rsidR="004C154E" w:rsidRPr="00986C03" w14:paraId="3BA27E9D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D8DE249" w14:textId="32216888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Indole-3-acetamid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72EDB5E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IAM</w:t>
            </w:r>
          </w:p>
        </w:tc>
      </w:tr>
      <w:tr w:rsidR="004C154E" w:rsidRPr="00986C03" w14:paraId="6998CD87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3E0223A" w14:textId="03CAAF9B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Indole-3-acetonitrile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88DF911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IAN</w:t>
            </w:r>
          </w:p>
        </w:tc>
      </w:tr>
      <w:tr w:rsidR="004C154E" w:rsidRPr="00986C03" w14:paraId="33E83E2E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6119168" w14:textId="791BA371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Indole-3-pyruvic acid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B0402B3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IPyA</w:t>
            </w:r>
          </w:p>
        </w:tc>
      </w:tr>
      <w:tr w:rsidR="004C154E" w:rsidRPr="00986C03" w14:paraId="1C308FD6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FA64A8B" w14:textId="7EF95A1F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Indole-3-acetic acid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9869C8C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IAA</w:t>
            </w:r>
          </w:p>
        </w:tc>
      </w:tr>
      <w:tr w:rsidR="004C154E" w:rsidRPr="00986C03" w14:paraId="596BE00E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E0ACA94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IAA-aspartate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F0A4E55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IAA-Asp</w:t>
            </w:r>
          </w:p>
        </w:tc>
      </w:tr>
      <w:tr w:rsidR="004C154E" w:rsidRPr="00986C03" w14:paraId="747FA8EC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A7F5660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IAA-glutamate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22159D3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IAA-Glu</w:t>
            </w:r>
          </w:p>
        </w:tc>
      </w:tr>
      <w:tr w:rsidR="004C154E" w:rsidRPr="00986C03" w14:paraId="7297CC1C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0806B8E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2-oxoindole-3-acetic acid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9AB1029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oxIAA</w:t>
            </w:r>
            <w:proofErr w:type="spellEnd"/>
          </w:p>
        </w:tc>
      </w:tr>
      <w:tr w:rsidR="004C154E" w:rsidRPr="00986C03" w14:paraId="6E2F0E0B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47E387F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oxIAA</w:t>
            </w:r>
            <w:proofErr w:type="spellEnd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-aspartate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94A3063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oxIAA</w:t>
            </w:r>
            <w:proofErr w:type="spellEnd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-Asp</w:t>
            </w:r>
          </w:p>
        </w:tc>
      </w:tr>
      <w:tr w:rsidR="004C154E" w:rsidRPr="00986C03" w14:paraId="1F186A71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E3AB229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oxIAA</w:t>
            </w:r>
            <w:proofErr w:type="spellEnd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-glutamate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CD1939A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oxIAA-Glu</w:t>
            </w:r>
            <w:proofErr w:type="spellEnd"/>
          </w:p>
        </w:tc>
      </w:tr>
      <w:tr w:rsidR="004C154E" w:rsidRPr="00986C03" w14:paraId="7AB5761F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6B82F52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IAA-glucose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2FC0E17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IAA-</w:t>
            </w:r>
            <w:proofErr w:type="spellStart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glc</w:t>
            </w:r>
            <w:proofErr w:type="spellEnd"/>
          </w:p>
        </w:tc>
      </w:tr>
      <w:tr w:rsidR="004C154E" w:rsidRPr="00986C03" w14:paraId="24F08C84" w14:textId="77777777" w:rsidTr="004C154E">
        <w:trPr>
          <w:trHeight w:hRule="exact" w:val="39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E818770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oxIAA</w:t>
            </w:r>
            <w:proofErr w:type="spellEnd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-glucose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A35970C" w14:textId="77777777" w:rsidR="004C154E" w:rsidRPr="00986C03" w:rsidRDefault="004C154E" w:rsidP="004C1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oxIAA-glc</w:t>
            </w:r>
            <w:proofErr w:type="spellEnd"/>
          </w:p>
        </w:tc>
      </w:tr>
    </w:tbl>
    <w:p w14:paraId="0E57B652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1F2AA603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3C71D833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2307A942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0EF2A3E2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5F3075A9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75AF502F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6E2A9662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6A5969E5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5716FFE3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0B3F4335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0676B9E1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1F97900B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35A46411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5028E334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7EEB2404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0F142263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1C3D9926" w14:textId="77777777" w:rsidR="004C154E" w:rsidRPr="00986C03" w:rsidRDefault="004C154E" w:rsidP="00641C7F">
      <w:pPr>
        <w:jc w:val="both"/>
        <w:rPr>
          <w:rFonts w:ascii="Times New Roman" w:hAnsi="Times New Roman" w:cs="Times New Roman"/>
          <w:b/>
        </w:rPr>
      </w:pPr>
    </w:p>
    <w:p w14:paraId="05997580" w14:textId="3E0770D1" w:rsidR="00933DD0" w:rsidRPr="009202A5" w:rsidRDefault="00933DD0" w:rsidP="00933DD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6C03">
        <w:rPr>
          <w:rFonts w:ascii="Times New Roman" w:hAnsi="Times New Roman" w:cs="Times New Roman"/>
          <w:b/>
          <w:sz w:val="24"/>
          <w:szCs w:val="24"/>
        </w:rPr>
        <w:t>Table S5</w:t>
      </w:r>
      <w:r w:rsidRPr="00986C03">
        <w:rPr>
          <w:rFonts w:ascii="Times New Roman" w:hAnsi="Times New Roman" w:cs="Times New Roman"/>
          <w:sz w:val="24"/>
          <w:szCs w:val="24"/>
        </w:rPr>
        <w:t xml:space="preserve">. </w:t>
      </w:r>
      <w:r w:rsidRPr="009202A5">
        <w:rPr>
          <w:rFonts w:ascii="Times New Roman" w:hAnsi="Times New Roman" w:cs="Times New Roman"/>
          <w:sz w:val="24"/>
          <w:szCs w:val="24"/>
        </w:rPr>
        <w:t xml:space="preserve">Number of DEGs identified in </w:t>
      </w:r>
      <w:r w:rsidRPr="009202A5">
        <w:rPr>
          <w:rFonts w:ascii="Times New Roman" w:hAnsi="Times New Roman" w:cs="Times New Roman"/>
          <w:i/>
          <w:iCs/>
          <w:sz w:val="24"/>
          <w:szCs w:val="24"/>
        </w:rPr>
        <w:t>O. sativa</w:t>
      </w:r>
      <w:r w:rsidRPr="009202A5">
        <w:rPr>
          <w:rFonts w:ascii="Times New Roman" w:hAnsi="Times New Roman" w:cs="Times New Roman"/>
          <w:sz w:val="24"/>
          <w:szCs w:val="24"/>
        </w:rPr>
        <w:t xml:space="preserve"> and </w:t>
      </w:r>
      <w:r w:rsidRPr="009202A5">
        <w:rPr>
          <w:rFonts w:ascii="Times New Roman" w:hAnsi="Times New Roman" w:cs="Times New Roman"/>
          <w:i/>
          <w:iCs/>
          <w:sz w:val="24"/>
          <w:szCs w:val="24"/>
        </w:rPr>
        <w:t xml:space="preserve">O. </w:t>
      </w:r>
      <w:proofErr w:type="spellStart"/>
      <w:r w:rsidRPr="009202A5">
        <w:rPr>
          <w:rFonts w:ascii="Times New Roman" w:hAnsi="Times New Roman" w:cs="Times New Roman"/>
          <w:i/>
          <w:iCs/>
          <w:sz w:val="24"/>
          <w:szCs w:val="24"/>
        </w:rPr>
        <w:t>rufipogon</w:t>
      </w:r>
      <w:proofErr w:type="spellEnd"/>
      <w:r w:rsidRPr="009202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202A5">
        <w:rPr>
          <w:rFonts w:ascii="Times New Roman" w:hAnsi="Times New Roman" w:cs="Times New Roman"/>
          <w:sz w:val="24"/>
          <w:szCs w:val="24"/>
        </w:rPr>
        <w:t xml:space="preserve">for all </w:t>
      </w:r>
      <w:proofErr w:type="spellStart"/>
      <w:r w:rsidRPr="009202A5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9202A5">
        <w:rPr>
          <w:rFonts w:ascii="Times New Roman" w:hAnsi="Times New Roman" w:cs="Times New Roman"/>
          <w:sz w:val="24"/>
          <w:szCs w:val="24"/>
        </w:rPr>
        <w:t xml:space="preserve"> contrasts.</w:t>
      </w:r>
      <w:r w:rsidRPr="009202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63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7"/>
        <w:gridCol w:w="2021"/>
        <w:gridCol w:w="1323"/>
        <w:gridCol w:w="1134"/>
      </w:tblGrid>
      <w:tr w:rsidR="00933DD0" w:rsidRPr="00986C03" w14:paraId="736EEAE3" w14:textId="77777777" w:rsidTr="00147D74">
        <w:trPr>
          <w:trHeight w:val="85"/>
        </w:trPr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532D69" w14:textId="77777777" w:rsidR="00933DD0" w:rsidRPr="009202A5" w:rsidRDefault="00933DD0" w:rsidP="00140AD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301D30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Contrast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809DB76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n. of DEGs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34F383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Site</w:t>
            </w:r>
          </w:p>
        </w:tc>
      </w:tr>
      <w:tr w:rsidR="00933DD0" w:rsidRPr="00986C03" w14:paraId="69CE4200" w14:textId="77777777" w:rsidTr="00933DD0">
        <w:trPr>
          <w:trHeight w:hRule="exact" w:val="340"/>
        </w:trPr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01E0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A826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RCA24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6F01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45D5B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0035FBCE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6E0F4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BA25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FE8C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F2A4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37889EDC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B3AD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C346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RCA24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2AF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646E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4F978B73" w14:textId="77777777" w:rsidTr="00933DD0">
        <w:trPr>
          <w:trHeight w:hRule="exact" w:val="340"/>
        </w:trPr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3420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O. sativa</w:t>
            </w: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 xml:space="preserve"> “Baldo”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8D3CC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RCA24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F700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D9631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5E4DCF86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96B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BBF74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77DF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585D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79B39CF5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F20D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BDE27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RCA24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564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8F95F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5B88346E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94EF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9CEB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RCA24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BC3F5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946A6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</w:tr>
      <w:tr w:rsidR="00933DD0" w:rsidRPr="00986C03" w14:paraId="278D27FE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4FE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638FF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54D93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F06B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</w:tr>
      <w:tr w:rsidR="00933DD0" w:rsidRPr="00986C03" w14:paraId="5A7B004B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3FD22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2F497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RCA24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E2CA1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C4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</w:tr>
      <w:tr w:rsidR="00933DD0" w:rsidRPr="00986C03" w14:paraId="552543B4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72ACB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176A6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RCA24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1B465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1202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2445B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Stem</w:t>
            </w:r>
          </w:p>
        </w:tc>
      </w:tr>
      <w:tr w:rsidR="00933DD0" w:rsidRPr="00986C03" w14:paraId="1F4ABB74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338C5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9204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F82FC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1870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0EE17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Stem</w:t>
            </w:r>
          </w:p>
        </w:tc>
      </w:tr>
      <w:tr w:rsidR="00933DD0" w:rsidRPr="00986C03" w14:paraId="7836EFB6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6157A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2B5F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RCA24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BE455" w14:textId="2890F253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E7313" w:rsidRPr="00986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3404E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Stem</w:t>
            </w:r>
          </w:p>
        </w:tc>
      </w:tr>
      <w:tr w:rsidR="00933DD0" w:rsidRPr="00986C03" w14:paraId="5DD7D6E2" w14:textId="77777777" w:rsidTr="00933DD0">
        <w:trPr>
          <w:trHeight w:hRule="exact" w:val="340"/>
        </w:trPr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7113A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O. </w:t>
            </w:r>
            <w:proofErr w:type="spellStart"/>
            <w:r w:rsidRPr="00986C0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sativa</w:t>
            </w:r>
            <w:proofErr w:type="spellEnd"/>
            <w:r w:rsidRPr="00986C03">
              <w:rPr>
                <w:rFonts w:ascii="Times New Roman" w:hAnsi="Times New Roman" w:cs="Times New Roman"/>
                <w:sz w:val="20"/>
                <w:szCs w:val="20"/>
              </w:rPr>
              <w:t xml:space="preserve"> “</w:t>
            </w:r>
            <w:proofErr w:type="spellStart"/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Vialone</w:t>
            </w:r>
            <w:proofErr w:type="spellEnd"/>
            <w:r w:rsidRPr="00986C03">
              <w:rPr>
                <w:rFonts w:ascii="Times New Roman" w:hAnsi="Times New Roman" w:cs="Times New Roman"/>
                <w:sz w:val="20"/>
                <w:szCs w:val="20"/>
              </w:rPr>
              <w:t xml:space="preserve"> Nano”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CBE81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RCA24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2C03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63E10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7DA6B12A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8B9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72ADA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9E7F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45BE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55B7858B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88F2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B350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RCA24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4C03B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6BCE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0DEA76A5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F8D0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432A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RCA24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588FB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50696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</w:tr>
      <w:tr w:rsidR="00933DD0" w:rsidRPr="00986C03" w14:paraId="71E8AE2E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5CB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01BAC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24FB4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88B66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</w:tr>
      <w:tr w:rsidR="00933DD0" w:rsidRPr="00986C03" w14:paraId="38C6DEAA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F0AA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90BE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RCA24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5AE54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962C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</w:tr>
      <w:tr w:rsidR="00933DD0" w:rsidRPr="00986C03" w14:paraId="569715C5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900F1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5E795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RCA24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044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5776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Stem</w:t>
            </w:r>
          </w:p>
        </w:tc>
      </w:tr>
      <w:tr w:rsidR="00933DD0" w:rsidRPr="00986C03" w14:paraId="13839CBD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B007A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E4752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107F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ADC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Stem</w:t>
            </w:r>
          </w:p>
        </w:tc>
      </w:tr>
      <w:tr w:rsidR="00933DD0" w:rsidRPr="00986C03" w14:paraId="38D660E2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0B24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7A20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RCA24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E1522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AEC5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Stem</w:t>
            </w:r>
          </w:p>
        </w:tc>
      </w:tr>
      <w:tr w:rsidR="00933DD0" w:rsidRPr="00986C03" w14:paraId="466A50BE" w14:textId="77777777" w:rsidTr="00933DD0">
        <w:trPr>
          <w:trHeight w:hRule="exact" w:val="340"/>
        </w:trPr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F831D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O. </w:t>
            </w:r>
            <w:proofErr w:type="spellStart"/>
            <w:r w:rsidRPr="00986C0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rufipogon</w:t>
            </w:r>
            <w:proofErr w:type="spellEnd"/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5AE2C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RCA24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7C87F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36303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0DB25158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85D04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5540C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611ED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621B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43508581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764E7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6B3C8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RCA24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BCC8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2652E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</w:tr>
      <w:tr w:rsidR="00933DD0" w:rsidRPr="00986C03" w14:paraId="4011D26D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E8002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16D8C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RCA24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45CC4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7B1ED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</w:tr>
      <w:tr w:rsidR="00933DD0" w:rsidRPr="00986C03" w14:paraId="50E610C2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266B5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AEFB0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A2D25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2C82D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</w:tr>
      <w:tr w:rsidR="00933DD0" w:rsidRPr="00986C03" w14:paraId="2570118A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DB4F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8DC5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RCA24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FAC30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D7D64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</w:tr>
      <w:tr w:rsidR="00933DD0" w:rsidRPr="00986C03" w14:paraId="139ED9CB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D950D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BFD3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RCA24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E43F4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1D616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Stem</w:t>
            </w:r>
          </w:p>
        </w:tc>
      </w:tr>
      <w:tr w:rsidR="00933DD0" w:rsidRPr="00986C03" w14:paraId="410447BC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60561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42C3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Control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1B96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64725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Stem</w:t>
            </w:r>
          </w:p>
        </w:tc>
      </w:tr>
      <w:tr w:rsidR="00933DD0" w:rsidRPr="00986C03" w14:paraId="3FA95561" w14:textId="77777777" w:rsidTr="00933DD0">
        <w:trPr>
          <w:trHeight w:hRule="exact" w:val="340"/>
        </w:trPr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C35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3152F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RCA25 vs RCA24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07C7A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03F9" w14:textId="77777777" w:rsidR="00933DD0" w:rsidRPr="00986C03" w:rsidRDefault="00933DD0" w:rsidP="00140A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C03">
              <w:rPr>
                <w:rFonts w:ascii="Times New Roman" w:hAnsi="Times New Roman" w:cs="Times New Roman"/>
                <w:sz w:val="20"/>
                <w:szCs w:val="20"/>
              </w:rPr>
              <w:t>Stem</w:t>
            </w:r>
          </w:p>
        </w:tc>
      </w:tr>
    </w:tbl>
    <w:p w14:paraId="59D26A9C" w14:textId="6B3D62AC" w:rsidR="001270D4" w:rsidRPr="00986C03" w:rsidRDefault="001270D4">
      <w:pPr>
        <w:rPr>
          <w:rFonts w:ascii="Times New Roman" w:hAnsi="Times New Roman" w:cs="Times New Roman"/>
          <w:b/>
        </w:rPr>
      </w:pPr>
      <w:r w:rsidRPr="00986C03">
        <w:rPr>
          <w:rFonts w:ascii="Times New Roman" w:hAnsi="Times New Roman" w:cs="Times New Roman"/>
          <w:b/>
        </w:rPr>
        <w:br w:type="page"/>
      </w:r>
    </w:p>
    <w:p w14:paraId="160677EC" w14:textId="7899516A" w:rsidR="003E0178" w:rsidRPr="00986C03" w:rsidRDefault="003E0178" w:rsidP="009202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C03">
        <w:rPr>
          <w:rFonts w:ascii="Times New Roman" w:eastAsia="Times New Roman" w:hAnsi="Times New Roman" w:cs="Times New Roman"/>
          <w:b/>
          <w:bCs/>
          <w:sz w:val="24"/>
          <w:szCs w:val="24"/>
        </w:rPr>
        <w:t>Table S</w:t>
      </w:r>
      <w:r w:rsidR="00E141EB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986C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986C03">
        <w:rPr>
          <w:rFonts w:ascii="Times New Roman" w:hAnsi="Times New Roman" w:cs="Times New Roman"/>
          <w:sz w:val="24"/>
          <w:szCs w:val="24"/>
        </w:rPr>
        <w:t>Gene sets (KEGG pathways and COG categories) significantly enriched (adjusted p-value &lt; 0.05) by cutoff-free GSEA for each contrast and bacterial strain</w:t>
      </w:r>
      <w:r w:rsidR="006E7313" w:rsidRPr="00986C03">
        <w:rPr>
          <w:rFonts w:ascii="Times New Roman" w:hAnsi="Times New Roman" w:cs="Times New Roman"/>
          <w:sz w:val="24"/>
          <w:szCs w:val="24"/>
        </w:rPr>
        <w:t>.</w:t>
      </w:r>
      <w:r w:rsidRPr="00986C03">
        <w:rPr>
          <w:rFonts w:ascii="Times New Roman" w:hAnsi="Times New Roman" w:cs="Times New Roman"/>
          <w:sz w:val="24"/>
          <w:szCs w:val="24"/>
        </w:rPr>
        <w:t xml:space="preserve"> using the DESeq2 Wald statistic as the ranking metric for the Baldo vs control contrast. Full results for all remaining contrast</w:t>
      </w:r>
      <w:r w:rsidR="00B53B67">
        <w:rPr>
          <w:rFonts w:ascii="Times New Roman" w:hAnsi="Times New Roman" w:cs="Times New Roman"/>
          <w:sz w:val="24"/>
          <w:szCs w:val="24"/>
        </w:rPr>
        <w:t>s</w:t>
      </w:r>
      <w:r w:rsidRPr="00986C03">
        <w:rPr>
          <w:rFonts w:ascii="Times New Roman" w:hAnsi="Times New Roman" w:cs="Times New Roman"/>
          <w:sz w:val="24"/>
          <w:szCs w:val="24"/>
        </w:rPr>
        <w:t xml:space="preserve"> and bacterial strains are provided in the </w:t>
      </w:r>
      <w:proofErr w:type="spellStart"/>
      <w:r w:rsidRPr="00986C03">
        <w:rPr>
          <w:rFonts w:ascii="Times New Roman" w:hAnsi="Times New Roman" w:cs="Times New Roman"/>
          <w:sz w:val="24"/>
          <w:szCs w:val="24"/>
        </w:rPr>
        <w:t>Zenodo</w:t>
      </w:r>
      <w:proofErr w:type="spellEnd"/>
      <w:r w:rsidRPr="00986C03">
        <w:rPr>
          <w:rFonts w:ascii="Times New Roman" w:hAnsi="Times New Roman" w:cs="Times New Roman"/>
          <w:sz w:val="24"/>
          <w:szCs w:val="24"/>
        </w:rPr>
        <w:t xml:space="preserve"> </w:t>
      </w:r>
      <w:r w:rsidRPr="004C2A80">
        <w:rPr>
          <w:rFonts w:ascii="Times New Roman" w:hAnsi="Times New Roman" w:cs="Times New Roman"/>
          <w:sz w:val="24"/>
          <w:szCs w:val="24"/>
        </w:rPr>
        <w:t>repository (</w:t>
      </w:r>
      <w:r w:rsidR="004C2A80" w:rsidRPr="009202A5">
        <w:rPr>
          <w:rFonts w:ascii="Times New Roman" w:hAnsi="Times New Roman" w:cs="Times New Roman"/>
          <w:sz w:val="24"/>
          <w:szCs w:val="24"/>
        </w:rPr>
        <w:t>doi:</w:t>
      </w:r>
      <w:r w:rsidR="004C2A80" w:rsidRPr="004C2A8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10.5281/zenodo.21397747</w:t>
      </w:r>
      <w:r w:rsidRPr="004C2A80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W w:w="100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6"/>
        <w:gridCol w:w="1329"/>
        <w:gridCol w:w="850"/>
        <w:gridCol w:w="851"/>
        <w:gridCol w:w="850"/>
        <w:gridCol w:w="851"/>
        <w:gridCol w:w="850"/>
        <w:gridCol w:w="993"/>
        <w:gridCol w:w="703"/>
        <w:gridCol w:w="2071"/>
      </w:tblGrid>
      <w:tr w:rsidR="003E0178" w:rsidRPr="00986C03" w14:paraId="65B67509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9CBD2A3" w14:textId="01EA0B3C" w:rsidR="003E0178" w:rsidRPr="00986C03" w:rsidRDefault="006E7313" w:rsidP="009202A5">
            <w:pPr>
              <w:spacing w:after="12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St</w:t>
            </w:r>
            <w:r w:rsidR="003E0178"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rain</w:t>
            </w:r>
          </w:p>
        </w:tc>
        <w:tc>
          <w:tcPr>
            <w:tcW w:w="13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B5C79C0" w14:textId="05876596" w:rsidR="003E0178" w:rsidRPr="00986C03" w:rsidRDefault="006E7313" w:rsidP="009202A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Co</w:t>
            </w:r>
            <w:r w:rsidR="003E0178"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ntrast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5B79FFA" w14:textId="77777777" w:rsidR="003E0178" w:rsidRPr="00986C03" w:rsidRDefault="003E0178" w:rsidP="009202A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pathway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08122F3" w14:textId="77777777" w:rsidR="003E0178" w:rsidRPr="00986C03" w:rsidRDefault="003E0178" w:rsidP="009202A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pval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52671AE" w14:textId="77777777" w:rsidR="003E0178" w:rsidRPr="00986C03" w:rsidRDefault="003E0178" w:rsidP="009202A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padj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EE42343" w14:textId="77777777" w:rsidR="003E0178" w:rsidRPr="00986C03" w:rsidRDefault="003E0178" w:rsidP="009202A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log2err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1299ABA" w14:textId="77777777" w:rsidR="003E0178" w:rsidRPr="00986C03" w:rsidRDefault="003E0178" w:rsidP="009202A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ES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421C628" w14:textId="77777777" w:rsidR="003E0178" w:rsidRPr="00986C03" w:rsidRDefault="003E0178" w:rsidP="009202A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NES</w:t>
            </w:r>
          </w:p>
        </w:tc>
        <w:tc>
          <w:tcPr>
            <w:tcW w:w="7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EBBDEA5" w14:textId="31122F79" w:rsidR="003E0178" w:rsidRPr="00986C03" w:rsidRDefault="006E7313" w:rsidP="009202A5">
            <w:pPr>
              <w:spacing w:after="12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</w:t>
            </w:r>
            <w:r w:rsidR="003E0178"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ize</w:t>
            </w:r>
          </w:p>
        </w:tc>
        <w:tc>
          <w:tcPr>
            <w:tcW w:w="20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8595249" w14:textId="78EEEA17" w:rsidR="003E0178" w:rsidRPr="00986C03" w:rsidRDefault="006E7313" w:rsidP="009202A5">
            <w:pPr>
              <w:spacing w:after="12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Pa</w:t>
            </w:r>
            <w:r w:rsidR="003E0178"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thway name</w:t>
            </w:r>
          </w:p>
        </w:tc>
      </w:tr>
      <w:tr w:rsidR="003E0178" w:rsidRPr="00986C03" w14:paraId="04CC1209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4D527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20ECF" w14:textId="0376D380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control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F0CA4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map00190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4C992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1.146e-07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59F49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1.456e-05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C84AA" w14:textId="09E7FAD2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7050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A6318" w14:textId="17F9E923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64317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87ACA" w14:textId="49935880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39725</w:t>
            </w:r>
          </w:p>
        </w:tc>
        <w:tc>
          <w:tcPr>
            <w:tcW w:w="70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B86E0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44</w:t>
            </w:r>
          </w:p>
        </w:tc>
        <w:tc>
          <w:tcPr>
            <w:tcW w:w="207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22401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Oxidative phosphorylation</w:t>
            </w:r>
          </w:p>
        </w:tc>
      </w:tr>
      <w:tr w:rsidR="003E0178" w:rsidRPr="00986C03" w14:paraId="579134DE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C8451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CCEDF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92ABD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map03010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95373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3.265e-07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344DB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2.073e-05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57CD7" w14:textId="6E40FC7F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6750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4AE7" w14:textId="42ABC5A2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59573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D5111" w14:textId="1E81C72C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27872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BC827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52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A44E1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Ribosome</w:t>
            </w:r>
          </w:p>
        </w:tc>
      </w:tr>
      <w:tr w:rsidR="003E0178" w:rsidRPr="00986C03" w14:paraId="4F33E7DC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60D46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83476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15A45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10D3E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3.413e-05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5C6E2" w14:textId="0FC1A89D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BB142" w14:textId="0919E055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5573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ECB1" w14:textId="1B133470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56409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43995" w14:textId="1343DEEE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12000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20FEE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46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9C83F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Cysteine and methionine metabolism</w:t>
            </w:r>
          </w:p>
        </w:tc>
      </w:tr>
      <w:tr w:rsidR="003E0178" w:rsidRPr="00986C03" w14:paraId="55A9C73B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CDFF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578C5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DBD5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map00010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520C" w14:textId="07219B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45DC5" w14:textId="0D2F762F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E0604" w14:textId="50D4BD03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4985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98AD1" w14:textId="70F8877A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47283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F32B8" w14:textId="7F93E919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87742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97890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62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FD3D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Glycolysis / Gluconeogenesis</w:t>
            </w:r>
          </w:p>
        </w:tc>
      </w:tr>
      <w:tr w:rsidR="003E0178" w:rsidRPr="00986C03" w14:paraId="46226DA0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F381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68A3C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1E8B4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map02040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9111D" w14:textId="2296EBB8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6990" w14:textId="5DC29973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8A5F5" w14:textId="5D119402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4773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9062" w14:textId="5C6AA52A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54608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6B40D" w14:textId="312356D4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96603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63642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4C28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Flagellar assembly</w:t>
            </w:r>
          </w:p>
        </w:tc>
      </w:tr>
      <w:tr w:rsidR="003E0178" w:rsidRPr="00986C03" w14:paraId="27FBB708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47DD3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BD44E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C8735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map01230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BD20D" w14:textId="6FBD3E9A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EF5F" w14:textId="03231C5A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0146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D079F" w14:textId="1F3B5B68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4773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A3F1F" w14:textId="687A79EA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35773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4525F" w14:textId="58ABD5FF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64915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8AC47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140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5E841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Biosynthesis of amino acids</w:t>
            </w:r>
          </w:p>
        </w:tc>
      </w:tr>
      <w:tr w:rsidR="003E0178" w:rsidRPr="00986C03" w14:paraId="68672F59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96C95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7AF0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43383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map00195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8F8C4" w14:textId="76B8ACAE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C3851" w14:textId="2577FA23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0171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4F59" w14:textId="243284F6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4551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5CD98" w14:textId="0AEE412B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84565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D05E8" w14:textId="458AC87C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89480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845E9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ED110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Photosynthesis</w:t>
            </w:r>
          </w:p>
        </w:tc>
      </w:tr>
      <w:tr w:rsidR="003E0178" w:rsidRPr="00986C03" w14:paraId="7130ABE8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04FAF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CB10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3DA2A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map00400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53D52" w14:textId="64CF73B1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E583E" w14:textId="6D8D948E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0171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1A1D" w14:textId="03C41410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4551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2B156" w14:textId="539C938D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61483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A122C" w14:textId="6D818D16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96622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80B56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23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A48F" w14:textId="2A474CE2" w:rsidR="003E0178" w:rsidRPr="00986C03" w:rsidRDefault="003E0178" w:rsidP="009202A5">
            <w:pPr>
              <w:ind w:right="-67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Phenylalanine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tyrosine and tryptophan biosynthesis</w:t>
            </w:r>
          </w:p>
        </w:tc>
      </w:tr>
      <w:tr w:rsidR="003E0178" w:rsidRPr="00986C03" w14:paraId="7D6D7260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D8B1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8F06A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C04ED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map00730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B9A8" w14:textId="71A6CA86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5FC2" w14:textId="7369F778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0285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68DBC" w14:textId="317E9ECF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4317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853AA" w14:textId="33626240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64417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E8FF4" w14:textId="5CD602B6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96241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54C66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0A6D8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Thiamine metabolism</w:t>
            </w:r>
          </w:p>
        </w:tc>
      </w:tr>
      <w:tr w:rsidR="003E0178" w:rsidRPr="00986C03" w14:paraId="5FF6F10B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B8C5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24CFC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03D48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map01110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BD5EA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3.895e-05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34EA" w14:textId="50A3A95F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CFD14" w14:textId="352F1538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5573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5BCB6" w14:textId="49BCB122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30812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560CA" w14:textId="5C7BB66E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59112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1AF2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328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98F9B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Biosynthesis of secondary metabolites</w:t>
            </w:r>
          </w:p>
        </w:tc>
      </w:tr>
      <w:tr w:rsidR="003E0178" w:rsidRPr="00986C03" w14:paraId="5C5DD93F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A14A1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631F8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7A388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map00051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40DE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8.033e-05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61C9" w14:textId="0D6F9FF3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2D64" w14:textId="5A9E5192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5384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3936" w14:textId="17F27859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56092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784F7" w14:textId="2CD4C6FF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02790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4C1FD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38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2BA9C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Fructose and mannose metabolism</w:t>
            </w:r>
          </w:p>
        </w:tc>
      </w:tr>
      <w:tr w:rsidR="003E0178" w:rsidRPr="00986C03" w14:paraId="6330DB0A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4395B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0802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53E85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C4FA7" w14:textId="12A2D302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A39E" w14:textId="202A560D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9B817" w14:textId="48E308E8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4985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8466F" w14:textId="5B7CAA9F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51314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308BC" w14:textId="21A44949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87768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EA3E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42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10D1E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Cysteine and methionine metabolism</w:t>
            </w:r>
          </w:p>
        </w:tc>
      </w:tr>
      <w:tr w:rsidR="003E0178" w:rsidRPr="00986C03" w14:paraId="5A1274B6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FB3D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63444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FFE20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map01230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50157" w14:textId="23BA63D3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16024" w14:textId="13FA0656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21061" w14:textId="7FC514E4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5188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B4821" w14:textId="38F698F2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1399" w14:textId="778BEE9E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68964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A6DA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131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CE3F9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Biosynthesis of amino acids</w:t>
            </w:r>
          </w:p>
        </w:tc>
      </w:tr>
      <w:tr w:rsidR="003E0178" w:rsidRPr="00986C03" w14:paraId="53F2276E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45F3C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309A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596F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map02040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B0132" w14:textId="2431D9B8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99709" w14:textId="135FBFFD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3ECC3" w14:textId="68A334A0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4985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EF364" w14:textId="618EA35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49846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C3B83" w14:textId="50586FE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87273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3F7EB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49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AB86D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Flagellar assembly</w:t>
            </w:r>
          </w:p>
        </w:tc>
      </w:tr>
      <w:tr w:rsidR="003E0178" w:rsidRPr="00986C03" w14:paraId="2C49E937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F8E24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CB321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A75E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map00030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1ABB2" w14:textId="39880E39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B0BF" w14:textId="2F9496C6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0113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D4422" w14:textId="3F21CC80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4773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BC7C2" w14:textId="70C9E6FF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B3D9C" w14:textId="4EC5F65A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95611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653D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38749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Pentose phosphate pathway</w:t>
            </w:r>
          </w:p>
        </w:tc>
      </w:tr>
      <w:tr w:rsidR="003E0178" w:rsidRPr="00986C03" w14:paraId="66FA2AB9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4B9D3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99B22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4C21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map01120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27397" w14:textId="6629A173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94D62" w14:textId="7F9113FD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0205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A872A" w14:textId="793B99BC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4551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01293" w14:textId="6A7A32F9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29915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73B6" w14:textId="0EAAAACD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46856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4CC94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238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4433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Microbial metabolism in diverse environments</w:t>
            </w:r>
          </w:p>
        </w:tc>
      </w:tr>
      <w:tr w:rsidR="003E0178" w:rsidRPr="00986C03" w14:paraId="4466EE9A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DF03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94DD4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B2C0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56FCE" w14:textId="451B57CB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EF5A6" w14:textId="42D114E3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0205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2A38B" w14:textId="2C003308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4551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8D4DA" w14:textId="3EBC1308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30603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825D" w14:textId="4D9579DE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49527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1B74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228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1F9BF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Biosynthesis of antibiotics</w:t>
            </w:r>
          </w:p>
        </w:tc>
      </w:tr>
      <w:tr w:rsidR="003E0178" w:rsidRPr="00986C03" w14:paraId="27CDC652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C5819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C7BDF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8C3BF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map03010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A56E5" w14:textId="61D9D37D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4673B" w14:textId="3CC23824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0235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92CAE" w14:textId="02FAA828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4551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3FEC8" w14:textId="7128A94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46314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203E4" w14:textId="67EF645A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75824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C1560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51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CBA8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Ribosome</w:t>
            </w:r>
          </w:p>
        </w:tc>
      </w:tr>
      <w:tr w:rsidR="003E0178" w:rsidRPr="00986C03" w14:paraId="40E11183" w14:textId="77777777" w:rsidTr="009202A5">
        <w:trPr>
          <w:trHeight w:hRule="exact" w:val="624"/>
          <w:jc w:val="center"/>
        </w:trPr>
        <w:tc>
          <w:tcPr>
            <w:tcW w:w="656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  <w:hideMark/>
          </w:tcPr>
          <w:p w14:paraId="1C3E0CE9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  <w:hideMark/>
          </w:tcPr>
          <w:p w14:paraId="13820750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  <w:hideMark/>
          </w:tcPr>
          <w:p w14:paraId="7E5F322B" w14:textId="7777777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map00250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  <w:hideMark/>
          </w:tcPr>
          <w:p w14:paraId="25149EF9" w14:textId="53EC112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0034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  <w:hideMark/>
          </w:tcPr>
          <w:p w14:paraId="232379F8" w14:textId="125E0A95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  <w:hideMark/>
          </w:tcPr>
          <w:p w14:paraId="230AEBD3" w14:textId="7CA8E83D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4317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  <w:hideMark/>
          </w:tcPr>
          <w:p w14:paraId="7505B120" w14:textId="6841537F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50319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  <w:hideMark/>
          </w:tcPr>
          <w:p w14:paraId="766910A8" w14:textId="37E000E7" w:rsidR="003E0178" w:rsidRPr="00986C03" w:rsidRDefault="003E0178" w:rsidP="009202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73733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  <w:hideMark/>
          </w:tcPr>
          <w:p w14:paraId="37B0FCC9" w14:textId="77777777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  <w:hideMark/>
          </w:tcPr>
          <w:p w14:paraId="1BDE7952" w14:textId="42D3031A" w:rsidR="003E0178" w:rsidRPr="00986C03" w:rsidRDefault="003E0178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Alanine</w:t>
            </w:r>
            <w:r w:rsidR="006E7313"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aspartate and glutamate metabolism</w:t>
            </w:r>
          </w:p>
        </w:tc>
      </w:tr>
    </w:tbl>
    <w:p w14:paraId="0EDC7D51" w14:textId="0BE462FD" w:rsidR="00986C03" w:rsidRDefault="00986C03" w:rsidP="001270D4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86C03">
        <w:rPr>
          <w:rFonts w:ascii="Times New Roman" w:eastAsia="Times New Roman" w:hAnsi="Times New Roman" w:cs="Times New Roman"/>
          <w:b/>
          <w:bCs/>
          <w:sz w:val="24"/>
          <w:szCs w:val="24"/>
        </w:rPr>
        <w:t>Table S</w:t>
      </w:r>
      <w:r w:rsidR="00E141EB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986C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9202A5">
        <w:rPr>
          <w:rFonts w:ascii="Times New Roman" w:eastAsia="Times New Roman" w:hAnsi="Times New Roman" w:cs="Times New Roman"/>
          <w:i/>
          <w:iCs/>
          <w:sz w:val="24"/>
          <w:szCs w:val="24"/>
        </w:rPr>
        <w:t>Continued</w:t>
      </w:r>
    </w:p>
    <w:tbl>
      <w:tblPr>
        <w:tblW w:w="100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6"/>
        <w:gridCol w:w="1329"/>
        <w:gridCol w:w="850"/>
        <w:gridCol w:w="851"/>
        <w:gridCol w:w="850"/>
        <w:gridCol w:w="851"/>
        <w:gridCol w:w="850"/>
        <w:gridCol w:w="993"/>
        <w:gridCol w:w="703"/>
        <w:gridCol w:w="2071"/>
      </w:tblGrid>
      <w:tr w:rsidR="00986C03" w:rsidRPr="00986C03" w14:paraId="039E5855" w14:textId="77777777" w:rsidTr="00445F1A">
        <w:trPr>
          <w:trHeight w:val="270"/>
          <w:jc w:val="center"/>
        </w:trPr>
        <w:tc>
          <w:tcPr>
            <w:tcW w:w="6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A280664" w14:textId="77777777" w:rsidR="00986C03" w:rsidRPr="00986C03" w:rsidRDefault="00986C03" w:rsidP="00445F1A">
            <w:pPr>
              <w:spacing w:after="12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Strain</w:t>
            </w:r>
          </w:p>
        </w:tc>
        <w:tc>
          <w:tcPr>
            <w:tcW w:w="13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C8A2F06" w14:textId="77777777" w:rsidR="00986C03" w:rsidRPr="00986C03" w:rsidRDefault="00986C03" w:rsidP="00445F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Contrast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C3AED66" w14:textId="77777777" w:rsidR="00986C03" w:rsidRPr="00445F1A" w:rsidRDefault="00986C03" w:rsidP="00445F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COG category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BB20B0A" w14:textId="77777777" w:rsidR="00986C03" w:rsidRPr="00986C03" w:rsidRDefault="00986C03" w:rsidP="00445F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pval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85E6630" w14:textId="77777777" w:rsidR="00986C03" w:rsidRPr="00986C03" w:rsidRDefault="00986C03" w:rsidP="00445F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padj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882F3F7" w14:textId="77777777" w:rsidR="00986C03" w:rsidRPr="00986C03" w:rsidRDefault="00986C03" w:rsidP="00445F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log2err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2D60ADF" w14:textId="77777777" w:rsidR="00986C03" w:rsidRPr="00986C03" w:rsidRDefault="00986C03" w:rsidP="00445F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ES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86BD312" w14:textId="77777777" w:rsidR="00986C03" w:rsidRPr="00986C03" w:rsidRDefault="00986C03" w:rsidP="00445F1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NES</w:t>
            </w:r>
          </w:p>
        </w:tc>
        <w:tc>
          <w:tcPr>
            <w:tcW w:w="7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B8D2D02" w14:textId="77777777" w:rsidR="00986C03" w:rsidRPr="00986C03" w:rsidRDefault="00986C03" w:rsidP="00445F1A">
            <w:pPr>
              <w:spacing w:after="12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Size</w:t>
            </w:r>
          </w:p>
        </w:tc>
        <w:tc>
          <w:tcPr>
            <w:tcW w:w="20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2048CE8" w14:textId="77777777" w:rsidR="00986C03" w:rsidRPr="00986C03" w:rsidRDefault="00986C03" w:rsidP="00445F1A">
            <w:pPr>
              <w:spacing w:after="12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Description</w:t>
            </w:r>
          </w:p>
        </w:tc>
      </w:tr>
      <w:tr w:rsidR="00986C03" w:rsidRPr="00986C03" w14:paraId="342EA87F" w14:textId="77777777" w:rsidTr="00445F1A">
        <w:trPr>
          <w:trHeight w:hRule="exact" w:val="454"/>
          <w:jc w:val="center"/>
        </w:trPr>
        <w:tc>
          <w:tcPr>
            <w:tcW w:w="65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6342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FDC86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D521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K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BFB4D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0.0013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4882C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0.0227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8D99A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0.4551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0A5B6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-0.26316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21CDE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-1.43625</w:t>
            </w:r>
          </w:p>
        </w:tc>
        <w:tc>
          <w:tcPr>
            <w:tcW w:w="70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A641C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369</w:t>
            </w:r>
          </w:p>
        </w:tc>
        <w:tc>
          <w:tcPr>
            <w:tcW w:w="207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F82ED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Transcription</w:t>
            </w:r>
          </w:p>
        </w:tc>
      </w:tr>
      <w:tr w:rsidR="00986C03" w:rsidRPr="00986C03" w14:paraId="5134C48A" w14:textId="77777777" w:rsidTr="00445F1A">
        <w:trPr>
          <w:trHeight w:hRule="exact" w:val="45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2E746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F7225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AF01A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J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9D643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0.0062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8064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0.0437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32AB5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0.4070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4C4D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0.30706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E0B0E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1.46700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ACCD5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187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102CA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Translation. ribosomal structure and biogenesis</w:t>
            </w:r>
          </w:p>
        </w:tc>
      </w:tr>
      <w:tr w:rsidR="00986C03" w:rsidRPr="00986C03" w14:paraId="13C81DD3" w14:textId="77777777" w:rsidTr="00445F1A">
        <w:trPr>
          <w:trHeight w:hRule="exact" w:val="45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4D512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F05CD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E89D3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A4343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0.0073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327C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0.0437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B463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0.4070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FEAD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0.27938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FBFB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1.42337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58A72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294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D3572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Inorganic ion transport and metabolism</w:t>
            </w:r>
          </w:p>
        </w:tc>
      </w:tr>
      <w:tr w:rsidR="00986C03" w:rsidRPr="00986C03" w14:paraId="4DAF7E6B" w14:textId="77777777" w:rsidTr="00445F1A">
        <w:trPr>
          <w:trHeight w:hRule="exact" w:val="45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CDF19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ABCE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E310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1C5F0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5BF5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0.0041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BA2B1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0.5188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D2E3A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0.31710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33D50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1.56681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40286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223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1AE10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Carbohydrate transport and metabolism</w:t>
            </w:r>
          </w:p>
        </w:tc>
      </w:tr>
      <w:tr w:rsidR="00986C03" w:rsidRPr="00986C03" w14:paraId="1199339C" w14:textId="77777777" w:rsidTr="00445F1A">
        <w:trPr>
          <w:trHeight w:hRule="exact" w:val="45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1AA35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9D34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A796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FB35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118AB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C07A0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0.4773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651C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0.29477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B0CD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1.50030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62D8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277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BF0C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Energy production and conversion</w:t>
            </w:r>
          </w:p>
        </w:tc>
      </w:tr>
      <w:tr w:rsidR="00986C03" w:rsidRPr="00986C03" w14:paraId="063D634E" w14:textId="77777777" w:rsidTr="00445F1A">
        <w:trPr>
          <w:trHeight w:hRule="exact" w:val="45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DB213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6AE7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2FE40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J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0D164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B1A2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0.0124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4788F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0.4317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1BE39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-0.32043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B53FF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-1.52588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21576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183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E0FB6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Translation. ribosomal structure and biogenesis</w:t>
            </w:r>
          </w:p>
        </w:tc>
      </w:tr>
      <w:tr w:rsidR="00986C03" w:rsidRPr="00986C03" w14:paraId="4D5BCFC7" w14:textId="77777777" w:rsidTr="00445F1A">
        <w:trPr>
          <w:trHeight w:hRule="exact" w:val="45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64EC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BDC7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8417F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5ACE8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0.0031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71F38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0.0142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56024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0.4317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612C8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0.27656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B43FE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1.40719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C5019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280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9AD58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Amino acid transport and metabolism</w:t>
            </w:r>
          </w:p>
        </w:tc>
      </w:tr>
      <w:tr w:rsidR="00986C03" w:rsidRPr="00986C03" w14:paraId="10A0D65F" w14:textId="77777777" w:rsidTr="00445F1A">
        <w:trPr>
          <w:trHeight w:hRule="exact" w:val="454"/>
          <w:jc w:val="center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ED1B8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0642C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CE25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12F8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0.0074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89068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0.0268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C2B2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0.4070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1E322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-0.45319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3593B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-1.67909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30A05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436A4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Defense</w:t>
            </w:r>
            <w:proofErr w:type="spellEnd"/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mechanisms</w:t>
            </w:r>
          </w:p>
        </w:tc>
      </w:tr>
      <w:tr w:rsidR="00986C03" w:rsidRPr="00986C03" w14:paraId="0783D631" w14:textId="77777777" w:rsidTr="00445F1A">
        <w:trPr>
          <w:trHeight w:hRule="exact" w:val="454"/>
          <w:jc w:val="center"/>
        </w:trPr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54CB51C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ACCA84B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8613D22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5730CCE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9BF114E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0.0751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207A856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0.3525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AD1E4A1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-0.38778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13CB1DB" w14:textId="77777777" w:rsidR="00986C03" w:rsidRPr="00986C03" w:rsidRDefault="00986C03" w:rsidP="00445F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-1.49237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07FEF55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70D625F" w14:textId="77777777" w:rsidR="00986C03" w:rsidRPr="00986C03" w:rsidRDefault="00986C03" w:rsidP="00445F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86C0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Intracellular trafficking. secretion. and vesicular transport</w:t>
            </w:r>
          </w:p>
        </w:tc>
      </w:tr>
    </w:tbl>
    <w:p w14:paraId="26D6071F" w14:textId="77777777" w:rsidR="00986C03" w:rsidRDefault="00986C03" w:rsidP="001270D4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2F395D5" w14:textId="77777777" w:rsidR="00986C03" w:rsidRDefault="00986C03" w:rsidP="001270D4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643BDD08" w14:textId="77777777" w:rsidR="00986C03" w:rsidRDefault="00986C03" w:rsidP="001270D4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96BECDF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63BEA4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53EC35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A4C626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1D82A1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6B1E7F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25E23D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19C4FF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DE664F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73FBDC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0F75F9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EBCA73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7F73C4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5FA34B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BC6C45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FABD51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96D72D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6BA974" w14:textId="77777777" w:rsidR="00E141EB" w:rsidRDefault="00E141EB" w:rsidP="00E141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4FF941" w14:textId="3AB6085D" w:rsidR="00E141EB" w:rsidRPr="00986C03" w:rsidRDefault="00E141EB" w:rsidP="00E141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C03">
        <w:rPr>
          <w:rFonts w:ascii="Times New Roman" w:eastAsia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986C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986C03">
        <w:rPr>
          <w:rFonts w:ascii="Times New Roman" w:hAnsi="Times New Roman" w:cs="Times New Roman"/>
          <w:sz w:val="24"/>
          <w:szCs w:val="24"/>
        </w:rPr>
        <w:t>Number of DEGs identified for each contrast and bacterial strain under three log2FC threshold schemes (|log2FC| ≥ 1. |log2FC| ≥ 0.5 and no log2FC cutoff). all with an adjusted p-value &lt; 0.05.</w:t>
      </w:r>
    </w:p>
    <w:tbl>
      <w:tblPr>
        <w:tblpPr w:leftFromText="141" w:rightFromText="141" w:vertAnchor="page" w:horzAnchor="margin" w:tblpY="2786"/>
        <w:tblW w:w="963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"/>
        <w:gridCol w:w="843"/>
        <w:gridCol w:w="783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 w:rsidR="00E141EB" w:rsidRPr="00445F1A" w14:paraId="4414BC8B" w14:textId="77777777" w:rsidTr="00445F1A">
        <w:trPr>
          <w:trHeight w:hRule="exact" w:val="907"/>
        </w:trPr>
        <w:tc>
          <w:tcPr>
            <w:tcW w:w="968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1419EB0A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Strain</w:t>
            </w:r>
          </w:p>
        </w:tc>
        <w:tc>
          <w:tcPr>
            <w:tcW w:w="843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415A897E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Contrast</w:t>
            </w:r>
          </w:p>
        </w:tc>
        <w:tc>
          <w:tcPr>
            <w:tcW w:w="783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49597CB7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N° total tested</w:t>
            </w:r>
          </w:p>
        </w:tc>
        <w:tc>
          <w:tcPr>
            <w:tcW w:w="782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09125F70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DEG LFC1</w:t>
            </w:r>
          </w:p>
        </w:tc>
        <w:tc>
          <w:tcPr>
            <w:tcW w:w="782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20E3EED5" w14:textId="77777777" w:rsidR="00E141EB" w:rsidRDefault="00E141EB" w:rsidP="00445F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Up </w:t>
            </w:r>
          </w:p>
          <w:p w14:paraId="634E1C1F" w14:textId="77777777" w:rsidR="00E141EB" w:rsidRPr="00445F1A" w:rsidRDefault="00E141EB" w:rsidP="00445F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LFC1</w:t>
            </w:r>
          </w:p>
        </w:tc>
        <w:tc>
          <w:tcPr>
            <w:tcW w:w="782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4699BAB0" w14:textId="77777777" w:rsidR="00E141EB" w:rsidRPr="00445F1A" w:rsidRDefault="00E141EB" w:rsidP="00445F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Down LFC1</w:t>
            </w:r>
          </w:p>
        </w:tc>
        <w:tc>
          <w:tcPr>
            <w:tcW w:w="782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129BBB3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DEG LFC0.5</w:t>
            </w:r>
          </w:p>
        </w:tc>
        <w:tc>
          <w:tcPr>
            <w:tcW w:w="782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7B6A1F8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Up LFC0.5</w:t>
            </w:r>
          </w:p>
        </w:tc>
        <w:tc>
          <w:tcPr>
            <w:tcW w:w="782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31490D49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Down LFC0.5</w:t>
            </w:r>
          </w:p>
        </w:tc>
        <w:tc>
          <w:tcPr>
            <w:tcW w:w="782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5A8F71AD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DEG no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FLC cutoff</w:t>
            </w:r>
          </w:p>
        </w:tc>
        <w:tc>
          <w:tcPr>
            <w:tcW w:w="782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4C08D09D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Up no FLC cutoff</w:t>
            </w:r>
          </w:p>
        </w:tc>
        <w:tc>
          <w:tcPr>
            <w:tcW w:w="782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0937FDEA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Down no FLC cutoff</w:t>
            </w:r>
          </w:p>
        </w:tc>
      </w:tr>
      <w:tr w:rsidR="00E141EB" w:rsidRPr="00445F1A" w14:paraId="4F9574F7" w14:textId="77777777" w:rsidTr="00445F1A">
        <w:trPr>
          <w:trHeight w:val="255"/>
        </w:trPr>
        <w:tc>
          <w:tcPr>
            <w:tcW w:w="968" w:type="dxa"/>
            <w:tcBorders>
              <w:top w:val="single" w:sz="12" w:space="0" w:color="auto"/>
            </w:tcBorders>
            <w:vAlign w:val="center"/>
          </w:tcPr>
          <w:p w14:paraId="6A9205B9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14:paraId="7EF27341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783" w:type="dxa"/>
            <w:tcBorders>
              <w:top w:val="single" w:sz="12" w:space="0" w:color="auto"/>
            </w:tcBorders>
            <w:vAlign w:val="center"/>
          </w:tcPr>
          <w:p w14:paraId="363C77C7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1886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vAlign w:val="center"/>
          </w:tcPr>
          <w:p w14:paraId="48CBEE2D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vAlign w:val="center"/>
          </w:tcPr>
          <w:p w14:paraId="527D08DE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vAlign w:val="center"/>
          </w:tcPr>
          <w:p w14:paraId="21CA024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vAlign w:val="center"/>
          </w:tcPr>
          <w:p w14:paraId="5DC6C253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19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vAlign w:val="center"/>
          </w:tcPr>
          <w:p w14:paraId="2D19C425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vAlign w:val="center"/>
          </w:tcPr>
          <w:p w14:paraId="508678B0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vAlign w:val="center"/>
          </w:tcPr>
          <w:p w14:paraId="51D0C916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vAlign w:val="center"/>
          </w:tcPr>
          <w:p w14:paraId="51BF1FF7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23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vAlign w:val="center"/>
          </w:tcPr>
          <w:p w14:paraId="2C3A31CE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</w:tr>
      <w:tr w:rsidR="00E141EB" w:rsidRPr="00445F1A" w14:paraId="683D0AD5" w14:textId="77777777" w:rsidTr="00445F1A">
        <w:trPr>
          <w:trHeight w:val="255"/>
        </w:trPr>
        <w:tc>
          <w:tcPr>
            <w:tcW w:w="968" w:type="dxa"/>
            <w:vAlign w:val="center"/>
          </w:tcPr>
          <w:p w14:paraId="33B50C5C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843" w:type="dxa"/>
            <w:vAlign w:val="center"/>
          </w:tcPr>
          <w:p w14:paraId="43A7FD17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Rufipogon</w:t>
            </w:r>
            <w:proofErr w:type="spellEnd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vs Control</w:t>
            </w:r>
          </w:p>
        </w:tc>
        <w:tc>
          <w:tcPr>
            <w:tcW w:w="783" w:type="dxa"/>
            <w:vAlign w:val="center"/>
          </w:tcPr>
          <w:p w14:paraId="1EA522C4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3807</w:t>
            </w:r>
          </w:p>
        </w:tc>
        <w:tc>
          <w:tcPr>
            <w:tcW w:w="782" w:type="dxa"/>
            <w:vAlign w:val="center"/>
          </w:tcPr>
          <w:p w14:paraId="403370A6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41</w:t>
            </w:r>
          </w:p>
        </w:tc>
        <w:tc>
          <w:tcPr>
            <w:tcW w:w="782" w:type="dxa"/>
            <w:vAlign w:val="center"/>
          </w:tcPr>
          <w:p w14:paraId="10757A0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31</w:t>
            </w:r>
          </w:p>
        </w:tc>
        <w:tc>
          <w:tcPr>
            <w:tcW w:w="782" w:type="dxa"/>
            <w:vAlign w:val="center"/>
          </w:tcPr>
          <w:p w14:paraId="05D743B3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782" w:type="dxa"/>
            <w:vAlign w:val="center"/>
          </w:tcPr>
          <w:p w14:paraId="2E4CE5BF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271</w:t>
            </w:r>
          </w:p>
        </w:tc>
        <w:tc>
          <w:tcPr>
            <w:tcW w:w="782" w:type="dxa"/>
            <w:vAlign w:val="center"/>
          </w:tcPr>
          <w:p w14:paraId="5716A14F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140</w:t>
            </w:r>
          </w:p>
        </w:tc>
        <w:tc>
          <w:tcPr>
            <w:tcW w:w="782" w:type="dxa"/>
            <w:vAlign w:val="center"/>
          </w:tcPr>
          <w:p w14:paraId="1A373422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131</w:t>
            </w:r>
          </w:p>
        </w:tc>
        <w:tc>
          <w:tcPr>
            <w:tcW w:w="782" w:type="dxa"/>
            <w:vAlign w:val="center"/>
          </w:tcPr>
          <w:p w14:paraId="52D7CD6C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523</w:t>
            </w:r>
          </w:p>
        </w:tc>
        <w:tc>
          <w:tcPr>
            <w:tcW w:w="782" w:type="dxa"/>
            <w:vAlign w:val="center"/>
          </w:tcPr>
          <w:p w14:paraId="3BF0969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247</w:t>
            </w:r>
          </w:p>
        </w:tc>
        <w:tc>
          <w:tcPr>
            <w:tcW w:w="782" w:type="dxa"/>
            <w:vAlign w:val="center"/>
          </w:tcPr>
          <w:p w14:paraId="17CE8124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276</w:t>
            </w:r>
          </w:p>
        </w:tc>
      </w:tr>
      <w:tr w:rsidR="00E141EB" w:rsidRPr="00445F1A" w14:paraId="72DD2644" w14:textId="77777777" w:rsidTr="00445F1A">
        <w:trPr>
          <w:trHeight w:val="255"/>
        </w:trPr>
        <w:tc>
          <w:tcPr>
            <w:tcW w:w="968" w:type="dxa"/>
            <w:vAlign w:val="center"/>
          </w:tcPr>
          <w:p w14:paraId="08D5758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843" w:type="dxa"/>
            <w:vAlign w:val="center"/>
          </w:tcPr>
          <w:p w14:paraId="000AA852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Vialone</w:t>
            </w:r>
            <w:proofErr w:type="spellEnd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Nano vs Control</w:t>
            </w:r>
          </w:p>
        </w:tc>
        <w:tc>
          <w:tcPr>
            <w:tcW w:w="783" w:type="dxa"/>
            <w:vAlign w:val="center"/>
          </w:tcPr>
          <w:p w14:paraId="33E7F0F6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4225</w:t>
            </w:r>
          </w:p>
        </w:tc>
        <w:tc>
          <w:tcPr>
            <w:tcW w:w="782" w:type="dxa"/>
            <w:vAlign w:val="center"/>
          </w:tcPr>
          <w:p w14:paraId="6413D66C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107</w:t>
            </w:r>
          </w:p>
        </w:tc>
        <w:tc>
          <w:tcPr>
            <w:tcW w:w="782" w:type="dxa"/>
            <w:vAlign w:val="center"/>
          </w:tcPr>
          <w:p w14:paraId="6815D88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82</w:t>
            </w:r>
          </w:p>
        </w:tc>
        <w:tc>
          <w:tcPr>
            <w:tcW w:w="782" w:type="dxa"/>
            <w:vAlign w:val="center"/>
          </w:tcPr>
          <w:p w14:paraId="2920B771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782" w:type="dxa"/>
            <w:vAlign w:val="center"/>
          </w:tcPr>
          <w:p w14:paraId="672A4250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570</w:t>
            </w:r>
          </w:p>
        </w:tc>
        <w:tc>
          <w:tcPr>
            <w:tcW w:w="782" w:type="dxa"/>
            <w:vAlign w:val="center"/>
          </w:tcPr>
          <w:p w14:paraId="5B3EF637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320</w:t>
            </w:r>
          </w:p>
        </w:tc>
        <w:tc>
          <w:tcPr>
            <w:tcW w:w="782" w:type="dxa"/>
            <w:vAlign w:val="center"/>
          </w:tcPr>
          <w:p w14:paraId="19787F30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250</w:t>
            </w:r>
          </w:p>
        </w:tc>
        <w:tc>
          <w:tcPr>
            <w:tcW w:w="782" w:type="dxa"/>
            <w:vAlign w:val="center"/>
          </w:tcPr>
          <w:p w14:paraId="3EB41ACC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922</w:t>
            </w:r>
          </w:p>
        </w:tc>
        <w:tc>
          <w:tcPr>
            <w:tcW w:w="782" w:type="dxa"/>
            <w:vAlign w:val="center"/>
          </w:tcPr>
          <w:p w14:paraId="1E74CD1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471</w:t>
            </w:r>
          </w:p>
        </w:tc>
        <w:tc>
          <w:tcPr>
            <w:tcW w:w="782" w:type="dxa"/>
            <w:vAlign w:val="center"/>
          </w:tcPr>
          <w:p w14:paraId="01ECC20D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451</w:t>
            </w:r>
          </w:p>
        </w:tc>
      </w:tr>
      <w:tr w:rsidR="00E141EB" w:rsidRPr="00445F1A" w14:paraId="4AF7A920" w14:textId="77777777" w:rsidTr="00445F1A">
        <w:trPr>
          <w:trHeight w:val="255"/>
        </w:trPr>
        <w:tc>
          <w:tcPr>
            <w:tcW w:w="968" w:type="dxa"/>
            <w:vAlign w:val="center"/>
          </w:tcPr>
          <w:p w14:paraId="2911EBBA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843" w:type="dxa"/>
            <w:vAlign w:val="center"/>
          </w:tcPr>
          <w:p w14:paraId="2F8D1411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Baldo</w:t>
            </w:r>
            <w:proofErr w:type="spellEnd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vs </w:t>
            </w: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Rufipogon</w:t>
            </w:r>
            <w:proofErr w:type="spellEnd"/>
          </w:p>
        </w:tc>
        <w:tc>
          <w:tcPr>
            <w:tcW w:w="783" w:type="dxa"/>
            <w:vAlign w:val="center"/>
          </w:tcPr>
          <w:p w14:paraId="52478D51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3557</w:t>
            </w:r>
          </w:p>
        </w:tc>
        <w:tc>
          <w:tcPr>
            <w:tcW w:w="782" w:type="dxa"/>
            <w:vAlign w:val="center"/>
          </w:tcPr>
          <w:p w14:paraId="1E053EA9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782" w:type="dxa"/>
            <w:vAlign w:val="center"/>
          </w:tcPr>
          <w:p w14:paraId="4A4191E4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782" w:type="dxa"/>
            <w:vAlign w:val="center"/>
          </w:tcPr>
          <w:p w14:paraId="5086B005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782" w:type="dxa"/>
            <w:vAlign w:val="center"/>
          </w:tcPr>
          <w:p w14:paraId="5A1B81A3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119</w:t>
            </w:r>
          </w:p>
        </w:tc>
        <w:tc>
          <w:tcPr>
            <w:tcW w:w="782" w:type="dxa"/>
            <w:vAlign w:val="center"/>
          </w:tcPr>
          <w:p w14:paraId="6C49318A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57</w:t>
            </w:r>
          </w:p>
        </w:tc>
        <w:tc>
          <w:tcPr>
            <w:tcW w:w="782" w:type="dxa"/>
            <w:vAlign w:val="center"/>
          </w:tcPr>
          <w:p w14:paraId="4EFE677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62</w:t>
            </w:r>
          </w:p>
        </w:tc>
        <w:tc>
          <w:tcPr>
            <w:tcW w:w="782" w:type="dxa"/>
            <w:vAlign w:val="center"/>
          </w:tcPr>
          <w:p w14:paraId="10D4A630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237</w:t>
            </w:r>
          </w:p>
        </w:tc>
        <w:tc>
          <w:tcPr>
            <w:tcW w:w="782" w:type="dxa"/>
            <w:vAlign w:val="center"/>
          </w:tcPr>
          <w:p w14:paraId="48F8445F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139</w:t>
            </w:r>
          </w:p>
        </w:tc>
        <w:tc>
          <w:tcPr>
            <w:tcW w:w="782" w:type="dxa"/>
            <w:vAlign w:val="center"/>
          </w:tcPr>
          <w:p w14:paraId="7763CE8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98</w:t>
            </w:r>
          </w:p>
        </w:tc>
      </w:tr>
      <w:tr w:rsidR="00E141EB" w:rsidRPr="00445F1A" w14:paraId="4D2547C7" w14:textId="77777777" w:rsidTr="00445F1A">
        <w:trPr>
          <w:trHeight w:val="255"/>
        </w:trPr>
        <w:tc>
          <w:tcPr>
            <w:tcW w:w="968" w:type="dxa"/>
            <w:vAlign w:val="center"/>
          </w:tcPr>
          <w:p w14:paraId="1A20096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RCA24</w:t>
            </w:r>
          </w:p>
        </w:tc>
        <w:tc>
          <w:tcPr>
            <w:tcW w:w="843" w:type="dxa"/>
            <w:vAlign w:val="center"/>
          </w:tcPr>
          <w:p w14:paraId="5A160AB6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Vialone</w:t>
            </w:r>
            <w:proofErr w:type="spellEnd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Nano vs </w:t>
            </w: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Rufipogon</w:t>
            </w:r>
            <w:proofErr w:type="spellEnd"/>
          </w:p>
        </w:tc>
        <w:tc>
          <w:tcPr>
            <w:tcW w:w="783" w:type="dxa"/>
            <w:vAlign w:val="center"/>
          </w:tcPr>
          <w:p w14:paraId="1AA5D4D7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4225</w:t>
            </w:r>
          </w:p>
        </w:tc>
        <w:tc>
          <w:tcPr>
            <w:tcW w:w="782" w:type="dxa"/>
            <w:vAlign w:val="center"/>
          </w:tcPr>
          <w:p w14:paraId="66E30515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57</w:t>
            </w:r>
          </w:p>
        </w:tc>
        <w:tc>
          <w:tcPr>
            <w:tcW w:w="782" w:type="dxa"/>
            <w:vAlign w:val="center"/>
          </w:tcPr>
          <w:p w14:paraId="2E46F3B0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28</w:t>
            </w:r>
          </w:p>
        </w:tc>
        <w:tc>
          <w:tcPr>
            <w:tcW w:w="782" w:type="dxa"/>
            <w:vAlign w:val="center"/>
          </w:tcPr>
          <w:p w14:paraId="72FF607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29</w:t>
            </w:r>
          </w:p>
        </w:tc>
        <w:tc>
          <w:tcPr>
            <w:tcW w:w="782" w:type="dxa"/>
            <w:vAlign w:val="center"/>
          </w:tcPr>
          <w:p w14:paraId="4A253BB4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389</w:t>
            </w:r>
          </w:p>
        </w:tc>
        <w:tc>
          <w:tcPr>
            <w:tcW w:w="782" w:type="dxa"/>
            <w:vAlign w:val="center"/>
          </w:tcPr>
          <w:p w14:paraId="11704D52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190</w:t>
            </w:r>
          </w:p>
        </w:tc>
        <w:tc>
          <w:tcPr>
            <w:tcW w:w="782" w:type="dxa"/>
            <w:vAlign w:val="center"/>
          </w:tcPr>
          <w:p w14:paraId="1C530FF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199</w:t>
            </w:r>
          </w:p>
        </w:tc>
        <w:tc>
          <w:tcPr>
            <w:tcW w:w="782" w:type="dxa"/>
            <w:vAlign w:val="center"/>
          </w:tcPr>
          <w:p w14:paraId="39985404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706</w:t>
            </w:r>
          </w:p>
        </w:tc>
        <w:tc>
          <w:tcPr>
            <w:tcW w:w="782" w:type="dxa"/>
            <w:vAlign w:val="center"/>
          </w:tcPr>
          <w:p w14:paraId="23DBFCC4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355</w:t>
            </w:r>
          </w:p>
        </w:tc>
        <w:tc>
          <w:tcPr>
            <w:tcW w:w="782" w:type="dxa"/>
            <w:vAlign w:val="center"/>
          </w:tcPr>
          <w:p w14:paraId="497CA07A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351</w:t>
            </w:r>
          </w:p>
        </w:tc>
      </w:tr>
      <w:tr w:rsidR="00E141EB" w:rsidRPr="00445F1A" w14:paraId="6E424A83" w14:textId="77777777" w:rsidTr="00445F1A">
        <w:trPr>
          <w:trHeight w:val="255"/>
        </w:trPr>
        <w:tc>
          <w:tcPr>
            <w:tcW w:w="968" w:type="dxa"/>
            <w:vAlign w:val="center"/>
          </w:tcPr>
          <w:p w14:paraId="2A3F86DE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843" w:type="dxa"/>
            <w:vAlign w:val="center"/>
          </w:tcPr>
          <w:p w14:paraId="6225C9DD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Baldo vs Control</w:t>
            </w:r>
          </w:p>
        </w:tc>
        <w:tc>
          <w:tcPr>
            <w:tcW w:w="783" w:type="dxa"/>
            <w:vAlign w:val="center"/>
          </w:tcPr>
          <w:p w14:paraId="5EBE0D9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4575</w:t>
            </w:r>
          </w:p>
        </w:tc>
        <w:tc>
          <w:tcPr>
            <w:tcW w:w="782" w:type="dxa"/>
            <w:vAlign w:val="center"/>
          </w:tcPr>
          <w:p w14:paraId="3C1CE9D9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782" w:type="dxa"/>
            <w:vAlign w:val="center"/>
          </w:tcPr>
          <w:p w14:paraId="3C43EAF2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782" w:type="dxa"/>
            <w:vAlign w:val="center"/>
          </w:tcPr>
          <w:p w14:paraId="149919D6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782" w:type="dxa"/>
            <w:vAlign w:val="center"/>
          </w:tcPr>
          <w:p w14:paraId="5080EB00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782" w:type="dxa"/>
            <w:vAlign w:val="center"/>
          </w:tcPr>
          <w:p w14:paraId="7CC44B0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782" w:type="dxa"/>
            <w:vAlign w:val="center"/>
          </w:tcPr>
          <w:p w14:paraId="117FE25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782" w:type="dxa"/>
            <w:vAlign w:val="center"/>
          </w:tcPr>
          <w:p w14:paraId="721B6C30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782" w:type="dxa"/>
            <w:vAlign w:val="center"/>
          </w:tcPr>
          <w:p w14:paraId="211250F2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782" w:type="dxa"/>
            <w:vAlign w:val="center"/>
          </w:tcPr>
          <w:p w14:paraId="56B80FC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="00E141EB" w:rsidRPr="00445F1A" w14:paraId="6FF29182" w14:textId="77777777" w:rsidTr="00445F1A">
        <w:trPr>
          <w:trHeight w:val="255"/>
        </w:trPr>
        <w:tc>
          <w:tcPr>
            <w:tcW w:w="968" w:type="dxa"/>
            <w:vAlign w:val="center"/>
          </w:tcPr>
          <w:p w14:paraId="00318226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843" w:type="dxa"/>
            <w:vAlign w:val="center"/>
          </w:tcPr>
          <w:p w14:paraId="065A975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Rufipogon</w:t>
            </w:r>
            <w:proofErr w:type="spellEnd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vs Control</w:t>
            </w:r>
          </w:p>
        </w:tc>
        <w:tc>
          <w:tcPr>
            <w:tcW w:w="783" w:type="dxa"/>
            <w:vAlign w:val="center"/>
          </w:tcPr>
          <w:p w14:paraId="5C6CAC89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4486</w:t>
            </w:r>
          </w:p>
        </w:tc>
        <w:tc>
          <w:tcPr>
            <w:tcW w:w="782" w:type="dxa"/>
            <w:vAlign w:val="center"/>
          </w:tcPr>
          <w:p w14:paraId="5023FA5E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235</w:t>
            </w:r>
          </w:p>
        </w:tc>
        <w:tc>
          <w:tcPr>
            <w:tcW w:w="782" w:type="dxa"/>
            <w:vAlign w:val="center"/>
          </w:tcPr>
          <w:p w14:paraId="0F48BFBE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118</w:t>
            </w:r>
          </w:p>
        </w:tc>
        <w:tc>
          <w:tcPr>
            <w:tcW w:w="782" w:type="dxa"/>
            <w:vAlign w:val="center"/>
          </w:tcPr>
          <w:p w14:paraId="74F09C75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117</w:t>
            </w:r>
          </w:p>
        </w:tc>
        <w:tc>
          <w:tcPr>
            <w:tcW w:w="782" w:type="dxa"/>
            <w:vAlign w:val="center"/>
          </w:tcPr>
          <w:p w14:paraId="4DAF3CCC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792</w:t>
            </w:r>
          </w:p>
        </w:tc>
        <w:tc>
          <w:tcPr>
            <w:tcW w:w="782" w:type="dxa"/>
            <w:vAlign w:val="center"/>
          </w:tcPr>
          <w:p w14:paraId="56BC478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348</w:t>
            </w:r>
          </w:p>
        </w:tc>
        <w:tc>
          <w:tcPr>
            <w:tcW w:w="782" w:type="dxa"/>
            <w:vAlign w:val="center"/>
          </w:tcPr>
          <w:p w14:paraId="10111C0D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444</w:t>
            </w:r>
          </w:p>
        </w:tc>
        <w:tc>
          <w:tcPr>
            <w:tcW w:w="782" w:type="dxa"/>
            <w:vAlign w:val="center"/>
          </w:tcPr>
          <w:p w14:paraId="7B6DEAEC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915</w:t>
            </w:r>
          </w:p>
        </w:tc>
        <w:tc>
          <w:tcPr>
            <w:tcW w:w="782" w:type="dxa"/>
            <w:vAlign w:val="center"/>
          </w:tcPr>
          <w:p w14:paraId="42DA5586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417</w:t>
            </w:r>
          </w:p>
        </w:tc>
        <w:tc>
          <w:tcPr>
            <w:tcW w:w="782" w:type="dxa"/>
            <w:vAlign w:val="center"/>
          </w:tcPr>
          <w:p w14:paraId="4D0FBDD6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498</w:t>
            </w:r>
          </w:p>
        </w:tc>
      </w:tr>
      <w:tr w:rsidR="00E141EB" w:rsidRPr="00445F1A" w14:paraId="273E2F96" w14:textId="77777777" w:rsidTr="00445F1A">
        <w:trPr>
          <w:trHeight w:val="255"/>
        </w:trPr>
        <w:tc>
          <w:tcPr>
            <w:tcW w:w="968" w:type="dxa"/>
            <w:vAlign w:val="center"/>
          </w:tcPr>
          <w:p w14:paraId="47C50F1A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843" w:type="dxa"/>
            <w:vAlign w:val="center"/>
          </w:tcPr>
          <w:p w14:paraId="6DE1416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Vialone</w:t>
            </w:r>
            <w:proofErr w:type="spellEnd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Nano vs Control</w:t>
            </w:r>
          </w:p>
        </w:tc>
        <w:tc>
          <w:tcPr>
            <w:tcW w:w="783" w:type="dxa"/>
            <w:vAlign w:val="center"/>
          </w:tcPr>
          <w:p w14:paraId="75979211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4575</w:t>
            </w:r>
          </w:p>
        </w:tc>
        <w:tc>
          <w:tcPr>
            <w:tcW w:w="782" w:type="dxa"/>
            <w:vAlign w:val="center"/>
          </w:tcPr>
          <w:p w14:paraId="52CB7B1A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782" w:type="dxa"/>
            <w:vAlign w:val="center"/>
          </w:tcPr>
          <w:p w14:paraId="633E880F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782" w:type="dxa"/>
            <w:vAlign w:val="center"/>
          </w:tcPr>
          <w:p w14:paraId="70F68BB3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782" w:type="dxa"/>
            <w:vAlign w:val="center"/>
          </w:tcPr>
          <w:p w14:paraId="3D5A5394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38</w:t>
            </w:r>
          </w:p>
        </w:tc>
        <w:tc>
          <w:tcPr>
            <w:tcW w:w="782" w:type="dxa"/>
            <w:vAlign w:val="center"/>
          </w:tcPr>
          <w:p w14:paraId="4D4530DA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782" w:type="dxa"/>
            <w:vAlign w:val="center"/>
          </w:tcPr>
          <w:p w14:paraId="726FFE19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21</w:t>
            </w:r>
          </w:p>
        </w:tc>
        <w:tc>
          <w:tcPr>
            <w:tcW w:w="782" w:type="dxa"/>
            <w:vAlign w:val="center"/>
          </w:tcPr>
          <w:p w14:paraId="4D73FC4B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42</w:t>
            </w:r>
          </w:p>
        </w:tc>
        <w:tc>
          <w:tcPr>
            <w:tcW w:w="782" w:type="dxa"/>
            <w:vAlign w:val="center"/>
          </w:tcPr>
          <w:p w14:paraId="75A2A2C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782" w:type="dxa"/>
            <w:vAlign w:val="center"/>
          </w:tcPr>
          <w:p w14:paraId="7B4BD52E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22</w:t>
            </w:r>
          </w:p>
        </w:tc>
      </w:tr>
      <w:tr w:rsidR="00E141EB" w:rsidRPr="00445F1A" w14:paraId="07CDA250" w14:textId="77777777" w:rsidTr="00445F1A">
        <w:trPr>
          <w:trHeight w:val="255"/>
        </w:trPr>
        <w:tc>
          <w:tcPr>
            <w:tcW w:w="968" w:type="dxa"/>
            <w:vAlign w:val="center"/>
          </w:tcPr>
          <w:p w14:paraId="17B45A4C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843" w:type="dxa"/>
            <w:vAlign w:val="center"/>
          </w:tcPr>
          <w:p w14:paraId="7CF8D00D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Baldo</w:t>
            </w:r>
            <w:proofErr w:type="spellEnd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vs </w:t>
            </w: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Rufipogon</w:t>
            </w:r>
            <w:proofErr w:type="spellEnd"/>
          </w:p>
        </w:tc>
        <w:tc>
          <w:tcPr>
            <w:tcW w:w="783" w:type="dxa"/>
            <w:vAlign w:val="center"/>
          </w:tcPr>
          <w:p w14:paraId="705276A2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4397</w:t>
            </w:r>
          </w:p>
        </w:tc>
        <w:tc>
          <w:tcPr>
            <w:tcW w:w="782" w:type="dxa"/>
            <w:vAlign w:val="center"/>
          </w:tcPr>
          <w:p w14:paraId="269E250E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70</w:t>
            </w:r>
          </w:p>
        </w:tc>
        <w:tc>
          <w:tcPr>
            <w:tcW w:w="782" w:type="dxa"/>
            <w:vAlign w:val="center"/>
          </w:tcPr>
          <w:p w14:paraId="1C005BD6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23</w:t>
            </w:r>
          </w:p>
        </w:tc>
        <w:tc>
          <w:tcPr>
            <w:tcW w:w="782" w:type="dxa"/>
            <w:vAlign w:val="center"/>
          </w:tcPr>
          <w:p w14:paraId="54CFDABC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47</w:t>
            </w:r>
          </w:p>
        </w:tc>
        <w:tc>
          <w:tcPr>
            <w:tcW w:w="782" w:type="dxa"/>
            <w:vAlign w:val="center"/>
          </w:tcPr>
          <w:p w14:paraId="45074EC4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225</w:t>
            </w:r>
          </w:p>
        </w:tc>
        <w:tc>
          <w:tcPr>
            <w:tcW w:w="782" w:type="dxa"/>
            <w:vAlign w:val="center"/>
          </w:tcPr>
          <w:p w14:paraId="44658155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134</w:t>
            </w:r>
          </w:p>
        </w:tc>
        <w:tc>
          <w:tcPr>
            <w:tcW w:w="782" w:type="dxa"/>
            <w:vAlign w:val="center"/>
          </w:tcPr>
          <w:p w14:paraId="051F6257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91</w:t>
            </w:r>
          </w:p>
        </w:tc>
        <w:tc>
          <w:tcPr>
            <w:tcW w:w="782" w:type="dxa"/>
            <w:vAlign w:val="center"/>
          </w:tcPr>
          <w:p w14:paraId="200C4985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259</w:t>
            </w:r>
          </w:p>
        </w:tc>
        <w:tc>
          <w:tcPr>
            <w:tcW w:w="782" w:type="dxa"/>
            <w:vAlign w:val="center"/>
          </w:tcPr>
          <w:p w14:paraId="126D49B6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158</w:t>
            </w:r>
          </w:p>
        </w:tc>
        <w:tc>
          <w:tcPr>
            <w:tcW w:w="782" w:type="dxa"/>
            <w:vAlign w:val="center"/>
          </w:tcPr>
          <w:p w14:paraId="05B18F2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101</w:t>
            </w:r>
          </w:p>
        </w:tc>
      </w:tr>
      <w:tr w:rsidR="00E141EB" w:rsidRPr="00445F1A" w14:paraId="0A8B2E9D" w14:textId="77777777" w:rsidTr="00445F1A">
        <w:trPr>
          <w:trHeight w:val="255"/>
        </w:trPr>
        <w:tc>
          <w:tcPr>
            <w:tcW w:w="968" w:type="dxa"/>
            <w:tcBorders>
              <w:bottom w:val="single" w:sz="12" w:space="0" w:color="000000"/>
            </w:tcBorders>
            <w:vAlign w:val="center"/>
          </w:tcPr>
          <w:p w14:paraId="76D8940D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</w:rPr>
              <w:t>RCA25</w:t>
            </w:r>
          </w:p>
        </w:tc>
        <w:tc>
          <w:tcPr>
            <w:tcW w:w="843" w:type="dxa"/>
            <w:tcBorders>
              <w:bottom w:val="single" w:sz="12" w:space="0" w:color="000000"/>
            </w:tcBorders>
            <w:vAlign w:val="center"/>
          </w:tcPr>
          <w:p w14:paraId="6DB4B161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Vialone</w:t>
            </w:r>
            <w:proofErr w:type="spellEnd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Nano vs </w:t>
            </w:r>
            <w:proofErr w:type="spellStart"/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Rufipogon</w:t>
            </w:r>
            <w:proofErr w:type="spellEnd"/>
          </w:p>
        </w:tc>
        <w:tc>
          <w:tcPr>
            <w:tcW w:w="783" w:type="dxa"/>
            <w:tcBorders>
              <w:bottom w:val="single" w:sz="12" w:space="0" w:color="000000"/>
            </w:tcBorders>
            <w:vAlign w:val="center"/>
          </w:tcPr>
          <w:p w14:paraId="4805BD6A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4486</w:t>
            </w:r>
          </w:p>
        </w:tc>
        <w:tc>
          <w:tcPr>
            <w:tcW w:w="782" w:type="dxa"/>
            <w:tcBorders>
              <w:bottom w:val="single" w:sz="12" w:space="0" w:color="000000"/>
            </w:tcBorders>
            <w:vAlign w:val="center"/>
          </w:tcPr>
          <w:p w14:paraId="1F4069FF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63</w:t>
            </w:r>
          </w:p>
        </w:tc>
        <w:tc>
          <w:tcPr>
            <w:tcW w:w="782" w:type="dxa"/>
            <w:tcBorders>
              <w:bottom w:val="single" w:sz="12" w:space="0" w:color="000000"/>
            </w:tcBorders>
            <w:vAlign w:val="center"/>
          </w:tcPr>
          <w:p w14:paraId="052F10FD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782" w:type="dxa"/>
            <w:tcBorders>
              <w:bottom w:val="single" w:sz="12" w:space="0" w:color="000000"/>
            </w:tcBorders>
            <w:vAlign w:val="center"/>
          </w:tcPr>
          <w:p w14:paraId="79AB79F8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54</w:t>
            </w:r>
          </w:p>
        </w:tc>
        <w:tc>
          <w:tcPr>
            <w:tcW w:w="782" w:type="dxa"/>
            <w:tcBorders>
              <w:bottom w:val="single" w:sz="12" w:space="0" w:color="000000"/>
            </w:tcBorders>
            <w:vAlign w:val="center"/>
          </w:tcPr>
          <w:p w14:paraId="42732AE9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160</w:t>
            </w:r>
          </w:p>
        </w:tc>
        <w:tc>
          <w:tcPr>
            <w:tcW w:w="782" w:type="dxa"/>
            <w:tcBorders>
              <w:bottom w:val="single" w:sz="12" w:space="0" w:color="000000"/>
            </w:tcBorders>
            <w:vAlign w:val="center"/>
          </w:tcPr>
          <w:p w14:paraId="5742043C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64</w:t>
            </w:r>
          </w:p>
        </w:tc>
        <w:tc>
          <w:tcPr>
            <w:tcW w:w="782" w:type="dxa"/>
            <w:tcBorders>
              <w:bottom w:val="single" w:sz="12" w:space="0" w:color="000000"/>
            </w:tcBorders>
            <w:vAlign w:val="center"/>
          </w:tcPr>
          <w:p w14:paraId="1AA9589A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96</w:t>
            </w:r>
          </w:p>
        </w:tc>
        <w:tc>
          <w:tcPr>
            <w:tcW w:w="782" w:type="dxa"/>
            <w:tcBorders>
              <w:bottom w:val="single" w:sz="12" w:space="0" w:color="000000"/>
            </w:tcBorders>
            <w:vAlign w:val="center"/>
          </w:tcPr>
          <w:p w14:paraId="6DB8C783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171</w:t>
            </w:r>
          </w:p>
        </w:tc>
        <w:tc>
          <w:tcPr>
            <w:tcW w:w="782" w:type="dxa"/>
            <w:tcBorders>
              <w:bottom w:val="single" w:sz="12" w:space="0" w:color="000000"/>
            </w:tcBorders>
            <w:vAlign w:val="center"/>
          </w:tcPr>
          <w:p w14:paraId="64CAD5F0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72</w:t>
            </w:r>
          </w:p>
        </w:tc>
        <w:tc>
          <w:tcPr>
            <w:tcW w:w="782" w:type="dxa"/>
            <w:tcBorders>
              <w:bottom w:val="single" w:sz="12" w:space="0" w:color="000000"/>
            </w:tcBorders>
            <w:vAlign w:val="center"/>
          </w:tcPr>
          <w:p w14:paraId="547E40DD" w14:textId="77777777" w:rsidR="00E141EB" w:rsidRPr="00445F1A" w:rsidRDefault="00E141EB" w:rsidP="00445F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r w:rsidRPr="00445F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99</w:t>
            </w:r>
          </w:p>
        </w:tc>
      </w:tr>
    </w:tbl>
    <w:p w14:paraId="1887E5B9" w14:textId="77777777" w:rsidR="00E141EB" w:rsidRPr="00986C03" w:rsidRDefault="00E141EB" w:rsidP="00E141EB">
      <w:pPr>
        <w:jc w:val="both"/>
        <w:rPr>
          <w:rFonts w:ascii="Times New Roman" w:hAnsi="Times New Roman" w:cs="Times New Roman"/>
          <w:b/>
        </w:rPr>
      </w:pPr>
    </w:p>
    <w:p w14:paraId="1EBEC01D" w14:textId="77777777" w:rsidR="00986C03" w:rsidRDefault="00986C03" w:rsidP="001270D4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33B5D0C8" w14:textId="77777777" w:rsidR="00986C03" w:rsidRDefault="00986C03" w:rsidP="001270D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4F8543" w14:textId="3D48045F" w:rsidR="003E0178" w:rsidRPr="00986C03" w:rsidRDefault="003E0178" w:rsidP="001270D4">
      <w:pPr>
        <w:jc w:val="both"/>
        <w:rPr>
          <w:rFonts w:ascii="Times New Roman" w:hAnsi="Times New Roman" w:cs="Times New Roman"/>
          <w:b/>
        </w:rPr>
      </w:pPr>
      <w:r w:rsidRPr="00986C03"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 wp14:anchorId="6E9B8956" wp14:editId="3F1EC317">
            <wp:extent cx="6120130" cy="7304405"/>
            <wp:effectExtent l="0" t="0" r="1270" b="0"/>
            <wp:docPr id="246599598" name="Immagine 1" descr="Immagine che contiene diagramma, linea, Diagramma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55529" name="Immagine 1" descr="Immagine che contiene diagramma, linea, Diagramma, test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30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0CCC4" w14:textId="1B3B10C8" w:rsidR="001270D4" w:rsidRPr="00986C03" w:rsidRDefault="001270D4" w:rsidP="001270D4">
      <w:pPr>
        <w:jc w:val="both"/>
        <w:rPr>
          <w:rFonts w:ascii="Times New Roman" w:hAnsi="Times New Roman" w:cs="Times New Roman"/>
        </w:rPr>
      </w:pPr>
      <w:r w:rsidRPr="00986C03">
        <w:rPr>
          <w:rFonts w:ascii="Times New Roman" w:hAnsi="Times New Roman" w:cs="Times New Roman"/>
          <w:b/>
        </w:rPr>
        <w:t xml:space="preserve">Fig. S1. </w:t>
      </w:r>
      <w:r w:rsidRPr="00986C03">
        <w:rPr>
          <w:rFonts w:ascii="Times New Roman" w:hAnsi="Times New Roman" w:cs="Times New Roman"/>
        </w:rPr>
        <w:t>Principal Component Analysis biplots of auxins</w:t>
      </w:r>
      <w:r w:rsidR="00B94D59" w:rsidRPr="00986C03">
        <w:rPr>
          <w:rFonts w:ascii="Times New Roman" w:hAnsi="Times New Roman" w:cs="Times New Roman"/>
        </w:rPr>
        <w:t xml:space="preserve"> (A)</w:t>
      </w:r>
      <w:r w:rsidRPr="00986C03">
        <w:rPr>
          <w:rFonts w:ascii="Times New Roman" w:hAnsi="Times New Roman" w:cs="Times New Roman"/>
        </w:rPr>
        <w:t xml:space="preserve"> and gibberellins </w:t>
      </w:r>
      <w:r w:rsidR="00B94D59" w:rsidRPr="00986C03">
        <w:rPr>
          <w:rFonts w:ascii="Times New Roman" w:hAnsi="Times New Roman" w:cs="Times New Roman"/>
        </w:rPr>
        <w:t xml:space="preserve">(B) </w:t>
      </w:r>
      <w:r w:rsidRPr="00986C03">
        <w:rPr>
          <w:rFonts w:ascii="Times New Roman" w:hAnsi="Times New Roman" w:cs="Times New Roman"/>
        </w:rPr>
        <w:t>profiles in root extracts of the three genotypes. Dots represent biological replicates</w:t>
      </w:r>
      <w:r w:rsidR="006E7313" w:rsidRPr="00986C03">
        <w:rPr>
          <w:rFonts w:ascii="Times New Roman" w:hAnsi="Times New Roman" w:cs="Times New Roman"/>
        </w:rPr>
        <w:t>.</w:t>
      </w:r>
      <w:r w:rsidRPr="00986C03">
        <w:rPr>
          <w:rFonts w:ascii="Times New Roman" w:hAnsi="Times New Roman" w:cs="Times New Roman"/>
        </w:rPr>
        <w:t xml:space="preserve"> while vectors represent metabolite loadings. The percentage of variance explained by PC1 and PC2 is shown on the axes.</w:t>
      </w:r>
    </w:p>
    <w:p w14:paraId="0528ADAD" w14:textId="77777777" w:rsidR="00930E71" w:rsidRPr="00986C03" w:rsidRDefault="00930E71" w:rsidP="00641C7F">
      <w:pPr>
        <w:jc w:val="both"/>
        <w:rPr>
          <w:rFonts w:ascii="Times New Roman" w:hAnsi="Times New Roman" w:cs="Times New Roman"/>
          <w:b/>
        </w:rPr>
      </w:pPr>
    </w:p>
    <w:sectPr w:rsidR="00930E71" w:rsidRPr="00986C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C7F"/>
    <w:rsid w:val="001270D4"/>
    <w:rsid w:val="00135353"/>
    <w:rsid w:val="00147D74"/>
    <w:rsid w:val="00182B50"/>
    <w:rsid w:val="002440D7"/>
    <w:rsid w:val="002639A0"/>
    <w:rsid w:val="003755CA"/>
    <w:rsid w:val="003E0178"/>
    <w:rsid w:val="0041322C"/>
    <w:rsid w:val="00483E9C"/>
    <w:rsid w:val="004C154E"/>
    <w:rsid w:val="004C2A80"/>
    <w:rsid w:val="004F3675"/>
    <w:rsid w:val="005C2C7C"/>
    <w:rsid w:val="005D7AE1"/>
    <w:rsid w:val="00641C7F"/>
    <w:rsid w:val="006A7691"/>
    <w:rsid w:val="006E7313"/>
    <w:rsid w:val="00702279"/>
    <w:rsid w:val="008175F0"/>
    <w:rsid w:val="00906321"/>
    <w:rsid w:val="009202A5"/>
    <w:rsid w:val="00930E71"/>
    <w:rsid w:val="00933DD0"/>
    <w:rsid w:val="00986C03"/>
    <w:rsid w:val="009C5FF2"/>
    <w:rsid w:val="00A80F6F"/>
    <w:rsid w:val="00B53B67"/>
    <w:rsid w:val="00B94D59"/>
    <w:rsid w:val="00BD5F69"/>
    <w:rsid w:val="00D15CD2"/>
    <w:rsid w:val="00DB4B49"/>
    <w:rsid w:val="00E141EB"/>
    <w:rsid w:val="00E52203"/>
    <w:rsid w:val="00EB07B1"/>
    <w:rsid w:val="00F2727F"/>
    <w:rsid w:val="00F418B9"/>
    <w:rsid w:val="00F478CB"/>
    <w:rsid w:val="00F7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94614"/>
  <w15:chartTrackingRefBased/>
  <w15:docId w15:val="{B50AF433-3A43-4130-8EA4-E03CCAC2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0E71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link w:val="BodyTextChar"/>
    <w:rsid w:val="0070227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566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 w:eastAsia="it-IT"/>
    </w:rPr>
  </w:style>
  <w:style w:type="character" w:customStyle="1" w:styleId="BodyTextChar">
    <w:name w:val="Body Text Char"/>
    <w:basedOn w:val="DefaultParagraphFont"/>
    <w:link w:val="BodyText"/>
    <w:rsid w:val="00702279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 w:eastAsia="it-IT"/>
    </w:rPr>
  </w:style>
  <w:style w:type="paragraph" w:styleId="CommentText">
    <w:name w:val="annotation text"/>
    <w:basedOn w:val="Normal"/>
    <w:link w:val="CommentTextChar"/>
    <w:uiPriority w:val="99"/>
    <w:unhideWhenUsed/>
    <w:rsid w:val="0070227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it-I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2279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702279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70227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27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D7A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0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1774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Gayathri P</cp:lastModifiedBy>
  <cp:revision>7</cp:revision>
  <cp:lastPrinted>2026-05-05T07:53:00Z</cp:lastPrinted>
  <dcterms:created xsi:type="dcterms:W3CDTF">2026-07-17T06:51:00Z</dcterms:created>
  <dcterms:modified xsi:type="dcterms:W3CDTF">2026-08-10T01:29:00Z</dcterms:modified>
</cp:coreProperties>
</file>