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3CA" w:rsidRPr="003A36C5" w:rsidRDefault="00B723CA" w:rsidP="00B723CA">
      <w:pPr>
        <w:pStyle w:val="NoSpacing"/>
        <w:rPr>
          <w:b/>
          <w:sz w:val="24"/>
          <w:lang w:val="en-US"/>
        </w:rPr>
      </w:pPr>
      <w:r w:rsidRPr="003A36C5">
        <w:rPr>
          <w:b/>
          <w:sz w:val="24"/>
          <w:lang w:val="en-US"/>
        </w:rPr>
        <w:t>Supplementary Material</w:t>
      </w:r>
      <w:r w:rsidR="00741BE3" w:rsidRPr="003A36C5">
        <w:rPr>
          <w:b/>
          <w:sz w:val="24"/>
          <w:lang w:val="en-US"/>
        </w:rPr>
        <w:t>:</w:t>
      </w:r>
    </w:p>
    <w:p w:rsidR="00B723CA" w:rsidRPr="003A36C5" w:rsidRDefault="00B723CA" w:rsidP="00B723CA">
      <w:pPr>
        <w:pStyle w:val="NoSpacing"/>
        <w:rPr>
          <w:b/>
          <w:sz w:val="24"/>
          <w:lang w:val="en-US"/>
        </w:rPr>
      </w:pPr>
    </w:p>
    <w:p w:rsidR="001507D1" w:rsidRPr="003A36C5" w:rsidRDefault="001507D1" w:rsidP="001507D1">
      <w:pPr>
        <w:pStyle w:val="NoSpacing"/>
        <w:rPr>
          <w:b/>
          <w:sz w:val="24"/>
          <w:u w:val="single"/>
          <w:lang w:val="en-US"/>
        </w:rPr>
      </w:pPr>
      <w:r w:rsidRPr="003A36C5">
        <w:rPr>
          <w:b/>
          <w:sz w:val="24"/>
          <w:u w:val="single"/>
          <w:lang w:val="en-US"/>
        </w:rPr>
        <w:t>Macroscopic characteristics facilitate identification of common Antarctic glass sponges</w:t>
      </w:r>
      <w:r w:rsidR="00465B1A">
        <w:rPr>
          <w:b/>
          <w:sz w:val="24"/>
          <w:u w:val="single"/>
          <w:lang w:val="en-US"/>
        </w:rPr>
        <w:t xml:space="preserve"> (Porifera, Hexactinellida</w:t>
      </w:r>
      <w:r w:rsidR="00490B0C">
        <w:rPr>
          <w:b/>
          <w:sz w:val="24"/>
          <w:u w:val="single"/>
          <w:lang w:val="en-US"/>
        </w:rPr>
        <w:t>, Rossellidae</w:t>
      </w:r>
      <w:r w:rsidR="00465B1A">
        <w:rPr>
          <w:b/>
          <w:sz w:val="24"/>
          <w:u w:val="single"/>
          <w:lang w:val="en-US"/>
        </w:rPr>
        <w:t>)</w:t>
      </w:r>
    </w:p>
    <w:p w:rsidR="00C40360" w:rsidRDefault="00C40360" w:rsidP="001507D1">
      <w:pPr>
        <w:pStyle w:val="NoSpacing"/>
        <w:rPr>
          <w:lang w:val="en-US"/>
        </w:rPr>
      </w:pPr>
    </w:p>
    <w:p w:rsidR="003A36C5" w:rsidRPr="003A36C5" w:rsidRDefault="003A36C5" w:rsidP="001507D1">
      <w:pPr>
        <w:pStyle w:val="NoSpacing"/>
        <w:rPr>
          <w:lang w:val="en-US"/>
        </w:rPr>
      </w:pPr>
    </w:p>
    <w:p w:rsidR="001507D1" w:rsidRDefault="00741BE3" w:rsidP="001507D1">
      <w:pPr>
        <w:pStyle w:val="NoSpacing"/>
        <w:rPr>
          <w:b/>
          <w:lang w:val="en-US"/>
        </w:rPr>
      </w:pPr>
      <w:r w:rsidRPr="00645C85">
        <w:rPr>
          <w:b/>
          <w:lang w:val="en-US"/>
        </w:rPr>
        <w:t>Polar Biology</w:t>
      </w:r>
    </w:p>
    <w:p w:rsidR="00755E7F" w:rsidRDefault="00755E7F" w:rsidP="001507D1">
      <w:pPr>
        <w:pStyle w:val="NoSpacing"/>
        <w:rPr>
          <w:b/>
          <w:lang w:val="en-US"/>
        </w:rPr>
      </w:pPr>
    </w:p>
    <w:p w:rsidR="00441830" w:rsidRPr="00645C85" w:rsidRDefault="00441830" w:rsidP="001507D1">
      <w:pPr>
        <w:pStyle w:val="NoSpacing"/>
        <w:rPr>
          <w:b/>
          <w:lang w:val="en-US"/>
        </w:rPr>
      </w:pPr>
    </w:p>
    <w:p w:rsidR="00755E7F" w:rsidRPr="00465B1A" w:rsidRDefault="00755E7F" w:rsidP="00755E7F">
      <w:pPr>
        <w:pStyle w:val="NoSpacing"/>
        <w:rPr>
          <w:rFonts w:cstheme="minorHAnsi"/>
          <w:b/>
          <w:szCs w:val="20"/>
          <w:lang w:val="en-US"/>
        </w:rPr>
      </w:pPr>
      <w:r w:rsidRPr="00465B1A">
        <w:rPr>
          <w:rFonts w:cstheme="minorHAnsi"/>
          <w:b/>
          <w:szCs w:val="20"/>
          <w:lang w:val="en-US"/>
        </w:rPr>
        <w:t>Authors:</w:t>
      </w:r>
    </w:p>
    <w:p w:rsidR="00755E7F" w:rsidRPr="00384982" w:rsidRDefault="00755E7F" w:rsidP="00755E7F">
      <w:pPr>
        <w:pStyle w:val="NoSpacing"/>
        <w:rPr>
          <w:rFonts w:cstheme="minorHAnsi"/>
          <w:szCs w:val="20"/>
        </w:rPr>
      </w:pPr>
      <w:r w:rsidRPr="00384982">
        <w:rPr>
          <w:rFonts w:cstheme="minorHAnsi"/>
          <w:szCs w:val="20"/>
        </w:rPr>
        <w:t>Luisa Federwisch</w:t>
      </w:r>
      <w:r w:rsidRPr="00384982">
        <w:rPr>
          <w:rFonts w:cstheme="minorHAnsi"/>
          <w:szCs w:val="20"/>
          <w:vertAlign w:val="superscript"/>
        </w:rPr>
        <w:t>1,2,*</w:t>
      </w:r>
      <w:r w:rsidRPr="00384982">
        <w:rPr>
          <w:rFonts w:cstheme="minorHAnsi"/>
          <w:szCs w:val="20"/>
        </w:rPr>
        <w:t>, Dorte Janussen</w:t>
      </w:r>
      <w:r w:rsidRPr="00384982">
        <w:rPr>
          <w:rFonts w:cstheme="minorHAnsi"/>
          <w:szCs w:val="20"/>
          <w:vertAlign w:val="superscript"/>
        </w:rPr>
        <w:t>3</w:t>
      </w:r>
      <w:r w:rsidRPr="00384982">
        <w:rPr>
          <w:rFonts w:cstheme="minorHAnsi"/>
          <w:szCs w:val="20"/>
        </w:rPr>
        <w:t>, Claudio Richter</w:t>
      </w:r>
      <w:r w:rsidRPr="00384982">
        <w:rPr>
          <w:rFonts w:cstheme="minorHAnsi"/>
          <w:szCs w:val="20"/>
          <w:vertAlign w:val="superscript"/>
        </w:rPr>
        <w:t>1,2</w:t>
      </w:r>
    </w:p>
    <w:p w:rsidR="00755E7F" w:rsidRPr="00384982" w:rsidRDefault="00755E7F" w:rsidP="00755E7F">
      <w:pPr>
        <w:pStyle w:val="NoSpacing"/>
        <w:rPr>
          <w:rFonts w:cstheme="minorHAnsi"/>
          <w:szCs w:val="20"/>
        </w:rPr>
      </w:pPr>
    </w:p>
    <w:p w:rsidR="00441830" w:rsidRPr="00384982" w:rsidRDefault="00441830" w:rsidP="00755E7F">
      <w:pPr>
        <w:pStyle w:val="NoSpacing"/>
        <w:rPr>
          <w:rFonts w:cstheme="minorHAnsi"/>
          <w:szCs w:val="20"/>
        </w:rPr>
      </w:pPr>
    </w:p>
    <w:p w:rsidR="00755E7F" w:rsidRPr="00755E7F" w:rsidRDefault="00755E7F" w:rsidP="00755E7F">
      <w:pPr>
        <w:pStyle w:val="NoSpacing"/>
        <w:rPr>
          <w:rFonts w:cstheme="minorHAnsi"/>
          <w:b/>
          <w:szCs w:val="20"/>
        </w:rPr>
      </w:pPr>
      <w:r w:rsidRPr="00755E7F">
        <w:rPr>
          <w:rFonts w:cstheme="minorHAnsi"/>
          <w:b/>
          <w:szCs w:val="20"/>
        </w:rPr>
        <w:t>Author Affiliations:</w:t>
      </w:r>
    </w:p>
    <w:p w:rsidR="00755E7F" w:rsidRPr="00755E7F" w:rsidRDefault="00755E7F" w:rsidP="00755E7F">
      <w:pPr>
        <w:pStyle w:val="NoSpacing"/>
        <w:rPr>
          <w:rFonts w:cstheme="minorHAnsi"/>
          <w:szCs w:val="20"/>
        </w:rPr>
      </w:pPr>
      <w:r w:rsidRPr="00755E7F">
        <w:rPr>
          <w:rFonts w:cstheme="minorHAnsi"/>
          <w:szCs w:val="20"/>
          <w:vertAlign w:val="superscript"/>
        </w:rPr>
        <w:t>1</w:t>
      </w:r>
      <w:r w:rsidRPr="00755E7F">
        <w:rPr>
          <w:rFonts w:cstheme="minorHAnsi"/>
          <w:szCs w:val="20"/>
        </w:rPr>
        <w:t xml:space="preserve"> Alfred-Wegener-Institut Helmholtz-Zentrum für Polar- und Meeresforschung, Am Handelshafen 12, 2</w:t>
      </w:r>
      <w:r w:rsidR="00384982">
        <w:rPr>
          <w:rFonts w:cstheme="minorHAnsi"/>
          <w:szCs w:val="20"/>
        </w:rPr>
        <w:t>7</w:t>
      </w:r>
      <w:bookmarkStart w:id="0" w:name="_GoBack"/>
      <w:bookmarkEnd w:id="0"/>
      <w:r w:rsidRPr="00755E7F">
        <w:rPr>
          <w:rFonts w:cstheme="minorHAnsi"/>
          <w:szCs w:val="20"/>
        </w:rPr>
        <w:t>570 Bremerhaven, Germany</w:t>
      </w:r>
    </w:p>
    <w:p w:rsidR="00755E7F" w:rsidRPr="00465B1A" w:rsidRDefault="00755E7F" w:rsidP="00755E7F">
      <w:pPr>
        <w:pStyle w:val="NoSpacing"/>
        <w:rPr>
          <w:rFonts w:cstheme="minorHAnsi"/>
          <w:szCs w:val="20"/>
          <w:lang w:val="en-US"/>
        </w:rPr>
      </w:pPr>
      <w:r w:rsidRPr="00465B1A">
        <w:rPr>
          <w:rFonts w:cstheme="minorHAnsi"/>
          <w:szCs w:val="20"/>
          <w:vertAlign w:val="superscript"/>
          <w:lang w:val="en-US"/>
        </w:rPr>
        <w:t>2</w:t>
      </w:r>
      <w:r w:rsidRPr="00465B1A">
        <w:rPr>
          <w:rFonts w:cstheme="minorHAnsi"/>
          <w:szCs w:val="20"/>
          <w:lang w:val="en-US"/>
        </w:rPr>
        <w:t xml:space="preserve"> University of Bremen, Faculty 2 (Biology/Chemistry), 28334 Bremen, Germany</w:t>
      </w:r>
    </w:p>
    <w:p w:rsidR="00755E7F" w:rsidRPr="00755E7F" w:rsidRDefault="00755E7F" w:rsidP="00755E7F">
      <w:pPr>
        <w:pStyle w:val="NoSpacing"/>
        <w:rPr>
          <w:rFonts w:cstheme="minorHAnsi"/>
          <w:szCs w:val="20"/>
        </w:rPr>
      </w:pPr>
      <w:r w:rsidRPr="00755E7F">
        <w:rPr>
          <w:rFonts w:cstheme="minorHAnsi"/>
          <w:szCs w:val="20"/>
          <w:vertAlign w:val="superscript"/>
        </w:rPr>
        <w:t>3</w:t>
      </w:r>
      <w:r w:rsidRPr="00755E7F">
        <w:rPr>
          <w:rFonts w:cstheme="minorHAnsi"/>
          <w:szCs w:val="20"/>
        </w:rPr>
        <w:t xml:space="preserve"> Forschungsinstitut und Naturmuseum Senckenberg, Senckenberganlage 25, 60325 Frankfurt am Main, Germany</w:t>
      </w:r>
    </w:p>
    <w:p w:rsidR="00755E7F" w:rsidRPr="00755E7F" w:rsidRDefault="00755E7F" w:rsidP="00755E7F">
      <w:pPr>
        <w:pStyle w:val="NoSpacing"/>
        <w:rPr>
          <w:rFonts w:cstheme="minorHAnsi"/>
          <w:szCs w:val="20"/>
        </w:rPr>
      </w:pPr>
    </w:p>
    <w:p w:rsidR="00755E7F" w:rsidRPr="00465B1A" w:rsidRDefault="00755E7F" w:rsidP="00755E7F">
      <w:pPr>
        <w:pStyle w:val="NoSpacing"/>
        <w:rPr>
          <w:rFonts w:cstheme="minorHAnsi"/>
          <w:b/>
          <w:szCs w:val="20"/>
          <w:lang w:val="en-US"/>
        </w:rPr>
      </w:pPr>
      <w:r w:rsidRPr="00465B1A">
        <w:rPr>
          <w:rFonts w:cstheme="minorHAnsi"/>
          <w:b/>
          <w:szCs w:val="20"/>
          <w:lang w:val="en-US"/>
        </w:rPr>
        <w:t>* Corresponding author:</w:t>
      </w:r>
      <w:r w:rsidRPr="00465B1A">
        <w:rPr>
          <w:rFonts w:cstheme="minorHAnsi"/>
          <w:szCs w:val="20"/>
          <w:lang w:val="en-US"/>
        </w:rPr>
        <w:t xml:space="preserve"> luisa.federwisch@awi.de</w:t>
      </w:r>
    </w:p>
    <w:p w:rsidR="001507D1" w:rsidRPr="00465B1A" w:rsidRDefault="001507D1" w:rsidP="001507D1">
      <w:pPr>
        <w:pStyle w:val="NoSpacing"/>
        <w:rPr>
          <w:lang w:val="en-US"/>
        </w:rPr>
      </w:pPr>
    </w:p>
    <w:p w:rsidR="00EB55C3" w:rsidRDefault="00EB55C3" w:rsidP="001507D1">
      <w:pPr>
        <w:pStyle w:val="NoSpacing"/>
        <w:rPr>
          <w:lang w:val="en-US"/>
        </w:rPr>
      </w:pPr>
    </w:p>
    <w:p w:rsidR="00441830" w:rsidRPr="00465B1A" w:rsidRDefault="00441830" w:rsidP="001507D1">
      <w:pPr>
        <w:pStyle w:val="NoSpacing"/>
        <w:rPr>
          <w:lang w:val="en-US"/>
        </w:rPr>
      </w:pPr>
    </w:p>
    <w:p w:rsidR="00741BE3" w:rsidRPr="003A36C5" w:rsidRDefault="00EB55C3" w:rsidP="001507D1">
      <w:pPr>
        <w:pStyle w:val="NoSpacing"/>
        <w:rPr>
          <w:b/>
        </w:rPr>
      </w:pPr>
      <w:r w:rsidRPr="003A36C5">
        <w:rPr>
          <w:b/>
        </w:rPr>
        <w:t>Table of Contents</w:t>
      </w:r>
    </w:p>
    <w:p w:rsidR="00741BE3" w:rsidRPr="003A36C5" w:rsidRDefault="00741BE3" w:rsidP="001507D1">
      <w:pPr>
        <w:pStyle w:val="NoSpacing"/>
        <w:rPr>
          <w:b/>
        </w:rPr>
      </w:pPr>
    </w:p>
    <w:p w:rsidR="00741BE3" w:rsidRPr="003A36C5" w:rsidRDefault="00313ED7" w:rsidP="00755E7F">
      <w:pPr>
        <w:pStyle w:val="NoSpacing"/>
        <w:numPr>
          <w:ilvl w:val="0"/>
          <w:numId w:val="1"/>
        </w:numPr>
        <w:spacing w:line="276" w:lineRule="auto"/>
      </w:pPr>
      <w:r w:rsidRPr="003A36C5">
        <w:t>Supplementary Tables</w:t>
      </w:r>
    </w:p>
    <w:p w:rsidR="00313ED7" w:rsidRPr="003A36C5" w:rsidRDefault="00313ED7" w:rsidP="00755E7F">
      <w:pPr>
        <w:pStyle w:val="NoSpacing"/>
        <w:spacing w:line="276" w:lineRule="auto"/>
        <w:ind w:left="1416"/>
        <w:rPr>
          <w:lang w:val="en-US"/>
        </w:rPr>
      </w:pPr>
      <w:r w:rsidRPr="003A36C5">
        <w:rPr>
          <w:lang w:val="en-US"/>
        </w:rPr>
        <w:t>Table S1: Station details of trawls for sponge collection</w:t>
      </w:r>
    </w:p>
    <w:p w:rsidR="00313ED7" w:rsidRPr="003A36C5" w:rsidRDefault="00313ED7" w:rsidP="00755E7F">
      <w:pPr>
        <w:pStyle w:val="NoSpacing"/>
        <w:spacing w:line="276" w:lineRule="auto"/>
        <w:ind w:left="1416"/>
        <w:rPr>
          <w:lang w:val="en-US"/>
        </w:rPr>
      </w:pPr>
      <w:r w:rsidRPr="003A36C5">
        <w:rPr>
          <w:lang w:val="en-US"/>
        </w:rPr>
        <w:t>Table S2: Stations details of ROV deployments</w:t>
      </w:r>
    </w:p>
    <w:p w:rsidR="00313ED7" w:rsidRPr="003A36C5" w:rsidRDefault="00313ED7" w:rsidP="00755E7F">
      <w:pPr>
        <w:pStyle w:val="NoSpacing"/>
        <w:spacing w:line="276" w:lineRule="auto"/>
        <w:ind w:left="1416"/>
        <w:rPr>
          <w:lang w:val="en-US"/>
        </w:rPr>
      </w:pPr>
      <w:r w:rsidRPr="003A36C5">
        <w:rPr>
          <w:lang w:val="en-US"/>
        </w:rPr>
        <w:t xml:space="preserve">Table S3: </w:t>
      </w:r>
      <w:r w:rsidR="0056149E" w:rsidRPr="003A36C5">
        <w:rPr>
          <w:lang w:val="en-US"/>
        </w:rPr>
        <w:t>Image material used in this study and photos of the examined dried sponge specimens available from the data publisher PANGAEA</w:t>
      </w:r>
    </w:p>
    <w:p w:rsidR="009035B3" w:rsidRPr="003A36C5" w:rsidRDefault="00313ED7" w:rsidP="00BF087B">
      <w:pPr>
        <w:pStyle w:val="NoSpacing"/>
        <w:spacing w:line="276" w:lineRule="auto"/>
        <w:ind w:left="1416"/>
        <w:rPr>
          <w:lang w:val="en-US"/>
        </w:rPr>
      </w:pPr>
      <w:r w:rsidRPr="003A36C5">
        <w:rPr>
          <w:lang w:val="en-US"/>
        </w:rPr>
        <w:t>Table S4: List of reference images used in the article’s figures</w:t>
      </w:r>
    </w:p>
    <w:p w:rsidR="00313ED7" w:rsidRPr="003A36C5" w:rsidRDefault="00313ED7" w:rsidP="00755E7F">
      <w:pPr>
        <w:pStyle w:val="NoSpacing"/>
        <w:numPr>
          <w:ilvl w:val="0"/>
          <w:numId w:val="1"/>
        </w:numPr>
        <w:spacing w:line="276" w:lineRule="auto"/>
        <w:rPr>
          <w:lang w:val="en-US"/>
        </w:rPr>
      </w:pPr>
      <w:r w:rsidRPr="003A36C5">
        <w:rPr>
          <w:lang w:val="en-US"/>
        </w:rPr>
        <w:t>Supplementary Figures</w:t>
      </w:r>
    </w:p>
    <w:p w:rsidR="00313ED7" w:rsidRPr="003A36C5" w:rsidRDefault="00313ED7" w:rsidP="00755E7F">
      <w:pPr>
        <w:pStyle w:val="NoSpacing"/>
        <w:spacing w:line="276" w:lineRule="auto"/>
        <w:ind w:left="1416"/>
        <w:rPr>
          <w:lang w:val="en-US"/>
        </w:rPr>
      </w:pPr>
      <w:r w:rsidRPr="003A36C5">
        <w:rPr>
          <w:lang w:val="en-US"/>
        </w:rPr>
        <w:t>Figure S1: Station map of trawl locations</w:t>
      </w:r>
    </w:p>
    <w:p w:rsidR="00167492" w:rsidRPr="003A36C5" w:rsidRDefault="00167492" w:rsidP="00755E7F">
      <w:pPr>
        <w:pStyle w:val="NoSpacing"/>
        <w:numPr>
          <w:ilvl w:val="0"/>
          <w:numId w:val="1"/>
        </w:numPr>
        <w:spacing w:line="276" w:lineRule="auto"/>
        <w:rPr>
          <w:lang w:val="en-US"/>
        </w:rPr>
      </w:pPr>
      <w:r w:rsidRPr="003A36C5">
        <w:rPr>
          <w:lang w:val="en-US"/>
        </w:rPr>
        <w:t>Supplementary Notes</w:t>
      </w:r>
    </w:p>
    <w:p w:rsidR="00167492" w:rsidRPr="003A36C5" w:rsidRDefault="00167492" w:rsidP="00755E7F">
      <w:pPr>
        <w:pStyle w:val="NoSpacing"/>
        <w:spacing w:line="276" w:lineRule="auto"/>
        <w:ind w:left="1416"/>
        <w:rPr>
          <w:lang w:val="en-US"/>
        </w:rPr>
      </w:pPr>
      <w:r w:rsidRPr="003A36C5">
        <w:rPr>
          <w:lang w:val="en-US"/>
        </w:rPr>
        <w:t>Note S1: Technical details of deployed ROVs</w:t>
      </w:r>
    </w:p>
    <w:p w:rsidR="00167492" w:rsidRPr="003A36C5" w:rsidRDefault="00167492" w:rsidP="00755E7F">
      <w:pPr>
        <w:pStyle w:val="NoSpacing"/>
        <w:spacing w:line="276" w:lineRule="auto"/>
        <w:ind w:left="1416"/>
        <w:rPr>
          <w:lang w:val="en-US"/>
        </w:rPr>
      </w:pPr>
      <w:r w:rsidRPr="003A36C5">
        <w:rPr>
          <w:lang w:val="en-US"/>
        </w:rPr>
        <w:t>Note S2: Description of ROV video transects of expedition PS82</w:t>
      </w:r>
    </w:p>
    <w:p w:rsidR="005965D7" w:rsidRPr="003A36C5" w:rsidRDefault="005965D7" w:rsidP="00755E7F">
      <w:pPr>
        <w:pStyle w:val="NoSpacing"/>
        <w:numPr>
          <w:ilvl w:val="0"/>
          <w:numId w:val="1"/>
        </w:numPr>
        <w:spacing w:line="276" w:lineRule="auto"/>
        <w:rPr>
          <w:lang w:val="en-US"/>
        </w:rPr>
      </w:pPr>
      <w:r w:rsidRPr="003A36C5">
        <w:rPr>
          <w:lang w:val="en-US"/>
        </w:rPr>
        <w:t>Supplementary References</w:t>
      </w:r>
    </w:p>
    <w:p w:rsidR="005965D7" w:rsidRPr="003A36C5" w:rsidRDefault="005965D7" w:rsidP="005965D7">
      <w:pPr>
        <w:pStyle w:val="NoSpacing"/>
        <w:rPr>
          <w:lang w:val="en-US"/>
        </w:rPr>
      </w:pPr>
    </w:p>
    <w:p w:rsidR="00EB55C3" w:rsidRDefault="00EB55C3" w:rsidP="001507D1">
      <w:pPr>
        <w:pStyle w:val="NoSpacing"/>
        <w:rPr>
          <w:lang w:val="en-US"/>
        </w:rPr>
      </w:pPr>
    </w:p>
    <w:p w:rsidR="00441830" w:rsidRPr="003A36C5" w:rsidRDefault="00441830" w:rsidP="001507D1">
      <w:pPr>
        <w:pStyle w:val="NoSpacing"/>
        <w:rPr>
          <w:lang w:val="en-US"/>
        </w:rPr>
      </w:pPr>
    </w:p>
    <w:p w:rsidR="00CC7C63" w:rsidRPr="003A36C5" w:rsidRDefault="00CC7C63" w:rsidP="001507D1">
      <w:pPr>
        <w:pStyle w:val="NoSpacing"/>
        <w:rPr>
          <w:b/>
          <w:lang w:val="en-US"/>
        </w:rPr>
      </w:pPr>
      <w:r w:rsidRPr="003A36C5">
        <w:rPr>
          <w:b/>
          <w:lang w:val="en-US"/>
        </w:rPr>
        <w:t>I.</w:t>
      </w:r>
      <w:r w:rsidRPr="003A36C5">
        <w:rPr>
          <w:b/>
          <w:lang w:val="en-US"/>
        </w:rPr>
        <w:tab/>
        <w:t>Supplementary Tables</w:t>
      </w:r>
    </w:p>
    <w:p w:rsidR="00CC7C63" w:rsidRPr="003A36C5" w:rsidRDefault="00CC7C63" w:rsidP="001507D1">
      <w:pPr>
        <w:pStyle w:val="NoSpacing"/>
        <w:rPr>
          <w:lang w:val="en-US"/>
        </w:rPr>
      </w:pPr>
    </w:p>
    <w:p w:rsidR="00342BC0" w:rsidRPr="006E6F0F" w:rsidRDefault="00CC7C63">
      <w:pPr>
        <w:rPr>
          <w:lang w:val="en-US"/>
        </w:rPr>
      </w:pPr>
      <w:r w:rsidRPr="003A36C5">
        <w:rPr>
          <w:b/>
          <w:lang w:val="en-US"/>
        </w:rPr>
        <w:t>Table S1</w:t>
      </w:r>
      <w:r w:rsidRPr="003A36C5">
        <w:rPr>
          <w:lang w:val="en-US"/>
        </w:rPr>
        <w:t xml:space="preserve"> Station details of trawls for sponge collection</w:t>
      </w:r>
      <w:r w:rsidR="008037EC" w:rsidRPr="003A36C5">
        <w:rPr>
          <w:lang w:val="en-US"/>
        </w:rPr>
        <w:t xml:space="preserve"> (</w:t>
      </w:r>
      <w:r w:rsidR="00342BC0" w:rsidRPr="003A36C5">
        <w:rPr>
          <w:lang w:val="en-US"/>
        </w:rPr>
        <w:t xml:space="preserve">ID No. refers to the unique ID of collected sponge specimens, SMF specimens are catalogued at the Senckenberg Museum Frankfurt; </w:t>
      </w:r>
      <w:r w:rsidR="008037EC" w:rsidRPr="003A36C5">
        <w:rPr>
          <w:lang w:val="en-US"/>
        </w:rPr>
        <w:t xml:space="preserve">BT = Bottom Trawl, AGT = Agassiz Trawl, RD = Rauschert Dredge; </w:t>
      </w:r>
      <w:r w:rsidR="00A502A3" w:rsidRPr="003A36C5">
        <w:rPr>
          <w:lang w:val="en-US"/>
        </w:rPr>
        <w:t xml:space="preserve">depth is given as minimum-maximum on ground; </w:t>
      </w:r>
      <w:r w:rsidR="008037EC" w:rsidRPr="003A36C5">
        <w:rPr>
          <w:lang w:val="en-US"/>
        </w:rPr>
        <w:t xml:space="preserve">latitude and longitude are given for the starting position </w:t>
      </w:r>
      <w:r w:rsidR="003A36C5">
        <w:rPr>
          <w:lang w:val="en-US"/>
        </w:rPr>
        <w:t xml:space="preserve">of the trawl </w:t>
      </w:r>
      <w:r w:rsidR="00342BC0" w:rsidRPr="003A36C5">
        <w:rPr>
          <w:lang w:val="en-US"/>
        </w:rPr>
        <w:t>on ground</w:t>
      </w:r>
      <w:r w:rsidR="008037EC" w:rsidRPr="003A36C5">
        <w:rPr>
          <w:lang w:val="en-US"/>
        </w:rPr>
        <w:t>)</w:t>
      </w:r>
      <w:r w:rsidR="00342BC0">
        <w:rPr>
          <w:lang w:val="en-US"/>
        </w:rPr>
        <w:br w:type="page"/>
      </w:r>
    </w:p>
    <w:tbl>
      <w:tblPr>
        <w:tblW w:w="9371" w:type="dxa"/>
        <w:tblInd w:w="55" w:type="dxa"/>
        <w:tblLayout w:type="fixed"/>
        <w:tblCellMar>
          <w:left w:w="70" w:type="dxa"/>
          <w:right w:w="70" w:type="dxa"/>
        </w:tblCellMar>
        <w:tblLook w:val="04A0" w:firstRow="1" w:lastRow="0" w:firstColumn="1" w:lastColumn="0" w:noHBand="0" w:noVBand="1"/>
      </w:tblPr>
      <w:tblGrid>
        <w:gridCol w:w="1149"/>
        <w:gridCol w:w="1276"/>
        <w:gridCol w:w="1458"/>
        <w:gridCol w:w="668"/>
        <w:gridCol w:w="1302"/>
        <w:gridCol w:w="1108"/>
        <w:gridCol w:w="1134"/>
        <w:gridCol w:w="1276"/>
      </w:tblGrid>
      <w:tr w:rsidR="00FE6C3A" w:rsidRPr="00342BC0" w:rsidTr="00FE6C3A">
        <w:trPr>
          <w:trHeight w:val="30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lastRenderedPageBreak/>
              <w:t>Station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ID No.</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Species</w:t>
            </w:r>
          </w:p>
        </w:tc>
        <w:tc>
          <w:tcPr>
            <w:tcW w:w="668"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Gear</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Region</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Depth [m]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Latitude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b/>
                <w:bCs/>
                <w:color w:val="000000"/>
                <w:sz w:val="20"/>
                <w:szCs w:val="20"/>
                <w:lang w:val="en-US" w:eastAsia="de-DE"/>
              </w:rPr>
            </w:pPr>
            <w:r w:rsidRPr="00342BC0">
              <w:rPr>
                <w:rFonts w:eastAsia="Times New Roman" w:cs="Times New Roman"/>
                <w:b/>
                <w:bCs/>
                <w:color w:val="000000"/>
                <w:sz w:val="20"/>
                <w:szCs w:val="20"/>
                <w:lang w:val="en-US" w:eastAsia="de-DE"/>
              </w:rPr>
              <w:t>Longitude</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PS82/018-1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1</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i/>
                <w:color w:val="000000"/>
                <w:sz w:val="20"/>
                <w:szCs w:val="20"/>
                <w:lang w:val="en-US" w:eastAsia="de-DE"/>
              </w:rPr>
              <w:t>Rossella</w:t>
            </w:r>
            <w:r w:rsidRPr="00342BC0">
              <w:rPr>
                <w:rFonts w:eastAsia="Times New Roman" w:cs="Times New Roman"/>
                <w:color w:val="000000"/>
                <w:sz w:val="20"/>
                <w:szCs w:val="20"/>
                <w:lang w:val="en-US" w:eastAsia="de-DE"/>
              </w:rPr>
              <w:t xml:space="preserve"> sp.</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391-394</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342BC0" w:rsidRDefault="00FE6C3A" w:rsidP="00FE6C3A">
            <w:pPr>
              <w:spacing w:after="0" w:line="240" w:lineRule="auto"/>
              <w:jc w:val="center"/>
              <w:rPr>
                <w:rFonts w:eastAsia="Times New Roman" w:cs="Times New Roman"/>
                <w:color w:val="000000"/>
                <w:sz w:val="20"/>
                <w:szCs w:val="20"/>
                <w:lang w:val="en-US" w:eastAsia="de-DE"/>
              </w:rPr>
            </w:pPr>
            <w:r w:rsidRPr="00342BC0">
              <w:rPr>
                <w:rFonts w:eastAsia="Times New Roman" w:cs="Times New Roman"/>
                <w:color w:val="000000"/>
                <w:sz w:val="20"/>
                <w:szCs w:val="20"/>
                <w:lang w:val="en-US" w:eastAsia="de-DE"/>
              </w:rPr>
              <w:t>75° 12.03'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27° 32.56'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PS82/053-1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253-264</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19.38'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29° 08.27'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PS82/053-1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253-264</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19.38'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29° 08.27'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PS82/084-1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435-455</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77° 00.93'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33° 41.71'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PS82/088-1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265-286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57.98'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32° 56.67'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PS82/088-1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37</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265-286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57.98'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32° 56.67'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PS82/088-1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38</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265-286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57.98'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32° 56.67'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PS82/088-1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BT088_NNbig</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Luitpold Coast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265-286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76° 57.98'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32° 56.67'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PS82/129-1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45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Rossella</w:t>
            </w:r>
            <w:r w:rsidRPr="00FE6C3A">
              <w:rPr>
                <w:rFonts w:eastAsia="Times New Roman" w:cs="Times New Roman"/>
                <w:color w:val="000000"/>
                <w:sz w:val="20"/>
                <w:szCs w:val="20"/>
                <w:lang w:eastAsia="de-DE"/>
              </w:rPr>
              <w:t xml:space="preserve"> sp.</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366-372</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75° 21.47'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27° 44.57'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PS82/166-1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53</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Rossella</w:t>
            </w:r>
            <w:r w:rsidRPr="00FE6C3A">
              <w:rPr>
                <w:rFonts w:eastAsia="Times New Roman" w:cs="Times New Roman"/>
                <w:color w:val="000000"/>
                <w:sz w:val="20"/>
                <w:szCs w:val="20"/>
                <w:lang w:eastAsia="de-DE"/>
              </w:rPr>
              <w:t xml:space="preserve"> sp.</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297-306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74° 54.38'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 41.11'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PS82/166-1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54</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Rossella</w:t>
            </w:r>
            <w:r w:rsidRPr="00FE6C3A">
              <w:rPr>
                <w:rFonts w:eastAsia="Times New Roman" w:cs="Times New Roman"/>
                <w:color w:val="000000"/>
                <w:sz w:val="20"/>
                <w:szCs w:val="20"/>
                <w:lang w:eastAsia="de-DE"/>
              </w:rPr>
              <w:t xml:space="preserve"> sp.</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297-306</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74° 54.38'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 41.11'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PS82/296-1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82</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Rossella</w:t>
            </w:r>
            <w:r w:rsidRPr="00FE6C3A">
              <w:rPr>
                <w:rFonts w:eastAsia="Times New Roman" w:cs="Times New Roman"/>
                <w:color w:val="000000"/>
                <w:sz w:val="20"/>
                <w:szCs w:val="20"/>
                <w:lang w:eastAsia="de-DE"/>
              </w:rPr>
              <w:t xml:space="preserve"> sp.</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396-405</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75° 32.06'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 42.84'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PS82/296-1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83</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Halley Bay</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396-405</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75° 32.06'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 42.84'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PS82/349-1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115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213-221</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55.67'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28.51'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PS82/349-1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116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213-221</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55.67'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28.51'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PS82/351-1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93</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RD</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314-317</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56.44'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32.55'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PS82/357-1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94</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354-357</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54.78'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45.12'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PS82/357-1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96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354-357</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54.78'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45.12'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PS82/357-1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354-357</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54.78'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45.12'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Rn2</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Rn3</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Rn4</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PS77/275-3</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Rn7</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R. vanhoeffeni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212-238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56.01'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29.28'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Rn11</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Rn12</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Rn13</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Rn14</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Rn16</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A502A3">
            <w:pPr>
              <w:spacing w:after="0" w:line="240" w:lineRule="auto"/>
              <w:jc w:val="center"/>
              <w:rPr>
                <w:rFonts w:eastAsia="Times New Roman" w:cs="Times New Roman"/>
                <w:color w:val="000000"/>
                <w:sz w:val="20"/>
                <w:szCs w:val="20"/>
                <w:lang w:eastAsia="de-DE"/>
              </w:rPr>
            </w:pPr>
            <w:r w:rsidRPr="00FE6C3A">
              <w:rPr>
                <w:rFonts w:eastAsia="Times New Roman" w:cs="Times New Roman"/>
                <w:i/>
                <w:color w:val="000000"/>
                <w:sz w:val="20"/>
                <w:szCs w:val="20"/>
                <w:lang w:eastAsia="de-DE"/>
              </w:rPr>
              <w:t>R.</w:t>
            </w:r>
            <w:r w:rsidRPr="00FE6C3A">
              <w:rPr>
                <w:rFonts w:eastAsia="Times New Roman" w:cs="Times New Roman"/>
                <w:color w:val="000000"/>
                <w:sz w:val="20"/>
                <w:szCs w:val="20"/>
                <w:lang w:eastAsia="de-DE"/>
              </w:rPr>
              <w:t xml:space="preserve"> </w:t>
            </w:r>
            <w:r w:rsidRPr="00FE6C3A">
              <w:rPr>
                <w:rFonts w:eastAsia="Times New Roman" w:cs="Times New Roman"/>
                <w:i/>
                <w:color w:val="000000"/>
                <w:sz w:val="20"/>
                <w:szCs w:val="20"/>
                <w:lang w:eastAsia="de-DE"/>
              </w:rPr>
              <w:t>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PS77/281-1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Rn17</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Austasen</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280-288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48.93'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 32.69' W</w:t>
            </w:r>
          </w:p>
        </w:tc>
      </w:tr>
      <w:tr w:rsidR="00FE6C3A" w:rsidRPr="00FE6C3A" w:rsidTr="00FE6C3A">
        <w:trPr>
          <w:trHeight w:val="6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PS81/164-4</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SMF11143</w:t>
            </w:r>
          </w:p>
        </w:tc>
        <w:tc>
          <w:tcPr>
            <w:tcW w:w="1458" w:type="dxa"/>
            <w:tcBorders>
              <w:top w:val="nil"/>
              <w:left w:val="nil"/>
              <w:bottom w:val="single" w:sz="4" w:space="0" w:color="auto"/>
              <w:right w:val="single" w:sz="4" w:space="0" w:color="auto"/>
            </w:tcBorders>
            <w:shd w:val="clear" w:color="auto" w:fill="auto"/>
            <w:vAlign w:val="center"/>
            <w:hideMark/>
          </w:tcPr>
          <w:p w:rsidR="00FE6C3A" w:rsidRPr="00CB401D" w:rsidRDefault="00FE6C3A" w:rsidP="00FE6C3A">
            <w:pPr>
              <w:spacing w:after="0" w:line="240" w:lineRule="auto"/>
              <w:jc w:val="center"/>
              <w:rPr>
                <w:rFonts w:eastAsia="Times New Roman" w:cs="Times New Roman"/>
                <w:i/>
                <w:sz w:val="20"/>
                <w:szCs w:val="20"/>
                <w:lang w:eastAsia="de-DE"/>
              </w:rPr>
            </w:pPr>
            <w:r w:rsidRPr="00CB401D">
              <w:rPr>
                <w:rFonts w:eastAsia="Times New Roman" w:cs="Times New Roman"/>
                <w:i/>
                <w:sz w:val="20"/>
                <w:szCs w:val="20"/>
                <w:lang w:eastAsia="de-DE"/>
              </w:rPr>
              <w:t>A. joubini</w:t>
            </w:r>
          </w:p>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(2 specimens)</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Dundee Island</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102-114</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63° 37.28'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56° 09.11'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PS79/220-1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SMF11658</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sz w:val="20"/>
                <w:szCs w:val="20"/>
                <w:lang w:eastAsia="de-DE"/>
              </w:rPr>
            </w:pPr>
            <w:r w:rsidRPr="00FE6C3A">
              <w:rPr>
                <w:rFonts w:eastAsia="Times New Roman" w:cs="Times New Roman"/>
                <w:i/>
                <w:sz w:val="20"/>
                <w:szCs w:val="20"/>
                <w:lang w:eastAsia="de-DE"/>
              </w:rPr>
              <w:t>R. 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Elephant Island</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267-273</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61° 02.59'S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55° 57.03' W</w:t>
            </w:r>
          </w:p>
        </w:tc>
      </w:tr>
      <w:tr w:rsidR="00FE6C3A" w:rsidRPr="00FE6C3A" w:rsidTr="00FE6C3A">
        <w:trPr>
          <w:trHeight w:val="6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PS71/048-1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SMF11715</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sz w:val="20"/>
                <w:szCs w:val="20"/>
                <w:lang w:eastAsia="de-DE"/>
              </w:rPr>
            </w:pPr>
            <w:r w:rsidRPr="00FE6C3A">
              <w:rPr>
                <w:rFonts w:eastAsia="Times New Roman" w:cs="Times New Roman"/>
                <w:i/>
                <w:sz w:val="20"/>
                <w:szCs w:val="20"/>
                <w:lang w:eastAsia="de-DE"/>
              </w:rPr>
              <w:t>R. 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vAlign w:val="center"/>
            <w:hideMark/>
          </w:tcPr>
          <w:p w:rsidR="00FE6C3A" w:rsidRPr="00FE6C3A" w:rsidRDefault="00FE6C3A" w:rsidP="00FE6C3A">
            <w:pPr>
              <w:spacing w:after="0" w:line="240" w:lineRule="auto"/>
              <w:jc w:val="center"/>
              <w:rPr>
                <w:rFonts w:eastAsia="Times New Roman" w:cs="Times New Roman"/>
                <w:color w:val="000000"/>
                <w:sz w:val="20"/>
                <w:szCs w:val="20"/>
                <w:lang w:val="en-US" w:eastAsia="de-DE"/>
              </w:rPr>
            </w:pPr>
            <w:r w:rsidRPr="00FE6C3A">
              <w:rPr>
                <w:rFonts w:eastAsia="Times New Roman" w:cs="Times New Roman"/>
                <w:color w:val="000000"/>
                <w:sz w:val="20"/>
                <w:szCs w:val="20"/>
                <w:lang w:val="en-US" w:eastAsia="de-DE"/>
              </w:rPr>
              <w:t>shelf break Ekström Ice Shelf</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595-602</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70° 23.94'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8° 19.14'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PS69/697-1</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SMF10698</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color w:val="000000"/>
                <w:sz w:val="20"/>
                <w:szCs w:val="20"/>
                <w:lang w:eastAsia="de-DE"/>
              </w:rPr>
            </w:pPr>
            <w:r w:rsidRPr="00FE6C3A">
              <w:rPr>
                <w:rFonts w:eastAsia="Times New Roman" w:cs="Times New Roman"/>
                <w:i/>
                <w:color w:val="000000"/>
                <w:sz w:val="20"/>
                <w:szCs w:val="20"/>
                <w:lang w:eastAsia="de-DE"/>
              </w:rPr>
              <w:t>A. joubini</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Bransfield Strait</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329-408</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63° 13.85'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59° 06.30' W</w:t>
            </w:r>
          </w:p>
        </w:tc>
      </w:tr>
      <w:tr w:rsidR="00FE6C3A" w:rsidRPr="00FE6C3A" w:rsidTr="00FE6C3A">
        <w:trPr>
          <w:trHeight w:val="30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PS69/700-4</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SMF11730</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sz w:val="20"/>
                <w:szCs w:val="20"/>
                <w:lang w:eastAsia="de-DE"/>
              </w:rPr>
            </w:pPr>
            <w:r w:rsidRPr="00FE6C3A">
              <w:rPr>
                <w:rFonts w:eastAsia="Times New Roman" w:cs="Times New Roman"/>
                <w:i/>
                <w:sz w:val="20"/>
                <w:szCs w:val="20"/>
                <w:lang w:eastAsia="de-DE"/>
              </w:rPr>
              <w:t>R. 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Larsen B</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431-445</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65° 55.40'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60° 19.95' W</w:t>
            </w:r>
          </w:p>
        </w:tc>
      </w:tr>
      <w:tr w:rsidR="00FE6C3A" w:rsidRPr="00FE6C3A" w:rsidTr="00CB401D">
        <w:trPr>
          <w:trHeight w:val="619"/>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PS67/074-7</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sz w:val="20"/>
                <w:szCs w:val="20"/>
                <w:lang w:eastAsia="de-DE"/>
              </w:rPr>
            </w:pPr>
            <w:r w:rsidRPr="00FE6C3A">
              <w:rPr>
                <w:rFonts w:eastAsia="Times New Roman" w:cs="Times New Roman"/>
                <w:sz w:val="20"/>
                <w:szCs w:val="20"/>
                <w:lang w:eastAsia="de-DE"/>
              </w:rPr>
              <w:t>SMF10612</w:t>
            </w:r>
          </w:p>
        </w:tc>
        <w:tc>
          <w:tcPr>
            <w:tcW w:w="145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i/>
                <w:sz w:val="20"/>
                <w:szCs w:val="20"/>
                <w:lang w:eastAsia="de-DE"/>
              </w:rPr>
            </w:pPr>
            <w:r w:rsidRPr="00FE6C3A">
              <w:rPr>
                <w:rFonts w:eastAsia="Times New Roman" w:cs="Times New Roman"/>
                <w:i/>
                <w:sz w:val="20"/>
                <w:szCs w:val="20"/>
                <w:lang w:eastAsia="de-DE"/>
              </w:rPr>
              <w:t>R. nuda</w:t>
            </w:r>
          </w:p>
        </w:tc>
        <w:tc>
          <w:tcPr>
            <w:tcW w:w="66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AGT</w:t>
            </w:r>
          </w:p>
        </w:tc>
        <w:tc>
          <w:tcPr>
            <w:tcW w:w="1302" w:type="dxa"/>
            <w:tcBorders>
              <w:top w:val="nil"/>
              <w:left w:val="nil"/>
              <w:bottom w:val="single" w:sz="4" w:space="0" w:color="auto"/>
              <w:right w:val="single" w:sz="4" w:space="0" w:color="auto"/>
            </w:tcBorders>
            <w:shd w:val="clear" w:color="auto" w:fill="auto"/>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shelf break Kap Norvegia</w:t>
            </w:r>
          </w:p>
        </w:tc>
        <w:tc>
          <w:tcPr>
            <w:tcW w:w="1108"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1047-1055</w:t>
            </w:r>
          </w:p>
        </w:tc>
        <w:tc>
          <w:tcPr>
            <w:tcW w:w="1134"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71° 18.89' S</w:t>
            </w:r>
          </w:p>
        </w:tc>
        <w:tc>
          <w:tcPr>
            <w:tcW w:w="1276" w:type="dxa"/>
            <w:tcBorders>
              <w:top w:val="nil"/>
              <w:left w:val="nil"/>
              <w:bottom w:val="single" w:sz="4" w:space="0" w:color="auto"/>
              <w:right w:val="single" w:sz="4" w:space="0" w:color="auto"/>
            </w:tcBorders>
            <w:shd w:val="clear" w:color="auto" w:fill="auto"/>
            <w:noWrap/>
            <w:vAlign w:val="center"/>
            <w:hideMark/>
          </w:tcPr>
          <w:p w:rsidR="00FE6C3A" w:rsidRPr="00FE6C3A" w:rsidRDefault="00FE6C3A" w:rsidP="00FE6C3A">
            <w:pPr>
              <w:spacing w:after="0" w:line="240" w:lineRule="auto"/>
              <w:jc w:val="center"/>
              <w:rPr>
                <w:rFonts w:eastAsia="Times New Roman" w:cs="Times New Roman"/>
                <w:color w:val="000000"/>
                <w:sz w:val="20"/>
                <w:szCs w:val="20"/>
                <w:lang w:eastAsia="de-DE"/>
              </w:rPr>
            </w:pPr>
            <w:r w:rsidRPr="00FE6C3A">
              <w:rPr>
                <w:rFonts w:eastAsia="Times New Roman" w:cs="Times New Roman"/>
                <w:color w:val="000000"/>
                <w:sz w:val="20"/>
                <w:szCs w:val="20"/>
                <w:lang w:eastAsia="de-DE"/>
              </w:rPr>
              <w:t>14° 00.62' W</w:t>
            </w:r>
          </w:p>
        </w:tc>
      </w:tr>
    </w:tbl>
    <w:p w:rsidR="004E6F69" w:rsidRDefault="004E6F69" w:rsidP="001507D1">
      <w:pPr>
        <w:pStyle w:val="NoSpacing"/>
        <w:rPr>
          <w:lang w:val="en-US"/>
        </w:rPr>
      </w:pPr>
    </w:p>
    <w:p w:rsidR="00BF43C2" w:rsidRPr="003A36C5" w:rsidRDefault="00BF43C2" w:rsidP="00755E7F">
      <w:pPr>
        <w:pStyle w:val="NoSpacing"/>
        <w:spacing w:line="276" w:lineRule="auto"/>
        <w:rPr>
          <w:lang w:val="en-US"/>
        </w:rPr>
      </w:pPr>
      <w:r w:rsidRPr="003A36C5">
        <w:rPr>
          <w:b/>
          <w:lang w:val="en-US"/>
        </w:rPr>
        <w:lastRenderedPageBreak/>
        <w:t>Table S2</w:t>
      </w:r>
      <w:r w:rsidR="005676F4" w:rsidRPr="003A36C5">
        <w:rPr>
          <w:lang w:val="en-US"/>
        </w:rPr>
        <w:t xml:space="preserve"> Station</w:t>
      </w:r>
      <w:r w:rsidRPr="003A36C5">
        <w:rPr>
          <w:lang w:val="en-US"/>
        </w:rPr>
        <w:t xml:space="preserve"> details of ROV deployments</w:t>
      </w:r>
      <w:r w:rsidR="00A502A3" w:rsidRPr="003A36C5">
        <w:rPr>
          <w:lang w:val="en-US"/>
        </w:rPr>
        <w:t xml:space="preserve"> (depth is given as minimum-maximum on ground; latitude and longitude are given for the starting position of the ground work)</w:t>
      </w:r>
    </w:p>
    <w:tbl>
      <w:tblPr>
        <w:tblW w:w="0" w:type="auto"/>
        <w:tblInd w:w="55" w:type="dxa"/>
        <w:tblCellMar>
          <w:left w:w="70" w:type="dxa"/>
          <w:right w:w="70" w:type="dxa"/>
        </w:tblCellMar>
        <w:tblLook w:val="04A0" w:firstRow="1" w:lastRow="0" w:firstColumn="1" w:lastColumn="0" w:noHBand="0" w:noVBand="1"/>
      </w:tblPr>
      <w:tblGrid>
        <w:gridCol w:w="1082"/>
        <w:gridCol w:w="1625"/>
        <w:gridCol w:w="989"/>
        <w:gridCol w:w="1093"/>
        <w:gridCol w:w="1179"/>
      </w:tblGrid>
      <w:tr w:rsidR="00A502A3" w:rsidRPr="00A502A3" w:rsidTr="00A502A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b/>
                <w:bCs/>
                <w:color w:val="000000"/>
                <w:sz w:val="20"/>
                <w:szCs w:val="20"/>
                <w:lang w:eastAsia="de-DE"/>
              </w:rPr>
            </w:pPr>
            <w:r w:rsidRPr="00A502A3">
              <w:rPr>
                <w:rFonts w:eastAsia="Times New Roman" w:cs="Times New Roman"/>
                <w:b/>
                <w:bCs/>
                <w:color w:val="000000"/>
                <w:sz w:val="20"/>
                <w:szCs w:val="20"/>
                <w:lang w:eastAsia="de-DE"/>
              </w:rPr>
              <w:t>Station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b/>
                <w:bCs/>
                <w:color w:val="000000"/>
                <w:sz w:val="20"/>
                <w:szCs w:val="20"/>
                <w:lang w:eastAsia="de-DE"/>
              </w:rPr>
            </w:pPr>
            <w:r w:rsidRPr="00A502A3">
              <w:rPr>
                <w:rFonts w:eastAsia="Times New Roman" w:cs="Times New Roman"/>
                <w:b/>
                <w:bCs/>
                <w:color w:val="000000"/>
                <w:sz w:val="20"/>
                <w:szCs w:val="20"/>
                <w:lang w:eastAsia="de-DE"/>
              </w:rPr>
              <w:t>Region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b/>
                <w:bCs/>
                <w:color w:val="000000"/>
                <w:sz w:val="20"/>
                <w:szCs w:val="20"/>
                <w:lang w:eastAsia="de-DE"/>
              </w:rPr>
            </w:pPr>
            <w:r>
              <w:rPr>
                <w:rFonts w:eastAsia="Times New Roman" w:cs="Times New Roman"/>
                <w:b/>
                <w:bCs/>
                <w:color w:val="000000"/>
                <w:sz w:val="20"/>
                <w:szCs w:val="20"/>
                <w:lang w:eastAsia="de-DE"/>
              </w:rPr>
              <w:t xml:space="preserve">Depth </w:t>
            </w:r>
            <w:r w:rsidRPr="00A502A3">
              <w:rPr>
                <w:rFonts w:eastAsia="Times New Roman" w:cs="Times New Roman"/>
                <w:b/>
                <w:bCs/>
                <w:color w:val="000000"/>
                <w:sz w:val="20"/>
                <w:szCs w:val="20"/>
                <w:lang w:eastAsia="de-DE"/>
              </w:rPr>
              <w:t>[m]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b/>
                <w:bCs/>
                <w:color w:val="000000"/>
                <w:sz w:val="20"/>
                <w:szCs w:val="20"/>
                <w:lang w:eastAsia="de-DE"/>
              </w:rPr>
            </w:pPr>
            <w:r w:rsidRPr="00A502A3">
              <w:rPr>
                <w:rFonts w:eastAsia="Times New Roman" w:cs="Times New Roman"/>
                <w:b/>
                <w:bCs/>
                <w:color w:val="000000"/>
                <w:sz w:val="20"/>
                <w:szCs w:val="20"/>
                <w:lang w:eastAsia="de-DE"/>
              </w:rPr>
              <w:t>Latitude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b/>
                <w:bCs/>
                <w:color w:val="000000"/>
                <w:sz w:val="20"/>
                <w:szCs w:val="20"/>
                <w:lang w:eastAsia="de-DE"/>
              </w:rPr>
            </w:pPr>
            <w:r w:rsidRPr="00A502A3">
              <w:rPr>
                <w:rFonts w:eastAsia="Times New Roman" w:cs="Times New Roman"/>
                <w:b/>
                <w:bCs/>
                <w:color w:val="000000"/>
                <w:sz w:val="20"/>
                <w:szCs w:val="20"/>
                <w:lang w:eastAsia="de-DE"/>
              </w:rPr>
              <w:t>Longitude</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PS96/057-2</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Luitpold Coast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237-241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76° 19.11'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29° 02.07'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PS96/057-5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Luitpold Coast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244-245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76° 19.12'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29° 02.03'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PS96/090-5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Vestkapp</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282-284</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72° 26.14'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17° 02.19'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PS96/106-3</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Vestkapp</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213-214</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72° 36.52'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17° 54.42'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PS82/020-1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393-397</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75° 12.83'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27° 34.41'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PS82/049-1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Luitpold Coast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233-255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76° 19.15'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29° 01.94'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PS82/081-1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Luitpold Coast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356-368</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77° 04.82'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33° 39.02'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PS82/086-1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Luitpold Coast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276-293</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76° 57.41'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32° 59.11'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PS82/128-1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289-296</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75° 29.99'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27° 27.17'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PS82/136-1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346-354</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75° 19.99'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27° 32.40'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PS82/170-1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296-299</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74° 53.89'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26° 38.10'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PS82/309-1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460-465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75° 05.81'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28° 38.24'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PS82/333-1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Halley Bay</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421-422</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74° 39.08'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26° 55.86'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PS82/352-1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281-300</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56.05'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32.39'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PS77/264-1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261-282</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56.70'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31.39'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PS77/272-1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Four Seasons Inlet</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115-118</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71° 07.50'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11° 28.48'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PS77/275-4</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219-235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56.13'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29.62'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PS77/278-1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191-220</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54.59'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19.32'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PS77/287-1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156-197</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59.09'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26.78'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PS77/299-1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208-216</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56.22'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28.96' W</w:t>
            </w:r>
          </w:p>
        </w:tc>
      </w:tr>
      <w:tr w:rsidR="00A502A3" w:rsidRPr="00A502A3" w:rsidTr="00A502A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PS77/306-1</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Austasen</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180-185</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70° 54.65' S</w:t>
            </w:r>
          </w:p>
        </w:tc>
        <w:tc>
          <w:tcPr>
            <w:tcW w:w="0" w:type="auto"/>
            <w:tcBorders>
              <w:top w:val="nil"/>
              <w:left w:val="nil"/>
              <w:bottom w:val="single" w:sz="4" w:space="0" w:color="auto"/>
              <w:right w:val="single" w:sz="4" w:space="0" w:color="auto"/>
            </w:tcBorders>
            <w:shd w:val="clear" w:color="auto" w:fill="auto"/>
            <w:noWrap/>
            <w:vAlign w:val="center"/>
            <w:hideMark/>
          </w:tcPr>
          <w:p w:rsidR="00A502A3" w:rsidRPr="00A502A3" w:rsidRDefault="00A502A3" w:rsidP="00A502A3">
            <w:pPr>
              <w:spacing w:after="0" w:line="240" w:lineRule="auto"/>
              <w:jc w:val="center"/>
              <w:rPr>
                <w:rFonts w:eastAsia="Times New Roman" w:cs="Times New Roman"/>
                <w:color w:val="000000"/>
                <w:sz w:val="20"/>
                <w:szCs w:val="20"/>
                <w:lang w:eastAsia="de-DE"/>
              </w:rPr>
            </w:pPr>
            <w:r w:rsidRPr="00A502A3">
              <w:rPr>
                <w:rFonts w:eastAsia="Times New Roman" w:cs="Times New Roman"/>
                <w:color w:val="000000"/>
                <w:sz w:val="20"/>
                <w:szCs w:val="20"/>
                <w:lang w:eastAsia="de-DE"/>
              </w:rPr>
              <w:t>10° 16.40' W</w:t>
            </w:r>
          </w:p>
        </w:tc>
      </w:tr>
    </w:tbl>
    <w:p w:rsidR="00BF43C2" w:rsidRPr="003A36C5" w:rsidRDefault="00BF43C2" w:rsidP="001507D1">
      <w:pPr>
        <w:pStyle w:val="NoSpacing"/>
        <w:rPr>
          <w:lang w:val="en-US"/>
        </w:rPr>
      </w:pPr>
    </w:p>
    <w:p w:rsidR="00BF43C2" w:rsidRPr="003A36C5" w:rsidRDefault="00BF43C2" w:rsidP="00BF43C2">
      <w:pPr>
        <w:pStyle w:val="NoSpacing"/>
        <w:rPr>
          <w:u w:val="single"/>
          <w:lang w:val="en-US"/>
        </w:rPr>
      </w:pPr>
    </w:p>
    <w:p w:rsidR="00BF43C2" w:rsidRPr="003A36C5" w:rsidRDefault="00BF43C2" w:rsidP="00755E7F">
      <w:pPr>
        <w:pStyle w:val="NoSpacing"/>
        <w:spacing w:line="276" w:lineRule="auto"/>
        <w:rPr>
          <w:lang w:val="en-US"/>
        </w:rPr>
      </w:pPr>
      <w:r w:rsidRPr="003A36C5">
        <w:rPr>
          <w:b/>
          <w:lang w:val="en-US"/>
        </w:rPr>
        <w:t xml:space="preserve">Table </w:t>
      </w:r>
      <w:r w:rsidR="005676F4" w:rsidRPr="003A36C5">
        <w:rPr>
          <w:b/>
          <w:lang w:val="en-US"/>
        </w:rPr>
        <w:t>S3</w:t>
      </w:r>
      <w:r w:rsidRPr="003A36C5">
        <w:rPr>
          <w:lang w:val="en-US"/>
        </w:rPr>
        <w:t xml:space="preserve"> </w:t>
      </w:r>
      <w:r w:rsidR="005676F4" w:rsidRPr="003A36C5">
        <w:rPr>
          <w:lang w:val="en-US"/>
        </w:rPr>
        <w:t>Image</w:t>
      </w:r>
      <w:r w:rsidRPr="003A36C5">
        <w:rPr>
          <w:lang w:val="en-US"/>
        </w:rPr>
        <w:t xml:space="preserve"> material used in this study and photos of the examined dried sponge specimens</w:t>
      </w:r>
      <w:r w:rsidR="005676F4" w:rsidRPr="003A36C5">
        <w:rPr>
          <w:lang w:val="en-US"/>
        </w:rPr>
        <w:t xml:space="preserve"> available from the data publisher PANGAEA (</w:t>
      </w:r>
      <w:r w:rsidR="00515A67" w:rsidRPr="003A36C5">
        <w:rPr>
          <w:lang w:val="en-US"/>
        </w:rPr>
        <w:t>www.pangaea.de</w:t>
      </w:r>
      <w:r w:rsidR="005676F4" w:rsidRPr="003A36C5">
        <w:rPr>
          <w:lang w:val="en-US"/>
        </w:rPr>
        <w:t xml:space="preserve">). To access the data sets, add the specific number (xxxxxx) given in the column “PANGAEA DOI” to the </w:t>
      </w:r>
      <w:r w:rsidR="00D41225" w:rsidRPr="003A36C5">
        <w:rPr>
          <w:lang w:val="en-US"/>
        </w:rPr>
        <w:t xml:space="preserve">following </w:t>
      </w:r>
      <w:r w:rsidR="005676F4" w:rsidRPr="003A36C5">
        <w:rPr>
          <w:lang w:val="en-US"/>
        </w:rPr>
        <w:t>link</w:t>
      </w:r>
      <w:r w:rsidR="00D41225" w:rsidRPr="003A36C5">
        <w:rPr>
          <w:lang w:val="en-US"/>
        </w:rPr>
        <w:t>:</w:t>
      </w:r>
      <w:r w:rsidR="005676F4" w:rsidRPr="003A36C5">
        <w:rPr>
          <w:lang w:val="en-US"/>
        </w:rPr>
        <w:t xml:space="preserve"> https://doi.pangaea.de/10.1594/PANGAEA.xxxxxx</w:t>
      </w:r>
    </w:p>
    <w:tbl>
      <w:tblPr>
        <w:tblStyle w:val="TableGrid"/>
        <w:tblW w:w="0" w:type="auto"/>
        <w:tblInd w:w="108" w:type="dxa"/>
        <w:tblLook w:val="04A0" w:firstRow="1" w:lastRow="0" w:firstColumn="1" w:lastColumn="0" w:noHBand="0" w:noVBand="1"/>
      </w:tblPr>
      <w:tblGrid>
        <w:gridCol w:w="1104"/>
        <w:gridCol w:w="2980"/>
        <w:gridCol w:w="3827"/>
        <w:gridCol w:w="1043"/>
      </w:tblGrid>
      <w:tr w:rsidR="00D41225" w:rsidRPr="00621385" w:rsidTr="00AA7E5D">
        <w:tc>
          <w:tcPr>
            <w:tcW w:w="0" w:type="auto"/>
          </w:tcPr>
          <w:p w:rsidR="005D26D3" w:rsidRPr="0039377F" w:rsidRDefault="005D26D3" w:rsidP="00A502A3">
            <w:pPr>
              <w:pStyle w:val="NoSpacing"/>
              <w:rPr>
                <w:b/>
                <w:sz w:val="20"/>
                <w:szCs w:val="20"/>
                <w:lang w:val="en-US"/>
              </w:rPr>
            </w:pPr>
            <w:r w:rsidRPr="0039377F">
              <w:rPr>
                <w:b/>
                <w:sz w:val="20"/>
                <w:szCs w:val="20"/>
                <w:lang w:val="en-US"/>
              </w:rPr>
              <w:t>Expedition</w:t>
            </w:r>
          </w:p>
        </w:tc>
        <w:tc>
          <w:tcPr>
            <w:tcW w:w="3007" w:type="dxa"/>
          </w:tcPr>
          <w:p w:rsidR="005D26D3" w:rsidRPr="0039377F" w:rsidRDefault="005D26D3" w:rsidP="00A502A3">
            <w:pPr>
              <w:pStyle w:val="NoSpacing"/>
              <w:rPr>
                <w:b/>
                <w:sz w:val="20"/>
                <w:szCs w:val="20"/>
                <w:lang w:val="en-US"/>
              </w:rPr>
            </w:pPr>
            <w:r w:rsidRPr="0039377F">
              <w:rPr>
                <w:b/>
                <w:sz w:val="20"/>
                <w:szCs w:val="20"/>
                <w:lang w:val="en-US"/>
              </w:rPr>
              <w:t>Image material</w:t>
            </w:r>
          </w:p>
        </w:tc>
        <w:tc>
          <w:tcPr>
            <w:tcW w:w="3869" w:type="dxa"/>
          </w:tcPr>
          <w:p w:rsidR="005D26D3" w:rsidRPr="0039377F" w:rsidRDefault="005D26D3" w:rsidP="00A502A3">
            <w:pPr>
              <w:pStyle w:val="NoSpacing"/>
              <w:rPr>
                <w:b/>
                <w:sz w:val="20"/>
                <w:szCs w:val="20"/>
                <w:lang w:val="en-US"/>
              </w:rPr>
            </w:pPr>
            <w:r>
              <w:rPr>
                <w:b/>
                <w:sz w:val="20"/>
                <w:szCs w:val="20"/>
                <w:lang w:val="en-US"/>
              </w:rPr>
              <w:t>Species</w:t>
            </w:r>
          </w:p>
        </w:tc>
        <w:tc>
          <w:tcPr>
            <w:tcW w:w="0" w:type="auto"/>
          </w:tcPr>
          <w:p w:rsidR="005D26D3" w:rsidRPr="0039377F" w:rsidRDefault="005D26D3" w:rsidP="00A502A3">
            <w:pPr>
              <w:pStyle w:val="NoSpacing"/>
              <w:rPr>
                <w:b/>
                <w:sz w:val="20"/>
                <w:szCs w:val="20"/>
                <w:lang w:val="en-US"/>
              </w:rPr>
            </w:pPr>
            <w:r w:rsidRPr="0039377F">
              <w:rPr>
                <w:b/>
                <w:sz w:val="20"/>
                <w:szCs w:val="20"/>
                <w:lang w:val="en-US"/>
              </w:rPr>
              <w:t>PANGAEA DOI</w:t>
            </w:r>
          </w:p>
        </w:tc>
      </w:tr>
      <w:tr w:rsidR="00D41225" w:rsidRPr="0039377F" w:rsidTr="00AA7E5D">
        <w:tc>
          <w:tcPr>
            <w:tcW w:w="0" w:type="auto"/>
          </w:tcPr>
          <w:p w:rsidR="005D26D3" w:rsidRPr="00621385" w:rsidRDefault="005D26D3" w:rsidP="00FE409D">
            <w:pPr>
              <w:pStyle w:val="NoSpacing"/>
              <w:rPr>
                <w:sz w:val="20"/>
                <w:szCs w:val="20"/>
                <w:lang w:val="en-US"/>
              </w:rPr>
            </w:pPr>
            <w:r w:rsidRPr="00621385">
              <w:rPr>
                <w:sz w:val="20"/>
                <w:szCs w:val="20"/>
                <w:lang w:val="en-US"/>
              </w:rPr>
              <w:t>PS96</w:t>
            </w:r>
          </w:p>
        </w:tc>
        <w:tc>
          <w:tcPr>
            <w:tcW w:w="3007" w:type="dxa"/>
          </w:tcPr>
          <w:p w:rsidR="005D26D3" w:rsidRPr="00621385" w:rsidRDefault="005D26D3" w:rsidP="00FE409D">
            <w:pPr>
              <w:pStyle w:val="NoSpacing"/>
              <w:rPr>
                <w:sz w:val="20"/>
                <w:szCs w:val="20"/>
                <w:lang w:val="en-US"/>
              </w:rPr>
            </w:pPr>
            <w:r w:rsidRPr="00621385">
              <w:rPr>
                <w:sz w:val="20"/>
                <w:szCs w:val="20"/>
                <w:lang w:val="en-US"/>
              </w:rPr>
              <w:t>ROV video frame</w:t>
            </w:r>
            <w:r>
              <w:rPr>
                <w:sz w:val="20"/>
                <w:szCs w:val="20"/>
                <w:lang w:val="en-US"/>
              </w:rPr>
              <w:t>s of in-situ habitus, close-ups</w:t>
            </w:r>
          </w:p>
        </w:tc>
        <w:tc>
          <w:tcPr>
            <w:tcW w:w="3869" w:type="dxa"/>
          </w:tcPr>
          <w:p w:rsidR="005D26D3" w:rsidRPr="00D41225" w:rsidRDefault="00D41225" w:rsidP="00FE409D">
            <w:pPr>
              <w:pStyle w:val="NoSpacing"/>
              <w:rPr>
                <w:i/>
                <w:sz w:val="20"/>
                <w:szCs w:val="20"/>
                <w:lang w:val="en-US"/>
              </w:rPr>
            </w:pPr>
            <w:r w:rsidRPr="00D41225">
              <w:rPr>
                <w:i/>
                <w:sz w:val="20"/>
                <w:szCs w:val="20"/>
                <w:lang w:val="en-US"/>
              </w:rPr>
              <w:t>A. joubini, R. nuda, R. racovitzae, R. vanhoeffeni, R. villosa</w:t>
            </w:r>
          </w:p>
        </w:tc>
        <w:tc>
          <w:tcPr>
            <w:tcW w:w="0" w:type="auto"/>
          </w:tcPr>
          <w:p w:rsidR="005D26D3" w:rsidRPr="00621385" w:rsidRDefault="005D26D3" w:rsidP="00FE409D">
            <w:pPr>
              <w:pStyle w:val="NoSpacing"/>
              <w:rPr>
                <w:sz w:val="20"/>
                <w:szCs w:val="20"/>
                <w:lang w:val="en-US"/>
              </w:rPr>
            </w:pPr>
            <w:r w:rsidRPr="00621385">
              <w:rPr>
                <w:sz w:val="20"/>
                <w:szCs w:val="20"/>
                <w:lang w:val="en-US"/>
              </w:rPr>
              <w:t>897622</w:t>
            </w:r>
          </w:p>
        </w:tc>
      </w:tr>
      <w:tr w:rsidR="00D41225" w:rsidRPr="0039377F" w:rsidTr="00AA7E5D">
        <w:tc>
          <w:tcPr>
            <w:tcW w:w="0" w:type="auto"/>
          </w:tcPr>
          <w:p w:rsidR="005D26D3" w:rsidRPr="00621385" w:rsidRDefault="005D26D3" w:rsidP="00FE409D">
            <w:pPr>
              <w:pStyle w:val="NoSpacing"/>
              <w:rPr>
                <w:sz w:val="20"/>
                <w:szCs w:val="20"/>
                <w:lang w:val="en-US"/>
              </w:rPr>
            </w:pPr>
            <w:r w:rsidRPr="00621385">
              <w:rPr>
                <w:sz w:val="20"/>
                <w:szCs w:val="20"/>
                <w:lang w:val="en-US"/>
              </w:rPr>
              <w:t>PS82</w:t>
            </w:r>
          </w:p>
        </w:tc>
        <w:tc>
          <w:tcPr>
            <w:tcW w:w="3007" w:type="dxa"/>
          </w:tcPr>
          <w:p w:rsidR="005D26D3" w:rsidRPr="00621385" w:rsidRDefault="005D26D3" w:rsidP="00FE409D">
            <w:pPr>
              <w:pStyle w:val="NoSpacing"/>
              <w:rPr>
                <w:sz w:val="20"/>
                <w:szCs w:val="20"/>
                <w:lang w:val="en-US"/>
              </w:rPr>
            </w:pPr>
            <w:r w:rsidRPr="00621385">
              <w:rPr>
                <w:sz w:val="20"/>
                <w:szCs w:val="20"/>
                <w:lang w:val="en-US"/>
              </w:rPr>
              <w:t>Complete ROV video transects</w:t>
            </w:r>
          </w:p>
        </w:tc>
        <w:tc>
          <w:tcPr>
            <w:tcW w:w="3869" w:type="dxa"/>
          </w:tcPr>
          <w:p w:rsidR="005D26D3" w:rsidRPr="00621385" w:rsidRDefault="005D26D3" w:rsidP="00FE409D">
            <w:pPr>
              <w:pStyle w:val="NoSpacing"/>
              <w:rPr>
                <w:sz w:val="20"/>
                <w:szCs w:val="20"/>
                <w:lang w:val="en-US"/>
              </w:rPr>
            </w:pPr>
            <w:r>
              <w:rPr>
                <w:sz w:val="20"/>
                <w:szCs w:val="20"/>
                <w:lang w:val="en-US"/>
              </w:rPr>
              <w:t>all</w:t>
            </w:r>
          </w:p>
        </w:tc>
        <w:tc>
          <w:tcPr>
            <w:tcW w:w="0" w:type="auto"/>
          </w:tcPr>
          <w:p w:rsidR="005D26D3" w:rsidRPr="00621385" w:rsidRDefault="005D26D3" w:rsidP="00FE409D">
            <w:pPr>
              <w:pStyle w:val="NoSpacing"/>
              <w:rPr>
                <w:sz w:val="20"/>
                <w:szCs w:val="20"/>
                <w:lang w:val="en-US"/>
              </w:rPr>
            </w:pPr>
            <w:r w:rsidRPr="00621385">
              <w:rPr>
                <w:sz w:val="20"/>
                <w:szCs w:val="20"/>
                <w:lang w:val="en-US"/>
              </w:rPr>
              <w:t>879283</w:t>
            </w:r>
          </w:p>
        </w:tc>
      </w:tr>
      <w:tr w:rsidR="00D41225" w:rsidRPr="0039377F" w:rsidTr="00AA7E5D">
        <w:tc>
          <w:tcPr>
            <w:tcW w:w="0" w:type="auto"/>
          </w:tcPr>
          <w:p w:rsidR="005D26D3" w:rsidRPr="00621385" w:rsidRDefault="005D26D3" w:rsidP="00FE409D">
            <w:pPr>
              <w:pStyle w:val="NoSpacing"/>
              <w:rPr>
                <w:sz w:val="20"/>
                <w:szCs w:val="20"/>
                <w:lang w:val="en-US"/>
              </w:rPr>
            </w:pPr>
            <w:r w:rsidRPr="00621385">
              <w:rPr>
                <w:sz w:val="20"/>
                <w:szCs w:val="20"/>
                <w:lang w:val="en-US"/>
              </w:rPr>
              <w:t>PS82</w:t>
            </w:r>
          </w:p>
        </w:tc>
        <w:tc>
          <w:tcPr>
            <w:tcW w:w="3007" w:type="dxa"/>
          </w:tcPr>
          <w:p w:rsidR="005D26D3" w:rsidRPr="00621385" w:rsidRDefault="005D26D3" w:rsidP="00FE409D">
            <w:pPr>
              <w:pStyle w:val="NoSpacing"/>
              <w:rPr>
                <w:sz w:val="20"/>
                <w:szCs w:val="20"/>
                <w:lang w:val="en-US"/>
              </w:rPr>
            </w:pPr>
            <w:r w:rsidRPr="00621385">
              <w:rPr>
                <w:sz w:val="20"/>
                <w:szCs w:val="20"/>
                <w:lang w:val="en-US"/>
              </w:rPr>
              <w:t>ROV video frames of in-situ habitus</w:t>
            </w:r>
          </w:p>
        </w:tc>
        <w:tc>
          <w:tcPr>
            <w:tcW w:w="3869" w:type="dxa"/>
          </w:tcPr>
          <w:p w:rsidR="005D26D3" w:rsidRPr="00621385" w:rsidRDefault="00D41225" w:rsidP="00D41225">
            <w:pPr>
              <w:pStyle w:val="NoSpacing"/>
              <w:rPr>
                <w:sz w:val="20"/>
                <w:szCs w:val="20"/>
                <w:lang w:val="en-US"/>
              </w:rPr>
            </w:pPr>
            <w:r>
              <w:rPr>
                <w:sz w:val="20"/>
                <w:szCs w:val="20"/>
                <w:lang w:val="en-US"/>
              </w:rPr>
              <w:t>all</w:t>
            </w:r>
          </w:p>
        </w:tc>
        <w:tc>
          <w:tcPr>
            <w:tcW w:w="0" w:type="auto"/>
          </w:tcPr>
          <w:p w:rsidR="005D26D3" w:rsidRPr="00621385" w:rsidRDefault="005D26D3" w:rsidP="00FE409D">
            <w:pPr>
              <w:pStyle w:val="NoSpacing"/>
              <w:rPr>
                <w:sz w:val="20"/>
                <w:szCs w:val="20"/>
                <w:lang w:val="en-US"/>
              </w:rPr>
            </w:pPr>
            <w:r w:rsidRPr="00621385">
              <w:rPr>
                <w:sz w:val="20"/>
                <w:szCs w:val="20"/>
                <w:lang w:val="en-US"/>
              </w:rPr>
              <w:t>897590</w:t>
            </w:r>
          </w:p>
        </w:tc>
      </w:tr>
      <w:tr w:rsidR="00D41225" w:rsidRPr="0039377F" w:rsidTr="00AA7E5D">
        <w:tc>
          <w:tcPr>
            <w:tcW w:w="0" w:type="auto"/>
          </w:tcPr>
          <w:p w:rsidR="005D26D3" w:rsidRPr="00621385" w:rsidRDefault="005D26D3" w:rsidP="00FE409D">
            <w:pPr>
              <w:pStyle w:val="NoSpacing"/>
              <w:rPr>
                <w:sz w:val="20"/>
                <w:szCs w:val="20"/>
                <w:lang w:val="en-US"/>
              </w:rPr>
            </w:pPr>
            <w:r w:rsidRPr="00621385">
              <w:rPr>
                <w:sz w:val="20"/>
                <w:szCs w:val="20"/>
                <w:lang w:val="en-US"/>
              </w:rPr>
              <w:t>PS82</w:t>
            </w:r>
          </w:p>
        </w:tc>
        <w:tc>
          <w:tcPr>
            <w:tcW w:w="3007" w:type="dxa"/>
          </w:tcPr>
          <w:p w:rsidR="005D26D3" w:rsidRPr="00621385" w:rsidRDefault="005D26D3" w:rsidP="00FE409D">
            <w:pPr>
              <w:pStyle w:val="NoSpacing"/>
              <w:rPr>
                <w:sz w:val="20"/>
                <w:szCs w:val="20"/>
                <w:lang w:val="en-US"/>
              </w:rPr>
            </w:pPr>
            <w:r w:rsidRPr="00621385">
              <w:rPr>
                <w:sz w:val="20"/>
                <w:szCs w:val="20"/>
                <w:lang w:val="en-US"/>
              </w:rPr>
              <w:t>Photos of freshly collect</w:t>
            </w:r>
            <w:r>
              <w:rPr>
                <w:sz w:val="20"/>
                <w:szCs w:val="20"/>
                <w:lang w:val="en-US"/>
              </w:rPr>
              <w:t>ed and dried habitus, close-ups</w:t>
            </w:r>
          </w:p>
        </w:tc>
        <w:tc>
          <w:tcPr>
            <w:tcW w:w="3869" w:type="dxa"/>
          </w:tcPr>
          <w:p w:rsidR="005D26D3" w:rsidRPr="00D41225" w:rsidRDefault="005D26D3" w:rsidP="005D26D3">
            <w:pPr>
              <w:pStyle w:val="NoSpacing"/>
              <w:rPr>
                <w:i/>
                <w:sz w:val="20"/>
                <w:szCs w:val="20"/>
                <w:lang w:val="en-US"/>
              </w:rPr>
            </w:pPr>
            <w:r w:rsidRPr="00D41225">
              <w:rPr>
                <w:i/>
                <w:sz w:val="20"/>
                <w:szCs w:val="20"/>
                <w:lang w:val="en-US"/>
              </w:rPr>
              <w:t xml:space="preserve">A. joubini, R. nuda, R. vanhoeffeni, Rossella </w:t>
            </w:r>
            <w:r w:rsidRPr="0056149E">
              <w:rPr>
                <w:sz w:val="20"/>
                <w:szCs w:val="20"/>
                <w:lang w:val="en-US"/>
              </w:rPr>
              <w:t>sp.</w:t>
            </w:r>
          </w:p>
        </w:tc>
        <w:tc>
          <w:tcPr>
            <w:tcW w:w="0" w:type="auto"/>
          </w:tcPr>
          <w:p w:rsidR="005D26D3" w:rsidRPr="002F5321" w:rsidRDefault="005D26D3" w:rsidP="00FE409D">
            <w:pPr>
              <w:pStyle w:val="NoSpacing"/>
              <w:rPr>
                <w:sz w:val="20"/>
                <w:szCs w:val="20"/>
                <w:lang w:val="en-US"/>
              </w:rPr>
            </w:pPr>
            <w:r w:rsidRPr="002F5321">
              <w:rPr>
                <w:sz w:val="20"/>
                <w:szCs w:val="20"/>
                <w:lang w:val="en-US"/>
              </w:rPr>
              <w:t>897582</w:t>
            </w:r>
          </w:p>
        </w:tc>
      </w:tr>
      <w:tr w:rsidR="00D41225" w:rsidRPr="002F5321" w:rsidTr="00AA7E5D">
        <w:tc>
          <w:tcPr>
            <w:tcW w:w="0" w:type="auto"/>
          </w:tcPr>
          <w:p w:rsidR="005D26D3" w:rsidRPr="00621385" w:rsidRDefault="005D26D3" w:rsidP="00A502A3">
            <w:pPr>
              <w:pStyle w:val="NoSpacing"/>
              <w:rPr>
                <w:sz w:val="20"/>
                <w:szCs w:val="20"/>
                <w:lang w:val="en-US"/>
              </w:rPr>
            </w:pPr>
            <w:r w:rsidRPr="00621385">
              <w:rPr>
                <w:sz w:val="20"/>
                <w:szCs w:val="20"/>
                <w:lang w:val="en-US"/>
              </w:rPr>
              <w:t>PS77</w:t>
            </w:r>
          </w:p>
        </w:tc>
        <w:tc>
          <w:tcPr>
            <w:tcW w:w="3007" w:type="dxa"/>
          </w:tcPr>
          <w:p w:rsidR="005D26D3" w:rsidRPr="00621385" w:rsidRDefault="005D26D3" w:rsidP="0094386D">
            <w:pPr>
              <w:pStyle w:val="NoSpacing"/>
              <w:rPr>
                <w:sz w:val="20"/>
                <w:szCs w:val="20"/>
                <w:lang w:val="en-US"/>
              </w:rPr>
            </w:pPr>
            <w:r w:rsidRPr="00621385">
              <w:rPr>
                <w:sz w:val="20"/>
                <w:szCs w:val="20"/>
                <w:lang w:val="en-US"/>
              </w:rPr>
              <w:t>ROV ph</w:t>
            </w:r>
            <w:r>
              <w:rPr>
                <w:sz w:val="20"/>
                <w:szCs w:val="20"/>
                <w:lang w:val="en-US"/>
              </w:rPr>
              <w:t>otos of in-situ habitus</w:t>
            </w:r>
          </w:p>
        </w:tc>
        <w:tc>
          <w:tcPr>
            <w:tcW w:w="3869" w:type="dxa"/>
          </w:tcPr>
          <w:p w:rsidR="005D26D3" w:rsidRPr="00D41225" w:rsidRDefault="005D26D3" w:rsidP="00A502A3">
            <w:pPr>
              <w:pStyle w:val="NoSpacing"/>
              <w:rPr>
                <w:i/>
                <w:sz w:val="20"/>
                <w:szCs w:val="20"/>
                <w:lang w:val="en-US"/>
              </w:rPr>
            </w:pPr>
            <w:r w:rsidRPr="00D41225">
              <w:rPr>
                <w:i/>
                <w:sz w:val="20"/>
                <w:szCs w:val="20"/>
                <w:lang w:val="en-US"/>
              </w:rPr>
              <w:t>A. joubini, R. antarctica, R. levis, R. nuda, R. podagrosa, R. racovitzae, R. vanhoeffeni, R. villosa</w:t>
            </w:r>
          </w:p>
        </w:tc>
        <w:tc>
          <w:tcPr>
            <w:tcW w:w="0" w:type="auto"/>
          </w:tcPr>
          <w:p w:rsidR="005D26D3" w:rsidRPr="002F5321" w:rsidRDefault="005D26D3" w:rsidP="00A502A3">
            <w:pPr>
              <w:pStyle w:val="NoSpacing"/>
              <w:rPr>
                <w:sz w:val="20"/>
                <w:szCs w:val="20"/>
                <w:lang w:val="en-US"/>
              </w:rPr>
            </w:pPr>
            <w:r w:rsidRPr="002F5321">
              <w:rPr>
                <w:sz w:val="20"/>
                <w:szCs w:val="20"/>
                <w:lang w:val="en-US"/>
              </w:rPr>
              <w:t>897581</w:t>
            </w:r>
          </w:p>
        </w:tc>
      </w:tr>
      <w:tr w:rsidR="00D41225" w:rsidRPr="002F5321" w:rsidTr="00AA7E5D">
        <w:tc>
          <w:tcPr>
            <w:tcW w:w="0" w:type="auto"/>
          </w:tcPr>
          <w:p w:rsidR="005D26D3" w:rsidRPr="00621385" w:rsidRDefault="005D26D3" w:rsidP="00A502A3">
            <w:pPr>
              <w:pStyle w:val="NoSpacing"/>
              <w:rPr>
                <w:sz w:val="20"/>
                <w:szCs w:val="20"/>
                <w:lang w:val="en-US"/>
              </w:rPr>
            </w:pPr>
            <w:r w:rsidRPr="00621385">
              <w:rPr>
                <w:sz w:val="20"/>
                <w:szCs w:val="20"/>
                <w:lang w:val="en-US"/>
              </w:rPr>
              <w:t>PS77</w:t>
            </w:r>
          </w:p>
        </w:tc>
        <w:tc>
          <w:tcPr>
            <w:tcW w:w="3007" w:type="dxa"/>
          </w:tcPr>
          <w:p w:rsidR="005D26D3" w:rsidRPr="00621385" w:rsidRDefault="005D26D3" w:rsidP="002F5321">
            <w:pPr>
              <w:pStyle w:val="NoSpacing"/>
              <w:rPr>
                <w:sz w:val="20"/>
                <w:szCs w:val="20"/>
                <w:lang w:val="en-US"/>
              </w:rPr>
            </w:pPr>
            <w:r w:rsidRPr="00621385">
              <w:rPr>
                <w:sz w:val="20"/>
                <w:szCs w:val="20"/>
                <w:lang w:val="en-US"/>
              </w:rPr>
              <w:t>Photo</w:t>
            </w:r>
            <w:r>
              <w:rPr>
                <w:sz w:val="20"/>
                <w:szCs w:val="20"/>
                <w:lang w:val="en-US"/>
              </w:rPr>
              <w:t>s of freshly collected habitus</w:t>
            </w:r>
          </w:p>
        </w:tc>
        <w:tc>
          <w:tcPr>
            <w:tcW w:w="3869" w:type="dxa"/>
          </w:tcPr>
          <w:p w:rsidR="005D26D3" w:rsidRPr="00D41225" w:rsidRDefault="005D26D3" w:rsidP="00A502A3">
            <w:pPr>
              <w:pStyle w:val="NoSpacing"/>
              <w:rPr>
                <w:i/>
                <w:sz w:val="20"/>
                <w:szCs w:val="20"/>
                <w:lang w:val="en-US"/>
              </w:rPr>
            </w:pPr>
            <w:r w:rsidRPr="00D41225">
              <w:rPr>
                <w:i/>
                <w:sz w:val="20"/>
                <w:szCs w:val="20"/>
                <w:lang w:val="en-US"/>
              </w:rPr>
              <w:t>A. joubini, R. nuda, R. vanhoeffeni, R. villosa</w:t>
            </w:r>
          </w:p>
        </w:tc>
        <w:tc>
          <w:tcPr>
            <w:tcW w:w="0" w:type="auto"/>
          </w:tcPr>
          <w:p w:rsidR="005D26D3" w:rsidRPr="00621385" w:rsidRDefault="005D26D3" w:rsidP="00A502A3">
            <w:pPr>
              <w:pStyle w:val="NoSpacing"/>
              <w:rPr>
                <w:sz w:val="20"/>
                <w:szCs w:val="20"/>
                <w:lang w:val="en-US"/>
              </w:rPr>
            </w:pPr>
            <w:r w:rsidRPr="002F5321">
              <w:rPr>
                <w:sz w:val="20"/>
                <w:szCs w:val="20"/>
                <w:lang w:val="en-US"/>
              </w:rPr>
              <w:t>897579</w:t>
            </w:r>
          </w:p>
        </w:tc>
      </w:tr>
      <w:tr w:rsidR="00D41225" w:rsidRPr="002F5321" w:rsidTr="00AA7E5D">
        <w:tc>
          <w:tcPr>
            <w:tcW w:w="0" w:type="auto"/>
          </w:tcPr>
          <w:p w:rsidR="005D26D3" w:rsidRPr="00621385" w:rsidRDefault="005D26D3" w:rsidP="00A502A3">
            <w:pPr>
              <w:pStyle w:val="NoSpacing"/>
              <w:rPr>
                <w:sz w:val="20"/>
                <w:szCs w:val="20"/>
                <w:lang w:val="en-US"/>
              </w:rPr>
            </w:pPr>
            <w:r>
              <w:rPr>
                <w:sz w:val="20"/>
                <w:szCs w:val="20"/>
                <w:lang w:val="en-US"/>
              </w:rPr>
              <w:t>PS77</w:t>
            </w:r>
          </w:p>
        </w:tc>
        <w:tc>
          <w:tcPr>
            <w:tcW w:w="3007" w:type="dxa"/>
          </w:tcPr>
          <w:p w:rsidR="005D26D3" w:rsidRPr="00621385" w:rsidRDefault="005D26D3" w:rsidP="0094386D">
            <w:pPr>
              <w:pStyle w:val="NoSpacing"/>
              <w:rPr>
                <w:sz w:val="20"/>
                <w:szCs w:val="20"/>
                <w:lang w:val="en-US"/>
              </w:rPr>
            </w:pPr>
            <w:r w:rsidRPr="00621385">
              <w:rPr>
                <w:sz w:val="20"/>
                <w:szCs w:val="20"/>
                <w:lang w:val="en-US"/>
              </w:rPr>
              <w:t xml:space="preserve">Photos of </w:t>
            </w:r>
            <w:r>
              <w:rPr>
                <w:sz w:val="20"/>
                <w:szCs w:val="20"/>
                <w:lang w:val="en-US"/>
              </w:rPr>
              <w:t>dried habitus, close-ups</w:t>
            </w:r>
          </w:p>
        </w:tc>
        <w:tc>
          <w:tcPr>
            <w:tcW w:w="3869" w:type="dxa"/>
          </w:tcPr>
          <w:p w:rsidR="005D26D3" w:rsidRPr="00D41225" w:rsidRDefault="005D26D3" w:rsidP="00A502A3">
            <w:pPr>
              <w:pStyle w:val="NoSpacing"/>
              <w:rPr>
                <w:i/>
                <w:sz w:val="20"/>
                <w:szCs w:val="20"/>
                <w:lang w:val="en-US"/>
              </w:rPr>
            </w:pPr>
            <w:r w:rsidRPr="00D41225">
              <w:rPr>
                <w:i/>
                <w:sz w:val="20"/>
                <w:szCs w:val="20"/>
                <w:lang w:val="en-US"/>
              </w:rPr>
              <w:t>A. joubini, R. nuda, R. vanhoeffeni</w:t>
            </w:r>
          </w:p>
        </w:tc>
        <w:tc>
          <w:tcPr>
            <w:tcW w:w="0" w:type="auto"/>
          </w:tcPr>
          <w:p w:rsidR="005D26D3" w:rsidRPr="002F5321" w:rsidRDefault="005D26D3" w:rsidP="00A502A3">
            <w:pPr>
              <w:pStyle w:val="NoSpacing"/>
              <w:rPr>
                <w:sz w:val="20"/>
                <w:szCs w:val="20"/>
                <w:lang w:val="en-US"/>
              </w:rPr>
            </w:pPr>
            <w:r w:rsidRPr="002F5321">
              <w:rPr>
                <w:sz w:val="20"/>
                <w:szCs w:val="20"/>
                <w:lang w:val="en-US"/>
              </w:rPr>
              <w:t>897580</w:t>
            </w:r>
          </w:p>
        </w:tc>
      </w:tr>
      <w:tr w:rsidR="00D41225" w:rsidRPr="002F5321" w:rsidTr="00AA7E5D">
        <w:tc>
          <w:tcPr>
            <w:tcW w:w="0" w:type="auto"/>
          </w:tcPr>
          <w:p w:rsidR="005D26D3" w:rsidRDefault="005D26D3" w:rsidP="00A502A3">
            <w:pPr>
              <w:pStyle w:val="NoSpacing"/>
              <w:rPr>
                <w:sz w:val="20"/>
                <w:szCs w:val="20"/>
                <w:lang w:val="en-US"/>
              </w:rPr>
            </w:pPr>
            <w:r>
              <w:rPr>
                <w:sz w:val="20"/>
                <w:szCs w:val="20"/>
                <w:lang w:val="en-US"/>
              </w:rPr>
              <w:t>PS77</w:t>
            </w:r>
          </w:p>
        </w:tc>
        <w:tc>
          <w:tcPr>
            <w:tcW w:w="3007" w:type="dxa"/>
          </w:tcPr>
          <w:p w:rsidR="005D26D3" w:rsidRPr="00621385" w:rsidRDefault="005D26D3" w:rsidP="002F5321">
            <w:pPr>
              <w:pStyle w:val="NoSpacing"/>
              <w:rPr>
                <w:sz w:val="20"/>
                <w:szCs w:val="20"/>
                <w:lang w:val="en-US"/>
              </w:rPr>
            </w:pPr>
            <w:r w:rsidRPr="00621385">
              <w:rPr>
                <w:sz w:val="20"/>
                <w:szCs w:val="20"/>
                <w:lang w:val="en-US"/>
              </w:rPr>
              <w:t>Photos of</w:t>
            </w:r>
            <w:r>
              <w:rPr>
                <w:sz w:val="20"/>
                <w:szCs w:val="20"/>
                <w:lang w:val="en-US"/>
              </w:rPr>
              <w:t xml:space="preserve"> spicule preparations</w:t>
            </w:r>
          </w:p>
        </w:tc>
        <w:tc>
          <w:tcPr>
            <w:tcW w:w="3869" w:type="dxa"/>
          </w:tcPr>
          <w:p w:rsidR="005D26D3" w:rsidRPr="00D41225" w:rsidRDefault="005D26D3" w:rsidP="00A502A3">
            <w:pPr>
              <w:pStyle w:val="NoSpacing"/>
              <w:rPr>
                <w:i/>
                <w:sz w:val="20"/>
                <w:szCs w:val="20"/>
                <w:lang w:val="en-US"/>
              </w:rPr>
            </w:pPr>
            <w:r w:rsidRPr="00D41225">
              <w:rPr>
                <w:i/>
                <w:sz w:val="20"/>
                <w:szCs w:val="20"/>
                <w:lang w:val="en-US"/>
              </w:rPr>
              <w:t>A. joubini, R. nuda</w:t>
            </w:r>
          </w:p>
        </w:tc>
        <w:tc>
          <w:tcPr>
            <w:tcW w:w="0" w:type="auto"/>
          </w:tcPr>
          <w:p w:rsidR="005D26D3" w:rsidRPr="002F5321" w:rsidRDefault="005D26D3" w:rsidP="00A502A3">
            <w:pPr>
              <w:pStyle w:val="NoSpacing"/>
              <w:rPr>
                <w:sz w:val="20"/>
                <w:szCs w:val="20"/>
                <w:lang w:val="en-US"/>
              </w:rPr>
            </w:pPr>
            <w:r w:rsidRPr="002F5321">
              <w:rPr>
                <w:sz w:val="20"/>
                <w:szCs w:val="20"/>
                <w:lang w:val="en-US"/>
              </w:rPr>
              <w:t>897576</w:t>
            </w:r>
          </w:p>
        </w:tc>
      </w:tr>
    </w:tbl>
    <w:p w:rsidR="00BF43C2" w:rsidRDefault="00BF43C2" w:rsidP="001507D1">
      <w:pPr>
        <w:pStyle w:val="NoSpacing"/>
        <w:rPr>
          <w:lang w:val="en-US"/>
        </w:rPr>
      </w:pPr>
    </w:p>
    <w:p w:rsidR="00BF43C2" w:rsidRDefault="00BF43C2" w:rsidP="00BF43C2">
      <w:pPr>
        <w:pStyle w:val="NoSpacing"/>
        <w:rPr>
          <w:b/>
          <w:lang w:val="en-US"/>
        </w:rPr>
      </w:pPr>
    </w:p>
    <w:p w:rsidR="00686118" w:rsidRDefault="00686118">
      <w:pPr>
        <w:rPr>
          <w:b/>
          <w:lang w:val="en-US"/>
        </w:rPr>
      </w:pPr>
      <w:r>
        <w:rPr>
          <w:b/>
          <w:lang w:val="en-US"/>
        </w:rPr>
        <w:br w:type="page"/>
      </w:r>
    </w:p>
    <w:p w:rsidR="00BF43C2" w:rsidRPr="003A36C5" w:rsidRDefault="00BF43C2" w:rsidP="00755E7F">
      <w:pPr>
        <w:pStyle w:val="NoSpacing"/>
        <w:spacing w:line="276" w:lineRule="auto"/>
        <w:rPr>
          <w:lang w:val="en-US"/>
        </w:rPr>
      </w:pPr>
      <w:r w:rsidRPr="003A36C5">
        <w:rPr>
          <w:b/>
          <w:lang w:val="en-US"/>
        </w:rPr>
        <w:lastRenderedPageBreak/>
        <w:t>Table S4</w:t>
      </w:r>
      <w:r w:rsidRPr="003A36C5">
        <w:rPr>
          <w:lang w:val="en-US"/>
        </w:rPr>
        <w:t xml:space="preserve"> List of reference images used in the article’s figures</w:t>
      </w:r>
    </w:p>
    <w:tbl>
      <w:tblPr>
        <w:tblStyle w:val="TableGrid"/>
        <w:tblW w:w="9498" w:type="dxa"/>
        <w:tblInd w:w="108" w:type="dxa"/>
        <w:tblLayout w:type="fixed"/>
        <w:tblLook w:val="04A0" w:firstRow="1" w:lastRow="0" w:firstColumn="1" w:lastColumn="0" w:noHBand="0" w:noVBand="1"/>
      </w:tblPr>
      <w:tblGrid>
        <w:gridCol w:w="534"/>
        <w:gridCol w:w="1734"/>
        <w:gridCol w:w="1134"/>
        <w:gridCol w:w="1276"/>
        <w:gridCol w:w="4820"/>
      </w:tblGrid>
      <w:tr w:rsidR="00667C66" w:rsidRPr="0056149E" w:rsidTr="00AA7E5D">
        <w:trPr>
          <w:trHeight w:val="20"/>
        </w:trPr>
        <w:tc>
          <w:tcPr>
            <w:tcW w:w="534" w:type="dxa"/>
            <w:noWrap/>
            <w:hideMark/>
          </w:tcPr>
          <w:p w:rsidR="0056149E" w:rsidRPr="00515A67" w:rsidRDefault="00667C66" w:rsidP="0056149E">
            <w:pPr>
              <w:rPr>
                <w:rFonts w:eastAsia="Times New Roman" w:cs="Times New Roman"/>
                <w:b/>
                <w:bCs/>
                <w:color w:val="000000"/>
                <w:sz w:val="20"/>
                <w:szCs w:val="20"/>
                <w:lang w:eastAsia="de-DE"/>
              </w:rPr>
            </w:pPr>
            <w:r w:rsidRPr="00515A67">
              <w:rPr>
                <w:rFonts w:eastAsia="Times New Roman" w:cs="Times New Roman"/>
                <w:b/>
                <w:bCs/>
                <w:color w:val="000000"/>
                <w:sz w:val="20"/>
                <w:szCs w:val="20"/>
                <w:lang w:eastAsia="de-DE"/>
              </w:rPr>
              <w:t>Fig.</w:t>
            </w:r>
          </w:p>
        </w:tc>
        <w:tc>
          <w:tcPr>
            <w:tcW w:w="1734" w:type="dxa"/>
            <w:noWrap/>
            <w:hideMark/>
          </w:tcPr>
          <w:p w:rsidR="0056149E" w:rsidRPr="00515A67" w:rsidRDefault="0056149E" w:rsidP="0056149E">
            <w:pPr>
              <w:rPr>
                <w:rFonts w:eastAsia="Times New Roman" w:cs="Times New Roman"/>
                <w:b/>
                <w:bCs/>
                <w:color w:val="000000"/>
                <w:sz w:val="20"/>
                <w:szCs w:val="20"/>
                <w:lang w:eastAsia="de-DE"/>
              </w:rPr>
            </w:pPr>
            <w:r w:rsidRPr="00515A67">
              <w:rPr>
                <w:rFonts w:eastAsia="Times New Roman" w:cs="Times New Roman"/>
                <w:b/>
                <w:bCs/>
                <w:color w:val="000000"/>
                <w:sz w:val="20"/>
                <w:szCs w:val="20"/>
                <w:lang w:eastAsia="de-DE"/>
              </w:rPr>
              <w:t>Species</w:t>
            </w:r>
          </w:p>
        </w:tc>
        <w:tc>
          <w:tcPr>
            <w:tcW w:w="1134" w:type="dxa"/>
            <w:noWrap/>
            <w:hideMark/>
          </w:tcPr>
          <w:p w:rsidR="0056149E" w:rsidRPr="00515A67" w:rsidRDefault="0056149E" w:rsidP="0056149E">
            <w:pPr>
              <w:rPr>
                <w:rFonts w:eastAsia="Times New Roman" w:cs="Times New Roman"/>
                <w:b/>
                <w:bCs/>
                <w:color w:val="000000"/>
                <w:sz w:val="20"/>
                <w:szCs w:val="20"/>
                <w:lang w:eastAsia="de-DE"/>
              </w:rPr>
            </w:pPr>
            <w:r w:rsidRPr="00515A67">
              <w:rPr>
                <w:rFonts w:eastAsia="Times New Roman" w:cs="Times New Roman"/>
                <w:b/>
                <w:bCs/>
                <w:color w:val="000000"/>
                <w:sz w:val="20"/>
                <w:szCs w:val="20"/>
                <w:lang w:eastAsia="de-DE"/>
              </w:rPr>
              <w:t>Expedition</w:t>
            </w:r>
          </w:p>
        </w:tc>
        <w:tc>
          <w:tcPr>
            <w:tcW w:w="1276" w:type="dxa"/>
            <w:noWrap/>
            <w:hideMark/>
          </w:tcPr>
          <w:p w:rsidR="0056149E" w:rsidRPr="00515A67" w:rsidRDefault="0056149E" w:rsidP="0056149E">
            <w:pPr>
              <w:rPr>
                <w:rFonts w:eastAsia="Times New Roman" w:cs="Times New Roman"/>
                <w:b/>
                <w:bCs/>
                <w:color w:val="000000"/>
                <w:sz w:val="20"/>
                <w:szCs w:val="20"/>
                <w:lang w:eastAsia="de-DE"/>
              </w:rPr>
            </w:pPr>
            <w:r w:rsidRPr="00515A67">
              <w:rPr>
                <w:rFonts w:eastAsia="Times New Roman" w:cs="Times New Roman"/>
                <w:b/>
                <w:bCs/>
                <w:color w:val="000000"/>
                <w:sz w:val="20"/>
                <w:szCs w:val="20"/>
                <w:lang w:eastAsia="de-DE"/>
              </w:rPr>
              <w:t>Station</w:t>
            </w:r>
          </w:p>
        </w:tc>
        <w:tc>
          <w:tcPr>
            <w:tcW w:w="4820" w:type="dxa"/>
            <w:noWrap/>
            <w:hideMark/>
          </w:tcPr>
          <w:p w:rsidR="0056149E" w:rsidRPr="00515A67" w:rsidRDefault="0056149E" w:rsidP="0056149E">
            <w:pPr>
              <w:rPr>
                <w:rFonts w:eastAsia="Times New Roman" w:cs="Times New Roman"/>
                <w:b/>
                <w:bCs/>
                <w:color w:val="000000"/>
                <w:sz w:val="20"/>
                <w:szCs w:val="20"/>
                <w:lang w:eastAsia="de-DE"/>
              </w:rPr>
            </w:pPr>
            <w:r w:rsidRPr="00515A67">
              <w:rPr>
                <w:rFonts w:eastAsia="Times New Roman" w:cs="Times New Roman"/>
                <w:b/>
                <w:bCs/>
                <w:color w:val="000000"/>
                <w:sz w:val="20"/>
                <w:szCs w:val="20"/>
                <w:lang w:eastAsia="de-DE"/>
              </w:rPr>
              <w:t>Image ID</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1a</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PS77/281-1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PS77_281-1_Rn11_Ajou_04.tif</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1b</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PS77/281-1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PS77_281-1_Rn16_Rnud_01.tif</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2a</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PS82/357-1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PS82_ID94_dry_Ajou_scale07.jpg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2b</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PS82/357-1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PS82_ID96_dry_Ajou_scale10.jpg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2c</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PS82/351-1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PS82_ID93_dry_R.nuda_scale01.jpg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2d</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PS82/351-1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PS82_ID93_dry_R.nuda_scale04.jpg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3a</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PS77_264-1_Capture_05163_Ajou_Rnud.jpg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3b</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PS96_057-5_Ajou(H).png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3c</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PS96_057-5_Ajou(K)_02.png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3d</w:t>
            </w:r>
          </w:p>
        </w:tc>
        <w:tc>
          <w:tcPr>
            <w:tcW w:w="1734" w:type="dxa"/>
            <w:noWrap/>
            <w:hideMark/>
          </w:tcPr>
          <w:p w:rsidR="0056149E" w:rsidRPr="00515A67" w:rsidRDefault="0056149E" w:rsidP="0056149E">
            <w:pPr>
              <w:rPr>
                <w:rFonts w:eastAsia="Times New Roman" w:cs="Times New Roman"/>
                <w:i/>
                <w:iCs/>
                <w:color w:val="000000"/>
                <w:sz w:val="20"/>
                <w:szCs w:val="20"/>
                <w:lang w:eastAsia="de-DE"/>
              </w:rPr>
            </w:pPr>
            <w:r w:rsidRPr="00515A67">
              <w:rPr>
                <w:rFonts w:eastAsia="Times New Roman" w:cs="Times New Roman"/>
                <w:i/>
                <w:iCs/>
                <w:color w:val="000000"/>
                <w:sz w:val="20"/>
                <w:szCs w:val="20"/>
                <w:lang w:eastAsia="de-DE"/>
              </w:rPr>
              <w:t>A. joubini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PS96_057-5_Ajou(K)_09.png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3e</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PS77_264-1_Capture_04910_Rnud_Rvil.jpg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3f</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PS96/106-3</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PS96_106-3_Rnud(C)_01.png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3g</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PS96_057-5_Rnud(A)_02.png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3h</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PS96_057-5_Rnud(A)_07.png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3i</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vanhoeffeni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PS77/275-4</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PS77_275-4_Capture_05701_Rvan_Rvil.jpg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3j</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vanhoeffeni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PS77_264-1_Capture_05048_Rvan.jpg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3k</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vanhoeffeni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PS96_057-5_Rvan_A_04.png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3l</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vanhoeffeni</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PS96/057-5</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PS96_057-5_Rvan_A_08.png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4a</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PS82/333-1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PS82_333-1_DOWN_0051_Rrac.png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4b</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PS82/136-1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PS82_136-1_AHEAD_0013_Rrac_02.png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4c</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PS82/049-1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PS82_049-1_AHEAD_0009_Rrac_Rant.png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4d</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PS82/352-1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PS82_352-1_AHEAD_0015_Rrac.png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4e</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PS77/272-1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PS77_272-1_Capture_05241_Rrac.jpg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4f</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racovitzae</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PS82/352-1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PS82_352-1_AHEAD_0032_Rrac_Rvil.png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4g</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podagrosa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PS77/272-1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PS77_272-1_Capture_05220_Rvan_Rpod.jpg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4h</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podagrosa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PS82/170-1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PS82_170-1_AHEAD_0002_Rpod_03.png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4i</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podagrosa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PS82/352-1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PS82_352-1_AHEAD_0052_Rpod_Rvil.png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4j</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podagrosa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PS82/170-1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PS82_170-1_AHEAD_0001_Rpod_09.png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5a</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villosa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PS77_264-1_Capture_05031_Rvil.jpg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5b</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villosa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PS82/333-1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PS82_333-1_DOWN_0048_Rvil_01.png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5c</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villosa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PS77_264-1_Capture_04915_Rvil.jpg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5d</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levis</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PS77/287-1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PS77_287-1_Capture_06237_Rlev_Rvil_Rnud.jpg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5e</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levis</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PS82/049-1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PS82_049-1_AHEAD_0003_Rlev.png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5f</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levis</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PS82/049-1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PS82_049-1_AHEAD_0013_Rlev_Rpod_Rant.png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5g</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fibulata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PS82/136-1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PS82_136-1_AHEAD_0029_Rfib_03.png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5h</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fibulata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PS82/136-1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PS82_136-1_AHEAD_0011_Rfib_03.png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5i</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fibulata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PS82/081-1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PS82_081-1_AHEAD_0001_Rfib_Rrac_Rvan.png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5j</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antarctica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PS77/275-4</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PS77_275-4_Capture_05820_Rvil_Rant_Rnud_Rrac.jpg</w:t>
            </w:r>
          </w:p>
        </w:tc>
      </w:tr>
      <w:tr w:rsidR="00667C66" w:rsidRPr="0056149E"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5k</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antarctica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PS82/170-1</w:t>
            </w:r>
          </w:p>
        </w:tc>
        <w:tc>
          <w:tcPr>
            <w:tcW w:w="4820"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PS82_170-1_AHEAD_0039_Rant.png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5l</w:t>
            </w:r>
          </w:p>
        </w:tc>
        <w:tc>
          <w:tcPr>
            <w:tcW w:w="1734" w:type="dxa"/>
            <w:noWrap/>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antarctica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PS82/049-1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PS82_049-1_AHEAD_0002_Rant_Rvil.png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6a</w:t>
            </w:r>
          </w:p>
        </w:tc>
        <w:tc>
          <w:tcPr>
            <w:tcW w:w="1734" w:type="dxa"/>
            <w:hideMark/>
          </w:tcPr>
          <w:p w:rsidR="0056149E" w:rsidRPr="00515A67" w:rsidRDefault="00AA7E5D" w:rsidP="0056149E">
            <w:pPr>
              <w:rPr>
                <w:rFonts w:eastAsia="Times New Roman" w:cs="Times New Roman"/>
                <w:i/>
                <w:color w:val="000000"/>
                <w:sz w:val="20"/>
                <w:szCs w:val="20"/>
                <w:lang w:eastAsia="de-DE"/>
              </w:rPr>
            </w:pPr>
            <w:r>
              <w:rPr>
                <w:rFonts w:eastAsia="Times New Roman" w:cs="Times New Roman"/>
                <w:i/>
                <w:color w:val="000000"/>
                <w:sz w:val="20"/>
                <w:szCs w:val="20"/>
                <w:lang w:eastAsia="de-DE"/>
              </w:rPr>
              <w:t>R. vanhoeffeni,</w:t>
            </w:r>
            <w:r>
              <w:rPr>
                <w:rFonts w:eastAsia="Times New Roman" w:cs="Times New Roman"/>
                <w:i/>
                <w:color w:val="000000"/>
                <w:sz w:val="20"/>
                <w:szCs w:val="20"/>
                <w:lang w:eastAsia="de-DE"/>
              </w:rPr>
              <w:br/>
            </w:r>
            <w:r w:rsidR="0056149E"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PS77/287-1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PS77_287-1_Capture_06193_Rvan_Rnud_Rvil.jpg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6b</w:t>
            </w:r>
          </w:p>
        </w:tc>
        <w:tc>
          <w:tcPr>
            <w:tcW w:w="1734" w:type="dxa"/>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v</w:t>
            </w:r>
            <w:r w:rsidR="00AA7E5D">
              <w:rPr>
                <w:rFonts w:eastAsia="Times New Roman" w:cs="Times New Roman"/>
                <w:i/>
                <w:color w:val="000000"/>
                <w:sz w:val="20"/>
                <w:szCs w:val="20"/>
                <w:lang w:eastAsia="de-DE"/>
              </w:rPr>
              <w:t>anhoeffeni,</w:t>
            </w:r>
            <w:r w:rsidR="00AA7E5D">
              <w:rPr>
                <w:rFonts w:eastAsia="Times New Roman" w:cs="Times New Roman"/>
                <w:i/>
                <w:color w:val="000000"/>
                <w:sz w:val="20"/>
                <w:szCs w:val="20"/>
                <w:lang w:eastAsia="de-DE"/>
              </w:rPr>
              <w:br/>
            </w:r>
            <w:r w:rsidRPr="00515A67">
              <w:rPr>
                <w:rFonts w:eastAsia="Times New Roman" w:cs="Times New Roman"/>
                <w:i/>
                <w:color w:val="000000"/>
                <w:sz w:val="20"/>
                <w:szCs w:val="20"/>
                <w:lang w:eastAsia="de-DE"/>
              </w:rPr>
              <w:t>R. nuda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PS77/278-1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PS77_278-1_Capture_06039_Rvan_Rnud_Rvil.jpg</w:t>
            </w:r>
          </w:p>
        </w:tc>
      </w:tr>
      <w:tr w:rsidR="00667C66" w:rsidRPr="00384982" w:rsidTr="00AA7E5D">
        <w:trPr>
          <w:trHeight w:val="20"/>
        </w:trPr>
        <w:tc>
          <w:tcPr>
            <w:tcW w:w="534" w:type="dxa"/>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6c</w:t>
            </w:r>
          </w:p>
        </w:tc>
        <w:tc>
          <w:tcPr>
            <w:tcW w:w="1734" w:type="dxa"/>
            <w:hideMark/>
          </w:tcPr>
          <w:p w:rsidR="0056149E" w:rsidRPr="00515A67" w:rsidRDefault="0056149E" w:rsidP="0056149E">
            <w:pPr>
              <w:rPr>
                <w:rFonts w:eastAsia="Times New Roman" w:cs="Times New Roman"/>
                <w:i/>
                <w:color w:val="000000"/>
                <w:sz w:val="20"/>
                <w:szCs w:val="20"/>
                <w:lang w:eastAsia="de-DE"/>
              </w:rPr>
            </w:pPr>
            <w:r w:rsidRPr="00515A67">
              <w:rPr>
                <w:rFonts w:eastAsia="Times New Roman" w:cs="Times New Roman"/>
                <w:i/>
                <w:color w:val="000000"/>
                <w:sz w:val="20"/>
                <w:szCs w:val="20"/>
                <w:lang w:eastAsia="de-DE"/>
              </w:rPr>
              <w:t>R. levis, R. villosa</w:t>
            </w:r>
          </w:p>
        </w:tc>
        <w:tc>
          <w:tcPr>
            <w:tcW w:w="1134" w:type="dxa"/>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w:t>
            </w:r>
          </w:p>
        </w:tc>
        <w:tc>
          <w:tcPr>
            <w:tcW w:w="1276" w:type="dxa"/>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PS82/049-1</w:t>
            </w:r>
          </w:p>
        </w:tc>
        <w:tc>
          <w:tcPr>
            <w:tcW w:w="4820" w:type="dxa"/>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PS82_049-1_AHEAD_0025_Rvil_Rlev_Rvan.png</w:t>
            </w:r>
          </w:p>
        </w:tc>
      </w:tr>
      <w:tr w:rsidR="00667C66" w:rsidRPr="00384982" w:rsidTr="00AA7E5D">
        <w:trPr>
          <w:trHeight w:val="20"/>
        </w:trPr>
        <w:tc>
          <w:tcPr>
            <w:tcW w:w="5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6d</w:t>
            </w:r>
          </w:p>
        </w:tc>
        <w:tc>
          <w:tcPr>
            <w:tcW w:w="1734" w:type="dxa"/>
            <w:hideMark/>
          </w:tcPr>
          <w:p w:rsidR="0056149E" w:rsidRPr="00515A67" w:rsidRDefault="00AA7E5D" w:rsidP="0056149E">
            <w:pPr>
              <w:rPr>
                <w:rFonts w:eastAsia="Times New Roman" w:cs="Times New Roman"/>
                <w:i/>
                <w:color w:val="000000"/>
                <w:sz w:val="20"/>
                <w:szCs w:val="20"/>
                <w:lang w:val="en-US" w:eastAsia="de-DE"/>
              </w:rPr>
            </w:pPr>
            <w:r>
              <w:rPr>
                <w:rFonts w:eastAsia="Times New Roman" w:cs="Times New Roman"/>
                <w:i/>
                <w:color w:val="000000"/>
                <w:sz w:val="20"/>
                <w:szCs w:val="20"/>
                <w:lang w:val="en-US" w:eastAsia="de-DE"/>
              </w:rPr>
              <w:t>A. joubini,</w:t>
            </w:r>
            <w:r>
              <w:rPr>
                <w:rFonts w:eastAsia="Times New Roman" w:cs="Times New Roman"/>
                <w:i/>
                <w:color w:val="000000"/>
                <w:sz w:val="20"/>
                <w:szCs w:val="20"/>
                <w:lang w:val="en-US" w:eastAsia="de-DE"/>
              </w:rPr>
              <w:br/>
              <w:t>R. racovitzae,</w:t>
            </w:r>
            <w:r>
              <w:rPr>
                <w:rFonts w:eastAsia="Times New Roman" w:cs="Times New Roman"/>
                <w:i/>
                <w:color w:val="000000"/>
                <w:sz w:val="20"/>
                <w:szCs w:val="20"/>
                <w:lang w:val="en-US" w:eastAsia="de-DE"/>
              </w:rPr>
              <w:br/>
              <w:t>R. nuda,</w:t>
            </w:r>
            <w:r>
              <w:rPr>
                <w:rFonts w:eastAsia="Times New Roman" w:cs="Times New Roman"/>
                <w:i/>
                <w:color w:val="000000"/>
                <w:sz w:val="20"/>
                <w:szCs w:val="20"/>
                <w:lang w:val="en-US" w:eastAsia="de-DE"/>
              </w:rPr>
              <w:br/>
              <w:t>R. vanhoeffeni,</w:t>
            </w:r>
            <w:r>
              <w:rPr>
                <w:rFonts w:eastAsia="Times New Roman" w:cs="Times New Roman"/>
                <w:i/>
                <w:color w:val="000000"/>
                <w:sz w:val="20"/>
                <w:szCs w:val="20"/>
                <w:lang w:val="en-US" w:eastAsia="de-DE"/>
              </w:rPr>
              <w:br/>
            </w:r>
            <w:r w:rsidR="0056149E" w:rsidRPr="00515A67">
              <w:rPr>
                <w:rFonts w:eastAsia="Times New Roman" w:cs="Times New Roman"/>
                <w:i/>
                <w:color w:val="000000"/>
                <w:sz w:val="20"/>
                <w:szCs w:val="20"/>
                <w:lang w:val="en-US" w:eastAsia="de-DE"/>
              </w:rPr>
              <w:t>R. villosa</w:t>
            </w:r>
          </w:p>
        </w:tc>
        <w:tc>
          <w:tcPr>
            <w:tcW w:w="1134"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w:t>
            </w:r>
          </w:p>
        </w:tc>
        <w:tc>
          <w:tcPr>
            <w:tcW w:w="1276" w:type="dxa"/>
            <w:noWrap/>
            <w:hideMark/>
          </w:tcPr>
          <w:p w:rsidR="0056149E" w:rsidRPr="00515A67" w:rsidRDefault="0056149E" w:rsidP="0056149E">
            <w:pPr>
              <w:rPr>
                <w:rFonts w:eastAsia="Times New Roman" w:cs="Times New Roman"/>
                <w:color w:val="000000"/>
                <w:sz w:val="20"/>
                <w:szCs w:val="20"/>
                <w:lang w:eastAsia="de-DE"/>
              </w:rPr>
            </w:pPr>
            <w:r w:rsidRPr="00515A67">
              <w:rPr>
                <w:rFonts w:eastAsia="Times New Roman" w:cs="Times New Roman"/>
                <w:color w:val="000000"/>
                <w:sz w:val="20"/>
                <w:szCs w:val="20"/>
                <w:lang w:eastAsia="de-DE"/>
              </w:rPr>
              <w:t>PS77/264-1</w:t>
            </w:r>
          </w:p>
        </w:tc>
        <w:tc>
          <w:tcPr>
            <w:tcW w:w="4820" w:type="dxa"/>
            <w:noWrap/>
            <w:hideMark/>
          </w:tcPr>
          <w:p w:rsidR="0056149E" w:rsidRPr="00515A67" w:rsidRDefault="0056149E" w:rsidP="0056149E">
            <w:pPr>
              <w:rPr>
                <w:rFonts w:eastAsia="Times New Roman" w:cs="Times New Roman"/>
                <w:color w:val="000000"/>
                <w:sz w:val="20"/>
                <w:szCs w:val="20"/>
                <w:lang w:val="en-US" w:eastAsia="de-DE"/>
              </w:rPr>
            </w:pPr>
            <w:r w:rsidRPr="00515A67">
              <w:rPr>
                <w:rFonts w:eastAsia="Times New Roman" w:cs="Times New Roman"/>
                <w:color w:val="000000"/>
                <w:sz w:val="20"/>
                <w:szCs w:val="20"/>
                <w:lang w:val="en-US" w:eastAsia="de-DE"/>
              </w:rPr>
              <w:t>PS77_264-1_Capture_05070_Ajou_Rnud_Rvan_Rvil_Rrac.jpg</w:t>
            </w:r>
          </w:p>
        </w:tc>
      </w:tr>
    </w:tbl>
    <w:p w:rsidR="009035B3" w:rsidRPr="00441830" w:rsidRDefault="009035B3" w:rsidP="009035B3">
      <w:pPr>
        <w:rPr>
          <w:b/>
          <w:lang w:val="en-US"/>
        </w:rPr>
      </w:pPr>
    </w:p>
    <w:p w:rsidR="009035B3" w:rsidRPr="00441830" w:rsidRDefault="009035B3">
      <w:pPr>
        <w:rPr>
          <w:lang w:val="en-US"/>
        </w:rPr>
      </w:pPr>
      <w:r w:rsidRPr="009035B3">
        <w:rPr>
          <w:lang w:val="en-US"/>
        </w:rPr>
        <w:br w:type="page"/>
      </w:r>
    </w:p>
    <w:p w:rsidR="004E6F69" w:rsidRPr="003A36C5" w:rsidRDefault="004E6F69" w:rsidP="001507D1">
      <w:pPr>
        <w:pStyle w:val="NoSpacing"/>
        <w:rPr>
          <w:b/>
          <w:lang w:val="en-US"/>
        </w:rPr>
      </w:pPr>
      <w:r w:rsidRPr="003A36C5">
        <w:rPr>
          <w:b/>
          <w:lang w:val="en-US"/>
        </w:rPr>
        <w:lastRenderedPageBreak/>
        <w:t>II.</w:t>
      </w:r>
      <w:r w:rsidRPr="003A36C5">
        <w:rPr>
          <w:b/>
          <w:lang w:val="en-US"/>
        </w:rPr>
        <w:tab/>
        <w:t>Supplementary Figures</w:t>
      </w:r>
    </w:p>
    <w:p w:rsidR="004E6F69" w:rsidRPr="003A36C5" w:rsidRDefault="004E6F69" w:rsidP="001507D1">
      <w:pPr>
        <w:pStyle w:val="NoSpacing"/>
        <w:rPr>
          <w:lang w:val="en-US"/>
        </w:rPr>
      </w:pPr>
    </w:p>
    <w:p w:rsidR="00C40360" w:rsidRPr="003A36C5" w:rsidRDefault="00C40360" w:rsidP="001507D1">
      <w:pPr>
        <w:pStyle w:val="NoSpacing"/>
        <w:rPr>
          <w:lang w:val="en-US"/>
        </w:rPr>
      </w:pPr>
    </w:p>
    <w:p w:rsidR="004E6F69" w:rsidRDefault="004E6F69" w:rsidP="001507D1">
      <w:pPr>
        <w:pStyle w:val="NoSpacing"/>
        <w:rPr>
          <w:lang w:val="en-US"/>
        </w:rPr>
      </w:pPr>
      <w:r>
        <w:rPr>
          <w:noProof/>
          <w:lang w:val="en-US"/>
        </w:rPr>
        <w:drawing>
          <wp:inline distT="0" distB="0" distL="0" distR="0">
            <wp:extent cx="5760720" cy="4318198"/>
            <wp:effectExtent l="0" t="0" r="0" b="6350"/>
            <wp:docPr id="1" name="Grafik 1" descr="C:\Users\lfederwi\Desktop\MS Sponge ID - PolBio\Supplemental Material\Mapping\SpongeID_Trawl_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ederwi\Desktop\MS Sponge ID - PolBio\Supplemental Material\Mapping\SpongeID_Trawl_map.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318198"/>
                    </a:xfrm>
                    <a:prstGeom prst="rect">
                      <a:avLst/>
                    </a:prstGeom>
                    <a:noFill/>
                    <a:ln>
                      <a:noFill/>
                    </a:ln>
                  </pic:spPr>
                </pic:pic>
              </a:graphicData>
            </a:graphic>
          </wp:inline>
        </w:drawing>
      </w:r>
    </w:p>
    <w:p w:rsidR="00C40360" w:rsidRPr="003A36C5" w:rsidRDefault="00C40360" w:rsidP="001507D1">
      <w:pPr>
        <w:pStyle w:val="NoSpacing"/>
        <w:rPr>
          <w:b/>
          <w:lang w:val="en-US"/>
        </w:rPr>
      </w:pPr>
    </w:p>
    <w:p w:rsidR="004E6F69" w:rsidRPr="003A36C5" w:rsidRDefault="004E6F69" w:rsidP="00755E7F">
      <w:pPr>
        <w:pStyle w:val="NoSpacing"/>
        <w:spacing w:line="276" w:lineRule="auto"/>
        <w:rPr>
          <w:lang w:val="en-US"/>
        </w:rPr>
      </w:pPr>
      <w:r w:rsidRPr="003A36C5">
        <w:rPr>
          <w:b/>
          <w:lang w:val="en-US"/>
        </w:rPr>
        <w:t>Fig. S1</w:t>
      </w:r>
      <w:r w:rsidRPr="003A36C5">
        <w:rPr>
          <w:lang w:val="en-US"/>
        </w:rPr>
        <w:t xml:space="preserve"> Station map of trawl locations</w:t>
      </w:r>
      <w:r w:rsidR="00686118" w:rsidRPr="003A36C5">
        <w:rPr>
          <w:lang w:val="en-US"/>
        </w:rPr>
        <w:t xml:space="preserve"> as given in Table S1</w:t>
      </w:r>
      <w:r w:rsidR="005965D7" w:rsidRPr="003A36C5">
        <w:rPr>
          <w:lang w:val="en-US"/>
        </w:rPr>
        <w:t xml:space="preserve">. Background: </w:t>
      </w:r>
      <w:r w:rsidR="00F72F2B" w:rsidRPr="00F72F2B">
        <w:rPr>
          <w:lang w:val="en-US"/>
        </w:rPr>
        <w:t xml:space="preserve">The International Bathymetric Chart of the Southern Ocean (IBCSO) Version 1.0 </w:t>
      </w:r>
      <w:r w:rsidR="005965D7" w:rsidRPr="003A36C5">
        <w:rPr>
          <w:lang w:val="en-US"/>
        </w:rPr>
        <w:t>(Arndt et al. 2013) with 500 m contour lines</w:t>
      </w:r>
    </w:p>
    <w:p w:rsidR="004E6F69" w:rsidRPr="003A36C5" w:rsidRDefault="004E6F69" w:rsidP="001507D1">
      <w:pPr>
        <w:pStyle w:val="NoSpacing"/>
        <w:rPr>
          <w:sz w:val="24"/>
          <w:lang w:val="en-US"/>
        </w:rPr>
      </w:pPr>
    </w:p>
    <w:p w:rsidR="004E6F69" w:rsidRDefault="004E6F69" w:rsidP="001507D1">
      <w:pPr>
        <w:pStyle w:val="NoSpacing"/>
        <w:rPr>
          <w:lang w:val="en-US"/>
        </w:rPr>
      </w:pPr>
    </w:p>
    <w:p w:rsidR="001507D1" w:rsidRPr="003A36C5" w:rsidRDefault="001507D1" w:rsidP="001507D1">
      <w:pPr>
        <w:pStyle w:val="NoSpacing"/>
        <w:rPr>
          <w:u w:val="single"/>
          <w:lang w:val="en-US"/>
        </w:rPr>
      </w:pPr>
    </w:p>
    <w:p w:rsidR="00B723CA" w:rsidRPr="003A36C5" w:rsidRDefault="00BF43C2" w:rsidP="00755E7F">
      <w:pPr>
        <w:pStyle w:val="NoSpacing"/>
        <w:spacing w:line="276" w:lineRule="auto"/>
        <w:rPr>
          <w:b/>
          <w:lang w:val="en-US"/>
        </w:rPr>
      </w:pPr>
      <w:r w:rsidRPr="003A36C5">
        <w:rPr>
          <w:b/>
          <w:lang w:val="en-US"/>
        </w:rPr>
        <w:t>III.</w:t>
      </w:r>
      <w:r w:rsidRPr="003A36C5">
        <w:rPr>
          <w:b/>
          <w:lang w:val="en-US"/>
        </w:rPr>
        <w:tab/>
        <w:t>Supplementary Notes</w:t>
      </w:r>
    </w:p>
    <w:p w:rsidR="00B723CA" w:rsidRPr="003A36C5" w:rsidRDefault="00B723CA" w:rsidP="00755E7F">
      <w:pPr>
        <w:pStyle w:val="NoSpacing"/>
        <w:spacing w:line="276" w:lineRule="auto"/>
        <w:rPr>
          <w:u w:val="single"/>
          <w:lang w:val="en-US"/>
        </w:rPr>
      </w:pPr>
    </w:p>
    <w:p w:rsidR="00BF43C2" w:rsidRPr="003A36C5" w:rsidRDefault="005965D7" w:rsidP="00755E7F">
      <w:pPr>
        <w:pStyle w:val="NoSpacing"/>
        <w:spacing w:line="276" w:lineRule="auto"/>
        <w:rPr>
          <w:b/>
          <w:lang w:val="en-US"/>
        </w:rPr>
      </w:pPr>
      <w:r w:rsidRPr="003A36C5">
        <w:rPr>
          <w:b/>
          <w:lang w:val="en-US"/>
        </w:rPr>
        <w:t>Note S1</w:t>
      </w:r>
      <w:r w:rsidR="00BF43C2" w:rsidRPr="003A36C5">
        <w:rPr>
          <w:b/>
          <w:lang w:val="en-US"/>
        </w:rPr>
        <w:t xml:space="preserve"> </w:t>
      </w:r>
      <w:r w:rsidR="00BF43C2" w:rsidRPr="003A36C5">
        <w:rPr>
          <w:lang w:val="en-US"/>
        </w:rPr>
        <w:t>Technical details of deployed ROVs</w:t>
      </w:r>
    </w:p>
    <w:p w:rsidR="001507D1" w:rsidRPr="003A36C5" w:rsidRDefault="001507D1" w:rsidP="00755E7F">
      <w:pPr>
        <w:pStyle w:val="NoSpacing"/>
        <w:spacing w:line="276" w:lineRule="auto"/>
        <w:rPr>
          <w:u w:val="single"/>
          <w:lang w:val="en-US"/>
        </w:rPr>
      </w:pPr>
    </w:p>
    <w:p w:rsidR="00E7790B" w:rsidRPr="003A36C5" w:rsidRDefault="00BA7E60" w:rsidP="00755E7F">
      <w:pPr>
        <w:pStyle w:val="NoSpacing"/>
        <w:spacing w:line="276" w:lineRule="auto"/>
        <w:rPr>
          <w:rFonts w:ascii="Calibri" w:hAnsi="Calibri" w:cs="Verdana"/>
          <w:lang w:val="en-US"/>
        </w:rPr>
      </w:pPr>
      <w:r w:rsidRPr="00EB4DC8">
        <w:rPr>
          <w:rFonts w:ascii="Calibri" w:hAnsi="Calibri"/>
          <w:b/>
          <w:lang w:val="en-US"/>
        </w:rPr>
        <w:t>PS77:</w:t>
      </w:r>
      <w:r w:rsidR="00A55F5F" w:rsidRPr="003A36C5">
        <w:rPr>
          <w:rFonts w:ascii="Calibri" w:hAnsi="Calibri"/>
          <w:lang w:val="en-US"/>
        </w:rPr>
        <w:t xml:space="preserve"> </w:t>
      </w:r>
      <w:r w:rsidR="00A55F5F" w:rsidRPr="003A36C5">
        <w:rPr>
          <w:rFonts w:ascii="Calibri" w:hAnsi="Calibri" w:cs="Verdana"/>
          <w:lang w:val="en-US"/>
        </w:rPr>
        <w:t xml:space="preserve">The </w:t>
      </w:r>
      <w:r w:rsidR="00EB55C3" w:rsidRPr="003A36C5">
        <w:rPr>
          <w:rFonts w:ascii="Calibri" w:hAnsi="Calibri" w:cs="Verdana"/>
          <w:lang w:val="en-US"/>
        </w:rPr>
        <w:t>deployed ROV was a Sperre SubFighter 7500 DC (</w:t>
      </w:r>
      <w:r w:rsidR="00A55F5F" w:rsidRPr="003A36C5">
        <w:rPr>
          <w:rFonts w:ascii="Calibri" w:hAnsi="Calibri" w:cs="Verdana"/>
          <w:lang w:val="en-US"/>
        </w:rPr>
        <w:t>inspection class</w:t>
      </w:r>
      <w:r w:rsidR="00EB55C3" w:rsidRPr="003A36C5">
        <w:rPr>
          <w:rFonts w:ascii="Calibri" w:hAnsi="Calibri" w:cs="Verdana"/>
          <w:lang w:val="en-US"/>
        </w:rPr>
        <w:t>). It was</w:t>
      </w:r>
      <w:r w:rsidR="00A55F5F" w:rsidRPr="003A36C5">
        <w:rPr>
          <w:rFonts w:ascii="Calibri" w:hAnsi="Calibri" w:cs="Verdana"/>
          <w:lang w:val="en-US"/>
        </w:rPr>
        <w:t xml:space="preserve"> equipped with </w:t>
      </w:r>
      <w:r w:rsidR="00E7790B" w:rsidRPr="003A36C5">
        <w:rPr>
          <w:rFonts w:ascii="Calibri" w:hAnsi="Calibri" w:cs="Verdana"/>
          <w:lang w:val="en-US"/>
        </w:rPr>
        <w:t>one forward-looking</w:t>
      </w:r>
      <w:r w:rsidR="00A55F5F" w:rsidRPr="003A36C5">
        <w:rPr>
          <w:rFonts w:ascii="Calibri" w:hAnsi="Calibri" w:cs="Verdana"/>
          <w:lang w:val="en-US"/>
        </w:rPr>
        <w:t xml:space="preserve"> H</w:t>
      </w:r>
      <w:r w:rsidR="00E7790B" w:rsidRPr="003A36C5">
        <w:rPr>
          <w:rFonts w:ascii="Calibri" w:hAnsi="Calibri" w:cs="Verdana"/>
          <w:lang w:val="en-US"/>
        </w:rPr>
        <w:t xml:space="preserve">igh Definition </w:t>
      </w:r>
      <w:r w:rsidR="00CE1256" w:rsidRPr="003A36C5">
        <w:rPr>
          <w:rFonts w:ascii="Calibri" w:hAnsi="Calibri" w:cs="Verdana"/>
          <w:lang w:val="en-US"/>
        </w:rPr>
        <w:t xml:space="preserve">(HD) </w:t>
      </w:r>
      <w:r w:rsidR="00A55F5F" w:rsidRPr="003A36C5">
        <w:rPr>
          <w:rFonts w:ascii="Calibri" w:hAnsi="Calibri" w:cs="Verdana"/>
          <w:lang w:val="en-US"/>
        </w:rPr>
        <w:t>video</w:t>
      </w:r>
      <w:r w:rsidR="00E7790B" w:rsidRPr="003A36C5">
        <w:rPr>
          <w:rFonts w:ascii="Calibri" w:hAnsi="Calibri" w:cs="Verdana"/>
          <w:lang w:val="en-US"/>
        </w:rPr>
        <w:t xml:space="preserve"> </w:t>
      </w:r>
      <w:r w:rsidR="00A55F5F" w:rsidRPr="003A36C5">
        <w:rPr>
          <w:rFonts w:ascii="Calibri" w:hAnsi="Calibri" w:cs="Verdana"/>
          <w:lang w:val="en-US"/>
        </w:rPr>
        <w:t>camera (</w:t>
      </w:r>
      <w:r w:rsidR="00E7790B" w:rsidRPr="003A36C5">
        <w:rPr>
          <w:rFonts w:ascii="Calibri" w:hAnsi="Calibri" w:cs="Verdana"/>
          <w:lang w:val="en-US"/>
        </w:rPr>
        <w:t>Sony FCBH11, 1920x1080 px, 50 fps</w:t>
      </w:r>
      <w:r w:rsidR="00A55F5F" w:rsidRPr="003A36C5">
        <w:rPr>
          <w:rFonts w:ascii="Calibri" w:hAnsi="Calibri" w:cs="Verdana"/>
          <w:lang w:val="en-US"/>
        </w:rPr>
        <w:t xml:space="preserve">), </w:t>
      </w:r>
      <w:r w:rsidR="00E7790B" w:rsidRPr="003A36C5">
        <w:rPr>
          <w:rFonts w:ascii="Calibri" w:hAnsi="Calibri" w:cs="Verdana"/>
          <w:lang w:val="en-US"/>
        </w:rPr>
        <w:t>one</w:t>
      </w:r>
      <w:r w:rsidR="00A55F5F" w:rsidRPr="003A36C5">
        <w:rPr>
          <w:rFonts w:ascii="Calibri" w:hAnsi="Calibri" w:cs="Verdana"/>
          <w:lang w:val="en-US"/>
        </w:rPr>
        <w:t xml:space="preserve"> still camera (Canon Powershot G9, 12 M</w:t>
      </w:r>
      <w:r w:rsidR="00E7790B" w:rsidRPr="003A36C5">
        <w:rPr>
          <w:rFonts w:ascii="Calibri" w:hAnsi="Calibri" w:cs="Verdana"/>
          <w:lang w:val="en-US"/>
        </w:rPr>
        <w:t>px) and</w:t>
      </w:r>
      <w:r w:rsidR="00A55F5F" w:rsidRPr="003A36C5">
        <w:rPr>
          <w:rFonts w:ascii="Calibri" w:hAnsi="Calibri" w:cs="Verdana"/>
          <w:lang w:val="en-US"/>
        </w:rPr>
        <w:t xml:space="preserve"> </w:t>
      </w:r>
      <w:r w:rsidR="00E7790B" w:rsidRPr="003A36C5">
        <w:rPr>
          <w:lang w:val="en-US"/>
        </w:rPr>
        <w:t xml:space="preserve">two standard video cameras for navigation and umbilical surveillance. Lighting was provided by </w:t>
      </w:r>
      <w:r w:rsidR="00A55F5F" w:rsidRPr="003A36C5">
        <w:rPr>
          <w:rFonts w:ascii="Calibri" w:hAnsi="Calibri" w:cs="Verdana"/>
          <w:lang w:val="en-US"/>
        </w:rPr>
        <w:t xml:space="preserve">two 200 W Sperre HMI </w:t>
      </w:r>
      <w:r w:rsidR="00E7790B" w:rsidRPr="003A36C5">
        <w:rPr>
          <w:rFonts w:ascii="Calibri" w:hAnsi="Calibri" w:cs="Verdana"/>
          <w:lang w:val="en-US"/>
        </w:rPr>
        <w:t xml:space="preserve">lights </w:t>
      </w:r>
      <w:r w:rsidR="00A55F5F" w:rsidRPr="003A36C5">
        <w:rPr>
          <w:rFonts w:ascii="Calibri" w:hAnsi="Calibri" w:cs="Verdana"/>
          <w:lang w:val="en-US"/>
        </w:rPr>
        <w:t>and two 250 W halogen lights</w:t>
      </w:r>
      <w:r w:rsidR="00E7790B" w:rsidRPr="003A36C5">
        <w:rPr>
          <w:rFonts w:ascii="Calibri" w:hAnsi="Calibri" w:cs="Verdana"/>
          <w:lang w:val="en-US"/>
        </w:rPr>
        <w:t xml:space="preserve">. Two parallel red lasers </w:t>
      </w:r>
      <w:r w:rsidR="00E7790B" w:rsidRPr="003A36C5">
        <w:rPr>
          <w:lang w:val="en-US"/>
        </w:rPr>
        <w:t>(Deep Sea Systems) provided a reference scale of 5 cm in the videos and photos.</w:t>
      </w:r>
      <w:r w:rsidR="00CE1256" w:rsidRPr="003A36C5">
        <w:rPr>
          <w:lang w:val="en-US"/>
        </w:rPr>
        <w:t xml:space="preserve"> An Ultra Short Baseline (USBL) system </w:t>
      </w:r>
      <w:r w:rsidR="00CE1256" w:rsidRPr="003A36C5">
        <w:rPr>
          <w:lang w:val="en-GB"/>
        </w:rPr>
        <w:t>linked to the GPS system of RV Polarstern</w:t>
      </w:r>
      <w:r w:rsidR="00CE1256" w:rsidRPr="003A36C5">
        <w:rPr>
          <w:lang w:val="en-US"/>
        </w:rPr>
        <w:t xml:space="preserve"> was used for underwater positioning.</w:t>
      </w:r>
    </w:p>
    <w:p w:rsidR="00A55F5F" w:rsidRDefault="003A36C5" w:rsidP="00755E7F">
      <w:pPr>
        <w:pStyle w:val="NoSpacing"/>
        <w:spacing w:line="276" w:lineRule="auto"/>
        <w:rPr>
          <w:lang w:val="en-US"/>
        </w:rPr>
      </w:pPr>
      <w:r w:rsidRPr="003A36C5">
        <w:rPr>
          <w:lang w:val="en-US"/>
        </w:rPr>
        <w:t>For this study,</w:t>
      </w:r>
      <w:r>
        <w:rPr>
          <w:lang w:val="en-US"/>
        </w:rPr>
        <w:t xml:space="preserve"> the photos taken with the still camera were analyzed.</w:t>
      </w:r>
    </w:p>
    <w:p w:rsidR="00755E7F" w:rsidRPr="003A36C5" w:rsidRDefault="00755E7F" w:rsidP="00755E7F">
      <w:pPr>
        <w:pStyle w:val="NoSpacing"/>
        <w:spacing w:line="276" w:lineRule="auto"/>
        <w:rPr>
          <w:lang w:val="en-US"/>
        </w:rPr>
      </w:pPr>
    </w:p>
    <w:p w:rsidR="00CE1256" w:rsidRPr="003A36C5" w:rsidRDefault="00BA7E60" w:rsidP="00755E7F">
      <w:pPr>
        <w:pStyle w:val="NoSpacing"/>
        <w:spacing w:line="276" w:lineRule="auto"/>
        <w:rPr>
          <w:lang w:val="en-US"/>
        </w:rPr>
      </w:pPr>
      <w:r w:rsidRPr="00EB4DC8">
        <w:rPr>
          <w:b/>
          <w:lang w:val="en-US"/>
        </w:rPr>
        <w:t>PS82:</w:t>
      </w:r>
      <w:r w:rsidRPr="003A36C5">
        <w:rPr>
          <w:lang w:val="en-US"/>
        </w:rPr>
        <w:t xml:space="preserve"> The </w:t>
      </w:r>
      <w:r w:rsidR="00EB55C3" w:rsidRPr="003A36C5">
        <w:rPr>
          <w:lang w:val="en-US"/>
        </w:rPr>
        <w:t>deployed</w:t>
      </w:r>
      <w:r w:rsidRPr="003A36C5">
        <w:rPr>
          <w:lang w:val="en-US"/>
        </w:rPr>
        <w:t xml:space="preserve"> ROV was a</w:t>
      </w:r>
      <w:r w:rsidR="00CE1256" w:rsidRPr="003A36C5">
        <w:rPr>
          <w:lang w:val="en-US"/>
        </w:rPr>
        <w:t>n Ocean Modules</w:t>
      </w:r>
      <w:r w:rsidRPr="003A36C5">
        <w:rPr>
          <w:lang w:val="en-US"/>
        </w:rPr>
        <w:t xml:space="preserve"> V8 Sii (</w:t>
      </w:r>
      <w:r w:rsidR="00CE1256" w:rsidRPr="003A36C5">
        <w:rPr>
          <w:rFonts w:ascii="Calibri" w:hAnsi="Calibri" w:cs="Verdana"/>
          <w:lang w:val="en-US"/>
        </w:rPr>
        <w:t>inspection class</w:t>
      </w:r>
      <w:r w:rsidRPr="003A36C5">
        <w:rPr>
          <w:lang w:val="en-US"/>
        </w:rPr>
        <w:t xml:space="preserve">). It was equipped with </w:t>
      </w:r>
      <w:r w:rsidRPr="003A36C5">
        <w:rPr>
          <w:lang w:val="en-GB"/>
        </w:rPr>
        <w:t xml:space="preserve">two </w:t>
      </w:r>
      <w:r w:rsidR="00CE1256" w:rsidRPr="003A36C5">
        <w:rPr>
          <w:lang w:val="en-GB"/>
        </w:rPr>
        <w:t>HD</w:t>
      </w:r>
      <w:r w:rsidRPr="003A36C5">
        <w:rPr>
          <w:lang w:val="en-GB"/>
        </w:rPr>
        <w:t xml:space="preserve"> video cameras (Kongsberg oe14-502</w:t>
      </w:r>
      <w:r w:rsidR="00EC1C3F" w:rsidRPr="003A36C5">
        <w:rPr>
          <w:lang w:val="en-GB"/>
        </w:rPr>
        <w:t>, 1280x720 px</w:t>
      </w:r>
      <w:r w:rsidRPr="003A36C5">
        <w:rPr>
          <w:lang w:val="en-GB"/>
        </w:rPr>
        <w:t xml:space="preserve">) </w:t>
      </w:r>
      <w:r w:rsidR="00CE1256" w:rsidRPr="003A36C5">
        <w:rPr>
          <w:lang w:val="en-GB"/>
        </w:rPr>
        <w:t xml:space="preserve">in front and </w:t>
      </w:r>
      <w:r w:rsidR="00CE1256" w:rsidRPr="003A36C5">
        <w:rPr>
          <w:lang w:val="en-US"/>
        </w:rPr>
        <w:t xml:space="preserve">one wide-angle camera (Bowtech </w:t>
      </w:r>
      <w:r w:rsidR="00CE1256" w:rsidRPr="003A36C5">
        <w:rPr>
          <w:lang w:val="en-US"/>
        </w:rPr>
        <w:lastRenderedPageBreak/>
        <w:t>L3C-550) for umbilical surveillance in the back. During transects, one of the HD cameras was directed perpendicularly towards the ground (DOWN), whereas the other one was directed forward in an angle of 40-45° (AHEAD). A distance of 1-2 m was kept to the ground, depending on the type of seafloor, mainly to avoid sediment resuspension caused by the ROV's thrusters. Each camera was equipped with two parallel red lasers providing reference scales of 4 cm and 6 cm in the videos of the AHEAD-looking and DOWN-looking cameras, respectively. The lighting was ensured by four LED lights (Bowtech LED-2400 aluminium) in the front and one in the back.</w:t>
      </w:r>
      <w:r w:rsidR="006E186D" w:rsidRPr="003A36C5">
        <w:rPr>
          <w:lang w:val="en-US"/>
        </w:rPr>
        <w:t xml:space="preserve"> </w:t>
      </w:r>
      <w:r w:rsidR="006E186D" w:rsidRPr="003A36C5">
        <w:rPr>
          <w:lang w:val="en-GB"/>
        </w:rPr>
        <w:t>The underwater position of the ROV was determined via an Ultra Short Baseline (USBL) system linked to the GPS system of RV Polarstern.</w:t>
      </w:r>
    </w:p>
    <w:p w:rsidR="00BA7E60" w:rsidRPr="003A36C5" w:rsidRDefault="00BA7E60" w:rsidP="00755E7F">
      <w:pPr>
        <w:pStyle w:val="NoSpacing"/>
        <w:spacing w:line="276" w:lineRule="auto"/>
        <w:rPr>
          <w:lang w:val="en-GB"/>
        </w:rPr>
      </w:pPr>
      <w:r w:rsidRPr="003A36C5">
        <w:rPr>
          <w:lang w:val="en-GB"/>
        </w:rPr>
        <w:t xml:space="preserve">For this study, the videos of the </w:t>
      </w:r>
      <w:r w:rsidR="006E186D" w:rsidRPr="003A36C5">
        <w:rPr>
          <w:lang w:val="en-GB"/>
        </w:rPr>
        <w:t>ahead</w:t>
      </w:r>
      <w:r w:rsidRPr="003A36C5">
        <w:rPr>
          <w:lang w:val="en-GB"/>
        </w:rPr>
        <w:t xml:space="preserve">-looking camera were analyzed and </w:t>
      </w:r>
      <w:r w:rsidR="006E186D" w:rsidRPr="003A36C5">
        <w:rPr>
          <w:lang w:val="en-GB"/>
        </w:rPr>
        <w:t>occasionally</w:t>
      </w:r>
      <w:r w:rsidRPr="003A36C5">
        <w:rPr>
          <w:lang w:val="en-GB"/>
        </w:rPr>
        <w:t xml:space="preserve"> complemented by videos of the downward-looking camera. </w:t>
      </w:r>
    </w:p>
    <w:p w:rsidR="004E6F69" w:rsidRPr="003A36C5" w:rsidRDefault="004E6F69" w:rsidP="00755E7F">
      <w:pPr>
        <w:pStyle w:val="NoSpacing"/>
        <w:spacing w:line="276" w:lineRule="auto"/>
        <w:rPr>
          <w:lang w:val="en-GB"/>
        </w:rPr>
      </w:pPr>
    </w:p>
    <w:p w:rsidR="006E186D" w:rsidRPr="003A36C5" w:rsidRDefault="00BA7E60" w:rsidP="00755E7F">
      <w:pPr>
        <w:pStyle w:val="NoSpacing"/>
        <w:spacing w:line="276" w:lineRule="auto"/>
        <w:rPr>
          <w:lang w:val="en-US"/>
        </w:rPr>
      </w:pPr>
      <w:r w:rsidRPr="00EB4DC8">
        <w:rPr>
          <w:b/>
          <w:lang w:val="en-US"/>
        </w:rPr>
        <w:t>PS96:</w:t>
      </w:r>
      <w:r w:rsidR="00CC60C2" w:rsidRPr="003A36C5">
        <w:rPr>
          <w:lang w:val="en-US"/>
        </w:rPr>
        <w:t xml:space="preserve"> </w:t>
      </w:r>
      <w:r w:rsidR="006E186D" w:rsidRPr="003A36C5">
        <w:rPr>
          <w:lang w:val="en-US"/>
        </w:rPr>
        <w:t xml:space="preserve">The deployed ROV </w:t>
      </w:r>
      <w:r w:rsidR="006E186D" w:rsidRPr="003A36C5">
        <w:rPr>
          <w:rFonts w:eastAsia="Times New Roman" w:cs="Times New Roman"/>
          <w:lang w:val="en-US" w:eastAsia="de-DE"/>
        </w:rPr>
        <w:t xml:space="preserve">was an Ocean Modules V8 Offshore. It was equipped with one forward-looking HD video camera (1920x1080 px) and two standard video cameras (720x576 px). Two parallel green lasers provided a reference scale of 6.5 cm in the videos of the HD camera. Lighting was ensured by eight LED lights. </w:t>
      </w:r>
      <w:r w:rsidR="006E186D" w:rsidRPr="003A36C5">
        <w:rPr>
          <w:lang w:val="en-US"/>
        </w:rPr>
        <w:t xml:space="preserve">An Ultra Short Baseline (USBL) system </w:t>
      </w:r>
      <w:r w:rsidR="006E186D" w:rsidRPr="003A36C5">
        <w:rPr>
          <w:lang w:val="en-GB"/>
        </w:rPr>
        <w:t>linked to the GPS system of RV Polarstern</w:t>
      </w:r>
      <w:r w:rsidR="006E186D" w:rsidRPr="003A36C5">
        <w:rPr>
          <w:lang w:val="en-US"/>
        </w:rPr>
        <w:t xml:space="preserve"> was used for underwater positioning.</w:t>
      </w:r>
    </w:p>
    <w:p w:rsidR="006E186D" w:rsidRPr="003A36C5" w:rsidRDefault="006E186D" w:rsidP="00755E7F">
      <w:pPr>
        <w:spacing w:after="0"/>
        <w:rPr>
          <w:rFonts w:eastAsia="Times New Roman" w:cs="Times New Roman"/>
          <w:lang w:val="en-US" w:eastAsia="de-DE"/>
        </w:rPr>
      </w:pPr>
      <w:r w:rsidRPr="003A36C5">
        <w:rPr>
          <w:rFonts w:eastAsia="Times New Roman" w:cs="Times New Roman"/>
          <w:lang w:val="en-US" w:eastAsia="de-DE"/>
        </w:rPr>
        <w:t>Ground work consisted of different measurements and water sampling in the vicinity of sponges while the ROV was stationary on the seafloor and was recorded by the HD video camera. Close-ups of details of the sponges were recorded with the camera's zoom function.</w:t>
      </w:r>
    </w:p>
    <w:p w:rsidR="00D02417" w:rsidRPr="003A36C5" w:rsidRDefault="00D02417" w:rsidP="00755E7F">
      <w:pPr>
        <w:pStyle w:val="NoSpacing"/>
        <w:spacing w:line="276" w:lineRule="auto"/>
        <w:rPr>
          <w:lang w:val="en-US"/>
        </w:rPr>
      </w:pPr>
    </w:p>
    <w:p w:rsidR="00151AB2" w:rsidRPr="003A36C5" w:rsidRDefault="00151AB2" w:rsidP="00755E7F">
      <w:pPr>
        <w:pStyle w:val="NoSpacing"/>
        <w:spacing w:line="276" w:lineRule="auto"/>
        <w:rPr>
          <w:lang w:val="en-US"/>
        </w:rPr>
      </w:pPr>
    </w:p>
    <w:p w:rsidR="00BF43C2" w:rsidRPr="003A36C5" w:rsidRDefault="005965D7" w:rsidP="00755E7F">
      <w:pPr>
        <w:pStyle w:val="NoSpacing"/>
        <w:spacing w:line="276" w:lineRule="auto"/>
        <w:rPr>
          <w:b/>
          <w:lang w:val="en-US"/>
        </w:rPr>
      </w:pPr>
      <w:r w:rsidRPr="003A36C5">
        <w:rPr>
          <w:b/>
          <w:lang w:val="en-US"/>
        </w:rPr>
        <w:t>Note S2</w:t>
      </w:r>
      <w:r w:rsidR="00BF43C2" w:rsidRPr="003A36C5">
        <w:rPr>
          <w:b/>
          <w:lang w:val="en-US"/>
        </w:rPr>
        <w:t xml:space="preserve"> </w:t>
      </w:r>
      <w:r w:rsidR="00BF43C2" w:rsidRPr="003A36C5">
        <w:rPr>
          <w:lang w:val="en-US"/>
        </w:rPr>
        <w:t>Description of ROV video transects of expedition PS82</w:t>
      </w:r>
      <w:r w:rsidR="00941D74" w:rsidRPr="003A36C5">
        <w:rPr>
          <w:lang w:val="en-US"/>
        </w:rPr>
        <w:t xml:space="preserve"> with regard to substrate type</w:t>
      </w:r>
      <w:r w:rsidR="00935DF2" w:rsidRPr="003A36C5">
        <w:rPr>
          <w:lang w:val="en-US"/>
        </w:rPr>
        <w:t xml:space="preserve"> and hexactinellid sponges (different growth forms of </w:t>
      </w:r>
      <w:r w:rsidR="00935DF2" w:rsidRPr="003A36C5">
        <w:rPr>
          <w:i/>
          <w:lang w:val="en-US"/>
        </w:rPr>
        <w:t>R. podagrosa</w:t>
      </w:r>
      <w:r w:rsidR="00935DF2" w:rsidRPr="003A36C5">
        <w:rPr>
          <w:lang w:val="en-US"/>
        </w:rPr>
        <w:t xml:space="preserve"> are underscored)</w:t>
      </w:r>
    </w:p>
    <w:p w:rsidR="003D5356" w:rsidRPr="003A36C5" w:rsidRDefault="003D5356" w:rsidP="00755E7F">
      <w:pPr>
        <w:pStyle w:val="NoSpacing"/>
        <w:spacing w:line="276" w:lineRule="auto"/>
        <w:rPr>
          <w:u w:val="single"/>
          <w:lang w:val="en-US"/>
        </w:rPr>
      </w:pPr>
    </w:p>
    <w:p w:rsidR="00CD733F" w:rsidRPr="003A36C5" w:rsidRDefault="00CD733F" w:rsidP="00755E7F">
      <w:pPr>
        <w:pStyle w:val="NoSpacing"/>
        <w:spacing w:line="276" w:lineRule="auto"/>
        <w:rPr>
          <w:lang w:val="en-US"/>
        </w:rPr>
      </w:pPr>
      <w:r w:rsidRPr="003A36C5">
        <w:rPr>
          <w:b/>
          <w:lang w:val="en-US"/>
        </w:rPr>
        <w:t>PS82/020:</w:t>
      </w:r>
      <w:r w:rsidRPr="003A36C5">
        <w:rPr>
          <w:lang w:val="en-US"/>
        </w:rPr>
        <w:t xml:space="preserve"> </w:t>
      </w:r>
      <w:r w:rsidR="00F46050" w:rsidRPr="003A36C5">
        <w:rPr>
          <w:u w:val="single"/>
          <w:lang w:val="en-US"/>
        </w:rPr>
        <w:t>soft bottom</w:t>
      </w:r>
      <w:r w:rsidR="00F46050" w:rsidRPr="003A36C5">
        <w:rPr>
          <w:lang w:val="en-US"/>
        </w:rPr>
        <w:t>,</w:t>
      </w:r>
      <w:r w:rsidR="003D5356" w:rsidRPr="003A36C5">
        <w:rPr>
          <w:lang w:val="en-US"/>
        </w:rPr>
        <w:t xml:space="preserve"> </w:t>
      </w:r>
      <w:r w:rsidRPr="003A36C5">
        <w:rPr>
          <w:lang w:val="en-US"/>
        </w:rPr>
        <w:t>very thick m</w:t>
      </w:r>
      <w:r w:rsidR="00F46050" w:rsidRPr="003A36C5">
        <w:rPr>
          <w:lang w:val="en-US"/>
        </w:rPr>
        <w:t>ud with green marine snow cover,</w:t>
      </w:r>
      <w:r w:rsidRPr="003A36C5">
        <w:rPr>
          <w:lang w:val="en-US"/>
        </w:rPr>
        <w:t xml:space="preserve"> many particles in the water column; few benthic animals (hydrozoans, gorgonians, very poor in sponges), some parts very deserted; Hex</w:t>
      </w:r>
      <w:r w:rsidR="00F46050" w:rsidRPr="003A36C5">
        <w:rPr>
          <w:lang w:val="en-US"/>
        </w:rPr>
        <w:t>actinellids</w:t>
      </w:r>
      <w:r w:rsidRPr="003A36C5">
        <w:rPr>
          <w:lang w:val="en-US"/>
        </w:rPr>
        <w:t xml:space="preserve">: </w:t>
      </w:r>
      <w:r w:rsidR="00F46050" w:rsidRPr="003A36C5">
        <w:rPr>
          <w:lang w:val="en-US"/>
        </w:rPr>
        <w:t xml:space="preserve">few </w:t>
      </w:r>
      <w:r w:rsidR="00F46050" w:rsidRPr="003A36C5">
        <w:rPr>
          <w:u w:val="single"/>
          <w:lang w:val="en-US"/>
        </w:rPr>
        <w:t xml:space="preserve">small </w:t>
      </w:r>
      <w:r w:rsidR="00C766C3" w:rsidRPr="003A36C5">
        <w:rPr>
          <w:u w:val="single"/>
          <w:lang w:val="en-US"/>
        </w:rPr>
        <w:t xml:space="preserve">budding </w:t>
      </w:r>
      <w:r w:rsidR="00F46050" w:rsidRPr="003A36C5">
        <w:rPr>
          <w:u w:val="single"/>
          <w:lang w:val="en-US"/>
        </w:rPr>
        <w:t xml:space="preserve">groups of </w:t>
      </w:r>
      <w:r w:rsidR="00F46050" w:rsidRPr="003A36C5">
        <w:rPr>
          <w:i/>
          <w:u w:val="single"/>
          <w:lang w:val="en-US"/>
        </w:rPr>
        <w:t>R. podagrosa</w:t>
      </w:r>
      <w:r w:rsidR="00F46050" w:rsidRPr="003A36C5">
        <w:rPr>
          <w:lang w:val="en-US"/>
        </w:rPr>
        <w:t>, some</w:t>
      </w:r>
      <w:r w:rsidRPr="003A36C5">
        <w:rPr>
          <w:lang w:val="en-US"/>
        </w:rPr>
        <w:t xml:space="preserve"> </w:t>
      </w:r>
      <w:r w:rsidRPr="003A36C5">
        <w:rPr>
          <w:i/>
          <w:lang w:val="en-US"/>
        </w:rPr>
        <w:t>R. racovitzae</w:t>
      </w:r>
      <w:r w:rsidRPr="003A36C5">
        <w:rPr>
          <w:lang w:val="en-US"/>
        </w:rPr>
        <w:t xml:space="preserve">, </w:t>
      </w:r>
      <w:r w:rsidR="00F46050" w:rsidRPr="003A36C5">
        <w:rPr>
          <w:lang w:val="en-US"/>
        </w:rPr>
        <w:t>few</w:t>
      </w:r>
      <w:r w:rsidRPr="003A36C5">
        <w:rPr>
          <w:lang w:val="en-US"/>
        </w:rPr>
        <w:t xml:space="preserve"> </w:t>
      </w:r>
      <w:r w:rsidRPr="003A36C5">
        <w:rPr>
          <w:i/>
          <w:lang w:val="en-US"/>
        </w:rPr>
        <w:t>R. villosa</w:t>
      </w:r>
      <w:r w:rsidRPr="003A36C5">
        <w:rPr>
          <w:lang w:val="en-US"/>
        </w:rPr>
        <w:t xml:space="preserve">, </w:t>
      </w:r>
      <w:r w:rsidR="00F46050" w:rsidRPr="003A36C5">
        <w:rPr>
          <w:lang w:val="en-US"/>
        </w:rPr>
        <w:t>one</w:t>
      </w:r>
      <w:r w:rsidRPr="003A36C5">
        <w:rPr>
          <w:lang w:val="en-US"/>
        </w:rPr>
        <w:t xml:space="preserve"> </w:t>
      </w:r>
      <w:r w:rsidRPr="003A36C5">
        <w:rPr>
          <w:i/>
          <w:lang w:val="en-US"/>
        </w:rPr>
        <w:t>R. fibulata</w:t>
      </w:r>
      <w:r w:rsidRPr="003A36C5">
        <w:rPr>
          <w:lang w:val="en-US"/>
        </w:rPr>
        <w:t xml:space="preserve">, possibly </w:t>
      </w:r>
      <w:r w:rsidR="00F46050" w:rsidRPr="003A36C5">
        <w:rPr>
          <w:lang w:val="en-US"/>
        </w:rPr>
        <w:t>one</w:t>
      </w:r>
      <w:r w:rsidRPr="003A36C5">
        <w:rPr>
          <w:lang w:val="en-US"/>
        </w:rPr>
        <w:t xml:space="preserve"> </w:t>
      </w:r>
      <w:r w:rsidRPr="003A36C5">
        <w:rPr>
          <w:i/>
          <w:lang w:val="en-US"/>
        </w:rPr>
        <w:t>R. nuda</w:t>
      </w:r>
      <w:r w:rsidRPr="003A36C5">
        <w:rPr>
          <w:lang w:val="en-US"/>
        </w:rPr>
        <w:t xml:space="preserve">, some tiny juvenile sponges with protruding spicules </w:t>
      </w:r>
    </w:p>
    <w:p w:rsidR="00F46050" w:rsidRPr="003A36C5" w:rsidRDefault="00F46050" w:rsidP="00755E7F">
      <w:pPr>
        <w:pStyle w:val="NoSpacing"/>
        <w:spacing w:line="276" w:lineRule="auto"/>
        <w:rPr>
          <w:b/>
          <w:lang w:val="en-US"/>
        </w:rPr>
      </w:pPr>
    </w:p>
    <w:p w:rsidR="00F46050" w:rsidRPr="003A36C5" w:rsidRDefault="00CD733F" w:rsidP="00755E7F">
      <w:pPr>
        <w:pStyle w:val="NoSpacing"/>
        <w:spacing w:line="276" w:lineRule="auto"/>
        <w:rPr>
          <w:b/>
          <w:lang w:val="en-US"/>
        </w:rPr>
      </w:pPr>
      <w:r w:rsidRPr="003A36C5">
        <w:rPr>
          <w:b/>
          <w:lang w:val="en-US"/>
        </w:rPr>
        <w:t>PS82/049:</w:t>
      </w:r>
      <w:r w:rsidRPr="003A36C5">
        <w:rPr>
          <w:lang w:val="en-US"/>
        </w:rPr>
        <w:t xml:space="preserve"> </w:t>
      </w:r>
      <w:r w:rsidR="003D5356" w:rsidRPr="003A36C5">
        <w:rPr>
          <w:u w:val="single"/>
          <w:lang w:val="en-US"/>
        </w:rPr>
        <w:t xml:space="preserve">hard </w:t>
      </w:r>
      <w:r w:rsidR="009672F9" w:rsidRPr="003A36C5">
        <w:rPr>
          <w:u w:val="single"/>
          <w:lang w:val="en-US"/>
        </w:rPr>
        <w:t>substrate</w:t>
      </w:r>
      <w:r w:rsidR="00F46050" w:rsidRPr="003A36C5">
        <w:rPr>
          <w:lang w:val="en-US"/>
        </w:rPr>
        <w:t>,</w:t>
      </w:r>
      <w:r w:rsidR="003D5356" w:rsidRPr="003A36C5">
        <w:rPr>
          <w:lang w:val="en-US"/>
        </w:rPr>
        <w:t xml:space="preserve"> </w:t>
      </w:r>
      <w:r w:rsidRPr="003A36C5">
        <w:rPr>
          <w:lang w:val="en-US"/>
        </w:rPr>
        <w:t xml:space="preserve">complete cover of sponges and bryozoans; </w:t>
      </w:r>
      <w:r w:rsidR="00F46050" w:rsidRPr="003A36C5">
        <w:rPr>
          <w:lang w:val="en-US"/>
        </w:rPr>
        <w:t>high diversity, including</w:t>
      </w:r>
      <w:r w:rsidR="00CC790A" w:rsidRPr="003A36C5">
        <w:rPr>
          <w:lang w:val="en-US"/>
        </w:rPr>
        <w:t xml:space="preserve"> many </w:t>
      </w:r>
      <w:r w:rsidR="00F46050" w:rsidRPr="003A36C5">
        <w:rPr>
          <w:lang w:val="en-US"/>
        </w:rPr>
        <w:t>H</w:t>
      </w:r>
      <w:r w:rsidR="00CC790A" w:rsidRPr="003A36C5">
        <w:rPr>
          <w:lang w:val="en-US"/>
        </w:rPr>
        <w:t>exactinellids</w:t>
      </w:r>
      <w:r w:rsidR="000D6F0F" w:rsidRPr="003A36C5">
        <w:rPr>
          <w:lang w:val="en-US"/>
        </w:rPr>
        <w:t>, Tetillids</w:t>
      </w:r>
      <w:r w:rsidR="00CC790A" w:rsidRPr="003A36C5">
        <w:rPr>
          <w:lang w:val="en-US"/>
        </w:rPr>
        <w:t xml:space="preserve"> and </w:t>
      </w:r>
      <w:r w:rsidR="000D6F0F" w:rsidRPr="003A36C5">
        <w:rPr>
          <w:lang w:val="en-US"/>
        </w:rPr>
        <w:t xml:space="preserve">other </w:t>
      </w:r>
      <w:r w:rsidR="00CC790A" w:rsidRPr="003A36C5">
        <w:rPr>
          <w:lang w:val="en-US"/>
        </w:rPr>
        <w:t xml:space="preserve">demosponges; </w:t>
      </w:r>
      <w:r w:rsidR="00F46050" w:rsidRPr="003A36C5">
        <w:rPr>
          <w:lang w:val="en-US"/>
        </w:rPr>
        <w:t xml:space="preserve">Hexactinellids: </w:t>
      </w:r>
      <w:r w:rsidR="002A2074" w:rsidRPr="003A36C5">
        <w:rPr>
          <w:lang w:val="en-US"/>
        </w:rPr>
        <w:t xml:space="preserve">many </w:t>
      </w:r>
      <w:r w:rsidR="002A2074" w:rsidRPr="003A36C5">
        <w:rPr>
          <w:i/>
          <w:lang w:val="en-US"/>
        </w:rPr>
        <w:t>R. vanhoeffeni</w:t>
      </w:r>
      <w:r w:rsidR="002A2074" w:rsidRPr="003A36C5">
        <w:rPr>
          <w:lang w:val="en-US"/>
        </w:rPr>
        <w:t xml:space="preserve"> and </w:t>
      </w:r>
      <w:r w:rsidR="002A2074" w:rsidRPr="003A36C5">
        <w:rPr>
          <w:i/>
          <w:lang w:val="en-US"/>
        </w:rPr>
        <w:t>R. levis</w:t>
      </w:r>
      <w:r w:rsidR="002A2074" w:rsidRPr="003A36C5">
        <w:rPr>
          <w:lang w:val="en-US"/>
        </w:rPr>
        <w:t xml:space="preserve">, several </w:t>
      </w:r>
      <w:r w:rsidR="002A2074" w:rsidRPr="003A36C5">
        <w:rPr>
          <w:i/>
          <w:lang w:val="en-US"/>
        </w:rPr>
        <w:t>R</w:t>
      </w:r>
      <w:r w:rsidR="00377EC3" w:rsidRPr="003A36C5">
        <w:rPr>
          <w:i/>
          <w:lang w:val="en-US"/>
        </w:rPr>
        <w:t>.</w:t>
      </w:r>
      <w:r w:rsidR="002A2074" w:rsidRPr="003A36C5">
        <w:rPr>
          <w:i/>
          <w:lang w:val="en-US"/>
        </w:rPr>
        <w:t xml:space="preserve"> racovitzae</w:t>
      </w:r>
      <w:r w:rsidR="002A2074" w:rsidRPr="003A36C5">
        <w:rPr>
          <w:lang w:val="en-US"/>
        </w:rPr>
        <w:t xml:space="preserve">, </w:t>
      </w:r>
      <w:r w:rsidR="002A2074" w:rsidRPr="003A36C5">
        <w:rPr>
          <w:i/>
          <w:lang w:val="en-US"/>
        </w:rPr>
        <w:t>R. villosa</w:t>
      </w:r>
      <w:r w:rsidR="002A2074" w:rsidRPr="003A36C5">
        <w:rPr>
          <w:lang w:val="en-US"/>
        </w:rPr>
        <w:t xml:space="preserve"> and </w:t>
      </w:r>
      <w:r w:rsidR="002A2074" w:rsidRPr="003A36C5">
        <w:rPr>
          <w:i/>
          <w:lang w:val="en-US"/>
        </w:rPr>
        <w:t xml:space="preserve">R. </w:t>
      </w:r>
      <w:r w:rsidR="002A2074" w:rsidRPr="00465B1A">
        <w:rPr>
          <w:i/>
          <w:lang w:val="en-US"/>
        </w:rPr>
        <w:t>antarctica</w:t>
      </w:r>
      <w:r w:rsidR="002A2074" w:rsidRPr="00465B1A">
        <w:rPr>
          <w:lang w:val="en-US"/>
        </w:rPr>
        <w:t xml:space="preserve">, </w:t>
      </w:r>
      <w:r w:rsidR="00377EC3" w:rsidRPr="00465B1A">
        <w:rPr>
          <w:lang w:val="en-US"/>
        </w:rPr>
        <w:t xml:space="preserve">some </w:t>
      </w:r>
      <w:r w:rsidR="00377EC3" w:rsidRPr="00465B1A">
        <w:rPr>
          <w:i/>
          <w:lang w:val="en-US"/>
        </w:rPr>
        <w:t>A. joubini</w:t>
      </w:r>
      <w:r w:rsidR="00521291" w:rsidRPr="00465B1A">
        <w:rPr>
          <w:lang w:val="en-US"/>
        </w:rPr>
        <w:t xml:space="preserve"> and</w:t>
      </w:r>
      <w:r w:rsidR="00377EC3" w:rsidRPr="00465B1A">
        <w:rPr>
          <w:lang w:val="en-US"/>
        </w:rPr>
        <w:t xml:space="preserve"> </w:t>
      </w:r>
      <w:r w:rsidR="00377EC3" w:rsidRPr="00465B1A">
        <w:rPr>
          <w:i/>
          <w:lang w:val="en-US"/>
        </w:rPr>
        <w:t>R. nuda</w:t>
      </w:r>
      <w:r w:rsidR="00521291" w:rsidRPr="00465B1A">
        <w:rPr>
          <w:lang w:val="en-US"/>
        </w:rPr>
        <w:t>, few</w:t>
      </w:r>
      <w:r w:rsidR="00377EC3" w:rsidRPr="00465B1A">
        <w:rPr>
          <w:lang w:val="en-US"/>
        </w:rPr>
        <w:t xml:space="preserve"> </w:t>
      </w:r>
      <w:r w:rsidR="00377EC3" w:rsidRPr="00465B1A">
        <w:rPr>
          <w:u w:val="single"/>
          <w:lang w:val="en-US"/>
        </w:rPr>
        <w:t xml:space="preserve">single </w:t>
      </w:r>
      <w:r w:rsidR="00CC790A" w:rsidRPr="00465B1A">
        <w:rPr>
          <w:i/>
          <w:u w:val="single"/>
          <w:lang w:val="en-US"/>
        </w:rPr>
        <w:t>R</w:t>
      </w:r>
      <w:r w:rsidR="00CC790A" w:rsidRPr="003A36C5">
        <w:rPr>
          <w:i/>
          <w:u w:val="single"/>
          <w:lang w:val="en-US"/>
        </w:rPr>
        <w:t>. podagrosa</w:t>
      </w:r>
      <w:r w:rsidR="00CC790A" w:rsidRPr="003A36C5">
        <w:rPr>
          <w:lang w:val="en-US"/>
        </w:rPr>
        <w:t xml:space="preserve"> </w:t>
      </w:r>
      <w:r w:rsidR="00377EC3" w:rsidRPr="003A36C5">
        <w:rPr>
          <w:lang w:val="en-US"/>
        </w:rPr>
        <w:t>(</w:t>
      </w:r>
      <w:r w:rsidR="00377EC3" w:rsidRPr="003A36C5">
        <w:rPr>
          <w:u w:val="single"/>
          <w:lang w:val="en-US"/>
        </w:rPr>
        <w:t>no budding groups</w:t>
      </w:r>
      <w:r w:rsidR="00377EC3" w:rsidRPr="003A36C5">
        <w:rPr>
          <w:lang w:val="en-US"/>
        </w:rPr>
        <w:t>; the species is generally rare and hard to detect among bryozoans and spicule mat);</w:t>
      </w:r>
      <w:r w:rsidR="00CC790A" w:rsidRPr="003A36C5">
        <w:rPr>
          <w:lang w:val="en-US"/>
        </w:rPr>
        <w:t xml:space="preserve"> </w:t>
      </w:r>
      <w:r w:rsidR="00F46050" w:rsidRPr="003A36C5">
        <w:rPr>
          <w:lang w:val="en-US"/>
        </w:rPr>
        <w:t>several spong</w:t>
      </w:r>
      <w:r w:rsidR="00DA0320" w:rsidRPr="003A36C5">
        <w:rPr>
          <w:lang w:val="en-US"/>
        </w:rPr>
        <w:t>ivorous asteroids</w:t>
      </w:r>
      <w:r w:rsidR="00F46050" w:rsidRPr="003A36C5">
        <w:rPr>
          <w:lang w:val="en-US"/>
        </w:rPr>
        <w:t xml:space="preserve"> (</w:t>
      </w:r>
      <w:r w:rsidR="00F46050" w:rsidRPr="003A36C5">
        <w:rPr>
          <w:i/>
          <w:lang w:val="en-US"/>
        </w:rPr>
        <w:t>Acodontaster conspicuous</w:t>
      </w:r>
      <w:r w:rsidR="00F46050" w:rsidRPr="003A36C5">
        <w:rPr>
          <w:lang w:val="en-US"/>
        </w:rPr>
        <w:t>)</w:t>
      </w:r>
      <w:r w:rsidRPr="003A36C5">
        <w:rPr>
          <w:lang w:val="en-US"/>
        </w:rPr>
        <w:br/>
      </w:r>
    </w:p>
    <w:p w:rsidR="003072F2" w:rsidRPr="003A36C5" w:rsidRDefault="00CD733F" w:rsidP="00755E7F">
      <w:pPr>
        <w:pStyle w:val="NoSpacing"/>
        <w:spacing w:line="276" w:lineRule="auto"/>
        <w:rPr>
          <w:lang w:val="en-US"/>
        </w:rPr>
      </w:pPr>
      <w:r w:rsidRPr="003A36C5">
        <w:rPr>
          <w:b/>
          <w:lang w:val="en-US"/>
        </w:rPr>
        <w:t>PS82/081:</w:t>
      </w:r>
      <w:r w:rsidR="00CC790A" w:rsidRPr="003A36C5">
        <w:rPr>
          <w:lang w:val="en-US"/>
        </w:rPr>
        <w:t xml:space="preserve"> </w:t>
      </w:r>
      <w:r w:rsidR="00CC790A" w:rsidRPr="003A36C5">
        <w:rPr>
          <w:u w:val="single"/>
          <w:lang w:val="en-US"/>
        </w:rPr>
        <w:t>soft bottom</w:t>
      </w:r>
      <w:r w:rsidR="0067292D" w:rsidRPr="003A36C5">
        <w:rPr>
          <w:lang w:val="en-US"/>
        </w:rPr>
        <w:t xml:space="preserve">, </w:t>
      </w:r>
      <w:r w:rsidR="00E53ABC" w:rsidRPr="003A36C5">
        <w:rPr>
          <w:lang w:val="en-US"/>
        </w:rPr>
        <w:t>partial</w:t>
      </w:r>
      <w:r w:rsidR="0067292D" w:rsidRPr="003A36C5">
        <w:rPr>
          <w:lang w:val="en-US"/>
        </w:rPr>
        <w:t xml:space="preserve"> </w:t>
      </w:r>
      <w:r w:rsidR="00E53ABC" w:rsidRPr="003A36C5">
        <w:rPr>
          <w:lang w:val="en-US"/>
        </w:rPr>
        <w:t>bryozoan cover</w:t>
      </w:r>
      <w:r w:rsidR="0067292D" w:rsidRPr="003A36C5">
        <w:rPr>
          <w:lang w:val="en-US"/>
        </w:rPr>
        <w:t xml:space="preserve"> with sponges among them; Hexactinellids:</w:t>
      </w:r>
      <w:r w:rsidR="00CC790A" w:rsidRPr="003A36C5">
        <w:rPr>
          <w:lang w:val="en-US"/>
        </w:rPr>
        <w:t xml:space="preserve"> </w:t>
      </w:r>
      <w:r w:rsidR="00C766C3" w:rsidRPr="003A36C5">
        <w:rPr>
          <w:lang w:val="en-US"/>
        </w:rPr>
        <w:t xml:space="preserve">many </w:t>
      </w:r>
      <w:r w:rsidR="00C766C3" w:rsidRPr="003A36C5">
        <w:rPr>
          <w:i/>
          <w:lang w:val="en-US"/>
        </w:rPr>
        <w:t>R.villosa</w:t>
      </w:r>
      <w:r w:rsidR="00C766C3" w:rsidRPr="003A36C5">
        <w:rPr>
          <w:lang w:val="en-US"/>
        </w:rPr>
        <w:t xml:space="preserve">, several </w:t>
      </w:r>
      <w:r w:rsidR="00C766C3" w:rsidRPr="003A36C5">
        <w:rPr>
          <w:i/>
          <w:lang w:val="en-US"/>
        </w:rPr>
        <w:t>R. racovitzae</w:t>
      </w:r>
      <w:r w:rsidR="00C766C3" w:rsidRPr="003A36C5">
        <w:rPr>
          <w:lang w:val="en-US"/>
        </w:rPr>
        <w:t xml:space="preserve"> and </w:t>
      </w:r>
      <w:r w:rsidR="00C766C3" w:rsidRPr="003A36C5">
        <w:rPr>
          <w:i/>
          <w:lang w:val="en-US"/>
        </w:rPr>
        <w:t>R. levis</w:t>
      </w:r>
      <w:r w:rsidR="00C766C3" w:rsidRPr="003A36C5">
        <w:rPr>
          <w:lang w:val="en-US"/>
        </w:rPr>
        <w:t xml:space="preserve">, some </w:t>
      </w:r>
      <w:r w:rsidR="00C766C3" w:rsidRPr="003A36C5">
        <w:rPr>
          <w:i/>
          <w:lang w:val="en-US"/>
        </w:rPr>
        <w:t>R. fibulata</w:t>
      </w:r>
      <w:r w:rsidR="00C766C3" w:rsidRPr="003A36C5">
        <w:rPr>
          <w:lang w:val="en-US"/>
        </w:rPr>
        <w:t xml:space="preserve"> (more abundant at this station than elsewhere), few </w:t>
      </w:r>
      <w:r w:rsidR="00C766C3" w:rsidRPr="003A36C5">
        <w:rPr>
          <w:i/>
          <w:lang w:val="en-US"/>
        </w:rPr>
        <w:t>A. joubini</w:t>
      </w:r>
      <w:r w:rsidR="00C766C3" w:rsidRPr="003A36C5">
        <w:rPr>
          <w:lang w:val="en-US"/>
        </w:rPr>
        <w:t xml:space="preserve">, </w:t>
      </w:r>
      <w:r w:rsidR="00C766C3" w:rsidRPr="003A36C5">
        <w:rPr>
          <w:i/>
          <w:lang w:val="en-US"/>
        </w:rPr>
        <w:t>R. nuda</w:t>
      </w:r>
      <w:r w:rsidR="00C766C3" w:rsidRPr="003A36C5">
        <w:rPr>
          <w:lang w:val="en-US"/>
        </w:rPr>
        <w:t xml:space="preserve"> and </w:t>
      </w:r>
      <w:r w:rsidR="00C766C3" w:rsidRPr="003A36C5">
        <w:rPr>
          <w:i/>
          <w:lang w:val="en-US"/>
        </w:rPr>
        <w:t>R. antarctica</w:t>
      </w:r>
      <w:r w:rsidR="00C766C3" w:rsidRPr="003A36C5">
        <w:rPr>
          <w:lang w:val="en-US"/>
        </w:rPr>
        <w:t xml:space="preserve">, </w:t>
      </w:r>
      <w:r w:rsidR="00CC790A" w:rsidRPr="003A36C5">
        <w:rPr>
          <w:lang w:val="en-US"/>
        </w:rPr>
        <w:t xml:space="preserve">few </w:t>
      </w:r>
      <w:r w:rsidR="00CC790A" w:rsidRPr="003A36C5">
        <w:rPr>
          <w:u w:val="single"/>
          <w:lang w:val="en-US"/>
        </w:rPr>
        <w:t xml:space="preserve">single </w:t>
      </w:r>
      <w:r w:rsidR="00CC790A" w:rsidRPr="003A36C5">
        <w:rPr>
          <w:i/>
          <w:u w:val="single"/>
          <w:lang w:val="en-US"/>
        </w:rPr>
        <w:t>R. podagrosa</w:t>
      </w:r>
      <w:r w:rsidR="00CC790A" w:rsidRPr="003A36C5">
        <w:rPr>
          <w:lang w:val="en-US"/>
        </w:rPr>
        <w:t xml:space="preserve"> and few </w:t>
      </w:r>
      <w:r w:rsidR="00CC790A" w:rsidRPr="003A36C5">
        <w:rPr>
          <w:u w:val="single"/>
          <w:lang w:val="en-US"/>
        </w:rPr>
        <w:t>small budding groups</w:t>
      </w:r>
      <w:r w:rsidR="00C766C3" w:rsidRPr="003A36C5">
        <w:rPr>
          <w:lang w:val="en-US"/>
        </w:rPr>
        <w:t xml:space="preserve"> (&lt;10 individuals);</w:t>
      </w:r>
      <w:r w:rsidR="00CC790A" w:rsidRPr="003A36C5">
        <w:rPr>
          <w:lang w:val="en-US"/>
        </w:rPr>
        <w:t xml:space="preserve"> few demosponges; few </w:t>
      </w:r>
      <w:r w:rsidR="00DA0320" w:rsidRPr="003A36C5">
        <w:rPr>
          <w:lang w:val="en-US"/>
        </w:rPr>
        <w:t xml:space="preserve">spongivorous asteroids </w:t>
      </w:r>
      <w:r w:rsidR="00CC790A" w:rsidRPr="003A36C5">
        <w:rPr>
          <w:lang w:val="en-US"/>
        </w:rPr>
        <w:t>(</w:t>
      </w:r>
      <w:r w:rsidR="00CC790A" w:rsidRPr="003A36C5">
        <w:rPr>
          <w:i/>
          <w:lang w:val="en-US"/>
        </w:rPr>
        <w:t>Acodontaster conspicuous</w:t>
      </w:r>
      <w:r w:rsidR="00CC790A" w:rsidRPr="003A36C5">
        <w:rPr>
          <w:lang w:val="en-US"/>
        </w:rPr>
        <w:t>)</w:t>
      </w:r>
    </w:p>
    <w:p w:rsidR="00F46050" w:rsidRPr="003A36C5" w:rsidRDefault="00F46050" w:rsidP="00755E7F">
      <w:pPr>
        <w:pStyle w:val="NoSpacing"/>
        <w:spacing w:line="276" w:lineRule="auto"/>
        <w:rPr>
          <w:b/>
          <w:lang w:val="en-US"/>
        </w:rPr>
      </w:pPr>
    </w:p>
    <w:p w:rsidR="00755E7F" w:rsidRPr="00755E7F" w:rsidRDefault="00CD733F" w:rsidP="00755E7F">
      <w:pPr>
        <w:pStyle w:val="NoSpacing"/>
        <w:spacing w:line="276" w:lineRule="auto"/>
        <w:rPr>
          <w:lang w:val="en-US"/>
        </w:rPr>
      </w:pPr>
      <w:r w:rsidRPr="003A36C5">
        <w:rPr>
          <w:b/>
          <w:lang w:val="en-US"/>
        </w:rPr>
        <w:t>PS82/086:</w:t>
      </w:r>
      <w:r w:rsidR="000D6F0F" w:rsidRPr="003A36C5">
        <w:rPr>
          <w:lang w:val="en-US"/>
        </w:rPr>
        <w:t xml:space="preserve"> </w:t>
      </w:r>
      <w:r w:rsidR="00AA7E5D" w:rsidRPr="003A36C5">
        <w:rPr>
          <w:u w:val="single"/>
          <w:lang w:val="en-US"/>
        </w:rPr>
        <w:t>hard substrate</w:t>
      </w:r>
      <w:r w:rsidR="00AA7E5D" w:rsidRPr="003A36C5">
        <w:rPr>
          <w:lang w:val="en-US"/>
        </w:rPr>
        <w:t>,</w:t>
      </w:r>
      <w:r w:rsidR="003D5356" w:rsidRPr="003A36C5">
        <w:rPr>
          <w:lang w:val="en-US"/>
        </w:rPr>
        <w:t xml:space="preserve"> </w:t>
      </w:r>
      <w:r w:rsidR="000D6F0F" w:rsidRPr="003A36C5">
        <w:rPr>
          <w:lang w:val="en-US"/>
        </w:rPr>
        <w:t>gravel and small stone</w:t>
      </w:r>
      <w:r w:rsidR="00AA7E5D" w:rsidRPr="003A36C5">
        <w:rPr>
          <w:lang w:val="en-US"/>
        </w:rPr>
        <w:t>s,</w:t>
      </w:r>
      <w:r w:rsidR="00C015A3" w:rsidRPr="003A36C5">
        <w:rPr>
          <w:lang w:val="en-US"/>
        </w:rPr>
        <w:t xml:space="preserve"> some </w:t>
      </w:r>
      <w:r w:rsidR="00C93F77" w:rsidRPr="003A36C5">
        <w:rPr>
          <w:lang w:val="en-US"/>
        </w:rPr>
        <w:t>bigge</w:t>
      </w:r>
      <w:r w:rsidR="00AA7E5D" w:rsidRPr="003A36C5">
        <w:rPr>
          <w:lang w:val="en-US"/>
        </w:rPr>
        <w:t xml:space="preserve">r stones and </w:t>
      </w:r>
      <w:r w:rsidR="00C93F77" w:rsidRPr="003A36C5">
        <w:rPr>
          <w:lang w:val="en-US"/>
        </w:rPr>
        <w:t>huge dropstones occur regularly</w:t>
      </w:r>
      <w:r w:rsidR="00AA7E5D" w:rsidRPr="003A36C5">
        <w:rPr>
          <w:lang w:val="en-US"/>
        </w:rPr>
        <w:t>,</w:t>
      </w:r>
      <w:r w:rsidR="00C93F77" w:rsidRPr="003A36C5">
        <w:rPr>
          <w:lang w:val="en-US"/>
        </w:rPr>
        <w:t xml:space="preserve"> </w:t>
      </w:r>
      <w:r w:rsidR="00837798" w:rsidRPr="003A36C5">
        <w:rPr>
          <w:lang w:val="en-US"/>
        </w:rPr>
        <w:t xml:space="preserve">high bryozoan cover with sponges among them, </w:t>
      </w:r>
      <w:r w:rsidR="00C93F77" w:rsidRPr="003A36C5">
        <w:rPr>
          <w:lang w:val="en-US"/>
        </w:rPr>
        <w:t>several times signs of iceberg scouring (barren ground</w:t>
      </w:r>
      <w:r w:rsidR="00AA7E5D" w:rsidRPr="003A36C5">
        <w:rPr>
          <w:lang w:val="en-US"/>
        </w:rPr>
        <w:t>)</w:t>
      </w:r>
      <w:r w:rsidR="00E53ABC" w:rsidRPr="003A36C5">
        <w:rPr>
          <w:lang w:val="en-US"/>
        </w:rPr>
        <w:t>;</w:t>
      </w:r>
      <w:r w:rsidR="00824C96" w:rsidRPr="003A36C5">
        <w:rPr>
          <w:lang w:val="en-US"/>
        </w:rPr>
        <w:t xml:space="preserve"> </w:t>
      </w:r>
      <w:r w:rsidR="00996B19" w:rsidRPr="003A36C5">
        <w:rPr>
          <w:lang w:val="en-US"/>
        </w:rPr>
        <w:t xml:space="preserve">very few Tetillids, but other demosponges more common; </w:t>
      </w:r>
      <w:r w:rsidR="00E53ABC" w:rsidRPr="003A36C5">
        <w:rPr>
          <w:lang w:val="en-US"/>
        </w:rPr>
        <w:t>H</w:t>
      </w:r>
      <w:r w:rsidR="00C93F77" w:rsidRPr="003A36C5">
        <w:rPr>
          <w:lang w:val="en-US"/>
        </w:rPr>
        <w:t>exactinellids</w:t>
      </w:r>
      <w:r w:rsidR="00E53ABC" w:rsidRPr="003A36C5">
        <w:rPr>
          <w:lang w:val="en-US"/>
        </w:rPr>
        <w:t>:</w:t>
      </w:r>
      <w:r w:rsidR="00C93F77" w:rsidRPr="003A36C5">
        <w:rPr>
          <w:lang w:val="en-US"/>
        </w:rPr>
        <w:t xml:space="preserve"> </w:t>
      </w:r>
      <w:r w:rsidR="00E53ABC" w:rsidRPr="003A36C5">
        <w:rPr>
          <w:lang w:val="en-US"/>
        </w:rPr>
        <w:t xml:space="preserve">several </w:t>
      </w:r>
      <w:r w:rsidR="00C93F77" w:rsidRPr="003A36C5">
        <w:rPr>
          <w:i/>
          <w:lang w:val="en-US"/>
        </w:rPr>
        <w:t>R. villosa</w:t>
      </w:r>
      <w:r w:rsidR="00E53ABC" w:rsidRPr="003A36C5">
        <w:rPr>
          <w:lang w:val="en-US"/>
        </w:rPr>
        <w:t xml:space="preserve">, </w:t>
      </w:r>
      <w:r w:rsidR="00E53ABC" w:rsidRPr="003A36C5">
        <w:rPr>
          <w:i/>
          <w:lang w:val="en-US"/>
        </w:rPr>
        <w:t>R. nuda</w:t>
      </w:r>
      <w:r w:rsidR="00E53ABC" w:rsidRPr="003A36C5">
        <w:rPr>
          <w:lang w:val="en-US"/>
        </w:rPr>
        <w:t xml:space="preserve"> and</w:t>
      </w:r>
      <w:r w:rsidR="00C93F77" w:rsidRPr="003A36C5">
        <w:rPr>
          <w:lang w:val="en-US"/>
        </w:rPr>
        <w:t xml:space="preserve"> </w:t>
      </w:r>
      <w:r w:rsidR="00C93F77" w:rsidRPr="003A36C5">
        <w:rPr>
          <w:i/>
          <w:lang w:val="en-US"/>
        </w:rPr>
        <w:t>R. v</w:t>
      </w:r>
      <w:r w:rsidR="00E53ABC" w:rsidRPr="003A36C5">
        <w:rPr>
          <w:i/>
          <w:lang w:val="en-US"/>
        </w:rPr>
        <w:t>anhoeffeni</w:t>
      </w:r>
      <w:r w:rsidR="00E53ABC" w:rsidRPr="003A36C5">
        <w:rPr>
          <w:lang w:val="en-US"/>
        </w:rPr>
        <w:t xml:space="preserve">, some </w:t>
      </w:r>
      <w:r w:rsidR="00E53ABC" w:rsidRPr="003A36C5">
        <w:rPr>
          <w:i/>
          <w:lang w:val="en-US"/>
        </w:rPr>
        <w:t>R. racovitzae</w:t>
      </w:r>
      <w:r w:rsidR="00E53ABC" w:rsidRPr="003A36C5">
        <w:rPr>
          <w:lang w:val="en-US"/>
        </w:rPr>
        <w:t xml:space="preserve">, few </w:t>
      </w:r>
      <w:r w:rsidR="00E53ABC" w:rsidRPr="003A36C5">
        <w:rPr>
          <w:i/>
          <w:lang w:val="en-US"/>
        </w:rPr>
        <w:t>R. fibulata</w:t>
      </w:r>
      <w:r w:rsidR="00E53ABC" w:rsidRPr="003A36C5">
        <w:rPr>
          <w:lang w:val="en-US"/>
        </w:rPr>
        <w:t xml:space="preserve">, </w:t>
      </w:r>
      <w:r w:rsidR="00E53ABC" w:rsidRPr="003A36C5">
        <w:rPr>
          <w:i/>
          <w:lang w:val="en-US"/>
        </w:rPr>
        <w:t>R. levis</w:t>
      </w:r>
      <w:r w:rsidR="00E53ABC" w:rsidRPr="003A36C5">
        <w:rPr>
          <w:lang w:val="en-US"/>
        </w:rPr>
        <w:t xml:space="preserve"> and </w:t>
      </w:r>
      <w:r w:rsidR="00C93F77" w:rsidRPr="003A36C5">
        <w:rPr>
          <w:i/>
          <w:lang w:val="en-US"/>
        </w:rPr>
        <w:t>R. antarctica</w:t>
      </w:r>
      <w:r w:rsidR="00C93F77" w:rsidRPr="003A36C5">
        <w:rPr>
          <w:lang w:val="en-US"/>
        </w:rPr>
        <w:t xml:space="preserve">, </w:t>
      </w:r>
      <w:r w:rsidR="00E53ABC" w:rsidRPr="003A36C5">
        <w:rPr>
          <w:lang w:val="en-US"/>
        </w:rPr>
        <w:t>few</w:t>
      </w:r>
      <w:r w:rsidR="00C93F77" w:rsidRPr="003A36C5">
        <w:rPr>
          <w:lang w:val="en-US"/>
        </w:rPr>
        <w:t xml:space="preserve"> </w:t>
      </w:r>
      <w:r w:rsidR="00C93F77" w:rsidRPr="003A36C5">
        <w:rPr>
          <w:u w:val="single"/>
          <w:lang w:val="en-US"/>
        </w:rPr>
        <w:t>single</w:t>
      </w:r>
      <w:r w:rsidR="00C93F77" w:rsidRPr="003A36C5">
        <w:rPr>
          <w:b/>
          <w:u w:val="single"/>
          <w:lang w:val="en-US"/>
        </w:rPr>
        <w:t xml:space="preserve"> </w:t>
      </w:r>
      <w:r w:rsidR="00C93F77" w:rsidRPr="003A36C5">
        <w:rPr>
          <w:i/>
          <w:u w:val="single"/>
          <w:lang w:val="en-US"/>
        </w:rPr>
        <w:t>R. podagrosa</w:t>
      </w:r>
      <w:r w:rsidR="003D5356" w:rsidRPr="003A36C5">
        <w:rPr>
          <w:lang w:val="en-US"/>
        </w:rPr>
        <w:t xml:space="preserve">, </w:t>
      </w:r>
      <w:r w:rsidR="003D5356" w:rsidRPr="003A36C5">
        <w:rPr>
          <w:u w:val="single"/>
          <w:lang w:val="en-US"/>
        </w:rPr>
        <w:t>no budding groups</w:t>
      </w:r>
      <w:r w:rsidR="00C93F77" w:rsidRPr="003A36C5">
        <w:rPr>
          <w:lang w:val="en-US"/>
        </w:rPr>
        <w:t xml:space="preserve">; often the pinkish </w:t>
      </w:r>
      <w:r w:rsidR="00C93F77" w:rsidRPr="003A36C5">
        <w:rPr>
          <w:i/>
          <w:lang w:val="en-US"/>
        </w:rPr>
        <w:t>R. nuda</w:t>
      </w:r>
      <w:r w:rsidR="00C93F77" w:rsidRPr="003A36C5">
        <w:rPr>
          <w:lang w:val="en-US"/>
        </w:rPr>
        <w:t xml:space="preserve"> show extraordinary budding; </w:t>
      </w:r>
      <w:r w:rsidR="00AA7E5D" w:rsidRPr="003A36C5">
        <w:rPr>
          <w:lang w:val="en-US"/>
        </w:rPr>
        <w:t>some spongivorous asteroids (</w:t>
      </w:r>
      <w:r w:rsidR="00AA7E5D" w:rsidRPr="003A36C5">
        <w:rPr>
          <w:i/>
          <w:lang w:val="en-US"/>
        </w:rPr>
        <w:t>Acodontaster conspicuous</w:t>
      </w:r>
      <w:r w:rsidR="00AA7E5D" w:rsidRPr="003A36C5">
        <w:rPr>
          <w:lang w:val="en-US"/>
        </w:rPr>
        <w:t>)</w:t>
      </w:r>
    </w:p>
    <w:p w:rsidR="003D5356" w:rsidRPr="003A36C5" w:rsidRDefault="00CD733F" w:rsidP="00755E7F">
      <w:pPr>
        <w:pStyle w:val="NoSpacing"/>
        <w:spacing w:line="276" w:lineRule="auto"/>
        <w:rPr>
          <w:lang w:val="en-US"/>
        </w:rPr>
      </w:pPr>
      <w:r w:rsidRPr="003A36C5">
        <w:rPr>
          <w:b/>
          <w:lang w:val="en-US"/>
        </w:rPr>
        <w:lastRenderedPageBreak/>
        <w:t>PS82/128:</w:t>
      </w:r>
      <w:r w:rsidR="00996B19" w:rsidRPr="003A36C5">
        <w:rPr>
          <w:lang w:val="en-US"/>
        </w:rPr>
        <w:t xml:space="preserve"> </w:t>
      </w:r>
      <w:r w:rsidR="00443CC7" w:rsidRPr="003A36C5">
        <w:rPr>
          <w:u w:val="single"/>
          <w:lang w:val="en-US"/>
        </w:rPr>
        <w:t>soft bottom</w:t>
      </w:r>
      <w:r w:rsidR="00443CC7" w:rsidRPr="003A36C5">
        <w:rPr>
          <w:lang w:val="en-US"/>
        </w:rPr>
        <w:t>,</w:t>
      </w:r>
      <w:r w:rsidR="009672F9" w:rsidRPr="003A36C5">
        <w:rPr>
          <w:lang w:val="en-US"/>
        </w:rPr>
        <w:t xml:space="preserve"> </w:t>
      </w:r>
      <w:r w:rsidR="00996B19" w:rsidRPr="003A36C5">
        <w:rPr>
          <w:lang w:val="en-US"/>
        </w:rPr>
        <w:t xml:space="preserve">very muddy, </w:t>
      </w:r>
      <w:r w:rsidR="003D5356" w:rsidRPr="003A36C5">
        <w:rPr>
          <w:lang w:val="en-US"/>
        </w:rPr>
        <w:t>a lot of marine snow</w:t>
      </w:r>
      <w:r w:rsidR="00443CC7" w:rsidRPr="003A36C5">
        <w:rPr>
          <w:lang w:val="en-US"/>
        </w:rPr>
        <w:t xml:space="preserve"> on the ground and in the water column;</w:t>
      </w:r>
      <w:r w:rsidR="003D5356" w:rsidRPr="003A36C5">
        <w:rPr>
          <w:lang w:val="en-US"/>
        </w:rPr>
        <w:t xml:space="preserve"> </w:t>
      </w:r>
      <w:r w:rsidR="00996B19" w:rsidRPr="003A36C5">
        <w:rPr>
          <w:lang w:val="en-US"/>
        </w:rPr>
        <w:t>benthos dominated by bryozoans, cr</w:t>
      </w:r>
      <w:r w:rsidR="00443CC7" w:rsidRPr="003A36C5">
        <w:rPr>
          <w:lang w:val="en-US"/>
        </w:rPr>
        <w:t>inoids, ascidians, petrobranchs and worms,</w:t>
      </w:r>
      <w:r w:rsidR="00996B19" w:rsidRPr="003A36C5">
        <w:rPr>
          <w:lang w:val="en-US"/>
        </w:rPr>
        <w:t xml:space="preserve"> </w:t>
      </w:r>
      <w:r w:rsidR="003D5356" w:rsidRPr="003A36C5">
        <w:rPr>
          <w:lang w:val="en-US"/>
        </w:rPr>
        <w:t>poor in sponges</w:t>
      </w:r>
      <w:r w:rsidR="00443CC7" w:rsidRPr="003A36C5">
        <w:rPr>
          <w:lang w:val="en-US"/>
        </w:rPr>
        <w:t>, some parts deserted; Hexactinellids:</w:t>
      </w:r>
      <w:r w:rsidR="003D5356" w:rsidRPr="003A36C5">
        <w:rPr>
          <w:lang w:val="en-US"/>
        </w:rPr>
        <w:t xml:space="preserve"> </w:t>
      </w:r>
      <w:r w:rsidR="00443CC7" w:rsidRPr="003A36C5">
        <w:rPr>
          <w:lang w:val="en-US"/>
        </w:rPr>
        <w:t>several</w:t>
      </w:r>
      <w:r w:rsidR="00996B19" w:rsidRPr="003A36C5">
        <w:rPr>
          <w:lang w:val="en-US"/>
        </w:rPr>
        <w:t xml:space="preserve"> </w:t>
      </w:r>
      <w:r w:rsidR="00996B19" w:rsidRPr="003A36C5">
        <w:rPr>
          <w:i/>
          <w:lang w:val="en-US"/>
        </w:rPr>
        <w:t>R. racovitzae</w:t>
      </w:r>
      <w:r w:rsidR="00443CC7" w:rsidRPr="003A36C5">
        <w:rPr>
          <w:lang w:val="en-US"/>
        </w:rPr>
        <w:t xml:space="preserve"> and</w:t>
      </w:r>
      <w:r w:rsidR="00996B19" w:rsidRPr="003A36C5">
        <w:rPr>
          <w:lang w:val="en-US"/>
        </w:rPr>
        <w:t xml:space="preserve"> </w:t>
      </w:r>
      <w:r w:rsidR="00996B19" w:rsidRPr="003A36C5">
        <w:rPr>
          <w:i/>
          <w:lang w:val="en-US"/>
        </w:rPr>
        <w:t>R. villosa</w:t>
      </w:r>
      <w:r w:rsidR="00996B19" w:rsidRPr="003A36C5">
        <w:rPr>
          <w:lang w:val="en-US"/>
        </w:rPr>
        <w:t xml:space="preserve">, </w:t>
      </w:r>
      <w:r w:rsidR="00443CC7" w:rsidRPr="003A36C5">
        <w:rPr>
          <w:lang w:val="en-US"/>
        </w:rPr>
        <w:t xml:space="preserve">very few </w:t>
      </w:r>
      <w:r w:rsidR="00443CC7" w:rsidRPr="003A36C5">
        <w:rPr>
          <w:i/>
          <w:lang w:val="en-US"/>
        </w:rPr>
        <w:t>R. nuda</w:t>
      </w:r>
      <w:r w:rsidR="00443CC7" w:rsidRPr="003A36C5">
        <w:rPr>
          <w:lang w:val="en-US"/>
        </w:rPr>
        <w:t xml:space="preserve">, </w:t>
      </w:r>
      <w:r w:rsidR="00443CC7" w:rsidRPr="003A36C5">
        <w:rPr>
          <w:i/>
          <w:lang w:val="en-US"/>
        </w:rPr>
        <w:t>R. vanhoeffeni</w:t>
      </w:r>
      <w:r w:rsidR="00443CC7" w:rsidRPr="003A36C5">
        <w:rPr>
          <w:lang w:val="en-US"/>
        </w:rPr>
        <w:t xml:space="preserve"> and</w:t>
      </w:r>
      <w:r w:rsidR="00996B19" w:rsidRPr="003A36C5">
        <w:rPr>
          <w:lang w:val="en-US"/>
        </w:rPr>
        <w:t xml:space="preserve"> </w:t>
      </w:r>
      <w:r w:rsidR="00996B19" w:rsidRPr="003A36C5">
        <w:rPr>
          <w:i/>
          <w:lang w:val="en-US"/>
        </w:rPr>
        <w:t>R. antarctica</w:t>
      </w:r>
      <w:r w:rsidR="00996B19" w:rsidRPr="003A36C5">
        <w:rPr>
          <w:lang w:val="en-US"/>
        </w:rPr>
        <w:t xml:space="preserve">, </w:t>
      </w:r>
      <w:r w:rsidR="00065D1E" w:rsidRPr="003A36C5">
        <w:rPr>
          <w:lang w:val="en-US"/>
        </w:rPr>
        <w:t>very few</w:t>
      </w:r>
      <w:r w:rsidR="00996B19" w:rsidRPr="003A36C5">
        <w:rPr>
          <w:lang w:val="en-US"/>
        </w:rPr>
        <w:t xml:space="preserve"> </w:t>
      </w:r>
      <w:r w:rsidR="00996B19" w:rsidRPr="003A36C5">
        <w:rPr>
          <w:u w:val="single"/>
          <w:lang w:val="en-US"/>
        </w:rPr>
        <w:t xml:space="preserve">single </w:t>
      </w:r>
      <w:r w:rsidR="00996B19" w:rsidRPr="003A36C5">
        <w:rPr>
          <w:i/>
          <w:u w:val="single"/>
          <w:lang w:val="en-US"/>
        </w:rPr>
        <w:t>R. podagrosa</w:t>
      </w:r>
      <w:r w:rsidR="00443CC7" w:rsidRPr="003A36C5">
        <w:rPr>
          <w:lang w:val="en-US"/>
        </w:rPr>
        <w:t xml:space="preserve">, markedly more </w:t>
      </w:r>
      <w:r w:rsidR="00065D1E" w:rsidRPr="003A36C5">
        <w:rPr>
          <w:lang w:val="en-US"/>
        </w:rPr>
        <w:t xml:space="preserve">remains of </w:t>
      </w:r>
      <w:r w:rsidR="00443CC7" w:rsidRPr="003A36C5">
        <w:rPr>
          <w:lang w:val="en-US"/>
        </w:rPr>
        <w:t>dead sponge</w:t>
      </w:r>
      <w:r w:rsidR="00065D1E" w:rsidRPr="003A36C5">
        <w:rPr>
          <w:lang w:val="en-US"/>
        </w:rPr>
        <w:t>s</w:t>
      </w:r>
      <w:r w:rsidR="00443CC7" w:rsidRPr="003A36C5">
        <w:rPr>
          <w:lang w:val="en-US"/>
        </w:rPr>
        <w:t xml:space="preserve"> than at other stations</w:t>
      </w:r>
    </w:p>
    <w:p w:rsidR="00F46050" w:rsidRPr="003A36C5" w:rsidRDefault="00F46050" w:rsidP="00755E7F">
      <w:pPr>
        <w:pStyle w:val="NoSpacing"/>
        <w:spacing w:line="276" w:lineRule="auto"/>
        <w:rPr>
          <w:b/>
          <w:lang w:val="en-US"/>
        </w:rPr>
      </w:pPr>
    </w:p>
    <w:p w:rsidR="00CD733F" w:rsidRPr="003A36C5" w:rsidRDefault="00CD733F" w:rsidP="00755E7F">
      <w:pPr>
        <w:pStyle w:val="NoSpacing"/>
        <w:spacing w:line="276" w:lineRule="auto"/>
        <w:rPr>
          <w:lang w:val="en-US"/>
        </w:rPr>
      </w:pPr>
      <w:r w:rsidRPr="003A36C5">
        <w:rPr>
          <w:b/>
          <w:lang w:val="en-US"/>
        </w:rPr>
        <w:t>PS82/136:</w:t>
      </w:r>
      <w:r w:rsidR="00996B19" w:rsidRPr="003A36C5">
        <w:rPr>
          <w:lang w:val="en-US"/>
        </w:rPr>
        <w:t xml:space="preserve"> </w:t>
      </w:r>
      <w:r w:rsidR="003D5356" w:rsidRPr="003A36C5">
        <w:rPr>
          <w:u w:val="single"/>
          <w:lang w:val="en-US"/>
        </w:rPr>
        <w:t xml:space="preserve">soft </w:t>
      </w:r>
      <w:r w:rsidR="009672F9" w:rsidRPr="003A36C5">
        <w:rPr>
          <w:u w:val="single"/>
          <w:lang w:val="en-US"/>
        </w:rPr>
        <w:t>bottom</w:t>
      </w:r>
      <w:r w:rsidR="003D5356" w:rsidRPr="003A36C5">
        <w:rPr>
          <w:lang w:val="en-US"/>
        </w:rPr>
        <w:t xml:space="preserve">, </w:t>
      </w:r>
      <w:r w:rsidR="00996B19" w:rsidRPr="003A36C5">
        <w:rPr>
          <w:lang w:val="en-US"/>
        </w:rPr>
        <w:t xml:space="preserve">very muddy; </w:t>
      </w:r>
      <w:r w:rsidR="008178AE" w:rsidRPr="003A36C5">
        <w:rPr>
          <w:lang w:val="en-US"/>
        </w:rPr>
        <w:t xml:space="preserve">Hexactinellids: many </w:t>
      </w:r>
      <w:r w:rsidR="008178AE" w:rsidRPr="003A36C5">
        <w:rPr>
          <w:i/>
          <w:u w:val="single"/>
          <w:lang w:val="en-US"/>
        </w:rPr>
        <w:t>R. podagrosa</w:t>
      </w:r>
      <w:r w:rsidR="008178AE" w:rsidRPr="003A36C5">
        <w:rPr>
          <w:u w:val="single"/>
          <w:lang w:val="en-US"/>
        </w:rPr>
        <w:t xml:space="preserve"> in small </w:t>
      </w:r>
      <w:r w:rsidR="00837798" w:rsidRPr="003A36C5">
        <w:rPr>
          <w:u w:val="single"/>
          <w:lang w:val="en-US"/>
        </w:rPr>
        <w:t xml:space="preserve">and </w:t>
      </w:r>
      <w:r w:rsidR="00151AB2">
        <w:rPr>
          <w:u w:val="single"/>
          <w:lang w:val="en-US"/>
        </w:rPr>
        <w:t>medium-sized</w:t>
      </w:r>
      <w:r w:rsidR="00837798" w:rsidRPr="003A36C5">
        <w:rPr>
          <w:u w:val="single"/>
          <w:lang w:val="en-US"/>
        </w:rPr>
        <w:t xml:space="preserve"> </w:t>
      </w:r>
      <w:r w:rsidR="008178AE" w:rsidRPr="003A36C5">
        <w:rPr>
          <w:u w:val="single"/>
          <w:lang w:val="en-US"/>
        </w:rPr>
        <w:t>budding groups</w:t>
      </w:r>
      <w:r w:rsidR="00996B19" w:rsidRPr="003A36C5">
        <w:rPr>
          <w:lang w:val="en-US"/>
        </w:rPr>
        <w:t>, s</w:t>
      </w:r>
      <w:r w:rsidR="008178AE" w:rsidRPr="003A36C5">
        <w:rPr>
          <w:lang w:val="en-US"/>
        </w:rPr>
        <w:t>everal</w:t>
      </w:r>
      <w:r w:rsidR="00996B19" w:rsidRPr="003A36C5">
        <w:rPr>
          <w:lang w:val="en-US"/>
        </w:rPr>
        <w:t xml:space="preserve"> </w:t>
      </w:r>
      <w:r w:rsidR="00996B19" w:rsidRPr="003A36C5">
        <w:rPr>
          <w:i/>
          <w:lang w:val="en-US"/>
        </w:rPr>
        <w:t>R. racovitzae</w:t>
      </w:r>
      <w:r w:rsidR="008178AE" w:rsidRPr="003A36C5">
        <w:rPr>
          <w:lang w:val="en-US"/>
        </w:rPr>
        <w:t xml:space="preserve">, few </w:t>
      </w:r>
      <w:r w:rsidR="008178AE" w:rsidRPr="003A36C5">
        <w:rPr>
          <w:i/>
          <w:lang w:val="en-US"/>
        </w:rPr>
        <w:t>R. nuda</w:t>
      </w:r>
      <w:r w:rsidR="008178AE" w:rsidRPr="003A36C5">
        <w:rPr>
          <w:lang w:val="en-US"/>
        </w:rPr>
        <w:t xml:space="preserve">, </w:t>
      </w:r>
      <w:r w:rsidR="008178AE" w:rsidRPr="003A36C5">
        <w:rPr>
          <w:i/>
          <w:lang w:val="en-US"/>
        </w:rPr>
        <w:t>R. villosa</w:t>
      </w:r>
      <w:r w:rsidR="008178AE" w:rsidRPr="003A36C5">
        <w:rPr>
          <w:lang w:val="en-US"/>
        </w:rPr>
        <w:t xml:space="preserve">, </w:t>
      </w:r>
      <w:r w:rsidR="008178AE" w:rsidRPr="003A36C5">
        <w:rPr>
          <w:i/>
          <w:lang w:val="en-US"/>
        </w:rPr>
        <w:t>R. fibulata</w:t>
      </w:r>
      <w:r w:rsidR="008178AE" w:rsidRPr="003A36C5">
        <w:rPr>
          <w:lang w:val="en-US"/>
        </w:rPr>
        <w:t xml:space="preserve"> and </w:t>
      </w:r>
      <w:r w:rsidR="008178AE" w:rsidRPr="003A36C5">
        <w:rPr>
          <w:i/>
          <w:lang w:val="en-US"/>
        </w:rPr>
        <w:t>A. joubini</w:t>
      </w:r>
      <w:r w:rsidR="008178AE" w:rsidRPr="003A36C5">
        <w:rPr>
          <w:lang w:val="en-US"/>
        </w:rPr>
        <w:t xml:space="preserve">, very few </w:t>
      </w:r>
      <w:r w:rsidR="00996B19" w:rsidRPr="003A36C5">
        <w:rPr>
          <w:i/>
          <w:lang w:val="en-US"/>
        </w:rPr>
        <w:t xml:space="preserve">R. </w:t>
      </w:r>
      <w:r w:rsidR="00E715BF" w:rsidRPr="003A36C5">
        <w:rPr>
          <w:i/>
          <w:lang w:val="en-US"/>
        </w:rPr>
        <w:t>antarctica</w:t>
      </w:r>
    </w:p>
    <w:p w:rsidR="00824C96" w:rsidRPr="003A36C5" w:rsidRDefault="00824C96" w:rsidP="00755E7F">
      <w:pPr>
        <w:pStyle w:val="NoSpacing"/>
        <w:spacing w:line="276" w:lineRule="auto"/>
        <w:rPr>
          <w:b/>
          <w:lang w:val="en-US"/>
        </w:rPr>
      </w:pPr>
    </w:p>
    <w:p w:rsidR="003D5356" w:rsidRPr="003A36C5" w:rsidRDefault="00CD733F" w:rsidP="00755E7F">
      <w:pPr>
        <w:pStyle w:val="NoSpacing"/>
        <w:spacing w:line="276" w:lineRule="auto"/>
        <w:rPr>
          <w:lang w:val="en-US"/>
        </w:rPr>
      </w:pPr>
      <w:r w:rsidRPr="003A36C5">
        <w:rPr>
          <w:b/>
          <w:lang w:val="en-US"/>
        </w:rPr>
        <w:t>PS82/170:</w:t>
      </w:r>
      <w:r w:rsidR="00E715BF" w:rsidRPr="003A36C5">
        <w:rPr>
          <w:lang w:val="en-US"/>
        </w:rPr>
        <w:t xml:space="preserve"> </w:t>
      </w:r>
      <w:r w:rsidR="00E715BF" w:rsidRPr="003A36C5">
        <w:rPr>
          <w:u w:val="single"/>
          <w:lang w:val="en-US"/>
        </w:rPr>
        <w:t xml:space="preserve">soft </w:t>
      </w:r>
      <w:r w:rsidR="009672F9" w:rsidRPr="003A36C5">
        <w:rPr>
          <w:u w:val="single"/>
          <w:lang w:val="en-US"/>
        </w:rPr>
        <w:t>bottom</w:t>
      </w:r>
      <w:r w:rsidR="00E715BF" w:rsidRPr="003A36C5">
        <w:rPr>
          <w:lang w:val="en-US"/>
        </w:rPr>
        <w:t xml:space="preserve">, very muddy, </w:t>
      </w:r>
      <w:r w:rsidR="008178AE" w:rsidRPr="003A36C5">
        <w:rPr>
          <w:lang w:val="en-US"/>
        </w:rPr>
        <w:t xml:space="preserve">locally </w:t>
      </w:r>
      <w:r w:rsidR="00E715BF" w:rsidRPr="003A36C5">
        <w:rPr>
          <w:lang w:val="en-US"/>
        </w:rPr>
        <w:t xml:space="preserve">some gravel; </w:t>
      </w:r>
      <w:r w:rsidR="008178AE" w:rsidRPr="003A36C5">
        <w:rPr>
          <w:lang w:val="en-US"/>
        </w:rPr>
        <w:t xml:space="preserve">Hexactinellids: hundreds of </w:t>
      </w:r>
      <w:r w:rsidR="008178AE" w:rsidRPr="003A36C5">
        <w:rPr>
          <w:i/>
          <w:u w:val="single"/>
          <w:lang w:val="en-US"/>
        </w:rPr>
        <w:t xml:space="preserve">R. </w:t>
      </w:r>
      <w:r w:rsidR="008178AE" w:rsidRPr="00151AB2">
        <w:rPr>
          <w:i/>
          <w:u w:val="single"/>
          <w:lang w:val="en-US"/>
        </w:rPr>
        <w:t>podagrosa</w:t>
      </w:r>
      <w:r w:rsidR="00151AB2" w:rsidRPr="00151AB2">
        <w:rPr>
          <w:u w:val="single"/>
          <w:lang w:val="en-US"/>
        </w:rPr>
        <w:t xml:space="preserve"> in</w:t>
      </w:r>
      <w:r w:rsidR="008178AE" w:rsidRPr="003A36C5">
        <w:rPr>
          <w:lang w:val="en-US"/>
        </w:rPr>
        <w:t xml:space="preserve"> </w:t>
      </w:r>
      <w:r w:rsidR="00E715BF" w:rsidRPr="003A36C5">
        <w:rPr>
          <w:u w:val="single"/>
          <w:lang w:val="en-US"/>
        </w:rPr>
        <w:t xml:space="preserve">small and large </w:t>
      </w:r>
      <w:r w:rsidR="008178AE" w:rsidRPr="003A36C5">
        <w:rPr>
          <w:u w:val="single"/>
          <w:lang w:val="en-US"/>
        </w:rPr>
        <w:t xml:space="preserve">budding </w:t>
      </w:r>
      <w:r w:rsidR="00E715BF" w:rsidRPr="003A36C5">
        <w:rPr>
          <w:u w:val="single"/>
          <w:lang w:val="en-US"/>
        </w:rPr>
        <w:t>groups</w:t>
      </w:r>
      <w:r w:rsidR="008178AE" w:rsidRPr="003A36C5">
        <w:rPr>
          <w:lang w:val="en-US"/>
        </w:rPr>
        <w:t xml:space="preserve"> (by</w:t>
      </w:r>
      <w:r w:rsidR="00E715BF" w:rsidRPr="003A36C5">
        <w:rPr>
          <w:lang w:val="en-US"/>
        </w:rPr>
        <w:t xml:space="preserve"> far the dominant sponge species</w:t>
      </w:r>
      <w:r w:rsidR="008178AE" w:rsidRPr="003A36C5">
        <w:rPr>
          <w:lang w:val="en-US"/>
        </w:rPr>
        <w:t xml:space="preserve"> at this station)</w:t>
      </w:r>
      <w:r w:rsidR="00E715BF" w:rsidRPr="003A36C5">
        <w:rPr>
          <w:lang w:val="en-US"/>
        </w:rPr>
        <w:t>, s</w:t>
      </w:r>
      <w:r w:rsidR="008178AE" w:rsidRPr="003A36C5">
        <w:rPr>
          <w:lang w:val="en-US"/>
        </w:rPr>
        <w:t>everal</w:t>
      </w:r>
      <w:r w:rsidR="00E715BF" w:rsidRPr="003A36C5">
        <w:rPr>
          <w:lang w:val="en-US"/>
        </w:rPr>
        <w:t xml:space="preserve"> </w:t>
      </w:r>
      <w:r w:rsidR="00E715BF" w:rsidRPr="003A36C5">
        <w:rPr>
          <w:i/>
          <w:lang w:val="en-US"/>
        </w:rPr>
        <w:t>R. antarctica</w:t>
      </w:r>
      <w:r w:rsidR="008178AE" w:rsidRPr="003A36C5">
        <w:rPr>
          <w:lang w:val="en-US"/>
        </w:rPr>
        <w:t xml:space="preserve"> and</w:t>
      </w:r>
      <w:r w:rsidR="00E715BF" w:rsidRPr="003A36C5">
        <w:rPr>
          <w:lang w:val="en-US"/>
        </w:rPr>
        <w:t xml:space="preserve"> </w:t>
      </w:r>
      <w:r w:rsidR="00E715BF" w:rsidRPr="003A36C5">
        <w:rPr>
          <w:i/>
          <w:lang w:val="en-US"/>
        </w:rPr>
        <w:t>R. villosa</w:t>
      </w:r>
      <w:r w:rsidR="00E715BF" w:rsidRPr="003A36C5">
        <w:rPr>
          <w:lang w:val="en-US"/>
        </w:rPr>
        <w:t xml:space="preserve">, </w:t>
      </w:r>
      <w:r w:rsidR="008910F6" w:rsidRPr="003A36C5">
        <w:rPr>
          <w:lang w:val="en-US"/>
        </w:rPr>
        <w:t xml:space="preserve">some </w:t>
      </w:r>
      <w:r w:rsidR="008910F6" w:rsidRPr="003A36C5">
        <w:rPr>
          <w:i/>
          <w:lang w:val="en-US"/>
        </w:rPr>
        <w:t>R. racovitzae</w:t>
      </w:r>
      <w:r w:rsidR="008910F6" w:rsidRPr="003A36C5">
        <w:rPr>
          <w:lang w:val="en-US"/>
        </w:rPr>
        <w:t xml:space="preserve">, </w:t>
      </w:r>
      <w:r w:rsidR="00E715BF" w:rsidRPr="003A36C5">
        <w:rPr>
          <w:lang w:val="en-US"/>
        </w:rPr>
        <w:t xml:space="preserve">few </w:t>
      </w:r>
      <w:r w:rsidR="00E715BF" w:rsidRPr="003A36C5">
        <w:rPr>
          <w:i/>
          <w:lang w:val="en-US"/>
        </w:rPr>
        <w:t>R. nuda</w:t>
      </w:r>
      <w:r w:rsidR="00E715BF" w:rsidRPr="003A36C5">
        <w:rPr>
          <w:lang w:val="en-US"/>
        </w:rPr>
        <w:t xml:space="preserve"> (budding)</w:t>
      </w:r>
      <w:r w:rsidR="008910F6" w:rsidRPr="003A36C5">
        <w:rPr>
          <w:lang w:val="en-US"/>
        </w:rPr>
        <w:t xml:space="preserve">, </w:t>
      </w:r>
      <w:r w:rsidR="008910F6" w:rsidRPr="003A36C5">
        <w:rPr>
          <w:i/>
          <w:lang w:val="en-US"/>
        </w:rPr>
        <w:t>R. levis</w:t>
      </w:r>
      <w:r w:rsidR="008910F6" w:rsidRPr="003A36C5">
        <w:rPr>
          <w:lang w:val="en-US"/>
        </w:rPr>
        <w:t xml:space="preserve"> and</w:t>
      </w:r>
      <w:r w:rsidR="00E715BF" w:rsidRPr="003A36C5">
        <w:rPr>
          <w:lang w:val="en-US"/>
        </w:rPr>
        <w:t xml:space="preserve"> </w:t>
      </w:r>
      <w:r w:rsidR="00E715BF" w:rsidRPr="003A36C5">
        <w:rPr>
          <w:i/>
          <w:lang w:val="en-US"/>
        </w:rPr>
        <w:t>A. joubini</w:t>
      </w:r>
      <w:r w:rsidR="00E715BF" w:rsidRPr="003A36C5">
        <w:rPr>
          <w:lang w:val="en-US"/>
        </w:rPr>
        <w:t xml:space="preserve"> (brown</w:t>
      </w:r>
      <w:r w:rsidR="008910F6" w:rsidRPr="003A36C5">
        <w:rPr>
          <w:lang w:val="en-US"/>
        </w:rPr>
        <w:t>ish</w:t>
      </w:r>
      <w:r w:rsidR="00E715BF" w:rsidRPr="003A36C5">
        <w:rPr>
          <w:lang w:val="en-US"/>
        </w:rPr>
        <w:t xml:space="preserve">), probably one </w:t>
      </w:r>
      <w:r w:rsidR="00E715BF" w:rsidRPr="003A36C5">
        <w:rPr>
          <w:i/>
          <w:lang w:val="en-US"/>
        </w:rPr>
        <w:t>R. vanhoeffeni</w:t>
      </w:r>
      <w:r w:rsidR="00E715BF" w:rsidRPr="003A36C5">
        <w:rPr>
          <w:lang w:val="en-US"/>
        </w:rPr>
        <w:t xml:space="preserve">; several </w:t>
      </w:r>
      <w:r w:rsidR="00DA0320" w:rsidRPr="003A36C5">
        <w:rPr>
          <w:lang w:val="en-US"/>
        </w:rPr>
        <w:t xml:space="preserve">spongivorous asteroids </w:t>
      </w:r>
      <w:r w:rsidR="00E715BF" w:rsidRPr="003A36C5">
        <w:rPr>
          <w:lang w:val="en-US"/>
        </w:rPr>
        <w:t>(</w:t>
      </w:r>
      <w:r w:rsidR="00E715BF" w:rsidRPr="003A36C5">
        <w:rPr>
          <w:i/>
          <w:lang w:val="en-US"/>
        </w:rPr>
        <w:t>Acodontaster conspicuous</w:t>
      </w:r>
      <w:r w:rsidR="00E715BF" w:rsidRPr="003A36C5">
        <w:rPr>
          <w:lang w:val="en-US"/>
        </w:rPr>
        <w:t>)</w:t>
      </w:r>
    </w:p>
    <w:p w:rsidR="00F46050" w:rsidRPr="003A36C5" w:rsidRDefault="00F46050" w:rsidP="00755E7F">
      <w:pPr>
        <w:pStyle w:val="NoSpacing"/>
        <w:spacing w:line="276" w:lineRule="auto"/>
        <w:rPr>
          <w:b/>
          <w:lang w:val="en-US"/>
        </w:rPr>
      </w:pPr>
    </w:p>
    <w:p w:rsidR="00CD733F" w:rsidRPr="003A36C5" w:rsidRDefault="00CD733F" w:rsidP="00755E7F">
      <w:pPr>
        <w:pStyle w:val="NoSpacing"/>
        <w:spacing w:line="276" w:lineRule="auto"/>
        <w:rPr>
          <w:lang w:val="en-US"/>
        </w:rPr>
      </w:pPr>
      <w:r w:rsidRPr="003A36C5">
        <w:rPr>
          <w:b/>
          <w:lang w:val="en-US"/>
        </w:rPr>
        <w:t>PS82/309:</w:t>
      </w:r>
      <w:r w:rsidR="00E715BF" w:rsidRPr="003A36C5">
        <w:rPr>
          <w:lang w:val="en-US"/>
        </w:rPr>
        <w:t xml:space="preserve"> </w:t>
      </w:r>
      <w:r w:rsidR="008910F6" w:rsidRPr="003A36C5">
        <w:rPr>
          <w:u w:val="single"/>
          <w:lang w:val="en-US"/>
        </w:rPr>
        <w:t>soft bottom</w:t>
      </w:r>
      <w:r w:rsidR="008910F6" w:rsidRPr="003A36C5">
        <w:rPr>
          <w:lang w:val="en-US"/>
        </w:rPr>
        <w:t>,</w:t>
      </w:r>
      <w:r w:rsidR="009672F9" w:rsidRPr="003A36C5">
        <w:rPr>
          <w:lang w:val="en-US"/>
        </w:rPr>
        <w:t xml:space="preserve"> </w:t>
      </w:r>
      <w:r w:rsidR="008910F6" w:rsidRPr="003A36C5">
        <w:rPr>
          <w:lang w:val="en-US"/>
        </w:rPr>
        <w:t xml:space="preserve">very </w:t>
      </w:r>
      <w:r w:rsidR="00E715BF" w:rsidRPr="003A36C5">
        <w:rPr>
          <w:lang w:val="en-US"/>
        </w:rPr>
        <w:t>muddy</w:t>
      </w:r>
      <w:r w:rsidR="008910F6" w:rsidRPr="003A36C5">
        <w:rPr>
          <w:lang w:val="en-US"/>
        </w:rPr>
        <w:t>;</w:t>
      </w:r>
      <w:r w:rsidR="00E715BF" w:rsidRPr="003A36C5">
        <w:rPr>
          <w:lang w:val="en-US"/>
        </w:rPr>
        <w:t xml:space="preserve"> </w:t>
      </w:r>
      <w:r w:rsidR="00260C15" w:rsidRPr="003A36C5">
        <w:rPr>
          <w:lang w:val="en-US"/>
        </w:rPr>
        <w:t xml:space="preserve">few benthic animals except for </w:t>
      </w:r>
      <w:r w:rsidR="00151AB2">
        <w:rPr>
          <w:lang w:val="en-US"/>
        </w:rPr>
        <w:t>numerous</w:t>
      </w:r>
      <w:r w:rsidR="00260C15" w:rsidRPr="003A36C5">
        <w:rPr>
          <w:lang w:val="en-US"/>
        </w:rPr>
        <w:t xml:space="preserve"> ophiuroids (</w:t>
      </w:r>
      <w:r w:rsidR="008910F6" w:rsidRPr="003A36C5">
        <w:rPr>
          <w:lang w:val="en-US"/>
        </w:rPr>
        <w:t xml:space="preserve">some anemones, gorgonians, </w:t>
      </w:r>
      <w:r w:rsidR="00260C15" w:rsidRPr="003A36C5">
        <w:rPr>
          <w:lang w:val="en-US"/>
        </w:rPr>
        <w:t xml:space="preserve">deposit-feeding </w:t>
      </w:r>
      <w:r w:rsidR="008910F6" w:rsidRPr="003A36C5">
        <w:rPr>
          <w:lang w:val="en-US"/>
        </w:rPr>
        <w:t>holothurians</w:t>
      </w:r>
      <w:r w:rsidR="00260C15" w:rsidRPr="003A36C5">
        <w:rPr>
          <w:lang w:val="en-US"/>
        </w:rPr>
        <w:t xml:space="preserve">, crinoids, several demosponges), </w:t>
      </w:r>
      <w:r w:rsidR="00E715BF" w:rsidRPr="003A36C5">
        <w:rPr>
          <w:lang w:val="en-US"/>
        </w:rPr>
        <w:t>no clear</w:t>
      </w:r>
      <w:r w:rsidR="00260C15" w:rsidRPr="003A36C5">
        <w:rPr>
          <w:lang w:val="en-US"/>
        </w:rPr>
        <w:t>ly identifiable</w:t>
      </w:r>
      <w:r w:rsidR="00E715BF" w:rsidRPr="003A36C5">
        <w:rPr>
          <w:lang w:val="en-US"/>
        </w:rPr>
        <w:t xml:space="preserve"> </w:t>
      </w:r>
      <w:r w:rsidR="00260C15" w:rsidRPr="003A36C5">
        <w:rPr>
          <w:lang w:val="en-US"/>
        </w:rPr>
        <w:t>Hexactinellids</w:t>
      </w:r>
    </w:p>
    <w:p w:rsidR="00F46050" w:rsidRPr="003A36C5" w:rsidRDefault="00F46050" w:rsidP="00755E7F">
      <w:pPr>
        <w:pStyle w:val="NoSpacing"/>
        <w:spacing w:line="276" w:lineRule="auto"/>
        <w:rPr>
          <w:b/>
          <w:lang w:val="en-US"/>
        </w:rPr>
      </w:pPr>
    </w:p>
    <w:p w:rsidR="003072F2" w:rsidRPr="003A36C5" w:rsidRDefault="00CD733F" w:rsidP="00755E7F">
      <w:pPr>
        <w:pStyle w:val="NoSpacing"/>
        <w:spacing w:line="276" w:lineRule="auto"/>
        <w:rPr>
          <w:lang w:val="en-US"/>
        </w:rPr>
      </w:pPr>
      <w:r w:rsidRPr="003A36C5">
        <w:rPr>
          <w:b/>
          <w:lang w:val="en-US"/>
        </w:rPr>
        <w:t>PS82/333:</w:t>
      </w:r>
      <w:r w:rsidR="00E715BF" w:rsidRPr="003A36C5">
        <w:rPr>
          <w:lang w:val="en-US"/>
        </w:rPr>
        <w:t xml:space="preserve"> </w:t>
      </w:r>
      <w:r w:rsidR="00260C15" w:rsidRPr="003A36C5">
        <w:rPr>
          <w:u w:val="single"/>
          <w:lang w:val="en-US"/>
        </w:rPr>
        <w:t>hard substrate</w:t>
      </w:r>
      <w:r w:rsidR="00260C15" w:rsidRPr="003A36C5">
        <w:rPr>
          <w:lang w:val="en-US"/>
        </w:rPr>
        <w:t>,</w:t>
      </w:r>
      <w:r w:rsidR="009672F9" w:rsidRPr="003A36C5">
        <w:rPr>
          <w:lang w:val="en-US"/>
        </w:rPr>
        <w:t xml:space="preserve"> </w:t>
      </w:r>
      <w:r w:rsidR="00E715BF" w:rsidRPr="003A36C5">
        <w:rPr>
          <w:lang w:val="en-US"/>
        </w:rPr>
        <w:t>thick s</w:t>
      </w:r>
      <w:r w:rsidR="006B6ED9" w:rsidRPr="003A36C5">
        <w:rPr>
          <w:lang w:val="en-US"/>
        </w:rPr>
        <w:t>ponge spicule mat and bryozoans,</w:t>
      </w:r>
      <w:r w:rsidR="00E715BF" w:rsidRPr="003A36C5">
        <w:rPr>
          <w:lang w:val="en-US"/>
        </w:rPr>
        <w:t xml:space="preserve"> some </w:t>
      </w:r>
      <w:r w:rsidR="006B6ED9" w:rsidRPr="003A36C5">
        <w:rPr>
          <w:lang w:val="en-US"/>
        </w:rPr>
        <w:t xml:space="preserve">signs of </w:t>
      </w:r>
      <w:r w:rsidR="00E715BF" w:rsidRPr="003A36C5">
        <w:rPr>
          <w:lang w:val="en-US"/>
        </w:rPr>
        <w:t xml:space="preserve">iceberg scouring; </w:t>
      </w:r>
      <w:r w:rsidR="00F15E64" w:rsidRPr="003A36C5">
        <w:rPr>
          <w:lang w:val="en-US"/>
        </w:rPr>
        <w:t>high abundance</w:t>
      </w:r>
      <w:r w:rsidR="00E715BF" w:rsidRPr="003A36C5">
        <w:rPr>
          <w:lang w:val="en-US"/>
        </w:rPr>
        <w:t xml:space="preserve"> of Tetillids; </w:t>
      </w:r>
      <w:r w:rsidR="00F15E64" w:rsidRPr="003A36C5">
        <w:rPr>
          <w:lang w:val="en-US"/>
        </w:rPr>
        <w:t xml:space="preserve">Hexactinellids: </w:t>
      </w:r>
      <w:r w:rsidR="00941D74" w:rsidRPr="003A36C5">
        <w:rPr>
          <w:lang w:val="en-US"/>
        </w:rPr>
        <w:t>numerous</w:t>
      </w:r>
      <w:r w:rsidR="00E715BF" w:rsidRPr="003A36C5">
        <w:rPr>
          <w:lang w:val="en-US"/>
        </w:rPr>
        <w:t xml:space="preserve"> </w:t>
      </w:r>
      <w:r w:rsidR="00E715BF" w:rsidRPr="003A36C5">
        <w:rPr>
          <w:i/>
          <w:lang w:val="en-US"/>
        </w:rPr>
        <w:t>R. villosa</w:t>
      </w:r>
      <w:r w:rsidR="00941D74" w:rsidRPr="003A36C5">
        <w:rPr>
          <w:lang w:val="en-US"/>
        </w:rPr>
        <w:t xml:space="preserve"> (</w:t>
      </w:r>
      <w:r w:rsidR="00E715BF" w:rsidRPr="003A36C5">
        <w:rPr>
          <w:lang w:val="en-US"/>
        </w:rPr>
        <w:t>especially small ones</w:t>
      </w:r>
      <w:r w:rsidR="00941D74" w:rsidRPr="003A36C5">
        <w:rPr>
          <w:lang w:val="en-US"/>
        </w:rPr>
        <w:t>)</w:t>
      </w:r>
      <w:r w:rsidR="00E715BF" w:rsidRPr="003A36C5">
        <w:rPr>
          <w:lang w:val="en-US"/>
        </w:rPr>
        <w:t xml:space="preserve">, </w:t>
      </w:r>
      <w:r w:rsidR="00941D74" w:rsidRPr="003A36C5">
        <w:rPr>
          <w:lang w:val="en-US"/>
        </w:rPr>
        <w:t xml:space="preserve">several </w:t>
      </w:r>
      <w:r w:rsidR="00E715BF" w:rsidRPr="003A36C5">
        <w:rPr>
          <w:i/>
          <w:lang w:val="en-US"/>
        </w:rPr>
        <w:t>R. antarctica</w:t>
      </w:r>
      <w:r w:rsidR="00E715BF" w:rsidRPr="003A36C5">
        <w:rPr>
          <w:lang w:val="en-US"/>
        </w:rPr>
        <w:t xml:space="preserve"> and </w:t>
      </w:r>
      <w:r w:rsidR="00E715BF" w:rsidRPr="003A36C5">
        <w:rPr>
          <w:i/>
          <w:u w:val="single"/>
          <w:lang w:val="en-US"/>
        </w:rPr>
        <w:t>R. podagrosa</w:t>
      </w:r>
      <w:r w:rsidR="00E715BF" w:rsidRPr="003A36C5">
        <w:rPr>
          <w:lang w:val="en-US"/>
        </w:rPr>
        <w:t xml:space="preserve"> (</w:t>
      </w:r>
      <w:r w:rsidR="00E715BF" w:rsidRPr="003A36C5">
        <w:rPr>
          <w:u w:val="single"/>
          <w:lang w:val="en-US"/>
        </w:rPr>
        <w:t>single or in small groups</w:t>
      </w:r>
      <w:r w:rsidR="00941D74" w:rsidRPr="003A36C5">
        <w:rPr>
          <w:lang w:val="en-US"/>
        </w:rPr>
        <w:t>;</w:t>
      </w:r>
      <w:r w:rsidR="00E715BF" w:rsidRPr="003A36C5">
        <w:rPr>
          <w:lang w:val="en-US"/>
        </w:rPr>
        <w:t xml:space="preserve"> </w:t>
      </w:r>
      <w:r w:rsidR="00CD3D82" w:rsidRPr="003A36C5">
        <w:rPr>
          <w:lang w:val="en-US"/>
        </w:rPr>
        <w:t>small sponges hard to detect in the thick spicule mat</w:t>
      </w:r>
      <w:r w:rsidR="00941D74" w:rsidRPr="003A36C5">
        <w:rPr>
          <w:lang w:val="en-US"/>
        </w:rPr>
        <w:t>)</w:t>
      </w:r>
      <w:r w:rsidR="00CD3D82" w:rsidRPr="003A36C5">
        <w:rPr>
          <w:lang w:val="en-US"/>
        </w:rPr>
        <w:t xml:space="preserve">, </w:t>
      </w:r>
      <w:r w:rsidR="00941D74" w:rsidRPr="003A36C5">
        <w:rPr>
          <w:lang w:val="en-US"/>
        </w:rPr>
        <w:t xml:space="preserve">some </w:t>
      </w:r>
      <w:r w:rsidR="00941D74" w:rsidRPr="003A36C5">
        <w:rPr>
          <w:i/>
          <w:lang w:val="en-US"/>
        </w:rPr>
        <w:t>R. nuda</w:t>
      </w:r>
      <w:r w:rsidR="00941D74" w:rsidRPr="003A36C5">
        <w:rPr>
          <w:lang w:val="en-US"/>
        </w:rPr>
        <w:t xml:space="preserve">, </w:t>
      </w:r>
      <w:r w:rsidR="00941D74" w:rsidRPr="003A36C5">
        <w:rPr>
          <w:i/>
          <w:lang w:val="en-US"/>
        </w:rPr>
        <w:t>R. vanhoeffeni</w:t>
      </w:r>
      <w:r w:rsidR="00941D74" w:rsidRPr="003A36C5">
        <w:rPr>
          <w:lang w:val="en-US"/>
        </w:rPr>
        <w:t xml:space="preserve">, </w:t>
      </w:r>
      <w:r w:rsidR="00941D74" w:rsidRPr="003A36C5">
        <w:rPr>
          <w:i/>
          <w:lang w:val="en-US"/>
        </w:rPr>
        <w:t>R. racovitzae</w:t>
      </w:r>
      <w:r w:rsidR="00941D74" w:rsidRPr="003A36C5">
        <w:rPr>
          <w:lang w:val="en-US"/>
        </w:rPr>
        <w:t xml:space="preserve">, </w:t>
      </w:r>
      <w:r w:rsidR="00941D74" w:rsidRPr="003A36C5">
        <w:rPr>
          <w:i/>
          <w:lang w:val="en-US"/>
        </w:rPr>
        <w:t>R. levis</w:t>
      </w:r>
      <w:r w:rsidR="00941D74" w:rsidRPr="003A36C5">
        <w:rPr>
          <w:lang w:val="en-US"/>
        </w:rPr>
        <w:t xml:space="preserve"> and </w:t>
      </w:r>
      <w:r w:rsidR="00941D74" w:rsidRPr="003A36C5">
        <w:rPr>
          <w:i/>
          <w:lang w:val="en-US"/>
        </w:rPr>
        <w:t>R. fibulata</w:t>
      </w:r>
      <w:r w:rsidR="00941D74" w:rsidRPr="003A36C5">
        <w:rPr>
          <w:lang w:val="en-US"/>
        </w:rPr>
        <w:t xml:space="preserve">; </w:t>
      </w:r>
      <w:r w:rsidR="00CD3D82" w:rsidRPr="003A36C5">
        <w:rPr>
          <w:i/>
          <w:lang w:val="en-US"/>
        </w:rPr>
        <w:t>R. nuda</w:t>
      </w:r>
      <w:r w:rsidR="00CD3D82" w:rsidRPr="003A36C5">
        <w:rPr>
          <w:lang w:val="en-US"/>
        </w:rPr>
        <w:t xml:space="preserve"> with trumpet-shaped osculum are more abund</w:t>
      </w:r>
      <w:r w:rsidR="00941D74" w:rsidRPr="003A36C5">
        <w:rPr>
          <w:lang w:val="en-US"/>
        </w:rPr>
        <w:t>ant here than at other stations</w:t>
      </w:r>
      <w:r w:rsidR="006B6ED9" w:rsidRPr="003A36C5">
        <w:rPr>
          <w:lang w:val="en-US"/>
        </w:rPr>
        <w:t>; several spongivorous asteroids (</w:t>
      </w:r>
      <w:r w:rsidR="006B6ED9" w:rsidRPr="003A36C5">
        <w:rPr>
          <w:i/>
          <w:lang w:val="en-US"/>
        </w:rPr>
        <w:t>Acodontaster conspicuous</w:t>
      </w:r>
      <w:r w:rsidR="006B6ED9" w:rsidRPr="003A36C5">
        <w:rPr>
          <w:lang w:val="en-US"/>
        </w:rPr>
        <w:t>) and nudibranchs (</w:t>
      </w:r>
      <w:r w:rsidR="006B6ED9" w:rsidRPr="003A36C5">
        <w:rPr>
          <w:i/>
          <w:lang w:val="en-US"/>
        </w:rPr>
        <w:t>Austrodoris kerguelensis</w:t>
      </w:r>
      <w:r w:rsidR="006B6ED9" w:rsidRPr="003A36C5">
        <w:rPr>
          <w:lang w:val="en-US"/>
        </w:rPr>
        <w:t>)</w:t>
      </w:r>
    </w:p>
    <w:p w:rsidR="00F46050" w:rsidRPr="003A36C5" w:rsidRDefault="00F46050" w:rsidP="00755E7F">
      <w:pPr>
        <w:pStyle w:val="NoSpacing"/>
        <w:spacing w:line="276" w:lineRule="auto"/>
        <w:rPr>
          <w:b/>
          <w:lang w:val="en-US"/>
        </w:rPr>
      </w:pPr>
    </w:p>
    <w:p w:rsidR="00CD733F" w:rsidRPr="003A36C5" w:rsidRDefault="00CD733F" w:rsidP="00755E7F">
      <w:pPr>
        <w:pStyle w:val="NoSpacing"/>
        <w:spacing w:line="276" w:lineRule="auto"/>
        <w:rPr>
          <w:lang w:val="en-US"/>
        </w:rPr>
      </w:pPr>
      <w:r w:rsidRPr="003A36C5">
        <w:rPr>
          <w:b/>
          <w:lang w:val="en-US"/>
        </w:rPr>
        <w:t>PS82/352:</w:t>
      </w:r>
      <w:r w:rsidR="00CD3D82" w:rsidRPr="003A36C5">
        <w:rPr>
          <w:lang w:val="en-US"/>
        </w:rPr>
        <w:t xml:space="preserve"> </w:t>
      </w:r>
      <w:r w:rsidR="00CD3D82" w:rsidRPr="003A36C5">
        <w:rPr>
          <w:u w:val="single"/>
          <w:lang w:val="en-US"/>
        </w:rPr>
        <w:t xml:space="preserve">soft </w:t>
      </w:r>
      <w:r w:rsidR="009672F9" w:rsidRPr="003A36C5">
        <w:rPr>
          <w:u w:val="single"/>
          <w:lang w:val="en-US"/>
        </w:rPr>
        <w:t>bottom</w:t>
      </w:r>
      <w:r w:rsidR="00CD3D82" w:rsidRPr="003A36C5">
        <w:rPr>
          <w:lang w:val="en-US"/>
        </w:rPr>
        <w:t xml:space="preserve">, but sandy, partly barren, partly covered by bryozoans and debris; sponges very patchy, ascidians abundant; </w:t>
      </w:r>
      <w:r w:rsidR="00935DF2" w:rsidRPr="003A36C5">
        <w:rPr>
          <w:lang w:val="en-US"/>
        </w:rPr>
        <w:t xml:space="preserve">Hexactinellids: many </w:t>
      </w:r>
      <w:r w:rsidR="00935DF2" w:rsidRPr="003A36C5">
        <w:rPr>
          <w:i/>
          <w:lang w:val="en-US"/>
        </w:rPr>
        <w:t>R. villosa</w:t>
      </w:r>
      <w:r w:rsidR="00935DF2" w:rsidRPr="003A36C5">
        <w:rPr>
          <w:lang w:val="en-US"/>
        </w:rPr>
        <w:t xml:space="preserve">, several </w:t>
      </w:r>
      <w:r w:rsidR="00CD3D82" w:rsidRPr="003A36C5">
        <w:rPr>
          <w:i/>
          <w:lang w:val="en-US"/>
        </w:rPr>
        <w:t>R. nuda</w:t>
      </w:r>
      <w:r w:rsidR="00CD3D82" w:rsidRPr="003A36C5">
        <w:rPr>
          <w:lang w:val="en-US"/>
        </w:rPr>
        <w:t xml:space="preserve"> </w:t>
      </w:r>
      <w:r w:rsidR="00935DF2" w:rsidRPr="003A36C5">
        <w:rPr>
          <w:lang w:val="en-US"/>
        </w:rPr>
        <w:t>(</w:t>
      </w:r>
      <w:r w:rsidR="00CD3D82" w:rsidRPr="003A36C5">
        <w:rPr>
          <w:lang w:val="en-US"/>
        </w:rPr>
        <w:t>with extensive budding</w:t>
      </w:r>
      <w:r w:rsidR="00935DF2" w:rsidRPr="003A36C5">
        <w:rPr>
          <w:lang w:val="en-US"/>
        </w:rPr>
        <w:t>)</w:t>
      </w:r>
      <w:r w:rsidR="00CD3D82" w:rsidRPr="003A36C5">
        <w:rPr>
          <w:lang w:val="en-US"/>
        </w:rPr>
        <w:t xml:space="preserve">, </w:t>
      </w:r>
      <w:r w:rsidR="00935DF2" w:rsidRPr="003A36C5">
        <w:rPr>
          <w:i/>
          <w:lang w:val="en-US"/>
        </w:rPr>
        <w:t>R. vanhoeffeni</w:t>
      </w:r>
      <w:r w:rsidR="00935DF2" w:rsidRPr="003A36C5">
        <w:rPr>
          <w:lang w:val="en-US"/>
        </w:rPr>
        <w:t xml:space="preserve"> and </w:t>
      </w:r>
      <w:r w:rsidR="00935DF2" w:rsidRPr="003A36C5">
        <w:rPr>
          <w:i/>
          <w:lang w:val="en-US"/>
        </w:rPr>
        <w:t>R. racovitzae</w:t>
      </w:r>
      <w:r w:rsidR="00935DF2" w:rsidRPr="003A36C5">
        <w:rPr>
          <w:lang w:val="en-US"/>
        </w:rPr>
        <w:t xml:space="preserve"> (different morphotypes), </w:t>
      </w:r>
      <w:r w:rsidR="008C68D2" w:rsidRPr="003A36C5">
        <w:rPr>
          <w:lang w:val="en-US"/>
        </w:rPr>
        <w:t xml:space="preserve">some </w:t>
      </w:r>
      <w:r w:rsidR="008C68D2" w:rsidRPr="003A36C5">
        <w:rPr>
          <w:i/>
          <w:u w:val="single"/>
          <w:lang w:val="en-US"/>
        </w:rPr>
        <w:t>R. podagrosa</w:t>
      </w:r>
      <w:r w:rsidR="008C68D2" w:rsidRPr="003A36C5">
        <w:rPr>
          <w:lang w:val="en-US"/>
        </w:rPr>
        <w:t xml:space="preserve"> (</w:t>
      </w:r>
      <w:r w:rsidR="008C68D2" w:rsidRPr="003A36C5">
        <w:rPr>
          <w:u w:val="single"/>
          <w:lang w:val="en-US"/>
        </w:rPr>
        <w:t>single i</w:t>
      </w:r>
      <w:r w:rsidR="00C50D4A">
        <w:rPr>
          <w:u w:val="single"/>
          <w:lang w:val="en-US"/>
        </w:rPr>
        <w:t>ndividuals, some quite large, and</w:t>
      </w:r>
      <w:r w:rsidR="008C68D2" w:rsidRPr="003A36C5">
        <w:rPr>
          <w:u w:val="single"/>
          <w:lang w:val="en-US"/>
        </w:rPr>
        <w:t xml:space="preserve"> small budding groups</w:t>
      </w:r>
      <w:r w:rsidR="008C68D2" w:rsidRPr="003A36C5">
        <w:rPr>
          <w:lang w:val="en-US"/>
        </w:rPr>
        <w:t xml:space="preserve">), few </w:t>
      </w:r>
      <w:r w:rsidR="00CD3D82" w:rsidRPr="003A36C5">
        <w:rPr>
          <w:i/>
          <w:lang w:val="en-US"/>
        </w:rPr>
        <w:t>R. antarctica</w:t>
      </w:r>
      <w:r w:rsidR="00CD3D82" w:rsidRPr="003A36C5">
        <w:rPr>
          <w:lang w:val="en-US"/>
        </w:rPr>
        <w:t xml:space="preserve">, </w:t>
      </w:r>
      <w:r w:rsidR="008C68D2" w:rsidRPr="003A36C5">
        <w:rPr>
          <w:i/>
          <w:lang w:val="en-US"/>
        </w:rPr>
        <w:t>R. levis</w:t>
      </w:r>
      <w:r w:rsidR="007D0422" w:rsidRPr="003A36C5">
        <w:rPr>
          <w:lang w:val="en-US"/>
        </w:rPr>
        <w:t xml:space="preserve"> and</w:t>
      </w:r>
      <w:r w:rsidR="008C68D2" w:rsidRPr="003A36C5">
        <w:rPr>
          <w:lang w:val="en-US"/>
        </w:rPr>
        <w:t xml:space="preserve"> </w:t>
      </w:r>
      <w:r w:rsidR="007D0422" w:rsidRPr="003A36C5">
        <w:rPr>
          <w:i/>
          <w:lang w:val="en-US"/>
        </w:rPr>
        <w:t xml:space="preserve">A. joubini, </w:t>
      </w:r>
      <w:r w:rsidR="007D0422" w:rsidRPr="003A36C5">
        <w:rPr>
          <w:lang w:val="en-US"/>
        </w:rPr>
        <w:t>one</w:t>
      </w:r>
      <w:r w:rsidR="007D0422" w:rsidRPr="003A36C5">
        <w:rPr>
          <w:i/>
          <w:lang w:val="en-US"/>
        </w:rPr>
        <w:t xml:space="preserve"> </w:t>
      </w:r>
      <w:r w:rsidR="00CD3D82" w:rsidRPr="003A36C5">
        <w:rPr>
          <w:i/>
          <w:lang w:val="en-US"/>
        </w:rPr>
        <w:t>R.</w:t>
      </w:r>
      <w:r w:rsidR="008C68D2" w:rsidRPr="003A36C5">
        <w:rPr>
          <w:i/>
          <w:lang w:val="en-US"/>
        </w:rPr>
        <w:t xml:space="preserve"> fibulata</w:t>
      </w:r>
    </w:p>
    <w:p w:rsidR="00CD733F" w:rsidRPr="003A36C5" w:rsidRDefault="00CD733F" w:rsidP="001507D1">
      <w:pPr>
        <w:pStyle w:val="NoSpacing"/>
        <w:rPr>
          <w:u w:val="single"/>
          <w:lang w:val="en-US"/>
        </w:rPr>
      </w:pPr>
    </w:p>
    <w:p w:rsidR="003D5356" w:rsidRPr="003A36C5" w:rsidRDefault="003D5356" w:rsidP="001507D1">
      <w:pPr>
        <w:pStyle w:val="NoSpacing"/>
        <w:rPr>
          <w:lang w:val="en-US"/>
        </w:rPr>
      </w:pPr>
    </w:p>
    <w:p w:rsidR="00EB55C3" w:rsidRPr="003A36C5" w:rsidRDefault="00EB55C3" w:rsidP="001507D1">
      <w:pPr>
        <w:pStyle w:val="NoSpacing"/>
        <w:rPr>
          <w:lang w:val="en-US"/>
        </w:rPr>
      </w:pPr>
    </w:p>
    <w:p w:rsidR="005965D7" w:rsidRPr="003A36C5" w:rsidRDefault="005965D7" w:rsidP="00755E7F">
      <w:pPr>
        <w:pStyle w:val="NoSpacing"/>
        <w:spacing w:line="276" w:lineRule="auto"/>
        <w:rPr>
          <w:b/>
          <w:lang w:val="en-US"/>
        </w:rPr>
      </w:pPr>
      <w:r w:rsidRPr="003A36C5">
        <w:rPr>
          <w:b/>
          <w:lang w:val="en-US"/>
        </w:rPr>
        <w:t>IV.</w:t>
      </w:r>
      <w:r w:rsidRPr="003A36C5">
        <w:rPr>
          <w:b/>
          <w:lang w:val="en-US"/>
        </w:rPr>
        <w:tab/>
        <w:t>Supplementary References</w:t>
      </w:r>
    </w:p>
    <w:p w:rsidR="004B4FB9" w:rsidRDefault="004B4FB9" w:rsidP="00755E7F">
      <w:pPr>
        <w:pStyle w:val="NoSpacing"/>
        <w:spacing w:line="276" w:lineRule="auto"/>
        <w:rPr>
          <w:lang w:val="en-US"/>
        </w:rPr>
      </w:pPr>
    </w:p>
    <w:p w:rsidR="00277FF5" w:rsidRPr="00277FF5" w:rsidRDefault="00277FF5" w:rsidP="00755E7F">
      <w:pPr>
        <w:widowControl w:val="0"/>
        <w:autoSpaceDE w:val="0"/>
        <w:autoSpaceDN w:val="0"/>
        <w:adjustRightInd w:val="0"/>
        <w:spacing w:after="0"/>
        <w:ind w:left="480" w:hanging="480"/>
        <w:rPr>
          <w:rFonts w:ascii="Calibri" w:hAnsi="Calibri" w:cs="Calibri"/>
          <w:noProof/>
        </w:rPr>
      </w:pPr>
      <w:r>
        <w:rPr>
          <w:lang w:val="en-US"/>
        </w:rPr>
        <w:fldChar w:fldCharType="begin" w:fldLock="1"/>
      </w:r>
      <w:r>
        <w:rPr>
          <w:lang w:val="en-US"/>
        </w:rPr>
        <w:instrText xml:space="preserve">ADDIN Mendeley Bibliography CSL_BIBLIOGRAPHY </w:instrText>
      </w:r>
      <w:r>
        <w:rPr>
          <w:lang w:val="en-US"/>
        </w:rPr>
        <w:fldChar w:fldCharType="separate"/>
      </w:r>
      <w:r w:rsidRPr="00465B1A">
        <w:rPr>
          <w:rFonts w:ascii="Calibri" w:hAnsi="Calibri" w:cs="Calibri"/>
          <w:noProof/>
          <w:szCs w:val="24"/>
          <w:lang w:val="en-US"/>
        </w:rPr>
        <w:t xml:space="preserve">Arndt JE, Schenke HW, Jakobsson M, </w:t>
      </w:r>
      <w:r w:rsidRPr="00465B1A">
        <w:rPr>
          <w:rStyle w:val="person"/>
          <w:lang w:val="en-US"/>
        </w:rPr>
        <w:t>Nitsche FO</w:t>
      </w:r>
      <w:r w:rsidRPr="00465B1A">
        <w:rPr>
          <w:lang w:val="en-US"/>
        </w:rPr>
        <w:t xml:space="preserve">, </w:t>
      </w:r>
      <w:r w:rsidRPr="00465B1A">
        <w:rPr>
          <w:rStyle w:val="person"/>
          <w:lang w:val="en-US"/>
        </w:rPr>
        <w:t>Buys G</w:t>
      </w:r>
      <w:r w:rsidRPr="00465B1A">
        <w:rPr>
          <w:lang w:val="en-US"/>
        </w:rPr>
        <w:t xml:space="preserve">, </w:t>
      </w:r>
      <w:r w:rsidRPr="00465B1A">
        <w:rPr>
          <w:rStyle w:val="person"/>
          <w:lang w:val="en-US"/>
        </w:rPr>
        <w:t>Goleby B</w:t>
      </w:r>
      <w:r w:rsidRPr="00465B1A">
        <w:rPr>
          <w:lang w:val="en-US"/>
        </w:rPr>
        <w:t xml:space="preserve">, </w:t>
      </w:r>
      <w:r w:rsidRPr="00465B1A">
        <w:rPr>
          <w:rStyle w:val="person"/>
          <w:lang w:val="en-US"/>
        </w:rPr>
        <w:t>Rebesco M</w:t>
      </w:r>
      <w:r w:rsidRPr="00465B1A">
        <w:rPr>
          <w:lang w:val="en-US"/>
        </w:rPr>
        <w:t xml:space="preserve">, </w:t>
      </w:r>
      <w:r w:rsidRPr="00465B1A">
        <w:rPr>
          <w:rStyle w:val="person"/>
          <w:lang w:val="en-US"/>
        </w:rPr>
        <w:t>Bohoyo F</w:t>
      </w:r>
      <w:r w:rsidRPr="00465B1A">
        <w:rPr>
          <w:lang w:val="en-US"/>
        </w:rPr>
        <w:t xml:space="preserve">, </w:t>
      </w:r>
      <w:r w:rsidRPr="00465B1A">
        <w:rPr>
          <w:rStyle w:val="person"/>
          <w:lang w:val="en-US"/>
        </w:rPr>
        <w:t>Hong J</w:t>
      </w:r>
      <w:r w:rsidRPr="00465B1A">
        <w:rPr>
          <w:lang w:val="en-US"/>
        </w:rPr>
        <w:t xml:space="preserve">, </w:t>
      </w:r>
      <w:r w:rsidRPr="00465B1A">
        <w:rPr>
          <w:rStyle w:val="person"/>
          <w:lang w:val="en-US"/>
        </w:rPr>
        <w:t>Black J</w:t>
      </w:r>
      <w:r w:rsidRPr="00465B1A">
        <w:rPr>
          <w:lang w:val="en-US"/>
        </w:rPr>
        <w:t xml:space="preserve">, </w:t>
      </w:r>
      <w:r w:rsidRPr="00465B1A">
        <w:rPr>
          <w:rStyle w:val="person"/>
          <w:lang w:val="en-US"/>
        </w:rPr>
        <w:t>Greku R</w:t>
      </w:r>
      <w:r w:rsidRPr="00465B1A">
        <w:rPr>
          <w:lang w:val="en-US"/>
        </w:rPr>
        <w:t xml:space="preserve">, </w:t>
      </w:r>
      <w:r w:rsidRPr="00465B1A">
        <w:rPr>
          <w:rStyle w:val="person"/>
          <w:lang w:val="en-US"/>
        </w:rPr>
        <w:t>Udintsev G</w:t>
      </w:r>
      <w:r w:rsidRPr="00465B1A">
        <w:rPr>
          <w:lang w:val="en-US"/>
        </w:rPr>
        <w:t xml:space="preserve">, </w:t>
      </w:r>
      <w:r w:rsidRPr="00465B1A">
        <w:rPr>
          <w:rStyle w:val="person"/>
          <w:lang w:val="en-US"/>
        </w:rPr>
        <w:t>Barrios F</w:t>
      </w:r>
      <w:r w:rsidRPr="00465B1A">
        <w:rPr>
          <w:lang w:val="en-US"/>
        </w:rPr>
        <w:t xml:space="preserve">, </w:t>
      </w:r>
      <w:r w:rsidRPr="00465B1A">
        <w:rPr>
          <w:rStyle w:val="person"/>
          <w:lang w:val="en-US"/>
        </w:rPr>
        <w:t>Reynoso-Peralta W</w:t>
      </w:r>
      <w:r w:rsidRPr="00465B1A">
        <w:rPr>
          <w:lang w:val="en-US"/>
        </w:rPr>
        <w:t xml:space="preserve">, </w:t>
      </w:r>
      <w:r w:rsidRPr="00465B1A">
        <w:rPr>
          <w:rStyle w:val="person"/>
          <w:lang w:val="en-US"/>
        </w:rPr>
        <w:t>Taisei M, Wigley R</w:t>
      </w:r>
      <w:r w:rsidRPr="00465B1A">
        <w:rPr>
          <w:rFonts w:ascii="Calibri" w:hAnsi="Calibri" w:cs="Calibri"/>
          <w:noProof/>
          <w:szCs w:val="24"/>
          <w:lang w:val="en-US"/>
        </w:rPr>
        <w:t xml:space="preserve"> (2013) The International Bathymetric Chart of the Southern Ocean (IBCSO) Version 1.0 - A new bathymetric compilation covering circum-Antarctic waters.</w:t>
      </w:r>
      <w:r w:rsidR="00755E7F" w:rsidRPr="00465B1A">
        <w:rPr>
          <w:rFonts w:ascii="Calibri" w:hAnsi="Calibri" w:cs="Calibri"/>
          <w:noProof/>
          <w:szCs w:val="24"/>
          <w:lang w:val="en-US"/>
        </w:rPr>
        <w:t xml:space="preserve"> </w:t>
      </w:r>
      <w:r w:rsidR="00755E7F">
        <w:rPr>
          <w:rFonts w:ascii="Calibri" w:hAnsi="Calibri" w:cs="Calibri"/>
          <w:noProof/>
          <w:szCs w:val="24"/>
        </w:rPr>
        <w:t>Geophys Res Lett 40:3111–3117.</w:t>
      </w:r>
      <w:r w:rsidR="00755E7F">
        <w:rPr>
          <w:rFonts w:ascii="Calibri" w:hAnsi="Calibri" w:cs="Calibri"/>
          <w:noProof/>
          <w:szCs w:val="24"/>
        </w:rPr>
        <w:br/>
      </w:r>
      <w:r w:rsidRPr="00277FF5">
        <w:rPr>
          <w:rFonts w:ascii="Calibri" w:hAnsi="Calibri" w:cs="Calibri"/>
          <w:noProof/>
          <w:szCs w:val="24"/>
        </w:rPr>
        <w:t>doi: 10.1002/grl.50413</w:t>
      </w:r>
    </w:p>
    <w:p w:rsidR="00277FF5" w:rsidRPr="003A36C5" w:rsidRDefault="00277FF5" w:rsidP="00755E7F">
      <w:pPr>
        <w:pStyle w:val="NoSpacing"/>
        <w:spacing w:line="276" w:lineRule="auto"/>
        <w:rPr>
          <w:lang w:val="en-US"/>
        </w:rPr>
      </w:pPr>
      <w:r>
        <w:rPr>
          <w:lang w:val="en-US"/>
        </w:rPr>
        <w:fldChar w:fldCharType="end"/>
      </w:r>
    </w:p>
    <w:sectPr w:rsidR="00277FF5" w:rsidRPr="003A36C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AF5" w:rsidRDefault="00130AF5" w:rsidP="00441830">
      <w:pPr>
        <w:spacing w:after="0" w:line="240" w:lineRule="auto"/>
      </w:pPr>
      <w:r>
        <w:separator/>
      </w:r>
    </w:p>
  </w:endnote>
  <w:endnote w:type="continuationSeparator" w:id="0">
    <w:p w:rsidR="00130AF5" w:rsidRDefault="00130AF5" w:rsidP="0044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61757"/>
      <w:docPartObj>
        <w:docPartGallery w:val="Page Numbers (Bottom of Page)"/>
        <w:docPartUnique/>
      </w:docPartObj>
    </w:sdtPr>
    <w:sdtEndPr>
      <w:rPr>
        <w:noProof/>
      </w:rPr>
    </w:sdtEndPr>
    <w:sdtContent>
      <w:p w:rsidR="00441830" w:rsidRDefault="00441830">
        <w:pPr>
          <w:pStyle w:val="Footer"/>
          <w:jc w:val="center"/>
        </w:pPr>
        <w:r>
          <w:fldChar w:fldCharType="begin"/>
        </w:r>
        <w:r>
          <w:instrText xml:space="preserve"> PAGE   \* MERGEFORMAT </w:instrText>
        </w:r>
        <w:r>
          <w:fldChar w:fldCharType="separate"/>
        </w:r>
        <w:r w:rsidR="00384982">
          <w:rPr>
            <w:noProof/>
          </w:rPr>
          <w:t>1</w:t>
        </w:r>
        <w:r>
          <w:rPr>
            <w:noProof/>
          </w:rPr>
          <w:fldChar w:fldCharType="end"/>
        </w:r>
      </w:p>
    </w:sdtContent>
  </w:sdt>
  <w:p w:rsidR="00441830" w:rsidRDefault="0044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AF5" w:rsidRDefault="00130AF5" w:rsidP="00441830">
      <w:pPr>
        <w:spacing w:after="0" w:line="240" w:lineRule="auto"/>
      </w:pPr>
      <w:r>
        <w:separator/>
      </w:r>
    </w:p>
  </w:footnote>
  <w:footnote w:type="continuationSeparator" w:id="0">
    <w:p w:rsidR="00130AF5" w:rsidRDefault="00130AF5" w:rsidP="00441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D7ACF"/>
    <w:multiLevelType w:val="hybridMultilevel"/>
    <w:tmpl w:val="AA7A8076"/>
    <w:lvl w:ilvl="0" w:tplc="B0FA0282">
      <w:start w:val="1"/>
      <w:numFmt w:val="upperRoman"/>
      <w:lvlText w:val="%1."/>
      <w:lvlJc w:val="left"/>
      <w:pPr>
        <w:ind w:left="1080" w:hanging="720"/>
      </w:pPr>
      <w:rPr>
        <w:rFonts w:hint="default"/>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60"/>
    <w:rsid w:val="00031AC5"/>
    <w:rsid w:val="00065D1E"/>
    <w:rsid w:val="000962A5"/>
    <w:rsid w:val="000C5186"/>
    <w:rsid w:val="000D6F0F"/>
    <w:rsid w:val="00130AF5"/>
    <w:rsid w:val="001507D1"/>
    <w:rsid w:val="00151AB2"/>
    <w:rsid w:val="00167492"/>
    <w:rsid w:val="001C7214"/>
    <w:rsid w:val="00260C15"/>
    <w:rsid w:val="00277FF5"/>
    <w:rsid w:val="002A2074"/>
    <w:rsid w:val="002F5321"/>
    <w:rsid w:val="003072F2"/>
    <w:rsid w:val="00313ED7"/>
    <w:rsid w:val="00342BC0"/>
    <w:rsid w:val="00377EC3"/>
    <w:rsid w:val="00384982"/>
    <w:rsid w:val="0039377F"/>
    <w:rsid w:val="003A36C5"/>
    <w:rsid w:val="003D5356"/>
    <w:rsid w:val="00441830"/>
    <w:rsid w:val="00443CC7"/>
    <w:rsid w:val="00465B1A"/>
    <w:rsid w:val="00490B0C"/>
    <w:rsid w:val="004B4FB9"/>
    <w:rsid w:val="004E6F69"/>
    <w:rsid w:val="0050123C"/>
    <w:rsid w:val="00515A67"/>
    <w:rsid w:val="00521291"/>
    <w:rsid w:val="0056149E"/>
    <w:rsid w:val="005676F4"/>
    <w:rsid w:val="005965D7"/>
    <w:rsid w:val="005D26D3"/>
    <w:rsid w:val="005F29F2"/>
    <w:rsid w:val="00621385"/>
    <w:rsid w:val="00645C85"/>
    <w:rsid w:val="006509C2"/>
    <w:rsid w:val="00667C66"/>
    <w:rsid w:val="0067292D"/>
    <w:rsid w:val="00686118"/>
    <w:rsid w:val="006B6ED9"/>
    <w:rsid w:val="006E186D"/>
    <w:rsid w:val="006E6F0F"/>
    <w:rsid w:val="00741BE3"/>
    <w:rsid w:val="00755E7F"/>
    <w:rsid w:val="007D0422"/>
    <w:rsid w:val="008037EC"/>
    <w:rsid w:val="008178AE"/>
    <w:rsid w:val="00824C96"/>
    <w:rsid w:val="00837798"/>
    <w:rsid w:val="008910F6"/>
    <w:rsid w:val="008C68D2"/>
    <w:rsid w:val="009035B3"/>
    <w:rsid w:val="00911D67"/>
    <w:rsid w:val="00935DF2"/>
    <w:rsid w:val="00941D74"/>
    <w:rsid w:val="0094386D"/>
    <w:rsid w:val="009672F9"/>
    <w:rsid w:val="009873DE"/>
    <w:rsid w:val="00996B19"/>
    <w:rsid w:val="00A408DD"/>
    <w:rsid w:val="00A502A3"/>
    <w:rsid w:val="00A55F5F"/>
    <w:rsid w:val="00AA7E5D"/>
    <w:rsid w:val="00B723CA"/>
    <w:rsid w:val="00BA7E60"/>
    <w:rsid w:val="00BF087B"/>
    <w:rsid w:val="00BF43C2"/>
    <w:rsid w:val="00C015A3"/>
    <w:rsid w:val="00C40360"/>
    <w:rsid w:val="00C50D4A"/>
    <w:rsid w:val="00C766C3"/>
    <w:rsid w:val="00C93F77"/>
    <w:rsid w:val="00CB401D"/>
    <w:rsid w:val="00CC60C2"/>
    <w:rsid w:val="00CC790A"/>
    <w:rsid w:val="00CC7C63"/>
    <w:rsid w:val="00CD3D82"/>
    <w:rsid w:val="00CD733F"/>
    <w:rsid w:val="00CE1256"/>
    <w:rsid w:val="00D02417"/>
    <w:rsid w:val="00D41225"/>
    <w:rsid w:val="00D9067A"/>
    <w:rsid w:val="00DA0320"/>
    <w:rsid w:val="00DA58F2"/>
    <w:rsid w:val="00E53ABC"/>
    <w:rsid w:val="00E715BF"/>
    <w:rsid w:val="00E7790B"/>
    <w:rsid w:val="00E96456"/>
    <w:rsid w:val="00EB4DC8"/>
    <w:rsid w:val="00EB55C3"/>
    <w:rsid w:val="00EC1C3F"/>
    <w:rsid w:val="00F15E64"/>
    <w:rsid w:val="00F46050"/>
    <w:rsid w:val="00F72F2B"/>
    <w:rsid w:val="00FE3609"/>
    <w:rsid w:val="00FE409D"/>
    <w:rsid w:val="00FE6C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783B"/>
  <w15:docId w15:val="{0D411257-67A1-4984-BEAE-7FF56213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C518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Heading3">
    <w:name w:val="heading 3"/>
    <w:basedOn w:val="Normal"/>
    <w:link w:val="Heading3Char"/>
    <w:uiPriority w:val="9"/>
    <w:qFormat/>
    <w:rsid w:val="000C5186"/>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7E60"/>
    <w:pPr>
      <w:spacing w:after="0" w:line="240" w:lineRule="auto"/>
    </w:pPr>
  </w:style>
  <w:style w:type="paragraph" w:styleId="ListParagraph">
    <w:name w:val="List Paragraph"/>
    <w:basedOn w:val="Normal"/>
    <w:uiPriority w:val="34"/>
    <w:qFormat/>
    <w:rsid w:val="00BA7E60"/>
    <w:pPr>
      <w:ind w:left="720"/>
      <w:contextualSpacing/>
    </w:pPr>
  </w:style>
  <w:style w:type="character" w:styleId="CommentReference">
    <w:name w:val="annotation reference"/>
    <w:basedOn w:val="DefaultParagraphFont"/>
    <w:uiPriority w:val="99"/>
    <w:semiHidden/>
    <w:unhideWhenUsed/>
    <w:rsid w:val="00BA7E60"/>
    <w:rPr>
      <w:sz w:val="18"/>
      <w:szCs w:val="18"/>
    </w:rPr>
  </w:style>
  <w:style w:type="paragraph" w:styleId="CommentText">
    <w:name w:val="annotation text"/>
    <w:basedOn w:val="Normal"/>
    <w:link w:val="CommentTextChar"/>
    <w:uiPriority w:val="99"/>
    <w:semiHidden/>
    <w:unhideWhenUsed/>
    <w:rsid w:val="00BA7E60"/>
    <w:pPr>
      <w:spacing w:line="240" w:lineRule="auto"/>
    </w:pPr>
    <w:rPr>
      <w:sz w:val="24"/>
      <w:szCs w:val="24"/>
    </w:rPr>
  </w:style>
  <w:style w:type="character" w:customStyle="1" w:styleId="CommentTextChar">
    <w:name w:val="Comment Text Char"/>
    <w:basedOn w:val="DefaultParagraphFont"/>
    <w:link w:val="CommentText"/>
    <w:uiPriority w:val="99"/>
    <w:semiHidden/>
    <w:rsid w:val="00BA7E60"/>
    <w:rPr>
      <w:sz w:val="24"/>
      <w:szCs w:val="24"/>
    </w:rPr>
  </w:style>
  <w:style w:type="paragraph" w:styleId="BalloonText">
    <w:name w:val="Balloon Text"/>
    <w:basedOn w:val="Normal"/>
    <w:link w:val="BalloonTextChar"/>
    <w:uiPriority w:val="99"/>
    <w:semiHidden/>
    <w:unhideWhenUsed/>
    <w:rsid w:val="00BA7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E60"/>
    <w:rPr>
      <w:rFonts w:ascii="Tahoma" w:hAnsi="Tahoma" w:cs="Tahoma"/>
      <w:sz w:val="16"/>
      <w:szCs w:val="16"/>
    </w:rPr>
  </w:style>
  <w:style w:type="character" w:styleId="Hyperlink">
    <w:name w:val="Hyperlink"/>
    <w:basedOn w:val="DefaultParagraphFont"/>
    <w:uiPriority w:val="99"/>
    <w:unhideWhenUsed/>
    <w:rsid w:val="00E96456"/>
    <w:rPr>
      <w:color w:val="0000FF" w:themeColor="hyperlink"/>
      <w:u w:val="single"/>
    </w:rPr>
  </w:style>
  <w:style w:type="table" w:styleId="TableGrid">
    <w:name w:val="Table Grid"/>
    <w:basedOn w:val="TableNormal"/>
    <w:uiPriority w:val="39"/>
    <w:rsid w:val="00E96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C5186"/>
    <w:rPr>
      <w:rFonts w:ascii="Times New Roman" w:eastAsia="Times New Roman" w:hAnsi="Times New Roman" w:cs="Times New Roman"/>
      <w:b/>
      <w:bCs/>
      <w:sz w:val="36"/>
      <w:szCs w:val="36"/>
      <w:lang w:eastAsia="de-DE"/>
    </w:rPr>
  </w:style>
  <w:style w:type="character" w:customStyle="1" w:styleId="Heading3Char">
    <w:name w:val="Heading 3 Char"/>
    <w:basedOn w:val="DefaultParagraphFont"/>
    <w:link w:val="Heading3"/>
    <w:uiPriority w:val="9"/>
    <w:rsid w:val="000C5186"/>
    <w:rPr>
      <w:rFonts w:ascii="Times New Roman" w:eastAsia="Times New Roman" w:hAnsi="Times New Roman" w:cs="Times New Roman"/>
      <w:b/>
      <w:bCs/>
      <w:sz w:val="27"/>
      <w:szCs w:val="27"/>
      <w:lang w:eastAsia="de-DE"/>
    </w:rPr>
  </w:style>
  <w:style w:type="character" w:customStyle="1" w:styleId="person">
    <w:name w:val="person"/>
    <w:basedOn w:val="DefaultParagraphFont"/>
    <w:rsid w:val="004B4FB9"/>
  </w:style>
  <w:style w:type="paragraph" w:customStyle="1" w:styleId="page-range">
    <w:name w:val="page-range"/>
    <w:basedOn w:val="Normal"/>
    <w:rsid w:val="004B4FB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CommentSubject">
    <w:name w:val="annotation subject"/>
    <w:basedOn w:val="CommentText"/>
    <w:next w:val="CommentText"/>
    <w:link w:val="CommentSubjectChar"/>
    <w:uiPriority w:val="99"/>
    <w:semiHidden/>
    <w:unhideWhenUsed/>
    <w:rsid w:val="0050123C"/>
    <w:rPr>
      <w:b/>
      <w:bCs/>
      <w:sz w:val="20"/>
      <w:szCs w:val="20"/>
    </w:rPr>
  </w:style>
  <w:style w:type="character" w:customStyle="1" w:styleId="CommentSubjectChar">
    <w:name w:val="Comment Subject Char"/>
    <w:basedOn w:val="CommentTextChar"/>
    <w:link w:val="CommentSubject"/>
    <w:uiPriority w:val="99"/>
    <w:semiHidden/>
    <w:rsid w:val="0050123C"/>
    <w:rPr>
      <w:b/>
      <w:bCs/>
      <w:sz w:val="20"/>
      <w:szCs w:val="20"/>
    </w:rPr>
  </w:style>
  <w:style w:type="paragraph" w:styleId="Header">
    <w:name w:val="header"/>
    <w:basedOn w:val="Normal"/>
    <w:link w:val="HeaderChar"/>
    <w:uiPriority w:val="99"/>
    <w:unhideWhenUsed/>
    <w:rsid w:val="0044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830"/>
  </w:style>
  <w:style w:type="paragraph" w:styleId="Footer">
    <w:name w:val="footer"/>
    <w:basedOn w:val="Normal"/>
    <w:link w:val="FooterChar"/>
    <w:uiPriority w:val="99"/>
    <w:unhideWhenUsed/>
    <w:rsid w:val="0044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1969">
      <w:bodyDiv w:val="1"/>
      <w:marLeft w:val="0"/>
      <w:marRight w:val="0"/>
      <w:marTop w:val="0"/>
      <w:marBottom w:val="0"/>
      <w:divBdr>
        <w:top w:val="none" w:sz="0" w:space="0" w:color="auto"/>
        <w:left w:val="none" w:sz="0" w:space="0" w:color="auto"/>
        <w:bottom w:val="none" w:sz="0" w:space="0" w:color="auto"/>
        <w:right w:val="none" w:sz="0" w:space="0" w:color="auto"/>
      </w:divBdr>
    </w:div>
    <w:div w:id="392702306">
      <w:bodyDiv w:val="1"/>
      <w:marLeft w:val="0"/>
      <w:marRight w:val="0"/>
      <w:marTop w:val="0"/>
      <w:marBottom w:val="0"/>
      <w:divBdr>
        <w:top w:val="none" w:sz="0" w:space="0" w:color="auto"/>
        <w:left w:val="none" w:sz="0" w:space="0" w:color="auto"/>
        <w:bottom w:val="none" w:sz="0" w:space="0" w:color="auto"/>
        <w:right w:val="none" w:sz="0" w:space="0" w:color="auto"/>
      </w:divBdr>
    </w:div>
    <w:div w:id="908928133">
      <w:bodyDiv w:val="1"/>
      <w:marLeft w:val="0"/>
      <w:marRight w:val="0"/>
      <w:marTop w:val="0"/>
      <w:marBottom w:val="0"/>
      <w:divBdr>
        <w:top w:val="none" w:sz="0" w:space="0" w:color="auto"/>
        <w:left w:val="none" w:sz="0" w:space="0" w:color="auto"/>
        <w:bottom w:val="none" w:sz="0" w:space="0" w:color="auto"/>
        <w:right w:val="none" w:sz="0" w:space="0" w:color="auto"/>
      </w:divBdr>
    </w:div>
    <w:div w:id="1084035641">
      <w:bodyDiv w:val="1"/>
      <w:marLeft w:val="0"/>
      <w:marRight w:val="0"/>
      <w:marTop w:val="0"/>
      <w:marBottom w:val="0"/>
      <w:divBdr>
        <w:top w:val="none" w:sz="0" w:space="0" w:color="auto"/>
        <w:left w:val="none" w:sz="0" w:space="0" w:color="auto"/>
        <w:bottom w:val="none" w:sz="0" w:space="0" w:color="auto"/>
        <w:right w:val="none" w:sz="0" w:space="0" w:color="auto"/>
      </w:divBdr>
    </w:div>
    <w:div w:id="1114834558">
      <w:bodyDiv w:val="1"/>
      <w:marLeft w:val="0"/>
      <w:marRight w:val="0"/>
      <w:marTop w:val="0"/>
      <w:marBottom w:val="0"/>
      <w:divBdr>
        <w:top w:val="none" w:sz="0" w:space="0" w:color="auto"/>
        <w:left w:val="none" w:sz="0" w:space="0" w:color="auto"/>
        <w:bottom w:val="none" w:sz="0" w:space="0" w:color="auto"/>
        <w:right w:val="none" w:sz="0" w:space="0" w:color="auto"/>
      </w:divBdr>
      <w:divsChild>
        <w:div w:id="1941797002">
          <w:marLeft w:val="0"/>
          <w:marRight w:val="0"/>
          <w:marTop w:val="0"/>
          <w:marBottom w:val="0"/>
          <w:divBdr>
            <w:top w:val="none" w:sz="0" w:space="0" w:color="auto"/>
            <w:left w:val="none" w:sz="0" w:space="0" w:color="auto"/>
            <w:bottom w:val="none" w:sz="0" w:space="0" w:color="auto"/>
            <w:right w:val="none" w:sz="0" w:space="0" w:color="auto"/>
          </w:divBdr>
        </w:div>
        <w:div w:id="1740443100">
          <w:marLeft w:val="0"/>
          <w:marRight w:val="0"/>
          <w:marTop w:val="0"/>
          <w:marBottom w:val="0"/>
          <w:divBdr>
            <w:top w:val="none" w:sz="0" w:space="0" w:color="auto"/>
            <w:left w:val="none" w:sz="0" w:space="0" w:color="auto"/>
            <w:bottom w:val="none" w:sz="0" w:space="0" w:color="auto"/>
            <w:right w:val="none" w:sz="0" w:space="0" w:color="auto"/>
          </w:divBdr>
        </w:div>
      </w:divsChild>
    </w:div>
    <w:div w:id="1539396709">
      <w:bodyDiv w:val="1"/>
      <w:marLeft w:val="0"/>
      <w:marRight w:val="0"/>
      <w:marTop w:val="0"/>
      <w:marBottom w:val="0"/>
      <w:divBdr>
        <w:top w:val="none" w:sz="0" w:space="0" w:color="auto"/>
        <w:left w:val="none" w:sz="0" w:space="0" w:color="auto"/>
        <w:bottom w:val="none" w:sz="0" w:space="0" w:color="auto"/>
        <w:right w:val="none" w:sz="0" w:space="0" w:color="auto"/>
      </w:divBdr>
    </w:div>
    <w:div w:id="1580479478">
      <w:bodyDiv w:val="1"/>
      <w:marLeft w:val="0"/>
      <w:marRight w:val="0"/>
      <w:marTop w:val="0"/>
      <w:marBottom w:val="0"/>
      <w:divBdr>
        <w:top w:val="none" w:sz="0" w:space="0" w:color="auto"/>
        <w:left w:val="none" w:sz="0" w:space="0" w:color="auto"/>
        <w:bottom w:val="none" w:sz="0" w:space="0" w:color="auto"/>
        <w:right w:val="none" w:sz="0" w:space="0" w:color="auto"/>
      </w:divBdr>
    </w:div>
    <w:div w:id="173758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66342-6C04-4F88-A0DD-A7949440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2639</Words>
  <Characters>15046</Characters>
  <Application>Microsoft Office Word</Application>
  <DocSecurity>0</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Alfred-Wegener-Institut</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Federwisch</dc:creator>
  <cp:lastModifiedBy>Jan Erik Arndt</cp:lastModifiedBy>
  <cp:revision>2</cp:revision>
  <dcterms:created xsi:type="dcterms:W3CDTF">2020-01-19T16:25:00Z</dcterms:created>
  <dcterms:modified xsi:type="dcterms:W3CDTF">2020-01-19T16:25:00Z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http://www.zotero.org/styles/polar-biology</vt:lpwstr>
  </property>
  <property fmtid="{D5CDD505-2E9C-101B-9397-08002B2CF9AE}" pid="21" name="Mendeley Recent Style Name 9_1">
    <vt:lpwstr>Polar Biology</vt:lpwstr>
  </property>
  <property fmtid="{D5CDD505-2E9C-101B-9397-08002B2CF9AE}" pid="22" name="Mendeley Document_1">
    <vt:lpwstr>True</vt:lpwstr>
  </property>
  <property fmtid="{D5CDD505-2E9C-101B-9397-08002B2CF9AE}" pid="23" name="Mendeley Citation Style_1">
    <vt:lpwstr>http://www.zotero.org/styles/polar-biology</vt:lpwstr>
  </property>
  <property fmtid="{D5CDD505-2E9C-101B-9397-08002B2CF9AE}" pid="24" name="Mendeley Unique User Id_1">
    <vt:lpwstr>f6e23c09-d2a9-3744-8c04-22eca244592e</vt:lpwstr>
  </property>
</Properties>
</file>