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3A191A" w14:textId="390DD737" w:rsidR="00B220E5" w:rsidRDefault="00B220E5" w:rsidP="0003085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20E5">
        <w:rPr>
          <w:rFonts w:ascii="Times New Roman" w:hAnsi="Times New Roman" w:cs="Times New Roman"/>
          <w:b/>
          <w:bCs/>
          <w:sz w:val="24"/>
          <w:szCs w:val="24"/>
        </w:rPr>
        <w:t>The first record of a non-native seaweed from South Georgi</w:t>
      </w:r>
      <w:bookmarkStart w:id="0" w:name="_GoBack"/>
      <w:bookmarkEnd w:id="0"/>
      <w:r w:rsidRPr="00B220E5">
        <w:rPr>
          <w:rFonts w:ascii="Times New Roman" w:hAnsi="Times New Roman" w:cs="Times New Roman"/>
          <w:b/>
          <w:bCs/>
          <w:sz w:val="24"/>
          <w:szCs w:val="24"/>
        </w:rPr>
        <w:t xml:space="preserve">a and confirmation of its establishment in the Falkland Islands: </w:t>
      </w:r>
      <w:r w:rsidRPr="00B220E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Ulva </w:t>
      </w:r>
      <w:proofErr w:type="spellStart"/>
      <w:r w:rsidRPr="00B220E5">
        <w:rPr>
          <w:rFonts w:ascii="Times New Roman" w:hAnsi="Times New Roman" w:cs="Times New Roman"/>
          <w:b/>
          <w:bCs/>
          <w:i/>
          <w:iCs/>
          <w:sz w:val="24"/>
          <w:szCs w:val="24"/>
        </w:rPr>
        <w:t>fenestrata</w:t>
      </w:r>
      <w:proofErr w:type="spellEnd"/>
      <w:r w:rsidRPr="00B220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20E5">
        <w:rPr>
          <w:rFonts w:ascii="Times New Roman" w:hAnsi="Times New Roman" w:cs="Times New Roman"/>
          <w:b/>
          <w:bCs/>
          <w:sz w:val="24"/>
          <w:szCs w:val="24"/>
        </w:rPr>
        <w:t>Postels</w:t>
      </w:r>
      <w:proofErr w:type="spellEnd"/>
      <w:r w:rsidRPr="00B220E5">
        <w:rPr>
          <w:rFonts w:ascii="Times New Roman" w:hAnsi="Times New Roman" w:cs="Times New Roman"/>
          <w:b/>
          <w:bCs/>
          <w:sz w:val="24"/>
          <w:szCs w:val="24"/>
        </w:rPr>
        <w:t xml:space="preserve"> &amp; </w:t>
      </w:r>
      <w:proofErr w:type="spellStart"/>
      <w:r w:rsidRPr="00B220E5">
        <w:rPr>
          <w:rFonts w:ascii="Times New Roman" w:hAnsi="Times New Roman" w:cs="Times New Roman"/>
          <w:b/>
          <w:bCs/>
          <w:sz w:val="24"/>
          <w:szCs w:val="24"/>
        </w:rPr>
        <w:t>Ruprecht</w:t>
      </w:r>
      <w:proofErr w:type="spellEnd"/>
    </w:p>
    <w:p w14:paraId="464CA079" w14:textId="351A220D" w:rsidR="00B220E5" w:rsidRDefault="00B220E5" w:rsidP="00EA009A">
      <w:pPr>
        <w:spacing w:before="12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Robert J. Mrowicki and Juliet Brodie</w:t>
      </w:r>
      <w:r w:rsidR="00EA009A">
        <w:rPr>
          <w:rFonts w:ascii="Times New Roman" w:hAnsi="Times New Roman" w:cs="Times New Roman"/>
          <w:sz w:val="24"/>
          <w:szCs w:val="24"/>
        </w:rPr>
        <w:t>*</w:t>
      </w:r>
    </w:p>
    <w:p w14:paraId="4640EADE" w14:textId="711570E0" w:rsidR="00EA009A" w:rsidRDefault="00EA009A" w:rsidP="00EA009A">
      <w:pPr>
        <w:spacing w:before="12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009A">
        <w:rPr>
          <w:rFonts w:ascii="Times New Roman" w:hAnsi="Times New Roman" w:cs="Times New Roman"/>
          <w:sz w:val="24"/>
          <w:szCs w:val="24"/>
        </w:rPr>
        <w:t>Natural History Museum, Cromwell Road, London, SW7 5BD, UK</w:t>
      </w:r>
    </w:p>
    <w:p w14:paraId="5E984852" w14:textId="7E35F60C" w:rsidR="00EA009A" w:rsidRDefault="00EA009A" w:rsidP="00EA009A">
      <w:pPr>
        <w:spacing w:before="12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009A">
        <w:rPr>
          <w:rFonts w:ascii="Times New Roman" w:hAnsi="Times New Roman" w:cs="Times New Roman"/>
          <w:sz w:val="24"/>
          <w:szCs w:val="24"/>
        </w:rPr>
        <w:t xml:space="preserve">*Corresponding author: Juliet Brodie </w:t>
      </w:r>
      <w:hyperlink r:id="rId4" w:history="1">
        <w:r w:rsidRPr="00636A3B">
          <w:rPr>
            <w:rStyle w:val="Hyperlink"/>
            <w:rFonts w:ascii="Times New Roman" w:hAnsi="Times New Roman" w:cs="Times New Roman"/>
            <w:sz w:val="24"/>
            <w:szCs w:val="24"/>
          </w:rPr>
          <w:t>j.brodie@nhm.ac.uk</w:t>
        </w:r>
      </w:hyperlink>
    </w:p>
    <w:p w14:paraId="1F570C65" w14:textId="69833C48" w:rsidR="00B220E5" w:rsidRDefault="00B220E5" w:rsidP="0003085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AC7BD5" w14:textId="0F1B5F7D" w:rsidR="00B220E5" w:rsidRPr="00EA009A" w:rsidRDefault="00B220E5" w:rsidP="0003085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009A">
        <w:rPr>
          <w:rFonts w:ascii="Times New Roman" w:hAnsi="Times New Roman" w:cs="Times New Roman"/>
          <w:b/>
          <w:bCs/>
          <w:sz w:val="28"/>
          <w:szCs w:val="28"/>
        </w:rPr>
        <w:t>Supplementary Information</w:t>
      </w:r>
      <w:r w:rsidR="006D0DB7" w:rsidRPr="00EA009A">
        <w:rPr>
          <w:rFonts w:ascii="Times New Roman" w:hAnsi="Times New Roman" w:cs="Times New Roman"/>
          <w:b/>
          <w:bCs/>
          <w:sz w:val="28"/>
          <w:szCs w:val="28"/>
        </w:rPr>
        <w:t xml:space="preserve"> (Online Resources 1–5)</w:t>
      </w:r>
    </w:p>
    <w:p w14:paraId="3474CF66" w14:textId="77777777" w:rsidR="00B220E5" w:rsidRDefault="00B220E5" w:rsidP="00B220E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9DF77CD" w14:textId="272E1F4D" w:rsidR="00B220E5" w:rsidRDefault="003501C4" w:rsidP="00B220E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Online Resource</w:t>
      </w:r>
      <w:r w:rsidR="00B220E5" w:rsidRPr="00B220E5">
        <w:rPr>
          <w:rFonts w:ascii="Times New Roman" w:hAnsi="Times New Roman" w:cs="Times New Roman"/>
          <w:b/>
          <w:bCs/>
          <w:sz w:val="24"/>
          <w:szCs w:val="24"/>
        </w:rPr>
        <w:t xml:space="preserve"> 1. </w:t>
      </w:r>
      <w:r w:rsidR="00B220E5" w:rsidRPr="00B220E5">
        <w:rPr>
          <w:rFonts w:ascii="Times New Roman" w:hAnsi="Times New Roman" w:cs="Times New Roman"/>
          <w:sz w:val="24"/>
          <w:szCs w:val="24"/>
        </w:rPr>
        <w:t xml:space="preserve">Details of </w:t>
      </w:r>
      <w:r w:rsidR="00B220E5" w:rsidRPr="00B220E5">
        <w:rPr>
          <w:rFonts w:ascii="Times New Roman" w:hAnsi="Times New Roman" w:cs="Times New Roman"/>
          <w:i/>
          <w:iCs/>
          <w:sz w:val="24"/>
          <w:szCs w:val="24"/>
        </w:rPr>
        <w:t xml:space="preserve">Ulva </w:t>
      </w:r>
      <w:proofErr w:type="spellStart"/>
      <w:r w:rsidR="00B220E5" w:rsidRPr="00B220E5">
        <w:rPr>
          <w:rFonts w:ascii="Times New Roman" w:hAnsi="Times New Roman" w:cs="Times New Roman"/>
          <w:i/>
          <w:iCs/>
          <w:sz w:val="24"/>
          <w:szCs w:val="24"/>
        </w:rPr>
        <w:t>fenestrata</w:t>
      </w:r>
      <w:proofErr w:type="spellEnd"/>
      <w:r w:rsidR="00B220E5" w:rsidRPr="00B220E5">
        <w:rPr>
          <w:rFonts w:ascii="Times New Roman" w:hAnsi="Times New Roman" w:cs="Times New Roman"/>
          <w:sz w:val="24"/>
          <w:szCs w:val="24"/>
        </w:rPr>
        <w:t xml:space="preserve"> specimens collected from the Falkland Islands (FI) and South Georgia (SG).</w:t>
      </w:r>
    </w:p>
    <w:p w14:paraId="2B63895A" w14:textId="360CFD11" w:rsidR="00B220E5" w:rsidRDefault="00B220E5" w:rsidP="00B220E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528"/>
        <w:gridCol w:w="992"/>
        <w:gridCol w:w="1985"/>
        <w:gridCol w:w="1276"/>
        <w:gridCol w:w="1050"/>
        <w:gridCol w:w="2126"/>
        <w:gridCol w:w="1134"/>
        <w:gridCol w:w="1116"/>
        <w:gridCol w:w="1116"/>
      </w:tblGrid>
      <w:tr w:rsidR="00B220E5" w:rsidRPr="00F7592B" w14:paraId="364C4054" w14:textId="77777777" w:rsidTr="00B220E5">
        <w:tc>
          <w:tcPr>
            <w:tcW w:w="1134" w:type="dxa"/>
            <w:vMerge w:val="restart"/>
            <w:tcBorders>
              <w:top w:val="single" w:sz="4" w:space="0" w:color="auto"/>
            </w:tcBorders>
            <w:tcMar>
              <w:left w:w="0" w:type="dxa"/>
            </w:tcMar>
            <w:vAlign w:val="center"/>
          </w:tcPr>
          <w:p w14:paraId="7DB5F9CC" w14:textId="455062A2" w:rsidR="00B220E5" w:rsidRPr="00F7592B" w:rsidRDefault="00B220E5" w:rsidP="001B16E8">
            <w:pPr>
              <w:pStyle w:val="NoSpacing"/>
              <w:spacing w:before="120"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59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Specimen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tcMar>
              <w:left w:w="0" w:type="dxa"/>
            </w:tcMar>
            <w:vAlign w:val="center"/>
          </w:tcPr>
          <w:p w14:paraId="493D0DC1" w14:textId="2250D23E" w:rsidR="00B220E5" w:rsidRPr="00F7592B" w:rsidRDefault="00B220E5" w:rsidP="001B16E8">
            <w:pPr>
              <w:pStyle w:val="NoSpacing"/>
              <w:spacing w:before="120"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59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BM code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tcMar>
              <w:left w:w="0" w:type="dxa"/>
            </w:tcMar>
            <w:vAlign w:val="center"/>
          </w:tcPr>
          <w:p w14:paraId="46458EB0" w14:textId="0DCD581C" w:rsidR="00B220E5" w:rsidRPr="00F7592B" w:rsidRDefault="00B220E5" w:rsidP="001B16E8">
            <w:pPr>
              <w:pStyle w:val="NoSpacing"/>
              <w:spacing w:before="120"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59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Site code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tcMar>
              <w:left w:w="0" w:type="dxa"/>
            </w:tcMar>
            <w:vAlign w:val="center"/>
          </w:tcPr>
          <w:p w14:paraId="757FCD27" w14:textId="07AEABEE" w:rsidR="00B220E5" w:rsidRPr="00F7592B" w:rsidRDefault="00B220E5" w:rsidP="001B16E8">
            <w:pPr>
              <w:pStyle w:val="NoSpacing"/>
              <w:spacing w:before="120"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59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Locality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tcMar>
              <w:left w:w="0" w:type="dxa"/>
            </w:tcMar>
            <w:vAlign w:val="center"/>
          </w:tcPr>
          <w:p w14:paraId="42EE3B7E" w14:textId="1BD0AB43" w:rsidR="00B220E5" w:rsidRPr="00F7592B" w:rsidRDefault="00B220E5" w:rsidP="001B16E8">
            <w:pPr>
              <w:pStyle w:val="NoSpacing"/>
              <w:spacing w:before="120"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59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Position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</w:tcBorders>
            <w:tcMar>
              <w:left w:w="0" w:type="dxa"/>
            </w:tcMar>
            <w:vAlign w:val="center"/>
          </w:tcPr>
          <w:p w14:paraId="486D2105" w14:textId="1D01077A" w:rsidR="00B220E5" w:rsidRPr="00F7592B" w:rsidRDefault="00B220E5" w:rsidP="001B16E8">
            <w:pPr>
              <w:pStyle w:val="NoSpacing"/>
              <w:spacing w:before="120"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59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Habitat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  <w:tcMar>
              <w:left w:w="0" w:type="dxa"/>
            </w:tcMar>
            <w:vAlign w:val="center"/>
          </w:tcPr>
          <w:p w14:paraId="1D98AB43" w14:textId="70C7DC54" w:rsidR="00B220E5" w:rsidRPr="00F7592B" w:rsidRDefault="00B220E5" w:rsidP="001B16E8">
            <w:pPr>
              <w:pStyle w:val="NoSpacing"/>
              <w:spacing w:before="120"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59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Collector(s)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tcMar>
              <w:left w:w="0" w:type="dxa"/>
            </w:tcMar>
            <w:vAlign w:val="center"/>
          </w:tcPr>
          <w:p w14:paraId="04EEF924" w14:textId="374E46B8" w:rsidR="00B220E5" w:rsidRPr="00F7592B" w:rsidRDefault="00B220E5" w:rsidP="001B16E8">
            <w:pPr>
              <w:pStyle w:val="NoSpacing"/>
              <w:spacing w:before="120"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59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</w:tcMar>
            <w:vAlign w:val="center"/>
          </w:tcPr>
          <w:p w14:paraId="374D94A5" w14:textId="3212791D" w:rsidR="00B220E5" w:rsidRPr="00B220E5" w:rsidRDefault="00B220E5" w:rsidP="00B220E5">
            <w:pPr>
              <w:pStyle w:val="NoSpacing"/>
              <w:spacing w:before="12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GenBank accession</w:t>
            </w:r>
          </w:p>
        </w:tc>
      </w:tr>
      <w:tr w:rsidR="00B220E5" w:rsidRPr="00F7592B" w14:paraId="066AEC96" w14:textId="77777777" w:rsidTr="004D744F">
        <w:tc>
          <w:tcPr>
            <w:tcW w:w="1134" w:type="dxa"/>
            <w:vMerge/>
            <w:tcBorders>
              <w:bottom w:val="single" w:sz="4" w:space="0" w:color="auto"/>
            </w:tcBorders>
            <w:tcMar>
              <w:left w:w="0" w:type="dxa"/>
            </w:tcMar>
            <w:vAlign w:val="center"/>
          </w:tcPr>
          <w:p w14:paraId="7ECE6BC6" w14:textId="33E7DF75" w:rsidR="00B220E5" w:rsidRPr="00F7592B" w:rsidRDefault="00B220E5" w:rsidP="001B16E8">
            <w:pPr>
              <w:pStyle w:val="NoSpacing"/>
              <w:spacing w:before="120"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tcMar>
              <w:left w:w="0" w:type="dxa"/>
            </w:tcMar>
            <w:vAlign w:val="center"/>
          </w:tcPr>
          <w:p w14:paraId="5009879C" w14:textId="24CF9C5B" w:rsidR="00B220E5" w:rsidRPr="00F7592B" w:rsidRDefault="00B220E5" w:rsidP="001B16E8">
            <w:pPr>
              <w:pStyle w:val="NoSpacing"/>
              <w:spacing w:before="120"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tcMar>
              <w:left w:w="0" w:type="dxa"/>
            </w:tcMar>
            <w:vAlign w:val="center"/>
          </w:tcPr>
          <w:p w14:paraId="18A44F1B" w14:textId="2585916B" w:rsidR="00B220E5" w:rsidRPr="00F7592B" w:rsidRDefault="00B220E5" w:rsidP="001B16E8">
            <w:pPr>
              <w:pStyle w:val="NoSpacing"/>
              <w:spacing w:before="120"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tcMar>
              <w:left w:w="0" w:type="dxa"/>
            </w:tcMar>
            <w:vAlign w:val="center"/>
          </w:tcPr>
          <w:p w14:paraId="727B73B5" w14:textId="041C8AEC" w:rsidR="00B220E5" w:rsidRPr="00F7592B" w:rsidRDefault="00B220E5" w:rsidP="001B16E8">
            <w:pPr>
              <w:pStyle w:val="NoSpacing"/>
              <w:spacing w:before="120"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tcMar>
              <w:left w:w="0" w:type="dxa"/>
            </w:tcMar>
            <w:vAlign w:val="center"/>
          </w:tcPr>
          <w:p w14:paraId="0512C9BD" w14:textId="48841FF2" w:rsidR="00B220E5" w:rsidRPr="00F7592B" w:rsidRDefault="00B220E5" w:rsidP="001B16E8">
            <w:pPr>
              <w:pStyle w:val="NoSpacing"/>
              <w:spacing w:before="120"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bottom w:val="single" w:sz="4" w:space="0" w:color="auto"/>
            </w:tcBorders>
            <w:tcMar>
              <w:left w:w="0" w:type="dxa"/>
            </w:tcMar>
            <w:vAlign w:val="center"/>
          </w:tcPr>
          <w:p w14:paraId="3CD20930" w14:textId="0ABB4CFE" w:rsidR="00B220E5" w:rsidRPr="00F7592B" w:rsidRDefault="00B220E5" w:rsidP="001B16E8">
            <w:pPr>
              <w:pStyle w:val="NoSpacing"/>
              <w:spacing w:before="120"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tcMar>
              <w:left w:w="0" w:type="dxa"/>
            </w:tcMar>
            <w:vAlign w:val="center"/>
          </w:tcPr>
          <w:p w14:paraId="60B752BF" w14:textId="2ECF56BD" w:rsidR="00B220E5" w:rsidRPr="00F7592B" w:rsidRDefault="00B220E5" w:rsidP="001B16E8">
            <w:pPr>
              <w:pStyle w:val="NoSpacing"/>
              <w:spacing w:before="120"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tcMar>
              <w:left w:w="0" w:type="dxa"/>
            </w:tcMar>
            <w:vAlign w:val="center"/>
          </w:tcPr>
          <w:p w14:paraId="73EE6132" w14:textId="2D46BA59" w:rsidR="00B220E5" w:rsidRPr="00F7592B" w:rsidRDefault="00B220E5" w:rsidP="001B16E8">
            <w:pPr>
              <w:pStyle w:val="NoSpacing"/>
              <w:spacing w:before="120"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</w:tcMar>
            <w:vAlign w:val="center"/>
          </w:tcPr>
          <w:p w14:paraId="1B13A604" w14:textId="77777777" w:rsidR="00B220E5" w:rsidRPr="00F7592B" w:rsidRDefault="00B220E5" w:rsidP="00B220E5">
            <w:pPr>
              <w:pStyle w:val="NoSpacing"/>
              <w:spacing w:before="60" w:after="12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F7592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tufA</w:t>
            </w:r>
            <w:proofErr w:type="spellEnd"/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49BD4" w14:textId="77777777" w:rsidR="00B220E5" w:rsidRPr="00F7592B" w:rsidRDefault="00B220E5" w:rsidP="00B220E5">
            <w:pPr>
              <w:pStyle w:val="NoSpacing"/>
              <w:spacing w:before="60"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592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rbc</w:t>
            </w:r>
            <w:r w:rsidRPr="00F759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L-3P</w:t>
            </w:r>
          </w:p>
        </w:tc>
      </w:tr>
      <w:tr w:rsidR="004D744F" w:rsidRPr="00F7592B" w14:paraId="638FA9ED" w14:textId="77777777" w:rsidTr="004D744F">
        <w:tc>
          <w:tcPr>
            <w:tcW w:w="1134" w:type="dxa"/>
            <w:tcBorders>
              <w:top w:val="single" w:sz="4" w:space="0" w:color="auto"/>
            </w:tcBorders>
            <w:tcMar>
              <w:left w:w="0" w:type="dxa"/>
            </w:tcMar>
          </w:tcPr>
          <w:p w14:paraId="1C2312A4" w14:textId="77777777" w:rsidR="004D744F" w:rsidRPr="00F7592B" w:rsidRDefault="004D744F" w:rsidP="004D744F">
            <w:pPr>
              <w:pStyle w:val="NoSpacing"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7592B">
              <w:rPr>
                <w:rFonts w:ascii="Times New Roman" w:hAnsi="Times New Roman" w:cs="Times New Roman"/>
                <w:sz w:val="20"/>
                <w:szCs w:val="20"/>
              </w:rPr>
              <w:t>021213-01iv</w:t>
            </w:r>
          </w:p>
        </w:tc>
        <w:tc>
          <w:tcPr>
            <w:tcW w:w="1528" w:type="dxa"/>
            <w:tcBorders>
              <w:top w:val="single" w:sz="4" w:space="0" w:color="auto"/>
            </w:tcBorders>
            <w:tcMar>
              <w:left w:w="0" w:type="dxa"/>
            </w:tcMar>
          </w:tcPr>
          <w:p w14:paraId="088EE271" w14:textId="77777777" w:rsidR="004D744F" w:rsidRPr="00B220E5" w:rsidRDefault="004D744F" w:rsidP="004D744F">
            <w:pPr>
              <w:pStyle w:val="NoSpacing"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220E5">
              <w:rPr>
                <w:rFonts w:ascii="Times New Roman" w:hAnsi="Times New Roman" w:cs="Times New Roman"/>
                <w:sz w:val="20"/>
                <w:szCs w:val="20"/>
              </w:rPr>
              <w:t>BM013844688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left w:w="0" w:type="dxa"/>
            </w:tcMar>
          </w:tcPr>
          <w:p w14:paraId="6C91B9C0" w14:textId="77777777" w:rsidR="004D744F" w:rsidRPr="00F7592B" w:rsidRDefault="004D744F" w:rsidP="004D744F">
            <w:pPr>
              <w:pStyle w:val="NoSpacing"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759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tcMar>
              <w:left w:w="0" w:type="dxa"/>
            </w:tcMar>
          </w:tcPr>
          <w:p w14:paraId="2D8FFD80" w14:textId="77777777" w:rsidR="004D744F" w:rsidRPr="00F7592B" w:rsidRDefault="004D744F" w:rsidP="004D744F">
            <w:pPr>
              <w:pStyle w:val="NoSpacing"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7592B">
              <w:rPr>
                <w:rFonts w:ascii="Times New Roman" w:hAnsi="Times New Roman" w:cs="Times New Roman"/>
                <w:sz w:val="20"/>
                <w:szCs w:val="20"/>
              </w:rPr>
              <w:t>South Harbour, West Falkland (FI)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left w:w="0" w:type="dxa"/>
            </w:tcMar>
          </w:tcPr>
          <w:p w14:paraId="21FA686B" w14:textId="77777777" w:rsidR="004D744F" w:rsidRDefault="004D744F" w:rsidP="004D744F">
            <w:pPr>
              <w:pStyle w:val="NoSpacing"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7592B">
              <w:rPr>
                <w:rFonts w:ascii="Times New Roman" w:hAnsi="Times New Roman" w:cs="Times New Roman"/>
                <w:sz w:val="20"/>
                <w:szCs w:val="20"/>
              </w:rPr>
              <w:t>60.74992° W,</w:t>
            </w:r>
          </w:p>
          <w:p w14:paraId="07FCEFFE" w14:textId="7380744B" w:rsidR="004D744F" w:rsidRPr="00F7592B" w:rsidRDefault="004D744F" w:rsidP="004D744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7592B">
              <w:rPr>
                <w:rFonts w:ascii="Times New Roman" w:hAnsi="Times New Roman" w:cs="Times New Roman"/>
                <w:sz w:val="20"/>
                <w:szCs w:val="20"/>
              </w:rPr>
              <w:t>51.99962° S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tcMar>
              <w:left w:w="0" w:type="dxa"/>
            </w:tcMar>
          </w:tcPr>
          <w:p w14:paraId="0D8FAA9C" w14:textId="77777777" w:rsidR="004D744F" w:rsidRDefault="004D744F" w:rsidP="004D744F">
            <w:pPr>
              <w:pStyle w:val="NoSpacing"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7592B">
              <w:rPr>
                <w:rFonts w:ascii="Times New Roman" w:hAnsi="Times New Roman" w:cs="Times New Roman"/>
                <w:sz w:val="20"/>
                <w:szCs w:val="20"/>
              </w:rPr>
              <w:t>Subtidal</w:t>
            </w:r>
          </w:p>
          <w:p w14:paraId="5B90D326" w14:textId="77777777" w:rsidR="004D744F" w:rsidRPr="00F7592B" w:rsidRDefault="004D744F" w:rsidP="004D744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7592B">
              <w:rPr>
                <w:rFonts w:ascii="Times New Roman" w:hAnsi="Times New Roman" w:cs="Times New Roman"/>
                <w:sz w:val="20"/>
                <w:szCs w:val="20"/>
              </w:rPr>
              <w:t>(5.4 m)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tcMar>
              <w:left w:w="0" w:type="dxa"/>
            </w:tcMar>
          </w:tcPr>
          <w:p w14:paraId="5E0146A6" w14:textId="77777777" w:rsidR="004D744F" w:rsidRPr="00F7592B" w:rsidRDefault="004D744F" w:rsidP="004D744F">
            <w:pPr>
              <w:pStyle w:val="NoSpacing"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7592B">
              <w:rPr>
                <w:rFonts w:ascii="Times New Roman" w:hAnsi="Times New Roman" w:cs="Times New Roman"/>
                <w:sz w:val="20"/>
                <w:szCs w:val="20"/>
              </w:rPr>
              <w:t xml:space="preserve">A. </w:t>
            </w:r>
            <w:proofErr w:type="spellStart"/>
            <w:r w:rsidRPr="00F7592B">
              <w:rPr>
                <w:rFonts w:ascii="Times New Roman" w:hAnsi="Times New Roman" w:cs="Times New Roman"/>
                <w:sz w:val="20"/>
                <w:szCs w:val="20"/>
              </w:rPr>
              <w:t>Mystikou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left w:w="0" w:type="dxa"/>
            </w:tcMar>
          </w:tcPr>
          <w:p w14:paraId="72003315" w14:textId="77777777" w:rsidR="004D744F" w:rsidRPr="00F7592B" w:rsidRDefault="004D744F" w:rsidP="004D744F">
            <w:pPr>
              <w:pStyle w:val="NoSpacing"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7592B">
              <w:rPr>
                <w:rFonts w:ascii="Times New Roman" w:hAnsi="Times New Roman" w:cs="Times New Roman"/>
                <w:sz w:val="20"/>
                <w:szCs w:val="20"/>
              </w:rPr>
              <w:t>02.xii.2013</w:t>
            </w:r>
          </w:p>
        </w:tc>
        <w:tc>
          <w:tcPr>
            <w:tcW w:w="1116" w:type="dxa"/>
            <w:tcBorders>
              <w:top w:val="single" w:sz="4" w:space="0" w:color="auto"/>
            </w:tcBorders>
            <w:tcMar>
              <w:left w:w="0" w:type="dxa"/>
            </w:tcMar>
          </w:tcPr>
          <w:p w14:paraId="0CB4923C" w14:textId="0A0CFD1E" w:rsidR="004D744F" w:rsidRPr="00F7592B" w:rsidRDefault="00EA009A" w:rsidP="004D744F">
            <w:pPr>
              <w:pStyle w:val="NoSpacing"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A009A">
              <w:rPr>
                <w:rFonts w:ascii="Times New Roman" w:hAnsi="Times New Roman" w:cs="Times New Roman"/>
                <w:sz w:val="20"/>
                <w:szCs w:val="20"/>
              </w:rPr>
              <w:t>OQ116835</w:t>
            </w:r>
          </w:p>
        </w:tc>
        <w:tc>
          <w:tcPr>
            <w:tcW w:w="1116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065AC6F7" w14:textId="77777777" w:rsidR="004D744F" w:rsidRPr="00F7592B" w:rsidRDefault="004D744F" w:rsidP="004D744F">
            <w:pPr>
              <w:pStyle w:val="NoSpacing"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759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220E5" w:rsidRPr="00F7592B" w14:paraId="27481E9C" w14:textId="77777777" w:rsidTr="004D744F">
        <w:tc>
          <w:tcPr>
            <w:tcW w:w="1134" w:type="dxa"/>
            <w:tcMar>
              <w:left w:w="0" w:type="dxa"/>
            </w:tcMar>
          </w:tcPr>
          <w:p w14:paraId="4F02DE6E" w14:textId="77777777" w:rsidR="00B220E5" w:rsidRPr="00F7592B" w:rsidRDefault="00B220E5" w:rsidP="004D744F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7592B">
              <w:rPr>
                <w:rFonts w:ascii="Times New Roman" w:hAnsi="Times New Roman" w:cs="Times New Roman"/>
                <w:sz w:val="20"/>
                <w:szCs w:val="20"/>
              </w:rPr>
              <w:t>FLK503</w:t>
            </w:r>
          </w:p>
        </w:tc>
        <w:tc>
          <w:tcPr>
            <w:tcW w:w="1528" w:type="dxa"/>
            <w:tcMar>
              <w:left w:w="0" w:type="dxa"/>
            </w:tcMar>
          </w:tcPr>
          <w:p w14:paraId="3C1BF4AF" w14:textId="1B31FFC2" w:rsidR="00B220E5" w:rsidRPr="00B220E5" w:rsidRDefault="00B220E5" w:rsidP="004D744F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220E5">
              <w:rPr>
                <w:rFonts w:ascii="Times New Roman" w:hAnsi="Times New Roman" w:cs="Times New Roman"/>
                <w:sz w:val="20"/>
                <w:szCs w:val="20"/>
              </w:rPr>
              <w:t>BM013844687</w:t>
            </w:r>
          </w:p>
        </w:tc>
        <w:tc>
          <w:tcPr>
            <w:tcW w:w="992" w:type="dxa"/>
            <w:tcMar>
              <w:left w:w="0" w:type="dxa"/>
            </w:tcMar>
          </w:tcPr>
          <w:p w14:paraId="1786A56F" w14:textId="77777777" w:rsidR="00B220E5" w:rsidRPr="00F7592B" w:rsidRDefault="00B220E5" w:rsidP="004D744F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7592B">
              <w:rPr>
                <w:rFonts w:ascii="Times New Roman" w:hAnsi="Times New Roman" w:cs="Times New Roman"/>
                <w:sz w:val="20"/>
                <w:szCs w:val="20"/>
              </w:rPr>
              <w:t>FLK015</w:t>
            </w:r>
          </w:p>
        </w:tc>
        <w:tc>
          <w:tcPr>
            <w:tcW w:w="1985" w:type="dxa"/>
            <w:tcMar>
              <w:left w:w="0" w:type="dxa"/>
            </w:tcMar>
          </w:tcPr>
          <w:p w14:paraId="23854E38" w14:textId="77777777" w:rsidR="00B220E5" w:rsidRPr="00F7592B" w:rsidRDefault="00B220E5" w:rsidP="004D744F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7592B">
              <w:rPr>
                <w:rFonts w:ascii="Times New Roman" w:hAnsi="Times New Roman" w:cs="Times New Roman"/>
                <w:sz w:val="20"/>
                <w:szCs w:val="20"/>
              </w:rPr>
              <w:t>Christmas Harbour, West Falkland (FI)</w:t>
            </w:r>
          </w:p>
        </w:tc>
        <w:tc>
          <w:tcPr>
            <w:tcW w:w="1276" w:type="dxa"/>
            <w:tcMar>
              <w:left w:w="0" w:type="dxa"/>
            </w:tcMar>
          </w:tcPr>
          <w:p w14:paraId="04B51DB5" w14:textId="77777777" w:rsidR="004D744F" w:rsidRDefault="00B220E5" w:rsidP="004D744F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7592B">
              <w:rPr>
                <w:rFonts w:ascii="Times New Roman" w:hAnsi="Times New Roman" w:cs="Times New Roman"/>
                <w:sz w:val="20"/>
                <w:szCs w:val="20"/>
              </w:rPr>
              <w:t>60.12282° W,</w:t>
            </w:r>
          </w:p>
          <w:p w14:paraId="4C168B57" w14:textId="60BE6EFF" w:rsidR="00B220E5" w:rsidRPr="00F7592B" w:rsidRDefault="00B220E5" w:rsidP="004D744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7592B">
              <w:rPr>
                <w:rFonts w:ascii="Times New Roman" w:hAnsi="Times New Roman" w:cs="Times New Roman"/>
                <w:sz w:val="20"/>
                <w:szCs w:val="20"/>
              </w:rPr>
              <w:t>51.70093° S</w:t>
            </w:r>
          </w:p>
        </w:tc>
        <w:tc>
          <w:tcPr>
            <w:tcW w:w="1050" w:type="dxa"/>
            <w:tcMar>
              <w:left w:w="0" w:type="dxa"/>
            </w:tcMar>
          </w:tcPr>
          <w:p w14:paraId="17EC7002" w14:textId="77777777" w:rsidR="00B220E5" w:rsidRPr="00F7592B" w:rsidRDefault="00B220E5" w:rsidP="004D744F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7592B">
              <w:rPr>
                <w:rFonts w:ascii="Times New Roman" w:hAnsi="Times New Roman" w:cs="Times New Roman"/>
                <w:sz w:val="20"/>
                <w:szCs w:val="20"/>
              </w:rPr>
              <w:t>Intertidal</w:t>
            </w:r>
          </w:p>
        </w:tc>
        <w:tc>
          <w:tcPr>
            <w:tcW w:w="2126" w:type="dxa"/>
            <w:tcMar>
              <w:left w:w="0" w:type="dxa"/>
            </w:tcMar>
          </w:tcPr>
          <w:p w14:paraId="6491C9AD" w14:textId="77777777" w:rsidR="00B220E5" w:rsidRPr="00F7592B" w:rsidRDefault="00B220E5" w:rsidP="004D744F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7592B">
              <w:rPr>
                <w:rFonts w:ascii="Times New Roman" w:hAnsi="Times New Roman" w:cs="Times New Roman"/>
                <w:sz w:val="20"/>
                <w:szCs w:val="20"/>
              </w:rPr>
              <w:t>J. Brodie &amp; R. Mrowicki</w:t>
            </w:r>
          </w:p>
        </w:tc>
        <w:tc>
          <w:tcPr>
            <w:tcW w:w="1134" w:type="dxa"/>
            <w:tcMar>
              <w:left w:w="0" w:type="dxa"/>
            </w:tcMar>
          </w:tcPr>
          <w:p w14:paraId="47F2E097" w14:textId="77777777" w:rsidR="00B220E5" w:rsidRPr="00F7592B" w:rsidRDefault="00B220E5" w:rsidP="004D744F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7592B">
              <w:rPr>
                <w:rFonts w:ascii="Times New Roman" w:hAnsi="Times New Roman" w:cs="Times New Roman"/>
                <w:sz w:val="20"/>
                <w:szCs w:val="20"/>
              </w:rPr>
              <w:t>30.i.2018</w:t>
            </w:r>
          </w:p>
        </w:tc>
        <w:tc>
          <w:tcPr>
            <w:tcW w:w="1116" w:type="dxa"/>
            <w:tcMar>
              <w:left w:w="0" w:type="dxa"/>
            </w:tcMar>
          </w:tcPr>
          <w:p w14:paraId="4B9EEC87" w14:textId="72B213A2" w:rsidR="00B220E5" w:rsidRPr="00B220E5" w:rsidRDefault="00EA009A" w:rsidP="004D744F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A009A">
              <w:rPr>
                <w:rFonts w:ascii="Times New Roman" w:hAnsi="Times New Roman" w:cs="Times New Roman"/>
                <w:sz w:val="20"/>
                <w:szCs w:val="20"/>
              </w:rPr>
              <w:t>OQ116836</w:t>
            </w:r>
          </w:p>
        </w:tc>
        <w:tc>
          <w:tcPr>
            <w:tcW w:w="1116" w:type="dxa"/>
            <w:tcMar>
              <w:left w:w="0" w:type="dxa"/>
              <w:right w:w="0" w:type="dxa"/>
            </w:tcMar>
          </w:tcPr>
          <w:p w14:paraId="2AE4D18F" w14:textId="77777777" w:rsidR="00B220E5" w:rsidRPr="00F7592B" w:rsidRDefault="00B220E5" w:rsidP="004D744F">
            <w:pPr>
              <w:pStyle w:val="NoSpacing"/>
              <w:spacing w:before="6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759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220E5" w:rsidRPr="00F7592B" w14:paraId="55CCCCA2" w14:textId="77777777" w:rsidTr="00B220E5">
        <w:tc>
          <w:tcPr>
            <w:tcW w:w="1134" w:type="dxa"/>
            <w:tcMar>
              <w:left w:w="0" w:type="dxa"/>
            </w:tcMar>
          </w:tcPr>
          <w:p w14:paraId="14CB2157" w14:textId="77777777" w:rsidR="00B220E5" w:rsidRPr="00F7592B" w:rsidRDefault="00B220E5" w:rsidP="00B220E5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7592B">
              <w:rPr>
                <w:rFonts w:ascii="Times New Roman" w:hAnsi="Times New Roman" w:cs="Times New Roman"/>
                <w:sz w:val="20"/>
                <w:szCs w:val="20"/>
              </w:rPr>
              <w:t>FLK851</w:t>
            </w:r>
          </w:p>
        </w:tc>
        <w:tc>
          <w:tcPr>
            <w:tcW w:w="1528" w:type="dxa"/>
            <w:tcMar>
              <w:left w:w="0" w:type="dxa"/>
            </w:tcMar>
          </w:tcPr>
          <w:p w14:paraId="4FCAB1D7" w14:textId="682D79F5" w:rsidR="00B220E5" w:rsidRPr="00B220E5" w:rsidRDefault="00B220E5" w:rsidP="00B220E5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220E5">
              <w:rPr>
                <w:rFonts w:ascii="Times New Roman" w:hAnsi="Times New Roman" w:cs="Times New Roman"/>
                <w:sz w:val="20"/>
                <w:szCs w:val="20"/>
              </w:rPr>
              <w:t>BM013844686</w:t>
            </w:r>
          </w:p>
        </w:tc>
        <w:tc>
          <w:tcPr>
            <w:tcW w:w="992" w:type="dxa"/>
            <w:tcMar>
              <w:left w:w="0" w:type="dxa"/>
            </w:tcMar>
          </w:tcPr>
          <w:p w14:paraId="2E155787" w14:textId="77777777" w:rsidR="00B220E5" w:rsidRPr="00F7592B" w:rsidRDefault="00B220E5" w:rsidP="00B220E5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7592B">
              <w:rPr>
                <w:rFonts w:ascii="Times New Roman" w:hAnsi="Times New Roman" w:cs="Times New Roman"/>
                <w:sz w:val="20"/>
                <w:szCs w:val="20"/>
              </w:rPr>
              <w:t>FLK025</w:t>
            </w:r>
          </w:p>
        </w:tc>
        <w:tc>
          <w:tcPr>
            <w:tcW w:w="1985" w:type="dxa"/>
            <w:tcMar>
              <w:left w:w="0" w:type="dxa"/>
            </w:tcMar>
          </w:tcPr>
          <w:p w14:paraId="03CBA865" w14:textId="77777777" w:rsidR="00B220E5" w:rsidRPr="00F7592B" w:rsidRDefault="00B220E5" w:rsidP="00B220E5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7592B">
              <w:rPr>
                <w:rFonts w:ascii="Times New Roman" w:hAnsi="Times New Roman" w:cs="Times New Roman"/>
                <w:sz w:val="20"/>
                <w:szCs w:val="20"/>
              </w:rPr>
              <w:t>Fitzroy, East Falkland (FI)</w:t>
            </w:r>
          </w:p>
        </w:tc>
        <w:tc>
          <w:tcPr>
            <w:tcW w:w="1276" w:type="dxa"/>
            <w:tcMar>
              <w:left w:w="0" w:type="dxa"/>
            </w:tcMar>
          </w:tcPr>
          <w:p w14:paraId="67BCCAD7" w14:textId="77777777" w:rsidR="004D744F" w:rsidRDefault="00B220E5" w:rsidP="00B220E5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7592B">
              <w:rPr>
                <w:rFonts w:ascii="Times New Roman" w:hAnsi="Times New Roman" w:cs="Times New Roman"/>
                <w:sz w:val="20"/>
                <w:szCs w:val="20"/>
              </w:rPr>
              <w:t>58.2157° W,</w:t>
            </w:r>
          </w:p>
          <w:p w14:paraId="3707CFB5" w14:textId="6E08EEC4" w:rsidR="00B220E5" w:rsidRPr="00F7592B" w:rsidRDefault="00B220E5" w:rsidP="004D744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7592B">
              <w:rPr>
                <w:rFonts w:ascii="Times New Roman" w:hAnsi="Times New Roman" w:cs="Times New Roman"/>
                <w:sz w:val="20"/>
                <w:szCs w:val="20"/>
              </w:rPr>
              <w:t>51.79624° S</w:t>
            </w:r>
          </w:p>
        </w:tc>
        <w:tc>
          <w:tcPr>
            <w:tcW w:w="1050" w:type="dxa"/>
            <w:tcMar>
              <w:left w:w="0" w:type="dxa"/>
            </w:tcMar>
          </w:tcPr>
          <w:p w14:paraId="41B82241" w14:textId="77777777" w:rsidR="00B220E5" w:rsidRPr="00F7592B" w:rsidRDefault="00B220E5" w:rsidP="00B220E5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7592B">
              <w:rPr>
                <w:rFonts w:ascii="Times New Roman" w:hAnsi="Times New Roman" w:cs="Times New Roman"/>
                <w:sz w:val="20"/>
                <w:szCs w:val="20"/>
              </w:rPr>
              <w:t>Intertidal</w:t>
            </w:r>
          </w:p>
        </w:tc>
        <w:tc>
          <w:tcPr>
            <w:tcW w:w="2126" w:type="dxa"/>
            <w:tcMar>
              <w:left w:w="0" w:type="dxa"/>
            </w:tcMar>
          </w:tcPr>
          <w:p w14:paraId="5006E6BD" w14:textId="77777777" w:rsidR="00B220E5" w:rsidRPr="00F7592B" w:rsidRDefault="00B220E5" w:rsidP="00B220E5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7592B">
              <w:rPr>
                <w:rFonts w:ascii="Times New Roman" w:hAnsi="Times New Roman" w:cs="Times New Roman"/>
                <w:sz w:val="20"/>
                <w:szCs w:val="20"/>
              </w:rPr>
              <w:t>J. Brodie &amp; R. Mrowicki</w:t>
            </w:r>
          </w:p>
        </w:tc>
        <w:tc>
          <w:tcPr>
            <w:tcW w:w="1134" w:type="dxa"/>
            <w:tcMar>
              <w:left w:w="0" w:type="dxa"/>
            </w:tcMar>
          </w:tcPr>
          <w:p w14:paraId="33CEB34F" w14:textId="77777777" w:rsidR="00B220E5" w:rsidRPr="00F7592B" w:rsidRDefault="00B220E5" w:rsidP="00B220E5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7592B">
              <w:rPr>
                <w:rFonts w:ascii="Times New Roman" w:hAnsi="Times New Roman" w:cs="Times New Roman"/>
                <w:sz w:val="20"/>
                <w:szCs w:val="20"/>
              </w:rPr>
              <w:t>06.ii.2018</w:t>
            </w:r>
          </w:p>
        </w:tc>
        <w:tc>
          <w:tcPr>
            <w:tcW w:w="1116" w:type="dxa"/>
            <w:tcMar>
              <w:left w:w="0" w:type="dxa"/>
            </w:tcMar>
          </w:tcPr>
          <w:p w14:paraId="1BC19E97" w14:textId="13E66C73" w:rsidR="00B220E5" w:rsidRPr="00F7592B" w:rsidRDefault="00EA009A" w:rsidP="00B220E5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A009A">
              <w:rPr>
                <w:rFonts w:ascii="Times New Roman" w:hAnsi="Times New Roman" w:cs="Times New Roman"/>
                <w:sz w:val="20"/>
                <w:szCs w:val="20"/>
              </w:rPr>
              <w:t>OQ116837</w:t>
            </w:r>
          </w:p>
        </w:tc>
        <w:tc>
          <w:tcPr>
            <w:tcW w:w="1116" w:type="dxa"/>
            <w:tcMar>
              <w:left w:w="0" w:type="dxa"/>
              <w:right w:w="0" w:type="dxa"/>
            </w:tcMar>
          </w:tcPr>
          <w:p w14:paraId="6DEDC5DE" w14:textId="77777777" w:rsidR="00B220E5" w:rsidRPr="00F7592B" w:rsidRDefault="00B220E5" w:rsidP="00B220E5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759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220E5" w:rsidRPr="00F7592B" w14:paraId="041CBABF" w14:textId="77777777" w:rsidTr="00B220E5">
        <w:tc>
          <w:tcPr>
            <w:tcW w:w="1134" w:type="dxa"/>
            <w:tcMar>
              <w:left w:w="0" w:type="dxa"/>
            </w:tcMar>
          </w:tcPr>
          <w:p w14:paraId="2CD34DC7" w14:textId="77777777" w:rsidR="00B220E5" w:rsidRPr="00F7592B" w:rsidRDefault="00B220E5" w:rsidP="00B220E5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7592B">
              <w:rPr>
                <w:rFonts w:ascii="Times New Roman" w:hAnsi="Times New Roman" w:cs="Times New Roman"/>
                <w:sz w:val="20"/>
                <w:szCs w:val="20"/>
              </w:rPr>
              <w:t>FLK1058</w:t>
            </w:r>
          </w:p>
        </w:tc>
        <w:tc>
          <w:tcPr>
            <w:tcW w:w="1528" w:type="dxa"/>
            <w:tcMar>
              <w:left w:w="0" w:type="dxa"/>
            </w:tcMar>
          </w:tcPr>
          <w:p w14:paraId="415B867D" w14:textId="33ACACF5" w:rsidR="00B220E5" w:rsidRPr="00B220E5" w:rsidRDefault="00B220E5" w:rsidP="00B220E5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220E5">
              <w:rPr>
                <w:rFonts w:ascii="Times New Roman" w:hAnsi="Times New Roman" w:cs="Times New Roman"/>
                <w:sz w:val="20"/>
                <w:szCs w:val="20"/>
              </w:rPr>
              <w:t>BM013844685</w:t>
            </w:r>
          </w:p>
        </w:tc>
        <w:tc>
          <w:tcPr>
            <w:tcW w:w="992" w:type="dxa"/>
            <w:tcMar>
              <w:left w:w="0" w:type="dxa"/>
            </w:tcMar>
          </w:tcPr>
          <w:p w14:paraId="6F432FEA" w14:textId="77777777" w:rsidR="00B220E5" w:rsidRPr="00F7592B" w:rsidRDefault="00B220E5" w:rsidP="00B220E5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7592B">
              <w:rPr>
                <w:rFonts w:ascii="Times New Roman" w:hAnsi="Times New Roman" w:cs="Times New Roman"/>
                <w:sz w:val="20"/>
                <w:szCs w:val="20"/>
              </w:rPr>
              <w:t>FLK030</w:t>
            </w:r>
          </w:p>
        </w:tc>
        <w:tc>
          <w:tcPr>
            <w:tcW w:w="1985" w:type="dxa"/>
            <w:tcMar>
              <w:left w:w="0" w:type="dxa"/>
            </w:tcMar>
          </w:tcPr>
          <w:p w14:paraId="7F922149" w14:textId="77777777" w:rsidR="00B220E5" w:rsidRPr="00F7592B" w:rsidRDefault="00B220E5" w:rsidP="00B220E5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7592B">
              <w:rPr>
                <w:rFonts w:ascii="Times New Roman" w:hAnsi="Times New Roman" w:cs="Times New Roman"/>
                <w:sz w:val="20"/>
                <w:szCs w:val="20"/>
              </w:rPr>
              <w:t>Newhaven, East Falkland (FI)</w:t>
            </w:r>
          </w:p>
        </w:tc>
        <w:tc>
          <w:tcPr>
            <w:tcW w:w="1276" w:type="dxa"/>
            <w:tcMar>
              <w:left w:w="0" w:type="dxa"/>
            </w:tcMar>
          </w:tcPr>
          <w:p w14:paraId="33D34DD3" w14:textId="77777777" w:rsidR="004D744F" w:rsidRDefault="00B220E5" w:rsidP="00B220E5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7592B">
              <w:rPr>
                <w:rFonts w:ascii="Times New Roman" w:hAnsi="Times New Roman" w:cs="Times New Roman"/>
                <w:sz w:val="20"/>
                <w:szCs w:val="20"/>
              </w:rPr>
              <w:t>59.21077° W,</w:t>
            </w:r>
          </w:p>
          <w:p w14:paraId="2413E256" w14:textId="367B50B0" w:rsidR="00B220E5" w:rsidRPr="00F7592B" w:rsidRDefault="00B220E5" w:rsidP="004D744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F7592B">
              <w:rPr>
                <w:rFonts w:ascii="Times New Roman" w:hAnsi="Times New Roman" w:cs="Times New Roman"/>
                <w:sz w:val="20"/>
                <w:szCs w:val="20"/>
              </w:rPr>
              <w:t>51.72095° S</w:t>
            </w:r>
          </w:p>
        </w:tc>
        <w:tc>
          <w:tcPr>
            <w:tcW w:w="1050" w:type="dxa"/>
            <w:tcMar>
              <w:left w:w="0" w:type="dxa"/>
            </w:tcMar>
          </w:tcPr>
          <w:p w14:paraId="29DEB79D" w14:textId="77777777" w:rsidR="00B220E5" w:rsidRPr="00F7592B" w:rsidRDefault="00B220E5" w:rsidP="00B220E5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7592B">
              <w:rPr>
                <w:rFonts w:ascii="Times New Roman" w:hAnsi="Times New Roman" w:cs="Times New Roman"/>
                <w:sz w:val="20"/>
                <w:szCs w:val="20"/>
              </w:rPr>
              <w:t>Intertidal</w:t>
            </w:r>
          </w:p>
        </w:tc>
        <w:tc>
          <w:tcPr>
            <w:tcW w:w="2126" w:type="dxa"/>
            <w:tcMar>
              <w:left w:w="0" w:type="dxa"/>
            </w:tcMar>
          </w:tcPr>
          <w:p w14:paraId="6036C89E" w14:textId="77777777" w:rsidR="00B220E5" w:rsidRPr="00F7592B" w:rsidRDefault="00B220E5" w:rsidP="00B220E5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7592B">
              <w:rPr>
                <w:rFonts w:ascii="Times New Roman" w:hAnsi="Times New Roman" w:cs="Times New Roman"/>
                <w:sz w:val="20"/>
                <w:szCs w:val="20"/>
              </w:rPr>
              <w:t>J. Brodie &amp; R. Mrowicki</w:t>
            </w:r>
          </w:p>
        </w:tc>
        <w:tc>
          <w:tcPr>
            <w:tcW w:w="1134" w:type="dxa"/>
            <w:tcMar>
              <w:left w:w="0" w:type="dxa"/>
            </w:tcMar>
          </w:tcPr>
          <w:p w14:paraId="30BB3349" w14:textId="77777777" w:rsidR="00B220E5" w:rsidRPr="00F7592B" w:rsidRDefault="00B220E5" w:rsidP="00B220E5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7592B">
              <w:rPr>
                <w:rFonts w:ascii="Times New Roman" w:hAnsi="Times New Roman" w:cs="Times New Roman"/>
                <w:sz w:val="20"/>
                <w:szCs w:val="20"/>
              </w:rPr>
              <w:t>11.ii.2018</w:t>
            </w:r>
          </w:p>
        </w:tc>
        <w:tc>
          <w:tcPr>
            <w:tcW w:w="1116" w:type="dxa"/>
            <w:tcMar>
              <w:left w:w="0" w:type="dxa"/>
            </w:tcMar>
          </w:tcPr>
          <w:p w14:paraId="18AB41DA" w14:textId="4AFEA99F" w:rsidR="00B220E5" w:rsidRPr="00F7592B" w:rsidRDefault="00EA009A" w:rsidP="00B220E5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A009A">
              <w:rPr>
                <w:rFonts w:ascii="Times New Roman" w:hAnsi="Times New Roman" w:cs="Times New Roman"/>
                <w:sz w:val="20"/>
                <w:szCs w:val="20"/>
              </w:rPr>
              <w:t>OQ116838</w:t>
            </w:r>
          </w:p>
        </w:tc>
        <w:tc>
          <w:tcPr>
            <w:tcW w:w="1116" w:type="dxa"/>
            <w:tcMar>
              <w:left w:w="0" w:type="dxa"/>
              <w:right w:w="0" w:type="dxa"/>
            </w:tcMar>
          </w:tcPr>
          <w:p w14:paraId="7D0A02DC" w14:textId="77777777" w:rsidR="00B220E5" w:rsidRPr="00F7592B" w:rsidRDefault="00B220E5" w:rsidP="00B220E5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759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220E5" w:rsidRPr="00F7592B" w14:paraId="2D06CFC1" w14:textId="77777777" w:rsidTr="00B220E5">
        <w:tc>
          <w:tcPr>
            <w:tcW w:w="1134" w:type="dxa"/>
            <w:tcBorders>
              <w:bottom w:val="single" w:sz="4" w:space="0" w:color="auto"/>
            </w:tcBorders>
            <w:tcMar>
              <w:left w:w="0" w:type="dxa"/>
            </w:tcMar>
          </w:tcPr>
          <w:p w14:paraId="0D6AE1FF" w14:textId="77777777" w:rsidR="00B220E5" w:rsidRPr="00F7592B" w:rsidRDefault="00B220E5" w:rsidP="00B220E5">
            <w:pPr>
              <w:pStyle w:val="NoSpacing"/>
              <w:spacing w:before="6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7592B">
              <w:rPr>
                <w:rFonts w:ascii="Times New Roman" w:hAnsi="Times New Roman" w:cs="Times New Roman"/>
                <w:sz w:val="20"/>
                <w:szCs w:val="20"/>
              </w:rPr>
              <w:t>SG-21-347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tcMar>
              <w:left w:w="0" w:type="dxa"/>
            </w:tcMar>
          </w:tcPr>
          <w:p w14:paraId="586CBC51" w14:textId="36D60665" w:rsidR="00B220E5" w:rsidRPr="00B220E5" w:rsidRDefault="00B220E5" w:rsidP="00B220E5">
            <w:pPr>
              <w:pStyle w:val="NoSpacing"/>
              <w:spacing w:before="6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220E5">
              <w:rPr>
                <w:rFonts w:ascii="Times New Roman" w:hAnsi="Times New Roman" w:cs="Times New Roman"/>
                <w:sz w:val="20"/>
                <w:szCs w:val="20"/>
              </w:rPr>
              <w:t>BM013844689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left w:w="0" w:type="dxa"/>
            </w:tcMar>
          </w:tcPr>
          <w:p w14:paraId="5E81509B" w14:textId="77777777" w:rsidR="00B220E5" w:rsidRPr="00F7592B" w:rsidRDefault="00B220E5" w:rsidP="00B220E5">
            <w:pPr>
              <w:pStyle w:val="NoSpacing"/>
              <w:spacing w:before="6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7592B">
              <w:rPr>
                <w:rFonts w:ascii="Times New Roman" w:hAnsi="Times New Roman" w:cs="Times New Roman"/>
                <w:sz w:val="20"/>
                <w:szCs w:val="20"/>
              </w:rPr>
              <w:t>SG_S_013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left w:w="0" w:type="dxa"/>
            </w:tcMar>
          </w:tcPr>
          <w:p w14:paraId="21FE3AB4" w14:textId="77777777" w:rsidR="00B220E5" w:rsidRPr="00F7592B" w:rsidRDefault="00B220E5" w:rsidP="00B220E5">
            <w:pPr>
              <w:pStyle w:val="NoSpacing"/>
              <w:spacing w:before="6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7592B">
              <w:rPr>
                <w:rFonts w:ascii="Times New Roman" w:hAnsi="Times New Roman" w:cs="Times New Roman"/>
                <w:sz w:val="20"/>
                <w:szCs w:val="20"/>
              </w:rPr>
              <w:t>Grytviken Jetty, King Edward Cove (SG)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left w:w="0" w:type="dxa"/>
            </w:tcMar>
          </w:tcPr>
          <w:p w14:paraId="400F0F70" w14:textId="77777777" w:rsidR="004D744F" w:rsidRDefault="00B220E5" w:rsidP="004D744F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7592B">
              <w:rPr>
                <w:rFonts w:ascii="Times New Roman" w:hAnsi="Times New Roman" w:cs="Times New Roman"/>
                <w:sz w:val="20"/>
                <w:szCs w:val="20"/>
              </w:rPr>
              <w:t>36.50768° W,</w:t>
            </w:r>
          </w:p>
          <w:p w14:paraId="311ED08D" w14:textId="3584BB37" w:rsidR="00B220E5" w:rsidRPr="00F7592B" w:rsidRDefault="00B220E5" w:rsidP="004D744F">
            <w:pPr>
              <w:pStyle w:val="NoSpacing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7592B">
              <w:rPr>
                <w:rFonts w:ascii="Times New Roman" w:hAnsi="Times New Roman" w:cs="Times New Roman"/>
                <w:sz w:val="20"/>
                <w:szCs w:val="20"/>
              </w:rPr>
              <w:t>54.28163° S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tcMar>
              <w:left w:w="0" w:type="dxa"/>
            </w:tcMar>
          </w:tcPr>
          <w:p w14:paraId="06337DCE" w14:textId="77777777" w:rsidR="00B220E5" w:rsidRDefault="00B220E5" w:rsidP="00B220E5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7592B">
              <w:rPr>
                <w:rFonts w:ascii="Times New Roman" w:hAnsi="Times New Roman" w:cs="Times New Roman"/>
                <w:sz w:val="20"/>
                <w:szCs w:val="20"/>
              </w:rPr>
              <w:t>Subtidal</w:t>
            </w:r>
          </w:p>
          <w:p w14:paraId="006DED61" w14:textId="77777777" w:rsidR="00B220E5" w:rsidRPr="00F7592B" w:rsidRDefault="00B220E5" w:rsidP="00B220E5">
            <w:pPr>
              <w:pStyle w:val="NoSpacing"/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7592B">
              <w:rPr>
                <w:rFonts w:ascii="Times New Roman" w:hAnsi="Times New Roman" w:cs="Times New Roman"/>
                <w:sz w:val="20"/>
                <w:szCs w:val="20"/>
              </w:rPr>
              <w:t>(6.4 m)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left w:w="0" w:type="dxa"/>
            </w:tcMar>
          </w:tcPr>
          <w:p w14:paraId="143855CB" w14:textId="77777777" w:rsidR="00B220E5" w:rsidRPr="00F7592B" w:rsidRDefault="00B220E5" w:rsidP="00B220E5">
            <w:pPr>
              <w:pStyle w:val="NoSpacing"/>
              <w:spacing w:before="6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7592B">
              <w:rPr>
                <w:rFonts w:ascii="Times New Roman" w:hAnsi="Times New Roman" w:cs="Times New Roman"/>
                <w:sz w:val="20"/>
                <w:szCs w:val="20"/>
              </w:rPr>
              <w:t>S. Brown, K. Gérard &amp; C. Goodwin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left w:w="0" w:type="dxa"/>
            </w:tcMar>
          </w:tcPr>
          <w:p w14:paraId="503FFF06" w14:textId="77777777" w:rsidR="00B220E5" w:rsidRPr="00F7592B" w:rsidRDefault="00B220E5" w:rsidP="00B220E5">
            <w:pPr>
              <w:pStyle w:val="NoSpacing"/>
              <w:spacing w:before="6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7592B">
              <w:rPr>
                <w:rFonts w:ascii="Times New Roman" w:hAnsi="Times New Roman" w:cs="Times New Roman"/>
                <w:sz w:val="20"/>
                <w:szCs w:val="20"/>
              </w:rPr>
              <w:t>14.xi.2021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tcMar>
              <w:left w:w="0" w:type="dxa"/>
            </w:tcMar>
          </w:tcPr>
          <w:p w14:paraId="422769F3" w14:textId="7140FDA8" w:rsidR="00B220E5" w:rsidRPr="00F7592B" w:rsidRDefault="00EA009A" w:rsidP="00B220E5">
            <w:pPr>
              <w:pStyle w:val="NoSpacing"/>
              <w:spacing w:before="6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A009A">
              <w:rPr>
                <w:rFonts w:ascii="Times New Roman" w:hAnsi="Times New Roman" w:cs="Times New Roman"/>
                <w:sz w:val="20"/>
                <w:szCs w:val="20"/>
              </w:rPr>
              <w:t>OQ116839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D186C7C" w14:textId="3F3D2A15" w:rsidR="00B220E5" w:rsidRPr="00F7592B" w:rsidRDefault="00EA009A" w:rsidP="00B220E5">
            <w:pPr>
              <w:pStyle w:val="NoSpacing"/>
              <w:spacing w:before="6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A009A">
              <w:rPr>
                <w:rFonts w:ascii="Times New Roman" w:hAnsi="Times New Roman" w:cs="Times New Roman"/>
                <w:sz w:val="20"/>
                <w:szCs w:val="20"/>
              </w:rPr>
              <w:t>OQ116840</w:t>
            </w:r>
          </w:p>
        </w:tc>
      </w:tr>
    </w:tbl>
    <w:p w14:paraId="208B8AE7" w14:textId="5495BB60" w:rsidR="00B220E5" w:rsidRDefault="00B220E5" w:rsidP="00B220E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F423ADA" w14:textId="77777777" w:rsidR="00B220E5" w:rsidRDefault="00B220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705259E" w14:textId="2DB5E973" w:rsidR="00B220E5" w:rsidRDefault="003501C4" w:rsidP="00B220E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Online Resource</w:t>
      </w:r>
      <w:r w:rsidR="00B220E5" w:rsidRPr="001B16E8">
        <w:rPr>
          <w:rFonts w:ascii="Times New Roman" w:hAnsi="Times New Roman" w:cs="Times New Roman"/>
          <w:b/>
          <w:bCs/>
          <w:sz w:val="24"/>
          <w:szCs w:val="24"/>
        </w:rPr>
        <w:t xml:space="preserve"> 2.</w:t>
      </w:r>
      <w:r w:rsidR="00B220E5" w:rsidRPr="00915AF4">
        <w:rPr>
          <w:rFonts w:ascii="Times New Roman" w:hAnsi="Times New Roman" w:cs="Times New Roman"/>
          <w:sz w:val="24"/>
          <w:szCs w:val="24"/>
        </w:rPr>
        <w:t xml:space="preserve"> </w:t>
      </w:r>
      <w:r w:rsidR="00B220E5">
        <w:rPr>
          <w:rFonts w:ascii="Times New Roman" w:hAnsi="Times New Roman" w:cs="Times New Roman"/>
          <w:sz w:val="24"/>
          <w:szCs w:val="24"/>
        </w:rPr>
        <w:t>GenBank s</w:t>
      </w:r>
      <w:r w:rsidR="00B220E5" w:rsidRPr="00915AF4">
        <w:rPr>
          <w:rFonts w:ascii="Times New Roman" w:hAnsi="Times New Roman" w:cs="Times New Roman"/>
          <w:sz w:val="24"/>
          <w:szCs w:val="24"/>
        </w:rPr>
        <w:t xml:space="preserve">amples used </w:t>
      </w:r>
      <w:r w:rsidR="00B220E5">
        <w:rPr>
          <w:rFonts w:ascii="Times New Roman" w:hAnsi="Times New Roman" w:cs="Times New Roman"/>
          <w:sz w:val="24"/>
          <w:szCs w:val="24"/>
        </w:rPr>
        <w:t>for</w:t>
      </w:r>
      <w:r w:rsidR="00B220E5" w:rsidRPr="00915AF4">
        <w:rPr>
          <w:rFonts w:ascii="Times New Roman" w:hAnsi="Times New Roman" w:cs="Times New Roman"/>
          <w:sz w:val="24"/>
          <w:szCs w:val="24"/>
        </w:rPr>
        <w:t xml:space="preserve"> phylogenetic analyses.</w:t>
      </w:r>
    </w:p>
    <w:p w14:paraId="1B810607" w14:textId="77777777" w:rsidR="00B220E5" w:rsidRDefault="00B220E5" w:rsidP="00B220E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4"/>
        <w:gridCol w:w="1968"/>
        <w:gridCol w:w="3847"/>
        <w:gridCol w:w="1689"/>
        <w:gridCol w:w="1103"/>
        <w:gridCol w:w="1103"/>
        <w:gridCol w:w="2364"/>
      </w:tblGrid>
      <w:tr w:rsidR="00B220E5" w:rsidRPr="00F7592B" w14:paraId="09A43297" w14:textId="77777777" w:rsidTr="001B16E8">
        <w:tc>
          <w:tcPr>
            <w:tcW w:w="188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</w:tcMar>
            <w:vAlign w:val="center"/>
          </w:tcPr>
          <w:p w14:paraId="3FD0F61C" w14:textId="77777777" w:rsidR="00B220E5" w:rsidRPr="00F7592B" w:rsidRDefault="00B220E5" w:rsidP="001B16E8">
            <w:pPr>
              <w:pStyle w:val="NoSpacing"/>
              <w:spacing w:before="120"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59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Species</w:t>
            </w:r>
          </w:p>
        </w:tc>
        <w:tc>
          <w:tcPr>
            <w:tcW w:w="1968" w:type="dxa"/>
            <w:vMerge w:val="restart"/>
            <w:tcBorders>
              <w:top w:val="single" w:sz="4" w:space="0" w:color="auto"/>
            </w:tcBorders>
            <w:tcMar>
              <w:left w:w="0" w:type="dxa"/>
            </w:tcMar>
            <w:vAlign w:val="center"/>
          </w:tcPr>
          <w:p w14:paraId="4E7E7985" w14:textId="77777777" w:rsidR="00B220E5" w:rsidRPr="00F7592B" w:rsidRDefault="00B220E5" w:rsidP="001B16E8">
            <w:pPr>
              <w:pStyle w:val="NoSpacing"/>
              <w:spacing w:before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59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Specimen voucher/</w:t>
            </w:r>
          </w:p>
          <w:p w14:paraId="6508CBFD" w14:textId="77777777" w:rsidR="00B220E5" w:rsidRPr="00F7592B" w:rsidRDefault="00B220E5" w:rsidP="001B16E8">
            <w:pPr>
              <w:pStyle w:val="NoSpacing"/>
              <w:spacing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59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sample code</w:t>
            </w:r>
          </w:p>
        </w:tc>
        <w:tc>
          <w:tcPr>
            <w:tcW w:w="3847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</w:tcMar>
            <w:vAlign w:val="center"/>
          </w:tcPr>
          <w:p w14:paraId="1D869F99" w14:textId="77777777" w:rsidR="00B220E5" w:rsidRPr="00F7592B" w:rsidRDefault="00B220E5" w:rsidP="001B16E8">
            <w:pPr>
              <w:pStyle w:val="NoSpacing"/>
              <w:spacing w:before="120"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59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Locality</w:t>
            </w:r>
          </w:p>
        </w:tc>
        <w:tc>
          <w:tcPr>
            <w:tcW w:w="1689" w:type="dxa"/>
            <w:vMerge w:val="restart"/>
            <w:tcBorders>
              <w:top w:val="single" w:sz="4" w:space="0" w:color="auto"/>
            </w:tcBorders>
            <w:tcMar>
              <w:left w:w="0" w:type="dxa"/>
            </w:tcMar>
            <w:vAlign w:val="center"/>
          </w:tcPr>
          <w:p w14:paraId="50A57FA1" w14:textId="77777777" w:rsidR="00B220E5" w:rsidRPr="00F7592B" w:rsidRDefault="00B220E5" w:rsidP="001B16E8">
            <w:pPr>
              <w:pStyle w:val="NoSpacing"/>
              <w:spacing w:before="120"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Notes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</w:tcBorders>
            <w:tcMar>
              <w:left w:w="0" w:type="dxa"/>
            </w:tcMar>
            <w:vAlign w:val="center"/>
          </w:tcPr>
          <w:p w14:paraId="781E3587" w14:textId="77777777" w:rsidR="00B220E5" w:rsidRPr="00F7592B" w:rsidRDefault="00B220E5" w:rsidP="001B16E8">
            <w:pPr>
              <w:pStyle w:val="NoSpacing"/>
              <w:spacing w:before="120" w:after="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59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GenBank accession</w:t>
            </w:r>
          </w:p>
        </w:tc>
        <w:tc>
          <w:tcPr>
            <w:tcW w:w="2364" w:type="dxa"/>
            <w:vMerge w:val="restart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8676A" w14:textId="77777777" w:rsidR="00B220E5" w:rsidRPr="00F7592B" w:rsidRDefault="00B220E5" w:rsidP="001B16E8">
            <w:pPr>
              <w:pStyle w:val="NoSpacing"/>
              <w:spacing w:before="120" w:after="12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759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Source</w:t>
            </w:r>
          </w:p>
        </w:tc>
      </w:tr>
      <w:tr w:rsidR="00B220E5" w:rsidRPr="00F7592B" w14:paraId="0340840F" w14:textId="77777777" w:rsidTr="001B16E8">
        <w:tc>
          <w:tcPr>
            <w:tcW w:w="1884" w:type="dxa"/>
            <w:vMerge/>
            <w:tcBorders>
              <w:bottom w:val="single" w:sz="4" w:space="0" w:color="auto"/>
            </w:tcBorders>
            <w:tcMar>
              <w:left w:w="0" w:type="dxa"/>
            </w:tcMar>
            <w:vAlign w:val="center"/>
          </w:tcPr>
          <w:p w14:paraId="7B357F9A" w14:textId="77777777" w:rsidR="00B220E5" w:rsidRPr="00F7592B" w:rsidRDefault="00B220E5" w:rsidP="001B16E8">
            <w:pPr>
              <w:pStyle w:val="NoSpacing"/>
              <w:spacing w:before="120"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68" w:type="dxa"/>
            <w:vMerge/>
            <w:tcBorders>
              <w:bottom w:val="single" w:sz="4" w:space="0" w:color="auto"/>
            </w:tcBorders>
            <w:tcMar>
              <w:left w:w="0" w:type="dxa"/>
            </w:tcMar>
            <w:vAlign w:val="center"/>
          </w:tcPr>
          <w:p w14:paraId="4E6D325A" w14:textId="77777777" w:rsidR="00B220E5" w:rsidRPr="00F7592B" w:rsidRDefault="00B220E5" w:rsidP="001B16E8">
            <w:pPr>
              <w:pStyle w:val="NoSpacing"/>
              <w:spacing w:before="120"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47" w:type="dxa"/>
            <w:vMerge/>
            <w:tcBorders>
              <w:bottom w:val="single" w:sz="4" w:space="0" w:color="auto"/>
            </w:tcBorders>
            <w:tcMar>
              <w:left w:w="0" w:type="dxa"/>
            </w:tcMar>
            <w:vAlign w:val="center"/>
          </w:tcPr>
          <w:p w14:paraId="4E3186D4" w14:textId="77777777" w:rsidR="00B220E5" w:rsidRPr="00F7592B" w:rsidRDefault="00B220E5" w:rsidP="001B16E8">
            <w:pPr>
              <w:pStyle w:val="NoSpacing"/>
              <w:spacing w:before="120"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bottom w:val="single" w:sz="4" w:space="0" w:color="auto"/>
            </w:tcBorders>
            <w:tcMar>
              <w:left w:w="0" w:type="dxa"/>
            </w:tcMar>
          </w:tcPr>
          <w:p w14:paraId="5D0E4E94" w14:textId="77777777" w:rsidR="00B220E5" w:rsidRPr="00F7592B" w:rsidRDefault="00B220E5" w:rsidP="001B16E8">
            <w:pPr>
              <w:pStyle w:val="NoSpacing"/>
              <w:spacing w:after="12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  <w:tcMar>
              <w:left w:w="0" w:type="dxa"/>
            </w:tcMar>
            <w:vAlign w:val="center"/>
          </w:tcPr>
          <w:p w14:paraId="08E95C42" w14:textId="77777777" w:rsidR="00B220E5" w:rsidRPr="00F7592B" w:rsidRDefault="00B220E5" w:rsidP="001B16E8">
            <w:pPr>
              <w:pStyle w:val="NoSpacing"/>
              <w:spacing w:before="60" w:after="12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F7592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tufA</w:t>
            </w:r>
            <w:proofErr w:type="spellEnd"/>
          </w:p>
        </w:tc>
        <w:tc>
          <w:tcPr>
            <w:tcW w:w="1103" w:type="dxa"/>
            <w:tcBorders>
              <w:bottom w:val="single" w:sz="4" w:space="0" w:color="auto"/>
            </w:tcBorders>
            <w:tcMar>
              <w:left w:w="0" w:type="dxa"/>
              <w:right w:w="108" w:type="dxa"/>
            </w:tcMar>
            <w:vAlign w:val="center"/>
          </w:tcPr>
          <w:p w14:paraId="7B85174E" w14:textId="77777777" w:rsidR="00B220E5" w:rsidRPr="00F7592B" w:rsidRDefault="00B220E5" w:rsidP="001B16E8">
            <w:pPr>
              <w:pStyle w:val="NoSpacing"/>
              <w:spacing w:before="60"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7592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rbc</w:t>
            </w:r>
            <w:r w:rsidRPr="00F759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</w:t>
            </w:r>
            <w:proofErr w:type="spellEnd"/>
          </w:p>
        </w:tc>
        <w:tc>
          <w:tcPr>
            <w:tcW w:w="2364" w:type="dxa"/>
            <w:vMerge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BDC088B" w14:textId="77777777" w:rsidR="00B220E5" w:rsidRPr="00F7592B" w:rsidRDefault="00B220E5" w:rsidP="001B16E8">
            <w:pPr>
              <w:pStyle w:val="NoSpacing"/>
              <w:spacing w:after="12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B220E5" w:rsidRPr="00095905" w14:paraId="2EC58002" w14:textId="77777777" w:rsidTr="001B16E8">
        <w:tc>
          <w:tcPr>
            <w:tcW w:w="1884" w:type="dxa"/>
            <w:tcBorders>
              <w:top w:val="single" w:sz="4" w:space="0" w:color="auto"/>
            </w:tcBorders>
            <w:tcMar>
              <w:left w:w="0" w:type="dxa"/>
            </w:tcMar>
          </w:tcPr>
          <w:p w14:paraId="5D16D278" w14:textId="77777777" w:rsidR="00B220E5" w:rsidRPr="00095905" w:rsidRDefault="00B220E5" w:rsidP="001B16E8">
            <w:pPr>
              <w:pStyle w:val="NoSpacing"/>
              <w:spacing w:before="12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0959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Percursaria</w:t>
            </w:r>
            <w:proofErr w:type="spellEnd"/>
            <w:r w:rsidRPr="000959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959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percursa</w:t>
            </w:r>
            <w:proofErr w:type="spellEnd"/>
          </w:p>
        </w:tc>
        <w:tc>
          <w:tcPr>
            <w:tcW w:w="1968" w:type="dxa"/>
            <w:tcBorders>
              <w:top w:val="single" w:sz="4" w:space="0" w:color="auto"/>
            </w:tcBorders>
            <w:tcMar>
              <w:left w:w="0" w:type="dxa"/>
            </w:tcMar>
          </w:tcPr>
          <w:p w14:paraId="4F952714" w14:textId="77777777" w:rsidR="00B220E5" w:rsidRPr="00095905" w:rsidRDefault="00B220E5" w:rsidP="001B16E8">
            <w:pPr>
              <w:pStyle w:val="NoSpacing"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S_360</w:t>
            </w:r>
          </w:p>
        </w:tc>
        <w:tc>
          <w:tcPr>
            <w:tcW w:w="3847" w:type="dxa"/>
            <w:tcBorders>
              <w:top w:val="single" w:sz="4" w:space="0" w:color="auto"/>
            </w:tcBorders>
            <w:tcMar>
              <w:left w:w="0" w:type="dxa"/>
            </w:tcMar>
          </w:tcPr>
          <w:p w14:paraId="280900CF" w14:textId="77777777" w:rsidR="00B220E5" w:rsidRPr="00095905" w:rsidRDefault="00B220E5" w:rsidP="001B16E8">
            <w:pPr>
              <w:pStyle w:val="NoSpacing"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Heiligenhafen</w:t>
            </w:r>
            <w:proofErr w:type="spellEnd"/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, Schleswig-Holstein, Germany</w:t>
            </w:r>
          </w:p>
        </w:tc>
        <w:tc>
          <w:tcPr>
            <w:tcW w:w="1689" w:type="dxa"/>
            <w:tcBorders>
              <w:top w:val="single" w:sz="4" w:space="0" w:color="auto"/>
            </w:tcBorders>
            <w:tcMar>
              <w:left w:w="0" w:type="dxa"/>
            </w:tcMar>
          </w:tcPr>
          <w:p w14:paraId="7C70D72B" w14:textId="77777777" w:rsidR="00B220E5" w:rsidRPr="00095905" w:rsidRDefault="00B220E5" w:rsidP="001B16E8">
            <w:pPr>
              <w:pStyle w:val="NoSpacing"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Outgroup</w:t>
            </w:r>
          </w:p>
        </w:tc>
        <w:tc>
          <w:tcPr>
            <w:tcW w:w="1103" w:type="dxa"/>
            <w:tcBorders>
              <w:top w:val="single" w:sz="4" w:space="0" w:color="auto"/>
            </w:tcBorders>
            <w:tcMar>
              <w:left w:w="0" w:type="dxa"/>
            </w:tcMar>
          </w:tcPr>
          <w:p w14:paraId="0FFB81E3" w14:textId="77777777" w:rsidR="00B220E5" w:rsidRPr="00095905" w:rsidRDefault="00B220E5" w:rsidP="001B16E8">
            <w:pPr>
              <w:pStyle w:val="NoSpacing"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MH475500</w:t>
            </w:r>
          </w:p>
        </w:tc>
        <w:tc>
          <w:tcPr>
            <w:tcW w:w="1103" w:type="dxa"/>
            <w:tcBorders>
              <w:top w:val="single" w:sz="4" w:space="0" w:color="auto"/>
            </w:tcBorders>
            <w:tcMar>
              <w:left w:w="0" w:type="dxa"/>
              <w:right w:w="108" w:type="dxa"/>
            </w:tcMar>
          </w:tcPr>
          <w:p w14:paraId="3EB29F48" w14:textId="77777777" w:rsidR="00B220E5" w:rsidRPr="00095905" w:rsidRDefault="00B220E5" w:rsidP="001B16E8">
            <w:pPr>
              <w:pStyle w:val="NoSpacing"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65956160" w14:textId="77777777" w:rsidR="00B220E5" w:rsidRPr="00095905" w:rsidRDefault="00B220E5" w:rsidP="001B16E8">
            <w:pPr>
              <w:pStyle w:val="NoSpacing"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Steinhagen</w:t>
            </w:r>
            <w:proofErr w:type="spellEnd"/>
            <w:r w:rsidRPr="00095905">
              <w:rPr>
                <w:rFonts w:ascii="Times New Roman" w:hAnsi="Times New Roman" w:cs="Times New Roman"/>
                <w:sz w:val="20"/>
                <w:szCs w:val="20"/>
              </w:rPr>
              <w:t xml:space="preserve"> et al. (2019)</w:t>
            </w:r>
          </w:p>
        </w:tc>
      </w:tr>
      <w:tr w:rsidR="00B220E5" w:rsidRPr="00095905" w14:paraId="2D7A1BF8" w14:textId="77777777" w:rsidTr="001B16E8">
        <w:tc>
          <w:tcPr>
            <w:tcW w:w="1884" w:type="dxa"/>
            <w:tcMar>
              <w:left w:w="0" w:type="dxa"/>
            </w:tcMar>
          </w:tcPr>
          <w:p w14:paraId="69CCA849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0959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Percursaria</w:t>
            </w:r>
            <w:proofErr w:type="spellEnd"/>
            <w:r w:rsidRPr="000959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959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percursa</w:t>
            </w:r>
            <w:proofErr w:type="spellEnd"/>
          </w:p>
        </w:tc>
        <w:tc>
          <w:tcPr>
            <w:tcW w:w="1968" w:type="dxa"/>
            <w:tcMar>
              <w:left w:w="0" w:type="dxa"/>
            </w:tcMar>
          </w:tcPr>
          <w:p w14:paraId="6B60F75F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UWCC MA230</w:t>
            </w:r>
          </w:p>
        </w:tc>
        <w:tc>
          <w:tcPr>
            <w:tcW w:w="3847" w:type="dxa"/>
            <w:tcMar>
              <w:left w:w="0" w:type="dxa"/>
            </w:tcMar>
          </w:tcPr>
          <w:p w14:paraId="01FEE536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89" w:type="dxa"/>
            <w:tcMar>
              <w:left w:w="0" w:type="dxa"/>
            </w:tcMar>
          </w:tcPr>
          <w:p w14:paraId="2AABF919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Outgroup</w:t>
            </w:r>
          </w:p>
        </w:tc>
        <w:tc>
          <w:tcPr>
            <w:tcW w:w="1103" w:type="dxa"/>
            <w:tcMar>
              <w:left w:w="0" w:type="dxa"/>
            </w:tcMar>
          </w:tcPr>
          <w:p w14:paraId="227FFB91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3" w:type="dxa"/>
            <w:tcMar>
              <w:left w:w="0" w:type="dxa"/>
              <w:right w:w="108" w:type="dxa"/>
            </w:tcMar>
          </w:tcPr>
          <w:p w14:paraId="22E2BF19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AF499674</w:t>
            </w: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14:paraId="6FC9D841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 xml:space="preserve">Hayden and </w:t>
            </w:r>
            <w:proofErr w:type="spellStart"/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Waaland</w:t>
            </w:r>
            <w:proofErr w:type="spellEnd"/>
            <w:r w:rsidRPr="00095905">
              <w:rPr>
                <w:rFonts w:ascii="Times New Roman" w:hAnsi="Times New Roman" w:cs="Times New Roman"/>
                <w:sz w:val="20"/>
                <w:szCs w:val="20"/>
              </w:rPr>
              <w:t xml:space="preserve"> (2002)</w:t>
            </w:r>
          </w:p>
        </w:tc>
      </w:tr>
      <w:tr w:rsidR="00B220E5" w:rsidRPr="00095905" w14:paraId="6AE59E75" w14:textId="77777777" w:rsidTr="001B16E8">
        <w:tc>
          <w:tcPr>
            <w:tcW w:w="1884" w:type="dxa"/>
            <w:tcMar>
              <w:left w:w="0" w:type="dxa"/>
            </w:tcMar>
          </w:tcPr>
          <w:p w14:paraId="408FB15D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0959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Ulvaria</w:t>
            </w:r>
            <w:proofErr w:type="spellEnd"/>
            <w:r w:rsidRPr="000959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959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obscura</w:t>
            </w:r>
            <w:proofErr w:type="spellEnd"/>
          </w:p>
        </w:tc>
        <w:tc>
          <w:tcPr>
            <w:tcW w:w="1968" w:type="dxa"/>
            <w:tcMar>
              <w:left w:w="0" w:type="dxa"/>
            </w:tcMar>
          </w:tcPr>
          <w:p w14:paraId="6394266F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GWS005873</w:t>
            </w:r>
          </w:p>
        </w:tc>
        <w:tc>
          <w:tcPr>
            <w:tcW w:w="3847" w:type="dxa"/>
            <w:tcMar>
              <w:left w:w="0" w:type="dxa"/>
            </w:tcMar>
          </w:tcPr>
          <w:p w14:paraId="45934E82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Letete</w:t>
            </w:r>
            <w:proofErr w:type="spellEnd"/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, New Brunswick, Canada</w:t>
            </w:r>
          </w:p>
        </w:tc>
        <w:tc>
          <w:tcPr>
            <w:tcW w:w="1689" w:type="dxa"/>
            <w:tcMar>
              <w:left w:w="0" w:type="dxa"/>
            </w:tcMar>
          </w:tcPr>
          <w:p w14:paraId="3F37B76E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Outgroup</w:t>
            </w:r>
          </w:p>
        </w:tc>
        <w:tc>
          <w:tcPr>
            <w:tcW w:w="1103" w:type="dxa"/>
            <w:tcMar>
              <w:left w:w="0" w:type="dxa"/>
            </w:tcMar>
          </w:tcPr>
          <w:p w14:paraId="5784C782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HQ610416</w:t>
            </w:r>
          </w:p>
        </w:tc>
        <w:tc>
          <w:tcPr>
            <w:tcW w:w="1103" w:type="dxa"/>
            <w:tcMar>
              <w:left w:w="0" w:type="dxa"/>
              <w:right w:w="108" w:type="dxa"/>
            </w:tcMar>
          </w:tcPr>
          <w:p w14:paraId="1BE6AA2F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HQ603652</w:t>
            </w: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14:paraId="7B1B8C63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 xml:space="preserve">Saunders and Kucera (2010) </w:t>
            </w:r>
          </w:p>
        </w:tc>
      </w:tr>
      <w:tr w:rsidR="00B220E5" w:rsidRPr="00095905" w14:paraId="106BC4CC" w14:textId="77777777" w:rsidTr="001B16E8">
        <w:tc>
          <w:tcPr>
            <w:tcW w:w="1884" w:type="dxa"/>
            <w:tcMar>
              <w:left w:w="0" w:type="dxa"/>
            </w:tcMar>
          </w:tcPr>
          <w:p w14:paraId="05FCEF4F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0959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Umbraulva</w:t>
            </w:r>
            <w:proofErr w:type="spellEnd"/>
            <w:r w:rsidRPr="000959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japonica</w:t>
            </w:r>
          </w:p>
        </w:tc>
        <w:tc>
          <w:tcPr>
            <w:tcW w:w="1968" w:type="dxa"/>
            <w:tcMar>
              <w:left w:w="0" w:type="dxa"/>
            </w:tcMar>
          </w:tcPr>
          <w:p w14:paraId="53756677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KU-d23517</w:t>
            </w:r>
          </w:p>
        </w:tc>
        <w:tc>
          <w:tcPr>
            <w:tcW w:w="3847" w:type="dxa"/>
            <w:tcMar>
              <w:left w:w="0" w:type="dxa"/>
            </w:tcMar>
          </w:tcPr>
          <w:p w14:paraId="59E8C8FB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Yura, Hyogo, Japan</w:t>
            </w:r>
          </w:p>
        </w:tc>
        <w:tc>
          <w:tcPr>
            <w:tcW w:w="1689" w:type="dxa"/>
            <w:tcMar>
              <w:left w:w="0" w:type="dxa"/>
            </w:tcMar>
          </w:tcPr>
          <w:p w14:paraId="527338A6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Outgroup</w:t>
            </w:r>
          </w:p>
        </w:tc>
        <w:tc>
          <w:tcPr>
            <w:tcW w:w="1103" w:type="dxa"/>
            <w:tcMar>
              <w:left w:w="0" w:type="dxa"/>
            </w:tcMar>
          </w:tcPr>
          <w:p w14:paraId="29510EA0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LC507141</w:t>
            </w:r>
          </w:p>
        </w:tc>
        <w:tc>
          <w:tcPr>
            <w:tcW w:w="1103" w:type="dxa"/>
            <w:tcMar>
              <w:left w:w="0" w:type="dxa"/>
              <w:right w:w="108" w:type="dxa"/>
            </w:tcMar>
          </w:tcPr>
          <w:p w14:paraId="25AACD32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LC507134</w:t>
            </w: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14:paraId="248EAC11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Kawai et al. (2021)</w:t>
            </w:r>
          </w:p>
        </w:tc>
      </w:tr>
      <w:tr w:rsidR="00B220E5" w:rsidRPr="00095905" w14:paraId="3A7533CA" w14:textId="77777777" w:rsidTr="001B16E8">
        <w:tc>
          <w:tcPr>
            <w:tcW w:w="1884" w:type="dxa"/>
            <w:tcMar>
              <w:left w:w="0" w:type="dxa"/>
            </w:tcMar>
          </w:tcPr>
          <w:p w14:paraId="11697791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Ulva </w:t>
            </w:r>
            <w:proofErr w:type="spellStart"/>
            <w:r w:rsidRPr="000959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arasakii</w:t>
            </w:r>
            <w:proofErr w:type="spellEnd"/>
          </w:p>
        </w:tc>
        <w:tc>
          <w:tcPr>
            <w:tcW w:w="1968" w:type="dxa"/>
            <w:tcMar>
              <w:left w:w="0" w:type="dxa"/>
            </w:tcMar>
          </w:tcPr>
          <w:p w14:paraId="161CA4A9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U202</w:t>
            </w:r>
          </w:p>
        </w:tc>
        <w:tc>
          <w:tcPr>
            <w:tcW w:w="3847" w:type="dxa"/>
            <w:tcMar>
              <w:left w:w="0" w:type="dxa"/>
            </w:tcMar>
          </w:tcPr>
          <w:p w14:paraId="63E59699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Geumneung</w:t>
            </w:r>
            <w:proofErr w:type="spellEnd"/>
            <w:r w:rsidRPr="000959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Jeju</w:t>
            </w:r>
            <w:proofErr w:type="spellEnd"/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, South Korea</w:t>
            </w:r>
          </w:p>
        </w:tc>
        <w:tc>
          <w:tcPr>
            <w:tcW w:w="1689" w:type="dxa"/>
            <w:tcMar>
              <w:left w:w="0" w:type="dxa"/>
            </w:tcMar>
          </w:tcPr>
          <w:p w14:paraId="79CF560D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Mar>
              <w:left w:w="0" w:type="dxa"/>
            </w:tcMar>
          </w:tcPr>
          <w:p w14:paraId="22253533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MK992126</w:t>
            </w:r>
          </w:p>
        </w:tc>
        <w:tc>
          <w:tcPr>
            <w:tcW w:w="1103" w:type="dxa"/>
            <w:tcMar>
              <w:left w:w="0" w:type="dxa"/>
              <w:right w:w="108" w:type="dxa"/>
            </w:tcMar>
          </w:tcPr>
          <w:p w14:paraId="08769E67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14:paraId="49A783B9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Kang et al. (2019)</w:t>
            </w:r>
          </w:p>
        </w:tc>
      </w:tr>
      <w:tr w:rsidR="00B220E5" w:rsidRPr="00095905" w14:paraId="7E8FE7A2" w14:textId="77777777" w:rsidTr="001B16E8">
        <w:tc>
          <w:tcPr>
            <w:tcW w:w="1884" w:type="dxa"/>
            <w:tcMar>
              <w:left w:w="0" w:type="dxa"/>
            </w:tcMar>
          </w:tcPr>
          <w:p w14:paraId="3D508F38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Ulva </w:t>
            </w:r>
            <w:proofErr w:type="spellStart"/>
            <w:r w:rsidRPr="000959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arasakii</w:t>
            </w:r>
            <w:proofErr w:type="spellEnd"/>
          </w:p>
        </w:tc>
        <w:tc>
          <w:tcPr>
            <w:tcW w:w="1968" w:type="dxa"/>
            <w:tcMar>
              <w:left w:w="0" w:type="dxa"/>
            </w:tcMar>
          </w:tcPr>
          <w:p w14:paraId="56933215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SAP:095062</w:t>
            </w:r>
          </w:p>
        </w:tc>
        <w:tc>
          <w:tcPr>
            <w:tcW w:w="3847" w:type="dxa"/>
            <w:tcMar>
              <w:left w:w="0" w:type="dxa"/>
            </w:tcMar>
          </w:tcPr>
          <w:p w14:paraId="67F52831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Shizugawa</w:t>
            </w:r>
            <w:proofErr w:type="spellEnd"/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, Miyagi Prefecture, Japan</w:t>
            </w:r>
          </w:p>
        </w:tc>
        <w:tc>
          <w:tcPr>
            <w:tcW w:w="1689" w:type="dxa"/>
            <w:tcMar>
              <w:left w:w="0" w:type="dxa"/>
            </w:tcMar>
          </w:tcPr>
          <w:p w14:paraId="4313D477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Mar>
              <w:left w:w="0" w:type="dxa"/>
            </w:tcMar>
          </w:tcPr>
          <w:p w14:paraId="6ACAABF3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3" w:type="dxa"/>
            <w:tcMar>
              <w:left w:w="0" w:type="dxa"/>
              <w:right w:w="108" w:type="dxa"/>
            </w:tcMar>
          </w:tcPr>
          <w:p w14:paraId="7C33777E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AB097621</w:t>
            </w: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14:paraId="5D7C2478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Shimada et al. (2003)</w:t>
            </w:r>
          </w:p>
        </w:tc>
      </w:tr>
      <w:tr w:rsidR="00B220E5" w:rsidRPr="00095905" w14:paraId="08944AAC" w14:textId="77777777" w:rsidTr="001B16E8">
        <w:tc>
          <w:tcPr>
            <w:tcW w:w="1884" w:type="dxa"/>
            <w:tcMar>
              <w:left w:w="0" w:type="dxa"/>
            </w:tcMar>
          </w:tcPr>
          <w:p w14:paraId="71B61C19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Ulva australis</w:t>
            </w:r>
          </w:p>
        </w:tc>
        <w:tc>
          <w:tcPr>
            <w:tcW w:w="1968" w:type="dxa"/>
            <w:tcMar>
              <w:left w:w="0" w:type="dxa"/>
            </w:tcMar>
          </w:tcPr>
          <w:p w14:paraId="7260DACC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U100</w:t>
            </w:r>
          </w:p>
        </w:tc>
        <w:tc>
          <w:tcPr>
            <w:tcW w:w="3847" w:type="dxa"/>
            <w:tcMar>
              <w:left w:w="0" w:type="dxa"/>
            </w:tcMar>
          </w:tcPr>
          <w:p w14:paraId="08B6BDB9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Brest, Brittany, France</w:t>
            </w:r>
          </w:p>
        </w:tc>
        <w:tc>
          <w:tcPr>
            <w:tcW w:w="1689" w:type="dxa"/>
            <w:tcMar>
              <w:left w:w="0" w:type="dxa"/>
            </w:tcMar>
          </w:tcPr>
          <w:p w14:paraId="65990E30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Mar>
              <w:left w:w="0" w:type="dxa"/>
            </w:tcMar>
          </w:tcPr>
          <w:p w14:paraId="3BC2392E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MT160674</w:t>
            </w:r>
          </w:p>
        </w:tc>
        <w:tc>
          <w:tcPr>
            <w:tcW w:w="1103" w:type="dxa"/>
            <w:tcMar>
              <w:left w:w="0" w:type="dxa"/>
              <w:right w:w="108" w:type="dxa"/>
            </w:tcMar>
          </w:tcPr>
          <w:p w14:paraId="25186936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MT160564</w:t>
            </w: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14:paraId="34890BBE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Fort et al. (2020)</w:t>
            </w:r>
          </w:p>
        </w:tc>
      </w:tr>
      <w:tr w:rsidR="00B220E5" w:rsidRPr="00095905" w14:paraId="11AFDC07" w14:textId="77777777" w:rsidTr="001B16E8">
        <w:tc>
          <w:tcPr>
            <w:tcW w:w="1884" w:type="dxa"/>
            <w:tcMar>
              <w:left w:w="0" w:type="dxa"/>
            </w:tcMar>
          </w:tcPr>
          <w:p w14:paraId="3C01695F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Ulva </w:t>
            </w:r>
            <w:proofErr w:type="spellStart"/>
            <w:r w:rsidRPr="000959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compressa</w:t>
            </w:r>
            <w:proofErr w:type="spellEnd"/>
          </w:p>
        </w:tc>
        <w:tc>
          <w:tcPr>
            <w:tcW w:w="1968" w:type="dxa"/>
            <w:tcMar>
              <w:left w:w="0" w:type="dxa"/>
            </w:tcMar>
          </w:tcPr>
          <w:p w14:paraId="1D3446E4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SHOU2020NT032202</w:t>
            </w:r>
          </w:p>
        </w:tc>
        <w:tc>
          <w:tcPr>
            <w:tcW w:w="3847" w:type="dxa"/>
            <w:tcMar>
              <w:left w:w="0" w:type="dxa"/>
            </w:tcMar>
          </w:tcPr>
          <w:p w14:paraId="79906973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Nantong, Jiangsu, China</w:t>
            </w:r>
          </w:p>
        </w:tc>
        <w:tc>
          <w:tcPr>
            <w:tcW w:w="1689" w:type="dxa"/>
            <w:tcMar>
              <w:left w:w="0" w:type="dxa"/>
            </w:tcMar>
          </w:tcPr>
          <w:p w14:paraId="342A4BB3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Mar>
              <w:left w:w="0" w:type="dxa"/>
            </w:tcMar>
          </w:tcPr>
          <w:p w14:paraId="55A6F3A8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MT916929</w:t>
            </w:r>
          </w:p>
        </w:tc>
        <w:tc>
          <w:tcPr>
            <w:tcW w:w="1103" w:type="dxa"/>
            <w:tcMar>
              <w:left w:w="0" w:type="dxa"/>
              <w:right w:w="108" w:type="dxa"/>
            </w:tcMar>
          </w:tcPr>
          <w:p w14:paraId="00DE67E0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MT916929</w:t>
            </w: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14:paraId="6F43A8CE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Xia et al. (2021)</w:t>
            </w:r>
          </w:p>
        </w:tc>
      </w:tr>
      <w:tr w:rsidR="00B220E5" w:rsidRPr="00095905" w14:paraId="31C433FF" w14:textId="77777777" w:rsidTr="001B16E8">
        <w:tc>
          <w:tcPr>
            <w:tcW w:w="1884" w:type="dxa"/>
            <w:tcMar>
              <w:left w:w="0" w:type="dxa"/>
            </w:tcMar>
          </w:tcPr>
          <w:p w14:paraId="2298BADB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Ulva </w:t>
            </w:r>
            <w:proofErr w:type="spellStart"/>
            <w:r w:rsidRPr="000959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expansa</w:t>
            </w:r>
            <w:proofErr w:type="spellEnd"/>
          </w:p>
        </w:tc>
        <w:tc>
          <w:tcPr>
            <w:tcW w:w="1968" w:type="dxa"/>
            <w:tcMar>
              <w:left w:w="0" w:type="dxa"/>
            </w:tcMar>
          </w:tcPr>
          <w:p w14:paraId="584533E1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UC98481</w:t>
            </w:r>
          </w:p>
        </w:tc>
        <w:tc>
          <w:tcPr>
            <w:tcW w:w="3847" w:type="dxa"/>
            <w:tcMar>
              <w:left w:w="0" w:type="dxa"/>
            </w:tcMar>
          </w:tcPr>
          <w:p w14:paraId="71E43426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Monterey, California, USA</w:t>
            </w:r>
          </w:p>
        </w:tc>
        <w:tc>
          <w:tcPr>
            <w:tcW w:w="1689" w:type="dxa"/>
            <w:tcMar>
              <w:left w:w="0" w:type="dxa"/>
            </w:tcMar>
          </w:tcPr>
          <w:p w14:paraId="5AB187D8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Holotype</w:t>
            </w:r>
          </w:p>
        </w:tc>
        <w:tc>
          <w:tcPr>
            <w:tcW w:w="1103" w:type="dxa"/>
            <w:tcMar>
              <w:left w:w="0" w:type="dxa"/>
            </w:tcMar>
          </w:tcPr>
          <w:p w14:paraId="67B554FD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MH731007</w:t>
            </w:r>
          </w:p>
        </w:tc>
        <w:tc>
          <w:tcPr>
            <w:tcW w:w="1103" w:type="dxa"/>
            <w:tcMar>
              <w:left w:w="0" w:type="dxa"/>
              <w:right w:w="108" w:type="dxa"/>
            </w:tcMar>
          </w:tcPr>
          <w:p w14:paraId="328A60DA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MH731009</w:t>
            </w: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14:paraId="01B2571A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Hughey et al. (2018)</w:t>
            </w:r>
          </w:p>
        </w:tc>
      </w:tr>
      <w:tr w:rsidR="00B220E5" w:rsidRPr="00095905" w14:paraId="1CDBF102" w14:textId="77777777" w:rsidTr="001B16E8">
        <w:tc>
          <w:tcPr>
            <w:tcW w:w="1884" w:type="dxa"/>
            <w:tcMar>
              <w:left w:w="0" w:type="dxa"/>
            </w:tcMar>
          </w:tcPr>
          <w:p w14:paraId="4F0B9647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Ulva </w:t>
            </w:r>
            <w:proofErr w:type="spellStart"/>
            <w:r w:rsidRPr="000959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fenestrata</w:t>
            </w:r>
            <w:proofErr w:type="spellEnd"/>
          </w:p>
        </w:tc>
        <w:tc>
          <w:tcPr>
            <w:tcW w:w="1968" w:type="dxa"/>
            <w:tcMar>
              <w:left w:w="0" w:type="dxa"/>
            </w:tcMar>
          </w:tcPr>
          <w:p w14:paraId="0A910E11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AF 54</w:t>
            </w:r>
          </w:p>
        </w:tc>
        <w:tc>
          <w:tcPr>
            <w:tcW w:w="3847" w:type="dxa"/>
            <w:tcMar>
              <w:left w:w="0" w:type="dxa"/>
            </w:tcMar>
          </w:tcPr>
          <w:p w14:paraId="79D567B5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Mørkvedbukta</w:t>
            </w:r>
            <w:proofErr w:type="spellEnd"/>
            <w:r w:rsidRPr="000959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Bodø</w:t>
            </w:r>
            <w:proofErr w:type="spellEnd"/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, Norway</w:t>
            </w:r>
          </w:p>
        </w:tc>
        <w:tc>
          <w:tcPr>
            <w:tcW w:w="1689" w:type="dxa"/>
            <w:tcMar>
              <w:left w:w="0" w:type="dxa"/>
            </w:tcMar>
          </w:tcPr>
          <w:p w14:paraId="0AF87A2D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Mar>
              <w:left w:w="0" w:type="dxa"/>
            </w:tcMar>
          </w:tcPr>
          <w:p w14:paraId="7973C7B7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3" w:type="dxa"/>
            <w:tcMar>
              <w:left w:w="0" w:type="dxa"/>
              <w:right w:w="108" w:type="dxa"/>
            </w:tcMar>
          </w:tcPr>
          <w:p w14:paraId="69C1C099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LN999412</w:t>
            </w: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14:paraId="49069702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220E5" w:rsidRPr="00095905" w14:paraId="47F0B74C" w14:textId="77777777" w:rsidTr="001B16E8">
        <w:tc>
          <w:tcPr>
            <w:tcW w:w="1884" w:type="dxa"/>
            <w:tcMar>
              <w:left w:w="0" w:type="dxa"/>
            </w:tcMar>
          </w:tcPr>
          <w:p w14:paraId="3CB9A5EE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Ulva </w:t>
            </w:r>
            <w:proofErr w:type="spellStart"/>
            <w:r w:rsidRPr="000959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fenestrata</w:t>
            </w:r>
            <w:proofErr w:type="spellEnd"/>
          </w:p>
        </w:tc>
        <w:tc>
          <w:tcPr>
            <w:tcW w:w="1968" w:type="dxa"/>
            <w:tcMar>
              <w:left w:w="0" w:type="dxa"/>
            </w:tcMar>
          </w:tcPr>
          <w:p w14:paraId="391F6AE3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BAB2</w:t>
            </w:r>
          </w:p>
        </w:tc>
        <w:tc>
          <w:tcPr>
            <w:tcW w:w="3847" w:type="dxa"/>
            <w:tcMar>
              <w:left w:w="0" w:type="dxa"/>
            </w:tcMar>
          </w:tcPr>
          <w:p w14:paraId="05544EA0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Oban, Argyll, UK</w:t>
            </w:r>
          </w:p>
        </w:tc>
        <w:tc>
          <w:tcPr>
            <w:tcW w:w="1689" w:type="dxa"/>
            <w:tcMar>
              <w:left w:w="0" w:type="dxa"/>
            </w:tcMar>
          </w:tcPr>
          <w:p w14:paraId="0E590088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Mar>
              <w:left w:w="0" w:type="dxa"/>
            </w:tcMar>
          </w:tcPr>
          <w:p w14:paraId="077621EC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MT894952</w:t>
            </w:r>
          </w:p>
        </w:tc>
        <w:tc>
          <w:tcPr>
            <w:tcW w:w="1103" w:type="dxa"/>
            <w:tcMar>
              <w:left w:w="0" w:type="dxa"/>
              <w:right w:w="108" w:type="dxa"/>
            </w:tcMar>
          </w:tcPr>
          <w:p w14:paraId="5A001D45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MT894776</w:t>
            </w: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14:paraId="516FC54B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Fort et al. (2022)</w:t>
            </w:r>
          </w:p>
        </w:tc>
      </w:tr>
      <w:tr w:rsidR="00B220E5" w:rsidRPr="00095905" w14:paraId="2C25A35E" w14:textId="77777777" w:rsidTr="001B16E8">
        <w:tc>
          <w:tcPr>
            <w:tcW w:w="1884" w:type="dxa"/>
            <w:tcMar>
              <w:left w:w="0" w:type="dxa"/>
            </w:tcMar>
          </w:tcPr>
          <w:p w14:paraId="78B4AB68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Ulva </w:t>
            </w:r>
            <w:proofErr w:type="spellStart"/>
            <w:r w:rsidRPr="000959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fenestrata</w:t>
            </w:r>
            <w:proofErr w:type="spellEnd"/>
          </w:p>
        </w:tc>
        <w:tc>
          <w:tcPr>
            <w:tcW w:w="1968" w:type="dxa"/>
            <w:tcMar>
              <w:left w:w="0" w:type="dxa"/>
            </w:tcMar>
          </w:tcPr>
          <w:p w14:paraId="4620BBF4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GWS003444</w:t>
            </w:r>
          </w:p>
        </w:tc>
        <w:tc>
          <w:tcPr>
            <w:tcW w:w="3847" w:type="dxa"/>
            <w:tcMar>
              <w:left w:w="0" w:type="dxa"/>
            </w:tcMar>
          </w:tcPr>
          <w:p w14:paraId="70D74D30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Bamfield</w:t>
            </w:r>
            <w:proofErr w:type="spellEnd"/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, British Columbia, Canada</w:t>
            </w:r>
          </w:p>
        </w:tc>
        <w:tc>
          <w:tcPr>
            <w:tcW w:w="1689" w:type="dxa"/>
            <w:tcMar>
              <w:left w:w="0" w:type="dxa"/>
            </w:tcMar>
          </w:tcPr>
          <w:p w14:paraId="0EB92A91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Mar>
              <w:left w:w="0" w:type="dxa"/>
            </w:tcMar>
          </w:tcPr>
          <w:p w14:paraId="70A2C787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HQ610326</w:t>
            </w:r>
          </w:p>
        </w:tc>
        <w:tc>
          <w:tcPr>
            <w:tcW w:w="1103" w:type="dxa"/>
            <w:tcMar>
              <w:left w:w="0" w:type="dxa"/>
              <w:right w:w="108" w:type="dxa"/>
            </w:tcMar>
          </w:tcPr>
          <w:p w14:paraId="2FCD717E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HQ603562</w:t>
            </w: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14:paraId="7787B487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 xml:space="preserve">Saunders and Kucera (2010) </w:t>
            </w:r>
          </w:p>
        </w:tc>
      </w:tr>
      <w:tr w:rsidR="00B220E5" w:rsidRPr="00095905" w14:paraId="3490FA06" w14:textId="77777777" w:rsidTr="001B16E8">
        <w:tc>
          <w:tcPr>
            <w:tcW w:w="1884" w:type="dxa"/>
            <w:tcMar>
              <w:left w:w="0" w:type="dxa"/>
            </w:tcMar>
          </w:tcPr>
          <w:p w14:paraId="3AF91E99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Ulva </w:t>
            </w:r>
            <w:proofErr w:type="spellStart"/>
            <w:r w:rsidRPr="000959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fenestrata</w:t>
            </w:r>
            <w:proofErr w:type="spellEnd"/>
          </w:p>
        </w:tc>
        <w:tc>
          <w:tcPr>
            <w:tcW w:w="1968" w:type="dxa"/>
            <w:tcMar>
              <w:left w:w="0" w:type="dxa"/>
            </w:tcMar>
          </w:tcPr>
          <w:p w14:paraId="02179812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GWS007962</w:t>
            </w:r>
          </w:p>
        </w:tc>
        <w:tc>
          <w:tcPr>
            <w:tcW w:w="3847" w:type="dxa"/>
            <w:tcMar>
              <w:left w:w="0" w:type="dxa"/>
            </w:tcMar>
          </w:tcPr>
          <w:p w14:paraId="5E319EC3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 xml:space="preserve">Cap des </w:t>
            </w:r>
            <w:proofErr w:type="spellStart"/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Caissie</w:t>
            </w:r>
            <w:proofErr w:type="spellEnd"/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, New Brunswick, Canada</w:t>
            </w:r>
          </w:p>
        </w:tc>
        <w:tc>
          <w:tcPr>
            <w:tcW w:w="1689" w:type="dxa"/>
            <w:tcMar>
              <w:left w:w="0" w:type="dxa"/>
            </w:tcMar>
          </w:tcPr>
          <w:p w14:paraId="30A48FD6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Mar>
              <w:left w:w="0" w:type="dxa"/>
            </w:tcMar>
          </w:tcPr>
          <w:p w14:paraId="342ECBED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HQ610341</w:t>
            </w:r>
          </w:p>
        </w:tc>
        <w:tc>
          <w:tcPr>
            <w:tcW w:w="1103" w:type="dxa"/>
            <w:tcMar>
              <w:left w:w="0" w:type="dxa"/>
              <w:right w:w="108" w:type="dxa"/>
            </w:tcMar>
          </w:tcPr>
          <w:p w14:paraId="02520C02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HQ603577</w:t>
            </w: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14:paraId="20A35217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 xml:space="preserve">Saunders and Kucera (2010) </w:t>
            </w:r>
          </w:p>
        </w:tc>
      </w:tr>
      <w:tr w:rsidR="00B220E5" w:rsidRPr="00095905" w14:paraId="68C0C547" w14:textId="77777777" w:rsidTr="001B16E8">
        <w:tc>
          <w:tcPr>
            <w:tcW w:w="1884" w:type="dxa"/>
            <w:tcMar>
              <w:left w:w="0" w:type="dxa"/>
            </w:tcMar>
          </w:tcPr>
          <w:p w14:paraId="38D49577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Ulva </w:t>
            </w:r>
            <w:proofErr w:type="spellStart"/>
            <w:r w:rsidRPr="000959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fenestrata</w:t>
            </w:r>
            <w:proofErr w:type="spellEnd"/>
          </w:p>
        </w:tc>
        <w:tc>
          <w:tcPr>
            <w:tcW w:w="1968" w:type="dxa"/>
            <w:tcMar>
              <w:left w:w="0" w:type="dxa"/>
            </w:tcMar>
          </w:tcPr>
          <w:p w14:paraId="4E76D58A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IOLR-N276</w:t>
            </w:r>
          </w:p>
        </w:tc>
        <w:tc>
          <w:tcPr>
            <w:tcW w:w="3847" w:type="dxa"/>
            <w:tcMar>
              <w:left w:w="0" w:type="dxa"/>
            </w:tcMar>
          </w:tcPr>
          <w:p w14:paraId="3FEAEAC5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Portavogie</w:t>
            </w:r>
            <w:proofErr w:type="spellEnd"/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, Co. Down, UK</w:t>
            </w:r>
          </w:p>
        </w:tc>
        <w:tc>
          <w:tcPr>
            <w:tcW w:w="1689" w:type="dxa"/>
            <w:tcMar>
              <w:left w:w="0" w:type="dxa"/>
            </w:tcMar>
          </w:tcPr>
          <w:p w14:paraId="323D6707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Mar>
              <w:left w:w="0" w:type="dxa"/>
            </w:tcMar>
          </w:tcPr>
          <w:p w14:paraId="78A63AC0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3" w:type="dxa"/>
            <w:tcMar>
              <w:left w:w="0" w:type="dxa"/>
              <w:right w:w="108" w:type="dxa"/>
            </w:tcMar>
          </w:tcPr>
          <w:p w14:paraId="1C28D555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MG704797</w:t>
            </w: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14:paraId="658CE1D6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Krupnik</w:t>
            </w:r>
            <w:proofErr w:type="spellEnd"/>
            <w:r w:rsidRPr="00095905">
              <w:rPr>
                <w:rFonts w:ascii="Times New Roman" w:hAnsi="Times New Roman" w:cs="Times New Roman"/>
                <w:sz w:val="20"/>
                <w:szCs w:val="20"/>
              </w:rPr>
              <w:t xml:space="preserve"> et al. (2018)</w:t>
            </w:r>
          </w:p>
        </w:tc>
      </w:tr>
      <w:tr w:rsidR="00B220E5" w:rsidRPr="00095905" w14:paraId="7DDC2611" w14:textId="77777777" w:rsidTr="001B16E8">
        <w:tc>
          <w:tcPr>
            <w:tcW w:w="1884" w:type="dxa"/>
            <w:tcMar>
              <w:left w:w="0" w:type="dxa"/>
            </w:tcMar>
          </w:tcPr>
          <w:p w14:paraId="465D1C45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Ulva </w:t>
            </w:r>
            <w:proofErr w:type="spellStart"/>
            <w:r w:rsidRPr="000959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fenestrata</w:t>
            </w:r>
            <w:proofErr w:type="spellEnd"/>
          </w:p>
        </w:tc>
        <w:tc>
          <w:tcPr>
            <w:tcW w:w="1968" w:type="dxa"/>
            <w:tcMar>
              <w:left w:w="0" w:type="dxa"/>
            </w:tcMar>
          </w:tcPr>
          <w:p w14:paraId="7D1256FC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KIRI:BP.04.08.03</w:t>
            </w:r>
          </w:p>
        </w:tc>
        <w:tc>
          <w:tcPr>
            <w:tcW w:w="3847" w:type="dxa"/>
            <w:tcMar>
              <w:left w:w="0" w:type="dxa"/>
            </w:tcMar>
          </w:tcPr>
          <w:p w14:paraId="439FEC2C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Newport, Rhode Island, USA</w:t>
            </w:r>
          </w:p>
        </w:tc>
        <w:tc>
          <w:tcPr>
            <w:tcW w:w="1689" w:type="dxa"/>
            <w:tcMar>
              <w:left w:w="0" w:type="dxa"/>
            </w:tcMar>
          </w:tcPr>
          <w:p w14:paraId="693419BE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Mar>
              <w:left w:w="0" w:type="dxa"/>
            </w:tcMar>
          </w:tcPr>
          <w:p w14:paraId="0ECC6BFD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3" w:type="dxa"/>
            <w:tcMar>
              <w:left w:w="0" w:type="dxa"/>
              <w:right w:w="108" w:type="dxa"/>
            </w:tcMar>
          </w:tcPr>
          <w:p w14:paraId="535773D8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KC582341</w:t>
            </w: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14:paraId="5D040261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Guidone</w:t>
            </w:r>
            <w:proofErr w:type="spellEnd"/>
            <w:r w:rsidRPr="00095905">
              <w:rPr>
                <w:rFonts w:ascii="Times New Roman" w:hAnsi="Times New Roman" w:cs="Times New Roman"/>
                <w:sz w:val="20"/>
                <w:szCs w:val="20"/>
              </w:rPr>
              <w:t xml:space="preserve"> et al. (2013)</w:t>
            </w:r>
          </w:p>
        </w:tc>
      </w:tr>
      <w:tr w:rsidR="00B220E5" w:rsidRPr="00095905" w14:paraId="312E43B4" w14:textId="77777777" w:rsidTr="001B16E8">
        <w:tc>
          <w:tcPr>
            <w:tcW w:w="1884" w:type="dxa"/>
            <w:tcMar>
              <w:left w:w="0" w:type="dxa"/>
            </w:tcMar>
          </w:tcPr>
          <w:p w14:paraId="01AD4A6C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Ulva </w:t>
            </w:r>
            <w:proofErr w:type="spellStart"/>
            <w:r w:rsidRPr="000959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fenestrata</w:t>
            </w:r>
            <w:proofErr w:type="spellEnd"/>
          </w:p>
        </w:tc>
        <w:tc>
          <w:tcPr>
            <w:tcW w:w="1968" w:type="dxa"/>
            <w:tcMar>
              <w:left w:w="0" w:type="dxa"/>
            </w:tcMar>
          </w:tcPr>
          <w:p w14:paraId="700CC89B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NJD010</w:t>
            </w:r>
          </w:p>
        </w:tc>
        <w:tc>
          <w:tcPr>
            <w:tcW w:w="3847" w:type="dxa"/>
            <w:tcMar>
              <w:left w:w="0" w:type="dxa"/>
            </w:tcMar>
          </w:tcPr>
          <w:p w14:paraId="3578C511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Neeltje</w:t>
            </w:r>
            <w:proofErr w:type="spellEnd"/>
            <w:r w:rsidRPr="000959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Jans</w:t>
            </w:r>
            <w:proofErr w:type="spellEnd"/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, Zeeland, Netherlands</w:t>
            </w:r>
          </w:p>
        </w:tc>
        <w:tc>
          <w:tcPr>
            <w:tcW w:w="1689" w:type="dxa"/>
            <w:tcMar>
              <w:left w:w="0" w:type="dxa"/>
            </w:tcMar>
          </w:tcPr>
          <w:p w14:paraId="752CF729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Mar>
              <w:left w:w="0" w:type="dxa"/>
            </w:tcMar>
          </w:tcPr>
          <w:p w14:paraId="5912E5DD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MZ272367</w:t>
            </w:r>
          </w:p>
        </w:tc>
        <w:tc>
          <w:tcPr>
            <w:tcW w:w="1103" w:type="dxa"/>
            <w:tcMar>
              <w:left w:w="0" w:type="dxa"/>
              <w:right w:w="108" w:type="dxa"/>
            </w:tcMar>
          </w:tcPr>
          <w:p w14:paraId="450946CC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MZ272356</w:t>
            </w: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14:paraId="0FEDCF16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220E5" w:rsidRPr="00095905" w14:paraId="4DDC378B" w14:textId="77777777" w:rsidTr="001B16E8">
        <w:tc>
          <w:tcPr>
            <w:tcW w:w="1884" w:type="dxa"/>
            <w:tcMar>
              <w:left w:w="0" w:type="dxa"/>
            </w:tcMar>
          </w:tcPr>
          <w:p w14:paraId="56E81985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Ulva </w:t>
            </w:r>
            <w:proofErr w:type="spellStart"/>
            <w:r w:rsidRPr="000959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fenestrata</w:t>
            </w:r>
            <w:proofErr w:type="spellEnd"/>
          </w:p>
        </w:tc>
        <w:tc>
          <w:tcPr>
            <w:tcW w:w="1968" w:type="dxa"/>
            <w:tcMar>
              <w:left w:w="0" w:type="dxa"/>
            </w:tcMar>
          </w:tcPr>
          <w:p w14:paraId="2127E7F3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SAP:095063</w:t>
            </w:r>
          </w:p>
        </w:tc>
        <w:tc>
          <w:tcPr>
            <w:tcW w:w="3847" w:type="dxa"/>
            <w:tcMar>
              <w:left w:w="0" w:type="dxa"/>
            </w:tcMar>
          </w:tcPr>
          <w:p w14:paraId="12FA0695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Nemuro</w:t>
            </w:r>
            <w:proofErr w:type="spellEnd"/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, Hokkaido, Japan</w:t>
            </w:r>
          </w:p>
        </w:tc>
        <w:tc>
          <w:tcPr>
            <w:tcW w:w="1689" w:type="dxa"/>
            <w:tcMar>
              <w:left w:w="0" w:type="dxa"/>
            </w:tcMar>
          </w:tcPr>
          <w:p w14:paraId="1CDB498A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Mar>
              <w:left w:w="0" w:type="dxa"/>
            </w:tcMar>
          </w:tcPr>
          <w:p w14:paraId="23A0EA95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3" w:type="dxa"/>
            <w:tcMar>
              <w:left w:w="0" w:type="dxa"/>
              <w:right w:w="108" w:type="dxa"/>
            </w:tcMar>
          </w:tcPr>
          <w:p w14:paraId="6F54197D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AB097622</w:t>
            </w: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14:paraId="0862B591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Shimada et al. (2003)</w:t>
            </w:r>
          </w:p>
        </w:tc>
      </w:tr>
      <w:tr w:rsidR="00B220E5" w:rsidRPr="00095905" w14:paraId="31F1D9BE" w14:textId="77777777" w:rsidTr="001B16E8">
        <w:tc>
          <w:tcPr>
            <w:tcW w:w="1884" w:type="dxa"/>
            <w:tcMar>
              <w:left w:w="0" w:type="dxa"/>
            </w:tcMar>
          </w:tcPr>
          <w:p w14:paraId="144BAE5C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Ulva </w:t>
            </w:r>
            <w:proofErr w:type="spellStart"/>
            <w:r w:rsidRPr="000959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fenestrata</w:t>
            </w:r>
            <w:proofErr w:type="spellEnd"/>
          </w:p>
        </w:tc>
        <w:tc>
          <w:tcPr>
            <w:tcW w:w="1968" w:type="dxa"/>
            <w:tcMar>
              <w:left w:w="0" w:type="dxa"/>
            </w:tcMar>
          </w:tcPr>
          <w:p w14:paraId="366CB140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U64</w:t>
            </w:r>
          </w:p>
        </w:tc>
        <w:tc>
          <w:tcPr>
            <w:tcW w:w="3847" w:type="dxa"/>
            <w:tcMar>
              <w:left w:w="0" w:type="dxa"/>
            </w:tcMar>
          </w:tcPr>
          <w:p w14:paraId="02D8B613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Clifden, Co. Galway, Ireland</w:t>
            </w:r>
          </w:p>
        </w:tc>
        <w:tc>
          <w:tcPr>
            <w:tcW w:w="1689" w:type="dxa"/>
            <w:tcMar>
              <w:left w:w="0" w:type="dxa"/>
            </w:tcMar>
          </w:tcPr>
          <w:p w14:paraId="4ECDB7DD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Mar>
              <w:left w:w="0" w:type="dxa"/>
            </w:tcMar>
          </w:tcPr>
          <w:p w14:paraId="451385A2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MT179349</w:t>
            </w:r>
          </w:p>
        </w:tc>
        <w:tc>
          <w:tcPr>
            <w:tcW w:w="1103" w:type="dxa"/>
            <w:tcMar>
              <w:left w:w="0" w:type="dxa"/>
              <w:right w:w="108" w:type="dxa"/>
            </w:tcMar>
          </w:tcPr>
          <w:p w14:paraId="18FA7B5C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MT179349</w:t>
            </w: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14:paraId="5C5B344A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Fort et al. (2021)</w:t>
            </w:r>
          </w:p>
        </w:tc>
      </w:tr>
      <w:tr w:rsidR="00B220E5" w:rsidRPr="00095905" w14:paraId="1E3EC93B" w14:textId="77777777" w:rsidTr="001B16E8">
        <w:tc>
          <w:tcPr>
            <w:tcW w:w="1884" w:type="dxa"/>
            <w:tcMar>
              <w:left w:w="0" w:type="dxa"/>
            </w:tcMar>
          </w:tcPr>
          <w:p w14:paraId="263B2637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Ulva </w:t>
            </w:r>
            <w:proofErr w:type="spellStart"/>
            <w:r w:rsidRPr="000959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fenestrata</w:t>
            </w:r>
            <w:proofErr w:type="spellEnd"/>
          </w:p>
        </w:tc>
        <w:tc>
          <w:tcPr>
            <w:tcW w:w="1968" w:type="dxa"/>
            <w:tcMar>
              <w:left w:w="0" w:type="dxa"/>
            </w:tcMar>
          </w:tcPr>
          <w:p w14:paraId="4635DDCD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UBC A57002</w:t>
            </w:r>
          </w:p>
        </w:tc>
        <w:tc>
          <w:tcPr>
            <w:tcW w:w="3847" w:type="dxa"/>
            <w:tcMar>
              <w:left w:w="0" w:type="dxa"/>
            </w:tcMar>
          </w:tcPr>
          <w:p w14:paraId="1B8AE8CD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Kamchatka, Siberia, Russia</w:t>
            </w:r>
          </w:p>
        </w:tc>
        <w:tc>
          <w:tcPr>
            <w:tcW w:w="1689" w:type="dxa"/>
            <w:tcMar>
              <w:left w:w="0" w:type="dxa"/>
            </w:tcMar>
          </w:tcPr>
          <w:p w14:paraId="3B11C675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Holotype</w:t>
            </w:r>
          </w:p>
        </w:tc>
        <w:tc>
          <w:tcPr>
            <w:tcW w:w="1103" w:type="dxa"/>
            <w:tcMar>
              <w:left w:w="0" w:type="dxa"/>
            </w:tcMar>
          </w:tcPr>
          <w:p w14:paraId="33F74302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MK456404</w:t>
            </w:r>
          </w:p>
        </w:tc>
        <w:tc>
          <w:tcPr>
            <w:tcW w:w="1103" w:type="dxa"/>
            <w:tcMar>
              <w:left w:w="0" w:type="dxa"/>
              <w:right w:w="108" w:type="dxa"/>
            </w:tcMar>
          </w:tcPr>
          <w:p w14:paraId="2FD268A9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MK456393</w:t>
            </w: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14:paraId="3605F96E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Hughey et al. (2019)</w:t>
            </w:r>
          </w:p>
        </w:tc>
      </w:tr>
      <w:tr w:rsidR="00B220E5" w:rsidRPr="00095905" w14:paraId="4D59662B" w14:textId="77777777" w:rsidTr="001B16E8">
        <w:tc>
          <w:tcPr>
            <w:tcW w:w="1884" w:type="dxa"/>
            <w:tcMar>
              <w:left w:w="0" w:type="dxa"/>
            </w:tcMar>
          </w:tcPr>
          <w:p w14:paraId="69BA8EDC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Ulva </w:t>
            </w:r>
            <w:proofErr w:type="spellStart"/>
            <w:r w:rsidRPr="000959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fenestrata</w:t>
            </w:r>
            <w:proofErr w:type="spellEnd"/>
          </w:p>
        </w:tc>
        <w:tc>
          <w:tcPr>
            <w:tcW w:w="1968" w:type="dxa"/>
            <w:tcMar>
              <w:left w:w="0" w:type="dxa"/>
            </w:tcMar>
          </w:tcPr>
          <w:p w14:paraId="35077121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WELT A027323</w:t>
            </w:r>
          </w:p>
        </w:tc>
        <w:tc>
          <w:tcPr>
            <w:tcW w:w="3847" w:type="dxa"/>
            <w:tcMar>
              <w:left w:w="0" w:type="dxa"/>
            </w:tcMar>
          </w:tcPr>
          <w:p w14:paraId="798BC558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Timaru, Canterbury, New Zealand</w:t>
            </w:r>
          </w:p>
        </w:tc>
        <w:tc>
          <w:tcPr>
            <w:tcW w:w="1689" w:type="dxa"/>
            <w:tcMar>
              <w:left w:w="0" w:type="dxa"/>
            </w:tcMar>
          </w:tcPr>
          <w:p w14:paraId="021EB051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Mar>
              <w:left w:w="0" w:type="dxa"/>
            </w:tcMar>
          </w:tcPr>
          <w:p w14:paraId="6E5EC3E7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3" w:type="dxa"/>
            <w:tcMar>
              <w:left w:w="0" w:type="dxa"/>
              <w:right w:w="108" w:type="dxa"/>
            </w:tcMar>
          </w:tcPr>
          <w:p w14:paraId="448E62C4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EF110114</w:t>
            </w: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14:paraId="256FCEB3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Heesch</w:t>
            </w:r>
            <w:proofErr w:type="spellEnd"/>
            <w:r w:rsidRPr="00095905">
              <w:rPr>
                <w:rFonts w:ascii="Times New Roman" w:hAnsi="Times New Roman" w:cs="Times New Roman"/>
                <w:sz w:val="20"/>
                <w:szCs w:val="20"/>
              </w:rPr>
              <w:t xml:space="preserve"> et al. (2009)</w:t>
            </w:r>
          </w:p>
        </w:tc>
      </w:tr>
      <w:tr w:rsidR="00B220E5" w:rsidRPr="00095905" w14:paraId="0706852E" w14:textId="77777777" w:rsidTr="001B16E8">
        <w:tc>
          <w:tcPr>
            <w:tcW w:w="1884" w:type="dxa"/>
            <w:tcMar>
              <w:left w:w="0" w:type="dxa"/>
            </w:tcMar>
          </w:tcPr>
          <w:p w14:paraId="79B161D9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Ulva </w:t>
            </w:r>
            <w:proofErr w:type="spellStart"/>
            <w:r w:rsidRPr="000959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fenestrata</w:t>
            </w:r>
            <w:proofErr w:type="spellEnd"/>
          </w:p>
        </w:tc>
        <w:tc>
          <w:tcPr>
            <w:tcW w:w="1968" w:type="dxa"/>
            <w:tcMar>
              <w:left w:w="0" w:type="dxa"/>
            </w:tcMar>
          </w:tcPr>
          <w:p w14:paraId="2503C70E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WTU344815</w:t>
            </w:r>
          </w:p>
        </w:tc>
        <w:tc>
          <w:tcPr>
            <w:tcW w:w="3847" w:type="dxa"/>
            <w:tcMar>
              <w:left w:w="0" w:type="dxa"/>
            </w:tcMar>
          </w:tcPr>
          <w:p w14:paraId="1CF83C6E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Humboldt Bay, California, USA</w:t>
            </w:r>
          </w:p>
        </w:tc>
        <w:tc>
          <w:tcPr>
            <w:tcW w:w="1689" w:type="dxa"/>
            <w:tcMar>
              <w:left w:w="0" w:type="dxa"/>
            </w:tcMar>
          </w:tcPr>
          <w:p w14:paraId="7A33015A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Mar>
              <w:left w:w="0" w:type="dxa"/>
            </w:tcMar>
          </w:tcPr>
          <w:p w14:paraId="11C7DF25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3" w:type="dxa"/>
            <w:tcMar>
              <w:left w:w="0" w:type="dxa"/>
              <w:right w:w="108" w:type="dxa"/>
            </w:tcMar>
          </w:tcPr>
          <w:p w14:paraId="3BC85540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AY422545</w:t>
            </w: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14:paraId="0F7B44AE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 xml:space="preserve">Hayden and </w:t>
            </w:r>
            <w:proofErr w:type="spellStart"/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Waaland</w:t>
            </w:r>
            <w:proofErr w:type="spellEnd"/>
            <w:r w:rsidRPr="00095905">
              <w:rPr>
                <w:rFonts w:ascii="Times New Roman" w:hAnsi="Times New Roman" w:cs="Times New Roman"/>
                <w:sz w:val="20"/>
                <w:szCs w:val="20"/>
              </w:rPr>
              <w:t xml:space="preserve"> (2004)</w:t>
            </w:r>
          </w:p>
        </w:tc>
      </w:tr>
      <w:tr w:rsidR="00B220E5" w:rsidRPr="00095905" w14:paraId="1AA018CF" w14:textId="77777777" w:rsidTr="001B16E8">
        <w:tc>
          <w:tcPr>
            <w:tcW w:w="1884" w:type="dxa"/>
            <w:tcMar>
              <w:left w:w="0" w:type="dxa"/>
            </w:tcMar>
          </w:tcPr>
          <w:p w14:paraId="202FF182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Ulva gigantea</w:t>
            </w:r>
          </w:p>
        </w:tc>
        <w:tc>
          <w:tcPr>
            <w:tcW w:w="1968" w:type="dxa"/>
            <w:tcMar>
              <w:left w:w="0" w:type="dxa"/>
            </w:tcMar>
          </w:tcPr>
          <w:p w14:paraId="6A50B9C0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U57</w:t>
            </w:r>
          </w:p>
        </w:tc>
        <w:tc>
          <w:tcPr>
            <w:tcW w:w="3847" w:type="dxa"/>
            <w:tcMar>
              <w:left w:w="0" w:type="dxa"/>
            </w:tcMar>
          </w:tcPr>
          <w:p w14:paraId="35F2FD6D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Roundstone</w:t>
            </w:r>
            <w:proofErr w:type="spellEnd"/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, Co. Galway, Ireland</w:t>
            </w:r>
          </w:p>
        </w:tc>
        <w:tc>
          <w:tcPr>
            <w:tcW w:w="1689" w:type="dxa"/>
            <w:tcMar>
              <w:left w:w="0" w:type="dxa"/>
            </w:tcMar>
          </w:tcPr>
          <w:p w14:paraId="45F1100B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Mar>
              <w:left w:w="0" w:type="dxa"/>
            </w:tcMar>
          </w:tcPr>
          <w:p w14:paraId="4C0160D8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MT179350</w:t>
            </w:r>
          </w:p>
        </w:tc>
        <w:tc>
          <w:tcPr>
            <w:tcW w:w="1103" w:type="dxa"/>
            <w:tcMar>
              <w:left w:w="0" w:type="dxa"/>
              <w:right w:w="108" w:type="dxa"/>
            </w:tcMar>
          </w:tcPr>
          <w:p w14:paraId="6BED190E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MT179350</w:t>
            </w: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14:paraId="01E71F15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Fort et al. (2021)</w:t>
            </w:r>
          </w:p>
        </w:tc>
      </w:tr>
      <w:tr w:rsidR="00B220E5" w:rsidRPr="00095905" w14:paraId="1BEED4DF" w14:textId="77777777" w:rsidTr="001B16E8">
        <w:tc>
          <w:tcPr>
            <w:tcW w:w="1884" w:type="dxa"/>
            <w:tcMar>
              <w:left w:w="0" w:type="dxa"/>
            </w:tcMar>
          </w:tcPr>
          <w:p w14:paraId="0AE48F2D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Ulva intestinalis</w:t>
            </w:r>
          </w:p>
        </w:tc>
        <w:tc>
          <w:tcPr>
            <w:tcW w:w="1968" w:type="dxa"/>
            <w:tcMar>
              <w:left w:w="0" w:type="dxa"/>
            </w:tcMar>
          </w:tcPr>
          <w:p w14:paraId="7D5570E2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CNS00531</w:t>
            </w:r>
          </w:p>
        </w:tc>
        <w:tc>
          <w:tcPr>
            <w:tcW w:w="3847" w:type="dxa"/>
            <w:tcMar>
              <w:left w:w="0" w:type="dxa"/>
            </w:tcMar>
          </w:tcPr>
          <w:p w14:paraId="51D88F81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Yantai, Shandong, China</w:t>
            </w:r>
          </w:p>
        </w:tc>
        <w:tc>
          <w:tcPr>
            <w:tcW w:w="1689" w:type="dxa"/>
            <w:tcMar>
              <w:left w:w="0" w:type="dxa"/>
            </w:tcMar>
          </w:tcPr>
          <w:p w14:paraId="7C061603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Mar>
              <w:left w:w="0" w:type="dxa"/>
            </w:tcMar>
          </w:tcPr>
          <w:p w14:paraId="10875C3E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MZ158703</w:t>
            </w:r>
          </w:p>
        </w:tc>
        <w:tc>
          <w:tcPr>
            <w:tcW w:w="1103" w:type="dxa"/>
            <w:tcMar>
              <w:left w:w="0" w:type="dxa"/>
              <w:right w:w="108" w:type="dxa"/>
            </w:tcMar>
          </w:tcPr>
          <w:p w14:paraId="33EA6069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MZ158703</w:t>
            </w: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14:paraId="4181643A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Wang et al. (2021)</w:t>
            </w:r>
          </w:p>
        </w:tc>
      </w:tr>
      <w:tr w:rsidR="00B220E5" w:rsidRPr="00095905" w14:paraId="04069442" w14:textId="77777777" w:rsidTr="001B16E8">
        <w:tc>
          <w:tcPr>
            <w:tcW w:w="1884" w:type="dxa"/>
            <w:tcMar>
              <w:left w:w="0" w:type="dxa"/>
            </w:tcMar>
          </w:tcPr>
          <w:p w14:paraId="346933A6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Ulva </w:t>
            </w:r>
            <w:proofErr w:type="spellStart"/>
            <w:r w:rsidRPr="000959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lacinulata</w:t>
            </w:r>
            <w:proofErr w:type="spellEnd"/>
          </w:p>
        </w:tc>
        <w:tc>
          <w:tcPr>
            <w:tcW w:w="1968" w:type="dxa"/>
            <w:tcMar>
              <w:left w:w="0" w:type="dxa"/>
            </w:tcMar>
          </w:tcPr>
          <w:p w14:paraId="42EF2977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L0054997</w:t>
            </w:r>
          </w:p>
        </w:tc>
        <w:tc>
          <w:tcPr>
            <w:tcW w:w="3847" w:type="dxa"/>
            <w:tcMar>
              <w:left w:w="0" w:type="dxa"/>
            </w:tcMar>
          </w:tcPr>
          <w:p w14:paraId="6C16A2FA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Hvar, Croatia</w:t>
            </w:r>
          </w:p>
        </w:tc>
        <w:tc>
          <w:tcPr>
            <w:tcW w:w="1689" w:type="dxa"/>
            <w:tcMar>
              <w:left w:w="0" w:type="dxa"/>
            </w:tcMar>
          </w:tcPr>
          <w:p w14:paraId="3B774E7A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Lectotype</w:t>
            </w:r>
          </w:p>
        </w:tc>
        <w:tc>
          <w:tcPr>
            <w:tcW w:w="1103" w:type="dxa"/>
            <w:tcMar>
              <w:left w:w="0" w:type="dxa"/>
            </w:tcMar>
          </w:tcPr>
          <w:p w14:paraId="6B0A6952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MW543061</w:t>
            </w:r>
          </w:p>
        </w:tc>
        <w:tc>
          <w:tcPr>
            <w:tcW w:w="1103" w:type="dxa"/>
            <w:tcMar>
              <w:left w:w="0" w:type="dxa"/>
              <w:right w:w="108" w:type="dxa"/>
            </w:tcMar>
          </w:tcPr>
          <w:p w14:paraId="0977682D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MW543061</w:t>
            </w: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14:paraId="44E443B7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Hughey et al. (2022)</w:t>
            </w:r>
          </w:p>
        </w:tc>
      </w:tr>
      <w:tr w:rsidR="00B220E5" w:rsidRPr="00095905" w14:paraId="14D39139" w14:textId="77777777" w:rsidTr="001B16E8">
        <w:tc>
          <w:tcPr>
            <w:tcW w:w="1884" w:type="dxa"/>
            <w:tcMar>
              <w:left w:w="0" w:type="dxa"/>
            </w:tcMar>
          </w:tcPr>
          <w:p w14:paraId="0B72541D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Ulva </w:t>
            </w:r>
            <w:proofErr w:type="spellStart"/>
            <w:r w:rsidRPr="000959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lactuca</w:t>
            </w:r>
            <w:proofErr w:type="spellEnd"/>
          </w:p>
        </w:tc>
        <w:tc>
          <w:tcPr>
            <w:tcW w:w="1968" w:type="dxa"/>
            <w:tcMar>
              <w:left w:w="0" w:type="dxa"/>
            </w:tcMar>
          </w:tcPr>
          <w:p w14:paraId="3C118F7D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L0054996</w:t>
            </w:r>
          </w:p>
        </w:tc>
        <w:tc>
          <w:tcPr>
            <w:tcW w:w="3847" w:type="dxa"/>
            <w:tcMar>
              <w:left w:w="0" w:type="dxa"/>
            </w:tcMar>
          </w:tcPr>
          <w:p w14:paraId="08BA75AC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Chile</w:t>
            </w:r>
          </w:p>
        </w:tc>
        <w:tc>
          <w:tcPr>
            <w:tcW w:w="1689" w:type="dxa"/>
            <w:tcMar>
              <w:left w:w="0" w:type="dxa"/>
            </w:tcMar>
          </w:tcPr>
          <w:p w14:paraId="7440F0FE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U. lobata</w:t>
            </w: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 xml:space="preserve"> lectotype</w:t>
            </w:r>
          </w:p>
        </w:tc>
        <w:tc>
          <w:tcPr>
            <w:tcW w:w="1103" w:type="dxa"/>
            <w:tcMar>
              <w:left w:w="0" w:type="dxa"/>
            </w:tcMar>
          </w:tcPr>
          <w:p w14:paraId="7A6A323C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MH730972</w:t>
            </w:r>
          </w:p>
        </w:tc>
        <w:tc>
          <w:tcPr>
            <w:tcW w:w="1103" w:type="dxa"/>
            <w:tcMar>
              <w:left w:w="0" w:type="dxa"/>
              <w:right w:w="108" w:type="dxa"/>
            </w:tcMar>
          </w:tcPr>
          <w:p w14:paraId="571632A3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MH730972</w:t>
            </w: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14:paraId="09A18763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Hughey et al. (2019)</w:t>
            </w:r>
          </w:p>
        </w:tc>
      </w:tr>
      <w:tr w:rsidR="00B220E5" w:rsidRPr="00095905" w14:paraId="3F0E9DED" w14:textId="77777777" w:rsidTr="001B16E8">
        <w:tc>
          <w:tcPr>
            <w:tcW w:w="1884" w:type="dxa"/>
            <w:tcMar>
              <w:left w:w="0" w:type="dxa"/>
            </w:tcMar>
          </w:tcPr>
          <w:p w14:paraId="1376EA49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Ulva rigida</w:t>
            </w:r>
          </w:p>
        </w:tc>
        <w:tc>
          <w:tcPr>
            <w:tcW w:w="1968" w:type="dxa"/>
            <w:tcMar>
              <w:left w:w="0" w:type="dxa"/>
            </w:tcMar>
          </w:tcPr>
          <w:p w14:paraId="5406BD4C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LD 14294</w:t>
            </w:r>
          </w:p>
        </w:tc>
        <w:tc>
          <w:tcPr>
            <w:tcW w:w="3847" w:type="dxa"/>
            <w:tcMar>
              <w:left w:w="0" w:type="dxa"/>
            </w:tcMar>
          </w:tcPr>
          <w:p w14:paraId="2198F117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 xml:space="preserve">Cádiz, </w:t>
            </w:r>
            <w:proofErr w:type="spellStart"/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Andalucia</w:t>
            </w:r>
            <w:proofErr w:type="spellEnd"/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, Spain</w:t>
            </w:r>
          </w:p>
        </w:tc>
        <w:tc>
          <w:tcPr>
            <w:tcW w:w="1689" w:type="dxa"/>
            <w:tcMar>
              <w:left w:w="0" w:type="dxa"/>
            </w:tcMar>
          </w:tcPr>
          <w:p w14:paraId="0365C917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Lectotype</w:t>
            </w:r>
          </w:p>
        </w:tc>
        <w:tc>
          <w:tcPr>
            <w:tcW w:w="1103" w:type="dxa"/>
            <w:tcMar>
              <w:left w:w="0" w:type="dxa"/>
            </w:tcMar>
          </w:tcPr>
          <w:p w14:paraId="72E020A3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MW543060</w:t>
            </w:r>
          </w:p>
        </w:tc>
        <w:tc>
          <w:tcPr>
            <w:tcW w:w="1103" w:type="dxa"/>
            <w:tcMar>
              <w:left w:w="0" w:type="dxa"/>
              <w:right w:w="108" w:type="dxa"/>
            </w:tcMar>
          </w:tcPr>
          <w:p w14:paraId="1B5110A4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MW543060</w:t>
            </w: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14:paraId="0FF82E23" w14:textId="77777777" w:rsidR="00B220E5" w:rsidRPr="00095905" w:rsidRDefault="00B220E5" w:rsidP="001B16E8">
            <w:pPr>
              <w:pStyle w:val="NoSpacing"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Hughey et al. (2022)</w:t>
            </w:r>
          </w:p>
        </w:tc>
      </w:tr>
      <w:tr w:rsidR="00B220E5" w:rsidRPr="00095905" w14:paraId="527DE8F0" w14:textId="77777777" w:rsidTr="001B16E8">
        <w:tc>
          <w:tcPr>
            <w:tcW w:w="1884" w:type="dxa"/>
            <w:tcBorders>
              <w:bottom w:val="single" w:sz="4" w:space="0" w:color="auto"/>
            </w:tcBorders>
            <w:tcMar>
              <w:left w:w="0" w:type="dxa"/>
            </w:tcMar>
          </w:tcPr>
          <w:p w14:paraId="2ECD6331" w14:textId="77777777" w:rsidR="00B220E5" w:rsidRPr="00095905" w:rsidRDefault="00B220E5" w:rsidP="001B16E8">
            <w:pPr>
              <w:pStyle w:val="NoSpacing"/>
              <w:spacing w:before="60" w:after="12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Ulva </w:t>
            </w:r>
            <w:proofErr w:type="spellStart"/>
            <w:r w:rsidRPr="000959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stenophylla</w:t>
            </w:r>
            <w:proofErr w:type="spellEnd"/>
          </w:p>
        </w:tc>
        <w:tc>
          <w:tcPr>
            <w:tcW w:w="1968" w:type="dxa"/>
            <w:tcBorders>
              <w:bottom w:val="single" w:sz="4" w:space="0" w:color="auto"/>
            </w:tcBorders>
            <w:tcMar>
              <w:left w:w="0" w:type="dxa"/>
            </w:tcMar>
          </w:tcPr>
          <w:p w14:paraId="18631D54" w14:textId="77777777" w:rsidR="00B220E5" w:rsidRPr="00095905" w:rsidRDefault="00B220E5" w:rsidP="001B16E8">
            <w:pPr>
              <w:pStyle w:val="NoSpacing"/>
              <w:spacing w:before="6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GWS003927</w:t>
            </w:r>
          </w:p>
        </w:tc>
        <w:tc>
          <w:tcPr>
            <w:tcW w:w="3847" w:type="dxa"/>
            <w:tcBorders>
              <w:bottom w:val="single" w:sz="4" w:space="0" w:color="auto"/>
            </w:tcBorders>
            <w:tcMar>
              <w:left w:w="0" w:type="dxa"/>
            </w:tcMar>
          </w:tcPr>
          <w:p w14:paraId="2D68E0C8" w14:textId="77777777" w:rsidR="00B220E5" w:rsidRPr="00095905" w:rsidRDefault="00B220E5" w:rsidP="001B16E8">
            <w:pPr>
              <w:pStyle w:val="NoSpacing"/>
              <w:spacing w:before="60"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Bamfield</w:t>
            </w:r>
            <w:proofErr w:type="spellEnd"/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, British Columbia, Canada</w:t>
            </w:r>
          </w:p>
        </w:tc>
        <w:tc>
          <w:tcPr>
            <w:tcW w:w="1689" w:type="dxa"/>
            <w:tcBorders>
              <w:bottom w:val="single" w:sz="4" w:space="0" w:color="auto"/>
            </w:tcBorders>
            <w:tcMar>
              <w:left w:w="0" w:type="dxa"/>
            </w:tcMar>
          </w:tcPr>
          <w:p w14:paraId="2B841427" w14:textId="77777777" w:rsidR="00B220E5" w:rsidRPr="00095905" w:rsidRDefault="00B220E5" w:rsidP="001B16E8">
            <w:pPr>
              <w:pStyle w:val="NoSpacing"/>
              <w:spacing w:before="6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  <w:tcMar>
              <w:left w:w="0" w:type="dxa"/>
            </w:tcMar>
          </w:tcPr>
          <w:p w14:paraId="0505D831" w14:textId="77777777" w:rsidR="00B220E5" w:rsidRPr="00095905" w:rsidRDefault="00B220E5" w:rsidP="001B16E8">
            <w:pPr>
              <w:pStyle w:val="NoSpacing"/>
              <w:spacing w:before="6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HQ610434</w:t>
            </w:r>
          </w:p>
        </w:tc>
        <w:tc>
          <w:tcPr>
            <w:tcW w:w="1103" w:type="dxa"/>
            <w:tcBorders>
              <w:bottom w:val="single" w:sz="4" w:space="0" w:color="auto"/>
            </w:tcBorders>
            <w:tcMar>
              <w:left w:w="0" w:type="dxa"/>
              <w:right w:w="108" w:type="dxa"/>
            </w:tcMar>
          </w:tcPr>
          <w:p w14:paraId="4C436FDF" w14:textId="77777777" w:rsidR="00B220E5" w:rsidRPr="00095905" w:rsidRDefault="00B220E5" w:rsidP="001B16E8">
            <w:pPr>
              <w:pStyle w:val="NoSpacing"/>
              <w:spacing w:before="6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>HQ603670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52278DF6" w14:textId="77777777" w:rsidR="00B220E5" w:rsidRPr="00095905" w:rsidRDefault="00B220E5" w:rsidP="001B16E8">
            <w:pPr>
              <w:pStyle w:val="NoSpacing"/>
              <w:spacing w:before="6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95905">
              <w:rPr>
                <w:rFonts w:ascii="Times New Roman" w:hAnsi="Times New Roman" w:cs="Times New Roman"/>
                <w:sz w:val="20"/>
                <w:szCs w:val="20"/>
              </w:rPr>
              <w:t xml:space="preserve">Saunders and Kucera (2010) </w:t>
            </w:r>
          </w:p>
        </w:tc>
      </w:tr>
    </w:tbl>
    <w:p w14:paraId="435E1F78" w14:textId="77777777" w:rsidR="00B220E5" w:rsidRDefault="00B220E5" w:rsidP="00B220E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CEA2819" w14:textId="77777777" w:rsidR="00B220E5" w:rsidRPr="002E0E10" w:rsidRDefault="00B220E5" w:rsidP="00B220E5">
      <w:pPr>
        <w:pStyle w:val="NoSpacing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0E10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14:paraId="0E10F0F8" w14:textId="77777777" w:rsidR="00B220E5" w:rsidRDefault="00B220E5" w:rsidP="00B220E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AF9222D" w14:textId="77777777" w:rsidR="00B220E5" w:rsidRDefault="00B220E5" w:rsidP="00B220E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0E10">
        <w:rPr>
          <w:rFonts w:ascii="Times New Roman" w:hAnsi="Times New Roman" w:cs="Times New Roman"/>
          <w:sz w:val="24"/>
          <w:szCs w:val="24"/>
        </w:rPr>
        <w:t xml:space="preserve">Fort A, McHale M,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Cascella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K,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Potin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P,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Usadel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B,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Guiry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MD,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Sulpice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R (2021) Foliose </w:t>
      </w:r>
      <w:r w:rsidRPr="00692E46">
        <w:rPr>
          <w:rFonts w:ascii="Times New Roman" w:hAnsi="Times New Roman" w:cs="Times New Roman"/>
          <w:i/>
          <w:iCs/>
          <w:sz w:val="24"/>
          <w:szCs w:val="24"/>
        </w:rPr>
        <w:t>Ulva</w:t>
      </w:r>
      <w:r w:rsidRPr="002E0E10">
        <w:rPr>
          <w:rFonts w:ascii="Times New Roman" w:hAnsi="Times New Roman" w:cs="Times New Roman"/>
          <w:sz w:val="24"/>
          <w:szCs w:val="24"/>
        </w:rPr>
        <w:t xml:space="preserve"> species show considerable inter-specific genetic diversity, low intra-specific genetic variation, and the rare occurrence of inter-specific hybrids in the wild. J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Phycol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57:219-233. </w:t>
      </w:r>
      <w:r w:rsidRPr="00D461B8">
        <w:rPr>
          <w:rFonts w:ascii="Times New Roman" w:hAnsi="Times New Roman" w:cs="Times New Roman"/>
          <w:sz w:val="24"/>
          <w:szCs w:val="24"/>
        </w:rPr>
        <w:t>https://doi.org/10.1111/jpy.13079</w:t>
      </w:r>
    </w:p>
    <w:p w14:paraId="02A0E826" w14:textId="77777777" w:rsidR="00B220E5" w:rsidRPr="002E0E10" w:rsidRDefault="00B220E5" w:rsidP="00B220E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1F6BE70" w14:textId="77777777" w:rsidR="00B220E5" w:rsidRDefault="00B220E5" w:rsidP="00B220E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0E10">
        <w:rPr>
          <w:rFonts w:ascii="Times New Roman" w:hAnsi="Times New Roman" w:cs="Times New Roman"/>
          <w:sz w:val="24"/>
          <w:szCs w:val="24"/>
        </w:rPr>
        <w:t xml:space="preserve">Fort A, McHale M,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Cascella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K,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Potin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P, Perrineau MM, Kerrison PD, da Costa E,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Calado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R,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Domingues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MDR, Costa Azevedo I, Sousa-Pinto I,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Gachon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C, van der Werf A, de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Visser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W,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Beniers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JE, Jansen H,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Guiry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MD,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Sulpice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R (2022) Exhaustive reanalysis of barcode sequences from public repositories highlights ongoing misidentifications and impacts taxa diversity and distribution.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Mol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Ecol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Resour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22:86-101. </w:t>
      </w:r>
      <w:r w:rsidRPr="00D461B8">
        <w:rPr>
          <w:rFonts w:ascii="Times New Roman" w:hAnsi="Times New Roman" w:cs="Times New Roman"/>
          <w:sz w:val="24"/>
          <w:szCs w:val="24"/>
        </w:rPr>
        <w:t>https://doi.org/10.1111/1755-0998.13453</w:t>
      </w:r>
    </w:p>
    <w:p w14:paraId="21F4B738" w14:textId="77777777" w:rsidR="00B220E5" w:rsidRPr="002E0E10" w:rsidRDefault="00B220E5" w:rsidP="00B220E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425925F" w14:textId="77777777" w:rsidR="00B220E5" w:rsidRDefault="00B220E5" w:rsidP="00B220E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E0E10">
        <w:rPr>
          <w:rFonts w:ascii="Times New Roman" w:hAnsi="Times New Roman" w:cs="Times New Roman"/>
          <w:sz w:val="24"/>
          <w:szCs w:val="24"/>
        </w:rPr>
        <w:t>Guidone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Thornber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C,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Wysor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B, O'Kelly CJ (2013) Molecular and morphological diversity of Narragansett Bay (RI, USA) </w:t>
      </w:r>
      <w:r w:rsidRPr="00692E46">
        <w:rPr>
          <w:rFonts w:ascii="Times New Roman" w:hAnsi="Times New Roman" w:cs="Times New Roman"/>
          <w:i/>
          <w:iCs/>
          <w:sz w:val="24"/>
          <w:szCs w:val="24"/>
        </w:rPr>
        <w:t>Ulva</w:t>
      </w:r>
      <w:r w:rsidRPr="002E0E1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Ulvales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Chlorophyta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) populations. J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Phycol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49:979-995. </w:t>
      </w:r>
      <w:r w:rsidRPr="00D461B8">
        <w:rPr>
          <w:rFonts w:ascii="Times New Roman" w:hAnsi="Times New Roman" w:cs="Times New Roman"/>
          <w:sz w:val="24"/>
          <w:szCs w:val="24"/>
        </w:rPr>
        <w:t>https://doi.org/10.1111/jpy.12108</w:t>
      </w:r>
    </w:p>
    <w:p w14:paraId="706D14BC" w14:textId="77777777" w:rsidR="00B220E5" w:rsidRPr="002E0E10" w:rsidRDefault="00B220E5" w:rsidP="00B220E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3C1626A" w14:textId="77777777" w:rsidR="00B220E5" w:rsidRDefault="00B220E5" w:rsidP="00B220E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0E10">
        <w:rPr>
          <w:rFonts w:ascii="Times New Roman" w:hAnsi="Times New Roman" w:cs="Times New Roman"/>
          <w:sz w:val="24"/>
          <w:szCs w:val="24"/>
        </w:rPr>
        <w:t xml:space="preserve">Hayden HS,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Waaland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JR (2002) Phylogenetic systematics of the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Ulvaceae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Ulvales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Ulvophyceae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) using chloroplast and nuclear sequences. J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Phycol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38:1200-1212. </w:t>
      </w:r>
      <w:r w:rsidRPr="00D461B8">
        <w:rPr>
          <w:rFonts w:ascii="Times New Roman" w:hAnsi="Times New Roman" w:cs="Times New Roman"/>
          <w:sz w:val="24"/>
          <w:szCs w:val="24"/>
        </w:rPr>
        <w:t>https://doi.org/10.1046/j.1529-8817.2002.01167.x</w:t>
      </w:r>
    </w:p>
    <w:p w14:paraId="4CE9488F" w14:textId="77777777" w:rsidR="00B220E5" w:rsidRPr="002E0E10" w:rsidRDefault="00B220E5" w:rsidP="00B220E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C917DCD" w14:textId="77777777" w:rsidR="00B220E5" w:rsidRDefault="00B220E5" w:rsidP="00B220E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0E10">
        <w:rPr>
          <w:rFonts w:ascii="Times New Roman" w:hAnsi="Times New Roman" w:cs="Times New Roman"/>
          <w:sz w:val="24"/>
          <w:szCs w:val="24"/>
        </w:rPr>
        <w:t xml:space="preserve">Hayden HS,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Waaland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JR (2004) A molecular systematic study of </w:t>
      </w:r>
      <w:r w:rsidRPr="00692E46">
        <w:rPr>
          <w:rFonts w:ascii="Times New Roman" w:hAnsi="Times New Roman" w:cs="Times New Roman"/>
          <w:i/>
          <w:iCs/>
          <w:sz w:val="24"/>
          <w:szCs w:val="24"/>
        </w:rPr>
        <w:t>Ulva</w:t>
      </w:r>
      <w:r w:rsidRPr="002E0E1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Ulvaceae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Ulvales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) from the northeast Pacific.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Phycologia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43:364-382. </w:t>
      </w:r>
      <w:r w:rsidRPr="00D461B8">
        <w:rPr>
          <w:rFonts w:ascii="Times New Roman" w:hAnsi="Times New Roman" w:cs="Times New Roman"/>
          <w:sz w:val="24"/>
          <w:szCs w:val="24"/>
        </w:rPr>
        <w:t>https://doi.org/10.2216/i0031-8884-43-4-364.1</w:t>
      </w:r>
    </w:p>
    <w:p w14:paraId="6493F1DE" w14:textId="77777777" w:rsidR="00B220E5" w:rsidRPr="002E0E10" w:rsidRDefault="00B220E5" w:rsidP="00B220E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AB2CE08" w14:textId="77777777" w:rsidR="00B220E5" w:rsidRDefault="00B220E5" w:rsidP="00B220E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E0E10">
        <w:rPr>
          <w:rFonts w:ascii="Times New Roman" w:hAnsi="Times New Roman" w:cs="Times New Roman"/>
          <w:sz w:val="24"/>
          <w:szCs w:val="24"/>
        </w:rPr>
        <w:t>Heesch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S, Broom JES, Neill KF, Farr TJ, Dalen JL, Nelson WA (2009) </w:t>
      </w:r>
      <w:r w:rsidRPr="00692E46">
        <w:rPr>
          <w:rFonts w:ascii="Times New Roman" w:hAnsi="Times New Roman" w:cs="Times New Roman"/>
          <w:i/>
          <w:iCs/>
          <w:sz w:val="24"/>
          <w:szCs w:val="24"/>
        </w:rPr>
        <w:t>Ulva</w:t>
      </w:r>
      <w:r w:rsidRPr="002E0E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2E46">
        <w:rPr>
          <w:rFonts w:ascii="Times New Roman" w:hAnsi="Times New Roman" w:cs="Times New Roman"/>
          <w:i/>
          <w:iCs/>
          <w:sz w:val="24"/>
          <w:szCs w:val="24"/>
        </w:rPr>
        <w:t>Umbraulva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692E46">
        <w:rPr>
          <w:rFonts w:ascii="Times New Roman" w:hAnsi="Times New Roman" w:cs="Times New Roman"/>
          <w:i/>
          <w:iCs/>
          <w:sz w:val="24"/>
          <w:szCs w:val="24"/>
        </w:rPr>
        <w:t>Gemina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: genetic survey of New Zealand taxa reveals diversity and introduced species.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J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Phycol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44:143-154. </w:t>
      </w:r>
      <w:r w:rsidRPr="00D461B8">
        <w:rPr>
          <w:rFonts w:ascii="Times New Roman" w:hAnsi="Times New Roman" w:cs="Times New Roman"/>
          <w:sz w:val="24"/>
          <w:szCs w:val="24"/>
        </w:rPr>
        <w:t>https://doi.org/10.1080/09670260802422477</w:t>
      </w:r>
    </w:p>
    <w:p w14:paraId="5896D076" w14:textId="77777777" w:rsidR="00B220E5" w:rsidRPr="002E0E10" w:rsidRDefault="00B220E5" w:rsidP="00B220E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CC82A9E" w14:textId="77777777" w:rsidR="00B220E5" w:rsidRDefault="00B220E5" w:rsidP="00B220E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0E10">
        <w:rPr>
          <w:rFonts w:ascii="Times New Roman" w:hAnsi="Times New Roman" w:cs="Times New Roman"/>
          <w:sz w:val="24"/>
          <w:szCs w:val="24"/>
        </w:rPr>
        <w:t xml:space="preserve">Hughey JR, Miller KA, Gabrielson, PW (2018) Mitogenome analysis of a green tide forming </w:t>
      </w:r>
      <w:r w:rsidRPr="00692E46">
        <w:rPr>
          <w:rFonts w:ascii="Times New Roman" w:hAnsi="Times New Roman" w:cs="Times New Roman"/>
          <w:i/>
          <w:iCs/>
          <w:sz w:val="24"/>
          <w:szCs w:val="24"/>
        </w:rPr>
        <w:t>Ulva</w:t>
      </w:r>
      <w:r w:rsidRPr="002E0E10">
        <w:rPr>
          <w:rFonts w:ascii="Times New Roman" w:hAnsi="Times New Roman" w:cs="Times New Roman"/>
          <w:sz w:val="24"/>
          <w:szCs w:val="24"/>
        </w:rPr>
        <w:t xml:space="preserve"> from California, USA confirms its identity as </w:t>
      </w:r>
      <w:r w:rsidRPr="00E55755">
        <w:rPr>
          <w:rFonts w:ascii="Times New Roman" w:hAnsi="Times New Roman" w:cs="Times New Roman"/>
          <w:i/>
          <w:iCs/>
          <w:sz w:val="24"/>
          <w:szCs w:val="24"/>
        </w:rPr>
        <w:t xml:space="preserve">Ulva </w:t>
      </w:r>
      <w:proofErr w:type="spellStart"/>
      <w:r w:rsidRPr="00E55755">
        <w:rPr>
          <w:rFonts w:ascii="Times New Roman" w:hAnsi="Times New Roman" w:cs="Times New Roman"/>
          <w:i/>
          <w:iCs/>
          <w:sz w:val="24"/>
          <w:szCs w:val="24"/>
        </w:rPr>
        <w:t>expansa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Ulvaceae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Chlorophyta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). Mitochondrial DNA B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Resour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3:1302-1303. </w:t>
      </w:r>
      <w:r w:rsidRPr="00D461B8">
        <w:rPr>
          <w:rFonts w:ascii="Times New Roman" w:hAnsi="Times New Roman" w:cs="Times New Roman"/>
          <w:sz w:val="24"/>
          <w:szCs w:val="24"/>
        </w:rPr>
        <w:t>https://doi.org/10.1080/23802359.2018.1535859</w:t>
      </w:r>
    </w:p>
    <w:p w14:paraId="1617AA85" w14:textId="77777777" w:rsidR="00B220E5" w:rsidRPr="002E0E10" w:rsidRDefault="00B220E5" w:rsidP="00B220E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4F56FDC" w14:textId="77777777" w:rsidR="00B220E5" w:rsidRDefault="00B220E5" w:rsidP="00B220E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0E10">
        <w:rPr>
          <w:rFonts w:ascii="Times New Roman" w:hAnsi="Times New Roman" w:cs="Times New Roman"/>
          <w:sz w:val="24"/>
          <w:szCs w:val="24"/>
        </w:rPr>
        <w:t xml:space="preserve">Hughey JR,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Maggs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CA,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Mineur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F, Jarvis C, Miller KA,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Shabaka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SH,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Gabrielson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PW (2019) Genetic analysis of the Linnaean </w:t>
      </w:r>
      <w:r w:rsidRPr="00692E46">
        <w:rPr>
          <w:rFonts w:ascii="Times New Roman" w:hAnsi="Times New Roman" w:cs="Times New Roman"/>
          <w:i/>
          <w:iCs/>
          <w:sz w:val="24"/>
          <w:szCs w:val="24"/>
        </w:rPr>
        <w:t>Ulva</w:t>
      </w:r>
      <w:r w:rsidRPr="002E0E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E46">
        <w:rPr>
          <w:rFonts w:ascii="Times New Roman" w:hAnsi="Times New Roman" w:cs="Times New Roman"/>
          <w:i/>
          <w:iCs/>
          <w:sz w:val="24"/>
          <w:szCs w:val="24"/>
        </w:rPr>
        <w:t>lactuca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Ulvales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Chlorophyta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) holotype and related type specimens reveals name misapplications, unexpected origins, and new synonymies. J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Phycol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55:503-508. </w:t>
      </w:r>
      <w:r w:rsidRPr="00D461B8">
        <w:rPr>
          <w:rFonts w:ascii="Times New Roman" w:hAnsi="Times New Roman" w:cs="Times New Roman"/>
          <w:sz w:val="24"/>
          <w:szCs w:val="24"/>
        </w:rPr>
        <w:t>https://doi.org/10.1111/jpy.12860</w:t>
      </w:r>
    </w:p>
    <w:p w14:paraId="76D0FF98" w14:textId="77777777" w:rsidR="00B220E5" w:rsidRPr="002E0E10" w:rsidRDefault="00B220E5" w:rsidP="00B220E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AEA5EA8" w14:textId="77777777" w:rsidR="00B220E5" w:rsidRDefault="00B220E5" w:rsidP="00B220E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0E10">
        <w:rPr>
          <w:rFonts w:ascii="Times New Roman" w:hAnsi="Times New Roman" w:cs="Times New Roman"/>
          <w:sz w:val="24"/>
          <w:szCs w:val="24"/>
        </w:rPr>
        <w:t xml:space="preserve">Hughey JR, Gabrielson PW,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Maggs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CA,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Mineur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F (2022) Genomic analysis of the lectotype specimens of European </w:t>
      </w:r>
      <w:r w:rsidRPr="00692E46">
        <w:rPr>
          <w:rFonts w:ascii="Times New Roman" w:hAnsi="Times New Roman" w:cs="Times New Roman"/>
          <w:i/>
          <w:iCs/>
          <w:sz w:val="24"/>
          <w:szCs w:val="24"/>
        </w:rPr>
        <w:t xml:space="preserve">Ulva </w:t>
      </w:r>
      <w:proofErr w:type="spellStart"/>
      <w:r w:rsidRPr="00692E46">
        <w:rPr>
          <w:rFonts w:ascii="Times New Roman" w:hAnsi="Times New Roman" w:cs="Times New Roman"/>
          <w:i/>
          <w:iCs/>
          <w:sz w:val="24"/>
          <w:szCs w:val="24"/>
        </w:rPr>
        <w:t>rigida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and </w:t>
      </w:r>
      <w:r w:rsidRPr="00692E46">
        <w:rPr>
          <w:rFonts w:ascii="Times New Roman" w:hAnsi="Times New Roman" w:cs="Times New Roman"/>
          <w:i/>
          <w:iCs/>
          <w:sz w:val="24"/>
          <w:szCs w:val="24"/>
        </w:rPr>
        <w:t xml:space="preserve">Ulva </w:t>
      </w:r>
      <w:proofErr w:type="spellStart"/>
      <w:r w:rsidRPr="00692E46">
        <w:rPr>
          <w:rFonts w:ascii="Times New Roman" w:hAnsi="Times New Roman" w:cs="Times New Roman"/>
          <w:i/>
          <w:iCs/>
          <w:sz w:val="24"/>
          <w:szCs w:val="24"/>
        </w:rPr>
        <w:t>lacinulata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Ulvaceae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Chlorophyta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) reveals the ongoing misapplication of names.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J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Phycol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57:143-153. </w:t>
      </w:r>
      <w:r w:rsidRPr="00D461B8">
        <w:rPr>
          <w:rFonts w:ascii="Times New Roman" w:hAnsi="Times New Roman" w:cs="Times New Roman"/>
          <w:sz w:val="24"/>
          <w:szCs w:val="24"/>
        </w:rPr>
        <w:t>https://doi.org/10.1080/09670262.2021.1914862</w:t>
      </w:r>
    </w:p>
    <w:p w14:paraId="1C3E375D" w14:textId="77777777" w:rsidR="00B220E5" w:rsidRPr="002E0E10" w:rsidRDefault="00B220E5" w:rsidP="00B220E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9DEA695" w14:textId="45A4F62C" w:rsidR="00B220E5" w:rsidRDefault="00B220E5" w:rsidP="00B220E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0E10">
        <w:rPr>
          <w:rFonts w:ascii="Times New Roman" w:hAnsi="Times New Roman" w:cs="Times New Roman"/>
          <w:sz w:val="24"/>
          <w:szCs w:val="24"/>
        </w:rPr>
        <w:t xml:space="preserve">Kang JH, Jang JE, Kim JH,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Byeon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SY, Kim S, Choi SK, Kang YH, Park SR, Lee HJ (2019) Species composition, diversity, and distribution of the genus </w:t>
      </w:r>
      <w:r w:rsidRPr="00692E46">
        <w:rPr>
          <w:rFonts w:ascii="Times New Roman" w:hAnsi="Times New Roman" w:cs="Times New Roman"/>
          <w:i/>
          <w:iCs/>
          <w:sz w:val="24"/>
          <w:szCs w:val="24"/>
        </w:rPr>
        <w:t>Ulva</w:t>
      </w:r>
      <w:r w:rsidRPr="002E0E10">
        <w:rPr>
          <w:rFonts w:ascii="Times New Roman" w:hAnsi="Times New Roman" w:cs="Times New Roman"/>
          <w:sz w:val="24"/>
          <w:szCs w:val="24"/>
        </w:rPr>
        <w:t xml:space="preserve"> along the coast of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Jeju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Island, Korea based on molecular phylogenetic analysis.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PLoS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ONE 14:e0219958. </w:t>
      </w:r>
      <w:r w:rsidRPr="00D461B8">
        <w:rPr>
          <w:rFonts w:ascii="Times New Roman" w:hAnsi="Times New Roman" w:cs="Times New Roman"/>
          <w:sz w:val="24"/>
          <w:szCs w:val="24"/>
        </w:rPr>
        <w:t>https://doi.org/10.1371/journal.pone.0219958</w:t>
      </w:r>
    </w:p>
    <w:p w14:paraId="0DA953A9" w14:textId="77777777" w:rsidR="00B220E5" w:rsidRPr="002E0E10" w:rsidRDefault="00B220E5" w:rsidP="00B220E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3FB3058" w14:textId="77777777" w:rsidR="00B220E5" w:rsidRDefault="00B220E5" w:rsidP="00B220E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0E10">
        <w:rPr>
          <w:rFonts w:ascii="Times New Roman" w:hAnsi="Times New Roman" w:cs="Times New Roman"/>
          <w:sz w:val="24"/>
          <w:szCs w:val="24"/>
        </w:rPr>
        <w:t xml:space="preserve">Kawai H,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Hanyuda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T, Mine I,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Takaichi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S, Terada R,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Kitayama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T (2021) Morphology and molecular phylogeny of </w:t>
      </w:r>
      <w:proofErr w:type="spellStart"/>
      <w:r w:rsidRPr="00692E46">
        <w:rPr>
          <w:rFonts w:ascii="Times New Roman" w:hAnsi="Times New Roman" w:cs="Times New Roman"/>
          <w:i/>
          <w:iCs/>
          <w:sz w:val="24"/>
          <w:szCs w:val="24"/>
        </w:rPr>
        <w:t>Umbraulva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spp. (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Ulvales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Ulvophyceae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), and proposal of </w:t>
      </w:r>
      <w:proofErr w:type="spellStart"/>
      <w:r w:rsidRPr="00692E46">
        <w:rPr>
          <w:rFonts w:ascii="Times New Roman" w:hAnsi="Times New Roman" w:cs="Times New Roman"/>
          <w:i/>
          <w:iCs/>
          <w:sz w:val="24"/>
          <w:szCs w:val="24"/>
        </w:rPr>
        <w:t>Ryuguphycus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gen.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nov.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and </w:t>
      </w:r>
      <w:r w:rsidRPr="00692E46">
        <w:rPr>
          <w:rFonts w:ascii="Times New Roman" w:hAnsi="Times New Roman" w:cs="Times New Roman"/>
          <w:i/>
          <w:iCs/>
          <w:sz w:val="24"/>
          <w:szCs w:val="24"/>
        </w:rPr>
        <w:t xml:space="preserve">R. </w:t>
      </w:r>
      <w:proofErr w:type="spellStart"/>
      <w:r w:rsidRPr="00692E46">
        <w:rPr>
          <w:rFonts w:ascii="Times New Roman" w:hAnsi="Times New Roman" w:cs="Times New Roman"/>
          <w:i/>
          <w:iCs/>
          <w:sz w:val="24"/>
          <w:szCs w:val="24"/>
        </w:rPr>
        <w:t>kuaweuweu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comb.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nov.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J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Phycol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56:1-11. </w:t>
      </w:r>
      <w:r w:rsidRPr="00D461B8">
        <w:rPr>
          <w:rFonts w:ascii="Times New Roman" w:hAnsi="Times New Roman" w:cs="Times New Roman"/>
          <w:sz w:val="24"/>
          <w:szCs w:val="24"/>
        </w:rPr>
        <w:t>https://doi.org/10.1080/09670262.2020.1753815</w:t>
      </w:r>
    </w:p>
    <w:p w14:paraId="467A716A" w14:textId="77777777" w:rsidR="00B220E5" w:rsidRPr="002E0E10" w:rsidRDefault="00B220E5" w:rsidP="00B220E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25DDA5B" w14:textId="77777777" w:rsidR="00B220E5" w:rsidRDefault="00B220E5" w:rsidP="00B220E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E0E10">
        <w:rPr>
          <w:rFonts w:ascii="Times New Roman" w:hAnsi="Times New Roman" w:cs="Times New Roman"/>
          <w:sz w:val="24"/>
          <w:szCs w:val="24"/>
        </w:rPr>
        <w:t>Krupnik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N, Paz G,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Douek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J,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Lewinsohn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E, Israel A, Carmel N,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Mineur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F,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Maggs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CA (2018) Native, invasive and cryptogenic </w:t>
      </w:r>
      <w:r w:rsidRPr="00692E46">
        <w:rPr>
          <w:rFonts w:ascii="Times New Roman" w:hAnsi="Times New Roman" w:cs="Times New Roman"/>
          <w:i/>
          <w:iCs/>
          <w:sz w:val="24"/>
          <w:szCs w:val="24"/>
        </w:rPr>
        <w:t>Ulva</w:t>
      </w:r>
      <w:r w:rsidRPr="002E0E10">
        <w:rPr>
          <w:rFonts w:ascii="Times New Roman" w:hAnsi="Times New Roman" w:cs="Times New Roman"/>
          <w:sz w:val="24"/>
          <w:szCs w:val="24"/>
        </w:rPr>
        <w:t xml:space="preserve"> species from the Israeli Mediterranean Sea: risk and potential.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Mediterr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Mar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Sci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191:132-146. </w:t>
      </w:r>
      <w:r w:rsidRPr="00D461B8">
        <w:rPr>
          <w:rFonts w:ascii="Times New Roman" w:hAnsi="Times New Roman" w:cs="Times New Roman"/>
          <w:sz w:val="24"/>
          <w:szCs w:val="24"/>
        </w:rPr>
        <w:t>https://dx.doi.org/10.12681/mms.2104</w:t>
      </w:r>
    </w:p>
    <w:p w14:paraId="458EAFA6" w14:textId="77777777" w:rsidR="00B220E5" w:rsidRPr="002E0E10" w:rsidRDefault="00B220E5" w:rsidP="00B220E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DF53DF0" w14:textId="77777777" w:rsidR="00B220E5" w:rsidRDefault="00B220E5" w:rsidP="00B220E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0E10">
        <w:rPr>
          <w:rFonts w:ascii="Times New Roman" w:hAnsi="Times New Roman" w:cs="Times New Roman"/>
          <w:sz w:val="24"/>
          <w:szCs w:val="24"/>
        </w:rPr>
        <w:t xml:space="preserve">Saunders GW, Kucera H (2010) An evaluation of </w:t>
      </w:r>
      <w:proofErr w:type="spellStart"/>
      <w:r w:rsidRPr="00E55755">
        <w:rPr>
          <w:rFonts w:ascii="Times New Roman" w:hAnsi="Times New Roman" w:cs="Times New Roman"/>
          <w:i/>
          <w:iCs/>
          <w:sz w:val="24"/>
          <w:szCs w:val="24"/>
        </w:rPr>
        <w:t>rbc</w:t>
      </w:r>
      <w:r w:rsidRPr="002E0E10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5755">
        <w:rPr>
          <w:rFonts w:ascii="Times New Roman" w:hAnsi="Times New Roman" w:cs="Times New Roman"/>
          <w:i/>
          <w:iCs/>
          <w:sz w:val="24"/>
          <w:szCs w:val="24"/>
        </w:rPr>
        <w:t>tufA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>, UPA, LSU and ITS as DNA barcode markers for the marine green macroalgae. Cryptogam, Algol 31:487-528.</w:t>
      </w:r>
    </w:p>
    <w:p w14:paraId="1455D05F" w14:textId="77777777" w:rsidR="00B220E5" w:rsidRPr="002E0E10" w:rsidRDefault="00B220E5" w:rsidP="00B220E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B27781F" w14:textId="77777777" w:rsidR="00B220E5" w:rsidRDefault="00B220E5" w:rsidP="00B220E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0E10">
        <w:rPr>
          <w:rFonts w:ascii="Times New Roman" w:hAnsi="Times New Roman" w:cs="Times New Roman"/>
          <w:sz w:val="24"/>
          <w:szCs w:val="24"/>
        </w:rPr>
        <w:t xml:space="preserve">Shimada S,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Hiraoka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Nabata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S,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Iima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M, Masuda M (2003) Molecular phylogenetic analyses of the Japanese </w:t>
      </w:r>
      <w:r w:rsidRPr="00692E46">
        <w:rPr>
          <w:rFonts w:ascii="Times New Roman" w:hAnsi="Times New Roman" w:cs="Times New Roman"/>
          <w:i/>
          <w:iCs/>
          <w:sz w:val="24"/>
          <w:szCs w:val="24"/>
        </w:rPr>
        <w:t>Ulva</w:t>
      </w:r>
      <w:r w:rsidRPr="002E0E10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692E46">
        <w:rPr>
          <w:rFonts w:ascii="Times New Roman" w:hAnsi="Times New Roman" w:cs="Times New Roman"/>
          <w:i/>
          <w:iCs/>
          <w:sz w:val="24"/>
          <w:szCs w:val="24"/>
        </w:rPr>
        <w:t>Enteromorpha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Ulvales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Ulvophyceae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), with special reference to the free-floating </w:t>
      </w:r>
      <w:r w:rsidRPr="00692E46">
        <w:rPr>
          <w:rFonts w:ascii="Times New Roman" w:hAnsi="Times New Roman" w:cs="Times New Roman"/>
          <w:i/>
          <w:iCs/>
          <w:sz w:val="24"/>
          <w:szCs w:val="24"/>
        </w:rPr>
        <w:t>Ulva</w:t>
      </w:r>
      <w:r w:rsidRPr="002E0E10">
        <w:rPr>
          <w:rFonts w:ascii="Times New Roman" w:hAnsi="Times New Roman" w:cs="Times New Roman"/>
          <w:sz w:val="24"/>
          <w:szCs w:val="24"/>
        </w:rPr>
        <w:t xml:space="preserve">. Phycological Res 51:99-108. </w:t>
      </w:r>
      <w:r w:rsidRPr="00D461B8">
        <w:rPr>
          <w:rFonts w:ascii="Times New Roman" w:hAnsi="Times New Roman" w:cs="Times New Roman"/>
          <w:sz w:val="24"/>
          <w:szCs w:val="24"/>
        </w:rPr>
        <w:t>https://doi.org/10.1046/j.1440-1835.2003.00296.x</w:t>
      </w:r>
    </w:p>
    <w:p w14:paraId="74380C29" w14:textId="77777777" w:rsidR="00B220E5" w:rsidRPr="002E0E10" w:rsidRDefault="00B220E5" w:rsidP="00B220E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5376500" w14:textId="77777777" w:rsidR="00B220E5" w:rsidRDefault="00B220E5" w:rsidP="00B220E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E0E10">
        <w:rPr>
          <w:rFonts w:ascii="Times New Roman" w:hAnsi="Times New Roman" w:cs="Times New Roman"/>
          <w:sz w:val="24"/>
          <w:szCs w:val="24"/>
        </w:rPr>
        <w:t>Steinhagen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S,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Karez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R, Weinberger F (2019) Cryptic, alien and lost species: molecular diversity of </w:t>
      </w:r>
      <w:r w:rsidRPr="00692E46">
        <w:rPr>
          <w:rFonts w:ascii="Times New Roman" w:hAnsi="Times New Roman" w:cs="Times New Roman"/>
          <w:i/>
          <w:iCs/>
          <w:sz w:val="24"/>
          <w:szCs w:val="24"/>
        </w:rPr>
        <w:t>Ulva</w:t>
      </w:r>
      <w:r w:rsidRPr="002E0E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sensu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lato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along the German coasts of the North and Baltic Seas.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J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Phycol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54:466-483. </w:t>
      </w:r>
      <w:r w:rsidRPr="00D461B8">
        <w:rPr>
          <w:rFonts w:ascii="Times New Roman" w:hAnsi="Times New Roman" w:cs="Times New Roman"/>
          <w:sz w:val="24"/>
          <w:szCs w:val="24"/>
        </w:rPr>
        <w:t>https://doi.org/10.1080/09670262.2019.1597925</w:t>
      </w:r>
    </w:p>
    <w:p w14:paraId="592A7E40" w14:textId="77777777" w:rsidR="00B220E5" w:rsidRPr="002E0E10" w:rsidRDefault="00B220E5" w:rsidP="00B220E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E3A4181" w14:textId="77777777" w:rsidR="00B220E5" w:rsidRDefault="00B220E5" w:rsidP="00B220E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0E10">
        <w:rPr>
          <w:rFonts w:ascii="Times New Roman" w:hAnsi="Times New Roman" w:cs="Times New Roman"/>
          <w:sz w:val="24"/>
          <w:szCs w:val="24"/>
        </w:rPr>
        <w:t xml:space="preserve">Wang H, Liu F, Wang J, Chen N (2021) Phylogenomic analysis of the chloroplast genome of the green-tide forming macroalga </w:t>
      </w:r>
      <w:r w:rsidRPr="00692E46">
        <w:rPr>
          <w:rFonts w:ascii="Times New Roman" w:hAnsi="Times New Roman" w:cs="Times New Roman"/>
          <w:i/>
          <w:iCs/>
          <w:sz w:val="24"/>
          <w:szCs w:val="24"/>
        </w:rPr>
        <w:t>Ulva intestinalis</w:t>
      </w:r>
      <w:r w:rsidRPr="002E0E10">
        <w:rPr>
          <w:rFonts w:ascii="Times New Roman" w:hAnsi="Times New Roman" w:cs="Times New Roman"/>
          <w:sz w:val="24"/>
          <w:szCs w:val="24"/>
        </w:rPr>
        <w:t xml:space="preserve"> Linnaeus (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Ulvophyceae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Chlorophyta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). Mitochondrial DNA B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Resour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6:3052-3054. </w:t>
      </w:r>
      <w:r w:rsidRPr="00D461B8">
        <w:rPr>
          <w:rFonts w:ascii="Times New Roman" w:hAnsi="Times New Roman" w:cs="Times New Roman"/>
          <w:sz w:val="24"/>
          <w:szCs w:val="24"/>
        </w:rPr>
        <w:t>https://doi.org/10.1080/23802359.2021.1978889</w:t>
      </w:r>
    </w:p>
    <w:p w14:paraId="2BEFCD0D" w14:textId="77777777" w:rsidR="00B220E5" w:rsidRPr="002E0E10" w:rsidRDefault="00B220E5" w:rsidP="00B220E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99A47BC" w14:textId="108F5573" w:rsidR="00B220E5" w:rsidRDefault="00B220E5" w:rsidP="00B220E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0E10">
        <w:rPr>
          <w:rFonts w:ascii="Times New Roman" w:hAnsi="Times New Roman" w:cs="Times New Roman"/>
          <w:sz w:val="24"/>
          <w:szCs w:val="24"/>
        </w:rPr>
        <w:t xml:space="preserve">Xia L, Qin Y, Liu J, Zhang H, Wu L, Gao S, Zhuang M, Xia J, Zhao S, Xu Y, Fu M, Sun Y, Tong Y, Zhang J, He P (2021) Complete chloroplast genome of </w:t>
      </w:r>
      <w:r w:rsidRPr="00692E46">
        <w:rPr>
          <w:rFonts w:ascii="Times New Roman" w:hAnsi="Times New Roman" w:cs="Times New Roman"/>
          <w:i/>
          <w:iCs/>
          <w:sz w:val="24"/>
          <w:szCs w:val="24"/>
        </w:rPr>
        <w:t xml:space="preserve">Ulva </w:t>
      </w:r>
      <w:proofErr w:type="spellStart"/>
      <w:r w:rsidRPr="00692E46">
        <w:rPr>
          <w:rFonts w:ascii="Times New Roman" w:hAnsi="Times New Roman" w:cs="Times New Roman"/>
          <w:i/>
          <w:iCs/>
          <w:sz w:val="24"/>
          <w:szCs w:val="24"/>
        </w:rPr>
        <w:t>compressa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Ulvales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Ulvaceae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). Mitochondrial DNA B </w:t>
      </w:r>
      <w:proofErr w:type="spellStart"/>
      <w:r w:rsidRPr="002E0E10">
        <w:rPr>
          <w:rFonts w:ascii="Times New Roman" w:hAnsi="Times New Roman" w:cs="Times New Roman"/>
          <w:sz w:val="24"/>
          <w:szCs w:val="24"/>
        </w:rPr>
        <w:t>Resour</w:t>
      </w:r>
      <w:proofErr w:type="spellEnd"/>
      <w:r w:rsidRPr="002E0E10">
        <w:rPr>
          <w:rFonts w:ascii="Times New Roman" w:hAnsi="Times New Roman" w:cs="Times New Roman"/>
          <w:sz w:val="24"/>
          <w:szCs w:val="24"/>
        </w:rPr>
        <w:t xml:space="preserve"> 6:720-722. </w:t>
      </w:r>
      <w:r w:rsidR="00ED1373" w:rsidRPr="00ED1373">
        <w:rPr>
          <w:rFonts w:ascii="Times New Roman" w:hAnsi="Times New Roman" w:cs="Times New Roman"/>
          <w:sz w:val="24"/>
          <w:szCs w:val="24"/>
        </w:rPr>
        <w:t>https://doi.org/10.1080/23802359.2020.1860696</w:t>
      </w:r>
    </w:p>
    <w:p w14:paraId="0978FFAB" w14:textId="77777777" w:rsidR="00ED1373" w:rsidRDefault="00ED1373" w:rsidP="00B220E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EBED33C" w14:textId="77777777" w:rsidR="00B220E5" w:rsidRDefault="00B220E5" w:rsidP="00B220E5">
      <w:r>
        <w:br w:type="page"/>
      </w:r>
    </w:p>
    <w:p w14:paraId="19BA79C5" w14:textId="4B2192AD" w:rsidR="00B220E5" w:rsidRDefault="003501C4" w:rsidP="00B220E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Online Resource</w:t>
      </w:r>
      <w:r w:rsidR="00B220E5" w:rsidRPr="001B16E8">
        <w:rPr>
          <w:rFonts w:ascii="Times New Roman" w:hAnsi="Times New Roman" w:cs="Times New Roman"/>
          <w:b/>
          <w:bCs/>
          <w:sz w:val="24"/>
          <w:szCs w:val="24"/>
        </w:rPr>
        <w:t xml:space="preserve"> 3.</w:t>
      </w:r>
      <w:r w:rsidR="00B220E5" w:rsidRPr="008800E5">
        <w:rPr>
          <w:rFonts w:ascii="Times New Roman" w:hAnsi="Times New Roman" w:cs="Times New Roman"/>
          <w:sz w:val="24"/>
          <w:szCs w:val="24"/>
        </w:rPr>
        <w:t xml:space="preserve"> Summary of best-fit partitioning schemes (by codon position and/or marker) and corresponding nucleotide substitution model for single-marker (</w:t>
      </w:r>
      <w:proofErr w:type="spellStart"/>
      <w:r w:rsidR="00B220E5" w:rsidRPr="001B16E8">
        <w:rPr>
          <w:rFonts w:ascii="Times New Roman" w:hAnsi="Times New Roman" w:cs="Times New Roman"/>
          <w:i/>
          <w:iCs/>
          <w:sz w:val="24"/>
          <w:szCs w:val="24"/>
        </w:rPr>
        <w:t>tufA</w:t>
      </w:r>
      <w:proofErr w:type="spellEnd"/>
      <w:r w:rsidR="00B220E5" w:rsidRPr="008800E5">
        <w:rPr>
          <w:rFonts w:ascii="Times New Roman" w:hAnsi="Times New Roman" w:cs="Times New Roman"/>
          <w:sz w:val="24"/>
          <w:szCs w:val="24"/>
        </w:rPr>
        <w:t xml:space="preserve"> and </w:t>
      </w:r>
      <w:r w:rsidR="00B220E5" w:rsidRPr="001B16E8">
        <w:rPr>
          <w:rFonts w:ascii="Times New Roman" w:hAnsi="Times New Roman" w:cs="Times New Roman"/>
          <w:i/>
          <w:iCs/>
          <w:sz w:val="24"/>
          <w:szCs w:val="24"/>
        </w:rPr>
        <w:t>rbc</w:t>
      </w:r>
      <w:r w:rsidR="00B220E5" w:rsidRPr="008800E5">
        <w:rPr>
          <w:rFonts w:ascii="Times New Roman" w:hAnsi="Times New Roman" w:cs="Times New Roman"/>
          <w:sz w:val="24"/>
          <w:szCs w:val="24"/>
        </w:rPr>
        <w:t>L-3P) and concatenated (</w:t>
      </w:r>
      <w:r w:rsidR="00B220E5" w:rsidRPr="001B16E8">
        <w:rPr>
          <w:rFonts w:ascii="Times New Roman" w:hAnsi="Times New Roman" w:cs="Times New Roman"/>
          <w:i/>
          <w:iCs/>
          <w:sz w:val="24"/>
          <w:szCs w:val="24"/>
        </w:rPr>
        <w:t>tufA</w:t>
      </w:r>
      <w:r w:rsidR="00B220E5" w:rsidRPr="008800E5">
        <w:rPr>
          <w:rFonts w:ascii="Times New Roman" w:hAnsi="Times New Roman" w:cs="Times New Roman"/>
          <w:sz w:val="24"/>
          <w:szCs w:val="24"/>
        </w:rPr>
        <w:t>+</w:t>
      </w:r>
      <w:r w:rsidR="00B220E5" w:rsidRPr="001B16E8">
        <w:rPr>
          <w:rFonts w:ascii="Times New Roman" w:hAnsi="Times New Roman" w:cs="Times New Roman"/>
          <w:i/>
          <w:iCs/>
          <w:sz w:val="24"/>
          <w:szCs w:val="24"/>
        </w:rPr>
        <w:t>rbc</w:t>
      </w:r>
      <w:r w:rsidR="00B220E5" w:rsidRPr="008800E5">
        <w:rPr>
          <w:rFonts w:ascii="Times New Roman" w:hAnsi="Times New Roman" w:cs="Times New Roman"/>
          <w:sz w:val="24"/>
          <w:szCs w:val="24"/>
        </w:rPr>
        <w:t xml:space="preserve">L-3P) sequence alignments, determined using </w:t>
      </w:r>
      <w:proofErr w:type="spellStart"/>
      <w:r w:rsidR="00B220E5" w:rsidRPr="008800E5">
        <w:rPr>
          <w:rFonts w:ascii="Times New Roman" w:hAnsi="Times New Roman" w:cs="Times New Roman"/>
          <w:sz w:val="24"/>
          <w:szCs w:val="24"/>
        </w:rPr>
        <w:t>PartitionFinder</w:t>
      </w:r>
      <w:proofErr w:type="spellEnd"/>
      <w:r w:rsidR="00B220E5" w:rsidRPr="008800E5">
        <w:rPr>
          <w:rFonts w:ascii="Times New Roman" w:hAnsi="Times New Roman" w:cs="Times New Roman"/>
          <w:sz w:val="24"/>
          <w:szCs w:val="24"/>
        </w:rPr>
        <w:t xml:space="preserve"> v2.1.1 (</w:t>
      </w:r>
      <w:proofErr w:type="spellStart"/>
      <w:r w:rsidR="00B220E5" w:rsidRPr="008800E5">
        <w:rPr>
          <w:rFonts w:ascii="Times New Roman" w:hAnsi="Times New Roman" w:cs="Times New Roman"/>
          <w:sz w:val="24"/>
          <w:szCs w:val="24"/>
        </w:rPr>
        <w:t>Lanfear</w:t>
      </w:r>
      <w:proofErr w:type="spellEnd"/>
      <w:r w:rsidR="00B220E5" w:rsidRPr="008800E5">
        <w:rPr>
          <w:rFonts w:ascii="Times New Roman" w:hAnsi="Times New Roman" w:cs="Times New Roman"/>
          <w:sz w:val="24"/>
          <w:szCs w:val="24"/>
        </w:rPr>
        <w:t xml:space="preserve"> et al. 2016).</w:t>
      </w:r>
    </w:p>
    <w:p w14:paraId="21DE2D4C" w14:textId="77777777" w:rsidR="00B220E5" w:rsidRPr="008800E5" w:rsidRDefault="00B220E5" w:rsidP="00B220E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426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3"/>
        <w:gridCol w:w="7915"/>
        <w:gridCol w:w="1709"/>
      </w:tblGrid>
      <w:tr w:rsidR="00B220E5" w:rsidRPr="008800E5" w14:paraId="37D5E8FD" w14:textId="77777777" w:rsidTr="001B16E8">
        <w:tc>
          <w:tcPr>
            <w:tcW w:w="962" w:type="pct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108" w:type="dxa"/>
            </w:tcMar>
          </w:tcPr>
          <w:p w14:paraId="637C6EF6" w14:textId="77777777" w:rsidR="00B220E5" w:rsidRPr="008800E5" w:rsidRDefault="00B220E5" w:rsidP="001B16E8">
            <w:pPr>
              <w:pStyle w:val="NoSpacing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00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Alignment</w:t>
            </w:r>
          </w:p>
        </w:tc>
        <w:tc>
          <w:tcPr>
            <w:tcW w:w="3321" w:type="pct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108" w:type="dxa"/>
            </w:tcMar>
          </w:tcPr>
          <w:p w14:paraId="37B9AF9B" w14:textId="77777777" w:rsidR="00B220E5" w:rsidRPr="008800E5" w:rsidRDefault="00B220E5" w:rsidP="001B16E8">
            <w:pPr>
              <w:pStyle w:val="NoSpacing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00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Partition</w:t>
            </w:r>
          </w:p>
        </w:tc>
        <w:tc>
          <w:tcPr>
            <w:tcW w:w="717" w:type="pct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99297C9" w14:textId="77777777" w:rsidR="00B220E5" w:rsidRPr="008800E5" w:rsidRDefault="00B220E5" w:rsidP="001B16E8">
            <w:pPr>
              <w:pStyle w:val="NoSpacing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00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</w:t>
            </w:r>
          </w:p>
        </w:tc>
      </w:tr>
      <w:tr w:rsidR="00B220E5" w:rsidRPr="008800E5" w14:paraId="14D1075E" w14:textId="77777777" w:rsidTr="001B16E8">
        <w:tc>
          <w:tcPr>
            <w:tcW w:w="962" w:type="pct"/>
            <w:tcBorders>
              <w:top w:val="single" w:sz="4" w:space="0" w:color="auto"/>
            </w:tcBorders>
            <w:tcMar>
              <w:left w:w="0" w:type="dxa"/>
              <w:right w:w="108" w:type="dxa"/>
            </w:tcMar>
          </w:tcPr>
          <w:p w14:paraId="24580C20" w14:textId="77777777" w:rsidR="00B220E5" w:rsidRPr="008800E5" w:rsidRDefault="00B220E5" w:rsidP="001B16E8">
            <w:pPr>
              <w:pStyle w:val="NoSpacing"/>
              <w:spacing w:before="12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8800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tufA</w:t>
            </w:r>
            <w:proofErr w:type="spellEnd"/>
          </w:p>
        </w:tc>
        <w:tc>
          <w:tcPr>
            <w:tcW w:w="3321" w:type="pct"/>
            <w:tcBorders>
              <w:top w:val="single" w:sz="4" w:space="0" w:color="auto"/>
            </w:tcBorders>
            <w:tcMar>
              <w:left w:w="0" w:type="dxa"/>
              <w:right w:w="108" w:type="dxa"/>
            </w:tcMar>
          </w:tcPr>
          <w:p w14:paraId="60D5F5C6" w14:textId="77777777" w:rsidR="00B220E5" w:rsidRPr="008800E5" w:rsidRDefault="00B220E5" w:rsidP="001B16E8">
            <w:pPr>
              <w:pStyle w:val="NoSpacing"/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0E5">
              <w:rPr>
                <w:rFonts w:ascii="Times New Roman" w:hAnsi="Times New Roman" w:cs="Times New Roman"/>
                <w:sz w:val="24"/>
                <w:szCs w:val="24"/>
              </w:rPr>
              <w:t>Codon positions 1 &amp; 2</w:t>
            </w:r>
          </w:p>
        </w:tc>
        <w:tc>
          <w:tcPr>
            <w:tcW w:w="717" w:type="pct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0B429815" w14:textId="77777777" w:rsidR="00B220E5" w:rsidRPr="008800E5" w:rsidRDefault="00B220E5" w:rsidP="001B16E8">
            <w:pPr>
              <w:pStyle w:val="NoSpacing"/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0E5">
              <w:rPr>
                <w:rFonts w:ascii="Times New Roman" w:hAnsi="Times New Roman" w:cs="Times New Roman"/>
                <w:sz w:val="24"/>
                <w:szCs w:val="24"/>
              </w:rPr>
              <w:t>GTR+I+G</w:t>
            </w:r>
          </w:p>
        </w:tc>
      </w:tr>
      <w:tr w:rsidR="00B220E5" w:rsidRPr="008800E5" w14:paraId="1817C4C6" w14:textId="77777777" w:rsidTr="001B16E8">
        <w:tc>
          <w:tcPr>
            <w:tcW w:w="962" w:type="pct"/>
            <w:tcMar>
              <w:left w:w="0" w:type="dxa"/>
              <w:right w:w="108" w:type="dxa"/>
            </w:tcMar>
          </w:tcPr>
          <w:p w14:paraId="32145B4B" w14:textId="77777777" w:rsidR="00B220E5" w:rsidRPr="008800E5" w:rsidRDefault="00B220E5" w:rsidP="001B16E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1" w:type="pct"/>
            <w:tcMar>
              <w:left w:w="0" w:type="dxa"/>
              <w:right w:w="108" w:type="dxa"/>
            </w:tcMar>
          </w:tcPr>
          <w:p w14:paraId="51FF2449" w14:textId="77777777" w:rsidR="00B220E5" w:rsidRPr="008800E5" w:rsidRDefault="00B220E5" w:rsidP="001B16E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0E5">
              <w:rPr>
                <w:rFonts w:ascii="Times New Roman" w:hAnsi="Times New Roman" w:cs="Times New Roman"/>
                <w:sz w:val="24"/>
                <w:szCs w:val="24"/>
              </w:rPr>
              <w:t>Codon position 3</w:t>
            </w:r>
          </w:p>
        </w:tc>
        <w:tc>
          <w:tcPr>
            <w:tcW w:w="717" w:type="pct"/>
            <w:tcMar>
              <w:left w:w="0" w:type="dxa"/>
              <w:right w:w="0" w:type="dxa"/>
            </w:tcMar>
          </w:tcPr>
          <w:p w14:paraId="441FEEC5" w14:textId="77777777" w:rsidR="00B220E5" w:rsidRPr="008800E5" w:rsidRDefault="00B220E5" w:rsidP="001B16E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0E5">
              <w:rPr>
                <w:rFonts w:ascii="Times New Roman" w:hAnsi="Times New Roman" w:cs="Times New Roman"/>
                <w:sz w:val="24"/>
                <w:szCs w:val="24"/>
              </w:rPr>
              <w:t>GTR+G</w:t>
            </w:r>
          </w:p>
        </w:tc>
      </w:tr>
      <w:tr w:rsidR="00B220E5" w:rsidRPr="008800E5" w14:paraId="442B9CD6" w14:textId="77777777" w:rsidTr="001B16E8">
        <w:tc>
          <w:tcPr>
            <w:tcW w:w="962" w:type="pct"/>
            <w:tcMar>
              <w:left w:w="0" w:type="dxa"/>
              <w:right w:w="108" w:type="dxa"/>
            </w:tcMar>
          </w:tcPr>
          <w:p w14:paraId="62E4A529" w14:textId="77777777" w:rsidR="00B220E5" w:rsidRPr="008800E5" w:rsidRDefault="00B220E5" w:rsidP="001B16E8">
            <w:pPr>
              <w:pStyle w:val="NoSpacing"/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0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rbc</w:t>
            </w:r>
            <w:r w:rsidRPr="008800E5">
              <w:rPr>
                <w:rFonts w:ascii="Times New Roman" w:hAnsi="Times New Roman" w:cs="Times New Roman"/>
                <w:sz w:val="24"/>
                <w:szCs w:val="24"/>
              </w:rPr>
              <w:t>L-3P</w:t>
            </w:r>
          </w:p>
        </w:tc>
        <w:tc>
          <w:tcPr>
            <w:tcW w:w="3321" w:type="pct"/>
            <w:tcMar>
              <w:left w:w="0" w:type="dxa"/>
              <w:right w:w="108" w:type="dxa"/>
            </w:tcMar>
          </w:tcPr>
          <w:p w14:paraId="78A10FCD" w14:textId="77777777" w:rsidR="00B220E5" w:rsidRPr="008800E5" w:rsidRDefault="00B220E5" w:rsidP="001B16E8">
            <w:pPr>
              <w:pStyle w:val="NoSpacing"/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0E5">
              <w:rPr>
                <w:rFonts w:ascii="Times New Roman" w:hAnsi="Times New Roman" w:cs="Times New Roman"/>
                <w:sz w:val="24"/>
                <w:szCs w:val="24"/>
              </w:rPr>
              <w:t>Codon positions 1 &amp; 2</w:t>
            </w:r>
          </w:p>
        </w:tc>
        <w:tc>
          <w:tcPr>
            <w:tcW w:w="717" w:type="pct"/>
            <w:tcMar>
              <w:left w:w="0" w:type="dxa"/>
              <w:right w:w="0" w:type="dxa"/>
            </w:tcMar>
          </w:tcPr>
          <w:p w14:paraId="55E8199E" w14:textId="77777777" w:rsidR="00B220E5" w:rsidRPr="008800E5" w:rsidRDefault="00B220E5" w:rsidP="001B16E8">
            <w:pPr>
              <w:pStyle w:val="NoSpacing"/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0E5">
              <w:rPr>
                <w:rFonts w:ascii="Times New Roman" w:hAnsi="Times New Roman" w:cs="Times New Roman"/>
                <w:sz w:val="24"/>
                <w:szCs w:val="24"/>
              </w:rPr>
              <w:t>K81uf+I</w:t>
            </w:r>
          </w:p>
        </w:tc>
      </w:tr>
      <w:tr w:rsidR="00B220E5" w:rsidRPr="008800E5" w14:paraId="66F22273" w14:textId="77777777" w:rsidTr="001B16E8">
        <w:tc>
          <w:tcPr>
            <w:tcW w:w="962" w:type="pct"/>
            <w:tcMar>
              <w:left w:w="0" w:type="dxa"/>
              <w:right w:w="108" w:type="dxa"/>
            </w:tcMar>
          </w:tcPr>
          <w:p w14:paraId="582CA0CC" w14:textId="77777777" w:rsidR="00B220E5" w:rsidRPr="008800E5" w:rsidRDefault="00B220E5" w:rsidP="001B16E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1" w:type="pct"/>
            <w:tcMar>
              <w:left w:w="0" w:type="dxa"/>
              <w:right w:w="108" w:type="dxa"/>
            </w:tcMar>
          </w:tcPr>
          <w:p w14:paraId="432190E5" w14:textId="77777777" w:rsidR="00B220E5" w:rsidRPr="008800E5" w:rsidRDefault="00B220E5" w:rsidP="001B16E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0E5">
              <w:rPr>
                <w:rFonts w:ascii="Times New Roman" w:hAnsi="Times New Roman" w:cs="Times New Roman"/>
                <w:sz w:val="24"/>
                <w:szCs w:val="24"/>
              </w:rPr>
              <w:t>Codon position 3</w:t>
            </w:r>
          </w:p>
        </w:tc>
        <w:tc>
          <w:tcPr>
            <w:tcW w:w="717" w:type="pct"/>
            <w:tcMar>
              <w:left w:w="0" w:type="dxa"/>
              <w:right w:w="0" w:type="dxa"/>
            </w:tcMar>
          </w:tcPr>
          <w:p w14:paraId="79C07269" w14:textId="77777777" w:rsidR="00B220E5" w:rsidRPr="008800E5" w:rsidRDefault="00B220E5" w:rsidP="001B16E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0E5">
              <w:rPr>
                <w:rFonts w:ascii="Times New Roman" w:hAnsi="Times New Roman" w:cs="Times New Roman"/>
                <w:sz w:val="24"/>
                <w:szCs w:val="24"/>
              </w:rPr>
              <w:t>TVM+G</w:t>
            </w:r>
          </w:p>
        </w:tc>
      </w:tr>
      <w:tr w:rsidR="00B220E5" w:rsidRPr="008800E5" w14:paraId="13B9BD1E" w14:textId="77777777" w:rsidTr="001B16E8">
        <w:tc>
          <w:tcPr>
            <w:tcW w:w="962" w:type="pct"/>
            <w:tcMar>
              <w:left w:w="0" w:type="dxa"/>
              <w:right w:w="108" w:type="dxa"/>
            </w:tcMar>
          </w:tcPr>
          <w:p w14:paraId="72207CCD" w14:textId="77777777" w:rsidR="00B220E5" w:rsidRPr="008800E5" w:rsidRDefault="00B220E5" w:rsidP="001B16E8">
            <w:pPr>
              <w:pStyle w:val="NoSpacing"/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0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tufA</w:t>
            </w:r>
            <w:r w:rsidRPr="008800E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8800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rbc</w:t>
            </w:r>
            <w:r w:rsidRPr="008800E5">
              <w:rPr>
                <w:rFonts w:ascii="Times New Roman" w:hAnsi="Times New Roman" w:cs="Times New Roman"/>
                <w:sz w:val="24"/>
                <w:szCs w:val="24"/>
              </w:rPr>
              <w:t>L-3P</w:t>
            </w:r>
          </w:p>
        </w:tc>
        <w:tc>
          <w:tcPr>
            <w:tcW w:w="3321" w:type="pct"/>
            <w:tcMar>
              <w:left w:w="0" w:type="dxa"/>
              <w:right w:w="108" w:type="dxa"/>
            </w:tcMar>
          </w:tcPr>
          <w:p w14:paraId="6360BB4F" w14:textId="77777777" w:rsidR="00B220E5" w:rsidRPr="008800E5" w:rsidRDefault="00B220E5" w:rsidP="001B16E8">
            <w:pPr>
              <w:pStyle w:val="NoSpacing"/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0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tufA</w:t>
            </w:r>
            <w:proofErr w:type="spellEnd"/>
            <w:r w:rsidRPr="008800E5">
              <w:rPr>
                <w:rFonts w:ascii="Times New Roman" w:hAnsi="Times New Roman" w:cs="Times New Roman"/>
                <w:sz w:val="24"/>
                <w:szCs w:val="24"/>
              </w:rPr>
              <w:t>, codon position 1</w:t>
            </w:r>
          </w:p>
        </w:tc>
        <w:tc>
          <w:tcPr>
            <w:tcW w:w="717" w:type="pct"/>
            <w:tcMar>
              <w:left w:w="0" w:type="dxa"/>
              <w:right w:w="0" w:type="dxa"/>
            </w:tcMar>
          </w:tcPr>
          <w:p w14:paraId="10FEA2D7" w14:textId="77777777" w:rsidR="00B220E5" w:rsidRPr="008800E5" w:rsidRDefault="00B220E5" w:rsidP="001B16E8">
            <w:pPr>
              <w:pStyle w:val="NoSpacing"/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0E5">
              <w:rPr>
                <w:rFonts w:ascii="Times New Roman" w:hAnsi="Times New Roman" w:cs="Times New Roman"/>
                <w:sz w:val="24"/>
                <w:szCs w:val="24"/>
              </w:rPr>
              <w:t>TVM+I</w:t>
            </w:r>
          </w:p>
        </w:tc>
      </w:tr>
      <w:tr w:rsidR="00B220E5" w:rsidRPr="008800E5" w14:paraId="019E7FA6" w14:textId="77777777" w:rsidTr="001B16E8">
        <w:tc>
          <w:tcPr>
            <w:tcW w:w="962" w:type="pct"/>
            <w:tcMar>
              <w:left w:w="0" w:type="dxa"/>
              <w:right w:w="108" w:type="dxa"/>
            </w:tcMar>
          </w:tcPr>
          <w:p w14:paraId="5798E56A" w14:textId="77777777" w:rsidR="00B220E5" w:rsidRPr="008800E5" w:rsidRDefault="00B220E5" w:rsidP="001B16E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1" w:type="pct"/>
            <w:tcMar>
              <w:left w:w="0" w:type="dxa"/>
              <w:right w:w="108" w:type="dxa"/>
            </w:tcMar>
          </w:tcPr>
          <w:p w14:paraId="1FA5F238" w14:textId="77777777" w:rsidR="00B220E5" w:rsidRPr="008800E5" w:rsidRDefault="00B220E5" w:rsidP="001B16E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0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tufA</w:t>
            </w:r>
            <w:proofErr w:type="spellEnd"/>
            <w:r w:rsidRPr="008800E5">
              <w:rPr>
                <w:rFonts w:ascii="Times New Roman" w:hAnsi="Times New Roman" w:cs="Times New Roman"/>
                <w:sz w:val="24"/>
                <w:szCs w:val="24"/>
              </w:rPr>
              <w:t xml:space="preserve">, codon position 2; </w:t>
            </w:r>
            <w:r w:rsidRPr="008800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rbc</w:t>
            </w:r>
            <w:r w:rsidRPr="008800E5">
              <w:rPr>
                <w:rFonts w:ascii="Times New Roman" w:hAnsi="Times New Roman" w:cs="Times New Roman"/>
                <w:sz w:val="24"/>
                <w:szCs w:val="24"/>
              </w:rPr>
              <w:t>L-3P, codon positions 1 &amp; 2</w:t>
            </w:r>
          </w:p>
        </w:tc>
        <w:tc>
          <w:tcPr>
            <w:tcW w:w="717" w:type="pct"/>
            <w:tcMar>
              <w:left w:w="0" w:type="dxa"/>
              <w:right w:w="0" w:type="dxa"/>
            </w:tcMar>
          </w:tcPr>
          <w:p w14:paraId="3C4A1899" w14:textId="77777777" w:rsidR="00B220E5" w:rsidRPr="008800E5" w:rsidRDefault="00B220E5" w:rsidP="001B16E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0E5">
              <w:rPr>
                <w:rFonts w:ascii="Times New Roman" w:hAnsi="Times New Roman" w:cs="Times New Roman"/>
                <w:sz w:val="24"/>
                <w:szCs w:val="24"/>
              </w:rPr>
              <w:t>K81uf+I</w:t>
            </w:r>
          </w:p>
        </w:tc>
      </w:tr>
      <w:tr w:rsidR="00B220E5" w:rsidRPr="008800E5" w14:paraId="11191C31" w14:textId="77777777" w:rsidTr="001B16E8">
        <w:tc>
          <w:tcPr>
            <w:tcW w:w="962" w:type="pct"/>
            <w:tcBorders>
              <w:bottom w:val="single" w:sz="4" w:space="0" w:color="auto"/>
            </w:tcBorders>
            <w:tcMar>
              <w:left w:w="0" w:type="dxa"/>
              <w:right w:w="108" w:type="dxa"/>
            </w:tcMar>
          </w:tcPr>
          <w:p w14:paraId="3893C385" w14:textId="77777777" w:rsidR="00B220E5" w:rsidRPr="008800E5" w:rsidRDefault="00B220E5" w:rsidP="001B16E8">
            <w:pPr>
              <w:pStyle w:val="NoSpacing"/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1" w:type="pct"/>
            <w:tcBorders>
              <w:bottom w:val="single" w:sz="4" w:space="0" w:color="auto"/>
            </w:tcBorders>
            <w:tcMar>
              <w:left w:w="0" w:type="dxa"/>
              <w:right w:w="108" w:type="dxa"/>
            </w:tcMar>
          </w:tcPr>
          <w:p w14:paraId="17C09259" w14:textId="77777777" w:rsidR="00B220E5" w:rsidRPr="008800E5" w:rsidRDefault="00B220E5" w:rsidP="001B16E8">
            <w:pPr>
              <w:pStyle w:val="NoSpacing"/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0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tufA</w:t>
            </w:r>
            <w:proofErr w:type="spellEnd"/>
            <w:r w:rsidRPr="008800E5">
              <w:rPr>
                <w:rFonts w:ascii="Times New Roman" w:hAnsi="Times New Roman" w:cs="Times New Roman"/>
                <w:sz w:val="24"/>
                <w:szCs w:val="24"/>
              </w:rPr>
              <w:t xml:space="preserve"> &amp; </w:t>
            </w:r>
            <w:r w:rsidRPr="008800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rbc</w:t>
            </w:r>
            <w:r w:rsidRPr="008800E5">
              <w:rPr>
                <w:rFonts w:ascii="Times New Roman" w:hAnsi="Times New Roman" w:cs="Times New Roman"/>
                <w:sz w:val="24"/>
                <w:szCs w:val="24"/>
              </w:rPr>
              <w:t>L-3P, codon position 3</w:t>
            </w:r>
          </w:p>
        </w:tc>
        <w:tc>
          <w:tcPr>
            <w:tcW w:w="717" w:type="pct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51BB14C8" w14:textId="77777777" w:rsidR="00B220E5" w:rsidRPr="008800E5" w:rsidRDefault="00B220E5" w:rsidP="001B16E8">
            <w:pPr>
              <w:pStyle w:val="NoSpacing"/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0E5">
              <w:rPr>
                <w:rFonts w:ascii="Times New Roman" w:hAnsi="Times New Roman" w:cs="Times New Roman"/>
                <w:sz w:val="24"/>
                <w:szCs w:val="24"/>
              </w:rPr>
              <w:t>TVM+G</w:t>
            </w:r>
          </w:p>
        </w:tc>
      </w:tr>
    </w:tbl>
    <w:p w14:paraId="0B5B4DFC" w14:textId="77777777" w:rsidR="00B220E5" w:rsidRDefault="00B220E5" w:rsidP="00B220E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8CB6947" w14:textId="77777777" w:rsidR="00B220E5" w:rsidRPr="00094466" w:rsidRDefault="00B220E5" w:rsidP="00B220E5">
      <w:pPr>
        <w:pStyle w:val="NoSpacing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94466">
        <w:rPr>
          <w:rFonts w:ascii="Times New Roman" w:hAnsi="Times New Roman" w:cs="Times New Roman"/>
          <w:b/>
          <w:bCs/>
          <w:sz w:val="24"/>
          <w:szCs w:val="24"/>
        </w:rPr>
        <w:t>Reference</w:t>
      </w:r>
    </w:p>
    <w:p w14:paraId="3E92B37E" w14:textId="77777777" w:rsidR="00B220E5" w:rsidRDefault="00B220E5" w:rsidP="00B220E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CFCB56D" w14:textId="7D05713D" w:rsidR="00B220E5" w:rsidRDefault="00B220E5" w:rsidP="00B220E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D011D">
        <w:rPr>
          <w:rFonts w:ascii="Times New Roman" w:hAnsi="Times New Roman" w:cs="Times New Roman"/>
          <w:sz w:val="24"/>
          <w:szCs w:val="24"/>
        </w:rPr>
        <w:t>Lanfear</w:t>
      </w:r>
      <w:proofErr w:type="spellEnd"/>
      <w:r w:rsidRPr="00DD011D">
        <w:rPr>
          <w:rFonts w:ascii="Times New Roman" w:hAnsi="Times New Roman" w:cs="Times New Roman"/>
          <w:sz w:val="24"/>
          <w:szCs w:val="24"/>
        </w:rPr>
        <w:t xml:space="preserve"> R, </w:t>
      </w:r>
      <w:proofErr w:type="spellStart"/>
      <w:r w:rsidRPr="00DD011D">
        <w:rPr>
          <w:rFonts w:ascii="Times New Roman" w:hAnsi="Times New Roman" w:cs="Times New Roman"/>
          <w:sz w:val="24"/>
          <w:szCs w:val="24"/>
        </w:rPr>
        <w:t>Frandsen</w:t>
      </w:r>
      <w:proofErr w:type="spellEnd"/>
      <w:r w:rsidRPr="00DD011D">
        <w:rPr>
          <w:rFonts w:ascii="Times New Roman" w:hAnsi="Times New Roman" w:cs="Times New Roman"/>
          <w:sz w:val="24"/>
          <w:szCs w:val="24"/>
        </w:rPr>
        <w:t xml:space="preserve"> PB, Wright AM, </w:t>
      </w:r>
      <w:proofErr w:type="spellStart"/>
      <w:r w:rsidRPr="00DD011D">
        <w:rPr>
          <w:rFonts w:ascii="Times New Roman" w:hAnsi="Times New Roman" w:cs="Times New Roman"/>
          <w:sz w:val="24"/>
          <w:szCs w:val="24"/>
        </w:rPr>
        <w:t>Senfeld</w:t>
      </w:r>
      <w:proofErr w:type="spellEnd"/>
      <w:r w:rsidRPr="00DD011D">
        <w:rPr>
          <w:rFonts w:ascii="Times New Roman" w:hAnsi="Times New Roman" w:cs="Times New Roman"/>
          <w:sz w:val="24"/>
          <w:szCs w:val="24"/>
        </w:rPr>
        <w:t xml:space="preserve"> T, </w:t>
      </w:r>
      <w:proofErr w:type="spellStart"/>
      <w:r w:rsidRPr="00DD011D">
        <w:rPr>
          <w:rFonts w:ascii="Times New Roman" w:hAnsi="Times New Roman" w:cs="Times New Roman"/>
          <w:sz w:val="24"/>
          <w:szCs w:val="24"/>
        </w:rPr>
        <w:t>Calcott</w:t>
      </w:r>
      <w:proofErr w:type="spellEnd"/>
      <w:r w:rsidRPr="00DD011D">
        <w:rPr>
          <w:rFonts w:ascii="Times New Roman" w:hAnsi="Times New Roman" w:cs="Times New Roman"/>
          <w:sz w:val="24"/>
          <w:szCs w:val="24"/>
        </w:rPr>
        <w:t xml:space="preserve"> B (2016) </w:t>
      </w:r>
      <w:proofErr w:type="spellStart"/>
      <w:r w:rsidRPr="00DD011D">
        <w:rPr>
          <w:rFonts w:ascii="Times New Roman" w:hAnsi="Times New Roman" w:cs="Times New Roman"/>
          <w:sz w:val="24"/>
          <w:szCs w:val="24"/>
        </w:rPr>
        <w:t>PartitionFinder</w:t>
      </w:r>
      <w:proofErr w:type="spellEnd"/>
      <w:r w:rsidRPr="00DD011D">
        <w:rPr>
          <w:rFonts w:ascii="Times New Roman" w:hAnsi="Times New Roman" w:cs="Times New Roman"/>
          <w:sz w:val="24"/>
          <w:szCs w:val="24"/>
        </w:rPr>
        <w:t xml:space="preserve"> 2: new methods for selecting partitioned models of evolution for molecular and morphological phylogenetic analyses. </w:t>
      </w:r>
      <w:proofErr w:type="spellStart"/>
      <w:r w:rsidRPr="00DD011D">
        <w:rPr>
          <w:rFonts w:ascii="Times New Roman" w:hAnsi="Times New Roman" w:cs="Times New Roman"/>
          <w:sz w:val="24"/>
          <w:szCs w:val="24"/>
        </w:rPr>
        <w:t>Mol</w:t>
      </w:r>
      <w:proofErr w:type="spellEnd"/>
      <w:r w:rsidRPr="00DD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11D">
        <w:rPr>
          <w:rFonts w:ascii="Times New Roman" w:hAnsi="Times New Roman" w:cs="Times New Roman"/>
          <w:sz w:val="24"/>
          <w:szCs w:val="24"/>
        </w:rPr>
        <w:t>Biol</w:t>
      </w:r>
      <w:proofErr w:type="spellEnd"/>
      <w:r w:rsidRPr="00DD0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11D">
        <w:rPr>
          <w:rFonts w:ascii="Times New Roman" w:hAnsi="Times New Roman" w:cs="Times New Roman"/>
          <w:sz w:val="24"/>
          <w:szCs w:val="24"/>
        </w:rPr>
        <w:t>Evol</w:t>
      </w:r>
      <w:proofErr w:type="spellEnd"/>
      <w:r w:rsidRPr="00DD011D">
        <w:rPr>
          <w:rFonts w:ascii="Times New Roman" w:hAnsi="Times New Roman" w:cs="Times New Roman"/>
          <w:sz w:val="24"/>
          <w:szCs w:val="24"/>
        </w:rPr>
        <w:t xml:space="preserve"> 34:772–773. </w:t>
      </w:r>
      <w:r w:rsidR="00ED1373" w:rsidRPr="00ED1373">
        <w:rPr>
          <w:rFonts w:ascii="Times New Roman" w:hAnsi="Times New Roman" w:cs="Times New Roman"/>
          <w:sz w:val="24"/>
          <w:szCs w:val="24"/>
        </w:rPr>
        <w:t>https://doi.org/10.1093/molbev/msw260</w:t>
      </w:r>
    </w:p>
    <w:p w14:paraId="133B53FC" w14:textId="5DA7BF6B" w:rsidR="00ED1373" w:rsidRDefault="00ED1373" w:rsidP="00B220E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76746C3" w14:textId="77777777" w:rsidR="00ED1373" w:rsidRDefault="00ED1373" w:rsidP="00B220E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12960A6" w14:textId="77777777" w:rsidR="00ED1373" w:rsidRDefault="00ED1373" w:rsidP="00B220E5">
      <w:pPr>
        <w:spacing w:after="0" w:line="360" w:lineRule="auto"/>
        <w:rPr>
          <w:rFonts w:ascii="Times New Roman" w:hAnsi="Times New Roman" w:cs="Times New Roman"/>
          <w:sz w:val="24"/>
          <w:szCs w:val="24"/>
        </w:rPr>
        <w:sectPr w:rsidR="00ED1373" w:rsidSect="00C57639">
          <w:type w:val="nextPage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C0E0871" w14:textId="0539A53A" w:rsidR="00ED1373" w:rsidRDefault="00427E05" w:rsidP="00ED137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27E05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187F4D59" wp14:editId="45BCCCB4">
            <wp:extent cx="5681264" cy="53187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264" cy="531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B2056" w14:textId="77777777" w:rsidR="00ED1373" w:rsidRDefault="00ED1373" w:rsidP="00ED137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166B756" w14:textId="1D2027FA" w:rsidR="00ED1373" w:rsidRDefault="003501C4" w:rsidP="00ED137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Online Resource 4</w:t>
      </w:r>
      <w:r w:rsidR="00ED1373" w:rsidRPr="00ED137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D1373">
        <w:rPr>
          <w:rFonts w:ascii="Times New Roman" w:hAnsi="Times New Roman" w:cs="Times New Roman"/>
          <w:sz w:val="24"/>
          <w:szCs w:val="24"/>
        </w:rPr>
        <w:t xml:space="preserve"> </w:t>
      </w:r>
      <w:r w:rsidR="00ED1373" w:rsidRPr="001A3444">
        <w:rPr>
          <w:rFonts w:ascii="Times New Roman" w:hAnsi="Times New Roman" w:cs="Times New Roman"/>
          <w:sz w:val="24"/>
          <w:szCs w:val="24"/>
        </w:rPr>
        <w:t xml:space="preserve">Bayesian phylogenetic tree inferred for </w:t>
      </w:r>
      <w:r w:rsidR="00ED1373" w:rsidRPr="001B16E8">
        <w:rPr>
          <w:rFonts w:ascii="Times New Roman" w:hAnsi="Times New Roman" w:cs="Times New Roman"/>
          <w:i/>
          <w:iCs/>
          <w:sz w:val="24"/>
          <w:szCs w:val="24"/>
        </w:rPr>
        <w:t>rbc</w:t>
      </w:r>
      <w:r w:rsidR="00ED1373">
        <w:rPr>
          <w:rFonts w:ascii="Times New Roman" w:hAnsi="Times New Roman" w:cs="Times New Roman"/>
          <w:sz w:val="24"/>
          <w:szCs w:val="24"/>
        </w:rPr>
        <w:t>L-3P</w:t>
      </w:r>
      <w:r w:rsidR="00ED1373" w:rsidRPr="001A3444">
        <w:rPr>
          <w:rFonts w:ascii="Times New Roman" w:hAnsi="Times New Roman" w:cs="Times New Roman"/>
          <w:sz w:val="24"/>
          <w:szCs w:val="24"/>
        </w:rPr>
        <w:t xml:space="preserve"> sequence data. Node values indicate maximum likelihood bootstrap support values / Bayesian posterior probabilities (‘-’ denotes &lt;50% support). Clades with low overall support are collapsed for easier interpretation. The </w:t>
      </w:r>
      <w:r w:rsidR="00ED1373" w:rsidRPr="001B16E8">
        <w:rPr>
          <w:rFonts w:ascii="Times New Roman" w:hAnsi="Times New Roman" w:cs="Times New Roman"/>
          <w:i/>
          <w:iCs/>
          <w:sz w:val="24"/>
          <w:szCs w:val="24"/>
        </w:rPr>
        <w:t xml:space="preserve">Ulva </w:t>
      </w:r>
      <w:proofErr w:type="spellStart"/>
      <w:r w:rsidR="00ED1373" w:rsidRPr="001B16E8">
        <w:rPr>
          <w:rFonts w:ascii="Times New Roman" w:hAnsi="Times New Roman" w:cs="Times New Roman"/>
          <w:i/>
          <w:iCs/>
          <w:sz w:val="24"/>
          <w:szCs w:val="24"/>
        </w:rPr>
        <w:t>fenestrata</w:t>
      </w:r>
      <w:proofErr w:type="spellEnd"/>
      <w:r w:rsidR="00ED1373" w:rsidRPr="001A3444">
        <w:rPr>
          <w:rFonts w:ascii="Times New Roman" w:hAnsi="Times New Roman" w:cs="Times New Roman"/>
          <w:sz w:val="24"/>
          <w:szCs w:val="24"/>
        </w:rPr>
        <w:t xml:space="preserve"> clade is highlighted in grey, with samples from South Georgia and the Falkland Islands emphasised in bold. Scalebar represents number of substitutions per site.</w:t>
      </w:r>
    </w:p>
    <w:p w14:paraId="565B4981" w14:textId="77777777" w:rsidR="00ED1373" w:rsidRDefault="00ED1373" w:rsidP="00ED137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C942160" w14:textId="77777777" w:rsidR="00ED1373" w:rsidRDefault="00ED1373" w:rsidP="00ED1373">
      <w:r>
        <w:br w:type="page"/>
      </w:r>
    </w:p>
    <w:p w14:paraId="39D1567D" w14:textId="3D2870B5" w:rsidR="00ED1373" w:rsidRDefault="00427E05" w:rsidP="00ED137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27E05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6A522179" wp14:editId="23BFB79E">
            <wp:extent cx="5677774" cy="35902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774" cy="359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82446" w14:textId="77777777" w:rsidR="00ED1373" w:rsidRDefault="00ED1373" w:rsidP="00ED137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0969AC9" w14:textId="61ED593C" w:rsidR="00ED1373" w:rsidRPr="008800E5" w:rsidRDefault="003501C4" w:rsidP="00ED137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Online Resource 5</w:t>
      </w:r>
      <w:r w:rsidR="00ED1373" w:rsidRPr="00ED137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D1373">
        <w:rPr>
          <w:rFonts w:ascii="Times New Roman" w:hAnsi="Times New Roman" w:cs="Times New Roman"/>
          <w:sz w:val="24"/>
          <w:szCs w:val="24"/>
        </w:rPr>
        <w:t xml:space="preserve"> </w:t>
      </w:r>
      <w:r w:rsidR="00ED1373" w:rsidRPr="001A3444">
        <w:rPr>
          <w:rFonts w:ascii="Times New Roman" w:hAnsi="Times New Roman" w:cs="Times New Roman"/>
          <w:sz w:val="24"/>
          <w:szCs w:val="24"/>
        </w:rPr>
        <w:t xml:space="preserve">Bayesian phylogenetic tree inferred for </w:t>
      </w:r>
      <w:r w:rsidR="00ED1373">
        <w:rPr>
          <w:rFonts w:ascii="Times New Roman" w:hAnsi="Times New Roman" w:cs="Times New Roman"/>
          <w:sz w:val="24"/>
          <w:szCs w:val="24"/>
        </w:rPr>
        <w:t xml:space="preserve">concatenated </w:t>
      </w:r>
      <w:r w:rsidR="00ED1373" w:rsidRPr="001B16E8">
        <w:rPr>
          <w:rFonts w:ascii="Times New Roman" w:hAnsi="Times New Roman" w:cs="Times New Roman"/>
          <w:i/>
          <w:iCs/>
          <w:sz w:val="24"/>
          <w:szCs w:val="24"/>
        </w:rPr>
        <w:t>tufA</w:t>
      </w:r>
      <w:r w:rsidR="00ED1373">
        <w:rPr>
          <w:rFonts w:ascii="Times New Roman" w:hAnsi="Times New Roman" w:cs="Times New Roman"/>
          <w:sz w:val="24"/>
          <w:szCs w:val="24"/>
        </w:rPr>
        <w:t>+</w:t>
      </w:r>
      <w:r w:rsidR="00ED1373" w:rsidRPr="001B16E8">
        <w:rPr>
          <w:rFonts w:ascii="Times New Roman" w:hAnsi="Times New Roman" w:cs="Times New Roman"/>
          <w:i/>
          <w:iCs/>
          <w:sz w:val="24"/>
          <w:szCs w:val="24"/>
        </w:rPr>
        <w:t>rbc</w:t>
      </w:r>
      <w:r w:rsidR="00ED1373">
        <w:rPr>
          <w:rFonts w:ascii="Times New Roman" w:hAnsi="Times New Roman" w:cs="Times New Roman"/>
          <w:sz w:val="24"/>
          <w:szCs w:val="24"/>
        </w:rPr>
        <w:t>L-3P</w:t>
      </w:r>
      <w:r w:rsidR="00ED1373" w:rsidRPr="001A3444">
        <w:rPr>
          <w:rFonts w:ascii="Times New Roman" w:hAnsi="Times New Roman" w:cs="Times New Roman"/>
          <w:sz w:val="24"/>
          <w:szCs w:val="24"/>
        </w:rPr>
        <w:t xml:space="preserve"> sequence data. Node values indicate maximum likelihood bootstrap support values / Bayesian posterior probabilities (‘-’ denotes &lt;50% support). Clades with low overall support are collapsed for easier interpretation. The </w:t>
      </w:r>
      <w:r w:rsidR="00ED1373" w:rsidRPr="001B16E8">
        <w:rPr>
          <w:rFonts w:ascii="Times New Roman" w:hAnsi="Times New Roman" w:cs="Times New Roman"/>
          <w:i/>
          <w:iCs/>
          <w:sz w:val="24"/>
          <w:szCs w:val="24"/>
        </w:rPr>
        <w:t xml:space="preserve">Ulva </w:t>
      </w:r>
      <w:proofErr w:type="spellStart"/>
      <w:r w:rsidR="00ED1373" w:rsidRPr="001B16E8">
        <w:rPr>
          <w:rFonts w:ascii="Times New Roman" w:hAnsi="Times New Roman" w:cs="Times New Roman"/>
          <w:i/>
          <w:iCs/>
          <w:sz w:val="24"/>
          <w:szCs w:val="24"/>
        </w:rPr>
        <w:t>fenestrata</w:t>
      </w:r>
      <w:proofErr w:type="spellEnd"/>
      <w:r w:rsidR="00ED1373" w:rsidRPr="001A3444">
        <w:rPr>
          <w:rFonts w:ascii="Times New Roman" w:hAnsi="Times New Roman" w:cs="Times New Roman"/>
          <w:sz w:val="24"/>
          <w:szCs w:val="24"/>
        </w:rPr>
        <w:t xml:space="preserve"> clade is highlighted in grey, with samples from South Georgia and the Falkland Islands emphasised in bold. Scalebar represents number of substitutions per site.</w:t>
      </w:r>
    </w:p>
    <w:p w14:paraId="73E5DE80" w14:textId="77777777" w:rsidR="00B220E5" w:rsidRPr="00B220E5" w:rsidRDefault="00B220E5" w:rsidP="00B220E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B220E5" w:rsidRPr="00B220E5" w:rsidSect="00C57639">
      <w:type w:val="nextPage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9BC"/>
    <w:rsid w:val="0003085A"/>
    <w:rsid w:val="0003615E"/>
    <w:rsid w:val="0026319D"/>
    <w:rsid w:val="003077FB"/>
    <w:rsid w:val="003501C4"/>
    <w:rsid w:val="003F7032"/>
    <w:rsid w:val="00410297"/>
    <w:rsid w:val="00427E05"/>
    <w:rsid w:val="004D744F"/>
    <w:rsid w:val="006D0DB7"/>
    <w:rsid w:val="009349BC"/>
    <w:rsid w:val="00AE6864"/>
    <w:rsid w:val="00B220E5"/>
    <w:rsid w:val="00C25FB4"/>
    <w:rsid w:val="00C36170"/>
    <w:rsid w:val="00C57639"/>
    <w:rsid w:val="00E55755"/>
    <w:rsid w:val="00EA009A"/>
    <w:rsid w:val="00ED1373"/>
    <w:rsid w:val="00EE2026"/>
    <w:rsid w:val="00F54192"/>
    <w:rsid w:val="00FB1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DC08C"/>
  <w15:chartTrackingRefBased/>
  <w15:docId w15:val="{BC8F896F-772F-4FC6-ACF3-FCD6D5FF0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220E5"/>
    <w:pPr>
      <w:spacing w:after="0" w:line="240" w:lineRule="auto"/>
    </w:pPr>
  </w:style>
  <w:style w:type="table" w:styleId="TableGrid">
    <w:name w:val="Table Grid"/>
    <w:basedOn w:val="TableNormal"/>
    <w:uiPriority w:val="39"/>
    <w:rsid w:val="00B22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D137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D1373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ED13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hyperlink" Target="mailto:j.brodie@nhm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8</Pages>
  <Words>1550</Words>
  <Characters>8838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Mrowicki</dc:creator>
  <cp:keywords/>
  <dc:description/>
  <cp:lastModifiedBy>Vanitha A.</cp:lastModifiedBy>
  <cp:revision>16</cp:revision>
  <dcterms:created xsi:type="dcterms:W3CDTF">2022-12-21T16:43:00Z</dcterms:created>
  <dcterms:modified xsi:type="dcterms:W3CDTF">2023-04-08T10:07:00Z</dcterms:modified>
</cp:coreProperties>
</file>