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560C3" w14:textId="3F458CF0" w:rsidR="00CA349A" w:rsidRPr="008358D4" w:rsidRDefault="00B83816" w:rsidP="00DD5D3A">
      <w:pPr>
        <w:spacing w:before="24" w:after="24" w:line="480" w:lineRule="auto"/>
        <w:jc w:val="center"/>
        <w:rPr>
          <w:rFonts w:ascii="Times New Roman" w:hAnsi="Times New Roman" w:cs="Times New Roman"/>
          <w:b/>
          <w:bCs/>
          <w:lang w:val="en-GB"/>
        </w:rPr>
      </w:pPr>
      <w:bookmarkStart w:id="0" w:name="_GoBack"/>
      <w:bookmarkEnd w:id="0"/>
      <w:r w:rsidRPr="008358D4">
        <w:rPr>
          <w:rFonts w:ascii="Times New Roman" w:hAnsi="Times New Roman" w:cs="Times New Roman"/>
          <w:b/>
          <w:bCs/>
          <w:lang w:val="en-GB"/>
        </w:rPr>
        <w:t>Supplementary materials</w:t>
      </w:r>
    </w:p>
    <w:p w14:paraId="16B87B27" w14:textId="6A34E365" w:rsidR="005A778B" w:rsidRDefault="00CC69EB" w:rsidP="00CC69EB">
      <w:pPr>
        <w:spacing w:after="240" w:line="480" w:lineRule="auto"/>
        <w:rPr>
          <w:rFonts w:ascii="Times New Roman" w:eastAsia="Times New Roman" w:hAnsi="Times New Roman" w:cs="Times New Roman"/>
          <w:b/>
          <w:bCs/>
          <w:color w:val="000000"/>
          <w:lang w:val="en-GB" w:eastAsia="en-GB"/>
        </w:rPr>
      </w:pPr>
      <w:r>
        <w:rPr>
          <w:rFonts w:ascii="Times New Roman" w:eastAsia="Times New Roman" w:hAnsi="Times New Roman" w:cs="Times New Roman"/>
          <w:b/>
          <w:bCs/>
          <w:color w:val="000000"/>
          <w:lang w:val="en-GB" w:eastAsia="en-GB"/>
        </w:rPr>
        <w:t xml:space="preserve">S1) </w:t>
      </w:r>
      <w:r w:rsidR="005A778B" w:rsidRPr="00CC69EB">
        <w:rPr>
          <w:rFonts w:ascii="Times New Roman" w:eastAsia="Times New Roman" w:hAnsi="Times New Roman" w:cs="Times New Roman"/>
          <w:b/>
          <w:bCs/>
          <w:color w:val="000000"/>
          <w:lang w:val="en-GB" w:eastAsia="en-GB"/>
        </w:rPr>
        <w:t xml:space="preserve">Effect of GPS sampling resolution on calculation of rafting characteristics </w:t>
      </w:r>
    </w:p>
    <w:p w14:paraId="6CDE7FE1" w14:textId="47DAD1AA" w:rsidR="00A62535" w:rsidRPr="00A62535" w:rsidRDefault="00A62535" w:rsidP="00A62535">
      <w:pPr>
        <w:spacing w:after="240" w:line="480" w:lineRule="auto"/>
        <w:rPr>
          <w:rFonts w:ascii="Times New Roman" w:hAnsi="Times New Roman" w:cs="Times New Roman"/>
          <w:b/>
          <w:bCs/>
          <w:color w:val="000000"/>
          <w:lang w:val="en-GB"/>
        </w:rPr>
      </w:pPr>
      <w:r w:rsidRPr="00A62535">
        <w:rPr>
          <w:rFonts w:ascii="Times New Roman" w:hAnsi="Times New Roman" w:cs="Times New Roman"/>
          <w:b/>
          <w:bCs/>
          <w:color w:val="000000"/>
          <w:lang w:val="en-GB"/>
        </w:rPr>
        <w:t xml:space="preserve">Table S1: </w:t>
      </w:r>
      <w:r>
        <w:rPr>
          <w:rFonts w:ascii="Times New Roman" w:hAnsi="Times New Roman" w:cs="Times New Roman"/>
          <w:b/>
          <w:bCs/>
          <w:color w:val="000000"/>
          <w:lang w:val="en-GB"/>
        </w:rPr>
        <w:t>E</w:t>
      </w:r>
      <w:r w:rsidRPr="00A62535">
        <w:rPr>
          <w:rFonts w:ascii="Times New Roman" w:hAnsi="Times New Roman" w:cs="Times New Roman"/>
          <w:b/>
          <w:bCs/>
          <w:color w:val="000000"/>
          <w:lang w:val="en-GB"/>
        </w:rPr>
        <w:t>ffect of sampling resolution of GPS tags on the calculation of rafting metrics (distance, duration and bearing of first and last wet bouts from Bird Island, South Georgia. Tags were deployed on black-browed</w:t>
      </w:r>
      <w:r w:rsidR="00B046B3">
        <w:rPr>
          <w:rFonts w:ascii="Times New Roman" w:hAnsi="Times New Roman" w:cs="Times New Roman"/>
          <w:b/>
          <w:bCs/>
          <w:color w:val="000000"/>
          <w:lang w:val="en-GB"/>
        </w:rPr>
        <w:t xml:space="preserve"> (</w:t>
      </w:r>
      <w:proofErr w:type="spellStart"/>
      <w:r w:rsidR="00B046B3" w:rsidRPr="003E4724">
        <w:rPr>
          <w:rFonts w:ascii="Times New Roman" w:hAnsi="Times New Roman" w:cs="Times New Roman"/>
          <w:b/>
          <w:bCs/>
          <w:i/>
          <w:iCs/>
          <w:color w:val="000000"/>
          <w:lang w:val="en-GB"/>
        </w:rPr>
        <w:t>Thalassarche</w:t>
      </w:r>
      <w:proofErr w:type="spellEnd"/>
      <w:r w:rsidR="00B046B3" w:rsidRPr="003E4724">
        <w:rPr>
          <w:rFonts w:ascii="Times New Roman" w:hAnsi="Times New Roman" w:cs="Times New Roman"/>
          <w:b/>
          <w:bCs/>
          <w:i/>
          <w:iCs/>
          <w:color w:val="000000"/>
          <w:lang w:val="en-GB"/>
        </w:rPr>
        <w:t xml:space="preserve"> </w:t>
      </w:r>
      <w:proofErr w:type="spellStart"/>
      <w:r w:rsidR="00B046B3" w:rsidRPr="003E4724">
        <w:rPr>
          <w:rFonts w:ascii="Times New Roman" w:hAnsi="Times New Roman" w:cs="Times New Roman"/>
          <w:b/>
          <w:bCs/>
          <w:i/>
          <w:iCs/>
          <w:color w:val="000000"/>
          <w:lang w:val="en-GB"/>
        </w:rPr>
        <w:t>melanophris</w:t>
      </w:r>
      <w:proofErr w:type="spellEnd"/>
      <w:r w:rsidR="00B046B3">
        <w:rPr>
          <w:rFonts w:ascii="Times New Roman" w:hAnsi="Times New Roman" w:cs="Times New Roman"/>
          <w:b/>
          <w:bCs/>
          <w:color w:val="000000"/>
          <w:lang w:val="en-GB"/>
        </w:rPr>
        <w:t>)</w:t>
      </w:r>
      <w:r w:rsidRPr="00A62535">
        <w:rPr>
          <w:rFonts w:ascii="Times New Roman" w:hAnsi="Times New Roman" w:cs="Times New Roman"/>
          <w:b/>
          <w:bCs/>
          <w:color w:val="000000"/>
          <w:lang w:val="en-GB"/>
        </w:rPr>
        <w:t>, grey-headed</w:t>
      </w:r>
      <w:r w:rsidR="00B046B3">
        <w:rPr>
          <w:rFonts w:ascii="Times New Roman" w:hAnsi="Times New Roman" w:cs="Times New Roman"/>
          <w:b/>
          <w:bCs/>
          <w:color w:val="000000"/>
          <w:lang w:val="en-GB"/>
        </w:rPr>
        <w:t xml:space="preserve"> (</w:t>
      </w:r>
      <w:proofErr w:type="spellStart"/>
      <w:r w:rsidR="00B046B3" w:rsidRPr="003E4724">
        <w:rPr>
          <w:rFonts w:ascii="Times New Roman" w:hAnsi="Times New Roman" w:cs="Times New Roman"/>
          <w:b/>
          <w:bCs/>
          <w:i/>
          <w:iCs/>
          <w:color w:val="000000"/>
          <w:lang w:val="en-GB"/>
        </w:rPr>
        <w:t>Thalassarche</w:t>
      </w:r>
      <w:proofErr w:type="spellEnd"/>
      <w:r w:rsidR="00B046B3" w:rsidRPr="003E4724">
        <w:rPr>
          <w:rFonts w:ascii="Times New Roman" w:hAnsi="Times New Roman" w:cs="Times New Roman"/>
          <w:b/>
          <w:bCs/>
          <w:i/>
          <w:iCs/>
          <w:color w:val="000000"/>
          <w:lang w:val="en-GB"/>
        </w:rPr>
        <w:t xml:space="preserve"> </w:t>
      </w:r>
      <w:proofErr w:type="spellStart"/>
      <w:r w:rsidR="00B046B3" w:rsidRPr="003E4724">
        <w:rPr>
          <w:rFonts w:ascii="Times New Roman" w:hAnsi="Times New Roman" w:cs="Times New Roman"/>
          <w:b/>
          <w:bCs/>
          <w:i/>
          <w:iCs/>
          <w:color w:val="000000"/>
          <w:lang w:val="en-GB"/>
        </w:rPr>
        <w:t>chrysostoma</w:t>
      </w:r>
      <w:proofErr w:type="spellEnd"/>
      <w:r w:rsidR="00B046B3">
        <w:rPr>
          <w:rFonts w:ascii="Times New Roman" w:hAnsi="Times New Roman" w:cs="Times New Roman"/>
          <w:b/>
          <w:bCs/>
          <w:color w:val="000000"/>
          <w:lang w:val="en-GB"/>
        </w:rPr>
        <w:t>)</w:t>
      </w:r>
      <w:r w:rsidRPr="00A62535">
        <w:rPr>
          <w:rFonts w:ascii="Times New Roman" w:hAnsi="Times New Roman" w:cs="Times New Roman"/>
          <w:b/>
          <w:bCs/>
          <w:color w:val="000000"/>
          <w:lang w:val="en-GB"/>
        </w:rPr>
        <w:t>, light-mantled</w:t>
      </w:r>
      <w:r w:rsidR="00B046B3">
        <w:rPr>
          <w:rFonts w:ascii="Times New Roman" w:hAnsi="Times New Roman" w:cs="Times New Roman"/>
          <w:b/>
          <w:bCs/>
          <w:color w:val="000000"/>
          <w:lang w:val="en-GB"/>
        </w:rPr>
        <w:t xml:space="preserve"> (</w:t>
      </w:r>
      <w:proofErr w:type="spellStart"/>
      <w:r w:rsidR="00B046B3" w:rsidRPr="003E4724">
        <w:rPr>
          <w:rFonts w:ascii="Times New Roman" w:hAnsi="Times New Roman" w:cs="Times New Roman"/>
          <w:b/>
          <w:bCs/>
          <w:i/>
          <w:iCs/>
          <w:color w:val="000000"/>
          <w:lang w:val="en-GB"/>
        </w:rPr>
        <w:t>Phoebetria</w:t>
      </w:r>
      <w:proofErr w:type="spellEnd"/>
      <w:r w:rsidR="00B046B3" w:rsidRPr="003E4724">
        <w:rPr>
          <w:rFonts w:ascii="Times New Roman" w:hAnsi="Times New Roman" w:cs="Times New Roman"/>
          <w:b/>
          <w:bCs/>
          <w:i/>
          <w:iCs/>
          <w:color w:val="000000"/>
          <w:lang w:val="en-GB"/>
        </w:rPr>
        <w:t xml:space="preserve"> </w:t>
      </w:r>
      <w:proofErr w:type="spellStart"/>
      <w:r w:rsidR="00B046B3" w:rsidRPr="003E4724">
        <w:rPr>
          <w:rFonts w:ascii="Times New Roman" w:hAnsi="Times New Roman" w:cs="Times New Roman"/>
          <w:b/>
          <w:bCs/>
          <w:i/>
          <w:iCs/>
          <w:color w:val="000000"/>
          <w:lang w:val="en-GB"/>
        </w:rPr>
        <w:t>palpebrat</w:t>
      </w:r>
      <w:r w:rsidR="00B046B3">
        <w:rPr>
          <w:rFonts w:ascii="Times New Roman" w:hAnsi="Times New Roman" w:cs="Times New Roman"/>
          <w:b/>
          <w:bCs/>
          <w:i/>
          <w:iCs/>
          <w:color w:val="000000"/>
          <w:lang w:val="en-GB"/>
        </w:rPr>
        <w:t>a</w:t>
      </w:r>
      <w:proofErr w:type="spellEnd"/>
      <w:r w:rsidR="00B046B3">
        <w:rPr>
          <w:rFonts w:ascii="Times New Roman" w:hAnsi="Times New Roman" w:cs="Times New Roman"/>
          <w:b/>
          <w:bCs/>
          <w:color w:val="000000"/>
          <w:lang w:val="en-GB"/>
        </w:rPr>
        <w:t>)</w:t>
      </w:r>
      <w:r w:rsidRPr="00A62535">
        <w:rPr>
          <w:rFonts w:ascii="Times New Roman" w:hAnsi="Times New Roman" w:cs="Times New Roman"/>
          <w:b/>
          <w:bCs/>
          <w:color w:val="000000"/>
          <w:lang w:val="en-GB"/>
        </w:rPr>
        <w:t xml:space="preserve"> </w:t>
      </w:r>
      <w:r w:rsidR="00840720">
        <w:rPr>
          <w:rFonts w:ascii="Times New Roman" w:hAnsi="Times New Roman" w:cs="Times New Roman"/>
          <w:b/>
          <w:bCs/>
          <w:color w:val="000000"/>
          <w:lang w:val="en-GB"/>
        </w:rPr>
        <w:t>and</w:t>
      </w:r>
      <w:r w:rsidRPr="00A62535">
        <w:rPr>
          <w:rFonts w:ascii="Times New Roman" w:hAnsi="Times New Roman" w:cs="Times New Roman"/>
          <w:b/>
          <w:bCs/>
          <w:color w:val="000000"/>
          <w:lang w:val="en-GB"/>
        </w:rPr>
        <w:t xml:space="preserve"> wandering albatrosses</w:t>
      </w:r>
      <w:r w:rsidR="00B046B3">
        <w:rPr>
          <w:rFonts w:ascii="Times New Roman" w:hAnsi="Times New Roman" w:cs="Times New Roman"/>
          <w:b/>
          <w:bCs/>
          <w:color w:val="000000"/>
          <w:lang w:val="en-GB"/>
        </w:rPr>
        <w:t xml:space="preserve"> (</w:t>
      </w:r>
      <w:proofErr w:type="spellStart"/>
      <w:r w:rsidR="00B046B3" w:rsidRPr="003E4724">
        <w:rPr>
          <w:rFonts w:ascii="Times New Roman" w:hAnsi="Times New Roman" w:cs="Times New Roman"/>
          <w:b/>
          <w:bCs/>
          <w:i/>
          <w:iCs/>
          <w:color w:val="000000"/>
          <w:lang w:val="en-GB"/>
        </w:rPr>
        <w:t>Diomedea</w:t>
      </w:r>
      <w:proofErr w:type="spellEnd"/>
      <w:r w:rsidR="00B046B3" w:rsidRPr="003E4724">
        <w:rPr>
          <w:rFonts w:ascii="Times New Roman" w:hAnsi="Times New Roman" w:cs="Times New Roman"/>
          <w:b/>
          <w:bCs/>
          <w:i/>
          <w:iCs/>
          <w:color w:val="000000"/>
          <w:lang w:val="en-GB"/>
        </w:rPr>
        <w:t xml:space="preserve"> </w:t>
      </w:r>
      <w:proofErr w:type="spellStart"/>
      <w:r w:rsidR="00B046B3" w:rsidRPr="003E4724">
        <w:rPr>
          <w:rFonts w:ascii="Times New Roman" w:hAnsi="Times New Roman" w:cs="Times New Roman"/>
          <w:b/>
          <w:bCs/>
          <w:i/>
          <w:iCs/>
          <w:color w:val="000000"/>
          <w:lang w:val="en-GB"/>
        </w:rPr>
        <w:t>exulans</w:t>
      </w:r>
      <w:proofErr w:type="spellEnd"/>
      <w:r w:rsidR="00B046B3">
        <w:rPr>
          <w:rFonts w:ascii="Times New Roman" w:hAnsi="Times New Roman" w:cs="Times New Roman"/>
          <w:b/>
          <w:bCs/>
          <w:color w:val="000000"/>
          <w:lang w:val="en-GB"/>
        </w:rPr>
        <w:t>)</w:t>
      </w:r>
      <w:r w:rsidR="00840720">
        <w:rPr>
          <w:rFonts w:ascii="Times New Roman" w:hAnsi="Times New Roman" w:cs="Times New Roman"/>
          <w:b/>
          <w:bCs/>
          <w:color w:val="000000"/>
          <w:lang w:val="en-GB"/>
        </w:rPr>
        <w:t>,</w:t>
      </w:r>
      <w:r w:rsidRPr="00A62535">
        <w:rPr>
          <w:rFonts w:ascii="Times New Roman" w:hAnsi="Times New Roman" w:cs="Times New Roman"/>
          <w:b/>
          <w:bCs/>
          <w:color w:val="000000"/>
          <w:lang w:val="en-GB"/>
        </w:rPr>
        <w:t xml:space="preserve"> and white-chinned petrels</w:t>
      </w:r>
      <w:r w:rsidR="00B046B3">
        <w:rPr>
          <w:rFonts w:ascii="Times New Roman" w:hAnsi="Times New Roman" w:cs="Times New Roman"/>
          <w:b/>
          <w:bCs/>
          <w:color w:val="000000"/>
          <w:lang w:val="en-GB"/>
        </w:rPr>
        <w:t xml:space="preserve"> (</w:t>
      </w:r>
      <w:proofErr w:type="spellStart"/>
      <w:r w:rsidR="00B046B3" w:rsidRPr="003E4724">
        <w:rPr>
          <w:rFonts w:ascii="Times New Roman" w:hAnsi="Times New Roman" w:cs="Times New Roman"/>
          <w:b/>
          <w:bCs/>
          <w:i/>
          <w:iCs/>
          <w:color w:val="000000"/>
          <w:lang w:val="en-GB"/>
        </w:rPr>
        <w:t>Procellaria</w:t>
      </w:r>
      <w:proofErr w:type="spellEnd"/>
      <w:r w:rsidR="00B046B3" w:rsidRPr="003E4724">
        <w:rPr>
          <w:rFonts w:ascii="Times New Roman" w:hAnsi="Times New Roman" w:cs="Times New Roman"/>
          <w:b/>
          <w:bCs/>
          <w:i/>
          <w:iCs/>
          <w:color w:val="000000"/>
          <w:lang w:val="en-GB"/>
        </w:rPr>
        <w:t xml:space="preserve"> </w:t>
      </w:r>
      <w:proofErr w:type="spellStart"/>
      <w:r w:rsidR="00B046B3" w:rsidRPr="003E4724">
        <w:rPr>
          <w:rFonts w:ascii="Times New Roman" w:hAnsi="Times New Roman" w:cs="Times New Roman"/>
          <w:b/>
          <w:bCs/>
          <w:i/>
          <w:iCs/>
          <w:color w:val="000000"/>
          <w:lang w:val="en-GB"/>
        </w:rPr>
        <w:t>aequinoctialis</w:t>
      </w:r>
      <w:proofErr w:type="spellEnd"/>
      <w:r w:rsidR="00B046B3">
        <w:rPr>
          <w:rFonts w:ascii="Times New Roman" w:hAnsi="Times New Roman" w:cs="Times New Roman"/>
          <w:b/>
          <w:bCs/>
          <w:color w:val="000000"/>
          <w:lang w:val="en-GB"/>
        </w:rPr>
        <w:t>)</w:t>
      </w:r>
      <w:r w:rsidRPr="00A62535">
        <w:rPr>
          <w:rFonts w:ascii="Times New Roman" w:hAnsi="Times New Roman" w:cs="Times New Roman"/>
          <w:b/>
          <w:bCs/>
          <w:color w:val="000000"/>
          <w:lang w:val="en-GB"/>
        </w:rPr>
        <w:t xml:space="preserve"> tracked from Bird Island, South Georgia, between 2008 - 2015.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576"/>
        <w:gridCol w:w="2307"/>
        <w:gridCol w:w="2307"/>
        <w:gridCol w:w="1436"/>
      </w:tblGrid>
      <w:tr w:rsidR="00A62535" w14:paraId="28CACFB4" w14:textId="77777777" w:rsidTr="00A62535">
        <w:tc>
          <w:tcPr>
            <w:tcW w:w="0" w:type="auto"/>
          </w:tcPr>
          <w:p w14:paraId="2EDCCD74" w14:textId="77777777" w:rsidR="00A62535" w:rsidRDefault="00A62535" w:rsidP="00A62535">
            <w:pPr>
              <w:spacing w:line="360" w:lineRule="auto"/>
              <w:rPr>
                <w:rFonts w:ascii="Times New Roman" w:hAnsi="Times New Roman" w:cs="Times New Roman"/>
                <w:color w:val="000000"/>
                <w:lang w:val="en-GB"/>
              </w:rPr>
            </w:pPr>
          </w:p>
        </w:tc>
        <w:tc>
          <w:tcPr>
            <w:tcW w:w="0" w:type="auto"/>
          </w:tcPr>
          <w:p w14:paraId="67C2B893" w14:textId="77777777" w:rsidR="00A62535" w:rsidRDefault="00A62535" w:rsidP="00A62535">
            <w:pPr>
              <w:spacing w:line="360" w:lineRule="auto"/>
              <w:rPr>
                <w:rFonts w:ascii="Times New Roman" w:hAnsi="Times New Roman" w:cs="Times New Roman"/>
                <w:color w:val="000000"/>
                <w:lang w:val="en-GB"/>
              </w:rPr>
            </w:pPr>
          </w:p>
        </w:tc>
        <w:tc>
          <w:tcPr>
            <w:tcW w:w="0" w:type="auto"/>
            <w:gridSpan w:val="3"/>
            <w:tcBorders>
              <w:top w:val="single" w:sz="4" w:space="0" w:color="auto"/>
              <w:bottom w:val="single" w:sz="4" w:space="0" w:color="auto"/>
            </w:tcBorders>
          </w:tcPr>
          <w:p w14:paraId="342FCCA6" w14:textId="77777777" w:rsidR="00A62535" w:rsidRDefault="00A62535" w:rsidP="00A62535">
            <w:pPr>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Metrics</w:t>
            </w:r>
          </w:p>
        </w:tc>
      </w:tr>
      <w:tr w:rsidR="00A62535" w14:paraId="59E07493" w14:textId="77777777" w:rsidTr="00A62535">
        <w:tc>
          <w:tcPr>
            <w:tcW w:w="0" w:type="auto"/>
            <w:tcBorders>
              <w:bottom w:val="single" w:sz="4" w:space="0" w:color="auto"/>
            </w:tcBorders>
          </w:tcPr>
          <w:p w14:paraId="078EE63D" w14:textId="77777777" w:rsidR="00A62535" w:rsidRDefault="00A62535" w:rsidP="00A62535">
            <w:pPr>
              <w:spacing w:line="360" w:lineRule="auto"/>
              <w:rPr>
                <w:rFonts w:ascii="Times New Roman" w:hAnsi="Times New Roman" w:cs="Times New Roman"/>
                <w:color w:val="000000"/>
                <w:lang w:val="en-GB"/>
              </w:rPr>
            </w:pPr>
          </w:p>
        </w:tc>
        <w:tc>
          <w:tcPr>
            <w:tcW w:w="0" w:type="auto"/>
            <w:tcBorders>
              <w:bottom w:val="single" w:sz="4" w:space="0" w:color="auto"/>
            </w:tcBorders>
          </w:tcPr>
          <w:p w14:paraId="10236E55" w14:textId="77777777" w:rsidR="00A62535" w:rsidRDefault="00A62535" w:rsidP="00A62535">
            <w:pPr>
              <w:spacing w:line="360" w:lineRule="auto"/>
              <w:rPr>
                <w:rFonts w:ascii="Times New Roman" w:hAnsi="Times New Roman" w:cs="Times New Roman"/>
                <w:color w:val="000000"/>
                <w:lang w:val="en-GB"/>
              </w:rPr>
            </w:pPr>
            <w:r>
              <w:rPr>
                <w:rFonts w:ascii="Times New Roman" w:hAnsi="Times New Roman" w:cs="Times New Roman"/>
                <w:color w:val="000000"/>
                <w:lang w:val="en-GB"/>
              </w:rPr>
              <w:t>n</w:t>
            </w:r>
          </w:p>
        </w:tc>
        <w:tc>
          <w:tcPr>
            <w:tcW w:w="0" w:type="auto"/>
            <w:tcBorders>
              <w:top w:val="single" w:sz="4" w:space="0" w:color="auto"/>
              <w:bottom w:val="single" w:sz="4" w:space="0" w:color="auto"/>
            </w:tcBorders>
          </w:tcPr>
          <w:p w14:paraId="3A4C60E3" w14:textId="77777777" w:rsidR="00A62535" w:rsidRDefault="00A62535" w:rsidP="00A62535">
            <w:pPr>
              <w:spacing w:line="360" w:lineRule="auto"/>
              <w:rPr>
                <w:rFonts w:ascii="Times New Roman" w:hAnsi="Times New Roman" w:cs="Times New Roman"/>
                <w:color w:val="000000"/>
                <w:lang w:val="en-GB"/>
              </w:rPr>
            </w:pPr>
            <w:r>
              <w:rPr>
                <w:rFonts w:ascii="Times New Roman" w:hAnsi="Times New Roman" w:cs="Times New Roman"/>
                <w:color w:val="000000"/>
                <w:lang w:val="en-GB"/>
              </w:rPr>
              <w:t>Distance</w:t>
            </w:r>
          </w:p>
        </w:tc>
        <w:tc>
          <w:tcPr>
            <w:tcW w:w="0" w:type="auto"/>
            <w:tcBorders>
              <w:top w:val="single" w:sz="4" w:space="0" w:color="auto"/>
              <w:bottom w:val="single" w:sz="4" w:space="0" w:color="auto"/>
            </w:tcBorders>
          </w:tcPr>
          <w:p w14:paraId="1F2DAC2C" w14:textId="77777777" w:rsidR="00A62535" w:rsidRDefault="00A62535" w:rsidP="00A62535">
            <w:pPr>
              <w:spacing w:line="360" w:lineRule="auto"/>
              <w:rPr>
                <w:rFonts w:ascii="Times New Roman" w:hAnsi="Times New Roman" w:cs="Times New Roman"/>
                <w:color w:val="000000"/>
                <w:lang w:val="en-GB"/>
              </w:rPr>
            </w:pPr>
            <w:r>
              <w:rPr>
                <w:rFonts w:ascii="Times New Roman" w:hAnsi="Times New Roman" w:cs="Times New Roman"/>
                <w:color w:val="000000"/>
                <w:lang w:val="en-GB"/>
              </w:rPr>
              <w:t>Duration</w:t>
            </w:r>
          </w:p>
        </w:tc>
        <w:tc>
          <w:tcPr>
            <w:tcW w:w="0" w:type="auto"/>
            <w:tcBorders>
              <w:top w:val="single" w:sz="4" w:space="0" w:color="auto"/>
              <w:bottom w:val="single" w:sz="4" w:space="0" w:color="auto"/>
            </w:tcBorders>
          </w:tcPr>
          <w:p w14:paraId="3632E74E" w14:textId="77777777" w:rsidR="00A62535" w:rsidRDefault="00A62535" w:rsidP="00A62535">
            <w:pPr>
              <w:spacing w:line="360" w:lineRule="auto"/>
              <w:rPr>
                <w:rFonts w:ascii="Times New Roman" w:hAnsi="Times New Roman" w:cs="Times New Roman"/>
                <w:color w:val="000000"/>
                <w:lang w:val="en-GB"/>
              </w:rPr>
            </w:pPr>
            <w:r>
              <w:rPr>
                <w:rFonts w:ascii="Times New Roman" w:hAnsi="Times New Roman" w:cs="Times New Roman"/>
                <w:color w:val="000000"/>
                <w:lang w:val="en-GB"/>
              </w:rPr>
              <w:t>Bearing</w:t>
            </w:r>
          </w:p>
        </w:tc>
      </w:tr>
      <w:tr w:rsidR="00C50166" w14:paraId="35AE0868" w14:textId="77777777" w:rsidTr="00C50166">
        <w:tc>
          <w:tcPr>
            <w:tcW w:w="0" w:type="auto"/>
            <w:tcBorders>
              <w:top w:val="single" w:sz="4" w:space="0" w:color="auto"/>
            </w:tcBorders>
            <w:shd w:val="clear" w:color="auto" w:fill="E7E6E6" w:themeFill="background2"/>
          </w:tcPr>
          <w:p w14:paraId="12E5120F" w14:textId="77777777" w:rsidR="00A62535" w:rsidRDefault="00A62535" w:rsidP="00A62535">
            <w:pPr>
              <w:spacing w:line="360" w:lineRule="auto"/>
              <w:rPr>
                <w:rFonts w:ascii="Times New Roman" w:hAnsi="Times New Roman" w:cs="Times New Roman"/>
                <w:color w:val="000000"/>
                <w:lang w:val="en-GB"/>
              </w:rPr>
            </w:pPr>
            <w:r>
              <w:rPr>
                <w:rFonts w:ascii="Times New Roman" w:hAnsi="Times New Roman" w:cs="Times New Roman"/>
                <w:color w:val="000000"/>
                <w:lang w:val="en-GB"/>
              </w:rPr>
              <w:t>Test</w:t>
            </w:r>
          </w:p>
        </w:tc>
        <w:tc>
          <w:tcPr>
            <w:tcW w:w="0" w:type="auto"/>
            <w:tcBorders>
              <w:top w:val="single" w:sz="4" w:space="0" w:color="auto"/>
            </w:tcBorders>
            <w:shd w:val="clear" w:color="auto" w:fill="E7E6E6" w:themeFill="background2"/>
          </w:tcPr>
          <w:p w14:paraId="78F27714" w14:textId="77777777" w:rsidR="00A62535" w:rsidRDefault="00A62535" w:rsidP="00A62535">
            <w:pPr>
              <w:spacing w:line="360" w:lineRule="auto"/>
              <w:rPr>
                <w:rFonts w:ascii="Times New Roman" w:hAnsi="Times New Roman" w:cs="Times New Roman"/>
                <w:color w:val="000000"/>
                <w:lang w:val="en-GB"/>
              </w:rPr>
            </w:pPr>
          </w:p>
        </w:tc>
        <w:tc>
          <w:tcPr>
            <w:tcW w:w="0" w:type="auto"/>
            <w:tcBorders>
              <w:top w:val="single" w:sz="4" w:space="0" w:color="auto"/>
            </w:tcBorders>
            <w:shd w:val="clear" w:color="auto" w:fill="E7E6E6" w:themeFill="background2"/>
          </w:tcPr>
          <w:p w14:paraId="08CF2BDC" w14:textId="77777777" w:rsidR="00A62535" w:rsidRDefault="00A62535" w:rsidP="00A62535">
            <w:pPr>
              <w:spacing w:line="360" w:lineRule="auto"/>
              <w:rPr>
                <w:rFonts w:ascii="Times New Roman" w:hAnsi="Times New Roman" w:cs="Times New Roman"/>
                <w:color w:val="000000"/>
                <w:lang w:val="en-GB"/>
              </w:rPr>
            </w:pPr>
            <w:r>
              <w:rPr>
                <w:rFonts w:ascii="Times New Roman" w:hAnsi="Times New Roman" w:cs="Times New Roman"/>
                <w:color w:val="000000"/>
                <w:lang w:val="en-GB"/>
              </w:rPr>
              <w:t xml:space="preserve">Mann-Whitney U </w:t>
            </w:r>
          </w:p>
        </w:tc>
        <w:tc>
          <w:tcPr>
            <w:tcW w:w="0" w:type="auto"/>
            <w:tcBorders>
              <w:top w:val="single" w:sz="4" w:space="0" w:color="auto"/>
            </w:tcBorders>
            <w:shd w:val="clear" w:color="auto" w:fill="E7E6E6" w:themeFill="background2"/>
          </w:tcPr>
          <w:p w14:paraId="0ED2587D" w14:textId="77777777" w:rsidR="00A62535" w:rsidRDefault="00A62535" w:rsidP="00A62535">
            <w:pPr>
              <w:spacing w:line="360" w:lineRule="auto"/>
              <w:rPr>
                <w:rFonts w:ascii="Times New Roman" w:hAnsi="Times New Roman" w:cs="Times New Roman"/>
                <w:color w:val="000000"/>
                <w:lang w:val="en-GB"/>
              </w:rPr>
            </w:pPr>
            <w:r>
              <w:rPr>
                <w:rFonts w:ascii="Times New Roman" w:hAnsi="Times New Roman" w:cs="Times New Roman"/>
                <w:color w:val="000000"/>
                <w:lang w:val="en-GB"/>
              </w:rPr>
              <w:t>Mann-Whitney U</w:t>
            </w:r>
          </w:p>
        </w:tc>
        <w:tc>
          <w:tcPr>
            <w:tcW w:w="0" w:type="auto"/>
            <w:tcBorders>
              <w:top w:val="single" w:sz="4" w:space="0" w:color="auto"/>
            </w:tcBorders>
            <w:shd w:val="clear" w:color="auto" w:fill="E7E6E6" w:themeFill="background2"/>
          </w:tcPr>
          <w:p w14:paraId="3699646A" w14:textId="77777777" w:rsidR="00A62535" w:rsidRPr="00EC4B59" w:rsidRDefault="00A62535" w:rsidP="00A62535">
            <w:pPr>
              <w:spacing w:line="360" w:lineRule="auto"/>
              <w:rPr>
                <w:rFonts w:ascii="Times New Roman" w:hAnsi="Times New Roman" w:cs="Times New Roman"/>
                <w:color w:val="000000"/>
                <w:vertAlign w:val="superscript"/>
                <w:lang w:val="en-GB"/>
              </w:rPr>
            </w:pPr>
            <w:r>
              <w:rPr>
                <w:rFonts w:ascii="Times New Roman" w:hAnsi="Times New Roman" w:cs="Times New Roman"/>
                <w:color w:val="000000"/>
                <w:lang w:val="en-GB"/>
              </w:rPr>
              <w:t>Watson’s U</w:t>
            </w:r>
            <w:r>
              <w:rPr>
                <w:rFonts w:ascii="Times New Roman" w:hAnsi="Times New Roman" w:cs="Times New Roman"/>
                <w:color w:val="000000"/>
                <w:vertAlign w:val="superscript"/>
                <w:lang w:val="en-GB"/>
              </w:rPr>
              <w:t>2</w:t>
            </w:r>
          </w:p>
        </w:tc>
      </w:tr>
      <w:tr w:rsidR="00A62535" w14:paraId="4E0CB0C4" w14:textId="77777777" w:rsidTr="00A62535">
        <w:tc>
          <w:tcPr>
            <w:tcW w:w="0" w:type="auto"/>
          </w:tcPr>
          <w:p w14:paraId="708545B6" w14:textId="77777777" w:rsidR="00A62535" w:rsidRDefault="00A62535" w:rsidP="00A62535">
            <w:pPr>
              <w:spacing w:line="360" w:lineRule="auto"/>
              <w:rPr>
                <w:rFonts w:ascii="Times New Roman" w:hAnsi="Times New Roman" w:cs="Times New Roman"/>
                <w:color w:val="000000"/>
                <w:lang w:val="en-GB"/>
              </w:rPr>
            </w:pPr>
            <w:r>
              <w:rPr>
                <w:rFonts w:ascii="Times New Roman" w:hAnsi="Times New Roman" w:cs="Times New Roman"/>
                <w:color w:val="000000"/>
                <w:lang w:val="en-GB"/>
              </w:rPr>
              <w:t>First wet bout</w:t>
            </w:r>
          </w:p>
        </w:tc>
        <w:tc>
          <w:tcPr>
            <w:tcW w:w="0" w:type="auto"/>
          </w:tcPr>
          <w:p w14:paraId="43D03F58" w14:textId="77777777" w:rsidR="00A62535" w:rsidRDefault="00A62535" w:rsidP="00A62535">
            <w:pPr>
              <w:spacing w:line="360" w:lineRule="auto"/>
              <w:rPr>
                <w:rFonts w:ascii="Times New Roman" w:hAnsi="Times New Roman" w:cs="Times New Roman"/>
                <w:color w:val="000000"/>
                <w:lang w:val="en-GB"/>
              </w:rPr>
            </w:pPr>
            <w:r>
              <w:rPr>
                <w:rFonts w:ascii="Times New Roman" w:hAnsi="Times New Roman" w:cs="Times New Roman"/>
                <w:color w:val="000000"/>
                <w:lang w:val="en-GB"/>
              </w:rPr>
              <w:t>144</w:t>
            </w:r>
          </w:p>
        </w:tc>
        <w:tc>
          <w:tcPr>
            <w:tcW w:w="0" w:type="auto"/>
          </w:tcPr>
          <w:p w14:paraId="271ADFEC" w14:textId="5521C0D4" w:rsidR="00A62535" w:rsidRDefault="00A62535" w:rsidP="00A62535">
            <w:pPr>
              <w:spacing w:line="360" w:lineRule="auto"/>
              <w:rPr>
                <w:rFonts w:ascii="Times New Roman" w:hAnsi="Times New Roman" w:cs="Times New Roman"/>
                <w:color w:val="000000"/>
                <w:lang w:val="en-GB"/>
              </w:rPr>
            </w:pPr>
            <w:r w:rsidRPr="003E4724">
              <w:rPr>
                <w:rFonts w:ascii="Times New Roman" w:hAnsi="Times New Roman" w:cs="Times New Roman"/>
                <w:i/>
                <w:iCs/>
                <w:color w:val="000000"/>
                <w:lang w:val="en-GB"/>
              </w:rPr>
              <w:t>W</w:t>
            </w:r>
            <w:r>
              <w:rPr>
                <w:rFonts w:ascii="Times New Roman" w:hAnsi="Times New Roman" w:cs="Times New Roman"/>
                <w:color w:val="000000"/>
                <w:lang w:val="en-GB"/>
              </w:rPr>
              <w:t xml:space="preserve"> = 2627, </w:t>
            </w:r>
            <w:r w:rsidRPr="003E4724">
              <w:rPr>
                <w:rFonts w:ascii="Times New Roman" w:hAnsi="Times New Roman" w:cs="Times New Roman"/>
                <w:i/>
                <w:iCs/>
                <w:color w:val="000000"/>
                <w:lang w:val="en-GB"/>
              </w:rPr>
              <w:t>p</w:t>
            </w:r>
            <w:r>
              <w:rPr>
                <w:rFonts w:ascii="Times New Roman" w:hAnsi="Times New Roman" w:cs="Times New Roman"/>
                <w:color w:val="000000"/>
                <w:lang w:val="en-GB"/>
              </w:rPr>
              <w:t xml:space="preserve"> = 0.89</w:t>
            </w:r>
            <w:r w:rsidR="00261A61">
              <w:rPr>
                <w:rFonts w:ascii="Times New Roman" w:hAnsi="Times New Roman" w:cs="Times New Roman"/>
                <w:color w:val="000000"/>
                <w:lang w:val="en-GB"/>
              </w:rPr>
              <w:t>04</w:t>
            </w:r>
          </w:p>
        </w:tc>
        <w:tc>
          <w:tcPr>
            <w:tcW w:w="0" w:type="auto"/>
          </w:tcPr>
          <w:p w14:paraId="4D0D291D" w14:textId="30AA3164" w:rsidR="00A62535" w:rsidRDefault="00A62535" w:rsidP="00A62535">
            <w:pPr>
              <w:spacing w:line="360" w:lineRule="auto"/>
              <w:rPr>
                <w:rFonts w:ascii="Times New Roman" w:hAnsi="Times New Roman" w:cs="Times New Roman"/>
                <w:color w:val="000000"/>
                <w:lang w:val="en-GB"/>
              </w:rPr>
            </w:pPr>
            <w:r w:rsidRPr="003E4724">
              <w:rPr>
                <w:rFonts w:ascii="Times New Roman" w:hAnsi="Times New Roman" w:cs="Times New Roman"/>
                <w:i/>
                <w:iCs/>
                <w:color w:val="000000"/>
                <w:lang w:val="en-GB"/>
              </w:rPr>
              <w:t>W</w:t>
            </w:r>
            <w:r>
              <w:rPr>
                <w:rFonts w:ascii="Times New Roman" w:hAnsi="Times New Roman" w:cs="Times New Roman"/>
                <w:color w:val="000000"/>
                <w:lang w:val="en-GB"/>
              </w:rPr>
              <w:t xml:space="preserve"> = 2592, </w:t>
            </w:r>
            <w:r w:rsidRPr="003E4724">
              <w:rPr>
                <w:rFonts w:ascii="Times New Roman" w:hAnsi="Times New Roman" w:cs="Times New Roman"/>
                <w:i/>
                <w:iCs/>
                <w:color w:val="000000"/>
                <w:lang w:val="en-GB"/>
              </w:rPr>
              <w:t>p</w:t>
            </w:r>
            <w:r>
              <w:rPr>
                <w:rFonts w:ascii="Times New Roman" w:hAnsi="Times New Roman" w:cs="Times New Roman"/>
                <w:color w:val="000000"/>
                <w:lang w:val="en-GB"/>
              </w:rPr>
              <w:t xml:space="preserve"> = 1</w:t>
            </w:r>
            <w:r w:rsidR="009E61B6">
              <w:rPr>
                <w:rFonts w:ascii="Times New Roman" w:hAnsi="Times New Roman" w:cs="Times New Roman"/>
                <w:color w:val="000000"/>
                <w:lang w:val="en-GB"/>
              </w:rPr>
              <w:t>.00</w:t>
            </w:r>
            <w:r w:rsidR="00AE295B">
              <w:rPr>
                <w:rFonts w:ascii="Times New Roman" w:hAnsi="Times New Roman" w:cs="Times New Roman"/>
                <w:color w:val="000000"/>
                <w:lang w:val="en-GB"/>
              </w:rPr>
              <w:t>00</w:t>
            </w:r>
          </w:p>
        </w:tc>
        <w:tc>
          <w:tcPr>
            <w:tcW w:w="0" w:type="auto"/>
          </w:tcPr>
          <w:p w14:paraId="0CEF2936" w14:textId="6F2226F6" w:rsidR="00A62535" w:rsidRDefault="00A62535" w:rsidP="00A62535">
            <w:pPr>
              <w:spacing w:line="360" w:lineRule="auto"/>
              <w:rPr>
                <w:rFonts w:ascii="Times New Roman" w:hAnsi="Times New Roman" w:cs="Times New Roman"/>
                <w:color w:val="000000"/>
                <w:lang w:val="en-GB"/>
              </w:rPr>
            </w:pPr>
            <w:r>
              <w:rPr>
                <w:rFonts w:ascii="Times New Roman" w:hAnsi="Times New Roman" w:cs="Times New Roman"/>
                <w:color w:val="000000"/>
                <w:lang w:val="en-GB"/>
              </w:rPr>
              <w:t>p = 0.98</w:t>
            </w:r>
            <w:r w:rsidR="002375B7">
              <w:rPr>
                <w:rFonts w:ascii="Times New Roman" w:hAnsi="Times New Roman" w:cs="Times New Roman"/>
                <w:color w:val="000000"/>
                <w:lang w:val="en-GB"/>
              </w:rPr>
              <w:t>10</w:t>
            </w:r>
          </w:p>
        </w:tc>
      </w:tr>
      <w:tr w:rsidR="00A62535" w14:paraId="0A567C0F" w14:textId="77777777" w:rsidTr="00A62535">
        <w:tc>
          <w:tcPr>
            <w:tcW w:w="0" w:type="auto"/>
          </w:tcPr>
          <w:p w14:paraId="57E6393A" w14:textId="77777777" w:rsidR="00A62535" w:rsidRDefault="00A62535" w:rsidP="00A62535">
            <w:pPr>
              <w:spacing w:line="360" w:lineRule="auto"/>
              <w:rPr>
                <w:rFonts w:ascii="Times New Roman" w:hAnsi="Times New Roman" w:cs="Times New Roman"/>
                <w:color w:val="000000"/>
                <w:lang w:val="en-GB"/>
              </w:rPr>
            </w:pPr>
            <w:r>
              <w:rPr>
                <w:rFonts w:ascii="Times New Roman" w:hAnsi="Times New Roman" w:cs="Times New Roman"/>
                <w:color w:val="000000"/>
                <w:lang w:val="en-GB"/>
              </w:rPr>
              <w:t>Last wet bout</w:t>
            </w:r>
          </w:p>
        </w:tc>
        <w:tc>
          <w:tcPr>
            <w:tcW w:w="0" w:type="auto"/>
          </w:tcPr>
          <w:p w14:paraId="362E40BC" w14:textId="77777777" w:rsidR="00A62535" w:rsidRDefault="00A62535" w:rsidP="00A62535">
            <w:pPr>
              <w:spacing w:line="360" w:lineRule="auto"/>
              <w:rPr>
                <w:rFonts w:ascii="Times New Roman" w:hAnsi="Times New Roman" w:cs="Times New Roman"/>
                <w:color w:val="000000"/>
                <w:lang w:val="en-GB"/>
              </w:rPr>
            </w:pPr>
            <w:r>
              <w:rPr>
                <w:rFonts w:ascii="Times New Roman" w:hAnsi="Times New Roman" w:cs="Times New Roman"/>
                <w:color w:val="000000"/>
                <w:lang w:val="en-GB"/>
              </w:rPr>
              <w:t>144</w:t>
            </w:r>
          </w:p>
        </w:tc>
        <w:tc>
          <w:tcPr>
            <w:tcW w:w="0" w:type="auto"/>
          </w:tcPr>
          <w:p w14:paraId="27763DE5" w14:textId="0C3587E6" w:rsidR="00A62535" w:rsidRDefault="00A62535" w:rsidP="00A62535">
            <w:pPr>
              <w:spacing w:line="360" w:lineRule="auto"/>
              <w:rPr>
                <w:rFonts w:ascii="Times New Roman" w:hAnsi="Times New Roman" w:cs="Times New Roman"/>
                <w:color w:val="000000"/>
                <w:lang w:val="en-GB"/>
              </w:rPr>
            </w:pPr>
            <w:r w:rsidRPr="003E4724">
              <w:rPr>
                <w:rFonts w:ascii="Times New Roman" w:hAnsi="Times New Roman" w:cs="Times New Roman"/>
                <w:i/>
                <w:iCs/>
                <w:color w:val="000000"/>
                <w:lang w:val="en-GB"/>
              </w:rPr>
              <w:t>W</w:t>
            </w:r>
            <w:r>
              <w:rPr>
                <w:rFonts w:ascii="Times New Roman" w:hAnsi="Times New Roman" w:cs="Times New Roman"/>
                <w:color w:val="000000"/>
                <w:lang w:val="en-GB"/>
              </w:rPr>
              <w:t xml:space="preserve"> = 2401, </w:t>
            </w:r>
            <w:r w:rsidRPr="003E4724">
              <w:rPr>
                <w:rFonts w:ascii="Times New Roman" w:hAnsi="Times New Roman" w:cs="Times New Roman"/>
                <w:i/>
                <w:iCs/>
                <w:color w:val="000000"/>
                <w:lang w:val="en-GB"/>
              </w:rPr>
              <w:t>p</w:t>
            </w:r>
            <w:r>
              <w:rPr>
                <w:rFonts w:ascii="Times New Roman" w:hAnsi="Times New Roman" w:cs="Times New Roman"/>
                <w:color w:val="000000"/>
                <w:lang w:val="en-GB"/>
              </w:rPr>
              <w:t xml:space="preserve"> = 0.4</w:t>
            </w:r>
            <w:r w:rsidR="00261A61">
              <w:rPr>
                <w:rFonts w:ascii="Times New Roman" w:hAnsi="Times New Roman" w:cs="Times New Roman"/>
                <w:color w:val="000000"/>
                <w:lang w:val="en-GB"/>
              </w:rPr>
              <w:t>466</w:t>
            </w:r>
          </w:p>
        </w:tc>
        <w:tc>
          <w:tcPr>
            <w:tcW w:w="0" w:type="auto"/>
          </w:tcPr>
          <w:p w14:paraId="7E314C9C" w14:textId="7CAB295D" w:rsidR="00A62535" w:rsidRDefault="00A62535" w:rsidP="00A62535">
            <w:pPr>
              <w:spacing w:line="360" w:lineRule="auto"/>
              <w:rPr>
                <w:rFonts w:ascii="Times New Roman" w:hAnsi="Times New Roman" w:cs="Times New Roman"/>
                <w:color w:val="000000"/>
                <w:lang w:val="en-GB"/>
              </w:rPr>
            </w:pPr>
            <w:r w:rsidRPr="003E4724">
              <w:rPr>
                <w:rFonts w:ascii="Times New Roman" w:hAnsi="Times New Roman" w:cs="Times New Roman"/>
                <w:i/>
                <w:iCs/>
                <w:color w:val="000000"/>
                <w:lang w:val="en-GB"/>
              </w:rPr>
              <w:t>W</w:t>
            </w:r>
            <w:r>
              <w:rPr>
                <w:rFonts w:ascii="Times New Roman" w:hAnsi="Times New Roman" w:cs="Times New Roman"/>
                <w:color w:val="000000"/>
                <w:lang w:val="en-GB"/>
              </w:rPr>
              <w:t xml:space="preserve"> = 2592, </w:t>
            </w:r>
            <w:r w:rsidRPr="003E4724">
              <w:rPr>
                <w:rFonts w:ascii="Times New Roman" w:hAnsi="Times New Roman" w:cs="Times New Roman"/>
                <w:i/>
                <w:iCs/>
                <w:color w:val="000000"/>
                <w:lang w:val="en-GB"/>
              </w:rPr>
              <w:t>p</w:t>
            </w:r>
            <w:r>
              <w:rPr>
                <w:rFonts w:ascii="Times New Roman" w:hAnsi="Times New Roman" w:cs="Times New Roman"/>
                <w:color w:val="000000"/>
                <w:lang w:val="en-GB"/>
              </w:rPr>
              <w:t xml:space="preserve"> = 0.8</w:t>
            </w:r>
            <w:r w:rsidR="00261A61">
              <w:rPr>
                <w:rFonts w:ascii="Times New Roman" w:hAnsi="Times New Roman" w:cs="Times New Roman"/>
                <w:color w:val="000000"/>
                <w:lang w:val="en-GB"/>
              </w:rPr>
              <w:t>183</w:t>
            </w:r>
          </w:p>
        </w:tc>
        <w:tc>
          <w:tcPr>
            <w:tcW w:w="0" w:type="auto"/>
          </w:tcPr>
          <w:p w14:paraId="4454F562" w14:textId="4240E530" w:rsidR="00A62535" w:rsidRDefault="00A62535" w:rsidP="00A62535">
            <w:pPr>
              <w:spacing w:line="360" w:lineRule="auto"/>
              <w:rPr>
                <w:rFonts w:ascii="Times New Roman" w:hAnsi="Times New Roman" w:cs="Times New Roman"/>
                <w:color w:val="000000"/>
                <w:lang w:val="en-GB"/>
              </w:rPr>
            </w:pPr>
            <w:r>
              <w:rPr>
                <w:rFonts w:ascii="Times New Roman" w:hAnsi="Times New Roman" w:cs="Times New Roman"/>
                <w:color w:val="000000"/>
                <w:lang w:val="en-GB"/>
              </w:rPr>
              <w:t>p = 0.21</w:t>
            </w:r>
            <w:r w:rsidR="001962A1">
              <w:rPr>
                <w:rFonts w:ascii="Times New Roman" w:hAnsi="Times New Roman" w:cs="Times New Roman"/>
                <w:color w:val="000000"/>
                <w:lang w:val="en-GB"/>
              </w:rPr>
              <w:t>46</w:t>
            </w:r>
          </w:p>
        </w:tc>
      </w:tr>
    </w:tbl>
    <w:p w14:paraId="3430B632" w14:textId="77777777" w:rsidR="003E4724" w:rsidRDefault="003E4724" w:rsidP="003E4724">
      <w:pPr>
        <w:spacing w:after="240" w:line="480" w:lineRule="auto"/>
        <w:rPr>
          <w:rFonts w:ascii="Times New Roman" w:eastAsia="Times New Roman" w:hAnsi="Times New Roman" w:cs="Times New Roman"/>
          <w:color w:val="000000"/>
          <w:lang w:eastAsia="en-GB"/>
        </w:rPr>
      </w:pPr>
    </w:p>
    <w:p w14:paraId="6E2FE8CA" w14:textId="2BBE0774" w:rsidR="00BB5C5C" w:rsidRDefault="001520A6" w:rsidP="003E4724">
      <w:pPr>
        <w:spacing w:after="240" w:line="480" w:lineRule="auto"/>
        <w:rPr>
          <w:rFonts w:ascii="Times New Roman" w:hAnsi="Times New Roman" w:cs="Times New Roman"/>
          <w:color w:val="000000"/>
          <w:lang w:val="en-GB"/>
        </w:rPr>
      </w:pPr>
      <w:r>
        <w:rPr>
          <w:rFonts w:ascii="Times New Roman" w:eastAsia="Times New Roman" w:hAnsi="Times New Roman" w:cs="Times New Roman"/>
          <w:color w:val="000000"/>
          <w:lang w:val="en-GB" w:eastAsia="en-GB"/>
        </w:rPr>
        <w:t>Seabirds were tracked using GPS tags which recorded positions at sampling resolutions ranging from</w:t>
      </w:r>
      <w:r w:rsidR="00734B28">
        <w:rPr>
          <w:rFonts w:ascii="Times New Roman" w:eastAsia="Times New Roman" w:hAnsi="Times New Roman" w:cs="Times New Roman"/>
          <w:color w:val="000000"/>
          <w:lang w:val="en-GB" w:eastAsia="en-GB"/>
        </w:rPr>
        <w:t xml:space="preserve"> 5 to 30 minutes between fixes. </w:t>
      </w:r>
      <w:r w:rsidR="005A778B">
        <w:rPr>
          <w:rFonts w:ascii="Times New Roman" w:eastAsia="Times New Roman" w:hAnsi="Times New Roman" w:cs="Times New Roman"/>
          <w:color w:val="000000"/>
          <w:lang w:val="en-GB" w:eastAsia="en-GB"/>
        </w:rPr>
        <w:t xml:space="preserve">To determine whether </w:t>
      </w:r>
      <w:r w:rsidR="008D0C87">
        <w:rPr>
          <w:rFonts w:ascii="Times New Roman" w:eastAsia="Times New Roman" w:hAnsi="Times New Roman" w:cs="Times New Roman"/>
          <w:color w:val="000000"/>
          <w:lang w:val="en-GB" w:eastAsia="en-GB"/>
        </w:rPr>
        <w:t xml:space="preserve">differences in sampling </w:t>
      </w:r>
      <w:r w:rsidR="008D0C87" w:rsidRPr="00AE019C">
        <w:rPr>
          <w:rFonts w:ascii="Times New Roman" w:eastAsia="Times New Roman" w:hAnsi="Times New Roman" w:cs="Times New Roman"/>
          <w:color w:val="000000"/>
          <w:lang w:val="en-GB" w:eastAsia="en-GB"/>
        </w:rPr>
        <w:t xml:space="preserve">resolution </w:t>
      </w:r>
      <w:r w:rsidR="005A778B" w:rsidRPr="00AE019C">
        <w:rPr>
          <w:rFonts w:ascii="Times New Roman" w:eastAsia="Times New Roman" w:hAnsi="Times New Roman" w:cs="Times New Roman"/>
          <w:color w:val="000000"/>
          <w:lang w:val="en-GB" w:eastAsia="en-GB"/>
        </w:rPr>
        <w:t xml:space="preserve">affected the calculation of different rafting metrics (distance, duration and bearing), we </w:t>
      </w:r>
      <w:r w:rsidRPr="00AE019C">
        <w:rPr>
          <w:rFonts w:ascii="Times New Roman" w:eastAsia="Times New Roman" w:hAnsi="Times New Roman" w:cs="Times New Roman"/>
          <w:color w:val="000000"/>
          <w:lang w:val="en-GB" w:eastAsia="en-GB"/>
        </w:rPr>
        <w:t>interpolated</w:t>
      </w:r>
      <w:r w:rsidR="008C787D" w:rsidRPr="00AE019C">
        <w:rPr>
          <w:rFonts w:ascii="Times New Roman" w:eastAsia="Times New Roman" w:hAnsi="Times New Roman" w:cs="Times New Roman"/>
          <w:color w:val="000000"/>
          <w:lang w:val="en-GB" w:eastAsia="en-GB"/>
        </w:rPr>
        <w:t xml:space="preserve"> GPS data </w:t>
      </w:r>
      <w:r w:rsidR="00117378">
        <w:rPr>
          <w:rFonts w:ascii="Times New Roman" w:eastAsia="Times New Roman" w:hAnsi="Times New Roman" w:cs="Times New Roman"/>
          <w:color w:val="000000"/>
          <w:lang w:val="en-GB" w:eastAsia="en-GB"/>
        </w:rPr>
        <w:t xml:space="preserve">with high sampling resolution (5 minutes; n = </w:t>
      </w:r>
      <w:r w:rsidR="004A6405">
        <w:rPr>
          <w:rFonts w:ascii="Times New Roman" w:eastAsia="Times New Roman" w:hAnsi="Times New Roman" w:cs="Times New Roman"/>
          <w:color w:val="000000"/>
          <w:lang w:val="en-GB" w:eastAsia="en-GB"/>
        </w:rPr>
        <w:t>72 tracks</w:t>
      </w:r>
      <w:r w:rsidR="00117378">
        <w:rPr>
          <w:rFonts w:ascii="Times New Roman" w:eastAsia="Times New Roman" w:hAnsi="Times New Roman" w:cs="Times New Roman"/>
          <w:color w:val="000000"/>
          <w:lang w:val="en-GB" w:eastAsia="en-GB"/>
        </w:rPr>
        <w:t xml:space="preserve">) </w:t>
      </w:r>
      <w:r w:rsidR="008C787D" w:rsidRPr="00AE019C">
        <w:rPr>
          <w:rFonts w:ascii="Times New Roman" w:eastAsia="Times New Roman" w:hAnsi="Times New Roman" w:cs="Times New Roman"/>
          <w:color w:val="000000"/>
          <w:lang w:val="en-GB" w:eastAsia="en-GB"/>
        </w:rPr>
        <w:t xml:space="preserve">to the coarsest sampling resolution (i.e., 30 minutes) </w:t>
      </w:r>
      <w:r w:rsidR="00A159DD" w:rsidRPr="00AE019C">
        <w:rPr>
          <w:rFonts w:ascii="Times New Roman" w:eastAsia="Times New Roman" w:hAnsi="Times New Roman" w:cs="Times New Roman"/>
          <w:color w:val="000000"/>
          <w:lang w:val="en-GB" w:eastAsia="en-GB"/>
        </w:rPr>
        <w:t>and tested whether calculated metrics diff</w:t>
      </w:r>
      <w:r w:rsidR="009F6589" w:rsidRPr="00AE019C">
        <w:rPr>
          <w:rFonts w:ascii="Times New Roman" w:eastAsia="Times New Roman" w:hAnsi="Times New Roman" w:cs="Times New Roman"/>
          <w:color w:val="000000"/>
          <w:lang w:val="en-GB" w:eastAsia="en-GB"/>
        </w:rPr>
        <w:t>ered</w:t>
      </w:r>
      <w:r w:rsidR="00A159DD" w:rsidRPr="00AE019C">
        <w:rPr>
          <w:rFonts w:ascii="Times New Roman" w:eastAsia="Times New Roman" w:hAnsi="Times New Roman" w:cs="Times New Roman"/>
          <w:color w:val="000000"/>
          <w:lang w:val="en-GB" w:eastAsia="en-GB"/>
        </w:rPr>
        <w:t xml:space="preserve"> between this dataset and the original using </w:t>
      </w:r>
      <w:r w:rsidR="00854DF5" w:rsidRPr="001E1303">
        <w:rPr>
          <w:rFonts w:ascii="Times New Roman" w:eastAsia="Times New Roman" w:hAnsi="Times New Roman" w:cs="Times New Roman"/>
          <w:color w:val="000000"/>
          <w:lang w:val="en-GB" w:eastAsia="en-GB"/>
        </w:rPr>
        <w:t xml:space="preserve">Mann-Whitney U </w:t>
      </w:r>
      <w:r w:rsidR="00784D70">
        <w:rPr>
          <w:rFonts w:ascii="Times New Roman" w:eastAsia="Times New Roman" w:hAnsi="Times New Roman" w:cs="Times New Roman"/>
          <w:color w:val="000000"/>
          <w:lang w:val="en-GB" w:eastAsia="en-GB"/>
        </w:rPr>
        <w:t xml:space="preserve">tests </w:t>
      </w:r>
      <w:r w:rsidR="00A77C77" w:rsidRPr="001E1303">
        <w:rPr>
          <w:rFonts w:ascii="Times New Roman" w:eastAsia="Times New Roman" w:hAnsi="Times New Roman" w:cs="Times New Roman"/>
          <w:color w:val="000000"/>
          <w:lang w:val="en-GB" w:eastAsia="en-GB"/>
        </w:rPr>
        <w:t xml:space="preserve">to compare </w:t>
      </w:r>
      <w:r w:rsidR="00854DF5" w:rsidRPr="001E1303">
        <w:rPr>
          <w:rFonts w:ascii="Times New Roman" w:eastAsia="Times New Roman" w:hAnsi="Times New Roman" w:cs="Times New Roman"/>
          <w:color w:val="000000"/>
          <w:lang w:val="en-GB" w:eastAsia="en-GB"/>
        </w:rPr>
        <w:t>distance and duration</w:t>
      </w:r>
      <w:r w:rsidR="00A77C77" w:rsidRPr="001E1303">
        <w:rPr>
          <w:rFonts w:ascii="Times New Roman" w:eastAsia="Times New Roman" w:hAnsi="Times New Roman" w:cs="Times New Roman"/>
          <w:color w:val="000000"/>
          <w:lang w:val="en-GB" w:eastAsia="en-GB"/>
        </w:rPr>
        <w:t>s of first and last wet bouts</w:t>
      </w:r>
      <w:r w:rsidR="00784D70">
        <w:rPr>
          <w:rFonts w:ascii="Times New Roman" w:eastAsia="Times New Roman" w:hAnsi="Times New Roman" w:cs="Times New Roman"/>
          <w:color w:val="000000"/>
          <w:lang w:val="en-GB" w:eastAsia="en-GB"/>
        </w:rPr>
        <w:t xml:space="preserve"> as these metrics were non-normal in distribution (Shapiro-Wilk tests: n = </w:t>
      </w:r>
      <w:r w:rsidR="00965B60">
        <w:rPr>
          <w:rFonts w:ascii="Times New Roman" w:eastAsia="Times New Roman" w:hAnsi="Times New Roman" w:cs="Times New Roman"/>
          <w:color w:val="000000"/>
          <w:lang w:val="en-GB" w:eastAsia="en-GB"/>
        </w:rPr>
        <w:t>144</w:t>
      </w:r>
      <w:r w:rsidR="00784D70">
        <w:rPr>
          <w:rFonts w:ascii="Times New Roman" w:eastAsia="Times New Roman" w:hAnsi="Times New Roman" w:cs="Times New Roman"/>
          <w:color w:val="000000"/>
          <w:lang w:val="en-GB" w:eastAsia="en-GB"/>
        </w:rPr>
        <w:t>, 0.</w:t>
      </w:r>
      <w:r w:rsidR="00965B60">
        <w:rPr>
          <w:rFonts w:ascii="Times New Roman" w:eastAsia="Times New Roman" w:hAnsi="Times New Roman" w:cs="Times New Roman"/>
          <w:color w:val="000000"/>
          <w:lang w:val="en-GB" w:eastAsia="en-GB"/>
        </w:rPr>
        <w:t>10</w:t>
      </w:r>
      <w:r w:rsidR="00784D70">
        <w:rPr>
          <w:rFonts w:ascii="Times New Roman" w:eastAsia="Times New Roman" w:hAnsi="Times New Roman" w:cs="Times New Roman"/>
          <w:color w:val="000000"/>
          <w:lang w:val="en-GB" w:eastAsia="en-GB"/>
        </w:rPr>
        <w:t xml:space="preserve"> &lt; </w:t>
      </w:r>
      <w:r w:rsidR="00784D70" w:rsidRPr="003E4724">
        <w:rPr>
          <w:rFonts w:ascii="Times New Roman" w:eastAsia="Times New Roman" w:hAnsi="Times New Roman" w:cs="Times New Roman"/>
          <w:i/>
          <w:iCs/>
          <w:color w:val="000000"/>
          <w:lang w:val="en-GB" w:eastAsia="en-GB"/>
        </w:rPr>
        <w:t>W</w:t>
      </w:r>
      <w:r w:rsidR="00784D70">
        <w:rPr>
          <w:rFonts w:ascii="Times New Roman" w:eastAsia="Times New Roman" w:hAnsi="Times New Roman" w:cs="Times New Roman"/>
          <w:color w:val="000000"/>
          <w:lang w:val="en-GB" w:eastAsia="en-GB"/>
        </w:rPr>
        <w:t xml:space="preserve"> &lt; 0.</w:t>
      </w:r>
      <w:r w:rsidR="00117378">
        <w:rPr>
          <w:rFonts w:ascii="Times New Roman" w:eastAsia="Times New Roman" w:hAnsi="Times New Roman" w:cs="Times New Roman"/>
          <w:color w:val="000000"/>
          <w:lang w:val="en-GB" w:eastAsia="en-GB"/>
        </w:rPr>
        <w:t>90</w:t>
      </w:r>
      <w:r w:rsidR="00784D70">
        <w:rPr>
          <w:rFonts w:ascii="Times New Roman" w:eastAsia="Times New Roman" w:hAnsi="Times New Roman" w:cs="Times New Roman"/>
          <w:color w:val="000000"/>
          <w:lang w:val="en-GB" w:eastAsia="en-GB"/>
        </w:rPr>
        <w:t xml:space="preserve">, all </w:t>
      </w:r>
      <w:r w:rsidR="00784D70" w:rsidRPr="003E4724">
        <w:rPr>
          <w:rFonts w:ascii="Times New Roman" w:eastAsia="Times New Roman" w:hAnsi="Times New Roman" w:cs="Times New Roman"/>
          <w:i/>
          <w:iCs/>
          <w:color w:val="000000"/>
          <w:lang w:val="en-GB" w:eastAsia="en-GB"/>
        </w:rPr>
        <w:t>p</w:t>
      </w:r>
      <w:r w:rsidR="00784D70">
        <w:rPr>
          <w:rFonts w:ascii="Times New Roman" w:eastAsia="Times New Roman" w:hAnsi="Times New Roman" w:cs="Times New Roman"/>
          <w:color w:val="000000"/>
          <w:lang w:val="en-GB" w:eastAsia="en-GB"/>
        </w:rPr>
        <w:t xml:space="preserve"> &lt; 0.0</w:t>
      </w:r>
      <w:r w:rsidR="0009314E">
        <w:rPr>
          <w:rFonts w:ascii="Times New Roman" w:eastAsia="Times New Roman" w:hAnsi="Times New Roman" w:cs="Times New Roman"/>
          <w:color w:val="000000"/>
          <w:lang w:val="en-GB" w:eastAsia="en-GB"/>
        </w:rPr>
        <w:t>00</w:t>
      </w:r>
      <w:r w:rsidR="00784D70">
        <w:rPr>
          <w:rFonts w:ascii="Times New Roman" w:eastAsia="Times New Roman" w:hAnsi="Times New Roman" w:cs="Times New Roman"/>
          <w:color w:val="000000"/>
          <w:lang w:val="en-GB" w:eastAsia="en-GB"/>
        </w:rPr>
        <w:t xml:space="preserve">1). </w:t>
      </w:r>
      <w:r w:rsidR="00854DF5" w:rsidRPr="001E1303">
        <w:rPr>
          <w:rFonts w:ascii="Times New Roman" w:eastAsia="Times New Roman" w:hAnsi="Times New Roman" w:cs="Times New Roman"/>
          <w:color w:val="000000"/>
          <w:lang w:val="en-GB" w:eastAsia="en-GB"/>
        </w:rPr>
        <w:t xml:space="preserve">Watson’s </w:t>
      </w:r>
      <w:r w:rsidR="00AE019C" w:rsidRPr="001E1303">
        <w:rPr>
          <w:rFonts w:ascii="Times New Roman" w:hAnsi="Times New Roman" w:cs="Times New Roman"/>
          <w:color w:val="000000"/>
          <w:lang w:val="en-GB"/>
        </w:rPr>
        <w:t xml:space="preserve">non-parametric homogeneity of means tests </w:t>
      </w:r>
      <w:r w:rsidR="00784D70">
        <w:rPr>
          <w:rFonts w:ascii="Times New Roman" w:hAnsi="Times New Roman" w:cs="Times New Roman"/>
          <w:color w:val="000000"/>
          <w:lang w:val="en-GB"/>
        </w:rPr>
        <w:t xml:space="preserve">was then used to compare bearings of first and last wet bouts as </w:t>
      </w:r>
      <w:r w:rsidR="00857380">
        <w:rPr>
          <w:rFonts w:ascii="Times New Roman" w:hAnsi="Times New Roman" w:cs="Times New Roman"/>
          <w:color w:val="000000"/>
          <w:lang w:val="en-GB"/>
        </w:rPr>
        <w:t>this test</w:t>
      </w:r>
      <w:r w:rsidR="00784D70">
        <w:rPr>
          <w:rFonts w:ascii="Times New Roman" w:hAnsi="Times New Roman" w:cs="Times New Roman"/>
          <w:color w:val="000000"/>
          <w:lang w:val="en-GB"/>
        </w:rPr>
        <w:t xml:space="preserve"> does not assume </w:t>
      </w:r>
      <w:r w:rsidR="00694385">
        <w:rPr>
          <w:rFonts w:ascii="Times New Roman" w:hAnsi="Times New Roman" w:cs="Times New Roman"/>
        </w:rPr>
        <w:t>underlying distributions have a common dispersion or shape</w:t>
      </w:r>
      <w:r w:rsidR="00694385">
        <w:rPr>
          <w:rFonts w:ascii="Times New Roman" w:hAnsi="Times New Roman" w:cs="Times New Roman"/>
          <w:color w:val="000000"/>
          <w:lang w:val="en-GB"/>
        </w:rPr>
        <w:t>.</w:t>
      </w:r>
      <w:r w:rsidR="00AE019C" w:rsidRPr="001E1303">
        <w:rPr>
          <w:rFonts w:ascii="Times New Roman" w:hAnsi="Times New Roman" w:cs="Times New Roman"/>
          <w:color w:val="000000"/>
          <w:lang w:val="en-GB"/>
        </w:rPr>
        <w:t xml:space="preserve"> </w:t>
      </w:r>
      <w:r w:rsidR="001E1303" w:rsidRPr="001E1303">
        <w:rPr>
          <w:rFonts w:ascii="Times New Roman" w:hAnsi="Times New Roman" w:cs="Times New Roman"/>
          <w:color w:val="000000"/>
          <w:lang w:val="en-GB"/>
        </w:rPr>
        <w:t>Statistical tests revealed no significant differences</w:t>
      </w:r>
      <w:r w:rsidR="001E1303">
        <w:rPr>
          <w:rFonts w:ascii="Times New Roman" w:hAnsi="Times New Roman" w:cs="Times New Roman"/>
          <w:color w:val="000000"/>
          <w:lang w:val="en-GB"/>
        </w:rPr>
        <w:t xml:space="preserve"> in</w:t>
      </w:r>
      <w:r w:rsidR="00A07B95">
        <w:rPr>
          <w:rFonts w:ascii="Times New Roman" w:hAnsi="Times New Roman" w:cs="Times New Roman"/>
          <w:color w:val="000000"/>
          <w:lang w:val="en-GB"/>
        </w:rPr>
        <w:t xml:space="preserve"> </w:t>
      </w:r>
      <w:r w:rsidR="00422864">
        <w:rPr>
          <w:rFonts w:ascii="Times New Roman" w:hAnsi="Times New Roman" w:cs="Times New Roman"/>
          <w:color w:val="000000"/>
          <w:lang w:val="en-GB"/>
        </w:rPr>
        <w:t xml:space="preserve">calculated </w:t>
      </w:r>
      <w:r w:rsidR="00A07B95">
        <w:rPr>
          <w:rFonts w:ascii="Times New Roman" w:hAnsi="Times New Roman" w:cs="Times New Roman"/>
          <w:color w:val="000000"/>
          <w:lang w:val="en-GB"/>
        </w:rPr>
        <w:t>rafting metrics</w:t>
      </w:r>
      <w:r w:rsidR="009923DB">
        <w:rPr>
          <w:rFonts w:ascii="Times New Roman" w:hAnsi="Times New Roman" w:cs="Times New Roman"/>
          <w:color w:val="000000"/>
          <w:lang w:val="en-GB"/>
        </w:rPr>
        <w:t xml:space="preserve"> </w:t>
      </w:r>
      <w:r w:rsidR="00A07B95">
        <w:rPr>
          <w:rFonts w:ascii="Times New Roman" w:hAnsi="Times New Roman" w:cs="Times New Roman"/>
          <w:color w:val="000000"/>
          <w:lang w:val="en-GB"/>
        </w:rPr>
        <w:t xml:space="preserve">using </w:t>
      </w:r>
      <w:r w:rsidR="00A07B95">
        <w:rPr>
          <w:rFonts w:ascii="Times New Roman" w:hAnsi="Times New Roman" w:cs="Times New Roman"/>
          <w:color w:val="000000"/>
          <w:lang w:val="en-GB"/>
        </w:rPr>
        <w:lastRenderedPageBreak/>
        <w:t>raw GPS vs. interpolated GPS data</w:t>
      </w:r>
      <w:r w:rsidR="00916023">
        <w:rPr>
          <w:rFonts w:ascii="Times New Roman" w:hAnsi="Times New Roman" w:cs="Times New Roman"/>
          <w:color w:val="000000"/>
          <w:lang w:val="en-GB"/>
        </w:rPr>
        <w:t xml:space="preserve"> (Table S</w:t>
      </w:r>
      <w:r w:rsidR="00694385">
        <w:rPr>
          <w:rFonts w:ascii="Times New Roman" w:hAnsi="Times New Roman" w:cs="Times New Roman"/>
          <w:color w:val="000000"/>
          <w:lang w:val="en-GB"/>
        </w:rPr>
        <w:t>1</w:t>
      </w:r>
      <w:r w:rsidR="000D6613">
        <w:rPr>
          <w:rFonts w:ascii="Times New Roman" w:hAnsi="Times New Roman" w:cs="Times New Roman"/>
          <w:color w:val="000000"/>
          <w:lang w:val="en-GB"/>
        </w:rPr>
        <w:t>, all p &lt; 0.05</w:t>
      </w:r>
      <w:r w:rsidR="00916023">
        <w:rPr>
          <w:rFonts w:ascii="Times New Roman" w:hAnsi="Times New Roman" w:cs="Times New Roman"/>
          <w:color w:val="000000"/>
          <w:lang w:val="en-GB"/>
        </w:rPr>
        <w:t>)</w:t>
      </w:r>
      <w:r w:rsidR="00A07B95">
        <w:rPr>
          <w:rFonts w:ascii="Times New Roman" w:hAnsi="Times New Roman" w:cs="Times New Roman"/>
          <w:color w:val="000000"/>
          <w:lang w:val="en-GB"/>
        </w:rPr>
        <w:t xml:space="preserve">, and therefore original sampling resolutions were used </w:t>
      </w:r>
      <w:r w:rsidR="00422864">
        <w:rPr>
          <w:rFonts w:ascii="Times New Roman" w:hAnsi="Times New Roman" w:cs="Times New Roman"/>
          <w:color w:val="000000"/>
          <w:lang w:val="en-GB"/>
        </w:rPr>
        <w:t>for subsequent analysis</w:t>
      </w:r>
      <w:r w:rsidR="00A07B95">
        <w:rPr>
          <w:rFonts w:ascii="Times New Roman" w:hAnsi="Times New Roman" w:cs="Times New Roman"/>
          <w:color w:val="000000"/>
          <w:lang w:val="en-GB"/>
        </w:rPr>
        <w:t>.</w:t>
      </w:r>
      <w:r w:rsidR="00DD5502">
        <w:rPr>
          <w:rFonts w:ascii="Times New Roman" w:hAnsi="Times New Roman" w:cs="Times New Roman"/>
          <w:color w:val="000000"/>
          <w:lang w:val="en-GB"/>
        </w:rPr>
        <w:br w:type="page"/>
      </w:r>
    </w:p>
    <w:p w14:paraId="058016D4" w14:textId="06311095" w:rsidR="00C1097F" w:rsidRDefault="000B3D88" w:rsidP="00DD5D3A">
      <w:pPr>
        <w:spacing w:after="240" w:line="480" w:lineRule="auto"/>
        <w:rPr>
          <w:rFonts w:ascii="Times New Roman" w:hAnsi="Times New Roman" w:cs="Times New Roman"/>
          <w:b/>
          <w:bCs/>
          <w:color w:val="000000"/>
          <w:lang w:val="en-GB"/>
        </w:rPr>
      </w:pPr>
      <w:r w:rsidRPr="000B3D88">
        <w:rPr>
          <w:rFonts w:ascii="Times New Roman" w:hAnsi="Times New Roman" w:cs="Times New Roman"/>
          <w:b/>
          <w:bCs/>
          <w:color w:val="000000"/>
          <w:lang w:val="en-GB"/>
        </w:rPr>
        <w:lastRenderedPageBreak/>
        <w:t xml:space="preserve">S2) Additional plots showing variation in </w:t>
      </w:r>
      <w:r w:rsidR="00DC2304">
        <w:rPr>
          <w:rFonts w:ascii="Times New Roman" w:hAnsi="Times New Roman" w:cs="Times New Roman"/>
          <w:b/>
          <w:bCs/>
          <w:color w:val="000000"/>
          <w:lang w:val="en-GB"/>
        </w:rPr>
        <w:t xml:space="preserve">foraging and </w:t>
      </w:r>
      <w:r w:rsidRPr="000B3D88">
        <w:rPr>
          <w:rFonts w:ascii="Times New Roman" w:hAnsi="Times New Roman" w:cs="Times New Roman"/>
          <w:b/>
          <w:bCs/>
          <w:color w:val="000000"/>
          <w:lang w:val="en-GB"/>
        </w:rPr>
        <w:t>rafting behavio</w:t>
      </w:r>
      <w:r w:rsidR="00F8360F">
        <w:rPr>
          <w:rFonts w:ascii="Times New Roman" w:hAnsi="Times New Roman" w:cs="Times New Roman"/>
          <w:b/>
          <w:bCs/>
          <w:color w:val="000000"/>
          <w:lang w:val="en-GB"/>
        </w:rPr>
        <w:t>u</w:t>
      </w:r>
      <w:r w:rsidRPr="000B3D88">
        <w:rPr>
          <w:rFonts w:ascii="Times New Roman" w:hAnsi="Times New Roman" w:cs="Times New Roman"/>
          <w:b/>
          <w:bCs/>
          <w:color w:val="000000"/>
          <w:lang w:val="en-GB"/>
        </w:rPr>
        <w:t xml:space="preserve">r </w:t>
      </w:r>
    </w:p>
    <w:p w14:paraId="64B1956C" w14:textId="188B940B" w:rsidR="00896019" w:rsidRDefault="00CB15AF" w:rsidP="00896019">
      <w:pPr>
        <w:spacing w:after="240" w:line="480" w:lineRule="auto"/>
        <w:rPr>
          <w:rFonts w:ascii="Times New Roman" w:hAnsi="Times New Roman" w:cs="Times New Roman"/>
          <w:b/>
          <w:bCs/>
          <w:color w:val="000000"/>
          <w:lang w:val="en-GB"/>
        </w:rPr>
      </w:pPr>
      <w:r w:rsidRPr="00CB15AF">
        <w:rPr>
          <w:rFonts w:ascii="Times New Roman" w:hAnsi="Times New Roman" w:cs="Times New Roman"/>
          <w:b/>
          <w:bCs/>
          <w:noProof/>
          <w:color w:val="000000"/>
          <w:lang w:val="en-IN" w:eastAsia="en-IN"/>
        </w:rPr>
        <w:drawing>
          <wp:inline distT="0" distB="0" distL="0" distR="0" wp14:anchorId="3DBB3B4B" wp14:editId="60A1E257">
            <wp:extent cx="5731510" cy="56972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5697220"/>
                    </a:xfrm>
                    <a:prstGeom prst="rect">
                      <a:avLst/>
                    </a:prstGeom>
                  </pic:spPr>
                </pic:pic>
              </a:graphicData>
            </a:graphic>
          </wp:inline>
        </w:drawing>
      </w:r>
    </w:p>
    <w:p w14:paraId="7C47AC80" w14:textId="2C87CC4B" w:rsidR="00896019" w:rsidRPr="00896019" w:rsidRDefault="00896019" w:rsidP="00DD5D3A">
      <w:pPr>
        <w:spacing w:after="240" w:line="480" w:lineRule="auto"/>
        <w:rPr>
          <w:rFonts w:ascii="Times New Roman" w:hAnsi="Times New Roman" w:cs="Times New Roman"/>
          <w:b/>
          <w:bCs/>
          <w:color w:val="000000"/>
        </w:rPr>
      </w:pPr>
      <w:r>
        <w:rPr>
          <w:rFonts w:ascii="Times New Roman" w:hAnsi="Times New Roman" w:cs="Times New Roman"/>
          <w:b/>
          <w:bCs/>
          <w:color w:val="000000"/>
          <w:lang w:val="en-GB"/>
        </w:rPr>
        <w:t xml:space="preserve">Figure S1: Density plots showing time of start and end of foraging trips relative to mean timings of dawn and dusk </w:t>
      </w:r>
      <w:r w:rsidRPr="00434E0A">
        <w:rPr>
          <w:rFonts w:ascii="Times New Roman" w:hAnsi="Times New Roman" w:cs="Times New Roman"/>
          <w:b/>
          <w:bCs/>
          <w:color w:val="000000"/>
        </w:rPr>
        <w:t>of seabirds tracked from B</w:t>
      </w:r>
      <w:proofErr w:type="spellStart"/>
      <w:r w:rsidR="00840720">
        <w:rPr>
          <w:rFonts w:ascii="Times New Roman" w:hAnsi="Times New Roman" w:cs="Times New Roman"/>
          <w:b/>
          <w:bCs/>
          <w:color w:val="000000"/>
          <w:lang w:val="en-GB"/>
        </w:rPr>
        <w:t>ird</w:t>
      </w:r>
      <w:proofErr w:type="spellEnd"/>
      <w:r w:rsidR="00840720">
        <w:rPr>
          <w:rFonts w:ascii="Times New Roman" w:hAnsi="Times New Roman" w:cs="Times New Roman"/>
          <w:b/>
          <w:bCs/>
          <w:color w:val="000000"/>
          <w:lang w:val="en-GB"/>
        </w:rPr>
        <w:t xml:space="preserve"> </w:t>
      </w:r>
      <w:r w:rsidRPr="00434E0A">
        <w:rPr>
          <w:rFonts w:ascii="Times New Roman" w:hAnsi="Times New Roman" w:cs="Times New Roman"/>
          <w:b/>
          <w:bCs/>
          <w:color w:val="000000"/>
        </w:rPr>
        <w:t>I</w:t>
      </w:r>
      <w:proofErr w:type="spellStart"/>
      <w:r w:rsidR="00840720">
        <w:rPr>
          <w:rFonts w:ascii="Times New Roman" w:hAnsi="Times New Roman" w:cs="Times New Roman"/>
          <w:b/>
          <w:bCs/>
          <w:color w:val="000000"/>
          <w:lang w:val="en-GB"/>
        </w:rPr>
        <w:t>sland</w:t>
      </w:r>
      <w:proofErr w:type="spellEnd"/>
      <w:r w:rsidR="00840720">
        <w:rPr>
          <w:rFonts w:ascii="Times New Roman" w:hAnsi="Times New Roman" w:cs="Times New Roman"/>
          <w:b/>
          <w:bCs/>
          <w:color w:val="000000"/>
          <w:lang w:val="en-GB"/>
        </w:rPr>
        <w:t>, South Georgia</w:t>
      </w:r>
      <w:r w:rsidR="00E857CD">
        <w:rPr>
          <w:rFonts w:ascii="Times New Roman" w:hAnsi="Times New Roman" w:cs="Times New Roman"/>
          <w:b/>
          <w:bCs/>
          <w:color w:val="000000"/>
          <w:lang w:val="en-GB"/>
        </w:rPr>
        <w:t>,</w:t>
      </w:r>
      <w:r w:rsidRPr="00434E0A">
        <w:rPr>
          <w:rFonts w:ascii="Times New Roman" w:hAnsi="Times New Roman" w:cs="Times New Roman"/>
          <w:b/>
          <w:bCs/>
          <w:color w:val="000000"/>
        </w:rPr>
        <w:t xml:space="preserve"> between 2008 and 2019 during the incubation (‘INC’), brood-guard (‘BR’) and post-guard guard (‘PB’) breeding stages. BBA = black-browed albatross</w:t>
      </w:r>
      <w:r w:rsidR="00A31B26" w:rsidRPr="003E4724">
        <w:rPr>
          <w:rFonts w:ascii="Times New Roman" w:hAnsi="Times New Roman" w:cs="Times New Roman"/>
          <w:b/>
          <w:bCs/>
          <w:color w:val="000000"/>
          <w:lang w:val="en-US"/>
        </w:rPr>
        <w:t xml:space="preserve"> </w:t>
      </w:r>
      <w:r w:rsidR="00A31B26">
        <w:rPr>
          <w:rFonts w:ascii="Times New Roman" w:hAnsi="Times New Roman" w:cs="Times New Roman"/>
          <w:b/>
          <w:bCs/>
          <w:color w:val="000000"/>
          <w:lang w:val="en-US"/>
        </w:rPr>
        <w:t>(</w:t>
      </w:r>
      <w:proofErr w:type="spellStart"/>
      <w:r w:rsidR="00A31B26">
        <w:rPr>
          <w:rFonts w:ascii="Times New Roman" w:hAnsi="Times New Roman" w:cs="Times New Roman"/>
          <w:b/>
          <w:bCs/>
          <w:i/>
          <w:iCs/>
          <w:color w:val="000000"/>
          <w:lang w:val="en-US"/>
        </w:rPr>
        <w:t>Thalassarche</w:t>
      </w:r>
      <w:proofErr w:type="spellEnd"/>
      <w:r w:rsidR="00A31B26">
        <w:rPr>
          <w:rFonts w:ascii="Times New Roman" w:hAnsi="Times New Roman" w:cs="Times New Roman"/>
          <w:b/>
          <w:bCs/>
          <w:i/>
          <w:iCs/>
          <w:color w:val="000000"/>
          <w:lang w:val="en-US"/>
        </w:rPr>
        <w:t xml:space="preserve"> </w:t>
      </w:r>
      <w:proofErr w:type="spellStart"/>
      <w:r w:rsidR="00A31B26">
        <w:rPr>
          <w:rFonts w:ascii="Times New Roman" w:hAnsi="Times New Roman" w:cs="Times New Roman"/>
          <w:b/>
          <w:bCs/>
          <w:i/>
          <w:iCs/>
          <w:color w:val="000000"/>
          <w:lang w:val="en-US"/>
        </w:rPr>
        <w:t>melanophr</w:t>
      </w:r>
      <w:r w:rsidR="00E857CD">
        <w:rPr>
          <w:rFonts w:ascii="Times New Roman" w:hAnsi="Times New Roman" w:cs="Times New Roman"/>
          <w:b/>
          <w:bCs/>
          <w:i/>
          <w:iCs/>
          <w:color w:val="000000"/>
          <w:lang w:val="en-US"/>
        </w:rPr>
        <w:t>i</w:t>
      </w:r>
      <w:r w:rsidR="00A31B26">
        <w:rPr>
          <w:rFonts w:ascii="Times New Roman" w:hAnsi="Times New Roman" w:cs="Times New Roman"/>
          <w:b/>
          <w:bCs/>
          <w:i/>
          <w:iCs/>
          <w:color w:val="000000"/>
          <w:lang w:val="en-US"/>
        </w:rPr>
        <w:t>s</w:t>
      </w:r>
      <w:proofErr w:type="spellEnd"/>
      <w:r w:rsidR="00A31B26">
        <w:rPr>
          <w:rFonts w:ascii="Times New Roman" w:hAnsi="Times New Roman" w:cs="Times New Roman"/>
          <w:b/>
          <w:bCs/>
          <w:color w:val="000000"/>
          <w:lang w:val="en-US"/>
        </w:rPr>
        <w:t>)</w:t>
      </w:r>
      <w:r w:rsidRPr="00434E0A">
        <w:rPr>
          <w:rFonts w:ascii="Times New Roman" w:hAnsi="Times New Roman" w:cs="Times New Roman"/>
          <w:b/>
          <w:bCs/>
          <w:color w:val="000000"/>
        </w:rPr>
        <w:t>, GHA = grey-headed albatross</w:t>
      </w:r>
      <w:r w:rsidR="00A31B26" w:rsidRPr="003E4724">
        <w:rPr>
          <w:rFonts w:ascii="Times New Roman" w:hAnsi="Times New Roman" w:cs="Times New Roman"/>
          <w:b/>
          <w:bCs/>
          <w:color w:val="000000"/>
          <w:lang w:val="en-US"/>
        </w:rPr>
        <w:t xml:space="preserve"> (</w:t>
      </w:r>
      <w:proofErr w:type="spellStart"/>
      <w:r w:rsidR="00A31B26" w:rsidRPr="003E4724">
        <w:rPr>
          <w:rFonts w:ascii="Times New Roman" w:hAnsi="Times New Roman" w:cs="Times New Roman"/>
          <w:b/>
          <w:bCs/>
          <w:i/>
          <w:iCs/>
          <w:color w:val="000000"/>
          <w:lang w:val="en-US"/>
        </w:rPr>
        <w:t>Thala</w:t>
      </w:r>
      <w:r w:rsidR="00A31B26">
        <w:rPr>
          <w:rFonts w:ascii="Times New Roman" w:hAnsi="Times New Roman" w:cs="Times New Roman"/>
          <w:b/>
          <w:bCs/>
          <w:i/>
          <w:iCs/>
          <w:color w:val="000000"/>
          <w:lang w:val="en-US"/>
        </w:rPr>
        <w:t>ssarche</w:t>
      </w:r>
      <w:proofErr w:type="spellEnd"/>
      <w:r w:rsidR="00A31B26">
        <w:rPr>
          <w:rFonts w:ascii="Times New Roman" w:hAnsi="Times New Roman" w:cs="Times New Roman"/>
          <w:b/>
          <w:bCs/>
          <w:i/>
          <w:iCs/>
          <w:color w:val="000000"/>
          <w:lang w:val="en-US"/>
        </w:rPr>
        <w:t xml:space="preserve"> </w:t>
      </w:r>
      <w:proofErr w:type="spellStart"/>
      <w:r w:rsidR="00A31B26">
        <w:rPr>
          <w:rFonts w:ascii="Times New Roman" w:hAnsi="Times New Roman" w:cs="Times New Roman"/>
          <w:b/>
          <w:bCs/>
          <w:i/>
          <w:iCs/>
          <w:color w:val="000000"/>
          <w:lang w:val="en-US"/>
        </w:rPr>
        <w:t>chrysostoma</w:t>
      </w:r>
      <w:proofErr w:type="spellEnd"/>
      <w:r w:rsidR="00A31B26" w:rsidRPr="003E4724">
        <w:rPr>
          <w:rFonts w:ascii="Times New Roman" w:hAnsi="Times New Roman" w:cs="Times New Roman"/>
          <w:b/>
          <w:bCs/>
          <w:color w:val="000000"/>
          <w:lang w:val="en-US"/>
        </w:rPr>
        <w:t>)</w:t>
      </w:r>
      <w:r w:rsidRPr="00434E0A">
        <w:rPr>
          <w:rFonts w:ascii="Times New Roman" w:hAnsi="Times New Roman" w:cs="Times New Roman"/>
          <w:b/>
          <w:bCs/>
          <w:color w:val="000000"/>
        </w:rPr>
        <w:t>, LMA = light-mantled albatross</w:t>
      </w:r>
      <w:r w:rsidR="00A31B26" w:rsidRPr="003E4724">
        <w:rPr>
          <w:rFonts w:ascii="Times New Roman" w:hAnsi="Times New Roman" w:cs="Times New Roman"/>
          <w:b/>
          <w:bCs/>
          <w:color w:val="000000"/>
          <w:lang w:val="en-US"/>
        </w:rPr>
        <w:t xml:space="preserve"> (</w:t>
      </w:r>
      <w:proofErr w:type="spellStart"/>
      <w:r w:rsidR="00A31B26" w:rsidRPr="003E4724">
        <w:rPr>
          <w:rFonts w:ascii="Times New Roman" w:hAnsi="Times New Roman" w:cs="Times New Roman"/>
          <w:b/>
          <w:bCs/>
          <w:i/>
          <w:iCs/>
          <w:color w:val="000000"/>
          <w:lang w:val="en-US"/>
        </w:rPr>
        <w:t>Phoe</w:t>
      </w:r>
      <w:r w:rsidR="00A31B26">
        <w:rPr>
          <w:rFonts w:ascii="Times New Roman" w:hAnsi="Times New Roman" w:cs="Times New Roman"/>
          <w:b/>
          <w:bCs/>
          <w:i/>
          <w:iCs/>
          <w:color w:val="000000"/>
          <w:lang w:val="en-US"/>
        </w:rPr>
        <w:t>betria</w:t>
      </w:r>
      <w:proofErr w:type="spellEnd"/>
      <w:r w:rsidR="00A31B26">
        <w:rPr>
          <w:rFonts w:ascii="Times New Roman" w:hAnsi="Times New Roman" w:cs="Times New Roman"/>
          <w:b/>
          <w:bCs/>
          <w:i/>
          <w:iCs/>
          <w:color w:val="000000"/>
          <w:lang w:val="en-US"/>
        </w:rPr>
        <w:t xml:space="preserve"> </w:t>
      </w:r>
      <w:proofErr w:type="spellStart"/>
      <w:r w:rsidR="00A31B26">
        <w:rPr>
          <w:rFonts w:ascii="Times New Roman" w:hAnsi="Times New Roman" w:cs="Times New Roman"/>
          <w:b/>
          <w:bCs/>
          <w:i/>
          <w:iCs/>
          <w:color w:val="000000"/>
          <w:lang w:val="en-US"/>
        </w:rPr>
        <w:t>palpebrata</w:t>
      </w:r>
      <w:proofErr w:type="spellEnd"/>
      <w:r w:rsidR="00A31B26" w:rsidRPr="003E4724">
        <w:rPr>
          <w:rFonts w:ascii="Times New Roman" w:hAnsi="Times New Roman" w:cs="Times New Roman"/>
          <w:b/>
          <w:bCs/>
          <w:color w:val="000000"/>
          <w:lang w:val="en-US"/>
        </w:rPr>
        <w:t>)</w:t>
      </w:r>
      <w:r w:rsidRPr="00434E0A">
        <w:rPr>
          <w:rFonts w:ascii="Times New Roman" w:hAnsi="Times New Roman" w:cs="Times New Roman"/>
          <w:b/>
          <w:bCs/>
          <w:color w:val="000000"/>
        </w:rPr>
        <w:t>, WA = wandering albatross</w:t>
      </w:r>
      <w:r w:rsidR="00A31B26" w:rsidRPr="003E4724">
        <w:rPr>
          <w:rFonts w:ascii="Times New Roman" w:hAnsi="Times New Roman" w:cs="Times New Roman"/>
          <w:b/>
          <w:bCs/>
          <w:color w:val="000000"/>
          <w:lang w:val="en-US"/>
        </w:rPr>
        <w:t xml:space="preserve"> (</w:t>
      </w:r>
      <w:proofErr w:type="spellStart"/>
      <w:r w:rsidR="00A31B26" w:rsidRPr="003E4724">
        <w:rPr>
          <w:rFonts w:ascii="Times New Roman" w:hAnsi="Times New Roman" w:cs="Times New Roman"/>
          <w:b/>
          <w:bCs/>
          <w:i/>
          <w:iCs/>
          <w:color w:val="000000"/>
          <w:lang w:val="en-US"/>
        </w:rPr>
        <w:t>Diom</w:t>
      </w:r>
      <w:r w:rsidR="00A31B26">
        <w:rPr>
          <w:rFonts w:ascii="Times New Roman" w:hAnsi="Times New Roman" w:cs="Times New Roman"/>
          <w:b/>
          <w:bCs/>
          <w:i/>
          <w:iCs/>
          <w:color w:val="000000"/>
          <w:lang w:val="en-US"/>
        </w:rPr>
        <w:t>edea</w:t>
      </w:r>
      <w:proofErr w:type="spellEnd"/>
      <w:r w:rsidR="00A31B26">
        <w:rPr>
          <w:rFonts w:ascii="Times New Roman" w:hAnsi="Times New Roman" w:cs="Times New Roman"/>
          <w:b/>
          <w:bCs/>
          <w:i/>
          <w:iCs/>
          <w:color w:val="000000"/>
          <w:lang w:val="en-US"/>
        </w:rPr>
        <w:t xml:space="preserve"> </w:t>
      </w:r>
      <w:proofErr w:type="spellStart"/>
      <w:r w:rsidR="00A31B26">
        <w:rPr>
          <w:rFonts w:ascii="Times New Roman" w:hAnsi="Times New Roman" w:cs="Times New Roman"/>
          <w:b/>
          <w:bCs/>
          <w:i/>
          <w:iCs/>
          <w:color w:val="000000"/>
          <w:lang w:val="en-US"/>
        </w:rPr>
        <w:t>exulans</w:t>
      </w:r>
      <w:proofErr w:type="spellEnd"/>
      <w:r w:rsidR="00A31B26" w:rsidRPr="003E4724">
        <w:rPr>
          <w:rFonts w:ascii="Times New Roman" w:hAnsi="Times New Roman" w:cs="Times New Roman"/>
          <w:b/>
          <w:bCs/>
          <w:color w:val="000000"/>
          <w:lang w:val="en-US"/>
        </w:rPr>
        <w:t>)</w:t>
      </w:r>
      <w:r w:rsidRPr="00434E0A">
        <w:rPr>
          <w:rFonts w:ascii="Times New Roman" w:hAnsi="Times New Roman" w:cs="Times New Roman"/>
          <w:b/>
          <w:bCs/>
          <w:color w:val="000000"/>
        </w:rPr>
        <w:t xml:space="preserve"> and WCP = white-chinned petrel</w:t>
      </w:r>
      <w:r w:rsidR="00A31B26" w:rsidRPr="003E4724">
        <w:rPr>
          <w:rFonts w:ascii="Times New Roman" w:hAnsi="Times New Roman" w:cs="Times New Roman"/>
          <w:b/>
          <w:bCs/>
          <w:color w:val="000000"/>
          <w:lang w:val="en-US"/>
        </w:rPr>
        <w:t xml:space="preserve"> </w:t>
      </w:r>
      <w:r w:rsidR="00A31B26">
        <w:rPr>
          <w:rFonts w:ascii="Times New Roman" w:hAnsi="Times New Roman" w:cs="Times New Roman"/>
          <w:b/>
          <w:bCs/>
          <w:color w:val="000000"/>
          <w:lang w:val="en-US"/>
        </w:rPr>
        <w:t>(</w:t>
      </w:r>
      <w:proofErr w:type="spellStart"/>
      <w:r w:rsidR="00A31B26">
        <w:rPr>
          <w:rFonts w:ascii="Times New Roman" w:hAnsi="Times New Roman" w:cs="Times New Roman"/>
          <w:b/>
          <w:bCs/>
          <w:i/>
          <w:iCs/>
          <w:color w:val="000000"/>
          <w:lang w:val="en-US"/>
        </w:rPr>
        <w:t>Procellaria</w:t>
      </w:r>
      <w:proofErr w:type="spellEnd"/>
      <w:r w:rsidR="00A31B26">
        <w:rPr>
          <w:rFonts w:ascii="Times New Roman" w:hAnsi="Times New Roman" w:cs="Times New Roman"/>
          <w:b/>
          <w:bCs/>
          <w:i/>
          <w:iCs/>
          <w:color w:val="000000"/>
          <w:lang w:val="en-US"/>
        </w:rPr>
        <w:t xml:space="preserve"> </w:t>
      </w:r>
      <w:proofErr w:type="spellStart"/>
      <w:r w:rsidR="00A31B26">
        <w:rPr>
          <w:rFonts w:ascii="Times New Roman" w:hAnsi="Times New Roman" w:cs="Times New Roman"/>
          <w:b/>
          <w:bCs/>
          <w:i/>
          <w:iCs/>
          <w:color w:val="000000"/>
          <w:lang w:val="en-US"/>
        </w:rPr>
        <w:t>aequinoctialis</w:t>
      </w:r>
      <w:proofErr w:type="spellEnd"/>
      <w:r w:rsidR="00A31B26">
        <w:rPr>
          <w:rFonts w:ascii="Times New Roman" w:hAnsi="Times New Roman" w:cs="Times New Roman"/>
          <w:b/>
          <w:bCs/>
          <w:color w:val="000000"/>
          <w:lang w:val="en-US"/>
        </w:rPr>
        <w:t>)</w:t>
      </w:r>
      <w:r w:rsidRPr="00434E0A">
        <w:rPr>
          <w:rFonts w:ascii="Times New Roman" w:hAnsi="Times New Roman" w:cs="Times New Roman"/>
          <w:b/>
          <w:bCs/>
          <w:color w:val="000000"/>
        </w:rPr>
        <w:t xml:space="preserve">. </w:t>
      </w:r>
    </w:p>
    <w:p w14:paraId="090E7CFF" w14:textId="1DA76FCF" w:rsidR="000B3D88" w:rsidRDefault="00971543" w:rsidP="00DD5D3A">
      <w:pPr>
        <w:spacing w:after="240" w:line="480" w:lineRule="auto"/>
        <w:rPr>
          <w:rFonts w:ascii="Times New Roman" w:hAnsi="Times New Roman" w:cs="Times New Roman"/>
          <w:b/>
          <w:bCs/>
          <w:color w:val="000000"/>
          <w:lang w:val="en-GB"/>
        </w:rPr>
      </w:pPr>
      <w:r>
        <w:rPr>
          <w:rFonts w:ascii="Times New Roman" w:hAnsi="Times New Roman" w:cs="Times New Roman"/>
          <w:b/>
          <w:bCs/>
          <w:noProof/>
          <w:color w:val="000000"/>
          <w:lang w:val="en-IN" w:eastAsia="en-IN"/>
        </w:rPr>
        <w:lastRenderedPageBreak/>
        <w:drawing>
          <wp:inline distT="0" distB="0" distL="0" distR="0" wp14:anchorId="3B790ED3" wp14:editId="56C5C67F">
            <wp:extent cx="5731510" cy="57315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DFEC093" w14:textId="71DA6BA5" w:rsidR="00B5079C" w:rsidRDefault="00375297" w:rsidP="00DD5D3A">
      <w:pPr>
        <w:spacing w:after="240" w:line="480" w:lineRule="auto"/>
        <w:rPr>
          <w:rFonts w:ascii="Times New Roman" w:hAnsi="Times New Roman" w:cs="Times New Roman"/>
          <w:b/>
          <w:bCs/>
          <w:color w:val="000000"/>
        </w:rPr>
      </w:pPr>
      <w:r>
        <w:rPr>
          <w:rFonts w:ascii="Times New Roman" w:hAnsi="Times New Roman" w:cs="Times New Roman"/>
          <w:b/>
          <w:bCs/>
          <w:color w:val="000000"/>
          <w:lang w:val="en-GB"/>
        </w:rPr>
        <w:t>Figure S</w:t>
      </w:r>
      <w:r w:rsidR="00896019">
        <w:rPr>
          <w:rFonts w:ascii="Times New Roman" w:hAnsi="Times New Roman" w:cs="Times New Roman"/>
          <w:b/>
          <w:bCs/>
          <w:color w:val="000000"/>
          <w:lang w:val="en-GB"/>
        </w:rPr>
        <w:t>2</w:t>
      </w:r>
      <w:r>
        <w:rPr>
          <w:rFonts w:ascii="Times New Roman" w:hAnsi="Times New Roman" w:cs="Times New Roman"/>
          <w:b/>
          <w:bCs/>
          <w:color w:val="000000"/>
          <w:lang w:val="en-GB"/>
        </w:rPr>
        <w:t xml:space="preserve">: </w:t>
      </w:r>
      <w:r w:rsidR="00D84DCC">
        <w:rPr>
          <w:rFonts w:ascii="Times New Roman" w:hAnsi="Times New Roman" w:cs="Times New Roman"/>
          <w:b/>
          <w:bCs/>
          <w:color w:val="000000"/>
          <w:lang w:val="en-GB"/>
        </w:rPr>
        <w:t xml:space="preserve">Percentage </w:t>
      </w:r>
      <w:r>
        <w:rPr>
          <w:rFonts w:ascii="Times New Roman" w:hAnsi="Times New Roman" w:cs="Times New Roman"/>
          <w:b/>
          <w:bCs/>
          <w:color w:val="000000"/>
          <w:lang w:val="en-GB"/>
        </w:rPr>
        <w:t xml:space="preserve">of first and last </w:t>
      </w:r>
      <w:r w:rsidR="00776307">
        <w:rPr>
          <w:rFonts w:ascii="Times New Roman" w:hAnsi="Times New Roman" w:cs="Times New Roman"/>
          <w:b/>
          <w:bCs/>
          <w:color w:val="000000"/>
          <w:lang w:val="en-GB"/>
        </w:rPr>
        <w:t xml:space="preserve">wet bouts conducted </w:t>
      </w:r>
      <w:r w:rsidR="0034677A">
        <w:rPr>
          <w:rFonts w:ascii="Times New Roman" w:hAnsi="Times New Roman" w:cs="Times New Roman"/>
          <w:b/>
          <w:bCs/>
          <w:color w:val="000000"/>
          <w:lang w:val="en-GB"/>
        </w:rPr>
        <w:t xml:space="preserve">during darkness </w:t>
      </w:r>
      <w:r w:rsidR="001F2FAD" w:rsidRPr="00434E0A">
        <w:rPr>
          <w:rFonts w:ascii="Times New Roman" w:hAnsi="Times New Roman" w:cs="Times New Roman"/>
          <w:b/>
          <w:bCs/>
          <w:color w:val="000000"/>
        </w:rPr>
        <w:t>during the foraging trips of seabirds tracked from B</w:t>
      </w:r>
      <w:proofErr w:type="spellStart"/>
      <w:r w:rsidR="00840720">
        <w:rPr>
          <w:rFonts w:ascii="Times New Roman" w:hAnsi="Times New Roman" w:cs="Times New Roman"/>
          <w:b/>
          <w:bCs/>
          <w:color w:val="000000"/>
          <w:lang w:val="en-GB"/>
        </w:rPr>
        <w:t>ird</w:t>
      </w:r>
      <w:proofErr w:type="spellEnd"/>
      <w:r w:rsidR="00840720">
        <w:rPr>
          <w:rFonts w:ascii="Times New Roman" w:hAnsi="Times New Roman" w:cs="Times New Roman"/>
          <w:b/>
          <w:bCs/>
          <w:color w:val="000000"/>
          <w:lang w:val="en-GB"/>
        </w:rPr>
        <w:t xml:space="preserve"> </w:t>
      </w:r>
      <w:r w:rsidR="001F2FAD" w:rsidRPr="00434E0A">
        <w:rPr>
          <w:rFonts w:ascii="Times New Roman" w:hAnsi="Times New Roman" w:cs="Times New Roman"/>
          <w:b/>
          <w:bCs/>
          <w:color w:val="000000"/>
        </w:rPr>
        <w:t>I</w:t>
      </w:r>
      <w:proofErr w:type="spellStart"/>
      <w:r w:rsidR="00840720">
        <w:rPr>
          <w:rFonts w:ascii="Times New Roman" w:hAnsi="Times New Roman" w:cs="Times New Roman"/>
          <w:b/>
          <w:bCs/>
          <w:color w:val="000000"/>
          <w:lang w:val="en-GB"/>
        </w:rPr>
        <w:t>sland</w:t>
      </w:r>
      <w:proofErr w:type="spellEnd"/>
      <w:r w:rsidR="00840720">
        <w:rPr>
          <w:rFonts w:ascii="Times New Roman" w:hAnsi="Times New Roman" w:cs="Times New Roman"/>
          <w:b/>
          <w:bCs/>
          <w:color w:val="000000"/>
          <w:lang w:val="en-GB"/>
        </w:rPr>
        <w:t>, South Georgia</w:t>
      </w:r>
      <w:r w:rsidR="00E857CD">
        <w:rPr>
          <w:rFonts w:ascii="Times New Roman" w:hAnsi="Times New Roman" w:cs="Times New Roman"/>
          <w:b/>
          <w:bCs/>
          <w:color w:val="000000"/>
          <w:lang w:val="en-GB"/>
        </w:rPr>
        <w:t>,</w:t>
      </w:r>
      <w:r w:rsidR="001F2FAD" w:rsidRPr="00434E0A">
        <w:rPr>
          <w:rFonts w:ascii="Times New Roman" w:hAnsi="Times New Roman" w:cs="Times New Roman"/>
          <w:b/>
          <w:bCs/>
          <w:color w:val="000000"/>
        </w:rPr>
        <w:t xml:space="preserve"> between 2008 and 2019 during the incubation (‘INC’), brood-guard (‘BR’) and post-guard guard (‘PB’) breeding stages. </w:t>
      </w:r>
      <w:r w:rsidR="00B12016" w:rsidRPr="00B12016">
        <w:rPr>
          <w:rFonts w:ascii="Times New Roman" w:hAnsi="Times New Roman" w:cs="Times New Roman"/>
          <w:b/>
          <w:bCs/>
          <w:color w:val="000000"/>
          <w:lang w:val="en-US"/>
        </w:rPr>
        <w:t xml:space="preserve">No </w:t>
      </w:r>
      <w:r w:rsidR="00B12016">
        <w:rPr>
          <w:rFonts w:ascii="Times New Roman" w:hAnsi="Times New Roman" w:cs="Times New Roman"/>
          <w:b/>
          <w:bCs/>
          <w:color w:val="000000"/>
          <w:lang w:val="en-US"/>
        </w:rPr>
        <w:t>proportion indicates 0%</w:t>
      </w:r>
      <w:r w:rsidR="00840720">
        <w:rPr>
          <w:rFonts w:ascii="Times New Roman" w:hAnsi="Times New Roman" w:cs="Times New Roman"/>
          <w:b/>
          <w:bCs/>
          <w:color w:val="000000"/>
          <w:lang w:val="en-US"/>
        </w:rPr>
        <w:t>.</w:t>
      </w:r>
      <w:r w:rsidR="004D1D19">
        <w:rPr>
          <w:rFonts w:ascii="Times New Roman" w:hAnsi="Times New Roman" w:cs="Times New Roman"/>
          <w:b/>
          <w:bCs/>
          <w:color w:val="000000"/>
          <w:lang w:val="en-US"/>
        </w:rPr>
        <w:t xml:space="preserve"> </w:t>
      </w:r>
      <w:r w:rsidR="00840720">
        <w:rPr>
          <w:rFonts w:ascii="Times New Roman" w:hAnsi="Times New Roman" w:cs="Times New Roman"/>
          <w:b/>
          <w:bCs/>
          <w:color w:val="000000"/>
          <w:lang w:val="en-US"/>
        </w:rPr>
        <w:t>O</w:t>
      </w:r>
      <w:r w:rsidR="004D1D19">
        <w:rPr>
          <w:rFonts w:ascii="Times New Roman" w:hAnsi="Times New Roman" w:cs="Times New Roman"/>
          <w:b/>
          <w:bCs/>
          <w:color w:val="000000"/>
          <w:lang w:val="en-US"/>
        </w:rPr>
        <w:t xml:space="preserve">nly bouts which occurred within 10 km of </w:t>
      </w:r>
      <w:r w:rsidR="00840720">
        <w:rPr>
          <w:rFonts w:ascii="Times New Roman" w:hAnsi="Times New Roman" w:cs="Times New Roman"/>
          <w:b/>
          <w:bCs/>
          <w:color w:val="000000"/>
          <w:lang w:val="en-US"/>
        </w:rPr>
        <w:t>the colony</w:t>
      </w:r>
      <w:r w:rsidR="004D1D19">
        <w:rPr>
          <w:rFonts w:ascii="Times New Roman" w:hAnsi="Times New Roman" w:cs="Times New Roman"/>
          <w:b/>
          <w:bCs/>
          <w:color w:val="000000"/>
          <w:lang w:val="en-US"/>
        </w:rPr>
        <w:t xml:space="preserve"> are shown</w:t>
      </w:r>
      <w:r w:rsidR="00143ABC">
        <w:rPr>
          <w:rFonts w:ascii="Times New Roman" w:hAnsi="Times New Roman" w:cs="Times New Roman"/>
          <w:b/>
          <w:bCs/>
          <w:color w:val="000000"/>
          <w:lang w:val="en-US"/>
        </w:rPr>
        <w:t xml:space="preserve">. </w:t>
      </w:r>
      <w:r w:rsidR="001F2FAD" w:rsidRPr="00434E0A">
        <w:rPr>
          <w:rFonts w:ascii="Times New Roman" w:hAnsi="Times New Roman" w:cs="Times New Roman"/>
          <w:b/>
          <w:bCs/>
          <w:color w:val="000000"/>
        </w:rPr>
        <w:t>BBA = black-browed albatross</w:t>
      </w:r>
      <w:r w:rsidR="001B4E6B" w:rsidRPr="003E4724">
        <w:rPr>
          <w:rFonts w:ascii="Times New Roman" w:hAnsi="Times New Roman" w:cs="Times New Roman"/>
          <w:b/>
          <w:bCs/>
          <w:color w:val="000000"/>
          <w:lang w:val="en-US"/>
        </w:rPr>
        <w:t xml:space="preserve"> (</w:t>
      </w:r>
      <w:proofErr w:type="spellStart"/>
      <w:r w:rsidR="001B4E6B" w:rsidRPr="003E4724">
        <w:rPr>
          <w:rFonts w:ascii="Times New Roman" w:hAnsi="Times New Roman" w:cs="Times New Roman"/>
          <w:b/>
          <w:bCs/>
          <w:i/>
          <w:iCs/>
          <w:color w:val="000000"/>
          <w:lang w:val="en-US"/>
        </w:rPr>
        <w:t>Thalassarch</w:t>
      </w:r>
      <w:r w:rsidR="001B4E6B">
        <w:rPr>
          <w:rFonts w:ascii="Times New Roman" w:hAnsi="Times New Roman" w:cs="Times New Roman"/>
          <w:b/>
          <w:bCs/>
          <w:i/>
          <w:iCs/>
          <w:color w:val="000000"/>
          <w:lang w:val="en-US"/>
        </w:rPr>
        <w:t>e</w:t>
      </w:r>
      <w:proofErr w:type="spellEnd"/>
      <w:r w:rsidR="001B4E6B">
        <w:rPr>
          <w:rFonts w:ascii="Times New Roman" w:hAnsi="Times New Roman" w:cs="Times New Roman"/>
          <w:b/>
          <w:bCs/>
          <w:i/>
          <w:iCs/>
          <w:color w:val="000000"/>
          <w:lang w:val="en-US"/>
        </w:rPr>
        <w:t xml:space="preserve"> </w:t>
      </w:r>
      <w:proofErr w:type="spellStart"/>
      <w:r w:rsidR="001B4E6B">
        <w:rPr>
          <w:rFonts w:ascii="Times New Roman" w:hAnsi="Times New Roman" w:cs="Times New Roman"/>
          <w:b/>
          <w:bCs/>
          <w:i/>
          <w:iCs/>
          <w:color w:val="000000"/>
          <w:lang w:val="en-US"/>
        </w:rPr>
        <w:t>melanophr</w:t>
      </w:r>
      <w:r w:rsidR="00E857CD">
        <w:rPr>
          <w:rFonts w:ascii="Times New Roman" w:hAnsi="Times New Roman" w:cs="Times New Roman"/>
          <w:b/>
          <w:bCs/>
          <w:i/>
          <w:iCs/>
          <w:color w:val="000000"/>
          <w:lang w:val="en-US"/>
        </w:rPr>
        <w:t>i</w:t>
      </w:r>
      <w:r w:rsidR="001B4E6B">
        <w:rPr>
          <w:rFonts w:ascii="Times New Roman" w:hAnsi="Times New Roman" w:cs="Times New Roman"/>
          <w:b/>
          <w:bCs/>
          <w:i/>
          <w:iCs/>
          <w:color w:val="000000"/>
          <w:lang w:val="en-US"/>
        </w:rPr>
        <w:t>s</w:t>
      </w:r>
      <w:proofErr w:type="spellEnd"/>
      <w:r w:rsidR="001B4E6B" w:rsidRPr="003E4724">
        <w:rPr>
          <w:rFonts w:ascii="Times New Roman" w:hAnsi="Times New Roman" w:cs="Times New Roman"/>
          <w:b/>
          <w:bCs/>
          <w:color w:val="000000"/>
          <w:lang w:val="en-US"/>
        </w:rPr>
        <w:t>)</w:t>
      </w:r>
      <w:r w:rsidR="001F2FAD" w:rsidRPr="00434E0A">
        <w:rPr>
          <w:rFonts w:ascii="Times New Roman" w:hAnsi="Times New Roman" w:cs="Times New Roman"/>
          <w:b/>
          <w:bCs/>
          <w:color w:val="000000"/>
        </w:rPr>
        <w:t>, GHA = grey-headed albatross</w:t>
      </w:r>
      <w:r w:rsidR="001B4E6B" w:rsidRPr="003E4724">
        <w:rPr>
          <w:rFonts w:ascii="Times New Roman" w:hAnsi="Times New Roman" w:cs="Times New Roman"/>
          <w:b/>
          <w:bCs/>
          <w:color w:val="000000"/>
          <w:lang w:val="en-US"/>
        </w:rPr>
        <w:t xml:space="preserve"> </w:t>
      </w:r>
      <w:r w:rsidR="001B4E6B">
        <w:rPr>
          <w:rFonts w:ascii="Times New Roman" w:hAnsi="Times New Roman" w:cs="Times New Roman"/>
          <w:b/>
          <w:bCs/>
          <w:color w:val="000000"/>
          <w:lang w:val="en-US"/>
        </w:rPr>
        <w:t>(</w:t>
      </w:r>
      <w:proofErr w:type="spellStart"/>
      <w:r w:rsidR="001B4E6B">
        <w:rPr>
          <w:rFonts w:ascii="Times New Roman" w:hAnsi="Times New Roman" w:cs="Times New Roman"/>
          <w:b/>
          <w:bCs/>
          <w:i/>
          <w:iCs/>
          <w:color w:val="000000"/>
          <w:lang w:val="en-US"/>
        </w:rPr>
        <w:t>Thalassarche</w:t>
      </w:r>
      <w:proofErr w:type="spellEnd"/>
      <w:r w:rsidR="001B4E6B">
        <w:rPr>
          <w:rFonts w:ascii="Times New Roman" w:hAnsi="Times New Roman" w:cs="Times New Roman"/>
          <w:b/>
          <w:bCs/>
          <w:i/>
          <w:iCs/>
          <w:color w:val="000000"/>
          <w:lang w:val="en-US"/>
        </w:rPr>
        <w:t xml:space="preserve"> </w:t>
      </w:r>
      <w:proofErr w:type="spellStart"/>
      <w:r w:rsidR="001B4E6B">
        <w:rPr>
          <w:rFonts w:ascii="Times New Roman" w:hAnsi="Times New Roman" w:cs="Times New Roman"/>
          <w:b/>
          <w:bCs/>
          <w:i/>
          <w:iCs/>
          <w:color w:val="000000"/>
          <w:lang w:val="en-US"/>
        </w:rPr>
        <w:t>chrysostoma</w:t>
      </w:r>
      <w:proofErr w:type="spellEnd"/>
      <w:r w:rsidR="001B4E6B">
        <w:rPr>
          <w:rFonts w:ascii="Times New Roman" w:hAnsi="Times New Roman" w:cs="Times New Roman"/>
          <w:b/>
          <w:bCs/>
          <w:color w:val="000000"/>
          <w:lang w:val="en-US"/>
        </w:rPr>
        <w:t>)</w:t>
      </w:r>
      <w:r w:rsidR="001F2FAD" w:rsidRPr="00434E0A">
        <w:rPr>
          <w:rFonts w:ascii="Times New Roman" w:hAnsi="Times New Roman" w:cs="Times New Roman"/>
          <w:b/>
          <w:bCs/>
          <w:color w:val="000000"/>
        </w:rPr>
        <w:t>, LMA = light-mantled albatross</w:t>
      </w:r>
      <w:r w:rsidR="001B4E6B" w:rsidRPr="003E4724">
        <w:rPr>
          <w:rFonts w:ascii="Times New Roman" w:hAnsi="Times New Roman" w:cs="Times New Roman"/>
          <w:b/>
          <w:bCs/>
          <w:color w:val="000000"/>
          <w:lang w:val="en-US"/>
        </w:rPr>
        <w:t xml:space="preserve"> (</w:t>
      </w:r>
      <w:proofErr w:type="spellStart"/>
      <w:r w:rsidR="001B4E6B" w:rsidRPr="003E4724">
        <w:rPr>
          <w:rFonts w:ascii="Times New Roman" w:hAnsi="Times New Roman" w:cs="Times New Roman"/>
          <w:b/>
          <w:bCs/>
          <w:i/>
          <w:iCs/>
          <w:color w:val="000000"/>
          <w:lang w:val="en-US"/>
        </w:rPr>
        <w:t>Phoe</w:t>
      </w:r>
      <w:r w:rsidR="001B4E6B">
        <w:rPr>
          <w:rFonts w:ascii="Times New Roman" w:hAnsi="Times New Roman" w:cs="Times New Roman"/>
          <w:b/>
          <w:bCs/>
          <w:i/>
          <w:iCs/>
          <w:color w:val="000000"/>
          <w:lang w:val="en-US"/>
        </w:rPr>
        <w:t>betria</w:t>
      </w:r>
      <w:proofErr w:type="spellEnd"/>
      <w:r w:rsidR="001B4E6B">
        <w:rPr>
          <w:rFonts w:ascii="Times New Roman" w:hAnsi="Times New Roman" w:cs="Times New Roman"/>
          <w:b/>
          <w:bCs/>
          <w:i/>
          <w:iCs/>
          <w:color w:val="000000"/>
          <w:lang w:val="en-US"/>
        </w:rPr>
        <w:t xml:space="preserve"> </w:t>
      </w:r>
      <w:proofErr w:type="spellStart"/>
      <w:r w:rsidR="001B4E6B">
        <w:rPr>
          <w:rFonts w:ascii="Times New Roman" w:hAnsi="Times New Roman" w:cs="Times New Roman"/>
          <w:b/>
          <w:bCs/>
          <w:i/>
          <w:iCs/>
          <w:color w:val="000000"/>
          <w:lang w:val="en-US"/>
        </w:rPr>
        <w:t>palpebrata</w:t>
      </w:r>
      <w:proofErr w:type="spellEnd"/>
      <w:r w:rsidR="001B4E6B" w:rsidRPr="003E4724">
        <w:rPr>
          <w:rFonts w:ascii="Times New Roman" w:hAnsi="Times New Roman" w:cs="Times New Roman"/>
          <w:b/>
          <w:bCs/>
          <w:color w:val="000000"/>
          <w:lang w:val="en-US"/>
        </w:rPr>
        <w:t>)</w:t>
      </w:r>
      <w:r w:rsidR="001F2FAD" w:rsidRPr="00434E0A">
        <w:rPr>
          <w:rFonts w:ascii="Times New Roman" w:hAnsi="Times New Roman" w:cs="Times New Roman"/>
          <w:b/>
          <w:bCs/>
          <w:color w:val="000000"/>
        </w:rPr>
        <w:t>, WA = wandering albatross</w:t>
      </w:r>
      <w:r w:rsidR="001B4E6B" w:rsidRPr="003E4724">
        <w:rPr>
          <w:rFonts w:ascii="Times New Roman" w:hAnsi="Times New Roman" w:cs="Times New Roman"/>
          <w:b/>
          <w:bCs/>
          <w:color w:val="000000"/>
          <w:lang w:val="en-US"/>
        </w:rPr>
        <w:t xml:space="preserve"> </w:t>
      </w:r>
      <w:r w:rsidR="001B4E6B">
        <w:rPr>
          <w:rFonts w:ascii="Times New Roman" w:hAnsi="Times New Roman" w:cs="Times New Roman"/>
          <w:b/>
          <w:bCs/>
          <w:color w:val="000000"/>
          <w:lang w:val="en-US"/>
        </w:rPr>
        <w:t>(</w:t>
      </w:r>
      <w:proofErr w:type="spellStart"/>
      <w:r w:rsidR="001B4E6B">
        <w:rPr>
          <w:rFonts w:ascii="Times New Roman" w:hAnsi="Times New Roman" w:cs="Times New Roman"/>
          <w:b/>
          <w:bCs/>
          <w:i/>
          <w:iCs/>
          <w:color w:val="000000"/>
          <w:lang w:val="en-US"/>
        </w:rPr>
        <w:t>Diomedea</w:t>
      </w:r>
      <w:proofErr w:type="spellEnd"/>
      <w:r w:rsidR="001B4E6B">
        <w:rPr>
          <w:rFonts w:ascii="Times New Roman" w:hAnsi="Times New Roman" w:cs="Times New Roman"/>
          <w:b/>
          <w:bCs/>
          <w:i/>
          <w:iCs/>
          <w:color w:val="000000"/>
          <w:lang w:val="en-US"/>
        </w:rPr>
        <w:t xml:space="preserve"> </w:t>
      </w:r>
      <w:proofErr w:type="spellStart"/>
      <w:r w:rsidR="001B4E6B">
        <w:rPr>
          <w:rFonts w:ascii="Times New Roman" w:hAnsi="Times New Roman" w:cs="Times New Roman"/>
          <w:b/>
          <w:bCs/>
          <w:i/>
          <w:iCs/>
          <w:color w:val="000000"/>
          <w:lang w:val="en-US"/>
        </w:rPr>
        <w:t>exulans</w:t>
      </w:r>
      <w:proofErr w:type="spellEnd"/>
      <w:r w:rsidR="001B4E6B">
        <w:rPr>
          <w:rFonts w:ascii="Times New Roman" w:hAnsi="Times New Roman" w:cs="Times New Roman"/>
          <w:b/>
          <w:bCs/>
          <w:color w:val="000000"/>
          <w:lang w:val="en-US"/>
        </w:rPr>
        <w:t>)</w:t>
      </w:r>
      <w:r w:rsidR="001F2FAD" w:rsidRPr="00434E0A">
        <w:rPr>
          <w:rFonts w:ascii="Times New Roman" w:hAnsi="Times New Roman" w:cs="Times New Roman"/>
          <w:b/>
          <w:bCs/>
          <w:color w:val="000000"/>
        </w:rPr>
        <w:t xml:space="preserve"> and WCP = white-chinned petrel</w:t>
      </w:r>
      <w:r w:rsidR="001B4E6B" w:rsidRPr="003E4724">
        <w:rPr>
          <w:rFonts w:ascii="Times New Roman" w:hAnsi="Times New Roman" w:cs="Times New Roman"/>
          <w:b/>
          <w:bCs/>
          <w:color w:val="000000"/>
          <w:lang w:val="en-US"/>
        </w:rPr>
        <w:t xml:space="preserve"> (</w:t>
      </w:r>
      <w:proofErr w:type="spellStart"/>
      <w:r w:rsidR="001B4E6B">
        <w:rPr>
          <w:rFonts w:ascii="Times New Roman" w:hAnsi="Times New Roman" w:cs="Times New Roman"/>
          <w:b/>
          <w:bCs/>
          <w:i/>
          <w:iCs/>
          <w:color w:val="000000"/>
          <w:lang w:val="en-US"/>
        </w:rPr>
        <w:t>Procellaria</w:t>
      </w:r>
      <w:proofErr w:type="spellEnd"/>
      <w:r w:rsidR="001B4E6B">
        <w:rPr>
          <w:rFonts w:ascii="Times New Roman" w:hAnsi="Times New Roman" w:cs="Times New Roman"/>
          <w:b/>
          <w:bCs/>
          <w:i/>
          <w:iCs/>
          <w:color w:val="000000"/>
          <w:lang w:val="en-US"/>
        </w:rPr>
        <w:t xml:space="preserve"> </w:t>
      </w:r>
      <w:proofErr w:type="spellStart"/>
      <w:r w:rsidR="001B4E6B">
        <w:rPr>
          <w:rFonts w:ascii="Times New Roman" w:hAnsi="Times New Roman" w:cs="Times New Roman"/>
          <w:b/>
          <w:bCs/>
          <w:i/>
          <w:iCs/>
          <w:color w:val="000000"/>
          <w:lang w:val="en-US"/>
        </w:rPr>
        <w:t>aequinoctialis</w:t>
      </w:r>
      <w:proofErr w:type="spellEnd"/>
      <w:r w:rsidR="001B4E6B" w:rsidRPr="003E4724">
        <w:rPr>
          <w:rFonts w:ascii="Times New Roman" w:hAnsi="Times New Roman" w:cs="Times New Roman"/>
          <w:b/>
          <w:bCs/>
          <w:color w:val="000000"/>
          <w:lang w:val="en-US"/>
        </w:rPr>
        <w:t>)</w:t>
      </w:r>
      <w:r w:rsidR="001F2FAD" w:rsidRPr="00434E0A">
        <w:rPr>
          <w:rFonts w:ascii="Times New Roman" w:hAnsi="Times New Roman" w:cs="Times New Roman"/>
          <w:b/>
          <w:bCs/>
          <w:color w:val="000000"/>
        </w:rPr>
        <w:t xml:space="preserve">. </w:t>
      </w:r>
    </w:p>
    <w:p w14:paraId="358896B3" w14:textId="3BDF93B3" w:rsidR="00CB5118" w:rsidRPr="00F43AE4" w:rsidRDefault="0001280A" w:rsidP="00CB5118">
      <w:pPr>
        <w:spacing w:after="240" w:line="480" w:lineRule="auto"/>
        <w:rPr>
          <w:rFonts w:ascii="Times New Roman" w:hAnsi="Times New Roman" w:cs="Times New Roman"/>
          <w:b/>
          <w:bCs/>
          <w:color w:val="000000"/>
        </w:rPr>
      </w:pPr>
      <w:r>
        <w:rPr>
          <w:rFonts w:ascii="Times New Roman" w:hAnsi="Times New Roman" w:cs="Times New Roman"/>
          <w:b/>
          <w:bCs/>
          <w:noProof/>
          <w:color w:val="000000"/>
          <w:lang w:val="en-IN" w:eastAsia="en-IN"/>
        </w:rPr>
        <w:lastRenderedPageBreak/>
        <w:drawing>
          <wp:inline distT="0" distB="0" distL="0" distR="0" wp14:anchorId="0B320782" wp14:editId="2EF64BF2">
            <wp:extent cx="5731510" cy="23391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7">
                      <a:extLst>
                        <a:ext uri="{28A0092B-C50C-407E-A947-70E740481C1C}">
                          <a14:useLocalDpi xmlns:a14="http://schemas.microsoft.com/office/drawing/2010/main" val="0"/>
                        </a:ext>
                      </a:extLst>
                    </a:blip>
                    <a:srcRect b="59188"/>
                    <a:stretch/>
                  </pic:blipFill>
                  <pic:spPr bwMode="auto">
                    <a:xfrm>
                      <a:off x="0" y="0"/>
                      <a:ext cx="5731510" cy="2339163"/>
                    </a:xfrm>
                    <a:prstGeom prst="rect">
                      <a:avLst/>
                    </a:prstGeom>
                    <a:ln>
                      <a:noFill/>
                    </a:ln>
                    <a:extLst>
                      <a:ext uri="{53640926-AAD7-44D8-BBD7-CCE9431645EC}">
                        <a14:shadowObscured xmlns:a14="http://schemas.microsoft.com/office/drawing/2010/main"/>
                      </a:ext>
                    </a:extLst>
                  </pic:spPr>
                </pic:pic>
              </a:graphicData>
            </a:graphic>
          </wp:inline>
        </w:drawing>
      </w:r>
      <w:r w:rsidR="00CB5118">
        <w:rPr>
          <w:rFonts w:ascii="Times New Roman" w:hAnsi="Times New Roman" w:cs="Times New Roman"/>
          <w:b/>
          <w:bCs/>
          <w:color w:val="000000"/>
          <w:lang w:val="en-GB"/>
        </w:rPr>
        <w:t>Figure S3: Density plots of wind direction during a) last rafting bouts and b) foraging trips of black-browed albatrosses (</w:t>
      </w:r>
      <w:proofErr w:type="spellStart"/>
      <w:r w:rsidR="00CB5118" w:rsidRPr="00014B13">
        <w:rPr>
          <w:rFonts w:ascii="Times New Roman" w:hAnsi="Times New Roman" w:cs="Times New Roman"/>
          <w:b/>
          <w:bCs/>
          <w:i/>
          <w:iCs/>
          <w:color w:val="000000"/>
          <w:lang w:val="en-US"/>
        </w:rPr>
        <w:t>Thalassarch</w:t>
      </w:r>
      <w:r w:rsidR="00CB5118">
        <w:rPr>
          <w:rFonts w:ascii="Times New Roman" w:hAnsi="Times New Roman" w:cs="Times New Roman"/>
          <w:b/>
          <w:bCs/>
          <w:i/>
          <w:iCs/>
          <w:color w:val="000000"/>
          <w:lang w:val="en-US"/>
        </w:rPr>
        <w:t>e</w:t>
      </w:r>
      <w:proofErr w:type="spellEnd"/>
      <w:r w:rsidR="00CB5118">
        <w:rPr>
          <w:rFonts w:ascii="Times New Roman" w:hAnsi="Times New Roman" w:cs="Times New Roman"/>
          <w:b/>
          <w:bCs/>
          <w:i/>
          <w:iCs/>
          <w:color w:val="000000"/>
          <w:lang w:val="en-US"/>
        </w:rPr>
        <w:t xml:space="preserve"> </w:t>
      </w:r>
      <w:proofErr w:type="spellStart"/>
      <w:r w:rsidR="00CB5118">
        <w:rPr>
          <w:rFonts w:ascii="Times New Roman" w:hAnsi="Times New Roman" w:cs="Times New Roman"/>
          <w:b/>
          <w:bCs/>
          <w:i/>
          <w:iCs/>
          <w:color w:val="000000"/>
          <w:lang w:val="en-US"/>
        </w:rPr>
        <w:t>melanophrys</w:t>
      </w:r>
      <w:proofErr w:type="spellEnd"/>
      <w:r w:rsidR="00CB5118">
        <w:rPr>
          <w:rFonts w:ascii="Times New Roman" w:hAnsi="Times New Roman" w:cs="Times New Roman"/>
          <w:b/>
          <w:bCs/>
          <w:color w:val="000000"/>
          <w:lang w:val="en-GB"/>
        </w:rPr>
        <w:t xml:space="preserve">) tracked from </w:t>
      </w:r>
      <w:r w:rsidR="00CB5118" w:rsidRPr="00434E0A">
        <w:rPr>
          <w:rFonts w:ascii="Times New Roman" w:hAnsi="Times New Roman" w:cs="Times New Roman"/>
          <w:b/>
          <w:bCs/>
          <w:color w:val="000000"/>
        </w:rPr>
        <w:t>B</w:t>
      </w:r>
      <w:proofErr w:type="spellStart"/>
      <w:r w:rsidR="00CB5118">
        <w:rPr>
          <w:rFonts w:ascii="Times New Roman" w:hAnsi="Times New Roman" w:cs="Times New Roman"/>
          <w:b/>
          <w:bCs/>
          <w:color w:val="000000"/>
          <w:lang w:val="en-GB"/>
        </w:rPr>
        <w:t>ird</w:t>
      </w:r>
      <w:proofErr w:type="spellEnd"/>
      <w:r w:rsidR="00CB5118">
        <w:rPr>
          <w:rFonts w:ascii="Times New Roman" w:hAnsi="Times New Roman" w:cs="Times New Roman"/>
          <w:b/>
          <w:bCs/>
          <w:color w:val="000000"/>
          <w:lang w:val="en-GB"/>
        </w:rPr>
        <w:t xml:space="preserve"> </w:t>
      </w:r>
      <w:r w:rsidR="00CB5118" w:rsidRPr="00434E0A">
        <w:rPr>
          <w:rFonts w:ascii="Times New Roman" w:hAnsi="Times New Roman" w:cs="Times New Roman"/>
          <w:b/>
          <w:bCs/>
          <w:color w:val="000000"/>
        </w:rPr>
        <w:t>I</w:t>
      </w:r>
      <w:proofErr w:type="spellStart"/>
      <w:r w:rsidR="00CB5118">
        <w:rPr>
          <w:rFonts w:ascii="Times New Roman" w:hAnsi="Times New Roman" w:cs="Times New Roman"/>
          <w:b/>
          <w:bCs/>
          <w:color w:val="000000"/>
          <w:lang w:val="en-GB"/>
        </w:rPr>
        <w:t>sland</w:t>
      </w:r>
      <w:proofErr w:type="spellEnd"/>
      <w:r w:rsidR="00CB5118">
        <w:rPr>
          <w:rFonts w:ascii="Times New Roman" w:hAnsi="Times New Roman" w:cs="Times New Roman"/>
          <w:b/>
          <w:bCs/>
          <w:color w:val="000000"/>
          <w:lang w:val="en-GB"/>
        </w:rPr>
        <w:t>, South Georgia</w:t>
      </w:r>
      <w:r w:rsidR="00CB5118" w:rsidRPr="00434E0A">
        <w:rPr>
          <w:rFonts w:ascii="Times New Roman" w:hAnsi="Times New Roman" w:cs="Times New Roman"/>
          <w:b/>
          <w:bCs/>
          <w:color w:val="000000"/>
        </w:rPr>
        <w:t xml:space="preserve"> between 2008 and 2019 during the incubation (‘INC’), brood-guard (‘BR’) and post-guard guard (‘PB’) breeding stages. </w:t>
      </w:r>
    </w:p>
    <w:p w14:paraId="40D9FE6E" w14:textId="77777777" w:rsidR="000F032E" w:rsidRPr="00B5079C" w:rsidRDefault="000F032E" w:rsidP="00DD5D3A">
      <w:pPr>
        <w:spacing w:after="240" w:line="480" w:lineRule="auto"/>
        <w:rPr>
          <w:rFonts w:ascii="Times New Roman" w:hAnsi="Times New Roman" w:cs="Times New Roman"/>
          <w:b/>
          <w:bCs/>
          <w:color w:val="000000"/>
        </w:rPr>
      </w:pPr>
    </w:p>
    <w:sectPr w:rsidR="000F032E" w:rsidRPr="00B507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0558E"/>
    <w:multiLevelType w:val="hybridMultilevel"/>
    <w:tmpl w:val="5650B02A"/>
    <w:lvl w:ilvl="0" w:tplc="056EA3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816"/>
    <w:rsid w:val="00000BDF"/>
    <w:rsid w:val="0001280A"/>
    <w:rsid w:val="0009314E"/>
    <w:rsid w:val="000B3D88"/>
    <w:rsid w:val="000D6613"/>
    <w:rsid w:val="000F032E"/>
    <w:rsid w:val="00100769"/>
    <w:rsid w:val="00117378"/>
    <w:rsid w:val="00143ABC"/>
    <w:rsid w:val="001520A6"/>
    <w:rsid w:val="001962A1"/>
    <w:rsid w:val="001B4E6B"/>
    <w:rsid w:val="001E1303"/>
    <w:rsid w:val="001F2FAD"/>
    <w:rsid w:val="002375B7"/>
    <w:rsid w:val="00261A61"/>
    <w:rsid w:val="00261E0C"/>
    <w:rsid w:val="002B1FF9"/>
    <w:rsid w:val="00335165"/>
    <w:rsid w:val="0034677A"/>
    <w:rsid w:val="003521D1"/>
    <w:rsid w:val="00356CFD"/>
    <w:rsid w:val="003641B9"/>
    <w:rsid w:val="00375297"/>
    <w:rsid w:val="003E4724"/>
    <w:rsid w:val="003F292E"/>
    <w:rsid w:val="00422864"/>
    <w:rsid w:val="00423C38"/>
    <w:rsid w:val="00425554"/>
    <w:rsid w:val="00460AE2"/>
    <w:rsid w:val="004A6405"/>
    <w:rsid w:val="004D1D19"/>
    <w:rsid w:val="004D6805"/>
    <w:rsid w:val="005073E6"/>
    <w:rsid w:val="0055653E"/>
    <w:rsid w:val="005A778B"/>
    <w:rsid w:val="00645DBB"/>
    <w:rsid w:val="00694385"/>
    <w:rsid w:val="00734B28"/>
    <w:rsid w:val="00765BD6"/>
    <w:rsid w:val="007728F1"/>
    <w:rsid w:val="00776307"/>
    <w:rsid w:val="00784D70"/>
    <w:rsid w:val="00814A88"/>
    <w:rsid w:val="008358D4"/>
    <w:rsid w:val="00840720"/>
    <w:rsid w:val="00854DF5"/>
    <w:rsid w:val="00857380"/>
    <w:rsid w:val="00896019"/>
    <w:rsid w:val="008A1B70"/>
    <w:rsid w:val="008C787D"/>
    <w:rsid w:val="008D0C87"/>
    <w:rsid w:val="00916023"/>
    <w:rsid w:val="00950C8A"/>
    <w:rsid w:val="00965B60"/>
    <w:rsid w:val="00971543"/>
    <w:rsid w:val="0097571D"/>
    <w:rsid w:val="009923DB"/>
    <w:rsid w:val="00994CF1"/>
    <w:rsid w:val="009C5CF8"/>
    <w:rsid w:val="009E61B6"/>
    <w:rsid w:val="009F6589"/>
    <w:rsid w:val="00A07B95"/>
    <w:rsid w:val="00A159DD"/>
    <w:rsid w:val="00A31B26"/>
    <w:rsid w:val="00A60C43"/>
    <w:rsid w:val="00A62535"/>
    <w:rsid w:val="00A77C77"/>
    <w:rsid w:val="00AB6E0B"/>
    <w:rsid w:val="00AC068F"/>
    <w:rsid w:val="00AD190B"/>
    <w:rsid w:val="00AE019C"/>
    <w:rsid w:val="00AE295B"/>
    <w:rsid w:val="00B046B3"/>
    <w:rsid w:val="00B12016"/>
    <w:rsid w:val="00B5079C"/>
    <w:rsid w:val="00B83816"/>
    <w:rsid w:val="00BB5C5C"/>
    <w:rsid w:val="00C1097F"/>
    <w:rsid w:val="00C50166"/>
    <w:rsid w:val="00CA349A"/>
    <w:rsid w:val="00CB15AF"/>
    <w:rsid w:val="00CB5118"/>
    <w:rsid w:val="00CC69EB"/>
    <w:rsid w:val="00D84DCC"/>
    <w:rsid w:val="00DC2304"/>
    <w:rsid w:val="00DD5502"/>
    <w:rsid w:val="00DD5D3A"/>
    <w:rsid w:val="00E007F6"/>
    <w:rsid w:val="00E522B3"/>
    <w:rsid w:val="00E52D0C"/>
    <w:rsid w:val="00E857CD"/>
    <w:rsid w:val="00EC4B59"/>
    <w:rsid w:val="00ED1278"/>
    <w:rsid w:val="00EE33A2"/>
    <w:rsid w:val="00F00B25"/>
    <w:rsid w:val="00F75112"/>
    <w:rsid w:val="00F836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51443"/>
  <w15:chartTrackingRefBased/>
  <w15:docId w15:val="{29CD18DA-09DC-364B-B40F-01A83232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5D3A"/>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BB5C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69EB"/>
    <w:pPr>
      <w:ind w:left="720"/>
      <w:contextualSpacing/>
    </w:pPr>
  </w:style>
  <w:style w:type="character" w:styleId="CommentReference">
    <w:name w:val="annotation reference"/>
    <w:basedOn w:val="DefaultParagraphFont"/>
    <w:uiPriority w:val="99"/>
    <w:semiHidden/>
    <w:unhideWhenUsed/>
    <w:rsid w:val="00F8360F"/>
    <w:rPr>
      <w:sz w:val="16"/>
      <w:szCs w:val="16"/>
    </w:rPr>
  </w:style>
  <w:style w:type="paragraph" w:styleId="CommentText">
    <w:name w:val="annotation text"/>
    <w:basedOn w:val="Normal"/>
    <w:link w:val="CommentTextChar"/>
    <w:uiPriority w:val="99"/>
    <w:semiHidden/>
    <w:unhideWhenUsed/>
    <w:rsid w:val="00F8360F"/>
    <w:rPr>
      <w:sz w:val="20"/>
      <w:szCs w:val="20"/>
    </w:rPr>
  </w:style>
  <w:style w:type="character" w:customStyle="1" w:styleId="CommentTextChar">
    <w:name w:val="Comment Text Char"/>
    <w:basedOn w:val="DefaultParagraphFont"/>
    <w:link w:val="CommentText"/>
    <w:uiPriority w:val="99"/>
    <w:semiHidden/>
    <w:rsid w:val="00F8360F"/>
    <w:rPr>
      <w:sz w:val="20"/>
      <w:szCs w:val="20"/>
    </w:rPr>
  </w:style>
  <w:style w:type="paragraph" w:styleId="CommentSubject">
    <w:name w:val="annotation subject"/>
    <w:basedOn w:val="CommentText"/>
    <w:next w:val="CommentText"/>
    <w:link w:val="CommentSubjectChar"/>
    <w:uiPriority w:val="99"/>
    <w:semiHidden/>
    <w:unhideWhenUsed/>
    <w:rsid w:val="00F8360F"/>
    <w:rPr>
      <w:b/>
      <w:bCs/>
    </w:rPr>
  </w:style>
  <w:style w:type="character" w:customStyle="1" w:styleId="CommentSubjectChar">
    <w:name w:val="Comment Subject Char"/>
    <w:basedOn w:val="CommentTextChar"/>
    <w:link w:val="CommentSubject"/>
    <w:uiPriority w:val="99"/>
    <w:semiHidden/>
    <w:rsid w:val="00F8360F"/>
    <w:rPr>
      <w:b/>
      <w:bCs/>
      <w:sz w:val="20"/>
      <w:szCs w:val="20"/>
    </w:rPr>
  </w:style>
  <w:style w:type="paragraph" w:styleId="BalloonText">
    <w:name w:val="Balloon Text"/>
    <w:basedOn w:val="Normal"/>
    <w:link w:val="BalloonTextChar"/>
    <w:uiPriority w:val="99"/>
    <w:semiHidden/>
    <w:unhideWhenUsed/>
    <w:rsid w:val="00F836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60F"/>
    <w:rPr>
      <w:rFonts w:ascii="Segoe UI" w:hAnsi="Segoe UI" w:cs="Segoe UI"/>
      <w:sz w:val="18"/>
      <w:szCs w:val="18"/>
    </w:rPr>
  </w:style>
  <w:style w:type="paragraph" w:styleId="Revision">
    <w:name w:val="Revision"/>
    <w:hidden/>
    <w:uiPriority w:val="99"/>
    <w:semiHidden/>
    <w:rsid w:val="00B04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64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Kim Frankish</dc:creator>
  <cp:keywords/>
  <dc:description/>
  <cp:lastModifiedBy>Kanmani B.</cp:lastModifiedBy>
  <cp:revision>2</cp:revision>
  <dcterms:created xsi:type="dcterms:W3CDTF">2023-06-13T05:22:00Z</dcterms:created>
  <dcterms:modified xsi:type="dcterms:W3CDTF">2023-06-13T05:22:00Z</dcterms:modified>
</cp:coreProperties>
</file>