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8AA3" w14:textId="77777777" w:rsidR="00B23045" w:rsidRDefault="00B23045" w:rsidP="00B23045">
      <w:pPr>
        <w:jc w:val="both"/>
        <w:rPr>
          <w:rFonts w:ascii="Arial Unicode MS" w:hAnsi="Arial Unicode MS" w:cs="Arial Unicode MS"/>
          <w:b/>
          <w:bCs/>
        </w:rPr>
      </w:pPr>
      <w:r>
        <w:rPr>
          <w:rFonts w:ascii="Arial Unicode MS" w:cs="Arial Unicode MS"/>
          <w:b/>
          <w:bCs/>
        </w:rPr>
        <w:t>Supplementary information (SI)</w:t>
      </w:r>
    </w:p>
    <w:p w14:paraId="02915A5F" w14:textId="77777777" w:rsidR="00B23045" w:rsidRDefault="00B23045" w:rsidP="00B23045">
      <w:pPr>
        <w:jc w:val="both"/>
        <w:rPr>
          <w:rFonts w:ascii="Arial Unicode MS" w:hAnsi="Arial Unicode MS" w:cs="Arial Unicode MS"/>
          <w:i/>
          <w:iCs/>
          <w:sz w:val="20"/>
          <w:szCs w:val="20"/>
        </w:rPr>
      </w:pPr>
      <w:r>
        <w:rPr>
          <w:rFonts w:ascii="Arial Unicode MS" w:cs="Arial Unicode MS"/>
          <w:b/>
          <w:bCs/>
          <w:i/>
          <w:iCs/>
          <w:sz w:val="20"/>
          <w:szCs w:val="20"/>
        </w:rPr>
        <w:t xml:space="preserve">Online Resource 1. </w:t>
      </w:r>
      <w:r>
        <w:rPr>
          <w:rFonts w:ascii="Arial Unicode MS" w:cs="Arial Unicode MS"/>
          <w:i/>
          <w:iCs/>
          <w:sz w:val="20"/>
          <w:szCs w:val="20"/>
        </w:rPr>
        <w:t>All recorded Cephalopoda Cuvier, 1795 occurrences within the spatial extent of Northeast Greenland National Park (see Online Resource 2) Ocean Biodiversity Information System (OBIS, 2020) (OBIS</w:t>
      </w:r>
      <w:r>
        <w:rPr>
          <w:rFonts w:ascii="Arial Unicode MS" w:cs="Arial Unicode MS"/>
          <w:i/>
          <w:iCs/>
          <w:sz w:val="20"/>
          <w:szCs w:val="20"/>
        </w:rPr>
        <w:t> </w:t>
      </w:r>
      <w:r>
        <w:rPr>
          <w:rFonts w:ascii="Arial Unicode MS" w:cs="Arial Unicode MS"/>
          <w:i/>
          <w:iCs/>
          <w:sz w:val="20"/>
          <w:szCs w:val="20"/>
        </w:rPr>
        <w:t>=</w:t>
      </w:r>
      <w:r>
        <w:rPr>
          <w:rFonts w:ascii="Arial Unicode MS" w:cs="Arial Unicode MS"/>
          <w:i/>
          <w:iCs/>
          <w:sz w:val="20"/>
          <w:szCs w:val="20"/>
        </w:rPr>
        <w:t> </w:t>
      </w:r>
      <w:r>
        <w:rPr>
          <w:rFonts w:ascii="Arial Unicode MS" w:cs="Arial Unicode MS"/>
          <w:i/>
          <w:iCs/>
          <w:sz w:val="20"/>
          <w:szCs w:val="20"/>
        </w:rPr>
        <w:t>7), OBIS mapper query: {"</w:t>
      </w:r>
      <w:proofErr w:type="spellStart"/>
      <w:r>
        <w:rPr>
          <w:rFonts w:ascii="Arial Unicode MS" w:cs="Arial Unicode MS"/>
          <w:i/>
          <w:iCs/>
          <w:sz w:val="20"/>
          <w:szCs w:val="20"/>
        </w:rPr>
        <w:t>taxonid</w:t>
      </w:r>
      <w:proofErr w:type="spellEnd"/>
      <w:r>
        <w:rPr>
          <w:rFonts w:ascii="Arial Unicode MS" w:cs="Arial Unicode MS"/>
          <w:i/>
          <w:iCs/>
          <w:sz w:val="20"/>
          <w:szCs w:val="20"/>
        </w:rPr>
        <w:t>": "11707", "geometry": "POLYGON ((-55.0195 83.4000, -55.1953 80.8169, -26.8945 79.9052, -29.0479 72.5940, -22.6978 71.1381, -22.3022 70.9597, -20.1270 70.9454, -12.4805 70.8158, -8.7891 76.9999, -2.9004 81.8113, -13.0078 84.0889, -43.5938 84.5078, -55.0195 83.4000))", "extensions": "</w:t>
      </w:r>
      <w:proofErr w:type="spellStart"/>
      <w:r>
        <w:rPr>
          <w:rFonts w:ascii="Arial Unicode MS" w:cs="Arial Unicode MS"/>
          <w:i/>
          <w:iCs/>
          <w:sz w:val="20"/>
          <w:szCs w:val="20"/>
        </w:rPr>
        <w:t>MeasurementOrFact,DNADerivedData</w:t>
      </w:r>
      <w:proofErr w:type="spellEnd"/>
      <w:r>
        <w:rPr>
          <w:rFonts w:ascii="Arial Unicode MS" w:cs="Arial Unicode MS"/>
          <w:i/>
          <w:iCs/>
          <w:sz w:val="20"/>
          <w:szCs w:val="20"/>
        </w:rPr>
        <w:t>"}.</w:t>
      </w:r>
    </w:p>
    <w:p w14:paraId="1D44A91C" w14:textId="77777777" w:rsidR="00B23045" w:rsidRDefault="00B23045" w:rsidP="00B23045">
      <w:pPr>
        <w:jc w:val="both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/>
          <w:sz w:val="20"/>
          <w:szCs w:val="20"/>
        </w:rPr>
        <w:t>See attached.</w:t>
      </w:r>
    </w:p>
    <w:p w14:paraId="6E184C4C" w14:textId="77777777" w:rsidR="00B23045" w:rsidRDefault="00B23045" w:rsidP="00B23045">
      <w:pPr>
        <w:jc w:val="both"/>
        <w:rPr>
          <w:rFonts w:ascii="Arial Unicode MS" w:hAnsi="Arial Unicode MS" w:cs="Arial Unicode MS"/>
          <w:i/>
          <w:iCs/>
          <w:sz w:val="20"/>
          <w:szCs w:val="20"/>
        </w:rPr>
      </w:pPr>
      <w:bookmarkStart w:id="0" w:name="[IMAGE-Fig5_Print.png]"/>
      <w:r>
        <w:rPr>
          <w:rFonts w:ascii="Arial Unicode MS" w:cs="Arial Unicode MS"/>
          <w:i/>
          <w:iCs/>
          <w:noProof/>
          <w:sz w:val="20"/>
          <w:szCs w:val="20"/>
          <w:lang w:val="ru-RU" w:eastAsia="ru-RU"/>
        </w:rPr>
        <w:drawing>
          <wp:inline distT="0" distB="0" distL="0" distR="0" wp14:anchorId="235D492E" wp14:editId="4CCD219B">
            <wp:extent cx="5731510" cy="2998470"/>
            <wp:effectExtent l="0" t="0" r="0" b="0"/>
            <wp:docPr id="94201751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17511" name="Picture 9420175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533E823" w14:textId="77777777" w:rsidR="00B23045" w:rsidRDefault="00B23045" w:rsidP="00B23045">
      <w:pPr>
        <w:jc w:val="both"/>
        <w:rPr>
          <w:rFonts w:ascii="Arial Unicode MS" w:hAnsi="Arial Unicode MS" w:cs="Arial Unicode MS"/>
          <w:i/>
          <w:iCs/>
          <w:sz w:val="20"/>
          <w:szCs w:val="20"/>
        </w:rPr>
      </w:pPr>
      <w:r>
        <w:rPr>
          <w:rFonts w:ascii="Arial Unicode MS" w:cs="Arial Unicode MS"/>
          <w:b/>
          <w:bCs/>
          <w:i/>
          <w:iCs/>
          <w:sz w:val="20"/>
          <w:szCs w:val="20"/>
        </w:rPr>
        <w:t>Online Resource 2.</w:t>
      </w:r>
      <w:r>
        <w:rPr>
          <w:rFonts w:ascii="Arial Unicode MS" w:cs="Arial Unicode MS"/>
          <w:i/>
          <w:iCs/>
          <w:sz w:val="20"/>
          <w:szCs w:val="20"/>
        </w:rPr>
        <w:t xml:space="preserve"> A) Spatial extent of Northeast Greenland National Park showing all available biodiversity records from the Ocean Biodiversity Information System (OBIS, 2020) (OBIS; n</w:t>
      </w:r>
      <w:r>
        <w:rPr>
          <w:rFonts w:ascii="Arial Unicode MS" w:cs="Arial Unicode MS"/>
          <w:i/>
          <w:iCs/>
          <w:sz w:val="20"/>
          <w:szCs w:val="20"/>
        </w:rPr>
        <w:t> </w:t>
      </w:r>
      <w:r>
        <w:rPr>
          <w:rFonts w:ascii="Arial Unicode MS" w:cs="Arial Unicode MS"/>
          <w:i/>
          <w:iCs/>
          <w:sz w:val="20"/>
          <w:szCs w:val="20"/>
        </w:rPr>
        <w:t>=</w:t>
      </w:r>
      <w:r>
        <w:rPr>
          <w:rFonts w:ascii="Arial Unicode MS" w:cs="Arial Unicode MS"/>
          <w:i/>
          <w:iCs/>
          <w:sz w:val="20"/>
          <w:szCs w:val="20"/>
        </w:rPr>
        <w:t> </w:t>
      </w:r>
      <w:r>
        <w:rPr>
          <w:rFonts w:ascii="Arial Unicode MS" w:cs="Arial Unicode MS"/>
          <w:i/>
          <w:iCs/>
          <w:sz w:val="20"/>
          <w:szCs w:val="20"/>
        </w:rPr>
        <w:t>14,497), with darker blue tones indicating areas of higher sampling density. B) Distribution of all recorded Cephalopoda Cuvier, 1795 occurrences within the same region (n</w:t>
      </w:r>
      <w:r>
        <w:rPr>
          <w:rFonts w:ascii="Arial Unicode MS" w:cs="Arial Unicode MS"/>
          <w:i/>
          <w:iCs/>
          <w:sz w:val="20"/>
          <w:szCs w:val="20"/>
        </w:rPr>
        <w:t> </w:t>
      </w:r>
      <w:r>
        <w:rPr>
          <w:rFonts w:ascii="Arial Unicode MS" w:cs="Arial Unicode MS"/>
          <w:i/>
          <w:iCs/>
          <w:sz w:val="20"/>
          <w:szCs w:val="20"/>
        </w:rPr>
        <w:t>=</w:t>
      </w:r>
      <w:r>
        <w:rPr>
          <w:rFonts w:ascii="Arial Unicode MS" w:cs="Arial Unicode MS"/>
          <w:i/>
          <w:iCs/>
          <w:sz w:val="20"/>
          <w:szCs w:val="20"/>
        </w:rPr>
        <w:t> </w:t>
      </w:r>
      <w:r>
        <w:rPr>
          <w:rFonts w:ascii="Arial Unicode MS" w:cs="Arial Unicode MS"/>
          <w:i/>
          <w:iCs/>
          <w:sz w:val="20"/>
          <w:szCs w:val="20"/>
        </w:rPr>
        <w:t>7), OBIS mapper query: {"</w:t>
      </w:r>
      <w:proofErr w:type="spellStart"/>
      <w:r>
        <w:rPr>
          <w:rFonts w:ascii="Arial Unicode MS" w:cs="Arial Unicode MS"/>
          <w:i/>
          <w:iCs/>
          <w:sz w:val="20"/>
          <w:szCs w:val="20"/>
        </w:rPr>
        <w:t>taxonid</w:t>
      </w:r>
      <w:proofErr w:type="spellEnd"/>
      <w:r>
        <w:rPr>
          <w:rFonts w:ascii="Arial Unicode MS" w:cs="Arial Unicode MS"/>
          <w:i/>
          <w:iCs/>
          <w:sz w:val="20"/>
          <w:szCs w:val="20"/>
        </w:rPr>
        <w:t>": "11707", "geometry": "POLYGON ((-55.0195 83.4000, -55.1953 80.8169, -26.8945 79.9052, -29.0479 72.5940, -22.6978 71.1381, -22.3022 70.9597, -20.1270 70.9454, -12.4805 70.8158, -8.7891 76.9999, -2.9004 81.8113, -13.0078 84.0889, -43.5938 84.5078, -55.0195 83.4000))", "extensions": "</w:t>
      </w:r>
      <w:proofErr w:type="spellStart"/>
      <w:proofErr w:type="gramStart"/>
      <w:r>
        <w:rPr>
          <w:rFonts w:ascii="Arial Unicode MS" w:cs="Arial Unicode MS"/>
          <w:i/>
          <w:iCs/>
          <w:sz w:val="20"/>
          <w:szCs w:val="20"/>
        </w:rPr>
        <w:t>MeasurementOrFact,DNADerivedData</w:t>
      </w:r>
      <w:proofErr w:type="spellEnd"/>
      <w:proofErr w:type="gramEnd"/>
      <w:r>
        <w:rPr>
          <w:rFonts w:ascii="Arial Unicode MS" w:cs="Arial Unicode MS"/>
          <w:i/>
          <w:iCs/>
          <w:sz w:val="20"/>
          <w:szCs w:val="20"/>
        </w:rPr>
        <w:t>"}.</w:t>
      </w:r>
    </w:p>
    <w:p w14:paraId="2E5D5DCE" w14:textId="77777777" w:rsidR="00446E75" w:rsidRDefault="00446E75"/>
    <w:sectPr w:rsidR="00446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45"/>
    <w:rsid w:val="00422954"/>
    <w:rsid w:val="00446E75"/>
    <w:rsid w:val="00B23045"/>
    <w:rsid w:val="00BB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D6B1"/>
  <w15:chartTrackingRefBased/>
  <w15:docId w15:val="{5E6E1C91-4B3C-4B90-8C52-D971D0B9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45"/>
    <w:pPr>
      <w:spacing w:after="0" w:line="240" w:lineRule="auto"/>
    </w:pPr>
    <w:rPr>
      <w:rFonts w:ascii="Times New Roman" w:eastAsia="Arial Unicode MS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0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0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0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0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0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3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3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0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3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0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3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0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Dimanche cilicia Nepolean Dimanche (Integra)</dc:creator>
  <cp:keywords/>
  <dc:description/>
  <cp:lastModifiedBy>Dimanche cilicia Nepolean Dimanche (Integra)</cp:lastModifiedBy>
  <cp:revision>1</cp:revision>
  <dcterms:created xsi:type="dcterms:W3CDTF">2026-06-23T09:35:00Z</dcterms:created>
  <dcterms:modified xsi:type="dcterms:W3CDTF">2026-06-23T09:35:00Z</dcterms:modified>
</cp:coreProperties>
</file>