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04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9"/>
        <w:gridCol w:w="1946"/>
        <w:gridCol w:w="1946"/>
        <w:gridCol w:w="1946"/>
        <w:gridCol w:w="146"/>
        <w:gridCol w:w="1719"/>
        <w:gridCol w:w="1728"/>
        <w:gridCol w:w="1462"/>
        <w:gridCol w:w="1529"/>
      </w:tblGrid>
      <w:tr w:rsidR="00FC3DB9" w:rsidRPr="00FC3DB9" w:rsidTr="00FC3DB9">
        <w:trPr>
          <w:trHeight w:val="375"/>
        </w:trPr>
        <w:tc>
          <w:tcPr>
            <w:tcW w:w="93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AT"/>
              </w:rPr>
            </w:pPr>
            <w:r w:rsidRPr="00FC3DB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AT"/>
              </w:rPr>
              <w:t>The incremental cost-effectiveness results at different costs of DBT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C3DB9" w:rsidRPr="00FC3DB9" w:rsidTr="00FC3DB9">
        <w:trPr>
          <w:trHeight w:val="372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C3DB9" w:rsidRPr="00FC3DB9" w:rsidTr="00FC3DB9">
        <w:trPr>
          <w:trHeight w:val="300"/>
        </w:trPr>
        <w:tc>
          <w:tcPr>
            <w:tcW w:w="7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Scenario 1: DBT for dense breasts </w:t>
            </w:r>
            <w:proofErr w:type="gramStart"/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only(</w:t>
            </w:r>
            <w:proofErr w:type="gramEnd"/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at a DBT cost of €96)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6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Scenario 1: DBT for dense breasts </w:t>
            </w:r>
            <w:proofErr w:type="gramStart"/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only(</w:t>
            </w:r>
            <w:proofErr w:type="gramEnd"/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at a DBT cost of €80)</w:t>
            </w:r>
          </w:p>
        </w:tc>
      </w:tr>
      <w:tr w:rsidR="00FC3DB9" w:rsidRPr="00FC3DB9" w:rsidTr="00FC3DB9">
        <w:trPr>
          <w:trHeight w:val="330"/>
        </w:trPr>
        <w:tc>
          <w:tcPr>
            <w:tcW w:w="1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proofErr w:type="spellStart"/>
            <w:proofErr w:type="gramStart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Sensitivity</w:t>
            </w:r>
            <w:proofErr w:type="spell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</w:t>
            </w:r>
            <w:proofErr w:type="gram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%)</w:t>
            </w:r>
          </w:p>
        </w:tc>
        <w:tc>
          <w:tcPr>
            <w:tcW w:w="194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1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94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2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94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ICER(SD)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</w:p>
        </w:tc>
        <w:tc>
          <w:tcPr>
            <w:tcW w:w="1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proofErr w:type="spellStart"/>
            <w:proofErr w:type="gramStart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Sensitivity</w:t>
            </w:r>
            <w:proofErr w:type="spell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</w:t>
            </w:r>
            <w:proofErr w:type="gram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%)</w:t>
            </w:r>
          </w:p>
        </w:tc>
        <w:tc>
          <w:tcPr>
            <w:tcW w:w="1728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1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46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2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ICER(SD)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65</w:t>
            </w:r>
          </w:p>
        </w:tc>
        <w:tc>
          <w:tcPr>
            <w:tcW w:w="19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65</w:t>
            </w:r>
          </w:p>
        </w:tc>
        <w:tc>
          <w:tcPr>
            <w:tcW w:w="172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180265(37441)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120208(27608)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124063(32407)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91076(18891)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60742(13933)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62712(16348)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41021(3811)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26325(2479)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25542(2460)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20768(1920)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13345(1251)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12894(1235)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24407(1644)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15800(1094)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15378(1108)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12390(829)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8039(553)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7758(556)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17254(835)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11175(558)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10826572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8779(425)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5704(284)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5456(290)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13228(477)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8540(314)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8203(316)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6749(244)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4375(161)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4132(161)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11034(349)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7112(227)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6785(227)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5639(178)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3653(117)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3412(116)</w:t>
            </w:r>
          </w:p>
        </w:tc>
      </w:tr>
      <w:tr w:rsidR="00FC3DB9" w:rsidRPr="00FC3DB9" w:rsidTr="00FC3DB9">
        <w:trPr>
          <w:trHeight w:val="300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</w:tr>
      <w:tr w:rsidR="00FC3DB9" w:rsidRPr="00FC3DB9" w:rsidTr="00FC3DB9">
        <w:trPr>
          <w:trHeight w:val="300"/>
        </w:trPr>
        <w:tc>
          <w:tcPr>
            <w:tcW w:w="7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Scenario 2: DBT for whole </w:t>
            </w:r>
            <w:proofErr w:type="gramStart"/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population(</w:t>
            </w:r>
            <w:proofErr w:type="gramEnd"/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at a DBT cost of €96)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64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 xml:space="preserve">Scenario 2: DBT for whole </w:t>
            </w:r>
            <w:proofErr w:type="gramStart"/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population(</w:t>
            </w:r>
            <w:proofErr w:type="gramEnd"/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at a DBT cost of €80)</w:t>
            </w:r>
          </w:p>
        </w:tc>
      </w:tr>
      <w:tr w:rsidR="00FC3DB9" w:rsidRPr="00FC3DB9" w:rsidTr="00FC3DB9">
        <w:trPr>
          <w:trHeight w:val="330"/>
        </w:trPr>
        <w:tc>
          <w:tcPr>
            <w:tcW w:w="1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proofErr w:type="spellStart"/>
            <w:proofErr w:type="gramStart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Sensitivity</w:t>
            </w:r>
            <w:proofErr w:type="spell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</w:t>
            </w:r>
            <w:proofErr w:type="gram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%)</w:t>
            </w:r>
          </w:p>
        </w:tc>
        <w:tc>
          <w:tcPr>
            <w:tcW w:w="194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1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94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2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94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ICER(SD)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</w:p>
        </w:tc>
        <w:tc>
          <w:tcPr>
            <w:tcW w:w="1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proofErr w:type="spellStart"/>
            <w:proofErr w:type="gramStart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Sensitivity</w:t>
            </w:r>
            <w:proofErr w:type="spell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</w:t>
            </w:r>
            <w:proofErr w:type="gram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%)</w:t>
            </w:r>
          </w:p>
        </w:tc>
        <w:tc>
          <w:tcPr>
            <w:tcW w:w="1728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1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46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2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ICER(SD)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65</w:t>
            </w:r>
          </w:p>
        </w:tc>
        <w:tc>
          <w:tcPr>
            <w:tcW w:w="19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65</w:t>
            </w:r>
          </w:p>
        </w:tc>
        <w:tc>
          <w:tcPr>
            <w:tcW w:w="172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63675(4488)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41216(2980)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42236(3157)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32201(2265)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20857(1505)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21344(1594)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31333(1327)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20048(851)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20146(872)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15884(673)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10180(432)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10171(442)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20771(537)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13232(342)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13171(346)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10557(274)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6743(175)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6644(176)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16013(368)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10188(226)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10072(219)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8156(187)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5207(115)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5074(110)</w:t>
            </w:r>
          </w:p>
        </w:tc>
      </w:tr>
      <w:tr w:rsidR="00FC3DB9" w:rsidRPr="00FC3DB9" w:rsidTr="00FC3DB9">
        <w:trPr>
          <w:trHeight w:val="300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</w:tr>
      <w:tr w:rsidR="00FC3DB9" w:rsidRPr="00FC3DB9" w:rsidTr="00FC3DB9">
        <w:trPr>
          <w:trHeight w:val="300"/>
        </w:trPr>
        <w:tc>
          <w:tcPr>
            <w:tcW w:w="56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Scenario2-scenario 1(at a DBT cost of €96)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49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Scenario2-scenario 1(at a DBT cost of €80)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</w:tr>
      <w:tr w:rsidR="00FC3DB9" w:rsidRPr="00FC3DB9" w:rsidTr="00FC3DB9">
        <w:trPr>
          <w:trHeight w:val="330"/>
        </w:trPr>
        <w:tc>
          <w:tcPr>
            <w:tcW w:w="1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proofErr w:type="spellStart"/>
            <w:proofErr w:type="gramStart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Sensitivity</w:t>
            </w:r>
            <w:proofErr w:type="spell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</w:t>
            </w:r>
            <w:proofErr w:type="gram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%)</w:t>
            </w:r>
          </w:p>
        </w:tc>
        <w:tc>
          <w:tcPr>
            <w:tcW w:w="194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1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94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2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94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ICER(SD)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</w:p>
        </w:tc>
        <w:tc>
          <w:tcPr>
            <w:tcW w:w="1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proofErr w:type="spellStart"/>
            <w:proofErr w:type="gramStart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Sensitivity</w:t>
            </w:r>
            <w:proofErr w:type="spell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</w:t>
            </w:r>
            <w:proofErr w:type="gramEnd"/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%)</w:t>
            </w:r>
          </w:p>
        </w:tc>
        <w:tc>
          <w:tcPr>
            <w:tcW w:w="1728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1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462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val="de-AT" w:eastAsia="de-AT"/>
              </w:rPr>
              <w:t>2</w:t>
            </w: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(SD)</w:t>
            </w:r>
          </w:p>
        </w:tc>
        <w:tc>
          <w:tcPr>
            <w:tcW w:w="1529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F3F76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3F3F76"/>
                <w:lang w:val="de-AT" w:eastAsia="de-AT"/>
              </w:rPr>
              <w:t>ICER(SD)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65</w:t>
            </w:r>
          </w:p>
        </w:tc>
        <w:tc>
          <w:tcPr>
            <w:tcW w:w="19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65</w:t>
            </w:r>
          </w:p>
        </w:tc>
        <w:tc>
          <w:tcPr>
            <w:tcW w:w="1728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75</w:t>
            </w:r>
            <w:bookmarkStart w:id="0" w:name="_GoBack"/>
            <w:bookmarkEnd w:id="0"/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lastRenderedPageBreak/>
              <w:t>80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85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--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61857(2555)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39169(1503)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40107(1443)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31286(1294)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19824(761)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20268(732)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95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31877(949)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20123(648)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20441(717)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95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16166(480)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10222(328)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10320(361)</w:t>
            </w: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22066(555)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13912(346)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14032(352)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11216(282)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7090(176)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  <w:t>7077(177)</w:t>
            </w:r>
          </w:p>
        </w:tc>
      </w:tr>
      <w:tr w:rsidR="00FC3DB9" w:rsidRPr="00FC3DB9" w:rsidTr="00FC3DB9">
        <w:trPr>
          <w:trHeight w:val="300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F3F3F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</w:tr>
      <w:tr w:rsidR="00FC3DB9" w:rsidRPr="00FC3DB9" w:rsidTr="00FC3DB9">
        <w:trPr>
          <w:trHeight w:val="289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AT" w:eastAsia="de-AT"/>
              </w:rPr>
            </w:pPr>
            <w:r w:rsidRPr="00FC3DB9">
              <w:rPr>
                <w:rFonts w:ascii="Calibri" w:eastAsia="Times New Roman" w:hAnsi="Calibri" w:cs="Times New Roman"/>
                <w:color w:val="000000"/>
                <w:lang w:val="de-AT" w:eastAsia="de-AT"/>
              </w:rPr>
              <w:t xml:space="preserve">Note: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AT" w:eastAsia="de-AT"/>
              </w:rPr>
            </w:pPr>
          </w:p>
        </w:tc>
      </w:tr>
      <w:tr w:rsidR="00FC3DB9" w:rsidRPr="00FC3DB9" w:rsidTr="00FC3DB9">
        <w:trPr>
          <w:trHeight w:val="289"/>
        </w:trPr>
        <w:tc>
          <w:tcPr>
            <w:tcW w:w="110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ICER= Incremental cost-effectiveness ratio; SD=Standard deviation; DBT=Digital breast tomosynthesis</w:t>
            </w: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AT"/>
              </w:rPr>
            </w:pPr>
          </w:p>
        </w:tc>
      </w:tr>
      <w:tr w:rsidR="00FC3DB9" w:rsidRPr="00FC3DB9" w:rsidTr="00FC3DB9">
        <w:trPr>
          <w:trHeight w:val="345"/>
        </w:trPr>
        <w:tc>
          <w:tcPr>
            <w:tcW w:w="140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DB9" w:rsidRPr="00FC3DB9" w:rsidRDefault="00FC3DB9" w:rsidP="00FC3D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e-AT"/>
              </w:rPr>
            </w:pPr>
            <w:r w:rsidRPr="00FC3DB9">
              <w:rPr>
                <w:rFonts w:ascii="Calibri" w:eastAsia="Times New Roman" w:hAnsi="Calibri" w:cs="Times New Roman"/>
                <w:color w:val="000000"/>
                <w:lang w:eastAsia="de-AT"/>
              </w:rPr>
              <w:t>ICER</w:t>
            </w:r>
            <w:r w:rsidRPr="00FC3DB9">
              <w:rPr>
                <w:rFonts w:ascii="Calibri" w:eastAsia="Times New Roman" w:hAnsi="Calibri" w:cs="Times New Roman"/>
                <w:color w:val="3F3F76"/>
                <w:vertAlign w:val="superscript"/>
                <w:lang w:eastAsia="de-AT"/>
              </w:rPr>
              <w:t>1</w:t>
            </w:r>
            <w:r w:rsidRPr="00FC3DB9">
              <w:rPr>
                <w:rFonts w:ascii="Calibri" w:eastAsia="Times New Roman" w:hAnsi="Calibri" w:cs="Times New Roman"/>
                <w:lang w:eastAsia="de-AT"/>
              </w:rPr>
              <w:t xml:space="preserve">: </w:t>
            </w:r>
            <w:proofErr w:type="spellStart"/>
            <w:r w:rsidRPr="00FC3DB9">
              <w:rPr>
                <w:rFonts w:ascii="Calibri" w:eastAsia="Times New Roman" w:hAnsi="Calibri" w:cs="Times New Roman"/>
                <w:lang w:eastAsia="de-AT"/>
              </w:rPr>
              <w:t>Disounted</w:t>
            </w:r>
            <w:proofErr w:type="spellEnd"/>
            <w:r w:rsidRPr="00FC3DB9">
              <w:rPr>
                <w:rFonts w:ascii="Calibri" w:eastAsia="Times New Roman" w:hAnsi="Calibri" w:cs="Times New Roman"/>
                <w:lang w:eastAsia="de-AT"/>
              </w:rPr>
              <w:t xml:space="preserve"> by international </w:t>
            </w:r>
            <w:proofErr w:type="spellStart"/>
            <w:proofErr w:type="gramStart"/>
            <w:r w:rsidRPr="00FC3DB9">
              <w:rPr>
                <w:rFonts w:ascii="Calibri" w:eastAsia="Times New Roman" w:hAnsi="Calibri" w:cs="Times New Roman"/>
                <w:lang w:eastAsia="de-AT"/>
              </w:rPr>
              <w:t>guileline</w:t>
            </w:r>
            <w:proofErr w:type="spellEnd"/>
            <w:r w:rsidRPr="00FC3DB9">
              <w:rPr>
                <w:rFonts w:ascii="Calibri" w:eastAsia="Times New Roman" w:hAnsi="Calibri" w:cs="Times New Roman"/>
                <w:lang w:eastAsia="de-AT"/>
              </w:rPr>
              <w:t>(</w:t>
            </w:r>
            <w:proofErr w:type="gramEnd"/>
            <w:r w:rsidRPr="00FC3DB9">
              <w:rPr>
                <w:rFonts w:ascii="Calibri" w:eastAsia="Times New Roman" w:hAnsi="Calibri" w:cs="Times New Roman"/>
                <w:lang w:eastAsia="de-AT"/>
              </w:rPr>
              <w:t xml:space="preserve">3% for both cost and LYG); ICER2: </w:t>
            </w:r>
            <w:proofErr w:type="spellStart"/>
            <w:r w:rsidRPr="00FC3DB9">
              <w:rPr>
                <w:rFonts w:ascii="Calibri" w:eastAsia="Times New Roman" w:hAnsi="Calibri" w:cs="Times New Roman"/>
                <w:lang w:eastAsia="de-AT"/>
              </w:rPr>
              <w:t>Disounted</w:t>
            </w:r>
            <w:proofErr w:type="spellEnd"/>
            <w:r w:rsidRPr="00FC3DB9">
              <w:rPr>
                <w:rFonts w:ascii="Calibri" w:eastAsia="Times New Roman" w:hAnsi="Calibri" w:cs="Times New Roman"/>
                <w:lang w:eastAsia="de-AT"/>
              </w:rPr>
              <w:t xml:space="preserve"> by Dutch </w:t>
            </w:r>
            <w:proofErr w:type="spellStart"/>
            <w:r w:rsidRPr="00FC3DB9">
              <w:rPr>
                <w:rFonts w:ascii="Calibri" w:eastAsia="Times New Roman" w:hAnsi="Calibri" w:cs="Times New Roman"/>
                <w:lang w:eastAsia="de-AT"/>
              </w:rPr>
              <w:t>guileline</w:t>
            </w:r>
            <w:proofErr w:type="spellEnd"/>
            <w:r w:rsidRPr="00FC3DB9">
              <w:rPr>
                <w:rFonts w:ascii="Calibri" w:eastAsia="Times New Roman" w:hAnsi="Calibri" w:cs="Times New Roman"/>
                <w:lang w:eastAsia="de-AT"/>
              </w:rPr>
              <w:t>(4% for cost and 1.5% for LYG); ICER: Undiscounted</w:t>
            </w:r>
          </w:p>
        </w:tc>
      </w:tr>
    </w:tbl>
    <w:p w:rsidR="00D4185A" w:rsidRDefault="00D4185A"/>
    <w:sectPr w:rsidR="00D4185A" w:rsidSect="00FC3DB9">
      <w:footerReference w:type="default" r:id="rId6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53A" w:rsidRDefault="0055253A" w:rsidP="00FC3DB9">
      <w:pPr>
        <w:spacing w:after="0" w:line="240" w:lineRule="auto"/>
      </w:pPr>
      <w:r>
        <w:separator/>
      </w:r>
    </w:p>
  </w:endnote>
  <w:endnote w:type="continuationSeparator" w:id="0">
    <w:p w:rsidR="0055253A" w:rsidRDefault="0055253A" w:rsidP="00FC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8135250"/>
      <w:docPartObj>
        <w:docPartGallery w:val="Page Numbers (Bottom of Page)"/>
        <w:docPartUnique/>
      </w:docPartObj>
    </w:sdtPr>
    <w:sdtContent>
      <w:p w:rsidR="00FC3DB9" w:rsidRPr="00FC3DB9" w:rsidRDefault="00FC3DB9">
        <w:pPr>
          <w:pStyle w:val="Fuzeile"/>
          <w:jc w:val="right"/>
          <w:rPr>
            <w:lang w:val="de-AT"/>
          </w:rPr>
        </w:pPr>
        <w:r>
          <w:fldChar w:fldCharType="begin"/>
        </w:r>
        <w:r w:rsidRPr="00FC3DB9">
          <w:rPr>
            <w:lang w:val="de-AT"/>
          </w:rP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FC3DB9" w:rsidRPr="00FC3DB9" w:rsidRDefault="00FC3DB9">
    <w:pPr>
      <w:pStyle w:val="Fuzeile"/>
    </w:pPr>
    <w:r w:rsidRPr="00FC3DB9">
      <w:t xml:space="preserve">Eur </w:t>
    </w:r>
    <w:proofErr w:type="spellStart"/>
    <w:r w:rsidRPr="00FC3DB9">
      <w:t>Radiol</w:t>
    </w:r>
    <w:proofErr w:type="spellEnd"/>
    <w:r w:rsidRPr="00FC3DB9">
      <w:t xml:space="preserve"> (2020) Wang J, Phi X-A</w:t>
    </w:r>
    <w:r>
      <w:t xml:space="preserve">, </w:t>
    </w:r>
    <w:proofErr w:type="spellStart"/>
    <w:r>
      <w:t>Greuter</w:t>
    </w:r>
    <w:proofErr w:type="spellEnd"/>
    <w:r>
      <w:t xml:space="preserve"> MJW, et 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53A" w:rsidRDefault="0055253A" w:rsidP="00FC3DB9">
      <w:pPr>
        <w:spacing w:after="0" w:line="240" w:lineRule="auto"/>
      </w:pPr>
      <w:r>
        <w:separator/>
      </w:r>
    </w:p>
  </w:footnote>
  <w:footnote w:type="continuationSeparator" w:id="0">
    <w:p w:rsidR="0055253A" w:rsidRDefault="0055253A" w:rsidP="00FC3D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3DB9"/>
    <w:rsid w:val="0055253A"/>
    <w:rsid w:val="00B7635A"/>
    <w:rsid w:val="00D4185A"/>
    <w:rsid w:val="00FC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CEB3"/>
  <w15:chartTrackingRefBased/>
  <w15:docId w15:val="{346E9CF4-079F-4561-A673-4C0C85CD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3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3DB9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FC3D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3DB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avogel</dc:creator>
  <cp:keywords/>
  <dc:description/>
  <cp:lastModifiedBy>avogel</cp:lastModifiedBy>
  <cp:revision>1</cp:revision>
  <dcterms:created xsi:type="dcterms:W3CDTF">2020-03-13T10:50:00Z</dcterms:created>
  <dcterms:modified xsi:type="dcterms:W3CDTF">2020-03-13T10:53:00Z</dcterms:modified>
</cp:coreProperties>
</file>