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38DF9" w14:textId="2198B3D8" w:rsidR="00336746" w:rsidRPr="00517C20" w:rsidRDefault="00381C71" w:rsidP="00336746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bookmarkStart w:id="0" w:name="_Hlk56523493"/>
      <w:bookmarkEnd w:id="0"/>
      <w:r>
        <w:rPr>
          <w:rFonts w:ascii="Arial" w:hAnsi="Arial" w:cs="Arial"/>
          <w:b/>
          <w:sz w:val="22"/>
          <w:szCs w:val="22"/>
          <w:lang w:val="en-US"/>
        </w:rPr>
        <w:t>Supplemental material</w:t>
      </w:r>
      <w:r w:rsidR="004A0D96">
        <w:rPr>
          <w:rFonts w:ascii="Arial" w:hAnsi="Arial" w:cs="Arial"/>
          <w:b/>
          <w:sz w:val="22"/>
          <w:szCs w:val="22"/>
          <w:lang w:val="en-US"/>
        </w:rPr>
        <w:t xml:space="preserve"> 1</w:t>
      </w:r>
      <w:r w:rsidR="002E5B51"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336746" w:rsidRPr="00517C20">
        <w:rPr>
          <w:rFonts w:ascii="Arial" w:hAnsi="Arial" w:cs="Arial"/>
          <w:b/>
          <w:sz w:val="22"/>
          <w:szCs w:val="22"/>
          <w:lang w:val="en-US"/>
        </w:rPr>
        <w:t xml:space="preserve">Circumferential strain and </w:t>
      </w:r>
      <w:proofErr w:type="spellStart"/>
      <w:r w:rsidR="00336746" w:rsidRPr="00517C20">
        <w:rPr>
          <w:rFonts w:ascii="Arial" w:hAnsi="Arial" w:cs="Arial"/>
          <w:b/>
          <w:sz w:val="22"/>
          <w:szCs w:val="22"/>
          <w:lang w:val="en-US"/>
        </w:rPr>
        <w:t>radial</w:t>
      </w:r>
      <w:r w:rsidR="00336746" w:rsidRPr="00517C20">
        <w:rPr>
          <w:rFonts w:ascii="Arial" w:hAnsi="Arial" w:cs="Arial"/>
          <w:b/>
          <w:sz w:val="22"/>
          <w:szCs w:val="22"/>
          <w:vertAlign w:val="subscript"/>
          <w:lang w:val="en-US"/>
        </w:rPr>
        <w:t>SAX</w:t>
      </w:r>
      <w:proofErr w:type="spellEnd"/>
      <w:r w:rsidR="00336746" w:rsidRPr="00517C20">
        <w:rPr>
          <w:rFonts w:ascii="Arial" w:hAnsi="Arial" w:cs="Arial"/>
          <w:b/>
          <w:sz w:val="22"/>
          <w:szCs w:val="22"/>
          <w:lang w:val="en-US"/>
        </w:rPr>
        <w:t xml:space="preserve"> strain in 1.5 T and 3 T using </w:t>
      </w:r>
      <w:r w:rsidR="00336746">
        <w:rPr>
          <w:rFonts w:ascii="Arial" w:hAnsi="Arial" w:cs="Arial"/>
          <w:b/>
          <w:sz w:val="22"/>
          <w:szCs w:val="22"/>
          <w:lang w:val="en-US"/>
        </w:rPr>
        <w:t>three short axis slices (</w:t>
      </w:r>
      <w:r w:rsidR="00336746" w:rsidRPr="00517C20">
        <w:rPr>
          <w:rFonts w:ascii="Arial" w:hAnsi="Arial" w:cs="Arial"/>
          <w:b/>
          <w:sz w:val="22"/>
          <w:szCs w:val="22"/>
          <w:lang w:val="en-US"/>
        </w:rPr>
        <w:t>3 SAX</w:t>
      </w:r>
      <w:r w:rsidR="00336746">
        <w:rPr>
          <w:rFonts w:ascii="Arial" w:hAnsi="Arial" w:cs="Arial"/>
          <w:b/>
          <w:sz w:val="22"/>
          <w:szCs w:val="22"/>
          <w:lang w:val="en-US"/>
        </w:rPr>
        <w:t>)</w:t>
      </w:r>
      <w:r w:rsidR="00336746" w:rsidRPr="00517C20">
        <w:rPr>
          <w:rFonts w:ascii="Arial" w:hAnsi="Arial" w:cs="Arial"/>
          <w:b/>
          <w:sz w:val="22"/>
          <w:szCs w:val="22"/>
          <w:lang w:val="en-US"/>
        </w:rPr>
        <w:t xml:space="preserve"> and full coverage</w:t>
      </w:r>
    </w:p>
    <w:tbl>
      <w:tblPr>
        <w:tblStyle w:val="EinfacheTabelle21"/>
        <w:tblW w:w="14585" w:type="dxa"/>
        <w:tblLook w:val="0420" w:firstRow="1" w:lastRow="0" w:firstColumn="0" w:lastColumn="0" w:noHBand="0" w:noVBand="1"/>
      </w:tblPr>
      <w:tblGrid>
        <w:gridCol w:w="977"/>
        <w:gridCol w:w="1247"/>
        <w:gridCol w:w="1247"/>
        <w:gridCol w:w="908"/>
        <w:gridCol w:w="1247"/>
        <w:gridCol w:w="1247"/>
        <w:gridCol w:w="787"/>
        <w:gridCol w:w="121"/>
        <w:gridCol w:w="1247"/>
        <w:gridCol w:w="1247"/>
        <w:gridCol w:w="908"/>
        <w:gridCol w:w="1247"/>
        <w:gridCol w:w="1247"/>
        <w:gridCol w:w="908"/>
      </w:tblGrid>
      <w:tr w:rsidR="00336746" w:rsidRPr="002E5B51" w14:paraId="0DC43891" w14:textId="77777777" w:rsidTr="00736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4"/>
        </w:trPr>
        <w:tc>
          <w:tcPr>
            <w:tcW w:w="97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5BA4A58" w14:textId="77777777" w:rsidR="00336746" w:rsidRPr="00517C20" w:rsidRDefault="00336746" w:rsidP="00736CF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683" w:type="dxa"/>
            <w:gridSpan w:val="6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6C2F759" w14:textId="77777777" w:rsidR="00336746" w:rsidRPr="00B622C5" w:rsidRDefault="00336746" w:rsidP="00736CF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622C5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Circumferential Strain </w:t>
            </w:r>
            <w:r w:rsidRPr="00B622C5">
              <w:rPr>
                <w:rFonts w:ascii="Arial" w:eastAsia="Times New Roman" w:hAnsi="Arial" w:cs="Arial"/>
                <w:bCs w:val="0"/>
                <w:color w:val="000000" w:themeColor="text1"/>
                <w:sz w:val="18"/>
                <w:szCs w:val="18"/>
                <w:lang w:val="en-US"/>
              </w:rPr>
              <w:t>[%]</w:t>
            </w:r>
          </w:p>
        </w:tc>
        <w:tc>
          <w:tcPr>
            <w:tcW w:w="6925" w:type="dxa"/>
            <w:gridSpan w:val="7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097E1F4" w14:textId="77777777" w:rsidR="00336746" w:rsidRPr="00B622C5" w:rsidRDefault="00336746" w:rsidP="00736CF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622C5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Radial</w:t>
            </w:r>
            <w:r w:rsidRPr="00B622C5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SAX</w:t>
            </w:r>
            <w:proofErr w:type="spellEnd"/>
            <w:r w:rsidRPr="00B622C5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Strain </w:t>
            </w:r>
            <w:r w:rsidRPr="00B622C5">
              <w:rPr>
                <w:rFonts w:ascii="Arial" w:eastAsia="Times New Roman" w:hAnsi="Arial" w:cs="Arial"/>
                <w:bCs w:val="0"/>
                <w:color w:val="000000" w:themeColor="text1"/>
                <w:sz w:val="18"/>
                <w:szCs w:val="18"/>
                <w:lang w:val="en-US"/>
              </w:rPr>
              <w:t>[%]</w:t>
            </w:r>
          </w:p>
        </w:tc>
      </w:tr>
      <w:tr w:rsidR="00336746" w:rsidRPr="002E5B51" w14:paraId="51D73961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tcW w:w="97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BBACDF2" w14:textId="77777777" w:rsidR="00336746" w:rsidRPr="00B622C5" w:rsidRDefault="00336746" w:rsidP="00736CF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87B8A65" w14:textId="77777777" w:rsidR="00336746" w:rsidRPr="00B622C5" w:rsidRDefault="00336746" w:rsidP="00736CFA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B622C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SAX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678F121" w14:textId="77777777" w:rsidR="00336746" w:rsidRPr="00B622C5" w:rsidRDefault="00336746" w:rsidP="00736CFA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B622C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Full coverage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8C72773" w14:textId="77777777" w:rsidR="00336746" w:rsidRPr="00B622C5" w:rsidRDefault="00336746" w:rsidP="00736CFA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B622C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SAX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hideMark/>
          </w:tcPr>
          <w:p w14:paraId="3B4143EA" w14:textId="77777777" w:rsidR="00336746" w:rsidRPr="00B622C5" w:rsidRDefault="00336746" w:rsidP="00736CFA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B622C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Full coverage</w:t>
            </w:r>
          </w:p>
        </w:tc>
      </w:tr>
      <w:tr w:rsidR="00336746" w:rsidRPr="00656984" w14:paraId="6D1C5DA9" w14:textId="77777777" w:rsidTr="00736CFA">
        <w:trPr>
          <w:trHeight w:val="426"/>
        </w:trPr>
        <w:tc>
          <w:tcPr>
            <w:tcW w:w="97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8C1221E" w14:textId="77777777" w:rsidR="00336746" w:rsidRPr="00B622C5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B622C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AHA-Segment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446B79C" w14:textId="77777777" w:rsidR="00336746" w:rsidRPr="00B622C5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B622C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1.5 T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7FEA5EE" w14:textId="77777777" w:rsidR="00336746" w:rsidRPr="00B622C5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B622C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F304F2A" w14:textId="77777777" w:rsidR="00336746" w:rsidRPr="002E5B51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B622C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 val</w:t>
            </w: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ue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B59BE79" w14:textId="77777777" w:rsidR="00336746" w:rsidRPr="00517C20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1.5 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CECF4FB" w14:textId="77777777" w:rsidR="00336746" w:rsidRPr="00517C20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97F36E6" w14:textId="77777777" w:rsidR="00336746" w:rsidRPr="00517C20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069D6BD" w14:textId="77777777" w:rsidR="00336746" w:rsidRPr="00517C20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 T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76011EA" w14:textId="77777777" w:rsidR="00336746" w:rsidRPr="00517C20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T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B9BFE39" w14:textId="77777777" w:rsidR="00336746" w:rsidRPr="00517C20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 value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A749DBC" w14:textId="77777777" w:rsidR="00336746" w:rsidRPr="00517C20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 T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6D404A6" w14:textId="77777777" w:rsidR="00336746" w:rsidRPr="00517C20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EC3157F" w14:textId="77777777" w:rsidR="00336746" w:rsidRPr="00517C20" w:rsidRDefault="00336746" w:rsidP="00736CF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</w:tc>
      </w:tr>
      <w:tr w:rsidR="00336746" w:rsidRPr="00656984" w14:paraId="5F036506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tcW w:w="977" w:type="dxa"/>
            <w:tcBorders>
              <w:top w:val="single" w:sz="12" w:space="0" w:color="auto"/>
            </w:tcBorders>
            <w:hideMark/>
          </w:tcPr>
          <w:p w14:paraId="744202E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hideMark/>
          </w:tcPr>
          <w:p w14:paraId="2375F79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hideMark/>
          </w:tcPr>
          <w:p w14:paraId="7FA9159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hideMark/>
          </w:tcPr>
          <w:p w14:paraId="14ADBCE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b-NO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nb-NO"/>
              </w:rPr>
              <w:t>678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hideMark/>
          </w:tcPr>
          <w:p w14:paraId="6835111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hideMark/>
          </w:tcPr>
          <w:p w14:paraId="56DD35A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</w:tcBorders>
            <w:hideMark/>
          </w:tcPr>
          <w:p w14:paraId="7F61595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b-NO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nb-NO"/>
              </w:rPr>
              <w:t>412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hideMark/>
          </w:tcPr>
          <w:p w14:paraId="54ADEFA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hideMark/>
          </w:tcPr>
          <w:p w14:paraId="2FCF62E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hideMark/>
          </w:tcPr>
          <w:p w14:paraId="42115F0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664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hideMark/>
          </w:tcPr>
          <w:p w14:paraId="2F78659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44.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 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hideMark/>
          </w:tcPr>
          <w:p w14:paraId="38DE32F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hideMark/>
          </w:tcPr>
          <w:p w14:paraId="3F55F0C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437</w:t>
            </w:r>
          </w:p>
        </w:tc>
      </w:tr>
      <w:tr w:rsidR="00336746" w:rsidRPr="00656984" w14:paraId="5BC867A4" w14:textId="77777777" w:rsidTr="00736CFA">
        <w:trPr>
          <w:trHeight w:val="194"/>
        </w:trPr>
        <w:tc>
          <w:tcPr>
            <w:tcW w:w="977" w:type="dxa"/>
            <w:hideMark/>
          </w:tcPr>
          <w:p w14:paraId="204789B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7" w:type="dxa"/>
            <w:hideMark/>
          </w:tcPr>
          <w:p w14:paraId="737C33C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hideMark/>
          </w:tcPr>
          <w:p w14:paraId="7EDC7AB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8" w:type="dxa"/>
            <w:hideMark/>
          </w:tcPr>
          <w:p w14:paraId="6B5CBBA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683</w:t>
            </w:r>
          </w:p>
        </w:tc>
        <w:tc>
          <w:tcPr>
            <w:tcW w:w="1247" w:type="dxa"/>
            <w:hideMark/>
          </w:tcPr>
          <w:p w14:paraId="5F99167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7" w:type="dxa"/>
            <w:hideMark/>
          </w:tcPr>
          <w:p w14:paraId="0F00CB9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-15.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gridSpan w:val="2"/>
            <w:hideMark/>
          </w:tcPr>
          <w:p w14:paraId="2C8F6EA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994</w:t>
            </w:r>
          </w:p>
        </w:tc>
        <w:tc>
          <w:tcPr>
            <w:tcW w:w="1247" w:type="dxa"/>
            <w:hideMark/>
          </w:tcPr>
          <w:p w14:paraId="159577E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hideMark/>
          </w:tcPr>
          <w:p w14:paraId="2225B45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08" w:type="dxa"/>
            <w:hideMark/>
          </w:tcPr>
          <w:p w14:paraId="1B83EB6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706</w:t>
            </w:r>
          </w:p>
        </w:tc>
        <w:tc>
          <w:tcPr>
            <w:tcW w:w="1247" w:type="dxa"/>
            <w:hideMark/>
          </w:tcPr>
          <w:p w14:paraId="2EEBD0E6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7" w:type="dxa"/>
            <w:hideMark/>
          </w:tcPr>
          <w:p w14:paraId="27B9DDA6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08" w:type="dxa"/>
            <w:hideMark/>
          </w:tcPr>
          <w:p w14:paraId="2078F7D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965</w:t>
            </w:r>
          </w:p>
        </w:tc>
      </w:tr>
      <w:tr w:rsidR="00336746" w:rsidRPr="00656984" w14:paraId="7F7CFBE2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tcW w:w="977" w:type="dxa"/>
            <w:hideMark/>
          </w:tcPr>
          <w:p w14:paraId="323CE07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hideMark/>
          </w:tcPr>
          <w:p w14:paraId="647AE4B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hideMark/>
          </w:tcPr>
          <w:p w14:paraId="59A4BA2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hideMark/>
          </w:tcPr>
          <w:p w14:paraId="1F87936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033</w:t>
            </w:r>
          </w:p>
        </w:tc>
        <w:tc>
          <w:tcPr>
            <w:tcW w:w="1247" w:type="dxa"/>
            <w:hideMark/>
          </w:tcPr>
          <w:p w14:paraId="2F2E0F8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hideMark/>
          </w:tcPr>
          <w:p w14:paraId="1516DB0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gridSpan w:val="2"/>
            <w:hideMark/>
          </w:tcPr>
          <w:p w14:paraId="28DE6B3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105</w:t>
            </w:r>
          </w:p>
        </w:tc>
        <w:tc>
          <w:tcPr>
            <w:tcW w:w="1247" w:type="dxa"/>
            <w:hideMark/>
          </w:tcPr>
          <w:p w14:paraId="77C439F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7" w:type="dxa"/>
            <w:hideMark/>
          </w:tcPr>
          <w:p w14:paraId="3DF03416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hideMark/>
          </w:tcPr>
          <w:p w14:paraId="430AFFF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036</w:t>
            </w:r>
          </w:p>
        </w:tc>
        <w:tc>
          <w:tcPr>
            <w:tcW w:w="1247" w:type="dxa"/>
            <w:hideMark/>
          </w:tcPr>
          <w:p w14:paraId="1809932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15.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7" w:type="dxa"/>
            <w:hideMark/>
          </w:tcPr>
          <w:p w14:paraId="425DEC8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± 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8" w:type="dxa"/>
            <w:hideMark/>
          </w:tcPr>
          <w:p w14:paraId="284879F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110</w:t>
            </w:r>
          </w:p>
        </w:tc>
      </w:tr>
      <w:tr w:rsidR="00336746" w:rsidRPr="00656984" w14:paraId="38727E23" w14:textId="77777777" w:rsidTr="00736CFA">
        <w:trPr>
          <w:trHeight w:val="236"/>
        </w:trPr>
        <w:tc>
          <w:tcPr>
            <w:tcW w:w="977" w:type="dxa"/>
            <w:hideMark/>
          </w:tcPr>
          <w:p w14:paraId="78D7FB8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7" w:type="dxa"/>
            <w:hideMark/>
          </w:tcPr>
          <w:p w14:paraId="10D9F9D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-17.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hideMark/>
          </w:tcPr>
          <w:p w14:paraId="15514CD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8" w:type="dxa"/>
            <w:hideMark/>
          </w:tcPr>
          <w:p w14:paraId="6AFDE1B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900</w:t>
            </w:r>
          </w:p>
        </w:tc>
        <w:tc>
          <w:tcPr>
            <w:tcW w:w="1247" w:type="dxa"/>
            <w:hideMark/>
          </w:tcPr>
          <w:p w14:paraId="28C9353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hideMark/>
          </w:tcPr>
          <w:p w14:paraId="4A0B9C6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08" w:type="dxa"/>
            <w:gridSpan w:val="2"/>
            <w:hideMark/>
          </w:tcPr>
          <w:p w14:paraId="3A7C0D4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953</w:t>
            </w:r>
          </w:p>
        </w:tc>
        <w:tc>
          <w:tcPr>
            <w:tcW w:w="1247" w:type="dxa"/>
            <w:hideMark/>
          </w:tcPr>
          <w:p w14:paraId="44176D2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hideMark/>
          </w:tcPr>
          <w:p w14:paraId="51C29E9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08" w:type="dxa"/>
            <w:hideMark/>
          </w:tcPr>
          <w:p w14:paraId="324B26F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772</w:t>
            </w:r>
          </w:p>
        </w:tc>
        <w:tc>
          <w:tcPr>
            <w:tcW w:w="1247" w:type="dxa"/>
            <w:hideMark/>
          </w:tcPr>
          <w:p w14:paraId="0823250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29.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hideMark/>
          </w:tcPr>
          <w:p w14:paraId="4750601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08" w:type="dxa"/>
            <w:hideMark/>
          </w:tcPr>
          <w:p w14:paraId="71828D4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912</w:t>
            </w:r>
          </w:p>
        </w:tc>
      </w:tr>
      <w:tr w:rsidR="00336746" w:rsidRPr="00656984" w14:paraId="34118A1F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tcW w:w="977" w:type="dxa"/>
            <w:hideMark/>
          </w:tcPr>
          <w:p w14:paraId="1B5DD81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hideMark/>
          </w:tcPr>
          <w:p w14:paraId="7A388A6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hideMark/>
          </w:tcPr>
          <w:p w14:paraId="66218DC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08" w:type="dxa"/>
            <w:hideMark/>
          </w:tcPr>
          <w:p w14:paraId="3048930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&lt; 0.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001</w:t>
            </w:r>
          </w:p>
        </w:tc>
        <w:tc>
          <w:tcPr>
            <w:tcW w:w="1247" w:type="dxa"/>
            <w:hideMark/>
          </w:tcPr>
          <w:p w14:paraId="6B3CA8C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7" w:type="dxa"/>
            <w:hideMark/>
          </w:tcPr>
          <w:p w14:paraId="1123366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08" w:type="dxa"/>
            <w:gridSpan w:val="2"/>
            <w:hideMark/>
          </w:tcPr>
          <w:p w14:paraId="0EEAE71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182</w:t>
            </w:r>
          </w:p>
        </w:tc>
        <w:tc>
          <w:tcPr>
            <w:tcW w:w="1247" w:type="dxa"/>
            <w:hideMark/>
          </w:tcPr>
          <w:p w14:paraId="64B0E0E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7" w:type="dxa"/>
            <w:hideMark/>
          </w:tcPr>
          <w:p w14:paraId="70B105E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08" w:type="dxa"/>
            <w:hideMark/>
          </w:tcPr>
          <w:p w14:paraId="523CAF7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&lt; 0.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001</w:t>
            </w:r>
          </w:p>
        </w:tc>
        <w:tc>
          <w:tcPr>
            <w:tcW w:w="1247" w:type="dxa"/>
            <w:hideMark/>
          </w:tcPr>
          <w:p w14:paraId="7D24FAF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7" w:type="dxa"/>
            <w:hideMark/>
          </w:tcPr>
          <w:p w14:paraId="0EBDBF0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>30.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>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8" w:type="dxa"/>
            <w:hideMark/>
          </w:tcPr>
          <w:p w14:paraId="2056915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218</w:t>
            </w:r>
          </w:p>
        </w:tc>
      </w:tr>
      <w:tr w:rsidR="00336746" w:rsidRPr="00656984" w14:paraId="1B9446B2" w14:textId="77777777" w:rsidTr="00736CFA">
        <w:trPr>
          <w:trHeight w:val="194"/>
        </w:trPr>
        <w:tc>
          <w:tcPr>
            <w:tcW w:w="977" w:type="dxa"/>
            <w:hideMark/>
          </w:tcPr>
          <w:p w14:paraId="1FEC9BD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7" w:type="dxa"/>
            <w:hideMark/>
          </w:tcPr>
          <w:p w14:paraId="5323FD2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hideMark/>
          </w:tcPr>
          <w:p w14:paraId="26B447F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08" w:type="dxa"/>
            <w:hideMark/>
          </w:tcPr>
          <w:p w14:paraId="6D38C2E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077</w:t>
            </w:r>
          </w:p>
        </w:tc>
        <w:tc>
          <w:tcPr>
            <w:tcW w:w="1247" w:type="dxa"/>
            <w:hideMark/>
          </w:tcPr>
          <w:p w14:paraId="359A671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hideMark/>
          </w:tcPr>
          <w:p w14:paraId="7F71E6B2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8" w:type="dxa"/>
            <w:gridSpan w:val="2"/>
            <w:hideMark/>
          </w:tcPr>
          <w:p w14:paraId="4FAC38D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333</w:t>
            </w:r>
          </w:p>
        </w:tc>
        <w:tc>
          <w:tcPr>
            <w:tcW w:w="1247" w:type="dxa"/>
            <w:hideMark/>
          </w:tcPr>
          <w:p w14:paraId="1D0D8BD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hideMark/>
          </w:tcPr>
          <w:p w14:paraId="2BB98022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08" w:type="dxa"/>
            <w:hideMark/>
          </w:tcPr>
          <w:p w14:paraId="06755C7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097</w:t>
            </w:r>
          </w:p>
        </w:tc>
        <w:tc>
          <w:tcPr>
            <w:tcW w:w="1247" w:type="dxa"/>
            <w:hideMark/>
          </w:tcPr>
          <w:p w14:paraId="5F68F8F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hideMark/>
          </w:tcPr>
          <w:p w14:paraId="59246E0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08" w:type="dxa"/>
            <w:hideMark/>
          </w:tcPr>
          <w:p w14:paraId="659EE3C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340</w:t>
            </w:r>
          </w:p>
        </w:tc>
      </w:tr>
      <w:tr w:rsidR="00336746" w:rsidRPr="00656984" w14:paraId="6F9CF4D3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tcW w:w="977" w:type="dxa"/>
            <w:hideMark/>
          </w:tcPr>
          <w:p w14:paraId="2268DD8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7" w:type="dxa"/>
            <w:hideMark/>
          </w:tcPr>
          <w:p w14:paraId="2C06523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hideMark/>
          </w:tcPr>
          <w:p w14:paraId="098DC6B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8" w:type="dxa"/>
            <w:hideMark/>
          </w:tcPr>
          <w:p w14:paraId="1F0D9BD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597</w:t>
            </w:r>
          </w:p>
        </w:tc>
        <w:tc>
          <w:tcPr>
            <w:tcW w:w="1247" w:type="dxa"/>
            <w:hideMark/>
          </w:tcPr>
          <w:p w14:paraId="68218CB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7" w:type="dxa"/>
            <w:hideMark/>
          </w:tcPr>
          <w:p w14:paraId="6A20D02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8" w:type="dxa"/>
            <w:gridSpan w:val="2"/>
            <w:hideMark/>
          </w:tcPr>
          <w:p w14:paraId="07DE496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415</w:t>
            </w:r>
          </w:p>
        </w:tc>
        <w:tc>
          <w:tcPr>
            <w:tcW w:w="1247" w:type="dxa"/>
            <w:hideMark/>
          </w:tcPr>
          <w:p w14:paraId="75B3AB9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7" w:type="dxa"/>
            <w:hideMark/>
          </w:tcPr>
          <w:p w14:paraId="08CACDA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08" w:type="dxa"/>
            <w:hideMark/>
          </w:tcPr>
          <w:p w14:paraId="673F19B6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624</w:t>
            </w:r>
          </w:p>
        </w:tc>
        <w:tc>
          <w:tcPr>
            <w:tcW w:w="1247" w:type="dxa"/>
            <w:hideMark/>
          </w:tcPr>
          <w:p w14:paraId="7ACA49D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hideMark/>
          </w:tcPr>
          <w:p w14:paraId="3D80689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08" w:type="dxa"/>
            <w:hideMark/>
          </w:tcPr>
          <w:p w14:paraId="023969D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469</w:t>
            </w:r>
          </w:p>
        </w:tc>
      </w:tr>
      <w:tr w:rsidR="00336746" w:rsidRPr="00656984" w14:paraId="1F9C61A6" w14:textId="77777777" w:rsidTr="00736CFA">
        <w:trPr>
          <w:trHeight w:val="194"/>
        </w:trPr>
        <w:tc>
          <w:tcPr>
            <w:tcW w:w="977" w:type="dxa"/>
            <w:hideMark/>
          </w:tcPr>
          <w:p w14:paraId="73693F8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7" w:type="dxa"/>
            <w:hideMark/>
          </w:tcPr>
          <w:p w14:paraId="27B839E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-15.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 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7" w:type="dxa"/>
            <w:hideMark/>
          </w:tcPr>
          <w:p w14:paraId="6192FF0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>-17.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08" w:type="dxa"/>
            <w:hideMark/>
          </w:tcPr>
          <w:p w14:paraId="5F4DB542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093</w:t>
            </w:r>
          </w:p>
        </w:tc>
        <w:tc>
          <w:tcPr>
            <w:tcW w:w="1247" w:type="dxa"/>
            <w:hideMark/>
          </w:tcPr>
          <w:p w14:paraId="432F946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hideMark/>
          </w:tcPr>
          <w:p w14:paraId="135CC45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gridSpan w:val="2"/>
            <w:hideMark/>
          </w:tcPr>
          <w:p w14:paraId="68E58C7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856</w:t>
            </w:r>
          </w:p>
        </w:tc>
        <w:tc>
          <w:tcPr>
            <w:tcW w:w="1247" w:type="dxa"/>
            <w:hideMark/>
          </w:tcPr>
          <w:p w14:paraId="494B381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hideMark/>
          </w:tcPr>
          <w:p w14:paraId="65B3389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08" w:type="dxa"/>
            <w:hideMark/>
          </w:tcPr>
          <w:p w14:paraId="278F1D8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083</w:t>
            </w:r>
          </w:p>
        </w:tc>
        <w:tc>
          <w:tcPr>
            <w:tcW w:w="1247" w:type="dxa"/>
            <w:hideMark/>
          </w:tcPr>
          <w:p w14:paraId="386D672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hideMark/>
          </w:tcPr>
          <w:p w14:paraId="581A9D6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08" w:type="dxa"/>
            <w:hideMark/>
          </w:tcPr>
          <w:p w14:paraId="101563A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928</w:t>
            </w:r>
          </w:p>
        </w:tc>
      </w:tr>
      <w:tr w:rsidR="00336746" w:rsidRPr="00656984" w14:paraId="327E53E0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tcW w:w="977" w:type="dxa"/>
            <w:hideMark/>
          </w:tcPr>
          <w:p w14:paraId="4D5AD35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7" w:type="dxa"/>
            <w:hideMark/>
          </w:tcPr>
          <w:p w14:paraId="306A15E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7" w:type="dxa"/>
            <w:hideMark/>
          </w:tcPr>
          <w:p w14:paraId="70D8322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08" w:type="dxa"/>
            <w:hideMark/>
          </w:tcPr>
          <w:p w14:paraId="310A366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211</w:t>
            </w:r>
          </w:p>
        </w:tc>
        <w:tc>
          <w:tcPr>
            <w:tcW w:w="1247" w:type="dxa"/>
            <w:hideMark/>
          </w:tcPr>
          <w:p w14:paraId="6FD5D4A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hideMark/>
          </w:tcPr>
          <w:p w14:paraId="794CC0B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08" w:type="dxa"/>
            <w:gridSpan w:val="2"/>
            <w:hideMark/>
          </w:tcPr>
          <w:p w14:paraId="108A44F6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551</w:t>
            </w:r>
          </w:p>
        </w:tc>
        <w:tc>
          <w:tcPr>
            <w:tcW w:w="1247" w:type="dxa"/>
            <w:hideMark/>
          </w:tcPr>
          <w:p w14:paraId="23845D6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hideMark/>
          </w:tcPr>
          <w:p w14:paraId="2800B9B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08" w:type="dxa"/>
            <w:hideMark/>
          </w:tcPr>
          <w:p w14:paraId="3EE1BE9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161</w:t>
            </w:r>
          </w:p>
        </w:tc>
        <w:tc>
          <w:tcPr>
            <w:tcW w:w="1247" w:type="dxa"/>
            <w:hideMark/>
          </w:tcPr>
          <w:p w14:paraId="755A165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7" w:type="dxa"/>
            <w:hideMark/>
          </w:tcPr>
          <w:p w14:paraId="1C175C1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08" w:type="dxa"/>
            <w:hideMark/>
          </w:tcPr>
          <w:p w14:paraId="47340A5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571</w:t>
            </w:r>
          </w:p>
        </w:tc>
      </w:tr>
      <w:tr w:rsidR="00336746" w:rsidRPr="00656984" w14:paraId="0F84E730" w14:textId="77777777" w:rsidTr="00736CFA">
        <w:trPr>
          <w:trHeight w:val="194"/>
        </w:trPr>
        <w:tc>
          <w:tcPr>
            <w:tcW w:w="977" w:type="dxa"/>
            <w:hideMark/>
          </w:tcPr>
          <w:p w14:paraId="336473C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47" w:type="dxa"/>
            <w:hideMark/>
          </w:tcPr>
          <w:p w14:paraId="2FBB0E2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-16.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 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7" w:type="dxa"/>
            <w:hideMark/>
          </w:tcPr>
          <w:p w14:paraId="361B057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8" w:type="dxa"/>
            <w:hideMark/>
          </w:tcPr>
          <w:p w14:paraId="45ACDC5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619</w:t>
            </w:r>
          </w:p>
        </w:tc>
        <w:tc>
          <w:tcPr>
            <w:tcW w:w="1247" w:type="dxa"/>
            <w:hideMark/>
          </w:tcPr>
          <w:p w14:paraId="138E3EC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hideMark/>
          </w:tcPr>
          <w:p w14:paraId="530B99E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08" w:type="dxa"/>
            <w:gridSpan w:val="2"/>
            <w:hideMark/>
          </w:tcPr>
          <w:p w14:paraId="7F1C40E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662</w:t>
            </w:r>
          </w:p>
        </w:tc>
        <w:tc>
          <w:tcPr>
            <w:tcW w:w="1247" w:type="dxa"/>
            <w:hideMark/>
          </w:tcPr>
          <w:p w14:paraId="79F2E622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7" w:type="dxa"/>
            <w:hideMark/>
          </w:tcPr>
          <w:p w14:paraId="7673AF3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27.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hideMark/>
          </w:tcPr>
          <w:p w14:paraId="4F16D85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576</w:t>
            </w:r>
          </w:p>
        </w:tc>
        <w:tc>
          <w:tcPr>
            <w:tcW w:w="1247" w:type="dxa"/>
            <w:hideMark/>
          </w:tcPr>
          <w:p w14:paraId="3A7603A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hideMark/>
          </w:tcPr>
          <w:p w14:paraId="5C760DA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25.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08" w:type="dxa"/>
            <w:hideMark/>
          </w:tcPr>
          <w:p w14:paraId="37F6BB86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640</w:t>
            </w:r>
          </w:p>
        </w:tc>
      </w:tr>
      <w:tr w:rsidR="00336746" w:rsidRPr="00656984" w14:paraId="3FC2F06B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977" w:type="dxa"/>
            <w:hideMark/>
          </w:tcPr>
          <w:p w14:paraId="78A5D84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47" w:type="dxa"/>
            <w:hideMark/>
          </w:tcPr>
          <w:p w14:paraId="0D68073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7" w:type="dxa"/>
            <w:hideMark/>
          </w:tcPr>
          <w:p w14:paraId="6AE8E18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hideMark/>
          </w:tcPr>
          <w:p w14:paraId="031FF1A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022</w:t>
            </w:r>
          </w:p>
        </w:tc>
        <w:tc>
          <w:tcPr>
            <w:tcW w:w="1247" w:type="dxa"/>
            <w:hideMark/>
          </w:tcPr>
          <w:p w14:paraId="7B853FF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7" w:type="dxa"/>
            <w:hideMark/>
          </w:tcPr>
          <w:p w14:paraId="41F4EE4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08" w:type="dxa"/>
            <w:gridSpan w:val="2"/>
            <w:hideMark/>
          </w:tcPr>
          <w:p w14:paraId="6C6720F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179</w:t>
            </w:r>
          </w:p>
        </w:tc>
        <w:tc>
          <w:tcPr>
            <w:tcW w:w="1247" w:type="dxa"/>
            <w:hideMark/>
          </w:tcPr>
          <w:p w14:paraId="4B69976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7" w:type="dxa"/>
            <w:hideMark/>
          </w:tcPr>
          <w:p w14:paraId="2CE1155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8" w:type="dxa"/>
            <w:hideMark/>
          </w:tcPr>
          <w:p w14:paraId="51FB9D4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019</w:t>
            </w:r>
          </w:p>
        </w:tc>
        <w:tc>
          <w:tcPr>
            <w:tcW w:w="1247" w:type="dxa"/>
            <w:hideMark/>
          </w:tcPr>
          <w:p w14:paraId="3CCE0A0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7" w:type="dxa"/>
            <w:hideMark/>
          </w:tcPr>
          <w:p w14:paraId="4764A3B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hideMark/>
          </w:tcPr>
          <w:p w14:paraId="7AE8604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147</w:t>
            </w:r>
          </w:p>
        </w:tc>
      </w:tr>
      <w:tr w:rsidR="00336746" w:rsidRPr="00656984" w14:paraId="5CD4D7FE" w14:textId="77777777" w:rsidTr="00736CFA">
        <w:trPr>
          <w:trHeight w:val="194"/>
        </w:trPr>
        <w:tc>
          <w:tcPr>
            <w:tcW w:w="977" w:type="dxa"/>
            <w:hideMark/>
          </w:tcPr>
          <w:p w14:paraId="348E045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247" w:type="dxa"/>
            <w:hideMark/>
          </w:tcPr>
          <w:p w14:paraId="4748BA9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7" w:type="dxa"/>
            <w:hideMark/>
          </w:tcPr>
          <w:p w14:paraId="4C2C30C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08" w:type="dxa"/>
            <w:hideMark/>
          </w:tcPr>
          <w:p w14:paraId="5657A23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008</w:t>
            </w:r>
          </w:p>
        </w:tc>
        <w:tc>
          <w:tcPr>
            <w:tcW w:w="1247" w:type="dxa"/>
            <w:hideMark/>
          </w:tcPr>
          <w:p w14:paraId="7AF7486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hideMark/>
          </w:tcPr>
          <w:p w14:paraId="7BA2C17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08" w:type="dxa"/>
            <w:gridSpan w:val="2"/>
            <w:hideMark/>
          </w:tcPr>
          <w:p w14:paraId="2DE49E8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488</w:t>
            </w:r>
          </w:p>
        </w:tc>
        <w:tc>
          <w:tcPr>
            <w:tcW w:w="1247" w:type="dxa"/>
            <w:hideMark/>
          </w:tcPr>
          <w:p w14:paraId="36A1EEE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>39.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7" w:type="dxa"/>
            <w:hideMark/>
          </w:tcPr>
          <w:p w14:paraId="7D57735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08" w:type="dxa"/>
            <w:hideMark/>
          </w:tcPr>
          <w:p w14:paraId="1EF1369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009</w:t>
            </w:r>
          </w:p>
        </w:tc>
        <w:tc>
          <w:tcPr>
            <w:tcW w:w="1247" w:type="dxa"/>
            <w:hideMark/>
          </w:tcPr>
          <w:p w14:paraId="26C6F75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7" w:type="dxa"/>
            <w:hideMark/>
          </w:tcPr>
          <w:p w14:paraId="3A0AE9C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± 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hideMark/>
          </w:tcPr>
          <w:p w14:paraId="4FB7E4E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478</w:t>
            </w:r>
          </w:p>
        </w:tc>
      </w:tr>
      <w:tr w:rsidR="00336746" w:rsidRPr="00656984" w14:paraId="0D64BF24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tcW w:w="977" w:type="dxa"/>
            <w:hideMark/>
          </w:tcPr>
          <w:p w14:paraId="6C6F0AF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47" w:type="dxa"/>
            <w:hideMark/>
          </w:tcPr>
          <w:p w14:paraId="7B04311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7" w:type="dxa"/>
            <w:hideMark/>
          </w:tcPr>
          <w:p w14:paraId="6ADD3D1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08" w:type="dxa"/>
            <w:hideMark/>
          </w:tcPr>
          <w:p w14:paraId="447E6D0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337</w:t>
            </w:r>
          </w:p>
        </w:tc>
        <w:tc>
          <w:tcPr>
            <w:tcW w:w="1247" w:type="dxa"/>
            <w:hideMark/>
          </w:tcPr>
          <w:p w14:paraId="412AA51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7" w:type="dxa"/>
            <w:hideMark/>
          </w:tcPr>
          <w:p w14:paraId="1C0CA952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08" w:type="dxa"/>
            <w:gridSpan w:val="2"/>
            <w:hideMark/>
          </w:tcPr>
          <w:p w14:paraId="2CC85E3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069</w:t>
            </w:r>
          </w:p>
        </w:tc>
        <w:tc>
          <w:tcPr>
            <w:tcW w:w="1247" w:type="dxa"/>
            <w:hideMark/>
          </w:tcPr>
          <w:p w14:paraId="1DD3635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7" w:type="dxa"/>
            <w:hideMark/>
          </w:tcPr>
          <w:p w14:paraId="5197922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08" w:type="dxa"/>
            <w:hideMark/>
          </w:tcPr>
          <w:p w14:paraId="3ECF5BF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309</w:t>
            </w:r>
          </w:p>
        </w:tc>
        <w:tc>
          <w:tcPr>
            <w:tcW w:w="1247" w:type="dxa"/>
            <w:hideMark/>
          </w:tcPr>
          <w:p w14:paraId="3408764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11.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7" w:type="dxa"/>
            <w:hideMark/>
          </w:tcPr>
          <w:p w14:paraId="43AEC10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08" w:type="dxa"/>
            <w:hideMark/>
          </w:tcPr>
          <w:p w14:paraId="222F588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066</w:t>
            </w:r>
          </w:p>
        </w:tc>
      </w:tr>
      <w:tr w:rsidR="00336746" w:rsidRPr="00656984" w14:paraId="581BA324" w14:textId="77777777" w:rsidTr="00736CFA">
        <w:trPr>
          <w:trHeight w:val="194"/>
        </w:trPr>
        <w:tc>
          <w:tcPr>
            <w:tcW w:w="977" w:type="dxa"/>
            <w:hideMark/>
          </w:tcPr>
          <w:p w14:paraId="6D05781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47" w:type="dxa"/>
            <w:hideMark/>
          </w:tcPr>
          <w:p w14:paraId="05DD8E36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hideMark/>
          </w:tcPr>
          <w:p w14:paraId="1FA55E66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08" w:type="dxa"/>
            <w:hideMark/>
          </w:tcPr>
          <w:p w14:paraId="26232C0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933</w:t>
            </w:r>
          </w:p>
        </w:tc>
        <w:tc>
          <w:tcPr>
            <w:tcW w:w="1247" w:type="dxa"/>
            <w:hideMark/>
          </w:tcPr>
          <w:p w14:paraId="2E5D9CA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>-17.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hideMark/>
          </w:tcPr>
          <w:p w14:paraId="584F99C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± 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08" w:type="dxa"/>
            <w:gridSpan w:val="2"/>
            <w:hideMark/>
          </w:tcPr>
          <w:p w14:paraId="00CAF20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898</w:t>
            </w:r>
          </w:p>
        </w:tc>
        <w:tc>
          <w:tcPr>
            <w:tcW w:w="1247" w:type="dxa"/>
            <w:hideMark/>
          </w:tcPr>
          <w:p w14:paraId="04B30F9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7" w:type="dxa"/>
            <w:hideMark/>
          </w:tcPr>
          <w:p w14:paraId="6469FE0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08" w:type="dxa"/>
            <w:hideMark/>
          </w:tcPr>
          <w:p w14:paraId="514346A4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913</w:t>
            </w:r>
          </w:p>
        </w:tc>
        <w:tc>
          <w:tcPr>
            <w:tcW w:w="1247" w:type="dxa"/>
            <w:hideMark/>
          </w:tcPr>
          <w:p w14:paraId="1CF9D1F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± 10.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7" w:type="dxa"/>
            <w:hideMark/>
          </w:tcPr>
          <w:p w14:paraId="36F939D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08" w:type="dxa"/>
            <w:hideMark/>
          </w:tcPr>
          <w:p w14:paraId="122CB4A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988</w:t>
            </w:r>
          </w:p>
        </w:tc>
      </w:tr>
      <w:tr w:rsidR="00336746" w:rsidRPr="00656984" w14:paraId="6E8739BA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tcW w:w="977" w:type="dxa"/>
            <w:hideMark/>
          </w:tcPr>
          <w:p w14:paraId="374E7D9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247" w:type="dxa"/>
            <w:hideMark/>
          </w:tcPr>
          <w:p w14:paraId="5933BCD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hideMark/>
          </w:tcPr>
          <w:p w14:paraId="30E0D23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08" w:type="dxa"/>
            <w:hideMark/>
          </w:tcPr>
          <w:p w14:paraId="3BEE15D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531</w:t>
            </w:r>
          </w:p>
        </w:tc>
        <w:tc>
          <w:tcPr>
            <w:tcW w:w="1247" w:type="dxa"/>
            <w:hideMark/>
          </w:tcPr>
          <w:p w14:paraId="37C9F031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-21.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7" w:type="dxa"/>
            <w:hideMark/>
          </w:tcPr>
          <w:p w14:paraId="59105C0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08" w:type="dxa"/>
            <w:gridSpan w:val="2"/>
            <w:hideMark/>
          </w:tcPr>
          <w:p w14:paraId="63A70BF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497</w:t>
            </w:r>
          </w:p>
        </w:tc>
        <w:tc>
          <w:tcPr>
            <w:tcW w:w="1247" w:type="dxa"/>
            <w:hideMark/>
          </w:tcPr>
          <w:p w14:paraId="1A8244D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7" w:type="dxa"/>
            <w:hideMark/>
          </w:tcPr>
          <w:p w14:paraId="1297C49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08" w:type="dxa"/>
            <w:hideMark/>
          </w:tcPr>
          <w:p w14:paraId="635DE8E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391</w:t>
            </w:r>
          </w:p>
        </w:tc>
        <w:tc>
          <w:tcPr>
            <w:tcW w:w="1247" w:type="dxa"/>
            <w:hideMark/>
          </w:tcPr>
          <w:p w14:paraId="24BD2FDA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hideMark/>
          </w:tcPr>
          <w:p w14:paraId="08E185AE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08" w:type="dxa"/>
            <w:hideMark/>
          </w:tcPr>
          <w:p w14:paraId="4ED222A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446</w:t>
            </w:r>
          </w:p>
        </w:tc>
      </w:tr>
      <w:tr w:rsidR="00336746" w:rsidRPr="00656984" w14:paraId="50092723" w14:textId="77777777" w:rsidTr="00736CFA">
        <w:trPr>
          <w:trHeight w:val="194"/>
        </w:trPr>
        <w:tc>
          <w:tcPr>
            <w:tcW w:w="977" w:type="dxa"/>
            <w:tcBorders>
              <w:bottom w:val="single" w:sz="12" w:space="0" w:color="auto"/>
            </w:tcBorders>
            <w:hideMark/>
          </w:tcPr>
          <w:p w14:paraId="54BE7A1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hideMark/>
          </w:tcPr>
          <w:p w14:paraId="2A5EEFB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hideMark/>
          </w:tcPr>
          <w:p w14:paraId="171F2922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hideMark/>
          </w:tcPr>
          <w:p w14:paraId="2179B52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104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hideMark/>
          </w:tcPr>
          <w:p w14:paraId="55283F3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hideMark/>
          </w:tcPr>
          <w:p w14:paraId="040CE4F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08" w:type="dxa"/>
            <w:gridSpan w:val="2"/>
            <w:tcBorders>
              <w:bottom w:val="single" w:sz="12" w:space="0" w:color="auto"/>
            </w:tcBorders>
            <w:hideMark/>
          </w:tcPr>
          <w:p w14:paraId="7DB97B7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197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hideMark/>
          </w:tcPr>
          <w:p w14:paraId="4FC3C32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hideMark/>
          </w:tcPr>
          <w:p w14:paraId="242381E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hideMark/>
          </w:tcPr>
          <w:p w14:paraId="013BF5C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097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hideMark/>
          </w:tcPr>
          <w:p w14:paraId="7450B239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hideMark/>
          </w:tcPr>
          <w:p w14:paraId="56D23A3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hideMark/>
          </w:tcPr>
          <w:p w14:paraId="5A10C2A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189</w:t>
            </w:r>
          </w:p>
        </w:tc>
      </w:tr>
      <w:tr w:rsidR="00336746" w:rsidRPr="00656984" w14:paraId="10F08E61" w14:textId="77777777" w:rsidTr="0073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tcW w:w="97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A2F3DB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7C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Global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15F3A5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D4E29E5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AAA0D8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263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8D6F8D8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>-17.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A1564C3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>-17.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1C7751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855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BE2DA0D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8D40C7F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33.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9F05400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3D38B8C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29.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59D43F7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28.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D4526DB" w14:textId="77777777" w:rsidR="00336746" w:rsidRPr="00517C20" w:rsidRDefault="00336746" w:rsidP="00736CFA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517C20">
              <w:rPr>
                <w:rFonts w:ascii="Arial" w:hAnsi="Arial" w:cs="Arial"/>
                <w:color w:val="000000" w:themeColor="text1"/>
                <w:sz w:val="18"/>
                <w:szCs w:val="18"/>
              </w:rPr>
              <w:t>665</w:t>
            </w:r>
          </w:p>
        </w:tc>
      </w:tr>
    </w:tbl>
    <w:p w14:paraId="7792EB96" w14:textId="099BDEC7" w:rsidR="00336746" w:rsidRPr="0059295B" w:rsidRDefault="00336746" w:rsidP="00336746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517C20">
        <w:rPr>
          <w:rFonts w:ascii="Arial" w:hAnsi="Arial" w:cs="Arial"/>
          <w:sz w:val="22"/>
          <w:szCs w:val="22"/>
          <w:lang w:val="en-US"/>
        </w:rPr>
        <w:t>Data are shown as mean values ± standard deviation (SD) according to the AH</w:t>
      </w:r>
      <w:r>
        <w:rPr>
          <w:rFonts w:ascii="Arial" w:hAnsi="Arial" w:cs="Arial"/>
          <w:sz w:val="22"/>
          <w:szCs w:val="22"/>
          <w:lang w:val="en-US"/>
        </w:rPr>
        <w:t xml:space="preserve">A-segment model </w:t>
      </w:r>
      <w:r>
        <w:rPr>
          <w:rFonts w:ascii="Arial" w:hAnsi="Arial" w:cs="Arial"/>
          <w:sz w:val="22"/>
          <w:szCs w:val="22"/>
          <w:lang w:val="en-US"/>
        </w:rPr>
        <w:fldChar w:fldCharType="begin"/>
      </w:r>
      <w:r w:rsidR="00D60E27">
        <w:rPr>
          <w:rFonts w:ascii="Arial" w:hAnsi="Arial" w:cs="Arial"/>
          <w:sz w:val="22"/>
          <w:szCs w:val="22"/>
          <w:lang w:val="en-US"/>
        </w:rPr>
        <w:instrText xml:space="preserve"> ADDIN EN.CITE &lt;EndNote&gt;&lt;Cite&gt;&lt;Author&gt;Cerqueira&lt;/Author&gt;&lt;Year&gt;2002&lt;/Year&gt;&lt;RecNum&gt;320&lt;/RecNum&gt;&lt;DisplayText&gt;[18]&lt;/DisplayText&gt;&lt;record&gt;&lt;rec-number&gt;320&lt;/rec-number&gt;&lt;foreign-keys&gt;&lt;key app="EN" db-id="0drr9ervlv5exoe9a0upesp1xe0x9290950a" timestamp="1483301216"&gt;320&lt;/key&gt;&lt;/foreign-keys&gt;&lt;ref-type name="Journal Article"&gt;17&lt;/ref-type&gt;&lt;contributors&gt;&lt;authors&gt;&lt;author&gt;Cerqueira, M. D.&lt;/author&gt;&lt;author&gt;Weissman, N. J.&lt;/author&gt;&lt;author&gt;Dilsizian, V.&lt;/author&gt;&lt;author&gt;Jacobs, A. K.&lt;/author&gt;&lt;author&gt;Kaul, S.&lt;/author&gt;&lt;author&gt;Laskey, W. K.&lt;/author&gt;&lt;author&gt;Pennell, D. J.&lt;/author&gt;&lt;author&gt;Rumberger, J. A.&lt;/author&gt;&lt;author&gt;Ryan, T.&lt;/author&gt;&lt;author&gt;Verani, M. S.&lt;/author&gt;&lt;author&gt;American Heart Association Writing Group on Myocardial, Segmentation&lt;/author&gt;&lt;author&gt;Registration for Cardiac, Imaging&lt;/author&gt;&lt;/authors&gt;&lt;/contributors&gt;&lt;auth-address&gt;American Society of Nuclear Cardiology, USA.&lt;/auth-address&gt;&lt;titles&gt;&lt;title&gt;Standardized myocardial segmentation and nomenclature for tomographic imaging of the heart. A statement for healthcare professionals from the Cardiac Imaging Committee of the Council on Clinical Cardiology of the American Heart Association&lt;/title&gt;&lt;secondary-title&gt;Circulation&lt;/secondary-title&gt;&lt;alt-title&gt;Circulation&lt;/alt-title&gt;&lt;/titles&gt;&lt;periodical&gt;&lt;full-title&gt;Circulation&lt;/full-title&gt;&lt;abbr-1&gt;Circulation&lt;/abbr-1&gt;&lt;/periodical&gt;&lt;alt-periodical&gt;&lt;full-title&gt;Circulation&lt;/full-title&gt;&lt;abbr-1&gt;Circulation&lt;/abbr-1&gt;&lt;/alt-periodical&gt;&lt;pages&gt;539-42&lt;/pages&gt;&lt;volume&gt;105&lt;/volume&gt;&lt;number&gt;4&lt;/number&gt;&lt;keywords&gt;&lt;keyword&gt;Coronary Vessels/*anatomy &amp;amp; histology&lt;/keyword&gt;&lt;keyword&gt;Heart/*anatomy &amp;amp; histology&lt;/keyword&gt;&lt;keyword&gt;Heart Diseases/diagnosis&lt;/keyword&gt;&lt;keyword&gt;Humans&lt;/keyword&gt;&lt;keyword&gt;*Terminology as Topic&lt;/keyword&gt;&lt;keyword&gt;Tomography/*standards&lt;/keyword&gt;&lt;/keywords&gt;&lt;dates&gt;&lt;year&gt;2002&lt;/year&gt;&lt;pub-dates&gt;&lt;date&gt;Jan 29&lt;/date&gt;&lt;/pub-dates&gt;&lt;/dates&gt;&lt;isbn&gt;1524-4539 (Electronic)&amp;#xD;0009-7322 (Linking)&lt;/isbn&gt;&lt;accession-num&gt;11815441&lt;/accession-num&gt;&lt;urls&gt;&lt;related-urls&gt;&lt;url&gt;http://www.ncbi.nlm.nih.gov/pubmed/11815441&lt;/url&gt;&lt;/related-urls&gt;&lt;/urls&gt;&lt;/record&gt;&lt;/Cite&gt;&lt;/EndNote&gt;</w:instrText>
      </w:r>
      <w:r>
        <w:rPr>
          <w:rFonts w:ascii="Arial" w:hAnsi="Arial" w:cs="Arial"/>
          <w:sz w:val="22"/>
          <w:szCs w:val="22"/>
          <w:lang w:val="en-US"/>
        </w:rPr>
        <w:fldChar w:fldCharType="separate"/>
      </w:r>
      <w:r w:rsidR="00D60E27">
        <w:rPr>
          <w:rFonts w:ascii="Arial" w:hAnsi="Arial" w:cs="Arial"/>
          <w:noProof/>
          <w:sz w:val="22"/>
          <w:szCs w:val="22"/>
          <w:lang w:val="en-US"/>
        </w:rPr>
        <w:t>[18]</w:t>
      </w:r>
      <w:r>
        <w:rPr>
          <w:rFonts w:ascii="Arial" w:hAnsi="Arial" w:cs="Arial"/>
          <w:sz w:val="22"/>
          <w:szCs w:val="22"/>
          <w:lang w:val="en-US"/>
        </w:rPr>
        <w:fldChar w:fldCharType="end"/>
      </w:r>
      <w:r>
        <w:rPr>
          <w:rFonts w:ascii="Arial" w:hAnsi="Arial" w:cs="Arial"/>
          <w:sz w:val="22"/>
          <w:szCs w:val="22"/>
          <w:lang w:val="en-US"/>
        </w:rPr>
        <w:t xml:space="preserve">. Significant differences (p </w:t>
      </w:r>
      <w:r w:rsidRPr="00517C20">
        <w:rPr>
          <w:rFonts w:ascii="Arial" w:hAnsi="Arial" w:cs="Arial"/>
          <w:sz w:val="22"/>
          <w:szCs w:val="22"/>
          <w:lang w:val="en-US"/>
        </w:rPr>
        <w:t>&lt; 0.05</w:t>
      </w:r>
      <w:r>
        <w:rPr>
          <w:rFonts w:ascii="Arial" w:hAnsi="Arial" w:cs="Arial"/>
          <w:sz w:val="22"/>
          <w:szCs w:val="22"/>
          <w:lang w:val="en-US"/>
        </w:rPr>
        <w:t>) are highlighted in bold</w:t>
      </w:r>
      <w:r w:rsidRPr="00517C20">
        <w:rPr>
          <w:rFonts w:ascii="Arial" w:hAnsi="Arial" w:cs="Arial"/>
          <w:sz w:val="22"/>
          <w:szCs w:val="22"/>
          <w:lang w:val="en-US"/>
        </w:rPr>
        <w:t>.</w:t>
      </w:r>
    </w:p>
    <w:p w14:paraId="76AFBEF5" w14:textId="77777777" w:rsidR="002E5B51" w:rsidRDefault="002E5B51" w:rsidP="00187DC1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A876D68" w14:textId="4C6333B6" w:rsidR="00AE6269" w:rsidRDefault="00AE6269" w:rsidP="00187DC1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422D8C61" w14:textId="3CBC75A7" w:rsidR="005C1CD1" w:rsidRPr="00961C42" w:rsidRDefault="005C1CD1" w:rsidP="005C1CD1">
      <w:pPr>
        <w:spacing w:line="48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961C42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Supplemental material 2. </w:t>
      </w:r>
    </w:p>
    <w:p w14:paraId="02DEE9D0" w14:textId="77777777" w:rsidR="005C1CD1" w:rsidRDefault="005C1CD1" w:rsidP="005C1CD1">
      <w:pPr>
        <w:spacing w:line="480" w:lineRule="auto"/>
        <w:outlineLvl w:val="0"/>
        <w:rPr>
          <w:rFonts w:ascii="Arial" w:hAnsi="Arial" w:cs="Arial"/>
          <w:sz w:val="22"/>
          <w:szCs w:val="22"/>
          <w:vertAlign w:val="superscript"/>
          <w:lang w:val="en-US"/>
        </w:rPr>
      </w:pPr>
      <w:r w:rsidRPr="00961C42">
        <w:rPr>
          <w:rFonts w:ascii="Arial" w:hAnsi="Arial" w:cs="Arial"/>
          <w:sz w:val="22"/>
          <w:szCs w:val="22"/>
          <w:lang w:val="en-US"/>
        </w:rPr>
        <w:t>Gender-related strain values using CVI</w:t>
      </w:r>
      <w:r w:rsidRPr="00961C42">
        <w:rPr>
          <w:rFonts w:ascii="Arial" w:hAnsi="Arial" w:cs="Arial"/>
          <w:sz w:val="22"/>
          <w:szCs w:val="22"/>
          <w:vertAlign w:val="superscript"/>
          <w:lang w:val="en-US"/>
        </w:rPr>
        <w:t>42</w:t>
      </w:r>
    </w:p>
    <w:p w14:paraId="686F39D5" w14:textId="77DD60FE" w:rsidR="005C1CD1" w:rsidRPr="00961C42" w:rsidRDefault="005C1CD1" w:rsidP="005C1CD1">
      <w:pPr>
        <w:spacing w:line="48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  <w:lang w:val="en-US"/>
        </w:rPr>
        <w:drawing>
          <wp:inline distT="0" distB="0" distL="0" distR="0" wp14:anchorId="27894F23" wp14:editId="59ADB3F3">
            <wp:extent cx="5341064" cy="480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8" cy="480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A7CFE" w14:textId="77777777" w:rsidR="005C1CD1" w:rsidRPr="00961C42" w:rsidRDefault="005C1CD1" w:rsidP="005C1CD1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369E33B" w14:textId="77777777" w:rsidR="005C1CD1" w:rsidRPr="00961C42" w:rsidRDefault="005C1CD1" w:rsidP="005C1CD1">
      <w:pPr>
        <w:spacing w:line="48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961C42">
        <w:rPr>
          <w:rFonts w:ascii="Arial" w:hAnsi="Arial" w:cs="Arial"/>
          <w:b/>
          <w:sz w:val="22"/>
          <w:szCs w:val="22"/>
          <w:lang w:val="en-US"/>
        </w:rPr>
        <w:t>Supplemental material 3.</w:t>
      </w:r>
    </w:p>
    <w:p w14:paraId="5D267F81" w14:textId="77777777" w:rsidR="005C1CD1" w:rsidRPr="00187DC1" w:rsidRDefault="005C1CD1" w:rsidP="005C1CD1">
      <w:pPr>
        <w:spacing w:line="36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Supplemental material 3. </w:t>
      </w:r>
      <w:r w:rsidRPr="004D4333">
        <w:rPr>
          <w:rFonts w:ascii="Arial" w:hAnsi="Arial" w:cs="Arial"/>
          <w:b/>
          <w:sz w:val="22"/>
          <w:szCs w:val="22"/>
          <w:lang w:val="en-US"/>
        </w:rPr>
        <w:t>Software</w:t>
      </w:r>
      <w:r w:rsidRPr="00187DC1">
        <w:rPr>
          <w:rFonts w:ascii="Arial" w:hAnsi="Arial" w:cs="Arial"/>
          <w:b/>
          <w:sz w:val="22"/>
          <w:szCs w:val="22"/>
          <w:lang w:val="en-US"/>
        </w:rPr>
        <w:t xml:space="preserve"> Comparison – Longitudinal Strain</w:t>
      </w:r>
    </w:p>
    <w:tbl>
      <w:tblPr>
        <w:tblStyle w:val="EinfacheTabelle21"/>
        <w:tblW w:w="13266" w:type="dxa"/>
        <w:tblLook w:val="0420" w:firstRow="1" w:lastRow="0" w:firstColumn="0" w:lastColumn="0" w:noHBand="0" w:noVBand="1"/>
      </w:tblPr>
      <w:tblGrid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5C1CD1" w:rsidRPr="002E5B51" w14:paraId="71287C00" w14:textId="77777777" w:rsidTr="005C1C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28F66C9A" w14:textId="77777777" w:rsidR="005C1CD1" w:rsidRPr="00994C53" w:rsidRDefault="005C1CD1" w:rsidP="005C1CD1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4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0B129A3" w14:textId="77777777" w:rsidR="005C1CD1" w:rsidRPr="00994C53" w:rsidRDefault="005C1CD1" w:rsidP="005C1CD1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94C53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  <w:t>CVI</w:t>
            </w:r>
            <w:r w:rsidRPr="005F7816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vertAlign w:val="superscript"/>
                <w:lang w:val="en-US"/>
              </w:rPr>
              <w:t>42</w:t>
            </w:r>
          </w:p>
        </w:tc>
        <w:tc>
          <w:tcPr>
            <w:tcW w:w="44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79715F2" w14:textId="77777777" w:rsidR="005C1CD1" w:rsidRPr="00994C53" w:rsidRDefault="005C1CD1" w:rsidP="005C1CD1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994C53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  <w:t>TomTec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7A31ECE8" w14:textId="77777777" w:rsidR="005C1CD1" w:rsidRPr="00994C53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685A7431" w14:textId="77777777" w:rsidR="005C1CD1" w:rsidRPr="00994C53" w:rsidRDefault="005C1CD1" w:rsidP="005C1CD1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C1CD1" w:rsidRPr="002E5B51" w14:paraId="04AB28D4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92A0409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994C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AHA-Segment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BE9A6D0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1.5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DB12F5C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172C64C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B2E1E69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1.5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35182F3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9199831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5F06990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 value (1.5 T)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30EAA62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994C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 (3 T)</w:t>
            </w:r>
          </w:p>
        </w:tc>
      </w:tr>
      <w:tr w:rsidR="005C1CD1" w:rsidRPr="00187DC1" w14:paraId="291B3E87" w14:textId="77777777" w:rsidTr="005C1CD1">
        <w:trPr>
          <w:trHeight w:val="74"/>
        </w:trPr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3549FB79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72411C1B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4</w:t>
            </w:r>
            <w:r w:rsidRPr="002E5B5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± 4.3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46E03F21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 w:rsidRPr="002E5B5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± 6.5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23E2B0A1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129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4A9EC995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48A842B4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7A13CA9B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026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645086A1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030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0049C51B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723</w:t>
            </w:r>
          </w:p>
        </w:tc>
      </w:tr>
      <w:tr w:rsidR="005C1CD1" w:rsidRPr="00187DC1" w14:paraId="02A37988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153A90D9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02D3817E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>-17.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071B7C25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447641D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692</w:t>
            </w:r>
          </w:p>
        </w:tc>
        <w:tc>
          <w:tcPr>
            <w:tcW w:w="1474" w:type="dxa"/>
            <w:hideMark/>
          </w:tcPr>
          <w:p w14:paraId="07C931B0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-21.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4C83EDE6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7C4A7CE6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110</w:t>
            </w:r>
          </w:p>
        </w:tc>
        <w:tc>
          <w:tcPr>
            <w:tcW w:w="1474" w:type="dxa"/>
            <w:hideMark/>
          </w:tcPr>
          <w:p w14:paraId="50A6766B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006</w:t>
            </w:r>
          </w:p>
        </w:tc>
        <w:tc>
          <w:tcPr>
            <w:tcW w:w="1474" w:type="dxa"/>
            <w:hideMark/>
          </w:tcPr>
          <w:p w14:paraId="1D19D23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879</w:t>
            </w:r>
          </w:p>
        </w:tc>
      </w:tr>
      <w:tr w:rsidR="005C1CD1" w:rsidRPr="00187DC1" w14:paraId="6A550349" w14:textId="77777777" w:rsidTr="005C1CD1">
        <w:trPr>
          <w:trHeight w:val="74"/>
        </w:trPr>
        <w:tc>
          <w:tcPr>
            <w:tcW w:w="1474" w:type="dxa"/>
            <w:hideMark/>
          </w:tcPr>
          <w:p w14:paraId="547A0430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67FF7E9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4FA8D0A2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1A58A5E7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476</w:t>
            </w:r>
          </w:p>
        </w:tc>
        <w:tc>
          <w:tcPr>
            <w:tcW w:w="1474" w:type="dxa"/>
            <w:hideMark/>
          </w:tcPr>
          <w:p w14:paraId="55E15A98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-22.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415D6497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36E8D9DC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300</w:t>
            </w:r>
          </w:p>
        </w:tc>
        <w:tc>
          <w:tcPr>
            <w:tcW w:w="1474" w:type="dxa"/>
            <w:hideMark/>
          </w:tcPr>
          <w:p w14:paraId="1DFAA112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001</w:t>
            </w:r>
          </w:p>
        </w:tc>
        <w:tc>
          <w:tcPr>
            <w:tcW w:w="1474" w:type="dxa"/>
            <w:hideMark/>
          </w:tcPr>
          <w:p w14:paraId="3301E257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007</w:t>
            </w:r>
          </w:p>
        </w:tc>
      </w:tr>
      <w:tr w:rsidR="005C1CD1" w:rsidRPr="00187DC1" w14:paraId="7923CD79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5A6C05FF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7D2EF8D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0E0DAEA5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-22.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3DF1B5B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087</w:t>
            </w:r>
          </w:p>
        </w:tc>
        <w:tc>
          <w:tcPr>
            <w:tcW w:w="1474" w:type="dxa"/>
            <w:hideMark/>
          </w:tcPr>
          <w:p w14:paraId="7CD471FC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-21.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7D25C834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2D7E763E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369</w:t>
            </w:r>
          </w:p>
        </w:tc>
        <w:tc>
          <w:tcPr>
            <w:tcW w:w="1474" w:type="dxa"/>
            <w:hideMark/>
          </w:tcPr>
          <w:p w14:paraId="678AEC08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371</w:t>
            </w:r>
          </w:p>
        </w:tc>
        <w:tc>
          <w:tcPr>
            <w:tcW w:w="1474" w:type="dxa"/>
            <w:hideMark/>
          </w:tcPr>
          <w:p w14:paraId="578DE1F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243</w:t>
            </w:r>
          </w:p>
        </w:tc>
      </w:tr>
      <w:tr w:rsidR="005C1CD1" w:rsidRPr="00187DC1" w14:paraId="3A96D865" w14:textId="77777777" w:rsidTr="005C1CD1">
        <w:trPr>
          <w:trHeight w:val="74"/>
        </w:trPr>
        <w:tc>
          <w:tcPr>
            <w:tcW w:w="1474" w:type="dxa"/>
            <w:hideMark/>
          </w:tcPr>
          <w:p w14:paraId="6D8E92FD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11A9F3D1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3FFB4ECD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270AD8F4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080</w:t>
            </w:r>
          </w:p>
        </w:tc>
        <w:tc>
          <w:tcPr>
            <w:tcW w:w="1474" w:type="dxa"/>
            <w:hideMark/>
          </w:tcPr>
          <w:p w14:paraId="6631D13E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2035381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bg-BG"/>
              </w:rPr>
              <w:t>-30.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bg-BG"/>
              </w:rPr>
              <w:t>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34B60B99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114</w:t>
            </w:r>
          </w:p>
        </w:tc>
        <w:tc>
          <w:tcPr>
            <w:tcW w:w="1474" w:type="dxa"/>
            <w:hideMark/>
          </w:tcPr>
          <w:p w14:paraId="46E7B15E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075</w:t>
            </w:r>
          </w:p>
        </w:tc>
        <w:tc>
          <w:tcPr>
            <w:tcW w:w="1474" w:type="dxa"/>
            <w:hideMark/>
          </w:tcPr>
          <w:p w14:paraId="418C333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016</w:t>
            </w:r>
          </w:p>
        </w:tc>
      </w:tr>
      <w:tr w:rsidR="005C1CD1" w:rsidRPr="00187DC1" w14:paraId="318086EA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47F872BB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21565A2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-24.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08CE8648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76023D6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345</w:t>
            </w:r>
          </w:p>
        </w:tc>
        <w:tc>
          <w:tcPr>
            <w:tcW w:w="1474" w:type="dxa"/>
            <w:hideMark/>
          </w:tcPr>
          <w:p w14:paraId="4EF9F8D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66CD713B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-30.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727DC5B0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410</w:t>
            </w:r>
          </w:p>
        </w:tc>
        <w:tc>
          <w:tcPr>
            <w:tcW w:w="1474" w:type="dxa"/>
            <w:hideMark/>
          </w:tcPr>
          <w:p w14:paraId="5E15E84C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034</w:t>
            </w:r>
          </w:p>
        </w:tc>
        <w:tc>
          <w:tcPr>
            <w:tcW w:w="1474" w:type="dxa"/>
            <w:hideMark/>
          </w:tcPr>
          <w:p w14:paraId="097D9317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009</w:t>
            </w:r>
          </w:p>
        </w:tc>
      </w:tr>
      <w:tr w:rsidR="005C1CD1" w:rsidRPr="00187DC1" w14:paraId="78AAC5B6" w14:textId="77777777" w:rsidTr="005C1CD1">
        <w:trPr>
          <w:trHeight w:val="74"/>
        </w:trPr>
        <w:tc>
          <w:tcPr>
            <w:tcW w:w="1474" w:type="dxa"/>
            <w:hideMark/>
          </w:tcPr>
          <w:p w14:paraId="2AC48345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4FECB3C0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46B8A3BE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346E8571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685</w:t>
            </w:r>
          </w:p>
        </w:tc>
        <w:tc>
          <w:tcPr>
            <w:tcW w:w="1474" w:type="dxa"/>
            <w:hideMark/>
          </w:tcPr>
          <w:p w14:paraId="0F021C97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5F0F8CD8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-32.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729B18F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559</w:t>
            </w:r>
          </w:p>
        </w:tc>
        <w:tc>
          <w:tcPr>
            <w:tcW w:w="1474" w:type="dxa"/>
            <w:hideMark/>
          </w:tcPr>
          <w:p w14:paraId="4319245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001</w:t>
            </w:r>
          </w:p>
        </w:tc>
        <w:tc>
          <w:tcPr>
            <w:tcW w:w="1474" w:type="dxa"/>
            <w:hideMark/>
          </w:tcPr>
          <w:p w14:paraId="36947720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001</w:t>
            </w:r>
          </w:p>
        </w:tc>
      </w:tr>
      <w:tr w:rsidR="005C1CD1" w:rsidRPr="00187DC1" w14:paraId="53341766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4A6FD512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3F4DFA6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2D8C9D69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067F840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159</w:t>
            </w:r>
          </w:p>
        </w:tc>
        <w:tc>
          <w:tcPr>
            <w:tcW w:w="1474" w:type="dxa"/>
            <w:hideMark/>
          </w:tcPr>
          <w:p w14:paraId="64F829C6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>-17.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1F678419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61436D86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006</w:t>
            </w:r>
          </w:p>
        </w:tc>
        <w:tc>
          <w:tcPr>
            <w:tcW w:w="1474" w:type="dxa"/>
            <w:hideMark/>
          </w:tcPr>
          <w:p w14:paraId="72CDA197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382</w:t>
            </w:r>
          </w:p>
        </w:tc>
        <w:tc>
          <w:tcPr>
            <w:tcW w:w="1474" w:type="dxa"/>
            <w:hideMark/>
          </w:tcPr>
          <w:p w14:paraId="55BD1DFB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036</w:t>
            </w:r>
          </w:p>
        </w:tc>
      </w:tr>
      <w:tr w:rsidR="005C1CD1" w:rsidRPr="00187DC1" w14:paraId="6D217936" w14:textId="77777777" w:rsidTr="005C1CD1">
        <w:trPr>
          <w:trHeight w:val="74"/>
        </w:trPr>
        <w:tc>
          <w:tcPr>
            <w:tcW w:w="1474" w:type="dxa"/>
            <w:hideMark/>
          </w:tcPr>
          <w:p w14:paraId="10728F81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15F80D79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6829AAF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219138B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143</w:t>
            </w:r>
          </w:p>
        </w:tc>
        <w:tc>
          <w:tcPr>
            <w:tcW w:w="1474" w:type="dxa"/>
            <w:hideMark/>
          </w:tcPr>
          <w:p w14:paraId="5B39ED5E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-22.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58541905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2D50C7E8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339</w:t>
            </w:r>
          </w:p>
        </w:tc>
        <w:tc>
          <w:tcPr>
            <w:tcW w:w="1474" w:type="dxa"/>
            <w:hideMark/>
          </w:tcPr>
          <w:p w14:paraId="0F11E920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3D291BE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5C1CD1" w:rsidRPr="00187DC1" w14:paraId="321AA7C7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38340135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74" w:type="dxa"/>
            <w:hideMark/>
          </w:tcPr>
          <w:p w14:paraId="3E1F1A02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4A358AB4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0316FC47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916</w:t>
            </w:r>
          </w:p>
        </w:tc>
        <w:tc>
          <w:tcPr>
            <w:tcW w:w="1474" w:type="dxa"/>
            <w:hideMark/>
          </w:tcPr>
          <w:p w14:paraId="23D8DDF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51C788EC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-22.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6EDCA7D0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073</w:t>
            </w:r>
          </w:p>
        </w:tc>
        <w:tc>
          <w:tcPr>
            <w:tcW w:w="1474" w:type="dxa"/>
            <w:hideMark/>
          </w:tcPr>
          <w:p w14:paraId="221ECDD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12CBDE45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5C1CD1" w:rsidRPr="00187DC1" w14:paraId="728340E3" w14:textId="77777777" w:rsidTr="005C1CD1">
        <w:trPr>
          <w:trHeight w:val="74"/>
        </w:trPr>
        <w:tc>
          <w:tcPr>
            <w:tcW w:w="1474" w:type="dxa"/>
            <w:hideMark/>
          </w:tcPr>
          <w:p w14:paraId="43A3454D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74" w:type="dxa"/>
            <w:hideMark/>
          </w:tcPr>
          <w:p w14:paraId="69A663CD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2F4F9E98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-11.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1C83EF02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150</w:t>
            </w:r>
          </w:p>
        </w:tc>
        <w:tc>
          <w:tcPr>
            <w:tcW w:w="1474" w:type="dxa"/>
            <w:hideMark/>
          </w:tcPr>
          <w:p w14:paraId="0C74E5A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7B9A63B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-21.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6CF185CD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003</w:t>
            </w:r>
          </w:p>
        </w:tc>
        <w:tc>
          <w:tcPr>
            <w:tcW w:w="1474" w:type="dxa"/>
            <w:hideMark/>
          </w:tcPr>
          <w:p w14:paraId="08A70D9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001</w:t>
            </w:r>
          </w:p>
        </w:tc>
        <w:tc>
          <w:tcPr>
            <w:tcW w:w="1474" w:type="dxa"/>
            <w:hideMark/>
          </w:tcPr>
          <w:p w14:paraId="0BC07CD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001</w:t>
            </w:r>
          </w:p>
        </w:tc>
      </w:tr>
      <w:tr w:rsidR="005C1CD1" w:rsidRPr="00187DC1" w14:paraId="4C5519AF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305D486A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74" w:type="dxa"/>
            <w:hideMark/>
          </w:tcPr>
          <w:p w14:paraId="05AFDF68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471A448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55C43EF8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268</w:t>
            </w:r>
          </w:p>
        </w:tc>
        <w:tc>
          <w:tcPr>
            <w:tcW w:w="1474" w:type="dxa"/>
            <w:hideMark/>
          </w:tcPr>
          <w:p w14:paraId="64B08BF4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63F60401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-28.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70047792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161</w:t>
            </w:r>
          </w:p>
        </w:tc>
        <w:tc>
          <w:tcPr>
            <w:tcW w:w="1474" w:type="dxa"/>
            <w:hideMark/>
          </w:tcPr>
          <w:p w14:paraId="766C1ABD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002</w:t>
            </w:r>
          </w:p>
        </w:tc>
        <w:tc>
          <w:tcPr>
            <w:tcW w:w="1474" w:type="dxa"/>
            <w:hideMark/>
          </w:tcPr>
          <w:p w14:paraId="2C4ACADC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001</w:t>
            </w:r>
          </w:p>
        </w:tc>
      </w:tr>
      <w:tr w:rsidR="005C1CD1" w:rsidRPr="00187DC1" w14:paraId="2DC2649B" w14:textId="77777777" w:rsidTr="005C1CD1">
        <w:trPr>
          <w:trHeight w:val="74"/>
        </w:trPr>
        <w:tc>
          <w:tcPr>
            <w:tcW w:w="1474" w:type="dxa"/>
            <w:hideMark/>
          </w:tcPr>
          <w:p w14:paraId="77C73E84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74" w:type="dxa"/>
            <w:hideMark/>
          </w:tcPr>
          <w:p w14:paraId="31B63608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>-19.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 xml:space="preserve">1 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4 </w:t>
            </w:r>
          </w:p>
        </w:tc>
        <w:tc>
          <w:tcPr>
            <w:tcW w:w="1474" w:type="dxa"/>
            <w:hideMark/>
          </w:tcPr>
          <w:p w14:paraId="36438FEC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58F5215B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697</w:t>
            </w:r>
          </w:p>
        </w:tc>
        <w:tc>
          <w:tcPr>
            <w:tcW w:w="1474" w:type="dxa"/>
            <w:hideMark/>
          </w:tcPr>
          <w:p w14:paraId="4F0D8AFB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-17.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5599A0BD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01B85F89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001</w:t>
            </w:r>
          </w:p>
        </w:tc>
        <w:tc>
          <w:tcPr>
            <w:tcW w:w="1474" w:type="dxa"/>
            <w:hideMark/>
          </w:tcPr>
          <w:p w14:paraId="1935BB5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374</w:t>
            </w:r>
          </w:p>
        </w:tc>
        <w:tc>
          <w:tcPr>
            <w:tcW w:w="1474" w:type="dxa"/>
            <w:hideMark/>
          </w:tcPr>
          <w:p w14:paraId="3D602D9B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001</w:t>
            </w:r>
          </w:p>
        </w:tc>
      </w:tr>
      <w:tr w:rsidR="005C1CD1" w:rsidRPr="00187DC1" w14:paraId="32AF7EB9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159A6B39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74" w:type="dxa"/>
            <w:hideMark/>
          </w:tcPr>
          <w:p w14:paraId="6010262C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6695563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0A19CCA9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336</w:t>
            </w:r>
          </w:p>
        </w:tc>
        <w:tc>
          <w:tcPr>
            <w:tcW w:w="1474" w:type="dxa"/>
            <w:hideMark/>
          </w:tcPr>
          <w:p w14:paraId="1ACD1DD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49FEFF59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5696DA4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078</w:t>
            </w:r>
          </w:p>
        </w:tc>
        <w:tc>
          <w:tcPr>
            <w:tcW w:w="1474" w:type="dxa"/>
            <w:hideMark/>
          </w:tcPr>
          <w:p w14:paraId="7441245E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503</w:t>
            </w:r>
          </w:p>
        </w:tc>
        <w:tc>
          <w:tcPr>
            <w:tcW w:w="1474" w:type="dxa"/>
            <w:hideMark/>
          </w:tcPr>
          <w:p w14:paraId="021D220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068</w:t>
            </w:r>
          </w:p>
        </w:tc>
      </w:tr>
      <w:tr w:rsidR="005C1CD1" w:rsidRPr="00187DC1" w14:paraId="671A9213" w14:textId="77777777" w:rsidTr="005C1CD1">
        <w:trPr>
          <w:trHeight w:val="74"/>
        </w:trPr>
        <w:tc>
          <w:tcPr>
            <w:tcW w:w="1474" w:type="dxa"/>
            <w:hideMark/>
          </w:tcPr>
          <w:p w14:paraId="119D55AE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74" w:type="dxa"/>
            <w:hideMark/>
          </w:tcPr>
          <w:p w14:paraId="5BECAFDA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22232E84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3ABC3C25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437</w:t>
            </w:r>
          </w:p>
        </w:tc>
        <w:tc>
          <w:tcPr>
            <w:tcW w:w="1474" w:type="dxa"/>
            <w:hideMark/>
          </w:tcPr>
          <w:p w14:paraId="625C282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-12.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047CB89C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3FC2EFB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001</w:t>
            </w:r>
          </w:p>
        </w:tc>
        <w:tc>
          <w:tcPr>
            <w:tcW w:w="1474" w:type="dxa"/>
            <w:hideMark/>
          </w:tcPr>
          <w:p w14:paraId="34743945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041</w:t>
            </w:r>
          </w:p>
        </w:tc>
        <w:tc>
          <w:tcPr>
            <w:tcW w:w="1474" w:type="dxa"/>
            <w:hideMark/>
          </w:tcPr>
          <w:p w14:paraId="69C5DF76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034</w:t>
            </w:r>
          </w:p>
        </w:tc>
      </w:tr>
      <w:tr w:rsidR="005C1CD1" w:rsidRPr="00187DC1" w14:paraId="430ECC3B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0162C570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453D07B2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515CFF5F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-13.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77BDBE4B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639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453A3AD5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-14.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65EFD352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-17.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3C8AD7BE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101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35835D87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470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0BA7E527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024</w:t>
            </w:r>
          </w:p>
        </w:tc>
      </w:tr>
      <w:tr w:rsidR="005C1CD1" w:rsidRPr="00187DC1" w14:paraId="296F9ACB" w14:textId="77777777" w:rsidTr="005C1CD1">
        <w:trPr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9BDBCB7" w14:textId="77777777" w:rsidR="005C1CD1" w:rsidRPr="00994C5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94C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Global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EFD84AE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ED7FD00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-17.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F11B129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845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4C6224D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01EA47D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-20.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29911F3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8C426C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195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5525624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2BF8C21" w14:textId="77777777" w:rsidR="005C1CD1" w:rsidRPr="008C426C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&lt; 0.</w:t>
            </w:r>
            <w:r w:rsidRPr="008C42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001</w:t>
            </w:r>
          </w:p>
        </w:tc>
      </w:tr>
    </w:tbl>
    <w:p w14:paraId="39921831" w14:textId="77777777" w:rsidR="005C1CD1" w:rsidRPr="00187DC1" w:rsidRDefault="005C1CD1" w:rsidP="005C1CD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517C20">
        <w:rPr>
          <w:rFonts w:ascii="Arial" w:hAnsi="Arial" w:cs="Arial"/>
          <w:sz w:val="22"/>
          <w:szCs w:val="22"/>
          <w:lang w:val="en-US"/>
        </w:rPr>
        <w:t>Data are shown as mean values</w:t>
      </w:r>
      <w:r>
        <w:rPr>
          <w:rFonts w:ascii="Arial" w:hAnsi="Arial" w:cs="Arial"/>
          <w:sz w:val="22"/>
          <w:szCs w:val="22"/>
          <w:lang w:val="en-US"/>
        </w:rPr>
        <w:t xml:space="preserve"> (in %)</w:t>
      </w:r>
      <w:r w:rsidRPr="00517C20">
        <w:rPr>
          <w:rFonts w:ascii="Arial" w:hAnsi="Arial" w:cs="Arial"/>
          <w:sz w:val="22"/>
          <w:szCs w:val="22"/>
          <w:lang w:val="en-US"/>
        </w:rPr>
        <w:t xml:space="preserve"> ± standard deviation (SD) according to the AH</w:t>
      </w:r>
      <w:r>
        <w:rPr>
          <w:rFonts w:ascii="Arial" w:hAnsi="Arial" w:cs="Arial"/>
          <w:sz w:val="22"/>
          <w:szCs w:val="22"/>
          <w:lang w:val="en-US"/>
        </w:rPr>
        <w:t xml:space="preserve">A-segment model </w:t>
      </w:r>
      <w:r>
        <w:rPr>
          <w:rFonts w:ascii="Arial" w:hAnsi="Arial" w:cs="Arial"/>
          <w:sz w:val="22"/>
          <w:szCs w:val="22"/>
          <w:lang w:val="en-US"/>
        </w:rPr>
        <w:fldChar w:fldCharType="begin"/>
      </w:r>
      <w:r>
        <w:rPr>
          <w:rFonts w:ascii="Arial" w:hAnsi="Arial" w:cs="Arial"/>
          <w:sz w:val="22"/>
          <w:szCs w:val="22"/>
          <w:lang w:val="en-US"/>
        </w:rPr>
        <w:instrText xml:space="preserve"> ADDIN EN.CITE &lt;EndNote&gt;&lt;Cite&gt;&lt;Author&gt;Cerqueira&lt;/Author&gt;&lt;Year&gt;2002&lt;/Year&gt;&lt;RecNum&gt;320&lt;/RecNum&gt;&lt;DisplayText&gt;[18]&lt;/DisplayText&gt;&lt;record&gt;&lt;rec-number&gt;320&lt;/rec-number&gt;&lt;foreign-keys&gt;&lt;key app="EN" db-id="0drr9ervlv5exoe9a0upesp1xe0x9290950a" timestamp="1483301216"&gt;320&lt;/key&gt;&lt;/foreign-keys&gt;&lt;ref-type name="Journal Article"&gt;17&lt;/ref-type&gt;&lt;contributors&gt;&lt;authors&gt;&lt;author&gt;Cerqueira, M. D.&lt;/author&gt;&lt;author&gt;Weissman, N. J.&lt;/author&gt;&lt;author&gt;Dilsizian, V.&lt;/author&gt;&lt;author&gt;Jacobs, A. K.&lt;/author&gt;&lt;author&gt;Kaul, S.&lt;/author&gt;&lt;author&gt;Laskey, W. K.&lt;/author&gt;&lt;author&gt;Pennell, D. J.&lt;/author&gt;&lt;author&gt;Rumberger, J. A.&lt;/author&gt;&lt;author&gt;Ryan, T.&lt;/author&gt;&lt;author&gt;Verani, M. S.&lt;/author&gt;&lt;author&gt;American Heart Association Writing Group on Myocardial, Segmentation&lt;/author&gt;&lt;author&gt;Registration for Cardiac, Imaging&lt;/author&gt;&lt;/authors&gt;&lt;/contributors&gt;&lt;auth-address&gt;American Society of Nuclear Cardiology, USA.&lt;/auth-address&gt;&lt;titles&gt;&lt;title&gt;Standardized myocardial segmentation and nomenclature for tomographic imaging of the heart. A statement for healthcare professionals from the Cardiac Imaging Committee of the Council on Clinical Cardiology of the American Heart Association&lt;/title&gt;&lt;secondary-title&gt;Circulation&lt;/secondary-title&gt;&lt;alt-title&gt;Circulation&lt;/alt-title&gt;&lt;/titles&gt;&lt;periodical&gt;&lt;full-title&gt;Circulation&lt;/full-title&gt;&lt;abbr-1&gt;Circulation&lt;/abbr-1&gt;&lt;/periodical&gt;&lt;alt-periodical&gt;&lt;full-title&gt;Circulation&lt;/full-title&gt;&lt;abbr-1&gt;Circulation&lt;/abbr-1&gt;&lt;/alt-periodical&gt;&lt;pages&gt;539-42&lt;/pages&gt;&lt;volume&gt;105&lt;/volume&gt;&lt;number&gt;4&lt;/number&gt;&lt;keywords&gt;&lt;keyword&gt;Coronary Vessels/*anatomy &amp;amp; histology&lt;/keyword&gt;&lt;keyword&gt;Heart/*anatomy &amp;amp; histology&lt;/keyword&gt;&lt;keyword&gt;Heart Diseases/diagnosis&lt;/keyword&gt;&lt;keyword&gt;Humans&lt;/keyword&gt;&lt;keyword&gt;*Terminology as Topic&lt;/keyword&gt;&lt;keyword&gt;Tomography/*standards&lt;/keyword&gt;&lt;/keywords&gt;&lt;dates&gt;&lt;year&gt;2002&lt;/year&gt;&lt;pub-dates&gt;&lt;date&gt;Jan 29&lt;/date&gt;&lt;/pub-dates&gt;&lt;/dates&gt;&lt;isbn&gt;1524-4539 (Electronic)&amp;#xD;0009-7322 (Linking)&lt;/isbn&gt;&lt;accession-num&gt;11815441&lt;/accession-num&gt;&lt;urls&gt;&lt;related-urls&gt;&lt;url&gt;http://www.ncbi.nlm.nih.gov/pubmed/11815441&lt;/url&gt;&lt;/related-urls&gt;&lt;/urls&gt;&lt;/record&gt;&lt;/Cite&gt;&lt;/EndNote&gt;</w:instrText>
      </w:r>
      <w:r>
        <w:rPr>
          <w:rFonts w:ascii="Arial" w:hAnsi="Arial" w:cs="Arial"/>
          <w:sz w:val="22"/>
          <w:szCs w:val="22"/>
          <w:lang w:val="en-US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US"/>
        </w:rPr>
        <w:t>[18]</w:t>
      </w:r>
      <w:r>
        <w:rPr>
          <w:rFonts w:ascii="Arial" w:hAnsi="Arial" w:cs="Arial"/>
          <w:sz w:val="22"/>
          <w:szCs w:val="22"/>
          <w:lang w:val="en-US"/>
        </w:rPr>
        <w:fldChar w:fldCharType="end"/>
      </w:r>
      <w:r>
        <w:rPr>
          <w:rFonts w:ascii="Arial" w:hAnsi="Arial" w:cs="Arial"/>
          <w:sz w:val="22"/>
          <w:szCs w:val="22"/>
          <w:lang w:val="en-US"/>
        </w:rPr>
        <w:t xml:space="preserve">. Significant differences (p </w:t>
      </w:r>
      <w:r w:rsidRPr="00517C20">
        <w:rPr>
          <w:rFonts w:ascii="Arial" w:hAnsi="Arial" w:cs="Arial"/>
          <w:sz w:val="22"/>
          <w:szCs w:val="22"/>
          <w:lang w:val="en-US"/>
        </w:rPr>
        <w:t>&lt; 0.05</w:t>
      </w:r>
      <w:r>
        <w:rPr>
          <w:rFonts w:ascii="Arial" w:hAnsi="Arial" w:cs="Arial"/>
          <w:sz w:val="22"/>
          <w:szCs w:val="22"/>
          <w:lang w:val="en-US"/>
        </w:rPr>
        <w:t>) are marked bold</w:t>
      </w:r>
      <w:r w:rsidRPr="00187DC1">
        <w:rPr>
          <w:rFonts w:ascii="Arial" w:hAnsi="Arial" w:cs="Arial"/>
          <w:sz w:val="22"/>
          <w:szCs w:val="22"/>
          <w:lang w:val="en-US"/>
        </w:rPr>
        <w:t>.</w:t>
      </w:r>
    </w:p>
    <w:p w14:paraId="220CF633" w14:textId="77777777" w:rsidR="005C1CD1" w:rsidRPr="00961C42" w:rsidRDefault="005C1CD1" w:rsidP="005C1CD1">
      <w:pPr>
        <w:spacing w:line="480" w:lineRule="auto"/>
        <w:rPr>
          <w:rFonts w:ascii="Arial" w:hAnsi="Arial" w:cs="Arial"/>
          <w:bCs/>
          <w:sz w:val="22"/>
          <w:szCs w:val="22"/>
          <w:lang w:val="en-US"/>
        </w:rPr>
      </w:pPr>
    </w:p>
    <w:p w14:paraId="664DBF11" w14:textId="77777777" w:rsidR="005C1CD1" w:rsidRPr="00961C42" w:rsidRDefault="005C1CD1" w:rsidP="005C1CD1">
      <w:pPr>
        <w:spacing w:line="48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961C42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Supplemental material 4. </w:t>
      </w:r>
    </w:p>
    <w:p w14:paraId="0AD05377" w14:textId="77777777" w:rsidR="005C1CD1" w:rsidRPr="00187DC1" w:rsidRDefault="005C1CD1" w:rsidP="005C1CD1">
      <w:pPr>
        <w:spacing w:line="360" w:lineRule="auto"/>
        <w:outlineLvl w:val="0"/>
        <w:rPr>
          <w:rFonts w:ascii="Arial" w:hAnsi="Arial" w:cs="Arial"/>
          <w:b/>
          <w:sz w:val="22"/>
          <w:szCs w:val="22"/>
          <w:vertAlign w:val="subscript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Supplemental material 4. </w:t>
      </w:r>
      <w:r w:rsidRPr="00187DC1">
        <w:rPr>
          <w:rFonts w:ascii="Arial" w:hAnsi="Arial" w:cs="Arial"/>
          <w:b/>
          <w:sz w:val="22"/>
          <w:szCs w:val="22"/>
          <w:lang w:val="en-US"/>
        </w:rPr>
        <w:t xml:space="preserve">Software Comparison – </w:t>
      </w:r>
      <w:proofErr w:type="spellStart"/>
      <w:r w:rsidRPr="00187DC1">
        <w:rPr>
          <w:rFonts w:ascii="Arial" w:hAnsi="Arial" w:cs="Arial"/>
          <w:b/>
          <w:sz w:val="22"/>
          <w:szCs w:val="22"/>
          <w:lang w:val="en-US"/>
        </w:rPr>
        <w:t>Radial</w:t>
      </w:r>
      <w:r w:rsidRPr="00187DC1">
        <w:rPr>
          <w:rFonts w:ascii="Arial" w:hAnsi="Arial" w:cs="Arial"/>
          <w:b/>
          <w:sz w:val="22"/>
          <w:szCs w:val="22"/>
          <w:vertAlign w:val="subscript"/>
          <w:lang w:val="en-US"/>
        </w:rPr>
        <w:t>LAX</w:t>
      </w:r>
      <w:proofErr w:type="spellEnd"/>
      <w:r w:rsidRPr="00187DC1">
        <w:rPr>
          <w:rFonts w:ascii="Arial" w:hAnsi="Arial" w:cs="Arial"/>
          <w:b/>
          <w:sz w:val="22"/>
          <w:szCs w:val="22"/>
          <w:vertAlign w:val="subscript"/>
          <w:lang w:val="en-US"/>
        </w:rPr>
        <w:t xml:space="preserve"> </w:t>
      </w:r>
      <w:r w:rsidRPr="00187DC1">
        <w:rPr>
          <w:rFonts w:ascii="Arial" w:hAnsi="Arial" w:cs="Arial"/>
          <w:b/>
          <w:sz w:val="22"/>
          <w:szCs w:val="22"/>
          <w:lang w:val="en-US"/>
        </w:rPr>
        <w:t>Strain</w:t>
      </w:r>
    </w:p>
    <w:tbl>
      <w:tblPr>
        <w:tblStyle w:val="EinfacheTabelle21"/>
        <w:tblW w:w="13266" w:type="dxa"/>
        <w:tblLook w:val="0420" w:firstRow="1" w:lastRow="0" w:firstColumn="0" w:lastColumn="0" w:noHBand="0" w:noVBand="1"/>
      </w:tblPr>
      <w:tblGrid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5C1CD1" w:rsidRPr="002E5B51" w14:paraId="462FFB1A" w14:textId="77777777" w:rsidTr="005C1C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751EC2A9" w14:textId="77777777" w:rsidR="005C1CD1" w:rsidRPr="00E330D8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4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81EC3B5" w14:textId="77777777" w:rsidR="005C1CD1" w:rsidRPr="002E5B51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94C53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  <w:t>CVI</w:t>
            </w:r>
            <w:r w:rsidRPr="005F7816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vertAlign w:val="superscript"/>
                <w:lang w:val="en-US"/>
              </w:rPr>
              <w:t>42</w:t>
            </w:r>
          </w:p>
        </w:tc>
        <w:tc>
          <w:tcPr>
            <w:tcW w:w="44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F46C967" w14:textId="77777777" w:rsidR="005C1CD1" w:rsidRPr="002E5B51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994C53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  <w:t>TomTec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29A9354F" w14:textId="77777777" w:rsidR="005C1CD1" w:rsidRPr="002E5B51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5B6ED6B6" w14:textId="77777777" w:rsidR="005C1CD1" w:rsidRPr="002E5B51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C1CD1" w:rsidRPr="002E5B51" w14:paraId="76A0CDDC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9C0FF5E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AHA-Segment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C119AB5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1.5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A68D844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33D5941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396076E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1.5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DA7C154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7B0A077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517C2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E08ACE7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 value (1.5 T)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DDDF22E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994C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 (3 T)</w:t>
            </w:r>
          </w:p>
        </w:tc>
      </w:tr>
      <w:tr w:rsidR="005C1CD1" w:rsidRPr="00187DC1" w14:paraId="615A1B26" w14:textId="77777777" w:rsidTr="005C1CD1">
        <w:trPr>
          <w:trHeight w:val="74"/>
        </w:trPr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12067A91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1D98DA14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29.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 w:rsidRPr="002E5B5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± 10.8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0BF2FD19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24.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 w:rsidRPr="002E5B5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± 13.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03E454A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110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6990DA8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72.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751BF535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72.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4C9AEABD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312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6E2C317E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3073B10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5C1CD1" w:rsidRPr="00187DC1" w14:paraId="3AD91110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58D06BF3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4ECA3FBD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3FFC162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44EB47A9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534</w:t>
            </w:r>
          </w:p>
        </w:tc>
        <w:tc>
          <w:tcPr>
            <w:tcW w:w="1474" w:type="dxa"/>
            <w:hideMark/>
          </w:tcPr>
          <w:p w14:paraId="112908A5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54.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70.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6E3D6B25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4544560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620</w:t>
            </w:r>
          </w:p>
        </w:tc>
        <w:tc>
          <w:tcPr>
            <w:tcW w:w="1474" w:type="dxa"/>
            <w:hideMark/>
          </w:tcPr>
          <w:p w14:paraId="69A5912D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043</w:t>
            </w:r>
          </w:p>
        </w:tc>
        <w:tc>
          <w:tcPr>
            <w:tcW w:w="1474" w:type="dxa"/>
            <w:hideMark/>
          </w:tcPr>
          <w:p w14:paraId="0FBF597F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005</w:t>
            </w:r>
          </w:p>
        </w:tc>
      </w:tr>
      <w:tr w:rsidR="005C1CD1" w:rsidRPr="00187DC1" w14:paraId="0DDC3845" w14:textId="77777777" w:rsidTr="005C1CD1">
        <w:trPr>
          <w:trHeight w:val="74"/>
        </w:trPr>
        <w:tc>
          <w:tcPr>
            <w:tcW w:w="1474" w:type="dxa"/>
            <w:hideMark/>
          </w:tcPr>
          <w:p w14:paraId="347067EF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574FFC7C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329617E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431F1616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653</w:t>
            </w:r>
          </w:p>
        </w:tc>
        <w:tc>
          <w:tcPr>
            <w:tcW w:w="1474" w:type="dxa"/>
            <w:hideMark/>
          </w:tcPr>
          <w:p w14:paraId="1A9F33C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59.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6892B881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76.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5FBD0AD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077</w:t>
            </w:r>
          </w:p>
        </w:tc>
        <w:tc>
          <w:tcPr>
            <w:tcW w:w="1474" w:type="dxa"/>
            <w:hideMark/>
          </w:tcPr>
          <w:p w14:paraId="725511F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003</w:t>
            </w:r>
          </w:p>
        </w:tc>
        <w:tc>
          <w:tcPr>
            <w:tcW w:w="1474" w:type="dxa"/>
            <w:hideMark/>
          </w:tcPr>
          <w:p w14:paraId="449E743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 xml:space="preserve">&lt;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5C1CD1" w:rsidRPr="00187DC1" w14:paraId="0F0BB003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546778F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2097B98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15.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77B43851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57E16CF1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139</w:t>
            </w:r>
          </w:p>
        </w:tc>
        <w:tc>
          <w:tcPr>
            <w:tcW w:w="1474" w:type="dxa"/>
            <w:hideMark/>
          </w:tcPr>
          <w:p w14:paraId="7E1D3A9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78.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425D4896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69.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0FB6700C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797</w:t>
            </w:r>
          </w:p>
        </w:tc>
        <w:tc>
          <w:tcPr>
            <w:tcW w:w="1474" w:type="dxa"/>
            <w:hideMark/>
          </w:tcPr>
          <w:p w14:paraId="64F52FC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008</w:t>
            </w:r>
          </w:p>
        </w:tc>
        <w:tc>
          <w:tcPr>
            <w:tcW w:w="1474" w:type="dxa"/>
            <w:hideMark/>
          </w:tcPr>
          <w:p w14:paraId="2D36168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044</w:t>
            </w:r>
          </w:p>
        </w:tc>
      </w:tr>
      <w:tr w:rsidR="005C1CD1" w:rsidRPr="00187DC1" w14:paraId="6AE6A569" w14:textId="77777777" w:rsidTr="005C1CD1">
        <w:trPr>
          <w:trHeight w:val="74"/>
        </w:trPr>
        <w:tc>
          <w:tcPr>
            <w:tcW w:w="1474" w:type="dxa"/>
            <w:hideMark/>
          </w:tcPr>
          <w:p w14:paraId="4E6C0A9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21DE9F0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74882336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61.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25BBD3FE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074</w:t>
            </w:r>
          </w:p>
        </w:tc>
        <w:tc>
          <w:tcPr>
            <w:tcW w:w="1474" w:type="dxa"/>
            <w:hideMark/>
          </w:tcPr>
          <w:p w14:paraId="31C0770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3FA38436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94.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7F13F3B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580</w:t>
            </w:r>
          </w:p>
        </w:tc>
        <w:tc>
          <w:tcPr>
            <w:tcW w:w="1474" w:type="dxa"/>
            <w:hideMark/>
          </w:tcPr>
          <w:p w14:paraId="3B78B29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001</w:t>
            </w:r>
          </w:p>
        </w:tc>
        <w:tc>
          <w:tcPr>
            <w:tcW w:w="1474" w:type="dxa"/>
            <w:hideMark/>
          </w:tcPr>
          <w:p w14:paraId="2068ADF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005</w:t>
            </w:r>
          </w:p>
        </w:tc>
      </w:tr>
      <w:tr w:rsidR="005C1CD1" w:rsidRPr="00187DC1" w14:paraId="00AF0A1D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2D648E5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05B4F6A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55.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0A65FDE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60.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05C9DC4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tr-TR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tr-TR"/>
              </w:rPr>
              <w:t>346</w:t>
            </w:r>
          </w:p>
        </w:tc>
        <w:tc>
          <w:tcPr>
            <w:tcW w:w="1474" w:type="dxa"/>
            <w:hideMark/>
          </w:tcPr>
          <w:p w14:paraId="2C14A8CC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112.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2F9C7081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>69.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1F94C8E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036</w:t>
            </w:r>
          </w:p>
        </w:tc>
        <w:tc>
          <w:tcPr>
            <w:tcW w:w="1474" w:type="dxa"/>
            <w:hideMark/>
          </w:tcPr>
          <w:p w14:paraId="29EBF6B3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004</w:t>
            </w:r>
          </w:p>
        </w:tc>
        <w:tc>
          <w:tcPr>
            <w:tcW w:w="1474" w:type="dxa"/>
            <w:hideMark/>
          </w:tcPr>
          <w:p w14:paraId="5C63EE0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859</w:t>
            </w:r>
          </w:p>
        </w:tc>
      </w:tr>
      <w:tr w:rsidR="005C1CD1" w:rsidRPr="00187DC1" w14:paraId="4C605356" w14:textId="77777777" w:rsidTr="005C1CD1">
        <w:trPr>
          <w:trHeight w:val="74"/>
        </w:trPr>
        <w:tc>
          <w:tcPr>
            <w:tcW w:w="1474" w:type="dxa"/>
            <w:hideMark/>
          </w:tcPr>
          <w:p w14:paraId="5623BB46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33D443E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14.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713CA65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9 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3EC639C3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898</w:t>
            </w:r>
          </w:p>
        </w:tc>
        <w:tc>
          <w:tcPr>
            <w:tcW w:w="1474" w:type="dxa"/>
            <w:hideMark/>
          </w:tcPr>
          <w:p w14:paraId="55A2C5E1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64.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39.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608E32FC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4A46DD1D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015</w:t>
            </w:r>
          </w:p>
        </w:tc>
        <w:tc>
          <w:tcPr>
            <w:tcW w:w="1474" w:type="dxa"/>
            <w:hideMark/>
          </w:tcPr>
          <w:p w14:paraId="1B9D8D2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001</w:t>
            </w:r>
          </w:p>
        </w:tc>
        <w:tc>
          <w:tcPr>
            <w:tcW w:w="1474" w:type="dxa"/>
            <w:hideMark/>
          </w:tcPr>
          <w:p w14:paraId="063C24E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408</w:t>
            </w:r>
          </w:p>
        </w:tc>
      </w:tr>
      <w:tr w:rsidR="005C1CD1" w:rsidRPr="00187DC1" w14:paraId="300CF5C9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2669E488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47710A86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56AD9DB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>40.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5D87F93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126</w:t>
            </w:r>
          </w:p>
        </w:tc>
        <w:tc>
          <w:tcPr>
            <w:tcW w:w="1474" w:type="dxa"/>
            <w:hideMark/>
          </w:tcPr>
          <w:p w14:paraId="4471030E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3E8F19E3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48.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 ± 20.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12E0DF3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023</w:t>
            </w:r>
          </w:p>
        </w:tc>
        <w:tc>
          <w:tcPr>
            <w:tcW w:w="1474" w:type="dxa"/>
            <w:hideMark/>
          </w:tcPr>
          <w:p w14:paraId="57E06BA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220</w:t>
            </w:r>
          </w:p>
        </w:tc>
        <w:tc>
          <w:tcPr>
            <w:tcW w:w="1474" w:type="dxa"/>
            <w:hideMark/>
          </w:tcPr>
          <w:p w14:paraId="578F506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056</w:t>
            </w:r>
          </w:p>
        </w:tc>
      </w:tr>
      <w:tr w:rsidR="005C1CD1" w:rsidRPr="00187DC1" w14:paraId="39D1D820" w14:textId="77777777" w:rsidTr="005C1CD1">
        <w:trPr>
          <w:trHeight w:val="74"/>
        </w:trPr>
        <w:tc>
          <w:tcPr>
            <w:tcW w:w="1474" w:type="dxa"/>
            <w:hideMark/>
          </w:tcPr>
          <w:p w14:paraId="7C3DDC7C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6C407149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7F47019D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27.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6215ED3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122</w:t>
            </w:r>
          </w:p>
        </w:tc>
        <w:tc>
          <w:tcPr>
            <w:tcW w:w="1474" w:type="dxa"/>
            <w:hideMark/>
          </w:tcPr>
          <w:p w14:paraId="7E3ABA6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2E0D4C85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4F3D5B2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093</w:t>
            </w:r>
          </w:p>
        </w:tc>
        <w:tc>
          <w:tcPr>
            <w:tcW w:w="1474" w:type="dxa"/>
            <w:hideMark/>
          </w:tcPr>
          <w:p w14:paraId="7FDF33B8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30D0156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002</w:t>
            </w:r>
          </w:p>
        </w:tc>
      </w:tr>
      <w:tr w:rsidR="005C1CD1" w:rsidRPr="00187DC1" w14:paraId="0BBEE26D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425D16F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74" w:type="dxa"/>
            <w:hideMark/>
          </w:tcPr>
          <w:p w14:paraId="08461B28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048C8DD3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1F298549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797</w:t>
            </w:r>
          </w:p>
        </w:tc>
        <w:tc>
          <w:tcPr>
            <w:tcW w:w="1474" w:type="dxa"/>
            <w:hideMark/>
          </w:tcPr>
          <w:p w14:paraId="16EB0CC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5254E35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43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± 30.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1DA14B6E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399</w:t>
            </w:r>
          </w:p>
        </w:tc>
        <w:tc>
          <w:tcPr>
            <w:tcW w:w="1474" w:type="dxa"/>
            <w:hideMark/>
          </w:tcPr>
          <w:p w14:paraId="4FD78CD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1B439BD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009</w:t>
            </w:r>
          </w:p>
        </w:tc>
      </w:tr>
      <w:tr w:rsidR="005C1CD1" w:rsidRPr="00187DC1" w14:paraId="0F7A0702" w14:textId="77777777" w:rsidTr="005C1CD1">
        <w:trPr>
          <w:trHeight w:val="74"/>
        </w:trPr>
        <w:tc>
          <w:tcPr>
            <w:tcW w:w="1474" w:type="dxa"/>
            <w:hideMark/>
          </w:tcPr>
          <w:p w14:paraId="3501161D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74" w:type="dxa"/>
            <w:hideMark/>
          </w:tcPr>
          <w:p w14:paraId="05BA17F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26.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4F358EB5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54B08FE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020</w:t>
            </w:r>
          </w:p>
        </w:tc>
        <w:tc>
          <w:tcPr>
            <w:tcW w:w="1474" w:type="dxa"/>
            <w:hideMark/>
          </w:tcPr>
          <w:p w14:paraId="148D0B6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72.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01FA2AC9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75480A61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002</w:t>
            </w:r>
          </w:p>
        </w:tc>
        <w:tc>
          <w:tcPr>
            <w:tcW w:w="1474" w:type="dxa"/>
            <w:hideMark/>
          </w:tcPr>
          <w:p w14:paraId="67C30F45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412DA75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5C1CD1" w:rsidRPr="00187DC1" w14:paraId="0B1F587B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576B8D0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74" w:type="dxa"/>
            <w:hideMark/>
          </w:tcPr>
          <w:p w14:paraId="540D1875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15702A15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15.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0B0B187C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254</w:t>
            </w:r>
          </w:p>
        </w:tc>
        <w:tc>
          <w:tcPr>
            <w:tcW w:w="1474" w:type="dxa"/>
            <w:hideMark/>
          </w:tcPr>
          <w:p w14:paraId="43B7110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73.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611449E6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6263E40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030</w:t>
            </w:r>
          </w:p>
        </w:tc>
        <w:tc>
          <w:tcPr>
            <w:tcW w:w="1474" w:type="dxa"/>
            <w:hideMark/>
          </w:tcPr>
          <w:p w14:paraId="2D2FDAD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1FEABB4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032</w:t>
            </w:r>
          </w:p>
        </w:tc>
      </w:tr>
      <w:tr w:rsidR="005C1CD1" w:rsidRPr="00187DC1" w14:paraId="6480EFFF" w14:textId="77777777" w:rsidTr="005C1CD1">
        <w:trPr>
          <w:trHeight w:val="74"/>
        </w:trPr>
        <w:tc>
          <w:tcPr>
            <w:tcW w:w="1474" w:type="dxa"/>
            <w:hideMark/>
          </w:tcPr>
          <w:p w14:paraId="4C92175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74" w:type="dxa"/>
            <w:hideMark/>
          </w:tcPr>
          <w:p w14:paraId="1B952D7C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44FEA438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77EEDEB1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763</w:t>
            </w:r>
          </w:p>
        </w:tc>
        <w:tc>
          <w:tcPr>
            <w:tcW w:w="1474" w:type="dxa"/>
            <w:hideMark/>
          </w:tcPr>
          <w:p w14:paraId="21E2312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7D845A9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5994404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625</w:t>
            </w:r>
          </w:p>
        </w:tc>
        <w:tc>
          <w:tcPr>
            <w:tcW w:w="1474" w:type="dxa"/>
            <w:hideMark/>
          </w:tcPr>
          <w:p w14:paraId="2771B895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005</w:t>
            </w:r>
          </w:p>
        </w:tc>
        <w:tc>
          <w:tcPr>
            <w:tcW w:w="1474" w:type="dxa"/>
            <w:hideMark/>
          </w:tcPr>
          <w:p w14:paraId="50C30418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126</w:t>
            </w:r>
          </w:p>
        </w:tc>
      </w:tr>
      <w:tr w:rsidR="005C1CD1" w:rsidRPr="00187DC1" w14:paraId="4FB2E792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4183FD5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74" w:type="dxa"/>
            <w:hideMark/>
          </w:tcPr>
          <w:p w14:paraId="7F9A445F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5C3DEDF1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4EDE1316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300</w:t>
            </w:r>
          </w:p>
        </w:tc>
        <w:tc>
          <w:tcPr>
            <w:tcW w:w="1474" w:type="dxa"/>
            <w:hideMark/>
          </w:tcPr>
          <w:p w14:paraId="388F1958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64CC237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55.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0678F4D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491</w:t>
            </w:r>
          </w:p>
        </w:tc>
        <w:tc>
          <w:tcPr>
            <w:tcW w:w="1474" w:type="dxa"/>
            <w:hideMark/>
          </w:tcPr>
          <w:p w14:paraId="6956359F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2B53FA3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5C1CD1" w:rsidRPr="00187DC1" w14:paraId="3BA319C9" w14:textId="77777777" w:rsidTr="005C1CD1">
        <w:trPr>
          <w:trHeight w:val="74"/>
        </w:trPr>
        <w:tc>
          <w:tcPr>
            <w:tcW w:w="1474" w:type="dxa"/>
            <w:hideMark/>
          </w:tcPr>
          <w:p w14:paraId="1D6AB2D8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74" w:type="dxa"/>
            <w:hideMark/>
          </w:tcPr>
          <w:p w14:paraId="215BC40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21.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587C769E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23.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8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8.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39DF7413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382</w:t>
            </w:r>
          </w:p>
        </w:tc>
        <w:tc>
          <w:tcPr>
            <w:tcW w:w="1474" w:type="dxa"/>
            <w:hideMark/>
          </w:tcPr>
          <w:p w14:paraId="4C74CD3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72.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37F1F91F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58EEE5F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410</w:t>
            </w:r>
          </w:p>
        </w:tc>
        <w:tc>
          <w:tcPr>
            <w:tcW w:w="1474" w:type="dxa"/>
            <w:hideMark/>
          </w:tcPr>
          <w:p w14:paraId="5FF8138F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001</w:t>
            </w:r>
          </w:p>
        </w:tc>
        <w:tc>
          <w:tcPr>
            <w:tcW w:w="1474" w:type="dxa"/>
            <w:hideMark/>
          </w:tcPr>
          <w:p w14:paraId="4B1339F4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051</w:t>
            </w:r>
          </w:p>
        </w:tc>
      </w:tr>
      <w:tr w:rsidR="005C1CD1" w:rsidRPr="00187DC1" w14:paraId="75DED638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7B210D2E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3E03A3C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19.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2CAE21AB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2F4E6EF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659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6F02FAE0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80.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605F4FB8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41.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26.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438238DC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001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75CC22C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335F9B8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5C1CD1" w:rsidRPr="00187DC1" w14:paraId="594F60A6" w14:textId="77777777" w:rsidTr="005C1CD1">
        <w:trPr>
          <w:trHeight w:val="300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0CD216D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30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Global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8880878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5B9D46F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tr-TR"/>
              </w:rPr>
              <w:t>29.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tr-TR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517A0C1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792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67F04D3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77.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22.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1E8DE1A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60.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 ± 14.</w:t>
            </w:r>
            <w:r w:rsidRPr="00E330D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D9D8847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002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F81D6F2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31FE2DF" w14:textId="77777777" w:rsidR="005C1CD1" w:rsidRPr="00E330D8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E330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</w:tbl>
    <w:p w14:paraId="553B9FC3" w14:textId="77777777" w:rsidR="005C1CD1" w:rsidRPr="00187DC1" w:rsidRDefault="005C1CD1" w:rsidP="005C1CD1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517C20">
        <w:rPr>
          <w:rFonts w:ascii="Arial" w:hAnsi="Arial" w:cs="Arial"/>
          <w:sz w:val="22"/>
          <w:szCs w:val="22"/>
          <w:lang w:val="en-US"/>
        </w:rPr>
        <w:t>Data are shown as mean values</w:t>
      </w:r>
      <w:r>
        <w:rPr>
          <w:rFonts w:ascii="Arial" w:hAnsi="Arial" w:cs="Arial"/>
          <w:sz w:val="22"/>
          <w:szCs w:val="22"/>
          <w:lang w:val="en-US"/>
        </w:rPr>
        <w:t xml:space="preserve"> (in %)</w:t>
      </w:r>
      <w:r w:rsidRPr="00517C20">
        <w:rPr>
          <w:rFonts w:ascii="Arial" w:hAnsi="Arial" w:cs="Arial"/>
          <w:sz w:val="22"/>
          <w:szCs w:val="22"/>
          <w:lang w:val="en-US"/>
        </w:rPr>
        <w:t xml:space="preserve"> ± standard deviation (SD) according to the AH</w:t>
      </w:r>
      <w:r>
        <w:rPr>
          <w:rFonts w:ascii="Arial" w:hAnsi="Arial" w:cs="Arial"/>
          <w:sz w:val="22"/>
          <w:szCs w:val="22"/>
          <w:lang w:val="en-US"/>
        </w:rPr>
        <w:t xml:space="preserve">A-segment model </w:t>
      </w:r>
      <w:r>
        <w:rPr>
          <w:rFonts w:ascii="Arial" w:hAnsi="Arial" w:cs="Arial"/>
          <w:sz w:val="22"/>
          <w:szCs w:val="22"/>
          <w:lang w:val="en-US"/>
        </w:rPr>
        <w:fldChar w:fldCharType="begin"/>
      </w:r>
      <w:r>
        <w:rPr>
          <w:rFonts w:ascii="Arial" w:hAnsi="Arial" w:cs="Arial"/>
          <w:sz w:val="22"/>
          <w:szCs w:val="22"/>
          <w:lang w:val="en-US"/>
        </w:rPr>
        <w:instrText xml:space="preserve"> ADDIN EN.CITE &lt;EndNote&gt;&lt;Cite&gt;&lt;Author&gt;Cerqueira&lt;/Author&gt;&lt;Year&gt;2002&lt;/Year&gt;&lt;RecNum&gt;320&lt;/RecNum&gt;&lt;DisplayText&gt;[18]&lt;/DisplayText&gt;&lt;record&gt;&lt;rec-number&gt;320&lt;/rec-number&gt;&lt;foreign-keys&gt;&lt;key app="EN" db-id="0drr9ervlv5exoe9a0upesp1xe0x9290950a" timestamp="1483301216"&gt;320&lt;/key&gt;&lt;/foreign-keys&gt;&lt;ref-type name="Journal Article"&gt;17&lt;/ref-type&gt;&lt;contributors&gt;&lt;authors&gt;&lt;author&gt;Cerqueira, M. D.&lt;/author&gt;&lt;author&gt;Weissman, N. J.&lt;/author&gt;&lt;author&gt;Dilsizian, V.&lt;/author&gt;&lt;author&gt;Jacobs, A. K.&lt;/author&gt;&lt;author&gt;Kaul, S.&lt;/author&gt;&lt;author&gt;Laskey, W. K.&lt;/author&gt;&lt;author&gt;Pennell, D. J.&lt;/author&gt;&lt;author&gt;Rumberger, J. A.&lt;/author&gt;&lt;author&gt;Ryan, T.&lt;/author&gt;&lt;author&gt;Verani, M. S.&lt;/author&gt;&lt;author&gt;American Heart Association Writing Group on Myocardial, Segmentation&lt;/author&gt;&lt;author&gt;Registration for Cardiac, Imaging&lt;/author&gt;&lt;/authors&gt;&lt;/contributors&gt;&lt;auth-address&gt;American Society of Nuclear Cardiology, USA.&lt;/auth-address&gt;&lt;titles&gt;&lt;title&gt;Standardized myocardial segmentation and nomenclature for tomographic imaging of the heart. A statement for healthcare professionals from the Cardiac Imaging Committee of the Council on Clinical Cardiology of the American Heart Association&lt;/title&gt;&lt;secondary-title&gt;Circulation&lt;/secondary-title&gt;&lt;alt-title&gt;Circulation&lt;/alt-title&gt;&lt;/titles&gt;&lt;periodical&gt;&lt;full-title&gt;Circulation&lt;/full-title&gt;&lt;abbr-1&gt;Circulation&lt;/abbr-1&gt;&lt;/periodical&gt;&lt;alt-periodical&gt;&lt;full-title&gt;Circulation&lt;/full-title&gt;&lt;abbr-1&gt;Circulation&lt;/abbr-1&gt;&lt;/alt-periodical&gt;&lt;pages&gt;539-42&lt;/pages&gt;&lt;volume&gt;105&lt;/volume&gt;&lt;number&gt;4&lt;/number&gt;&lt;keywords&gt;&lt;keyword&gt;Coronary Vessels/*anatomy &amp;amp; histology&lt;/keyword&gt;&lt;keyword&gt;Heart/*anatomy &amp;amp; histology&lt;/keyword&gt;&lt;keyword&gt;Heart Diseases/diagnosis&lt;/keyword&gt;&lt;keyword&gt;Humans&lt;/keyword&gt;&lt;keyword&gt;*Terminology as Topic&lt;/keyword&gt;&lt;keyword&gt;Tomography/*standards&lt;/keyword&gt;&lt;/keywords&gt;&lt;dates&gt;&lt;year&gt;2002&lt;/year&gt;&lt;pub-dates&gt;&lt;date&gt;Jan 29&lt;/date&gt;&lt;/pub-dates&gt;&lt;/dates&gt;&lt;isbn&gt;1524-4539 (Electronic)&amp;#xD;0009-7322 (Linking)&lt;/isbn&gt;&lt;accession-num&gt;11815441&lt;/accession-num&gt;&lt;urls&gt;&lt;related-urls&gt;&lt;url&gt;http://www.ncbi.nlm.nih.gov/pubmed/11815441&lt;/url&gt;&lt;/related-urls&gt;&lt;/urls&gt;&lt;/record&gt;&lt;/Cite&gt;&lt;/EndNote&gt;</w:instrText>
      </w:r>
      <w:r>
        <w:rPr>
          <w:rFonts w:ascii="Arial" w:hAnsi="Arial" w:cs="Arial"/>
          <w:sz w:val="22"/>
          <w:szCs w:val="22"/>
          <w:lang w:val="en-US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US"/>
        </w:rPr>
        <w:t>[18]</w:t>
      </w:r>
      <w:r>
        <w:rPr>
          <w:rFonts w:ascii="Arial" w:hAnsi="Arial" w:cs="Arial"/>
          <w:sz w:val="22"/>
          <w:szCs w:val="22"/>
          <w:lang w:val="en-US"/>
        </w:rPr>
        <w:fldChar w:fldCharType="end"/>
      </w:r>
      <w:r>
        <w:rPr>
          <w:rFonts w:ascii="Arial" w:hAnsi="Arial" w:cs="Arial"/>
          <w:sz w:val="22"/>
          <w:szCs w:val="22"/>
          <w:lang w:val="en-US"/>
        </w:rPr>
        <w:t xml:space="preserve">. Significant differences (p </w:t>
      </w:r>
      <w:r w:rsidRPr="00517C20">
        <w:rPr>
          <w:rFonts w:ascii="Arial" w:hAnsi="Arial" w:cs="Arial"/>
          <w:sz w:val="22"/>
          <w:szCs w:val="22"/>
          <w:lang w:val="en-US"/>
        </w:rPr>
        <w:t>&lt; 0.05</w:t>
      </w:r>
      <w:r>
        <w:rPr>
          <w:rFonts w:ascii="Arial" w:hAnsi="Arial" w:cs="Arial"/>
          <w:sz w:val="22"/>
          <w:szCs w:val="22"/>
          <w:lang w:val="en-US"/>
        </w:rPr>
        <w:t>) are marked bold</w:t>
      </w:r>
      <w:r w:rsidRPr="00187DC1">
        <w:rPr>
          <w:rFonts w:ascii="Arial" w:hAnsi="Arial" w:cs="Arial"/>
          <w:sz w:val="20"/>
          <w:szCs w:val="20"/>
          <w:lang w:val="en-US"/>
        </w:rPr>
        <w:t>.</w:t>
      </w:r>
    </w:p>
    <w:p w14:paraId="6B6CE569" w14:textId="77777777" w:rsidR="005C1CD1" w:rsidRPr="00187DC1" w:rsidRDefault="005C1CD1" w:rsidP="005C1CD1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</w:p>
    <w:p w14:paraId="4BA9EAB9" w14:textId="77777777" w:rsidR="005C1CD1" w:rsidRPr="00187DC1" w:rsidRDefault="005C1CD1" w:rsidP="005C1CD1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</w:p>
    <w:p w14:paraId="773E3D6D" w14:textId="77777777" w:rsidR="005C1CD1" w:rsidRPr="00961C42" w:rsidRDefault="005C1CD1" w:rsidP="005C1CD1">
      <w:pPr>
        <w:spacing w:line="480" w:lineRule="auto"/>
        <w:rPr>
          <w:rFonts w:ascii="Arial" w:hAnsi="Arial" w:cs="Arial"/>
          <w:bCs/>
          <w:sz w:val="22"/>
          <w:szCs w:val="22"/>
          <w:lang w:val="en-US"/>
        </w:rPr>
      </w:pPr>
    </w:p>
    <w:p w14:paraId="29C77A28" w14:textId="77777777" w:rsidR="005C1CD1" w:rsidRPr="00961C42" w:rsidRDefault="005C1CD1" w:rsidP="005C1CD1">
      <w:pPr>
        <w:spacing w:line="48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961C42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Supplemental material 5. </w:t>
      </w:r>
    </w:p>
    <w:p w14:paraId="5229B2E7" w14:textId="77777777" w:rsidR="005C1CD1" w:rsidRPr="00187DC1" w:rsidRDefault="005C1CD1" w:rsidP="005C1CD1">
      <w:pPr>
        <w:spacing w:line="36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Supplemental material 5. </w:t>
      </w:r>
      <w:r w:rsidRPr="00187DC1">
        <w:rPr>
          <w:rFonts w:ascii="Arial" w:hAnsi="Arial" w:cs="Arial"/>
          <w:b/>
          <w:sz w:val="22"/>
          <w:szCs w:val="22"/>
          <w:lang w:val="en-US"/>
        </w:rPr>
        <w:t>Software Comparison – Circumferential Strain</w:t>
      </w:r>
      <w:r>
        <w:rPr>
          <w:rFonts w:ascii="Arial" w:hAnsi="Arial" w:cs="Arial"/>
          <w:b/>
          <w:sz w:val="22"/>
          <w:szCs w:val="22"/>
          <w:lang w:val="en-US"/>
        </w:rPr>
        <w:t xml:space="preserve"> (using 3 short axis slices)</w:t>
      </w:r>
    </w:p>
    <w:tbl>
      <w:tblPr>
        <w:tblStyle w:val="EinfacheTabelle21"/>
        <w:tblW w:w="13266" w:type="dxa"/>
        <w:tblLook w:val="0420" w:firstRow="1" w:lastRow="0" w:firstColumn="0" w:lastColumn="0" w:noHBand="0" w:noVBand="1"/>
      </w:tblPr>
      <w:tblGrid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5C1CD1" w:rsidRPr="002E5B51" w14:paraId="4AC181B8" w14:textId="77777777" w:rsidTr="005C1C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24C128E1" w14:textId="77777777" w:rsidR="005C1CD1" w:rsidRPr="00DD1DD3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44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149F4DD" w14:textId="77777777" w:rsidR="005C1CD1" w:rsidRPr="002E5B51" w:rsidRDefault="005C1CD1" w:rsidP="005C1CD1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 w:eastAsia="en-US"/>
              </w:rPr>
            </w:pPr>
            <w:r w:rsidRPr="002E5B51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 w:eastAsia="en-US"/>
              </w:rPr>
              <w:t>CVI</w:t>
            </w:r>
            <w:r w:rsidRPr="002E5B51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>42</w:t>
            </w:r>
          </w:p>
        </w:tc>
        <w:tc>
          <w:tcPr>
            <w:tcW w:w="44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D4393CF" w14:textId="77777777" w:rsidR="005C1CD1" w:rsidRPr="002E5B51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2E5B51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 w:eastAsia="en-US"/>
              </w:rPr>
              <w:t>TomTec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148A37A8" w14:textId="77777777" w:rsidR="005C1CD1" w:rsidRPr="002E5B51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1585D823" w14:textId="77777777" w:rsidR="005C1CD1" w:rsidRPr="002E5B51" w:rsidRDefault="005C1CD1" w:rsidP="005C1CD1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</w:tr>
      <w:tr w:rsidR="005C1CD1" w:rsidRPr="002E5B51" w14:paraId="11E734CA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C9A42DC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AHA-Segment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503FC04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1.5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4E7F64D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1E0C171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669BAE1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1.5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13337BB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4EDF3A6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7A904AB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 value (1.5 T)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A24D40A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value (3 T)</w:t>
            </w:r>
          </w:p>
        </w:tc>
      </w:tr>
      <w:tr w:rsidR="005C1CD1" w:rsidRPr="00187DC1" w14:paraId="41500C0D" w14:textId="77777777" w:rsidTr="005C1CD1">
        <w:trPr>
          <w:trHeight w:val="74"/>
        </w:trPr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6DE0E2DA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2E5B5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676BAB3F" w14:textId="77777777" w:rsidR="005C1CD1" w:rsidRPr="002E5B51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4 </w:t>
            </w:r>
            <w:r w:rsidRPr="002E5B51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± 3.8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28957903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9 </w:t>
            </w:r>
            <w:r w:rsidRPr="002E5B51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09503BDD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b-NO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nb-NO" w:eastAsia="en-US"/>
              </w:rPr>
              <w:t>678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6615439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58CF8599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2C4514D3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854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713CBF1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487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427C9AE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554</w:t>
            </w:r>
          </w:p>
        </w:tc>
      </w:tr>
      <w:tr w:rsidR="005C1CD1" w:rsidRPr="00187DC1" w14:paraId="2365652C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36EB310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4" w:type="dxa"/>
            <w:hideMark/>
          </w:tcPr>
          <w:p w14:paraId="77C4BF5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hideMark/>
          </w:tcPr>
          <w:p w14:paraId="51EE7395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-16.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74" w:type="dxa"/>
            <w:hideMark/>
          </w:tcPr>
          <w:p w14:paraId="43D4ED7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683</w:t>
            </w:r>
          </w:p>
        </w:tc>
        <w:tc>
          <w:tcPr>
            <w:tcW w:w="1474" w:type="dxa"/>
            <w:hideMark/>
          </w:tcPr>
          <w:p w14:paraId="5AA72CB2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4" w:type="dxa"/>
            <w:hideMark/>
          </w:tcPr>
          <w:p w14:paraId="5A6A9E8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 w:eastAsia="en-US"/>
              </w:rPr>
              <w:t>-17.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 ± 12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hideMark/>
          </w:tcPr>
          <w:p w14:paraId="4750702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481</w:t>
            </w:r>
          </w:p>
        </w:tc>
        <w:tc>
          <w:tcPr>
            <w:tcW w:w="1474" w:type="dxa"/>
            <w:hideMark/>
          </w:tcPr>
          <w:p w14:paraId="73EBF44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222</w:t>
            </w:r>
          </w:p>
        </w:tc>
        <w:tc>
          <w:tcPr>
            <w:tcW w:w="1474" w:type="dxa"/>
            <w:hideMark/>
          </w:tcPr>
          <w:p w14:paraId="3E06BBF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049</w:t>
            </w:r>
          </w:p>
        </w:tc>
      </w:tr>
      <w:tr w:rsidR="005C1CD1" w:rsidRPr="00187DC1" w14:paraId="0676FC3F" w14:textId="77777777" w:rsidTr="005C1CD1">
        <w:trPr>
          <w:trHeight w:val="74"/>
        </w:trPr>
        <w:tc>
          <w:tcPr>
            <w:tcW w:w="1474" w:type="dxa"/>
            <w:hideMark/>
          </w:tcPr>
          <w:p w14:paraId="03E7012F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hideMark/>
          </w:tcPr>
          <w:p w14:paraId="5025246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-11.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74" w:type="dxa"/>
            <w:hideMark/>
          </w:tcPr>
          <w:p w14:paraId="3BF1F2A2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-12.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4" w:type="dxa"/>
            <w:hideMark/>
          </w:tcPr>
          <w:p w14:paraId="4BF616A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  <w:t>033</w:t>
            </w:r>
          </w:p>
        </w:tc>
        <w:tc>
          <w:tcPr>
            <w:tcW w:w="1474" w:type="dxa"/>
            <w:hideMark/>
          </w:tcPr>
          <w:p w14:paraId="3AD0E54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10.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74" w:type="dxa"/>
            <w:hideMark/>
          </w:tcPr>
          <w:p w14:paraId="7AF8CD59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4" w:type="dxa"/>
            <w:hideMark/>
          </w:tcPr>
          <w:p w14:paraId="35EAD98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 w:eastAsia="en-US"/>
              </w:rPr>
              <w:t>048</w:t>
            </w:r>
          </w:p>
        </w:tc>
        <w:tc>
          <w:tcPr>
            <w:tcW w:w="1474" w:type="dxa"/>
            <w:hideMark/>
          </w:tcPr>
          <w:p w14:paraId="0DA6DB3F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&lt; 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001</w:t>
            </w:r>
          </w:p>
        </w:tc>
        <w:tc>
          <w:tcPr>
            <w:tcW w:w="1474" w:type="dxa"/>
            <w:hideMark/>
          </w:tcPr>
          <w:p w14:paraId="5535A7E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&lt; 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001</w:t>
            </w:r>
          </w:p>
        </w:tc>
      </w:tr>
      <w:tr w:rsidR="005C1CD1" w:rsidRPr="00187DC1" w14:paraId="3595FD40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1DB7C0A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4" w:type="dxa"/>
            <w:hideMark/>
          </w:tcPr>
          <w:p w14:paraId="2D657565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 w:eastAsia="en-US"/>
              </w:rPr>
              <w:t>-17.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 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74" w:type="dxa"/>
            <w:hideMark/>
          </w:tcPr>
          <w:p w14:paraId="2855712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 w:eastAsia="en-US"/>
              </w:rPr>
              <w:t>-17.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uk-UA" w:eastAsia="en-US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 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74" w:type="dxa"/>
            <w:hideMark/>
          </w:tcPr>
          <w:p w14:paraId="70E3516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900</w:t>
            </w:r>
          </w:p>
        </w:tc>
        <w:tc>
          <w:tcPr>
            <w:tcW w:w="1474" w:type="dxa"/>
            <w:hideMark/>
          </w:tcPr>
          <w:p w14:paraId="5BB744B2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hideMark/>
          </w:tcPr>
          <w:p w14:paraId="20D33DCD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74" w:type="dxa"/>
            <w:hideMark/>
          </w:tcPr>
          <w:p w14:paraId="62F6B2D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900</w:t>
            </w:r>
          </w:p>
        </w:tc>
        <w:tc>
          <w:tcPr>
            <w:tcW w:w="1474" w:type="dxa"/>
            <w:hideMark/>
          </w:tcPr>
          <w:p w14:paraId="2D37EC5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503</w:t>
            </w:r>
          </w:p>
        </w:tc>
        <w:tc>
          <w:tcPr>
            <w:tcW w:w="1474" w:type="dxa"/>
            <w:hideMark/>
          </w:tcPr>
          <w:p w14:paraId="5572F10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328</w:t>
            </w:r>
          </w:p>
        </w:tc>
      </w:tr>
      <w:tr w:rsidR="005C1CD1" w:rsidRPr="00187DC1" w14:paraId="11F70E13" w14:textId="77777777" w:rsidTr="005C1CD1">
        <w:trPr>
          <w:trHeight w:val="74"/>
        </w:trPr>
        <w:tc>
          <w:tcPr>
            <w:tcW w:w="1474" w:type="dxa"/>
            <w:hideMark/>
          </w:tcPr>
          <w:p w14:paraId="56215A5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74" w:type="dxa"/>
            <w:hideMark/>
          </w:tcPr>
          <w:p w14:paraId="589295A3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74" w:type="dxa"/>
            <w:hideMark/>
          </w:tcPr>
          <w:p w14:paraId="0A83819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4" w:type="dxa"/>
            <w:hideMark/>
          </w:tcPr>
          <w:p w14:paraId="720FE6A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 w:eastAsia="en-US"/>
              </w:rPr>
              <w:t>&lt; 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 w:eastAsia="en-US"/>
              </w:rPr>
              <w:t>001</w:t>
            </w:r>
          </w:p>
        </w:tc>
        <w:tc>
          <w:tcPr>
            <w:tcW w:w="1474" w:type="dxa"/>
            <w:hideMark/>
          </w:tcPr>
          <w:p w14:paraId="6710A295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-22.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hideMark/>
          </w:tcPr>
          <w:p w14:paraId="043A092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hideMark/>
          </w:tcPr>
          <w:p w14:paraId="417E84B2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985</w:t>
            </w:r>
          </w:p>
        </w:tc>
        <w:tc>
          <w:tcPr>
            <w:tcW w:w="1474" w:type="dxa"/>
            <w:hideMark/>
          </w:tcPr>
          <w:p w14:paraId="2DB584D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866</w:t>
            </w:r>
          </w:p>
        </w:tc>
        <w:tc>
          <w:tcPr>
            <w:tcW w:w="1474" w:type="dxa"/>
            <w:hideMark/>
          </w:tcPr>
          <w:p w14:paraId="27B626B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 w:eastAsia="en-US"/>
              </w:rPr>
              <w:t>002</w:t>
            </w:r>
          </w:p>
        </w:tc>
      </w:tr>
      <w:tr w:rsidR="005C1CD1" w:rsidRPr="00187DC1" w14:paraId="6F466C05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4DE3A41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4" w:type="dxa"/>
            <w:hideMark/>
          </w:tcPr>
          <w:p w14:paraId="311B51F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hideMark/>
          </w:tcPr>
          <w:p w14:paraId="00232B8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-21.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4" w:type="dxa"/>
            <w:hideMark/>
          </w:tcPr>
          <w:p w14:paraId="6049642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077</w:t>
            </w:r>
          </w:p>
        </w:tc>
        <w:tc>
          <w:tcPr>
            <w:tcW w:w="1474" w:type="dxa"/>
            <w:hideMark/>
          </w:tcPr>
          <w:p w14:paraId="7A94406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4" w:type="dxa"/>
            <w:hideMark/>
          </w:tcPr>
          <w:p w14:paraId="2476960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74" w:type="dxa"/>
            <w:hideMark/>
          </w:tcPr>
          <w:p w14:paraId="7466DE83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753</w:t>
            </w:r>
          </w:p>
        </w:tc>
        <w:tc>
          <w:tcPr>
            <w:tcW w:w="1474" w:type="dxa"/>
            <w:hideMark/>
          </w:tcPr>
          <w:p w14:paraId="29734279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003</w:t>
            </w:r>
          </w:p>
        </w:tc>
        <w:tc>
          <w:tcPr>
            <w:tcW w:w="1474" w:type="dxa"/>
            <w:hideMark/>
          </w:tcPr>
          <w:p w14:paraId="45C9F19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&lt; 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001</w:t>
            </w:r>
          </w:p>
        </w:tc>
      </w:tr>
      <w:tr w:rsidR="005C1CD1" w:rsidRPr="00187DC1" w14:paraId="365986DD" w14:textId="77777777" w:rsidTr="005C1CD1">
        <w:trPr>
          <w:trHeight w:val="74"/>
        </w:trPr>
        <w:tc>
          <w:tcPr>
            <w:tcW w:w="1474" w:type="dxa"/>
            <w:hideMark/>
          </w:tcPr>
          <w:p w14:paraId="7BAAFC2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74" w:type="dxa"/>
            <w:hideMark/>
          </w:tcPr>
          <w:p w14:paraId="6998DD4D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-19.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74" w:type="dxa"/>
            <w:hideMark/>
          </w:tcPr>
          <w:p w14:paraId="286ED187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-19.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74" w:type="dxa"/>
            <w:hideMark/>
          </w:tcPr>
          <w:p w14:paraId="3E68F9DD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597</w:t>
            </w:r>
          </w:p>
        </w:tc>
        <w:tc>
          <w:tcPr>
            <w:tcW w:w="1474" w:type="dxa"/>
            <w:hideMark/>
          </w:tcPr>
          <w:p w14:paraId="5C467A9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4" w:type="dxa"/>
            <w:hideMark/>
          </w:tcPr>
          <w:p w14:paraId="16DA9F05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74" w:type="dxa"/>
            <w:hideMark/>
          </w:tcPr>
          <w:p w14:paraId="5C134F5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669</w:t>
            </w:r>
          </w:p>
        </w:tc>
        <w:tc>
          <w:tcPr>
            <w:tcW w:w="1474" w:type="dxa"/>
            <w:hideMark/>
          </w:tcPr>
          <w:p w14:paraId="6BD6C1B9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506</w:t>
            </w:r>
          </w:p>
        </w:tc>
        <w:tc>
          <w:tcPr>
            <w:tcW w:w="1474" w:type="dxa"/>
            <w:hideMark/>
          </w:tcPr>
          <w:p w14:paraId="28D2B43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410</w:t>
            </w:r>
          </w:p>
        </w:tc>
      </w:tr>
      <w:tr w:rsidR="005C1CD1" w:rsidRPr="00187DC1" w14:paraId="13433A99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2397AC0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hideMark/>
          </w:tcPr>
          <w:p w14:paraId="0CB00115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 w:eastAsia="en-US"/>
              </w:rPr>
              <w:t>-15.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 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4" w:type="dxa"/>
            <w:hideMark/>
          </w:tcPr>
          <w:p w14:paraId="5726495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l-NL" w:eastAsia="en-US"/>
              </w:rPr>
              <w:t>-17.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nl-NL" w:eastAsia="en-U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74" w:type="dxa"/>
            <w:hideMark/>
          </w:tcPr>
          <w:p w14:paraId="72D93A3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093</w:t>
            </w:r>
          </w:p>
        </w:tc>
        <w:tc>
          <w:tcPr>
            <w:tcW w:w="1474" w:type="dxa"/>
            <w:hideMark/>
          </w:tcPr>
          <w:p w14:paraId="129C44F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nl-NL" w:eastAsia="en-US"/>
              </w:rPr>
              <w:t>-17.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nl-NL" w:eastAsia="en-U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hideMark/>
          </w:tcPr>
          <w:p w14:paraId="100EE66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hideMark/>
          </w:tcPr>
          <w:p w14:paraId="26A94D5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271</w:t>
            </w:r>
          </w:p>
        </w:tc>
        <w:tc>
          <w:tcPr>
            <w:tcW w:w="1474" w:type="dxa"/>
            <w:hideMark/>
          </w:tcPr>
          <w:p w14:paraId="4807DEBD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374</w:t>
            </w:r>
          </w:p>
        </w:tc>
        <w:tc>
          <w:tcPr>
            <w:tcW w:w="1474" w:type="dxa"/>
            <w:hideMark/>
          </w:tcPr>
          <w:p w14:paraId="70F8C8F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301</w:t>
            </w:r>
          </w:p>
        </w:tc>
      </w:tr>
      <w:tr w:rsidR="005C1CD1" w:rsidRPr="00187DC1" w14:paraId="2CD97509" w14:textId="77777777" w:rsidTr="005C1CD1">
        <w:trPr>
          <w:trHeight w:val="74"/>
        </w:trPr>
        <w:tc>
          <w:tcPr>
            <w:tcW w:w="1474" w:type="dxa"/>
            <w:hideMark/>
          </w:tcPr>
          <w:p w14:paraId="152BCB5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4" w:type="dxa"/>
            <w:hideMark/>
          </w:tcPr>
          <w:p w14:paraId="4C246E3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-14.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4" w:type="dxa"/>
            <w:hideMark/>
          </w:tcPr>
          <w:p w14:paraId="2CA53B3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74" w:type="dxa"/>
            <w:hideMark/>
          </w:tcPr>
          <w:p w14:paraId="59DDF497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211</w:t>
            </w:r>
          </w:p>
        </w:tc>
        <w:tc>
          <w:tcPr>
            <w:tcW w:w="1474" w:type="dxa"/>
            <w:hideMark/>
          </w:tcPr>
          <w:p w14:paraId="32FD1A8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hideMark/>
          </w:tcPr>
          <w:p w14:paraId="32EE6B9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-16.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4" w:type="dxa"/>
            <w:hideMark/>
          </w:tcPr>
          <w:p w14:paraId="7FA1E6C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521</w:t>
            </w:r>
          </w:p>
        </w:tc>
        <w:tc>
          <w:tcPr>
            <w:tcW w:w="1474" w:type="dxa"/>
            <w:hideMark/>
          </w:tcPr>
          <w:p w14:paraId="011E59B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009</w:t>
            </w:r>
          </w:p>
        </w:tc>
        <w:tc>
          <w:tcPr>
            <w:tcW w:w="1474" w:type="dxa"/>
            <w:hideMark/>
          </w:tcPr>
          <w:p w14:paraId="0464DF5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073</w:t>
            </w:r>
          </w:p>
        </w:tc>
      </w:tr>
      <w:tr w:rsidR="005C1CD1" w:rsidRPr="00187DC1" w14:paraId="381FA78E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2D6BAA7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74" w:type="dxa"/>
            <w:hideMark/>
          </w:tcPr>
          <w:p w14:paraId="1677DA75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 w:eastAsia="en-US"/>
              </w:rPr>
              <w:t>-16.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5 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4" w:type="dxa"/>
            <w:hideMark/>
          </w:tcPr>
          <w:p w14:paraId="0F048B5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74" w:type="dxa"/>
            <w:hideMark/>
          </w:tcPr>
          <w:p w14:paraId="3C61653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619</w:t>
            </w:r>
          </w:p>
        </w:tc>
        <w:tc>
          <w:tcPr>
            <w:tcW w:w="1474" w:type="dxa"/>
            <w:hideMark/>
          </w:tcPr>
          <w:p w14:paraId="7F75262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4" w:type="dxa"/>
            <w:hideMark/>
          </w:tcPr>
          <w:p w14:paraId="4C4520E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 w:eastAsia="en-US"/>
              </w:rPr>
              <w:t>-17.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uk-UA" w:eastAsia="en-US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 ± 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hideMark/>
          </w:tcPr>
          <w:p w14:paraId="130CE2A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1474" w:type="dxa"/>
            <w:hideMark/>
          </w:tcPr>
          <w:p w14:paraId="706060E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180</w:t>
            </w:r>
          </w:p>
        </w:tc>
        <w:tc>
          <w:tcPr>
            <w:tcW w:w="1474" w:type="dxa"/>
            <w:hideMark/>
          </w:tcPr>
          <w:p w14:paraId="3C738E1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593</w:t>
            </w:r>
          </w:p>
        </w:tc>
      </w:tr>
      <w:tr w:rsidR="005C1CD1" w:rsidRPr="00187DC1" w14:paraId="7092254D" w14:textId="77777777" w:rsidTr="005C1CD1">
        <w:trPr>
          <w:trHeight w:val="74"/>
        </w:trPr>
        <w:tc>
          <w:tcPr>
            <w:tcW w:w="1474" w:type="dxa"/>
            <w:hideMark/>
          </w:tcPr>
          <w:p w14:paraId="316BD53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74" w:type="dxa"/>
            <w:hideMark/>
          </w:tcPr>
          <w:p w14:paraId="10DE942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74" w:type="dxa"/>
            <w:hideMark/>
          </w:tcPr>
          <w:p w14:paraId="45E5ECA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4" w:type="dxa"/>
            <w:hideMark/>
          </w:tcPr>
          <w:p w14:paraId="20B5097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022</w:t>
            </w:r>
          </w:p>
        </w:tc>
        <w:tc>
          <w:tcPr>
            <w:tcW w:w="1474" w:type="dxa"/>
            <w:hideMark/>
          </w:tcPr>
          <w:p w14:paraId="5C387CD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-22.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4" w:type="dxa"/>
            <w:hideMark/>
          </w:tcPr>
          <w:p w14:paraId="7E1AD5F7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-21.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74" w:type="dxa"/>
            <w:hideMark/>
          </w:tcPr>
          <w:p w14:paraId="668F60F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826</w:t>
            </w:r>
          </w:p>
        </w:tc>
        <w:tc>
          <w:tcPr>
            <w:tcW w:w="1474" w:type="dxa"/>
            <w:hideMark/>
          </w:tcPr>
          <w:p w14:paraId="25879D8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246</w:t>
            </w:r>
          </w:p>
        </w:tc>
        <w:tc>
          <w:tcPr>
            <w:tcW w:w="1474" w:type="dxa"/>
            <w:hideMark/>
          </w:tcPr>
          <w:p w14:paraId="5EB2131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 w:eastAsia="en-US"/>
              </w:rPr>
              <w:t>018</w:t>
            </w:r>
          </w:p>
        </w:tc>
      </w:tr>
      <w:tr w:rsidR="005C1CD1" w:rsidRPr="00187DC1" w14:paraId="4F474FBA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31ADE8A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474" w:type="dxa"/>
            <w:hideMark/>
          </w:tcPr>
          <w:p w14:paraId="77C3BEF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-21.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4" w:type="dxa"/>
            <w:hideMark/>
          </w:tcPr>
          <w:p w14:paraId="2B81D137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hideMark/>
          </w:tcPr>
          <w:p w14:paraId="2E43E98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008</w:t>
            </w:r>
          </w:p>
        </w:tc>
        <w:tc>
          <w:tcPr>
            <w:tcW w:w="1474" w:type="dxa"/>
            <w:hideMark/>
          </w:tcPr>
          <w:p w14:paraId="7E636D0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4" w:type="dxa"/>
            <w:hideMark/>
          </w:tcPr>
          <w:p w14:paraId="475ACF8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-21.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4" w:type="dxa"/>
            <w:hideMark/>
          </w:tcPr>
          <w:p w14:paraId="01D959F9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183</w:t>
            </w:r>
          </w:p>
        </w:tc>
        <w:tc>
          <w:tcPr>
            <w:tcW w:w="1474" w:type="dxa"/>
            <w:hideMark/>
          </w:tcPr>
          <w:p w14:paraId="0A5D61B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064</w:t>
            </w:r>
          </w:p>
        </w:tc>
        <w:tc>
          <w:tcPr>
            <w:tcW w:w="1474" w:type="dxa"/>
            <w:hideMark/>
          </w:tcPr>
          <w:p w14:paraId="3B79EB5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203</w:t>
            </w:r>
          </w:p>
        </w:tc>
      </w:tr>
      <w:tr w:rsidR="005C1CD1" w:rsidRPr="00187DC1" w14:paraId="22D2E688" w14:textId="77777777" w:rsidTr="005C1CD1">
        <w:trPr>
          <w:trHeight w:val="74"/>
        </w:trPr>
        <w:tc>
          <w:tcPr>
            <w:tcW w:w="1474" w:type="dxa"/>
            <w:hideMark/>
          </w:tcPr>
          <w:p w14:paraId="7DCA744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74" w:type="dxa"/>
            <w:hideMark/>
          </w:tcPr>
          <w:p w14:paraId="5ADB9C3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hideMark/>
          </w:tcPr>
          <w:p w14:paraId="36059EE9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-21.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4" w:type="dxa"/>
            <w:hideMark/>
          </w:tcPr>
          <w:p w14:paraId="10AE26D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337</w:t>
            </w:r>
          </w:p>
        </w:tc>
        <w:tc>
          <w:tcPr>
            <w:tcW w:w="1474" w:type="dxa"/>
            <w:hideMark/>
          </w:tcPr>
          <w:p w14:paraId="0413CF0F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4" w:type="dxa"/>
            <w:hideMark/>
          </w:tcPr>
          <w:p w14:paraId="06FB2F9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4" w:type="dxa"/>
            <w:hideMark/>
          </w:tcPr>
          <w:p w14:paraId="6D5D961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637</w:t>
            </w:r>
          </w:p>
        </w:tc>
        <w:tc>
          <w:tcPr>
            <w:tcW w:w="1474" w:type="dxa"/>
            <w:hideMark/>
          </w:tcPr>
          <w:p w14:paraId="3A53A8D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946</w:t>
            </w:r>
          </w:p>
        </w:tc>
        <w:tc>
          <w:tcPr>
            <w:tcW w:w="1474" w:type="dxa"/>
            <w:hideMark/>
          </w:tcPr>
          <w:p w14:paraId="36818B89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123</w:t>
            </w:r>
          </w:p>
        </w:tc>
      </w:tr>
      <w:tr w:rsidR="005C1CD1" w:rsidRPr="00187DC1" w14:paraId="506ECDAD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0FE2A82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74" w:type="dxa"/>
            <w:hideMark/>
          </w:tcPr>
          <w:p w14:paraId="0558C0B9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-19.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hideMark/>
          </w:tcPr>
          <w:p w14:paraId="38E63EA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-19.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hideMark/>
          </w:tcPr>
          <w:p w14:paraId="73FEE83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933</w:t>
            </w:r>
          </w:p>
        </w:tc>
        <w:tc>
          <w:tcPr>
            <w:tcW w:w="1474" w:type="dxa"/>
            <w:hideMark/>
          </w:tcPr>
          <w:p w14:paraId="151F1B0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-19.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74" w:type="dxa"/>
            <w:hideMark/>
          </w:tcPr>
          <w:p w14:paraId="655D03C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74" w:type="dxa"/>
            <w:hideMark/>
          </w:tcPr>
          <w:p w14:paraId="3C65FB0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 w:eastAsia="en-US"/>
              </w:rPr>
              <w:t>004</w:t>
            </w:r>
          </w:p>
        </w:tc>
        <w:tc>
          <w:tcPr>
            <w:tcW w:w="1474" w:type="dxa"/>
            <w:hideMark/>
          </w:tcPr>
          <w:p w14:paraId="2F5AFA7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982</w:t>
            </w:r>
          </w:p>
        </w:tc>
        <w:tc>
          <w:tcPr>
            <w:tcW w:w="1474" w:type="dxa"/>
            <w:hideMark/>
          </w:tcPr>
          <w:p w14:paraId="50470A9B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001</w:t>
            </w:r>
          </w:p>
        </w:tc>
      </w:tr>
      <w:tr w:rsidR="005C1CD1" w:rsidRPr="00187DC1" w14:paraId="567D3E5A" w14:textId="77777777" w:rsidTr="005C1CD1">
        <w:trPr>
          <w:trHeight w:val="74"/>
        </w:trPr>
        <w:tc>
          <w:tcPr>
            <w:tcW w:w="1474" w:type="dxa"/>
            <w:hideMark/>
          </w:tcPr>
          <w:p w14:paraId="45D538D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474" w:type="dxa"/>
            <w:hideMark/>
          </w:tcPr>
          <w:p w14:paraId="1FF38061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74" w:type="dxa"/>
            <w:hideMark/>
          </w:tcPr>
          <w:p w14:paraId="5B90DA02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4" w:type="dxa"/>
            <w:hideMark/>
          </w:tcPr>
          <w:p w14:paraId="5F08779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531</w:t>
            </w:r>
          </w:p>
        </w:tc>
        <w:tc>
          <w:tcPr>
            <w:tcW w:w="1474" w:type="dxa"/>
            <w:hideMark/>
          </w:tcPr>
          <w:p w14:paraId="62E08EC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4" w:type="dxa"/>
            <w:hideMark/>
          </w:tcPr>
          <w:p w14:paraId="5BD3627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-26.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hideMark/>
          </w:tcPr>
          <w:p w14:paraId="5774F26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900</w:t>
            </w:r>
          </w:p>
        </w:tc>
        <w:tc>
          <w:tcPr>
            <w:tcW w:w="1474" w:type="dxa"/>
            <w:hideMark/>
          </w:tcPr>
          <w:p w14:paraId="3C833ED7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005</w:t>
            </w:r>
          </w:p>
        </w:tc>
        <w:tc>
          <w:tcPr>
            <w:tcW w:w="1474" w:type="dxa"/>
            <w:hideMark/>
          </w:tcPr>
          <w:p w14:paraId="120EA283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001</w:t>
            </w:r>
          </w:p>
        </w:tc>
      </w:tr>
      <w:tr w:rsidR="005C1CD1" w:rsidRPr="00187DC1" w14:paraId="7FABA90F" w14:textId="77777777" w:rsidTr="005C1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1DCDD67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7CA96FE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0B37584D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-23.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654331D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104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5DDC54A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-26.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5.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68A8906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>-24.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fi-FI" w:eastAsia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7.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25B9151E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102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486BD4DF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352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6BD258F5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861</w:t>
            </w:r>
          </w:p>
        </w:tc>
      </w:tr>
      <w:tr w:rsidR="005C1CD1" w:rsidRPr="00187DC1" w14:paraId="1B43F3AD" w14:textId="77777777" w:rsidTr="005C1CD1">
        <w:trPr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781A09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D1DD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Global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2FB3366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-19.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9EFA8D8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-18.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A2D49AD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263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670383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A29123C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-20.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± 2.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4AD5EA4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cs-CZ" w:eastAsia="en-US"/>
              </w:rPr>
              <w:t>385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A148110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color w:val="000000" w:themeColor="text1"/>
                <w:sz w:val="18"/>
                <w:szCs w:val="18"/>
                <w:lang w:val="is-IS" w:eastAsia="en-US"/>
              </w:rPr>
              <w:t>076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FA8013A" w14:textId="77777777" w:rsidR="005C1CD1" w:rsidRPr="00DD1DD3" w:rsidRDefault="005C1CD1" w:rsidP="005C1CD1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0.</w:t>
            </w:r>
            <w:r w:rsidRPr="00DD1DD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 w:eastAsia="en-US"/>
              </w:rPr>
              <w:t>001</w:t>
            </w:r>
          </w:p>
        </w:tc>
      </w:tr>
    </w:tbl>
    <w:p w14:paraId="18E7F304" w14:textId="77777777" w:rsidR="005C1CD1" w:rsidRPr="00187DC1" w:rsidRDefault="005C1CD1" w:rsidP="005C1CD1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517C20">
        <w:rPr>
          <w:rFonts w:ascii="Arial" w:hAnsi="Arial" w:cs="Arial"/>
          <w:sz w:val="22"/>
          <w:szCs w:val="22"/>
          <w:lang w:val="en-US"/>
        </w:rPr>
        <w:t>Data are shown as mean values</w:t>
      </w:r>
      <w:r>
        <w:rPr>
          <w:rFonts w:ascii="Arial" w:hAnsi="Arial" w:cs="Arial"/>
          <w:sz w:val="22"/>
          <w:szCs w:val="22"/>
          <w:lang w:val="en-US"/>
        </w:rPr>
        <w:t xml:space="preserve"> (in %)</w:t>
      </w:r>
      <w:r w:rsidRPr="00517C20">
        <w:rPr>
          <w:rFonts w:ascii="Arial" w:hAnsi="Arial" w:cs="Arial"/>
          <w:sz w:val="22"/>
          <w:szCs w:val="22"/>
          <w:lang w:val="en-US"/>
        </w:rPr>
        <w:t xml:space="preserve"> ± standard deviation (SD) according to the AH</w:t>
      </w:r>
      <w:r>
        <w:rPr>
          <w:rFonts w:ascii="Arial" w:hAnsi="Arial" w:cs="Arial"/>
          <w:sz w:val="22"/>
          <w:szCs w:val="22"/>
          <w:lang w:val="en-US"/>
        </w:rPr>
        <w:t xml:space="preserve">A-segment model </w:t>
      </w:r>
      <w:r>
        <w:rPr>
          <w:rFonts w:ascii="Arial" w:hAnsi="Arial" w:cs="Arial"/>
          <w:sz w:val="22"/>
          <w:szCs w:val="22"/>
          <w:lang w:val="en-US"/>
        </w:rPr>
        <w:fldChar w:fldCharType="begin"/>
      </w:r>
      <w:r>
        <w:rPr>
          <w:rFonts w:ascii="Arial" w:hAnsi="Arial" w:cs="Arial"/>
          <w:sz w:val="22"/>
          <w:szCs w:val="22"/>
          <w:lang w:val="en-US"/>
        </w:rPr>
        <w:instrText xml:space="preserve"> ADDIN EN.CITE &lt;EndNote&gt;&lt;Cite&gt;&lt;Author&gt;Cerqueira&lt;/Author&gt;&lt;Year&gt;2002&lt;/Year&gt;&lt;RecNum&gt;320&lt;/RecNum&gt;&lt;DisplayText&gt;[18]&lt;/DisplayText&gt;&lt;record&gt;&lt;rec-number&gt;320&lt;/rec-number&gt;&lt;foreign-keys&gt;&lt;key app="EN" db-id="0drr9ervlv5exoe9a0upesp1xe0x9290950a" timestamp="1483301216"&gt;320&lt;/key&gt;&lt;/foreign-keys&gt;&lt;ref-type name="Journal Article"&gt;17&lt;/ref-type&gt;&lt;contributors&gt;&lt;authors&gt;&lt;author&gt;Cerqueira, M. D.&lt;/author&gt;&lt;author&gt;Weissman, N. J.&lt;/author&gt;&lt;author&gt;Dilsizian, V.&lt;/author&gt;&lt;author&gt;Jacobs, A. K.&lt;/author&gt;&lt;author&gt;Kaul, S.&lt;/author&gt;&lt;author&gt;Laskey, W. K.&lt;/author&gt;&lt;author&gt;Pennell, D. J.&lt;/author&gt;&lt;author&gt;Rumberger, J. A.&lt;/author&gt;&lt;author&gt;Ryan, T.&lt;/author&gt;&lt;author&gt;Verani, M. S.&lt;/author&gt;&lt;author&gt;American Heart Association Writing Group on Myocardial, Segmentation&lt;/author&gt;&lt;author&gt;Registration for Cardiac, Imaging&lt;/author&gt;&lt;/authors&gt;&lt;/contributors&gt;&lt;auth-address&gt;American Society of Nuclear Cardiology, USA.&lt;/auth-address&gt;&lt;titles&gt;&lt;title&gt;Standardized myocardial segmentation and nomenclature for tomographic imaging of the heart. A statement for healthcare professionals from the Cardiac Imaging Committee of the Council on Clinical Cardiology of the American Heart Association&lt;/title&gt;&lt;secondary-title&gt;Circulation&lt;/secondary-title&gt;&lt;alt-title&gt;Circulation&lt;/alt-title&gt;&lt;/titles&gt;&lt;periodical&gt;&lt;full-title&gt;Circulation&lt;/full-title&gt;&lt;abbr-1&gt;Circulation&lt;/abbr-1&gt;&lt;/periodical&gt;&lt;alt-periodical&gt;&lt;full-title&gt;Circulation&lt;/full-title&gt;&lt;abbr-1&gt;Circulation&lt;/abbr-1&gt;&lt;/alt-periodical&gt;&lt;pages&gt;539-42&lt;/pages&gt;&lt;volume&gt;105&lt;/volume&gt;&lt;number&gt;4&lt;/number&gt;&lt;keywords&gt;&lt;keyword&gt;Coronary Vessels/*anatomy &amp;amp; histology&lt;/keyword&gt;&lt;keyword&gt;Heart/*anatomy &amp;amp; histology&lt;/keyword&gt;&lt;keyword&gt;Heart Diseases/diagnosis&lt;/keyword&gt;&lt;keyword&gt;Humans&lt;/keyword&gt;&lt;keyword&gt;*Terminology as Topic&lt;/keyword&gt;&lt;keyword&gt;Tomography/*standards&lt;/keyword&gt;&lt;/keywords&gt;&lt;dates&gt;&lt;year&gt;2002&lt;/year&gt;&lt;pub-dates&gt;&lt;date&gt;Jan 29&lt;/date&gt;&lt;/pub-dates&gt;&lt;/dates&gt;&lt;isbn&gt;1524-4539 (Electronic)&amp;#xD;0009-7322 (Linking)&lt;/isbn&gt;&lt;accession-num&gt;11815441&lt;/accession-num&gt;&lt;urls&gt;&lt;related-urls&gt;&lt;url&gt;http://www.ncbi.nlm.nih.gov/pubmed/11815441&lt;/url&gt;&lt;/related-urls&gt;&lt;/urls&gt;&lt;/record&gt;&lt;/Cite&gt;&lt;/EndNote&gt;</w:instrText>
      </w:r>
      <w:r>
        <w:rPr>
          <w:rFonts w:ascii="Arial" w:hAnsi="Arial" w:cs="Arial"/>
          <w:sz w:val="22"/>
          <w:szCs w:val="22"/>
          <w:lang w:val="en-US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US"/>
        </w:rPr>
        <w:t>[18]</w:t>
      </w:r>
      <w:r>
        <w:rPr>
          <w:rFonts w:ascii="Arial" w:hAnsi="Arial" w:cs="Arial"/>
          <w:sz w:val="22"/>
          <w:szCs w:val="22"/>
          <w:lang w:val="en-US"/>
        </w:rPr>
        <w:fldChar w:fldCharType="end"/>
      </w:r>
      <w:r>
        <w:rPr>
          <w:rFonts w:ascii="Arial" w:hAnsi="Arial" w:cs="Arial"/>
          <w:sz w:val="22"/>
          <w:szCs w:val="22"/>
          <w:lang w:val="en-US"/>
        </w:rPr>
        <w:t xml:space="preserve">. Significant differences (p </w:t>
      </w:r>
      <w:r w:rsidRPr="00517C20">
        <w:rPr>
          <w:rFonts w:ascii="Arial" w:hAnsi="Arial" w:cs="Arial"/>
          <w:sz w:val="22"/>
          <w:szCs w:val="22"/>
          <w:lang w:val="en-US"/>
        </w:rPr>
        <w:t>&lt; 0.05</w:t>
      </w:r>
      <w:r>
        <w:rPr>
          <w:rFonts w:ascii="Arial" w:hAnsi="Arial" w:cs="Arial"/>
          <w:sz w:val="22"/>
          <w:szCs w:val="22"/>
          <w:lang w:val="en-US"/>
        </w:rPr>
        <w:t>) are marked bold</w:t>
      </w:r>
      <w:r w:rsidRPr="00187DC1">
        <w:rPr>
          <w:rFonts w:ascii="Arial" w:hAnsi="Arial" w:cs="Arial"/>
          <w:sz w:val="20"/>
          <w:szCs w:val="20"/>
          <w:lang w:val="en-US"/>
        </w:rPr>
        <w:t>.</w:t>
      </w:r>
    </w:p>
    <w:p w14:paraId="52FCAF7B" w14:textId="77777777" w:rsidR="005C1CD1" w:rsidRPr="00961C42" w:rsidRDefault="005C1CD1" w:rsidP="005C1CD1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99DCC07" w14:textId="77777777" w:rsidR="005C1CD1" w:rsidRDefault="005C1CD1" w:rsidP="005C1CD1">
      <w:pPr>
        <w:spacing w:line="48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p w14:paraId="42E4DAEC" w14:textId="0F5777DB" w:rsidR="005C1CD1" w:rsidRPr="00961C42" w:rsidRDefault="005C1CD1" w:rsidP="005C1CD1">
      <w:pPr>
        <w:spacing w:line="48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961C42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Supplemental material 6. </w:t>
      </w:r>
    </w:p>
    <w:p w14:paraId="76792E79" w14:textId="77777777" w:rsidR="00B965B2" w:rsidRPr="00187DC1" w:rsidRDefault="00B965B2" w:rsidP="00B965B2">
      <w:pPr>
        <w:spacing w:line="360" w:lineRule="auto"/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Supplemental material 6. </w:t>
      </w:r>
      <w:r w:rsidRPr="00187DC1">
        <w:rPr>
          <w:rFonts w:ascii="Arial" w:hAnsi="Arial" w:cs="Arial"/>
          <w:b/>
          <w:sz w:val="22"/>
          <w:szCs w:val="22"/>
          <w:lang w:val="en-US"/>
        </w:rPr>
        <w:t xml:space="preserve">Software Comparison – </w:t>
      </w:r>
      <w:proofErr w:type="spellStart"/>
      <w:r w:rsidRPr="00187DC1">
        <w:rPr>
          <w:rFonts w:ascii="Arial" w:hAnsi="Arial" w:cs="Arial"/>
          <w:b/>
          <w:sz w:val="22"/>
          <w:szCs w:val="22"/>
          <w:lang w:val="en-US"/>
        </w:rPr>
        <w:t>Radial</w:t>
      </w:r>
      <w:r w:rsidRPr="00187DC1">
        <w:rPr>
          <w:rFonts w:ascii="Arial" w:hAnsi="Arial" w:cs="Arial"/>
          <w:b/>
          <w:sz w:val="22"/>
          <w:szCs w:val="22"/>
          <w:vertAlign w:val="subscript"/>
          <w:lang w:val="en-US"/>
        </w:rPr>
        <w:t>SAX</w:t>
      </w:r>
      <w:proofErr w:type="spellEnd"/>
      <w:r w:rsidRPr="00187DC1">
        <w:rPr>
          <w:rFonts w:ascii="Arial" w:hAnsi="Arial" w:cs="Arial"/>
          <w:b/>
          <w:sz w:val="22"/>
          <w:szCs w:val="22"/>
          <w:vertAlign w:val="subscript"/>
          <w:lang w:val="en-US"/>
        </w:rPr>
        <w:t xml:space="preserve"> </w:t>
      </w:r>
      <w:r w:rsidRPr="00187DC1">
        <w:rPr>
          <w:rFonts w:ascii="Arial" w:hAnsi="Arial" w:cs="Arial"/>
          <w:b/>
          <w:sz w:val="22"/>
          <w:szCs w:val="22"/>
          <w:lang w:val="en-US"/>
        </w:rPr>
        <w:t>Strain</w:t>
      </w:r>
      <w:r>
        <w:rPr>
          <w:rFonts w:ascii="Arial" w:hAnsi="Arial" w:cs="Arial"/>
          <w:b/>
          <w:sz w:val="22"/>
          <w:szCs w:val="22"/>
          <w:lang w:val="en-US"/>
        </w:rPr>
        <w:t xml:space="preserve"> (using 3 short axis slices)</w:t>
      </w:r>
    </w:p>
    <w:tbl>
      <w:tblPr>
        <w:tblStyle w:val="EinfacheTabelle21"/>
        <w:tblW w:w="13266" w:type="dxa"/>
        <w:tblLook w:val="0420" w:firstRow="1" w:lastRow="0" w:firstColumn="0" w:lastColumn="0" w:noHBand="0" w:noVBand="1"/>
      </w:tblPr>
      <w:tblGrid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B965B2" w:rsidRPr="002E5B51" w14:paraId="36F231A7" w14:textId="77777777" w:rsidTr="00C76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21F8DD68" w14:textId="77777777" w:rsidR="00B965B2" w:rsidRPr="002B52B8" w:rsidRDefault="00B965B2" w:rsidP="00C76C4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4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352A596" w14:textId="77777777" w:rsidR="00B965B2" w:rsidRPr="002E5B51" w:rsidRDefault="00B965B2" w:rsidP="00C76C4B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  <w:t>CVI</w:t>
            </w:r>
            <w:r w:rsidRPr="002E5B51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vertAlign w:val="superscript"/>
                <w:lang w:val="en-US"/>
              </w:rPr>
              <w:t>42</w:t>
            </w:r>
          </w:p>
        </w:tc>
        <w:tc>
          <w:tcPr>
            <w:tcW w:w="44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4A75E48" w14:textId="77777777" w:rsidR="00B965B2" w:rsidRPr="002E5B51" w:rsidRDefault="00B965B2" w:rsidP="00C76C4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E5B51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  <w:lang w:val="en-US"/>
              </w:rPr>
              <w:t>TomTec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53D8D47C" w14:textId="77777777" w:rsidR="00B965B2" w:rsidRPr="002E5B51" w:rsidRDefault="00B965B2" w:rsidP="00C76C4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405C7B47" w14:textId="77777777" w:rsidR="00B965B2" w:rsidRPr="002E5B51" w:rsidRDefault="00B965B2" w:rsidP="00C76C4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965B2" w:rsidRPr="002E5B51" w14:paraId="56FB6A6F" w14:textId="77777777" w:rsidTr="00C76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467ABDD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AHA-Segment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838E8BF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1.5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A45A859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D584AAE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F35C1B6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1.5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C554E6A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 T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FAE168A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4A3AAC3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 value (1.5 T)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5DAD3C8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 value (3 T)</w:t>
            </w:r>
          </w:p>
        </w:tc>
      </w:tr>
      <w:tr w:rsidR="00B965B2" w:rsidRPr="00187DC1" w14:paraId="669530E2" w14:textId="77777777" w:rsidTr="00C76C4B">
        <w:trPr>
          <w:trHeight w:val="74"/>
        </w:trPr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062F08CF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E5B5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55719090" w14:textId="77777777" w:rsidR="00B965B2" w:rsidRPr="002E5B51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 w:rsidRPr="002E5B5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± 17.3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00C3DA5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 w:rsidRPr="002E5B5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± 17.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749B7F3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664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0C6C2B6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2CC9423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3FFE1C3C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554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128E04F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937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hideMark/>
          </w:tcPr>
          <w:p w14:paraId="6D62138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328</w:t>
            </w:r>
          </w:p>
        </w:tc>
      </w:tr>
      <w:tr w:rsidR="00B965B2" w:rsidRPr="00187DC1" w14:paraId="2507D2B2" w14:textId="77777777" w:rsidTr="00C76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04814983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6EEDE04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36C2251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5116A639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706</w:t>
            </w:r>
          </w:p>
        </w:tc>
        <w:tc>
          <w:tcPr>
            <w:tcW w:w="1474" w:type="dxa"/>
            <w:hideMark/>
          </w:tcPr>
          <w:p w14:paraId="6CF3A6A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5A4C6B1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40B5544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359</w:t>
            </w:r>
          </w:p>
        </w:tc>
        <w:tc>
          <w:tcPr>
            <w:tcW w:w="1474" w:type="dxa"/>
            <w:hideMark/>
          </w:tcPr>
          <w:p w14:paraId="076E27F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009</w:t>
            </w:r>
          </w:p>
        </w:tc>
        <w:tc>
          <w:tcPr>
            <w:tcW w:w="1474" w:type="dxa"/>
            <w:hideMark/>
          </w:tcPr>
          <w:p w14:paraId="28000D3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003</w:t>
            </w:r>
          </w:p>
        </w:tc>
      </w:tr>
      <w:tr w:rsidR="00B965B2" w:rsidRPr="00187DC1" w14:paraId="55096203" w14:textId="77777777" w:rsidTr="00C76C4B">
        <w:trPr>
          <w:trHeight w:val="74"/>
        </w:trPr>
        <w:tc>
          <w:tcPr>
            <w:tcW w:w="1474" w:type="dxa"/>
            <w:hideMark/>
          </w:tcPr>
          <w:p w14:paraId="382AB6BB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59B0E30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720234C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18.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59AF505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036</w:t>
            </w:r>
          </w:p>
        </w:tc>
        <w:tc>
          <w:tcPr>
            <w:tcW w:w="1474" w:type="dxa"/>
            <w:hideMark/>
          </w:tcPr>
          <w:p w14:paraId="35AB081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7D61D09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2C8CFFB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181</w:t>
            </w:r>
          </w:p>
        </w:tc>
        <w:tc>
          <w:tcPr>
            <w:tcW w:w="1474" w:type="dxa"/>
            <w:hideMark/>
          </w:tcPr>
          <w:p w14:paraId="383AB98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008</w:t>
            </w:r>
          </w:p>
        </w:tc>
        <w:tc>
          <w:tcPr>
            <w:tcW w:w="1474" w:type="dxa"/>
            <w:hideMark/>
          </w:tcPr>
          <w:p w14:paraId="3FEBD2F9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3B174C83" w14:textId="77777777" w:rsidTr="00C76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6401F8D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3AB40B39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281F6F9C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59098EB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772</w:t>
            </w:r>
          </w:p>
        </w:tc>
        <w:tc>
          <w:tcPr>
            <w:tcW w:w="1474" w:type="dxa"/>
            <w:hideMark/>
          </w:tcPr>
          <w:p w14:paraId="5EB4AA3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53F1FDFB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05A95A6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024</w:t>
            </w:r>
          </w:p>
        </w:tc>
        <w:tc>
          <w:tcPr>
            <w:tcW w:w="1474" w:type="dxa"/>
            <w:hideMark/>
          </w:tcPr>
          <w:p w14:paraId="4CFE018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478E59C9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2BCA78C2" w14:textId="77777777" w:rsidTr="00C76C4B">
        <w:trPr>
          <w:trHeight w:val="74"/>
        </w:trPr>
        <w:tc>
          <w:tcPr>
            <w:tcW w:w="1474" w:type="dxa"/>
            <w:hideMark/>
          </w:tcPr>
          <w:p w14:paraId="07DF04E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11CCA89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736BFD3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10DF3EAB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001</w:t>
            </w:r>
          </w:p>
        </w:tc>
        <w:tc>
          <w:tcPr>
            <w:tcW w:w="1474" w:type="dxa"/>
            <w:hideMark/>
          </w:tcPr>
          <w:p w14:paraId="5F73E56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67.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32.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7C35BFD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82.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± 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350CB5BA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155</w:t>
            </w:r>
          </w:p>
        </w:tc>
        <w:tc>
          <w:tcPr>
            <w:tcW w:w="1474" w:type="dxa"/>
            <w:hideMark/>
          </w:tcPr>
          <w:p w14:paraId="43A483B3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195D4FC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13BA7DE3" w14:textId="77777777" w:rsidTr="00C76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118780CC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1664CF2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346CCC9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4CF25FA7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097</w:t>
            </w:r>
          </w:p>
        </w:tc>
        <w:tc>
          <w:tcPr>
            <w:tcW w:w="1474" w:type="dxa"/>
            <w:hideMark/>
          </w:tcPr>
          <w:p w14:paraId="094C617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5244A76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2ED67CE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012</w:t>
            </w:r>
          </w:p>
        </w:tc>
        <w:tc>
          <w:tcPr>
            <w:tcW w:w="1474" w:type="dxa"/>
            <w:hideMark/>
          </w:tcPr>
          <w:p w14:paraId="758247A9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685</w:t>
            </w:r>
          </w:p>
        </w:tc>
        <w:tc>
          <w:tcPr>
            <w:tcW w:w="1474" w:type="dxa"/>
            <w:hideMark/>
          </w:tcPr>
          <w:p w14:paraId="220422D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20151CC5" w14:textId="77777777" w:rsidTr="00C76C4B">
        <w:trPr>
          <w:trHeight w:val="74"/>
        </w:trPr>
        <w:tc>
          <w:tcPr>
            <w:tcW w:w="1474" w:type="dxa"/>
            <w:hideMark/>
          </w:tcPr>
          <w:p w14:paraId="747C1BC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5842382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7F70CCB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256A6A30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624</w:t>
            </w:r>
          </w:p>
        </w:tc>
        <w:tc>
          <w:tcPr>
            <w:tcW w:w="1474" w:type="dxa"/>
            <w:hideMark/>
          </w:tcPr>
          <w:p w14:paraId="7E7887E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7101B7C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69F41CA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026</w:t>
            </w:r>
          </w:p>
        </w:tc>
        <w:tc>
          <w:tcPr>
            <w:tcW w:w="1474" w:type="dxa"/>
            <w:hideMark/>
          </w:tcPr>
          <w:p w14:paraId="54FBA73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018</w:t>
            </w:r>
          </w:p>
        </w:tc>
        <w:tc>
          <w:tcPr>
            <w:tcW w:w="1474" w:type="dxa"/>
            <w:hideMark/>
          </w:tcPr>
          <w:p w14:paraId="554A57B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6AF2C7A2" w14:textId="77777777" w:rsidTr="00C76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64FD77F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6AF167F2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24.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4A2DA7D9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548D104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083</w:t>
            </w:r>
          </w:p>
        </w:tc>
        <w:tc>
          <w:tcPr>
            <w:tcW w:w="1474" w:type="dxa"/>
            <w:hideMark/>
          </w:tcPr>
          <w:p w14:paraId="42B5D1C7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44.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543D874C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577C5DC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806</w:t>
            </w:r>
          </w:p>
        </w:tc>
        <w:tc>
          <w:tcPr>
            <w:tcW w:w="1474" w:type="dxa"/>
            <w:hideMark/>
          </w:tcPr>
          <w:p w14:paraId="59277097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5917390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6CE213A2" w14:textId="77777777" w:rsidTr="00C76C4B">
        <w:trPr>
          <w:trHeight w:val="74"/>
        </w:trPr>
        <w:tc>
          <w:tcPr>
            <w:tcW w:w="1474" w:type="dxa"/>
            <w:hideMark/>
          </w:tcPr>
          <w:p w14:paraId="7EE17DB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2BA1F7C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7FAC779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1673FECC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161</w:t>
            </w:r>
          </w:p>
        </w:tc>
        <w:tc>
          <w:tcPr>
            <w:tcW w:w="1474" w:type="dxa"/>
            <w:hideMark/>
          </w:tcPr>
          <w:p w14:paraId="7B029B2B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2E07B04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7801ED0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013</w:t>
            </w:r>
          </w:p>
        </w:tc>
        <w:tc>
          <w:tcPr>
            <w:tcW w:w="1474" w:type="dxa"/>
            <w:hideMark/>
          </w:tcPr>
          <w:p w14:paraId="7CF00F7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208D6ED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134403F3" w14:textId="77777777" w:rsidTr="00C76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38180C69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74" w:type="dxa"/>
            <w:hideMark/>
          </w:tcPr>
          <w:p w14:paraId="0DA0FAFA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26.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73C912B2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27.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03DF3A9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576</w:t>
            </w:r>
          </w:p>
        </w:tc>
        <w:tc>
          <w:tcPr>
            <w:tcW w:w="1474" w:type="dxa"/>
            <w:hideMark/>
          </w:tcPr>
          <w:p w14:paraId="25D86DE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41.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hideMark/>
          </w:tcPr>
          <w:p w14:paraId="7AFE159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54.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008ED1F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010</w:t>
            </w:r>
          </w:p>
        </w:tc>
        <w:tc>
          <w:tcPr>
            <w:tcW w:w="1474" w:type="dxa"/>
            <w:hideMark/>
          </w:tcPr>
          <w:p w14:paraId="0219CCAC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hideMark/>
          </w:tcPr>
          <w:p w14:paraId="32CD911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2144CE9E" w14:textId="77777777" w:rsidTr="00C76C4B">
        <w:trPr>
          <w:trHeight w:val="74"/>
        </w:trPr>
        <w:tc>
          <w:tcPr>
            <w:tcW w:w="1474" w:type="dxa"/>
            <w:hideMark/>
          </w:tcPr>
          <w:p w14:paraId="33582B47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74" w:type="dxa"/>
            <w:hideMark/>
          </w:tcPr>
          <w:p w14:paraId="5881022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74" w:type="dxa"/>
            <w:hideMark/>
          </w:tcPr>
          <w:p w14:paraId="683C223D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65FA69C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019</w:t>
            </w:r>
          </w:p>
        </w:tc>
        <w:tc>
          <w:tcPr>
            <w:tcW w:w="1474" w:type="dxa"/>
            <w:hideMark/>
          </w:tcPr>
          <w:p w14:paraId="52B80B0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50.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798BACF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hideMark/>
          </w:tcPr>
          <w:p w14:paraId="7E7733A7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010</w:t>
            </w:r>
          </w:p>
        </w:tc>
        <w:tc>
          <w:tcPr>
            <w:tcW w:w="1474" w:type="dxa"/>
            <w:hideMark/>
          </w:tcPr>
          <w:p w14:paraId="3E05893A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004</w:t>
            </w:r>
          </w:p>
        </w:tc>
        <w:tc>
          <w:tcPr>
            <w:tcW w:w="1474" w:type="dxa"/>
            <w:hideMark/>
          </w:tcPr>
          <w:p w14:paraId="756E3DC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5AFF7C67" w14:textId="77777777" w:rsidTr="00C76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67B7364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74" w:type="dxa"/>
            <w:hideMark/>
          </w:tcPr>
          <w:p w14:paraId="7AAA021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>39.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671EB39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1FDDCC6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i-FI"/>
              </w:rPr>
              <w:t>009</w:t>
            </w:r>
          </w:p>
        </w:tc>
        <w:tc>
          <w:tcPr>
            <w:tcW w:w="1474" w:type="dxa"/>
            <w:hideMark/>
          </w:tcPr>
          <w:p w14:paraId="1AF8607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dxa"/>
            <w:hideMark/>
          </w:tcPr>
          <w:p w14:paraId="459A950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5653B31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044</w:t>
            </w:r>
          </w:p>
        </w:tc>
        <w:tc>
          <w:tcPr>
            <w:tcW w:w="1474" w:type="dxa"/>
            <w:hideMark/>
          </w:tcPr>
          <w:p w14:paraId="640A3DC3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003</w:t>
            </w:r>
          </w:p>
        </w:tc>
        <w:tc>
          <w:tcPr>
            <w:tcW w:w="1474" w:type="dxa"/>
            <w:hideMark/>
          </w:tcPr>
          <w:p w14:paraId="77F05BD2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3C0ACF15" w14:textId="77777777" w:rsidTr="00C76C4B">
        <w:trPr>
          <w:trHeight w:val="74"/>
        </w:trPr>
        <w:tc>
          <w:tcPr>
            <w:tcW w:w="1474" w:type="dxa"/>
            <w:hideMark/>
          </w:tcPr>
          <w:p w14:paraId="165451AA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74" w:type="dxa"/>
            <w:hideMark/>
          </w:tcPr>
          <w:p w14:paraId="3BCD9CDB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5A075CF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4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67856C2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309</w:t>
            </w:r>
          </w:p>
        </w:tc>
        <w:tc>
          <w:tcPr>
            <w:tcW w:w="1474" w:type="dxa"/>
            <w:hideMark/>
          </w:tcPr>
          <w:p w14:paraId="049315D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45.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19.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19BACF9A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1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2EBAF447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010</w:t>
            </w:r>
          </w:p>
        </w:tc>
        <w:tc>
          <w:tcPr>
            <w:tcW w:w="1474" w:type="dxa"/>
            <w:hideMark/>
          </w:tcPr>
          <w:p w14:paraId="553A1D83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374</w:t>
            </w:r>
          </w:p>
        </w:tc>
        <w:tc>
          <w:tcPr>
            <w:tcW w:w="1474" w:type="dxa"/>
            <w:hideMark/>
          </w:tcPr>
          <w:p w14:paraId="318AFCA3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7818B840" w14:textId="77777777" w:rsidTr="00C76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hideMark/>
          </w:tcPr>
          <w:p w14:paraId="05B7389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74" w:type="dxa"/>
            <w:hideMark/>
          </w:tcPr>
          <w:p w14:paraId="6103ACA9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34.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3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hideMark/>
          </w:tcPr>
          <w:p w14:paraId="6503B020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9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hideMark/>
          </w:tcPr>
          <w:p w14:paraId="5988A892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913</w:t>
            </w:r>
          </w:p>
        </w:tc>
        <w:tc>
          <w:tcPr>
            <w:tcW w:w="1474" w:type="dxa"/>
            <w:hideMark/>
          </w:tcPr>
          <w:p w14:paraId="6AB7C6EC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38.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27573C6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66.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34.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hideMark/>
          </w:tcPr>
          <w:p w14:paraId="58B602A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001</w:t>
            </w:r>
          </w:p>
        </w:tc>
        <w:tc>
          <w:tcPr>
            <w:tcW w:w="1474" w:type="dxa"/>
            <w:hideMark/>
          </w:tcPr>
          <w:p w14:paraId="598FBCF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652</w:t>
            </w:r>
          </w:p>
        </w:tc>
        <w:tc>
          <w:tcPr>
            <w:tcW w:w="1474" w:type="dxa"/>
            <w:hideMark/>
          </w:tcPr>
          <w:p w14:paraId="7A505D50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  <w:tr w:rsidR="00B965B2" w:rsidRPr="00187DC1" w14:paraId="6D3A0A60" w14:textId="77777777" w:rsidTr="00C76C4B">
        <w:trPr>
          <w:trHeight w:val="74"/>
        </w:trPr>
        <w:tc>
          <w:tcPr>
            <w:tcW w:w="1474" w:type="dxa"/>
            <w:hideMark/>
          </w:tcPr>
          <w:p w14:paraId="6761688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74" w:type="dxa"/>
            <w:hideMark/>
          </w:tcPr>
          <w:p w14:paraId="1EF512CA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47.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 xml:space="preserve">5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15.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3ADE84E2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14.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hideMark/>
          </w:tcPr>
          <w:p w14:paraId="059CA01B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391</w:t>
            </w:r>
          </w:p>
        </w:tc>
        <w:tc>
          <w:tcPr>
            <w:tcW w:w="1474" w:type="dxa"/>
            <w:hideMark/>
          </w:tcPr>
          <w:p w14:paraId="64B6E2A7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43.5 ± 23.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74" w:type="dxa"/>
            <w:hideMark/>
          </w:tcPr>
          <w:p w14:paraId="57221F5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39.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hideMark/>
          </w:tcPr>
          <w:p w14:paraId="531A5F4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t-IT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t-IT"/>
              </w:rPr>
              <w:t>014</w:t>
            </w:r>
          </w:p>
        </w:tc>
        <w:tc>
          <w:tcPr>
            <w:tcW w:w="1474" w:type="dxa"/>
            <w:hideMark/>
          </w:tcPr>
          <w:p w14:paraId="35C5B927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262</w:t>
            </w:r>
          </w:p>
        </w:tc>
        <w:tc>
          <w:tcPr>
            <w:tcW w:w="1474" w:type="dxa"/>
            <w:hideMark/>
          </w:tcPr>
          <w:p w14:paraId="7D5CD3E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cs-CZ"/>
              </w:rPr>
              <w:t>025</w:t>
            </w:r>
          </w:p>
        </w:tc>
      </w:tr>
      <w:tr w:rsidR="00B965B2" w:rsidRPr="00187DC1" w14:paraId="5ED27F36" w14:textId="77777777" w:rsidTr="00C76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66ACED6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131C4AE2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56.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6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3F717800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48.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7F155ECE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097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71E2F7A0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56.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8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2B429975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67.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 xml:space="preserve">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28.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3505D95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136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3C70F05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791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hideMark/>
          </w:tcPr>
          <w:p w14:paraId="53C244B4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012</w:t>
            </w:r>
          </w:p>
        </w:tc>
      </w:tr>
      <w:tr w:rsidR="00B965B2" w:rsidRPr="00187DC1" w14:paraId="4DBD1CAA" w14:textId="77777777" w:rsidTr="00C76C4B">
        <w:trPr>
          <w:trHeight w:val="74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C6721F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52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Global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B8E06E6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36.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2AB720F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33.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6436E63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3EE83A3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57.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uk-UA"/>
              </w:rPr>
              <w:t>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± 12.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03CF379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71.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± 16.</w:t>
            </w:r>
            <w:r w:rsidRPr="002B52B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D554FC2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CE1A768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7E02A21" w14:textId="77777777" w:rsidR="00B965B2" w:rsidRPr="002B52B8" w:rsidRDefault="00B965B2" w:rsidP="00C76C4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&lt; 0.</w:t>
            </w:r>
            <w:r w:rsidRPr="002B52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is-IS"/>
              </w:rPr>
              <w:t>001</w:t>
            </w:r>
          </w:p>
        </w:tc>
      </w:tr>
    </w:tbl>
    <w:p w14:paraId="6B017614" w14:textId="77777777" w:rsidR="00B965B2" w:rsidRPr="00187DC1" w:rsidRDefault="00B965B2" w:rsidP="00B965B2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517C20">
        <w:rPr>
          <w:rFonts w:ascii="Arial" w:hAnsi="Arial" w:cs="Arial"/>
          <w:sz w:val="22"/>
          <w:szCs w:val="22"/>
          <w:lang w:val="en-US"/>
        </w:rPr>
        <w:t>Data are shown as mean values</w:t>
      </w:r>
      <w:r>
        <w:rPr>
          <w:rFonts w:ascii="Arial" w:hAnsi="Arial" w:cs="Arial"/>
          <w:sz w:val="22"/>
          <w:szCs w:val="22"/>
          <w:lang w:val="en-US"/>
        </w:rPr>
        <w:t xml:space="preserve"> (in %)</w:t>
      </w:r>
      <w:r w:rsidRPr="00517C20">
        <w:rPr>
          <w:rFonts w:ascii="Arial" w:hAnsi="Arial" w:cs="Arial"/>
          <w:sz w:val="22"/>
          <w:szCs w:val="22"/>
          <w:lang w:val="en-US"/>
        </w:rPr>
        <w:t xml:space="preserve"> ± standard deviation (SD) according to the AH</w:t>
      </w:r>
      <w:r>
        <w:rPr>
          <w:rFonts w:ascii="Arial" w:hAnsi="Arial" w:cs="Arial"/>
          <w:sz w:val="22"/>
          <w:szCs w:val="22"/>
          <w:lang w:val="en-US"/>
        </w:rPr>
        <w:t xml:space="preserve">A-segment model </w:t>
      </w:r>
      <w:r>
        <w:rPr>
          <w:rFonts w:ascii="Arial" w:hAnsi="Arial" w:cs="Arial"/>
          <w:sz w:val="22"/>
          <w:szCs w:val="22"/>
          <w:lang w:val="en-US"/>
        </w:rPr>
        <w:fldChar w:fldCharType="begin"/>
      </w:r>
      <w:r>
        <w:rPr>
          <w:rFonts w:ascii="Arial" w:hAnsi="Arial" w:cs="Arial"/>
          <w:sz w:val="22"/>
          <w:szCs w:val="22"/>
          <w:lang w:val="en-US"/>
        </w:rPr>
        <w:instrText xml:space="preserve"> ADDIN EN.CITE &lt;EndNote&gt;&lt;Cite&gt;&lt;Author&gt;Cerqueira&lt;/Author&gt;&lt;Year&gt;2002&lt;/Year&gt;&lt;RecNum&gt;320&lt;/RecNum&gt;&lt;DisplayText&gt;[18]&lt;/DisplayText&gt;&lt;record&gt;&lt;rec-number&gt;320&lt;/rec-number&gt;&lt;foreign-keys&gt;&lt;key app="EN" db-id="0drr9ervlv5exoe9a0upesp1xe0x9290950a" timestamp="1483301216"&gt;320&lt;/key&gt;&lt;/foreign-keys&gt;&lt;ref-type name="Journal Article"&gt;17&lt;/ref-type&gt;&lt;contributors&gt;&lt;authors&gt;&lt;author&gt;Cerqueira, M. D.&lt;/author&gt;&lt;author&gt;Weissman, N. J.&lt;/author&gt;&lt;author&gt;Dilsizian, V.&lt;/author&gt;&lt;author&gt;Jacobs, A. K.&lt;/author&gt;&lt;author&gt;Kaul, S.&lt;/author&gt;&lt;author&gt;Laskey, W. K.&lt;/author&gt;&lt;author&gt;Pennell, D. J.&lt;/author&gt;&lt;author&gt;Rumberger, J. A.&lt;/author&gt;&lt;author&gt;Ryan, T.&lt;/author&gt;&lt;author&gt;Verani, M. S.&lt;/author&gt;&lt;author&gt;American Heart Association Writing Group on Myocardial, Segmentation&lt;/author&gt;&lt;author&gt;Registration for Cardiac, Imaging&lt;/author&gt;&lt;/authors&gt;&lt;/contributors&gt;&lt;auth-address&gt;American Society of Nuclear Cardiology, USA.&lt;/auth-address&gt;&lt;titles&gt;&lt;title&gt;Standardized myocardial segmentation and nomenclature for tomographic imaging of the heart. A statement for healthcare professionals from the Cardiac Imaging Committee of the Council on Clinical Cardiology of the American Heart Association&lt;/title&gt;&lt;secondary-title&gt;Circulation&lt;/secondary-title&gt;&lt;alt-title&gt;Circulation&lt;/alt-title&gt;&lt;/titles&gt;&lt;periodical&gt;&lt;full-title&gt;Circulation&lt;/full-title&gt;&lt;abbr-1&gt;Circulation&lt;/abbr-1&gt;&lt;/periodical&gt;&lt;alt-periodical&gt;&lt;full-title&gt;Circulation&lt;/full-title&gt;&lt;abbr-1&gt;Circulation&lt;/abbr-1&gt;&lt;/alt-periodical&gt;&lt;pages&gt;539-42&lt;/pages&gt;&lt;volume&gt;105&lt;/volume&gt;&lt;number&gt;4&lt;/number&gt;&lt;keywords&gt;&lt;keyword&gt;Coronary Vessels/*anatomy &amp;amp; histology&lt;/keyword&gt;&lt;keyword&gt;Heart/*anatomy &amp;amp; histology&lt;/keyword&gt;&lt;keyword&gt;Heart Diseases/diagnosis&lt;/keyword&gt;&lt;keyword&gt;Humans&lt;/keyword&gt;&lt;keyword&gt;*Terminology as Topic&lt;/keyword&gt;&lt;keyword&gt;Tomography/*standards&lt;/keyword&gt;&lt;/keywords&gt;&lt;dates&gt;&lt;year&gt;2002&lt;/year&gt;&lt;pub-dates&gt;&lt;date&gt;Jan 29&lt;/date&gt;&lt;/pub-dates&gt;&lt;/dates&gt;&lt;isbn&gt;1524-4539 (Electronic)&amp;#xD;0009-7322 (Linking)&lt;/isbn&gt;&lt;accession-num&gt;11815441&lt;/accession-num&gt;&lt;urls&gt;&lt;related-urls&gt;&lt;url&gt;http://www.ncbi.nlm.nih.gov/pubmed/11815441&lt;/url&gt;&lt;/related-urls&gt;&lt;/urls&gt;&lt;/record&gt;&lt;/Cite&gt;&lt;/EndNote&gt;</w:instrText>
      </w:r>
      <w:r>
        <w:rPr>
          <w:rFonts w:ascii="Arial" w:hAnsi="Arial" w:cs="Arial"/>
          <w:sz w:val="22"/>
          <w:szCs w:val="22"/>
          <w:lang w:val="en-US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US"/>
        </w:rPr>
        <w:t>[18]</w:t>
      </w:r>
      <w:r>
        <w:rPr>
          <w:rFonts w:ascii="Arial" w:hAnsi="Arial" w:cs="Arial"/>
          <w:sz w:val="22"/>
          <w:szCs w:val="22"/>
          <w:lang w:val="en-US"/>
        </w:rPr>
        <w:fldChar w:fldCharType="end"/>
      </w:r>
      <w:r>
        <w:rPr>
          <w:rFonts w:ascii="Arial" w:hAnsi="Arial" w:cs="Arial"/>
          <w:sz w:val="22"/>
          <w:szCs w:val="22"/>
          <w:lang w:val="en-US"/>
        </w:rPr>
        <w:t xml:space="preserve">. Significant differences (p </w:t>
      </w:r>
      <w:r w:rsidRPr="00517C20">
        <w:rPr>
          <w:rFonts w:ascii="Arial" w:hAnsi="Arial" w:cs="Arial"/>
          <w:sz w:val="22"/>
          <w:szCs w:val="22"/>
          <w:lang w:val="en-US"/>
        </w:rPr>
        <w:t>&lt; 0.05</w:t>
      </w:r>
      <w:r>
        <w:rPr>
          <w:rFonts w:ascii="Arial" w:hAnsi="Arial" w:cs="Arial"/>
          <w:sz w:val="22"/>
          <w:szCs w:val="22"/>
          <w:lang w:val="en-US"/>
        </w:rPr>
        <w:t>) are marked bold</w:t>
      </w:r>
      <w:r w:rsidRPr="00187DC1">
        <w:rPr>
          <w:rFonts w:ascii="Arial" w:hAnsi="Arial" w:cs="Arial"/>
          <w:sz w:val="20"/>
          <w:szCs w:val="20"/>
          <w:lang w:val="en-US"/>
        </w:rPr>
        <w:t>.</w:t>
      </w:r>
    </w:p>
    <w:p w14:paraId="465D87F6" w14:textId="4D2657B5" w:rsidR="005C1CD1" w:rsidRDefault="005C1CD1" w:rsidP="005C1CD1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2FF9BC9" w14:textId="77777777" w:rsidR="00B965B2" w:rsidRPr="00961C42" w:rsidRDefault="00B965B2" w:rsidP="005C1CD1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D35B399" w14:textId="77777777" w:rsidR="005C1CD1" w:rsidRPr="00961C42" w:rsidRDefault="005C1CD1" w:rsidP="005C1CD1">
      <w:pPr>
        <w:spacing w:line="480" w:lineRule="auto"/>
        <w:jc w:val="both"/>
        <w:outlineLvl w:val="0"/>
        <w:rPr>
          <w:rFonts w:ascii="Arial" w:hAnsi="Arial" w:cs="Arial"/>
          <w:b/>
          <w:bCs/>
          <w:sz w:val="22"/>
          <w:szCs w:val="22"/>
          <w:lang w:val="en-US"/>
        </w:rPr>
      </w:pPr>
      <w:r w:rsidRPr="00961C42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Supplemental material </w:t>
      </w:r>
      <w:r w:rsidRPr="00961C42">
        <w:rPr>
          <w:rFonts w:ascii="Arial" w:hAnsi="Arial" w:cs="Arial"/>
          <w:b/>
          <w:bCs/>
          <w:sz w:val="22"/>
          <w:szCs w:val="22"/>
          <w:lang w:val="en-US"/>
        </w:rPr>
        <w:t>7.</w:t>
      </w:r>
    </w:p>
    <w:p w14:paraId="4518AC67" w14:textId="77777777" w:rsidR="00B965B2" w:rsidRPr="003A00A6" w:rsidRDefault="00B965B2" w:rsidP="00B965B2">
      <w:pPr>
        <w:spacing w:line="360" w:lineRule="auto"/>
        <w:jc w:val="both"/>
        <w:outlineLvl w:val="0"/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</w:pPr>
      <w:r w:rsidRPr="003A00A6"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  <w:t xml:space="preserve">Supplemental material </w:t>
      </w:r>
      <w:r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  <w:t>7</w:t>
      </w:r>
      <w:r w:rsidRPr="003A00A6"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  <w:t>. Intra- and inter-observer reproducibility</w:t>
      </w:r>
      <w:r w:rsidRPr="003A00A6" w:rsidDel="00CD4717"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  <w:t xml:space="preserve"> </w:t>
      </w:r>
    </w:p>
    <w:tbl>
      <w:tblPr>
        <w:tblW w:w="1167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8"/>
        <w:gridCol w:w="1814"/>
        <w:gridCol w:w="1814"/>
        <w:gridCol w:w="1134"/>
        <w:gridCol w:w="850"/>
        <w:gridCol w:w="1814"/>
        <w:gridCol w:w="1134"/>
      </w:tblGrid>
      <w:tr w:rsidR="00B965B2" w:rsidRPr="003A00A6" w14:paraId="72ACE56B" w14:textId="77777777" w:rsidTr="00C76C4B">
        <w:trPr>
          <w:trHeight w:val="74"/>
        </w:trPr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ABFB6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B99BAE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Intra-observer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9657FF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BAC028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6A9560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14B5A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Inter-observer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E4C6D6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B965B2" w:rsidRPr="003A00A6" w14:paraId="391619BB" w14:textId="77777777" w:rsidTr="00C76C4B">
        <w:trPr>
          <w:trHeight w:val="454"/>
        </w:trPr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EA265D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n = 10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EBE96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Observer 1</w:t>
            </w:r>
          </w:p>
          <w:p w14:paraId="7872639F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First analysis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4B083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Observer 1</w:t>
            </w:r>
          </w:p>
          <w:p w14:paraId="4CD48534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Second analysis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070026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9D66A0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770A7F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Observer 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AAC70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 value</w:t>
            </w:r>
          </w:p>
        </w:tc>
      </w:tr>
      <w:tr w:rsidR="00B965B2" w:rsidRPr="003A00A6" w14:paraId="5D6B6C44" w14:textId="77777777" w:rsidTr="00C76C4B">
        <w:trPr>
          <w:trHeight w:val="74"/>
        </w:trPr>
        <w:tc>
          <w:tcPr>
            <w:tcW w:w="3118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E5FAFE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Globa</w:t>
            </w:r>
            <w:proofErr w:type="spellEnd"/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l longitudinal strain (%)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DAB6DE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-16.34 ± 1.42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63F42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-16.40 ± 1.53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D5B44C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</w:tcBorders>
          </w:tcPr>
          <w:p w14:paraId="6272A1F9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BCA98B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-16.37 ± 1.36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11C66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0.853</w:t>
            </w:r>
          </w:p>
        </w:tc>
      </w:tr>
      <w:tr w:rsidR="00B965B2" w:rsidRPr="003A00A6" w14:paraId="0F44263B" w14:textId="77777777" w:rsidTr="00C76C4B">
        <w:trPr>
          <w:trHeight w:val="74"/>
        </w:trPr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25463D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Global circumferential strain (%)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0494B0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-17.20 ± 1.67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C8E799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-17.26 ± 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9B340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C0E497C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5EC79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-16.86 ± 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DA0F2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0.796</w:t>
            </w:r>
          </w:p>
        </w:tc>
      </w:tr>
      <w:tr w:rsidR="00B965B2" w:rsidRPr="003A00A6" w14:paraId="1137964A" w14:textId="77777777" w:rsidTr="00C76C4B">
        <w:trPr>
          <w:trHeight w:val="74"/>
        </w:trPr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7B4F65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Global radial</w:t>
            </w: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</w:rPr>
              <w:t>SAX</w:t>
            </w: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strain (%)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1A4BE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28.03 ± 4.48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9D8B3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28.06 ± 3.87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B3667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9A2CC0F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7B2F99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27.24 ± 5.13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DDB362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0.853</w:t>
            </w:r>
          </w:p>
        </w:tc>
      </w:tr>
      <w:tr w:rsidR="00B965B2" w:rsidRPr="003A00A6" w14:paraId="754760B3" w14:textId="77777777" w:rsidTr="00C76C4B">
        <w:trPr>
          <w:trHeight w:val="74"/>
        </w:trPr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8D46A3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Global radial</w:t>
            </w: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</w:rPr>
              <w:t>LAX</w:t>
            </w: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strain (%)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BA611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27.40 ± 3.77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7EC59F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27.54 ± 4.47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050E1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8DBCC24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3330D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27.36 ± 3.62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A7FD9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</w:tr>
    </w:tbl>
    <w:p w14:paraId="4E55AE0F" w14:textId="77777777" w:rsidR="00B965B2" w:rsidRPr="0002594F" w:rsidRDefault="00B965B2" w:rsidP="00B965B2">
      <w:pPr>
        <w:spacing w:line="276" w:lineRule="auto"/>
        <w:jc w:val="both"/>
        <w:rPr>
          <w:rFonts w:ascii="Helvetica" w:eastAsia="Times New Roman" w:hAnsi="Helvetica"/>
          <w:color w:val="000000"/>
          <w:sz w:val="20"/>
          <w:szCs w:val="20"/>
          <w:lang w:val="en-US"/>
        </w:rPr>
      </w:pPr>
    </w:p>
    <w:tbl>
      <w:tblPr>
        <w:tblW w:w="128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26"/>
        <w:gridCol w:w="1531"/>
        <w:gridCol w:w="1531"/>
        <w:gridCol w:w="1531"/>
        <w:gridCol w:w="850"/>
        <w:gridCol w:w="1531"/>
        <w:gridCol w:w="1531"/>
        <w:gridCol w:w="1531"/>
      </w:tblGrid>
      <w:tr w:rsidR="00B965B2" w:rsidRPr="003A00A6" w14:paraId="19A96F26" w14:textId="77777777" w:rsidTr="00C76C4B">
        <w:trPr>
          <w:trHeight w:val="74"/>
        </w:trPr>
        <w:tc>
          <w:tcPr>
            <w:tcW w:w="28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03592E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10A7C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Intra-observer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C098B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86F2CF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1DDCD2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AD3429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Inter-observer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B6FADD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2AE66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965B2" w:rsidRPr="003A00A6" w14:paraId="5A7A3DF7" w14:textId="77777777" w:rsidTr="00C76C4B">
        <w:trPr>
          <w:trHeight w:val="74"/>
        </w:trPr>
        <w:tc>
          <w:tcPr>
            <w:tcW w:w="28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19D475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 = 10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F84334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ICC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6EC4B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Lower CI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3E13E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Upper CI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B50C3A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A2B48F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ICC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5A139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Lower CI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36E84A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Upper CI</w:t>
            </w:r>
          </w:p>
        </w:tc>
      </w:tr>
      <w:tr w:rsidR="00B965B2" w:rsidRPr="003A00A6" w14:paraId="6746C849" w14:textId="77777777" w:rsidTr="00C76C4B">
        <w:trPr>
          <w:trHeight w:val="74"/>
        </w:trPr>
        <w:tc>
          <w:tcPr>
            <w:tcW w:w="2826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A819D4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Global longitudinal strain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39F7A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9CD68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9F090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</w:tcBorders>
          </w:tcPr>
          <w:p w14:paraId="34DE9FBA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26D1F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413434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7C5E9F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0.958</w:t>
            </w:r>
          </w:p>
        </w:tc>
      </w:tr>
      <w:tr w:rsidR="00B965B2" w:rsidRPr="003A00A6" w14:paraId="2754D23B" w14:textId="77777777" w:rsidTr="00C76C4B">
        <w:trPr>
          <w:trHeight w:val="74"/>
        </w:trPr>
        <w:tc>
          <w:tcPr>
            <w:tcW w:w="282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7E8B9D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Global cicrumferential strain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EB984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FA843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6EBBB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BCE3329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8D77A6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33E748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C960A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0.992</w:t>
            </w:r>
          </w:p>
        </w:tc>
      </w:tr>
      <w:tr w:rsidR="00B965B2" w:rsidRPr="003A00A6" w14:paraId="3D6939A2" w14:textId="77777777" w:rsidTr="00C76C4B">
        <w:trPr>
          <w:trHeight w:val="74"/>
        </w:trPr>
        <w:tc>
          <w:tcPr>
            <w:tcW w:w="282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11D7AE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Global radial</w:t>
            </w: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</w:rPr>
              <w:t>SAX</w:t>
            </w: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strain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C1B88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90AD8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F1E387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4B26A76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B2874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3BC015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4CC94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0.994</w:t>
            </w:r>
          </w:p>
        </w:tc>
      </w:tr>
      <w:tr w:rsidR="00B965B2" w:rsidRPr="003A00A6" w14:paraId="11CFA72E" w14:textId="77777777" w:rsidTr="00C76C4B">
        <w:trPr>
          <w:trHeight w:val="74"/>
        </w:trPr>
        <w:tc>
          <w:tcPr>
            <w:tcW w:w="282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D4DD0A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Global radial</w:t>
            </w: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</w:rPr>
              <w:t>LAX</w:t>
            </w:r>
            <w:r w:rsidRPr="003A00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strain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306C4C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78B23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6163ED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8436D5E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779B4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94BDF7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4882D2" w14:textId="77777777" w:rsidR="00B965B2" w:rsidRPr="003A00A6" w:rsidRDefault="00B965B2" w:rsidP="00C76C4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00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0.963</w:t>
            </w:r>
          </w:p>
        </w:tc>
      </w:tr>
    </w:tbl>
    <w:p w14:paraId="664D50F9" w14:textId="77777777" w:rsidR="00B965B2" w:rsidRPr="003A00A6" w:rsidRDefault="00B965B2" w:rsidP="00B965B2">
      <w:pPr>
        <w:spacing w:line="360" w:lineRule="auto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02594F">
        <w:rPr>
          <w:rFonts w:ascii="Helvetica" w:eastAsia="Times New Roman" w:hAnsi="Helvetica"/>
          <w:color w:val="000000"/>
          <w:sz w:val="20"/>
          <w:szCs w:val="20"/>
          <w:lang w:val="en-US"/>
        </w:rPr>
        <w:br/>
      </w:r>
      <w:r w:rsidRPr="003A00A6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Data </w:t>
      </w: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>is</w:t>
      </w:r>
      <w:r w:rsidRPr="003A00A6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shown as mean values ± standard deviations (SD)</w:t>
      </w:r>
    </w:p>
    <w:p w14:paraId="3F284250" w14:textId="77777777" w:rsidR="00B965B2" w:rsidRPr="003A00A6" w:rsidRDefault="00B965B2" w:rsidP="00B965B2">
      <w:pPr>
        <w:spacing w:line="360" w:lineRule="auto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3A00A6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ICC: intra-class correlation coefficient, CI: 95% confidence interval </w:t>
      </w:r>
    </w:p>
    <w:p w14:paraId="0684D972" w14:textId="77777777" w:rsidR="00B965B2" w:rsidRPr="003A00A6" w:rsidRDefault="00B965B2" w:rsidP="00B965B2">
      <w:pPr>
        <w:rPr>
          <w:lang w:val="en-US"/>
        </w:rPr>
      </w:pPr>
    </w:p>
    <w:p w14:paraId="14C3A83C" w14:textId="77777777" w:rsidR="005C1CD1" w:rsidRPr="004D4333" w:rsidRDefault="005C1CD1" w:rsidP="00187DC1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sectPr w:rsidR="005C1CD1" w:rsidRPr="004D4333" w:rsidSect="002E5B51">
      <w:footerReference w:type="default" r:id="rId9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858F4" w14:textId="77777777" w:rsidR="0021332C" w:rsidRDefault="0021332C" w:rsidP="00B66CA0">
      <w:r>
        <w:separator/>
      </w:r>
    </w:p>
  </w:endnote>
  <w:endnote w:type="continuationSeparator" w:id="0">
    <w:p w14:paraId="3E44B3E9" w14:textId="77777777" w:rsidR="0021332C" w:rsidRDefault="0021332C" w:rsidP="00B66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C34E4" w14:textId="6657385A" w:rsidR="00B965B2" w:rsidRDefault="00B965B2">
    <w:pPr>
      <w:pStyle w:val="Footer"/>
    </w:pPr>
    <w:r>
      <w:t>Eur Radiol (2020) Lim C, Blaszczyk E, Riazy L et al</w:t>
    </w:r>
  </w:p>
  <w:p w14:paraId="09F87539" w14:textId="77777777" w:rsidR="00B965B2" w:rsidRDefault="00B96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3D836" w14:textId="77777777" w:rsidR="0021332C" w:rsidRDefault="0021332C" w:rsidP="00B66CA0">
      <w:r>
        <w:separator/>
      </w:r>
    </w:p>
  </w:footnote>
  <w:footnote w:type="continuationSeparator" w:id="0">
    <w:p w14:paraId="3ECFA583" w14:textId="77777777" w:rsidR="0021332C" w:rsidRDefault="0021332C" w:rsidP="00B66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735AE"/>
    <w:multiLevelType w:val="hybridMultilevel"/>
    <w:tmpl w:val="E9DACCA0"/>
    <w:lvl w:ilvl="0" w:tplc="A0B60FD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B6F4D"/>
    <w:multiLevelType w:val="hybridMultilevel"/>
    <w:tmpl w:val="53961CB6"/>
    <w:lvl w:ilvl="0" w:tplc="B1407F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82B64"/>
    <w:multiLevelType w:val="hybridMultilevel"/>
    <w:tmpl w:val="8F6E1C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C2CB5"/>
    <w:multiLevelType w:val="hybridMultilevel"/>
    <w:tmpl w:val="DFD6C6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A9385B"/>
    <w:multiLevelType w:val="hybridMultilevel"/>
    <w:tmpl w:val="79AC3F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11231E"/>
    <w:multiLevelType w:val="hybridMultilevel"/>
    <w:tmpl w:val="144E3738"/>
    <w:lvl w:ilvl="0" w:tplc="F57C45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354C7"/>
    <w:multiLevelType w:val="hybridMultilevel"/>
    <w:tmpl w:val="12F49566"/>
    <w:lvl w:ilvl="0" w:tplc="E5E4056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80DD5"/>
    <w:multiLevelType w:val="hybridMultilevel"/>
    <w:tmpl w:val="8B523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rr9ervlv5exoe9a0upesp1xe0x9290950a&quot;&gt;Radiation&lt;record-ids&gt;&lt;item&gt;215&lt;/item&gt;&lt;item&gt;320&lt;/item&gt;&lt;item&gt;388&lt;/item&gt;&lt;item&gt;389&lt;/item&gt;&lt;item&gt;391&lt;/item&gt;&lt;item&gt;393&lt;/item&gt;&lt;item&gt;397&lt;/item&gt;&lt;item&gt;401&lt;/item&gt;&lt;item&gt;403&lt;/item&gt;&lt;item&gt;411&lt;/item&gt;&lt;item&gt;413&lt;/item&gt;&lt;item&gt;419&lt;/item&gt;&lt;item&gt;420&lt;/item&gt;&lt;item&gt;429&lt;/item&gt;&lt;item&gt;430&lt;/item&gt;&lt;item&gt;433&lt;/item&gt;&lt;item&gt;434&lt;/item&gt;&lt;item&gt;435&lt;/item&gt;&lt;item&gt;436&lt;/item&gt;&lt;item&gt;437&lt;/item&gt;&lt;item&gt;438&lt;/item&gt;&lt;item&gt;440&lt;/item&gt;&lt;item&gt;442&lt;/item&gt;&lt;item&gt;443&lt;/item&gt;&lt;item&gt;445&lt;/item&gt;&lt;item&gt;446&lt;/item&gt;&lt;item&gt;447&lt;/item&gt;&lt;item&gt;449&lt;/item&gt;&lt;item&gt;450&lt;/item&gt;&lt;item&gt;451&lt;/item&gt;&lt;item&gt;452&lt;/item&gt;&lt;/record-ids&gt;&lt;/item&gt;&lt;/Libraries&gt;"/>
  </w:docVars>
  <w:rsids>
    <w:rsidRoot w:val="00DA6D4C"/>
    <w:rsid w:val="00000D24"/>
    <w:rsid w:val="000028C5"/>
    <w:rsid w:val="00005B85"/>
    <w:rsid w:val="00006FE0"/>
    <w:rsid w:val="000108FE"/>
    <w:rsid w:val="00011CC0"/>
    <w:rsid w:val="00011DAF"/>
    <w:rsid w:val="00011E17"/>
    <w:rsid w:val="00012B39"/>
    <w:rsid w:val="00012F5C"/>
    <w:rsid w:val="00014789"/>
    <w:rsid w:val="00014A29"/>
    <w:rsid w:val="000155EE"/>
    <w:rsid w:val="00016E5F"/>
    <w:rsid w:val="000178F4"/>
    <w:rsid w:val="00017A88"/>
    <w:rsid w:val="00020273"/>
    <w:rsid w:val="00020498"/>
    <w:rsid w:val="00022091"/>
    <w:rsid w:val="000230E4"/>
    <w:rsid w:val="00025798"/>
    <w:rsid w:val="00027874"/>
    <w:rsid w:val="00027E2A"/>
    <w:rsid w:val="000306B3"/>
    <w:rsid w:val="00031C23"/>
    <w:rsid w:val="00033037"/>
    <w:rsid w:val="00034595"/>
    <w:rsid w:val="00035056"/>
    <w:rsid w:val="00043988"/>
    <w:rsid w:val="00044001"/>
    <w:rsid w:val="00045524"/>
    <w:rsid w:val="00045DEC"/>
    <w:rsid w:val="000464EF"/>
    <w:rsid w:val="000507A3"/>
    <w:rsid w:val="00051375"/>
    <w:rsid w:val="000520AD"/>
    <w:rsid w:val="0005211D"/>
    <w:rsid w:val="00053FF6"/>
    <w:rsid w:val="000548F9"/>
    <w:rsid w:val="000555A9"/>
    <w:rsid w:val="0005564A"/>
    <w:rsid w:val="00055E12"/>
    <w:rsid w:val="00063EA7"/>
    <w:rsid w:val="00065498"/>
    <w:rsid w:val="0006604F"/>
    <w:rsid w:val="00067EB7"/>
    <w:rsid w:val="000704FF"/>
    <w:rsid w:val="00072830"/>
    <w:rsid w:val="00074E5E"/>
    <w:rsid w:val="00077515"/>
    <w:rsid w:val="00081F81"/>
    <w:rsid w:val="00082D7B"/>
    <w:rsid w:val="0008787C"/>
    <w:rsid w:val="00087E78"/>
    <w:rsid w:val="00092DF7"/>
    <w:rsid w:val="000932C8"/>
    <w:rsid w:val="00093324"/>
    <w:rsid w:val="000937A8"/>
    <w:rsid w:val="00093B4C"/>
    <w:rsid w:val="00093FC9"/>
    <w:rsid w:val="000945A8"/>
    <w:rsid w:val="00094DCD"/>
    <w:rsid w:val="00095E88"/>
    <w:rsid w:val="00096458"/>
    <w:rsid w:val="00096569"/>
    <w:rsid w:val="00096F20"/>
    <w:rsid w:val="000A126A"/>
    <w:rsid w:val="000A776D"/>
    <w:rsid w:val="000B061B"/>
    <w:rsid w:val="000B28C6"/>
    <w:rsid w:val="000B2B61"/>
    <w:rsid w:val="000B35F0"/>
    <w:rsid w:val="000B4920"/>
    <w:rsid w:val="000B504B"/>
    <w:rsid w:val="000B50BC"/>
    <w:rsid w:val="000B5467"/>
    <w:rsid w:val="000B6C0C"/>
    <w:rsid w:val="000B6F0F"/>
    <w:rsid w:val="000B7797"/>
    <w:rsid w:val="000B7DC5"/>
    <w:rsid w:val="000C05A1"/>
    <w:rsid w:val="000C309C"/>
    <w:rsid w:val="000C46EA"/>
    <w:rsid w:val="000C5DA6"/>
    <w:rsid w:val="000C6FB3"/>
    <w:rsid w:val="000C7106"/>
    <w:rsid w:val="000D1A7A"/>
    <w:rsid w:val="000D6E1C"/>
    <w:rsid w:val="000E2C90"/>
    <w:rsid w:val="000E5166"/>
    <w:rsid w:val="000E57F3"/>
    <w:rsid w:val="000E5C5E"/>
    <w:rsid w:val="000F1E88"/>
    <w:rsid w:val="000F25BD"/>
    <w:rsid w:val="000F394C"/>
    <w:rsid w:val="000F4B77"/>
    <w:rsid w:val="000F513B"/>
    <w:rsid w:val="000F729B"/>
    <w:rsid w:val="00100078"/>
    <w:rsid w:val="0010109A"/>
    <w:rsid w:val="001011DB"/>
    <w:rsid w:val="0010362B"/>
    <w:rsid w:val="0010468F"/>
    <w:rsid w:val="001046DC"/>
    <w:rsid w:val="00106BB2"/>
    <w:rsid w:val="00106E32"/>
    <w:rsid w:val="00110FB9"/>
    <w:rsid w:val="00111FEB"/>
    <w:rsid w:val="0011353F"/>
    <w:rsid w:val="00113CAE"/>
    <w:rsid w:val="00114055"/>
    <w:rsid w:val="00114B7D"/>
    <w:rsid w:val="00116A43"/>
    <w:rsid w:val="001174D8"/>
    <w:rsid w:val="00117715"/>
    <w:rsid w:val="0012205B"/>
    <w:rsid w:val="00122757"/>
    <w:rsid w:val="00122EB5"/>
    <w:rsid w:val="0012330B"/>
    <w:rsid w:val="0012425F"/>
    <w:rsid w:val="0012429C"/>
    <w:rsid w:val="0012507B"/>
    <w:rsid w:val="001268C2"/>
    <w:rsid w:val="0012733F"/>
    <w:rsid w:val="001309C9"/>
    <w:rsid w:val="00131641"/>
    <w:rsid w:val="00131767"/>
    <w:rsid w:val="00135AB2"/>
    <w:rsid w:val="001379E8"/>
    <w:rsid w:val="00140280"/>
    <w:rsid w:val="00144991"/>
    <w:rsid w:val="00145714"/>
    <w:rsid w:val="00146693"/>
    <w:rsid w:val="00146881"/>
    <w:rsid w:val="001471BA"/>
    <w:rsid w:val="001507E1"/>
    <w:rsid w:val="0015248D"/>
    <w:rsid w:val="00152AFF"/>
    <w:rsid w:val="00153689"/>
    <w:rsid w:val="001539AF"/>
    <w:rsid w:val="00153F43"/>
    <w:rsid w:val="00155D81"/>
    <w:rsid w:val="00155F39"/>
    <w:rsid w:val="0015689C"/>
    <w:rsid w:val="00157C25"/>
    <w:rsid w:val="0016024E"/>
    <w:rsid w:val="0016114F"/>
    <w:rsid w:val="00161B61"/>
    <w:rsid w:val="00163BD2"/>
    <w:rsid w:val="001654E5"/>
    <w:rsid w:val="00167D76"/>
    <w:rsid w:val="00172ADA"/>
    <w:rsid w:val="0017333B"/>
    <w:rsid w:val="0017762E"/>
    <w:rsid w:val="00181673"/>
    <w:rsid w:val="00183E4C"/>
    <w:rsid w:val="00184A02"/>
    <w:rsid w:val="00185484"/>
    <w:rsid w:val="00187170"/>
    <w:rsid w:val="00187C5D"/>
    <w:rsid w:val="00187DC1"/>
    <w:rsid w:val="0019415A"/>
    <w:rsid w:val="0019468A"/>
    <w:rsid w:val="00194B89"/>
    <w:rsid w:val="00195EB1"/>
    <w:rsid w:val="00196606"/>
    <w:rsid w:val="001A24B9"/>
    <w:rsid w:val="001A54A9"/>
    <w:rsid w:val="001A6F84"/>
    <w:rsid w:val="001B02D8"/>
    <w:rsid w:val="001B1509"/>
    <w:rsid w:val="001B18B6"/>
    <w:rsid w:val="001B1EA3"/>
    <w:rsid w:val="001B1F8C"/>
    <w:rsid w:val="001B271B"/>
    <w:rsid w:val="001C042B"/>
    <w:rsid w:val="001C1958"/>
    <w:rsid w:val="001C28CA"/>
    <w:rsid w:val="001C5FF9"/>
    <w:rsid w:val="001C6AC0"/>
    <w:rsid w:val="001D029A"/>
    <w:rsid w:val="001D0DAB"/>
    <w:rsid w:val="001D5AD0"/>
    <w:rsid w:val="001E0AC4"/>
    <w:rsid w:val="001E1069"/>
    <w:rsid w:val="001E1129"/>
    <w:rsid w:val="001E2B88"/>
    <w:rsid w:val="001E5324"/>
    <w:rsid w:val="001E5AFE"/>
    <w:rsid w:val="001E6044"/>
    <w:rsid w:val="001E7F3A"/>
    <w:rsid w:val="001F1BC3"/>
    <w:rsid w:val="001F6C78"/>
    <w:rsid w:val="001F7472"/>
    <w:rsid w:val="002015D3"/>
    <w:rsid w:val="00203887"/>
    <w:rsid w:val="00203B96"/>
    <w:rsid w:val="00206875"/>
    <w:rsid w:val="00206B17"/>
    <w:rsid w:val="00207023"/>
    <w:rsid w:val="00207638"/>
    <w:rsid w:val="0020794E"/>
    <w:rsid w:val="00210476"/>
    <w:rsid w:val="002106BD"/>
    <w:rsid w:val="002121BF"/>
    <w:rsid w:val="0021332C"/>
    <w:rsid w:val="00214F89"/>
    <w:rsid w:val="00215C1A"/>
    <w:rsid w:val="0021662E"/>
    <w:rsid w:val="00217966"/>
    <w:rsid w:val="00221767"/>
    <w:rsid w:val="002249A5"/>
    <w:rsid w:val="00224F9E"/>
    <w:rsid w:val="00225AF9"/>
    <w:rsid w:val="00231351"/>
    <w:rsid w:val="00231B88"/>
    <w:rsid w:val="00233A41"/>
    <w:rsid w:val="0023645D"/>
    <w:rsid w:val="00236834"/>
    <w:rsid w:val="00236CCD"/>
    <w:rsid w:val="00237C14"/>
    <w:rsid w:val="0024102B"/>
    <w:rsid w:val="00241F62"/>
    <w:rsid w:val="00245FA3"/>
    <w:rsid w:val="0024757E"/>
    <w:rsid w:val="00247640"/>
    <w:rsid w:val="00247C31"/>
    <w:rsid w:val="002503A4"/>
    <w:rsid w:val="00250731"/>
    <w:rsid w:val="002534B5"/>
    <w:rsid w:val="00253BFA"/>
    <w:rsid w:val="0025797C"/>
    <w:rsid w:val="00257E8C"/>
    <w:rsid w:val="0026135B"/>
    <w:rsid w:val="00261E29"/>
    <w:rsid w:val="00263040"/>
    <w:rsid w:val="00263EA0"/>
    <w:rsid w:val="002652A5"/>
    <w:rsid w:val="0026539A"/>
    <w:rsid w:val="0027398F"/>
    <w:rsid w:val="00273A45"/>
    <w:rsid w:val="00273F35"/>
    <w:rsid w:val="00274027"/>
    <w:rsid w:val="002749EB"/>
    <w:rsid w:val="00275DC6"/>
    <w:rsid w:val="00276BB8"/>
    <w:rsid w:val="0027713F"/>
    <w:rsid w:val="00277B53"/>
    <w:rsid w:val="00280241"/>
    <w:rsid w:val="00280377"/>
    <w:rsid w:val="00282A24"/>
    <w:rsid w:val="00286D9E"/>
    <w:rsid w:val="00290601"/>
    <w:rsid w:val="00290DB8"/>
    <w:rsid w:val="00291550"/>
    <w:rsid w:val="00294ACF"/>
    <w:rsid w:val="002957FC"/>
    <w:rsid w:val="00295ABC"/>
    <w:rsid w:val="00295C11"/>
    <w:rsid w:val="00295EBC"/>
    <w:rsid w:val="00296ECB"/>
    <w:rsid w:val="002976C2"/>
    <w:rsid w:val="002A06C1"/>
    <w:rsid w:val="002A3C97"/>
    <w:rsid w:val="002A477F"/>
    <w:rsid w:val="002A5155"/>
    <w:rsid w:val="002A5306"/>
    <w:rsid w:val="002A54D1"/>
    <w:rsid w:val="002A57E3"/>
    <w:rsid w:val="002B00EA"/>
    <w:rsid w:val="002B082F"/>
    <w:rsid w:val="002B3BFD"/>
    <w:rsid w:val="002B3D65"/>
    <w:rsid w:val="002B3EBC"/>
    <w:rsid w:val="002B46D1"/>
    <w:rsid w:val="002B52B8"/>
    <w:rsid w:val="002B757E"/>
    <w:rsid w:val="002B7DDE"/>
    <w:rsid w:val="002C0043"/>
    <w:rsid w:val="002C2A02"/>
    <w:rsid w:val="002C4DDF"/>
    <w:rsid w:val="002C65F7"/>
    <w:rsid w:val="002C67F1"/>
    <w:rsid w:val="002D0373"/>
    <w:rsid w:val="002D054B"/>
    <w:rsid w:val="002D15BF"/>
    <w:rsid w:val="002D1726"/>
    <w:rsid w:val="002D27BB"/>
    <w:rsid w:val="002D371B"/>
    <w:rsid w:val="002D5102"/>
    <w:rsid w:val="002D5227"/>
    <w:rsid w:val="002D55E6"/>
    <w:rsid w:val="002D5866"/>
    <w:rsid w:val="002D6E9F"/>
    <w:rsid w:val="002D70B3"/>
    <w:rsid w:val="002E1963"/>
    <w:rsid w:val="002E230A"/>
    <w:rsid w:val="002E247E"/>
    <w:rsid w:val="002E283B"/>
    <w:rsid w:val="002E3694"/>
    <w:rsid w:val="002E38D3"/>
    <w:rsid w:val="002E56EE"/>
    <w:rsid w:val="002E5B51"/>
    <w:rsid w:val="002F039A"/>
    <w:rsid w:val="002F0B5D"/>
    <w:rsid w:val="002F1384"/>
    <w:rsid w:val="002F40ED"/>
    <w:rsid w:val="002F491B"/>
    <w:rsid w:val="002F58E8"/>
    <w:rsid w:val="002F6685"/>
    <w:rsid w:val="002F73B2"/>
    <w:rsid w:val="003023E4"/>
    <w:rsid w:val="00302C94"/>
    <w:rsid w:val="00305085"/>
    <w:rsid w:val="00305D4B"/>
    <w:rsid w:val="003061D6"/>
    <w:rsid w:val="00306345"/>
    <w:rsid w:val="00306EB6"/>
    <w:rsid w:val="00307D4F"/>
    <w:rsid w:val="00311ECE"/>
    <w:rsid w:val="00313E2A"/>
    <w:rsid w:val="003141ED"/>
    <w:rsid w:val="00317B1A"/>
    <w:rsid w:val="00321879"/>
    <w:rsid w:val="00324799"/>
    <w:rsid w:val="003253B5"/>
    <w:rsid w:val="00325E19"/>
    <w:rsid w:val="00326593"/>
    <w:rsid w:val="00327649"/>
    <w:rsid w:val="00327DA8"/>
    <w:rsid w:val="0033070C"/>
    <w:rsid w:val="00332402"/>
    <w:rsid w:val="00332B9A"/>
    <w:rsid w:val="003333AB"/>
    <w:rsid w:val="00336374"/>
    <w:rsid w:val="00336746"/>
    <w:rsid w:val="00340B05"/>
    <w:rsid w:val="00341354"/>
    <w:rsid w:val="00342BB0"/>
    <w:rsid w:val="00343DC5"/>
    <w:rsid w:val="00344A19"/>
    <w:rsid w:val="00346E66"/>
    <w:rsid w:val="00346E7D"/>
    <w:rsid w:val="00347EAA"/>
    <w:rsid w:val="00347FB9"/>
    <w:rsid w:val="003502C4"/>
    <w:rsid w:val="0035057D"/>
    <w:rsid w:val="0035066A"/>
    <w:rsid w:val="00350F45"/>
    <w:rsid w:val="00351498"/>
    <w:rsid w:val="003579B5"/>
    <w:rsid w:val="00360B1D"/>
    <w:rsid w:val="003619AB"/>
    <w:rsid w:val="00361BE8"/>
    <w:rsid w:val="00362010"/>
    <w:rsid w:val="00364818"/>
    <w:rsid w:val="00366A26"/>
    <w:rsid w:val="003738EE"/>
    <w:rsid w:val="003743C7"/>
    <w:rsid w:val="003754B9"/>
    <w:rsid w:val="00376D5B"/>
    <w:rsid w:val="003808F8"/>
    <w:rsid w:val="00381C71"/>
    <w:rsid w:val="00382B45"/>
    <w:rsid w:val="00383DB3"/>
    <w:rsid w:val="00383E47"/>
    <w:rsid w:val="0038451B"/>
    <w:rsid w:val="00384914"/>
    <w:rsid w:val="00385AA4"/>
    <w:rsid w:val="00386655"/>
    <w:rsid w:val="00386C09"/>
    <w:rsid w:val="00387CE1"/>
    <w:rsid w:val="00390917"/>
    <w:rsid w:val="00391282"/>
    <w:rsid w:val="0039219C"/>
    <w:rsid w:val="00392305"/>
    <w:rsid w:val="00394C80"/>
    <w:rsid w:val="003979BC"/>
    <w:rsid w:val="003A23FA"/>
    <w:rsid w:val="003A2554"/>
    <w:rsid w:val="003A2694"/>
    <w:rsid w:val="003A2FBD"/>
    <w:rsid w:val="003A433B"/>
    <w:rsid w:val="003A51C1"/>
    <w:rsid w:val="003A51D6"/>
    <w:rsid w:val="003A6FC8"/>
    <w:rsid w:val="003A761C"/>
    <w:rsid w:val="003B23DD"/>
    <w:rsid w:val="003B2BCF"/>
    <w:rsid w:val="003B5A4E"/>
    <w:rsid w:val="003B5FAA"/>
    <w:rsid w:val="003B684C"/>
    <w:rsid w:val="003B6EB3"/>
    <w:rsid w:val="003B7EA8"/>
    <w:rsid w:val="003C1305"/>
    <w:rsid w:val="003C2BFD"/>
    <w:rsid w:val="003C4FE1"/>
    <w:rsid w:val="003C5792"/>
    <w:rsid w:val="003D19BC"/>
    <w:rsid w:val="003D5E30"/>
    <w:rsid w:val="003D7BC5"/>
    <w:rsid w:val="003E0430"/>
    <w:rsid w:val="003E38DE"/>
    <w:rsid w:val="003E617B"/>
    <w:rsid w:val="003E6B5F"/>
    <w:rsid w:val="003F0C99"/>
    <w:rsid w:val="003F25B9"/>
    <w:rsid w:val="003F50BB"/>
    <w:rsid w:val="003F6575"/>
    <w:rsid w:val="003F6D81"/>
    <w:rsid w:val="003F7DE7"/>
    <w:rsid w:val="00401571"/>
    <w:rsid w:val="00403DD3"/>
    <w:rsid w:val="00403F97"/>
    <w:rsid w:val="00404847"/>
    <w:rsid w:val="00406B62"/>
    <w:rsid w:val="00407514"/>
    <w:rsid w:val="00410CB2"/>
    <w:rsid w:val="004122D6"/>
    <w:rsid w:val="00414C33"/>
    <w:rsid w:val="0041545C"/>
    <w:rsid w:val="004168B4"/>
    <w:rsid w:val="004173C7"/>
    <w:rsid w:val="004179E5"/>
    <w:rsid w:val="00417EC9"/>
    <w:rsid w:val="0042081A"/>
    <w:rsid w:val="00422335"/>
    <w:rsid w:val="004223AF"/>
    <w:rsid w:val="00422DF1"/>
    <w:rsid w:val="004238BE"/>
    <w:rsid w:val="00423FAB"/>
    <w:rsid w:val="00426761"/>
    <w:rsid w:val="004268FA"/>
    <w:rsid w:val="00426DFF"/>
    <w:rsid w:val="00430A9D"/>
    <w:rsid w:val="00431772"/>
    <w:rsid w:val="00434319"/>
    <w:rsid w:val="00435EBF"/>
    <w:rsid w:val="00436E50"/>
    <w:rsid w:val="00440AD6"/>
    <w:rsid w:val="00441EFA"/>
    <w:rsid w:val="00442041"/>
    <w:rsid w:val="004469B0"/>
    <w:rsid w:val="00450618"/>
    <w:rsid w:val="00451CE3"/>
    <w:rsid w:val="00452A79"/>
    <w:rsid w:val="00454370"/>
    <w:rsid w:val="004615EB"/>
    <w:rsid w:val="0046468D"/>
    <w:rsid w:val="004646D4"/>
    <w:rsid w:val="00464ADA"/>
    <w:rsid w:val="00467D22"/>
    <w:rsid w:val="00471551"/>
    <w:rsid w:val="00473777"/>
    <w:rsid w:val="00480CD3"/>
    <w:rsid w:val="00481F1E"/>
    <w:rsid w:val="004820D7"/>
    <w:rsid w:val="004853C2"/>
    <w:rsid w:val="00485B3F"/>
    <w:rsid w:val="0049176B"/>
    <w:rsid w:val="0049327D"/>
    <w:rsid w:val="00494B32"/>
    <w:rsid w:val="00494EA3"/>
    <w:rsid w:val="0049737B"/>
    <w:rsid w:val="004A0066"/>
    <w:rsid w:val="004A0BFD"/>
    <w:rsid w:val="004A0D96"/>
    <w:rsid w:val="004A25BD"/>
    <w:rsid w:val="004A327C"/>
    <w:rsid w:val="004A44C2"/>
    <w:rsid w:val="004A6E86"/>
    <w:rsid w:val="004B349D"/>
    <w:rsid w:val="004B4533"/>
    <w:rsid w:val="004B546B"/>
    <w:rsid w:val="004C10CE"/>
    <w:rsid w:val="004C13F3"/>
    <w:rsid w:val="004C24BF"/>
    <w:rsid w:val="004C3062"/>
    <w:rsid w:val="004C34E2"/>
    <w:rsid w:val="004C46CA"/>
    <w:rsid w:val="004C544D"/>
    <w:rsid w:val="004C5A0A"/>
    <w:rsid w:val="004C5F73"/>
    <w:rsid w:val="004D0381"/>
    <w:rsid w:val="004D35AB"/>
    <w:rsid w:val="004D4333"/>
    <w:rsid w:val="004D6FCA"/>
    <w:rsid w:val="004D7635"/>
    <w:rsid w:val="004E002B"/>
    <w:rsid w:val="004E0083"/>
    <w:rsid w:val="004E1389"/>
    <w:rsid w:val="004E2DC3"/>
    <w:rsid w:val="004E2FFE"/>
    <w:rsid w:val="004E3230"/>
    <w:rsid w:val="004E4A34"/>
    <w:rsid w:val="004E4ADA"/>
    <w:rsid w:val="004F07B0"/>
    <w:rsid w:val="004F1441"/>
    <w:rsid w:val="004F20B4"/>
    <w:rsid w:val="004F20CA"/>
    <w:rsid w:val="004F3527"/>
    <w:rsid w:val="00500153"/>
    <w:rsid w:val="00503C0C"/>
    <w:rsid w:val="00505F25"/>
    <w:rsid w:val="0051328D"/>
    <w:rsid w:val="005147C3"/>
    <w:rsid w:val="00516D0D"/>
    <w:rsid w:val="005176FD"/>
    <w:rsid w:val="00517C20"/>
    <w:rsid w:val="00521522"/>
    <w:rsid w:val="00522CC5"/>
    <w:rsid w:val="00527216"/>
    <w:rsid w:val="00533B0D"/>
    <w:rsid w:val="00535290"/>
    <w:rsid w:val="00535F28"/>
    <w:rsid w:val="0054067C"/>
    <w:rsid w:val="005409D7"/>
    <w:rsid w:val="0054103A"/>
    <w:rsid w:val="0054131A"/>
    <w:rsid w:val="00542C1D"/>
    <w:rsid w:val="00543887"/>
    <w:rsid w:val="00543AA5"/>
    <w:rsid w:val="005442BA"/>
    <w:rsid w:val="005447F9"/>
    <w:rsid w:val="005469B9"/>
    <w:rsid w:val="00547A66"/>
    <w:rsid w:val="00551AF7"/>
    <w:rsid w:val="00552643"/>
    <w:rsid w:val="005540BB"/>
    <w:rsid w:val="005544D9"/>
    <w:rsid w:val="0055598E"/>
    <w:rsid w:val="0056164B"/>
    <w:rsid w:val="005649C5"/>
    <w:rsid w:val="00565F4E"/>
    <w:rsid w:val="005672EC"/>
    <w:rsid w:val="00570BBD"/>
    <w:rsid w:val="00571457"/>
    <w:rsid w:val="00576D19"/>
    <w:rsid w:val="00581FEB"/>
    <w:rsid w:val="00582543"/>
    <w:rsid w:val="00585C86"/>
    <w:rsid w:val="00586F3E"/>
    <w:rsid w:val="005907EE"/>
    <w:rsid w:val="00590D16"/>
    <w:rsid w:val="00591224"/>
    <w:rsid w:val="00591C1C"/>
    <w:rsid w:val="0059295B"/>
    <w:rsid w:val="005953E5"/>
    <w:rsid w:val="0059679F"/>
    <w:rsid w:val="00596AC7"/>
    <w:rsid w:val="00597D82"/>
    <w:rsid w:val="005A0DD7"/>
    <w:rsid w:val="005A18DF"/>
    <w:rsid w:val="005A1E3B"/>
    <w:rsid w:val="005A5A8C"/>
    <w:rsid w:val="005A6AF1"/>
    <w:rsid w:val="005A704B"/>
    <w:rsid w:val="005B1077"/>
    <w:rsid w:val="005B488C"/>
    <w:rsid w:val="005B4DD1"/>
    <w:rsid w:val="005B4FCE"/>
    <w:rsid w:val="005B717A"/>
    <w:rsid w:val="005C0845"/>
    <w:rsid w:val="005C1BA0"/>
    <w:rsid w:val="005C1C84"/>
    <w:rsid w:val="005C1CD1"/>
    <w:rsid w:val="005C28CC"/>
    <w:rsid w:val="005C2E51"/>
    <w:rsid w:val="005C3586"/>
    <w:rsid w:val="005C502C"/>
    <w:rsid w:val="005D0A55"/>
    <w:rsid w:val="005D0D16"/>
    <w:rsid w:val="005D197A"/>
    <w:rsid w:val="005D227C"/>
    <w:rsid w:val="005D25A8"/>
    <w:rsid w:val="005D2ADC"/>
    <w:rsid w:val="005D4F46"/>
    <w:rsid w:val="005D5743"/>
    <w:rsid w:val="005D576E"/>
    <w:rsid w:val="005D6175"/>
    <w:rsid w:val="005E0130"/>
    <w:rsid w:val="005E1652"/>
    <w:rsid w:val="005E205F"/>
    <w:rsid w:val="005E3923"/>
    <w:rsid w:val="005E40F2"/>
    <w:rsid w:val="005E4417"/>
    <w:rsid w:val="005E480B"/>
    <w:rsid w:val="005E6CF6"/>
    <w:rsid w:val="005F08F8"/>
    <w:rsid w:val="005F0DFF"/>
    <w:rsid w:val="005F329A"/>
    <w:rsid w:val="005F3F6C"/>
    <w:rsid w:val="005F5AE8"/>
    <w:rsid w:val="005F7816"/>
    <w:rsid w:val="0060040A"/>
    <w:rsid w:val="00600779"/>
    <w:rsid w:val="00601A18"/>
    <w:rsid w:val="00602D9B"/>
    <w:rsid w:val="00605099"/>
    <w:rsid w:val="0060694D"/>
    <w:rsid w:val="00613489"/>
    <w:rsid w:val="00613A92"/>
    <w:rsid w:val="006204E2"/>
    <w:rsid w:val="00620AC9"/>
    <w:rsid w:val="00621359"/>
    <w:rsid w:val="00621724"/>
    <w:rsid w:val="00622405"/>
    <w:rsid w:val="006227B4"/>
    <w:rsid w:val="00623A7E"/>
    <w:rsid w:val="00623B99"/>
    <w:rsid w:val="00626C37"/>
    <w:rsid w:val="0063122F"/>
    <w:rsid w:val="00631303"/>
    <w:rsid w:val="006322FD"/>
    <w:rsid w:val="00632BD5"/>
    <w:rsid w:val="00632D77"/>
    <w:rsid w:val="0063389E"/>
    <w:rsid w:val="00636548"/>
    <w:rsid w:val="00640CBD"/>
    <w:rsid w:val="00642706"/>
    <w:rsid w:val="00643973"/>
    <w:rsid w:val="00645536"/>
    <w:rsid w:val="00645D6F"/>
    <w:rsid w:val="0064619D"/>
    <w:rsid w:val="00646D50"/>
    <w:rsid w:val="006476A4"/>
    <w:rsid w:val="00650065"/>
    <w:rsid w:val="00651977"/>
    <w:rsid w:val="00654731"/>
    <w:rsid w:val="006562CB"/>
    <w:rsid w:val="00656984"/>
    <w:rsid w:val="006629F5"/>
    <w:rsid w:val="00663680"/>
    <w:rsid w:val="00665F63"/>
    <w:rsid w:val="006678B1"/>
    <w:rsid w:val="00667DB1"/>
    <w:rsid w:val="00667E59"/>
    <w:rsid w:val="00672409"/>
    <w:rsid w:val="006738ED"/>
    <w:rsid w:val="0067617E"/>
    <w:rsid w:val="00677633"/>
    <w:rsid w:val="00677D87"/>
    <w:rsid w:val="006800BC"/>
    <w:rsid w:val="00681B82"/>
    <w:rsid w:val="00682069"/>
    <w:rsid w:val="00685DC5"/>
    <w:rsid w:val="006864B0"/>
    <w:rsid w:val="0069173F"/>
    <w:rsid w:val="006934F2"/>
    <w:rsid w:val="00694542"/>
    <w:rsid w:val="006958EC"/>
    <w:rsid w:val="006959E1"/>
    <w:rsid w:val="006A0268"/>
    <w:rsid w:val="006A30F4"/>
    <w:rsid w:val="006A3EED"/>
    <w:rsid w:val="006A7EC8"/>
    <w:rsid w:val="006B1140"/>
    <w:rsid w:val="006B15DD"/>
    <w:rsid w:val="006B2AC3"/>
    <w:rsid w:val="006B3104"/>
    <w:rsid w:val="006B44B7"/>
    <w:rsid w:val="006B4E26"/>
    <w:rsid w:val="006B53EC"/>
    <w:rsid w:val="006B7E39"/>
    <w:rsid w:val="006C7FE3"/>
    <w:rsid w:val="006D499F"/>
    <w:rsid w:val="006D5745"/>
    <w:rsid w:val="006D57EB"/>
    <w:rsid w:val="006D5AD8"/>
    <w:rsid w:val="006D5D23"/>
    <w:rsid w:val="006E0459"/>
    <w:rsid w:val="006E05BB"/>
    <w:rsid w:val="006E3E7E"/>
    <w:rsid w:val="006E4307"/>
    <w:rsid w:val="006F280C"/>
    <w:rsid w:val="006F2C93"/>
    <w:rsid w:val="006F413D"/>
    <w:rsid w:val="006F4A08"/>
    <w:rsid w:val="00700BE0"/>
    <w:rsid w:val="00703366"/>
    <w:rsid w:val="00703E90"/>
    <w:rsid w:val="00704129"/>
    <w:rsid w:val="0070458A"/>
    <w:rsid w:val="00704B53"/>
    <w:rsid w:val="0070643F"/>
    <w:rsid w:val="007076B3"/>
    <w:rsid w:val="0070780E"/>
    <w:rsid w:val="00707C17"/>
    <w:rsid w:val="00707EE4"/>
    <w:rsid w:val="0071012E"/>
    <w:rsid w:val="0071125F"/>
    <w:rsid w:val="00712A58"/>
    <w:rsid w:val="0071393E"/>
    <w:rsid w:val="00717EAE"/>
    <w:rsid w:val="00717F84"/>
    <w:rsid w:val="007215D4"/>
    <w:rsid w:val="00721B3F"/>
    <w:rsid w:val="0073022F"/>
    <w:rsid w:val="00730394"/>
    <w:rsid w:val="0073138D"/>
    <w:rsid w:val="0073572E"/>
    <w:rsid w:val="007367B7"/>
    <w:rsid w:val="00736CFA"/>
    <w:rsid w:val="00740907"/>
    <w:rsid w:val="00742C1D"/>
    <w:rsid w:val="0074671D"/>
    <w:rsid w:val="00747FC6"/>
    <w:rsid w:val="007519D4"/>
    <w:rsid w:val="0075210C"/>
    <w:rsid w:val="00754330"/>
    <w:rsid w:val="00754705"/>
    <w:rsid w:val="007547B7"/>
    <w:rsid w:val="0075773F"/>
    <w:rsid w:val="00757BD0"/>
    <w:rsid w:val="00761E7D"/>
    <w:rsid w:val="00763DCC"/>
    <w:rsid w:val="0076581B"/>
    <w:rsid w:val="007667E3"/>
    <w:rsid w:val="00766D22"/>
    <w:rsid w:val="00767CFC"/>
    <w:rsid w:val="0077177E"/>
    <w:rsid w:val="007752F3"/>
    <w:rsid w:val="0077687E"/>
    <w:rsid w:val="00776A8A"/>
    <w:rsid w:val="00777EE0"/>
    <w:rsid w:val="00781F57"/>
    <w:rsid w:val="00786562"/>
    <w:rsid w:val="00786A2C"/>
    <w:rsid w:val="00787F15"/>
    <w:rsid w:val="0079085C"/>
    <w:rsid w:val="007922B9"/>
    <w:rsid w:val="00792502"/>
    <w:rsid w:val="00794F77"/>
    <w:rsid w:val="00795F65"/>
    <w:rsid w:val="00796C53"/>
    <w:rsid w:val="007A134E"/>
    <w:rsid w:val="007A3828"/>
    <w:rsid w:val="007A597E"/>
    <w:rsid w:val="007A5EA3"/>
    <w:rsid w:val="007A6EE5"/>
    <w:rsid w:val="007A70E3"/>
    <w:rsid w:val="007B3218"/>
    <w:rsid w:val="007B45ED"/>
    <w:rsid w:val="007B553B"/>
    <w:rsid w:val="007B5A32"/>
    <w:rsid w:val="007C0B8B"/>
    <w:rsid w:val="007C1B43"/>
    <w:rsid w:val="007C1E27"/>
    <w:rsid w:val="007C45B6"/>
    <w:rsid w:val="007D262E"/>
    <w:rsid w:val="007D4209"/>
    <w:rsid w:val="007D5A55"/>
    <w:rsid w:val="007D6527"/>
    <w:rsid w:val="007E018E"/>
    <w:rsid w:val="007E0D32"/>
    <w:rsid w:val="007E1B23"/>
    <w:rsid w:val="007E201F"/>
    <w:rsid w:val="007E3A0C"/>
    <w:rsid w:val="007E5F71"/>
    <w:rsid w:val="007E610B"/>
    <w:rsid w:val="007E61CB"/>
    <w:rsid w:val="007E74B3"/>
    <w:rsid w:val="007F08B6"/>
    <w:rsid w:val="007F0F64"/>
    <w:rsid w:val="007F0FED"/>
    <w:rsid w:val="007F0FFF"/>
    <w:rsid w:val="007F14DC"/>
    <w:rsid w:val="007F26E9"/>
    <w:rsid w:val="007F771F"/>
    <w:rsid w:val="00801E97"/>
    <w:rsid w:val="00802280"/>
    <w:rsid w:val="0080266F"/>
    <w:rsid w:val="008043C6"/>
    <w:rsid w:val="0080451D"/>
    <w:rsid w:val="00804C2E"/>
    <w:rsid w:val="00806BB5"/>
    <w:rsid w:val="008143C2"/>
    <w:rsid w:val="0081798A"/>
    <w:rsid w:val="00817E5F"/>
    <w:rsid w:val="00820A3C"/>
    <w:rsid w:val="0082125C"/>
    <w:rsid w:val="00822332"/>
    <w:rsid w:val="00822B3F"/>
    <w:rsid w:val="00822DEB"/>
    <w:rsid w:val="00825395"/>
    <w:rsid w:val="00830F82"/>
    <w:rsid w:val="00833040"/>
    <w:rsid w:val="0083412C"/>
    <w:rsid w:val="00836013"/>
    <w:rsid w:val="0083728B"/>
    <w:rsid w:val="00847EB7"/>
    <w:rsid w:val="00847FD7"/>
    <w:rsid w:val="00850308"/>
    <w:rsid w:val="00852B61"/>
    <w:rsid w:val="00860E8D"/>
    <w:rsid w:val="0086252C"/>
    <w:rsid w:val="008639D7"/>
    <w:rsid w:val="008673F1"/>
    <w:rsid w:val="00870112"/>
    <w:rsid w:val="0087023E"/>
    <w:rsid w:val="00870920"/>
    <w:rsid w:val="00872153"/>
    <w:rsid w:val="00872D27"/>
    <w:rsid w:val="008739FA"/>
    <w:rsid w:val="0087607D"/>
    <w:rsid w:val="008807C9"/>
    <w:rsid w:val="008816FB"/>
    <w:rsid w:val="00883EBD"/>
    <w:rsid w:val="00886487"/>
    <w:rsid w:val="008902CE"/>
    <w:rsid w:val="0089199B"/>
    <w:rsid w:val="008926DA"/>
    <w:rsid w:val="00894AA3"/>
    <w:rsid w:val="00894B12"/>
    <w:rsid w:val="008A0F92"/>
    <w:rsid w:val="008A1384"/>
    <w:rsid w:val="008A2332"/>
    <w:rsid w:val="008A259E"/>
    <w:rsid w:val="008A3D44"/>
    <w:rsid w:val="008A474D"/>
    <w:rsid w:val="008B0F31"/>
    <w:rsid w:val="008B146B"/>
    <w:rsid w:val="008B48FA"/>
    <w:rsid w:val="008B5C8A"/>
    <w:rsid w:val="008B5D9C"/>
    <w:rsid w:val="008C289A"/>
    <w:rsid w:val="008C426C"/>
    <w:rsid w:val="008C5DFC"/>
    <w:rsid w:val="008D0FCD"/>
    <w:rsid w:val="008D284B"/>
    <w:rsid w:val="008D2BAB"/>
    <w:rsid w:val="008D4F8D"/>
    <w:rsid w:val="008E409D"/>
    <w:rsid w:val="008E7330"/>
    <w:rsid w:val="008E744B"/>
    <w:rsid w:val="008E7C16"/>
    <w:rsid w:val="008F25A0"/>
    <w:rsid w:val="008F3027"/>
    <w:rsid w:val="00900DAF"/>
    <w:rsid w:val="0090196C"/>
    <w:rsid w:val="00902798"/>
    <w:rsid w:val="00902A76"/>
    <w:rsid w:val="0090653A"/>
    <w:rsid w:val="00912766"/>
    <w:rsid w:val="00913056"/>
    <w:rsid w:val="00921019"/>
    <w:rsid w:val="00924129"/>
    <w:rsid w:val="0092579E"/>
    <w:rsid w:val="00931D66"/>
    <w:rsid w:val="0093225F"/>
    <w:rsid w:val="0093282E"/>
    <w:rsid w:val="00932D6D"/>
    <w:rsid w:val="00933D13"/>
    <w:rsid w:val="0093614D"/>
    <w:rsid w:val="0094167F"/>
    <w:rsid w:val="009421EA"/>
    <w:rsid w:val="00947258"/>
    <w:rsid w:val="00947D69"/>
    <w:rsid w:val="00955D6D"/>
    <w:rsid w:val="009566F6"/>
    <w:rsid w:val="00956805"/>
    <w:rsid w:val="00956F78"/>
    <w:rsid w:val="00960675"/>
    <w:rsid w:val="00960D39"/>
    <w:rsid w:val="00960D42"/>
    <w:rsid w:val="009633CE"/>
    <w:rsid w:val="00963882"/>
    <w:rsid w:val="00964B7D"/>
    <w:rsid w:val="00965392"/>
    <w:rsid w:val="00965D0F"/>
    <w:rsid w:val="00972264"/>
    <w:rsid w:val="00973C03"/>
    <w:rsid w:val="00974FAE"/>
    <w:rsid w:val="00976ADF"/>
    <w:rsid w:val="009777DD"/>
    <w:rsid w:val="00980434"/>
    <w:rsid w:val="00980805"/>
    <w:rsid w:val="00982432"/>
    <w:rsid w:val="0098270B"/>
    <w:rsid w:val="00983A18"/>
    <w:rsid w:val="00984F21"/>
    <w:rsid w:val="00985035"/>
    <w:rsid w:val="00986C23"/>
    <w:rsid w:val="00986DC7"/>
    <w:rsid w:val="009878BA"/>
    <w:rsid w:val="0099367C"/>
    <w:rsid w:val="00994C53"/>
    <w:rsid w:val="0099510D"/>
    <w:rsid w:val="009966B2"/>
    <w:rsid w:val="00997C65"/>
    <w:rsid w:val="009A0E54"/>
    <w:rsid w:val="009A15E5"/>
    <w:rsid w:val="009A1C73"/>
    <w:rsid w:val="009A73C0"/>
    <w:rsid w:val="009A7ED2"/>
    <w:rsid w:val="009B0205"/>
    <w:rsid w:val="009B0641"/>
    <w:rsid w:val="009B2D0D"/>
    <w:rsid w:val="009B316F"/>
    <w:rsid w:val="009B4C3E"/>
    <w:rsid w:val="009B4F13"/>
    <w:rsid w:val="009B621C"/>
    <w:rsid w:val="009B6780"/>
    <w:rsid w:val="009B72C4"/>
    <w:rsid w:val="009C2693"/>
    <w:rsid w:val="009C293A"/>
    <w:rsid w:val="009C3629"/>
    <w:rsid w:val="009C546D"/>
    <w:rsid w:val="009D0915"/>
    <w:rsid w:val="009D0BE2"/>
    <w:rsid w:val="009D3234"/>
    <w:rsid w:val="009D4469"/>
    <w:rsid w:val="009E1524"/>
    <w:rsid w:val="009E2F58"/>
    <w:rsid w:val="009E53EF"/>
    <w:rsid w:val="009E593B"/>
    <w:rsid w:val="009E5BF8"/>
    <w:rsid w:val="009E6CAE"/>
    <w:rsid w:val="009E7087"/>
    <w:rsid w:val="009E7291"/>
    <w:rsid w:val="009F1A54"/>
    <w:rsid w:val="009F387B"/>
    <w:rsid w:val="009F3A51"/>
    <w:rsid w:val="009F5B4C"/>
    <w:rsid w:val="009F663B"/>
    <w:rsid w:val="009F67F4"/>
    <w:rsid w:val="009F7F76"/>
    <w:rsid w:val="00A016AF"/>
    <w:rsid w:val="00A02741"/>
    <w:rsid w:val="00A0318A"/>
    <w:rsid w:val="00A03378"/>
    <w:rsid w:val="00A039FB"/>
    <w:rsid w:val="00A04236"/>
    <w:rsid w:val="00A04B15"/>
    <w:rsid w:val="00A064AF"/>
    <w:rsid w:val="00A1034D"/>
    <w:rsid w:val="00A10BCD"/>
    <w:rsid w:val="00A143AD"/>
    <w:rsid w:val="00A159B5"/>
    <w:rsid w:val="00A15A11"/>
    <w:rsid w:val="00A167FC"/>
    <w:rsid w:val="00A20B13"/>
    <w:rsid w:val="00A218EF"/>
    <w:rsid w:val="00A22895"/>
    <w:rsid w:val="00A320FE"/>
    <w:rsid w:val="00A32103"/>
    <w:rsid w:val="00A33EAB"/>
    <w:rsid w:val="00A3403C"/>
    <w:rsid w:val="00A357BC"/>
    <w:rsid w:val="00A35DCC"/>
    <w:rsid w:val="00A36CDC"/>
    <w:rsid w:val="00A4224A"/>
    <w:rsid w:val="00A4276D"/>
    <w:rsid w:val="00A42B04"/>
    <w:rsid w:val="00A46045"/>
    <w:rsid w:val="00A55AFF"/>
    <w:rsid w:val="00A56C9E"/>
    <w:rsid w:val="00A60597"/>
    <w:rsid w:val="00A627D7"/>
    <w:rsid w:val="00A6291B"/>
    <w:rsid w:val="00A6310B"/>
    <w:rsid w:val="00A63BCF"/>
    <w:rsid w:val="00A64DA8"/>
    <w:rsid w:val="00A6572E"/>
    <w:rsid w:val="00A67FAA"/>
    <w:rsid w:val="00A727AC"/>
    <w:rsid w:val="00A7360F"/>
    <w:rsid w:val="00A75F25"/>
    <w:rsid w:val="00A7635D"/>
    <w:rsid w:val="00A80948"/>
    <w:rsid w:val="00A81E50"/>
    <w:rsid w:val="00A81E82"/>
    <w:rsid w:val="00A82BBD"/>
    <w:rsid w:val="00A83E45"/>
    <w:rsid w:val="00A86D3A"/>
    <w:rsid w:val="00A90680"/>
    <w:rsid w:val="00A92C05"/>
    <w:rsid w:val="00A9353C"/>
    <w:rsid w:val="00A93AE6"/>
    <w:rsid w:val="00A955E6"/>
    <w:rsid w:val="00A9575F"/>
    <w:rsid w:val="00A96A75"/>
    <w:rsid w:val="00A96EC5"/>
    <w:rsid w:val="00A9716E"/>
    <w:rsid w:val="00AA1EF4"/>
    <w:rsid w:val="00AA340A"/>
    <w:rsid w:val="00AA4F64"/>
    <w:rsid w:val="00AA5F06"/>
    <w:rsid w:val="00AA75A7"/>
    <w:rsid w:val="00AA79A8"/>
    <w:rsid w:val="00AB1553"/>
    <w:rsid w:val="00AB1B01"/>
    <w:rsid w:val="00AB31E4"/>
    <w:rsid w:val="00AB3B97"/>
    <w:rsid w:val="00AB47F8"/>
    <w:rsid w:val="00AC1BF0"/>
    <w:rsid w:val="00AC253D"/>
    <w:rsid w:val="00AC32C4"/>
    <w:rsid w:val="00AC33A4"/>
    <w:rsid w:val="00AC401D"/>
    <w:rsid w:val="00AC7A86"/>
    <w:rsid w:val="00AC7CBF"/>
    <w:rsid w:val="00AD0852"/>
    <w:rsid w:val="00AD17C4"/>
    <w:rsid w:val="00AD2D80"/>
    <w:rsid w:val="00AD5AA2"/>
    <w:rsid w:val="00AD7F1C"/>
    <w:rsid w:val="00AE01F2"/>
    <w:rsid w:val="00AE04BA"/>
    <w:rsid w:val="00AE05DC"/>
    <w:rsid w:val="00AE0B9C"/>
    <w:rsid w:val="00AE0F13"/>
    <w:rsid w:val="00AE5517"/>
    <w:rsid w:val="00AE57D6"/>
    <w:rsid w:val="00AE6269"/>
    <w:rsid w:val="00AE71A8"/>
    <w:rsid w:val="00AF021B"/>
    <w:rsid w:val="00AF048D"/>
    <w:rsid w:val="00AF081E"/>
    <w:rsid w:val="00AF150F"/>
    <w:rsid w:val="00AF1C38"/>
    <w:rsid w:val="00AF214E"/>
    <w:rsid w:val="00AF23C7"/>
    <w:rsid w:val="00AF2A4D"/>
    <w:rsid w:val="00AF3784"/>
    <w:rsid w:val="00AF4567"/>
    <w:rsid w:val="00AF4788"/>
    <w:rsid w:val="00AF6BA4"/>
    <w:rsid w:val="00B01C47"/>
    <w:rsid w:val="00B04108"/>
    <w:rsid w:val="00B0482F"/>
    <w:rsid w:val="00B04C11"/>
    <w:rsid w:val="00B0517C"/>
    <w:rsid w:val="00B07ACC"/>
    <w:rsid w:val="00B102A6"/>
    <w:rsid w:val="00B11AB5"/>
    <w:rsid w:val="00B12760"/>
    <w:rsid w:val="00B166DB"/>
    <w:rsid w:val="00B17B5A"/>
    <w:rsid w:val="00B20151"/>
    <w:rsid w:val="00B236D2"/>
    <w:rsid w:val="00B2494F"/>
    <w:rsid w:val="00B24DE2"/>
    <w:rsid w:val="00B30DBF"/>
    <w:rsid w:val="00B3443C"/>
    <w:rsid w:val="00B4068A"/>
    <w:rsid w:val="00B41969"/>
    <w:rsid w:val="00B4739D"/>
    <w:rsid w:val="00B47854"/>
    <w:rsid w:val="00B52C90"/>
    <w:rsid w:val="00B546AA"/>
    <w:rsid w:val="00B54A62"/>
    <w:rsid w:val="00B622C5"/>
    <w:rsid w:val="00B63E45"/>
    <w:rsid w:val="00B6461E"/>
    <w:rsid w:val="00B65CBC"/>
    <w:rsid w:val="00B66CA0"/>
    <w:rsid w:val="00B6741C"/>
    <w:rsid w:val="00B675B0"/>
    <w:rsid w:val="00B71744"/>
    <w:rsid w:val="00B7424F"/>
    <w:rsid w:val="00B75C66"/>
    <w:rsid w:val="00B7601F"/>
    <w:rsid w:val="00B7709A"/>
    <w:rsid w:val="00B82927"/>
    <w:rsid w:val="00B8387D"/>
    <w:rsid w:val="00B86C17"/>
    <w:rsid w:val="00B87A45"/>
    <w:rsid w:val="00B90D35"/>
    <w:rsid w:val="00B914F6"/>
    <w:rsid w:val="00B91CC0"/>
    <w:rsid w:val="00B91FC6"/>
    <w:rsid w:val="00B92290"/>
    <w:rsid w:val="00B92452"/>
    <w:rsid w:val="00B9485F"/>
    <w:rsid w:val="00B94A81"/>
    <w:rsid w:val="00B963CE"/>
    <w:rsid w:val="00B965B2"/>
    <w:rsid w:val="00B97A0C"/>
    <w:rsid w:val="00BA1916"/>
    <w:rsid w:val="00BA277B"/>
    <w:rsid w:val="00BA290F"/>
    <w:rsid w:val="00BB1B31"/>
    <w:rsid w:val="00BB228B"/>
    <w:rsid w:val="00BB2882"/>
    <w:rsid w:val="00BB4AAC"/>
    <w:rsid w:val="00BB4D8F"/>
    <w:rsid w:val="00BB53EC"/>
    <w:rsid w:val="00BB56B7"/>
    <w:rsid w:val="00BB6E10"/>
    <w:rsid w:val="00BC088C"/>
    <w:rsid w:val="00BC1F43"/>
    <w:rsid w:val="00BC1FED"/>
    <w:rsid w:val="00BC6002"/>
    <w:rsid w:val="00BD18CC"/>
    <w:rsid w:val="00BD3145"/>
    <w:rsid w:val="00BD3E67"/>
    <w:rsid w:val="00BD4335"/>
    <w:rsid w:val="00BD7D9D"/>
    <w:rsid w:val="00BD7F9D"/>
    <w:rsid w:val="00BE2076"/>
    <w:rsid w:val="00BE475B"/>
    <w:rsid w:val="00BE50B1"/>
    <w:rsid w:val="00BE531A"/>
    <w:rsid w:val="00BE5C3E"/>
    <w:rsid w:val="00BF450C"/>
    <w:rsid w:val="00BF5297"/>
    <w:rsid w:val="00BF592D"/>
    <w:rsid w:val="00C019D1"/>
    <w:rsid w:val="00C04AFF"/>
    <w:rsid w:val="00C05B07"/>
    <w:rsid w:val="00C103BA"/>
    <w:rsid w:val="00C1092C"/>
    <w:rsid w:val="00C153C9"/>
    <w:rsid w:val="00C159F5"/>
    <w:rsid w:val="00C219AB"/>
    <w:rsid w:val="00C223F3"/>
    <w:rsid w:val="00C223F8"/>
    <w:rsid w:val="00C237CC"/>
    <w:rsid w:val="00C23D3E"/>
    <w:rsid w:val="00C25271"/>
    <w:rsid w:val="00C31BAE"/>
    <w:rsid w:val="00C350BB"/>
    <w:rsid w:val="00C36BAF"/>
    <w:rsid w:val="00C37365"/>
    <w:rsid w:val="00C40993"/>
    <w:rsid w:val="00C417E5"/>
    <w:rsid w:val="00C41C71"/>
    <w:rsid w:val="00C44F75"/>
    <w:rsid w:val="00C46204"/>
    <w:rsid w:val="00C47FFA"/>
    <w:rsid w:val="00C502E8"/>
    <w:rsid w:val="00C50C08"/>
    <w:rsid w:val="00C52DA6"/>
    <w:rsid w:val="00C53022"/>
    <w:rsid w:val="00C53E4C"/>
    <w:rsid w:val="00C54A09"/>
    <w:rsid w:val="00C562F4"/>
    <w:rsid w:val="00C5754F"/>
    <w:rsid w:val="00C57A8C"/>
    <w:rsid w:val="00C6205C"/>
    <w:rsid w:val="00C652A4"/>
    <w:rsid w:val="00C65341"/>
    <w:rsid w:val="00C66F5E"/>
    <w:rsid w:val="00C71F03"/>
    <w:rsid w:val="00C7248B"/>
    <w:rsid w:val="00C74977"/>
    <w:rsid w:val="00C76D42"/>
    <w:rsid w:val="00C76F0E"/>
    <w:rsid w:val="00C80240"/>
    <w:rsid w:val="00C84E13"/>
    <w:rsid w:val="00C85639"/>
    <w:rsid w:val="00C85B05"/>
    <w:rsid w:val="00C8697B"/>
    <w:rsid w:val="00C86ED3"/>
    <w:rsid w:val="00C87E0E"/>
    <w:rsid w:val="00C87E93"/>
    <w:rsid w:val="00C91C20"/>
    <w:rsid w:val="00C92358"/>
    <w:rsid w:val="00C92782"/>
    <w:rsid w:val="00C95C58"/>
    <w:rsid w:val="00C9638C"/>
    <w:rsid w:val="00CA09FC"/>
    <w:rsid w:val="00CA1899"/>
    <w:rsid w:val="00CA27A6"/>
    <w:rsid w:val="00CA2B7D"/>
    <w:rsid w:val="00CA359D"/>
    <w:rsid w:val="00CA4795"/>
    <w:rsid w:val="00CA51AD"/>
    <w:rsid w:val="00CA5C33"/>
    <w:rsid w:val="00CA71D7"/>
    <w:rsid w:val="00CB0C15"/>
    <w:rsid w:val="00CB3745"/>
    <w:rsid w:val="00CB49F8"/>
    <w:rsid w:val="00CB5CB7"/>
    <w:rsid w:val="00CB6846"/>
    <w:rsid w:val="00CC220D"/>
    <w:rsid w:val="00CC4923"/>
    <w:rsid w:val="00CC4F92"/>
    <w:rsid w:val="00CC62E2"/>
    <w:rsid w:val="00CC746C"/>
    <w:rsid w:val="00CD0016"/>
    <w:rsid w:val="00CD015B"/>
    <w:rsid w:val="00CD0551"/>
    <w:rsid w:val="00CD0D22"/>
    <w:rsid w:val="00CD0DAB"/>
    <w:rsid w:val="00CD3D6B"/>
    <w:rsid w:val="00CD6057"/>
    <w:rsid w:val="00CD7182"/>
    <w:rsid w:val="00CE245F"/>
    <w:rsid w:val="00CE2787"/>
    <w:rsid w:val="00CE2FAF"/>
    <w:rsid w:val="00CE5990"/>
    <w:rsid w:val="00CE5A47"/>
    <w:rsid w:val="00CE643A"/>
    <w:rsid w:val="00CE75F7"/>
    <w:rsid w:val="00CE7C22"/>
    <w:rsid w:val="00CF09C2"/>
    <w:rsid w:val="00CF2392"/>
    <w:rsid w:val="00CF6FDA"/>
    <w:rsid w:val="00D01600"/>
    <w:rsid w:val="00D02F8F"/>
    <w:rsid w:val="00D04C7E"/>
    <w:rsid w:val="00D0551D"/>
    <w:rsid w:val="00D05CA9"/>
    <w:rsid w:val="00D10744"/>
    <w:rsid w:val="00D108BF"/>
    <w:rsid w:val="00D11808"/>
    <w:rsid w:val="00D15F5C"/>
    <w:rsid w:val="00D17BFE"/>
    <w:rsid w:val="00D17E16"/>
    <w:rsid w:val="00D22094"/>
    <w:rsid w:val="00D24B99"/>
    <w:rsid w:val="00D26405"/>
    <w:rsid w:val="00D27C4A"/>
    <w:rsid w:val="00D30406"/>
    <w:rsid w:val="00D32781"/>
    <w:rsid w:val="00D32CD7"/>
    <w:rsid w:val="00D32DEE"/>
    <w:rsid w:val="00D33DDA"/>
    <w:rsid w:val="00D35D15"/>
    <w:rsid w:val="00D3750A"/>
    <w:rsid w:val="00D412A1"/>
    <w:rsid w:val="00D4251B"/>
    <w:rsid w:val="00D446DB"/>
    <w:rsid w:val="00D50A73"/>
    <w:rsid w:val="00D51A66"/>
    <w:rsid w:val="00D51E5E"/>
    <w:rsid w:val="00D527F5"/>
    <w:rsid w:val="00D52A7C"/>
    <w:rsid w:val="00D549BF"/>
    <w:rsid w:val="00D55B27"/>
    <w:rsid w:val="00D56620"/>
    <w:rsid w:val="00D60E27"/>
    <w:rsid w:val="00D6248A"/>
    <w:rsid w:val="00D6433E"/>
    <w:rsid w:val="00D65B79"/>
    <w:rsid w:val="00D65E8C"/>
    <w:rsid w:val="00D7079B"/>
    <w:rsid w:val="00D72E3C"/>
    <w:rsid w:val="00D73FBB"/>
    <w:rsid w:val="00D75097"/>
    <w:rsid w:val="00D76250"/>
    <w:rsid w:val="00D7769A"/>
    <w:rsid w:val="00D77AD5"/>
    <w:rsid w:val="00D77BF9"/>
    <w:rsid w:val="00D813CC"/>
    <w:rsid w:val="00D81A1D"/>
    <w:rsid w:val="00D81F4E"/>
    <w:rsid w:val="00D82E03"/>
    <w:rsid w:val="00D8374A"/>
    <w:rsid w:val="00D837D9"/>
    <w:rsid w:val="00D83AB3"/>
    <w:rsid w:val="00D83B38"/>
    <w:rsid w:val="00D8677C"/>
    <w:rsid w:val="00D86EA2"/>
    <w:rsid w:val="00D9120F"/>
    <w:rsid w:val="00D91677"/>
    <w:rsid w:val="00D91767"/>
    <w:rsid w:val="00D9313E"/>
    <w:rsid w:val="00D93E06"/>
    <w:rsid w:val="00D948BE"/>
    <w:rsid w:val="00D95363"/>
    <w:rsid w:val="00D96C8D"/>
    <w:rsid w:val="00D97E15"/>
    <w:rsid w:val="00DA0171"/>
    <w:rsid w:val="00DA2FA5"/>
    <w:rsid w:val="00DA506D"/>
    <w:rsid w:val="00DA6D4C"/>
    <w:rsid w:val="00DB20AB"/>
    <w:rsid w:val="00DB2FF4"/>
    <w:rsid w:val="00DB409F"/>
    <w:rsid w:val="00DC06E8"/>
    <w:rsid w:val="00DC1CB5"/>
    <w:rsid w:val="00DC46C6"/>
    <w:rsid w:val="00DC6146"/>
    <w:rsid w:val="00DC6341"/>
    <w:rsid w:val="00DC6DB1"/>
    <w:rsid w:val="00DD1DD3"/>
    <w:rsid w:val="00DD2AD6"/>
    <w:rsid w:val="00DD3FA5"/>
    <w:rsid w:val="00DD439B"/>
    <w:rsid w:val="00DD4CDE"/>
    <w:rsid w:val="00DD5148"/>
    <w:rsid w:val="00DD5477"/>
    <w:rsid w:val="00DD582B"/>
    <w:rsid w:val="00DD68C1"/>
    <w:rsid w:val="00DD72D2"/>
    <w:rsid w:val="00DD7657"/>
    <w:rsid w:val="00DE27B2"/>
    <w:rsid w:val="00DF0144"/>
    <w:rsid w:val="00DF266A"/>
    <w:rsid w:val="00DF310E"/>
    <w:rsid w:val="00DF4C17"/>
    <w:rsid w:val="00DF55A0"/>
    <w:rsid w:val="00E0028E"/>
    <w:rsid w:val="00E007E7"/>
    <w:rsid w:val="00E02A5A"/>
    <w:rsid w:val="00E02DCC"/>
    <w:rsid w:val="00E04BC5"/>
    <w:rsid w:val="00E04E82"/>
    <w:rsid w:val="00E05D1C"/>
    <w:rsid w:val="00E10921"/>
    <w:rsid w:val="00E10D11"/>
    <w:rsid w:val="00E10FDF"/>
    <w:rsid w:val="00E113E1"/>
    <w:rsid w:val="00E121B6"/>
    <w:rsid w:val="00E12FBA"/>
    <w:rsid w:val="00E205BB"/>
    <w:rsid w:val="00E20C33"/>
    <w:rsid w:val="00E222EA"/>
    <w:rsid w:val="00E2336E"/>
    <w:rsid w:val="00E23D14"/>
    <w:rsid w:val="00E23FB8"/>
    <w:rsid w:val="00E24BE9"/>
    <w:rsid w:val="00E25C76"/>
    <w:rsid w:val="00E25E8E"/>
    <w:rsid w:val="00E27999"/>
    <w:rsid w:val="00E279A6"/>
    <w:rsid w:val="00E31750"/>
    <w:rsid w:val="00E317C2"/>
    <w:rsid w:val="00E330D8"/>
    <w:rsid w:val="00E3667F"/>
    <w:rsid w:val="00E36889"/>
    <w:rsid w:val="00E37691"/>
    <w:rsid w:val="00E3786D"/>
    <w:rsid w:val="00E40A0B"/>
    <w:rsid w:val="00E40E61"/>
    <w:rsid w:val="00E413D2"/>
    <w:rsid w:val="00E418AC"/>
    <w:rsid w:val="00E44F76"/>
    <w:rsid w:val="00E45CA0"/>
    <w:rsid w:val="00E4795B"/>
    <w:rsid w:val="00E47D6E"/>
    <w:rsid w:val="00E50D54"/>
    <w:rsid w:val="00E52EAC"/>
    <w:rsid w:val="00E535D0"/>
    <w:rsid w:val="00E539DB"/>
    <w:rsid w:val="00E5446A"/>
    <w:rsid w:val="00E54F9E"/>
    <w:rsid w:val="00E6113C"/>
    <w:rsid w:val="00E61DF5"/>
    <w:rsid w:val="00E62C3F"/>
    <w:rsid w:val="00E64FC6"/>
    <w:rsid w:val="00E65611"/>
    <w:rsid w:val="00E66D9C"/>
    <w:rsid w:val="00E70F1E"/>
    <w:rsid w:val="00E718F3"/>
    <w:rsid w:val="00E71ACE"/>
    <w:rsid w:val="00E71FE8"/>
    <w:rsid w:val="00E74F08"/>
    <w:rsid w:val="00E751FB"/>
    <w:rsid w:val="00E752C7"/>
    <w:rsid w:val="00E757FF"/>
    <w:rsid w:val="00E75E70"/>
    <w:rsid w:val="00E8028E"/>
    <w:rsid w:val="00E80820"/>
    <w:rsid w:val="00E81341"/>
    <w:rsid w:val="00E81961"/>
    <w:rsid w:val="00E827B7"/>
    <w:rsid w:val="00E83D06"/>
    <w:rsid w:val="00E83D32"/>
    <w:rsid w:val="00E84128"/>
    <w:rsid w:val="00E847AE"/>
    <w:rsid w:val="00E84C9E"/>
    <w:rsid w:val="00E84CC1"/>
    <w:rsid w:val="00E85233"/>
    <w:rsid w:val="00E8692A"/>
    <w:rsid w:val="00E86F41"/>
    <w:rsid w:val="00E937B6"/>
    <w:rsid w:val="00E95A00"/>
    <w:rsid w:val="00E96B71"/>
    <w:rsid w:val="00E974CD"/>
    <w:rsid w:val="00EA113A"/>
    <w:rsid w:val="00EA2BAF"/>
    <w:rsid w:val="00EA32B1"/>
    <w:rsid w:val="00EA3668"/>
    <w:rsid w:val="00EA5A39"/>
    <w:rsid w:val="00EA5C81"/>
    <w:rsid w:val="00EA6E00"/>
    <w:rsid w:val="00EA7168"/>
    <w:rsid w:val="00EA7E73"/>
    <w:rsid w:val="00EB29A4"/>
    <w:rsid w:val="00EB2A99"/>
    <w:rsid w:val="00EB4505"/>
    <w:rsid w:val="00EB4960"/>
    <w:rsid w:val="00EB524E"/>
    <w:rsid w:val="00EB67A9"/>
    <w:rsid w:val="00EC1985"/>
    <w:rsid w:val="00EC1B8A"/>
    <w:rsid w:val="00ED2B17"/>
    <w:rsid w:val="00ED2D13"/>
    <w:rsid w:val="00ED3371"/>
    <w:rsid w:val="00ED4F2F"/>
    <w:rsid w:val="00ED5636"/>
    <w:rsid w:val="00ED570E"/>
    <w:rsid w:val="00ED5AA4"/>
    <w:rsid w:val="00ED5BC6"/>
    <w:rsid w:val="00ED69AF"/>
    <w:rsid w:val="00ED7072"/>
    <w:rsid w:val="00EE0CEE"/>
    <w:rsid w:val="00EE1A24"/>
    <w:rsid w:val="00EE1D9F"/>
    <w:rsid w:val="00EE4FD6"/>
    <w:rsid w:val="00EE53CF"/>
    <w:rsid w:val="00EE5558"/>
    <w:rsid w:val="00EE5BF2"/>
    <w:rsid w:val="00EE6BAB"/>
    <w:rsid w:val="00EF0939"/>
    <w:rsid w:val="00EF0D3D"/>
    <w:rsid w:val="00EF15B1"/>
    <w:rsid w:val="00EF380D"/>
    <w:rsid w:val="00EF3A06"/>
    <w:rsid w:val="00EF3AED"/>
    <w:rsid w:val="00EF3F24"/>
    <w:rsid w:val="00EF3F81"/>
    <w:rsid w:val="00EF4CA3"/>
    <w:rsid w:val="00F0070C"/>
    <w:rsid w:val="00F00D43"/>
    <w:rsid w:val="00F024BA"/>
    <w:rsid w:val="00F03380"/>
    <w:rsid w:val="00F04C28"/>
    <w:rsid w:val="00F05193"/>
    <w:rsid w:val="00F06183"/>
    <w:rsid w:val="00F06CA0"/>
    <w:rsid w:val="00F070A3"/>
    <w:rsid w:val="00F118D8"/>
    <w:rsid w:val="00F126C9"/>
    <w:rsid w:val="00F14032"/>
    <w:rsid w:val="00F1776F"/>
    <w:rsid w:val="00F222DB"/>
    <w:rsid w:val="00F2549D"/>
    <w:rsid w:val="00F25EEA"/>
    <w:rsid w:val="00F26D3F"/>
    <w:rsid w:val="00F26FCC"/>
    <w:rsid w:val="00F311B7"/>
    <w:rsid w:val="00F32D03"/>
    <w:rsid w:val="00F332D5"/>
    <w:rsid w:val="00F337A3"/>
    <w:rsid w:val="00F352A1"/>
    <w:rsid w:val="00F354D2"/>
    <w:rsid w:val="00F36102"/>
    <w:rsid w:val="00F37854"/>
    <w:rsid w:val="00F40C12"/>
    <w:rsid w:val="00F42EB1"/>
    <w:rsid w:val="00F44FCA"/>
    <w:rsid w:val="00F509D4"/>
    <w:rsid w:val="00F516B2"/>
    <w:rsid w:val="00F5211E"/>
    <w:rsid w:val="00F5251D"/>
    <w:rsid w:val="00F5363A"/>
    <w:rsid w:val="00F567E2"/>
    <w:rsid w:val="00F63648"/>
    <w:rsid w:val="00F6505D"/>
    <w:rsid w:val="00F651B4"/>
    <w:rsid w:val="00F662B1"/>
    <w:rsid w:val="00F7320F"/>
    <w:rsid w:val="00F73E9A"/>
    <w:rsid w:val="00F74F0B"/>
    <w:rsid w:val="00F750F3"/>
    <w:rsid w:val="00F77074"/>
    <w:rsid w:val="00F80934"/>
    <w:rsid w:val="00F81976"/>
    <w:rsid w:val="00F826A3"/>
    <w:rsid w:val="00F82C40"/>
    <w:rsid w:val="00F8351A"/>
    <w:rsid w:val="00F83931"/>
    <w:rsid w:val="00F8525C"/>
    <w:rsid w:val="00F85444"/>
    <w:rsid w:val="00F87004"/>
    <w:rsid w:val="00F872A0"/>
    <w:rsid w:val="00F93292"/>
    <w:rsid w:val="00F93E50"/>
    <w:rsid w:val="00F941CB"/>
    <w:rsid w:val="00F94D81"/>
    <w:rsid w:val="00F95361"/>
    <w:rsid w:val="00FA1C16"/>
    <w:rsid w:val="00FA1D0E"/>
    <w:rsid w:val="00FA3742"/>
    <w:rsid w:val="00FA3D12"/>
    <w:rsid w:val="00FA45FA"/>
    <w:rsid w:val="00FA5CFA"/>
    <w:rsid w:val="00FA5F70"/>
    <w:rsid w:val="00FA6D65"/>
    <w:rsid w:val="00FA7C29"/>
    <w:rsid w:val="00FB3308"/>
    <w:rsid w:val="00FB5348"/>
    <w:rsid w:val="00FB578D"/>
    <w:rsid w:val="00FB61D5"/>
    <w:rsid w:val="00FB78CA"/>
    <w:rsid w:val="00FC0914"/>
    <w:rsid w:val="00FC27C5"/>
    <w:rsid w:val="00FC30FF"/>
    <w:rsid w:val="00FC46FE"/>
    <w:rsid w:val="00FC6E2A"/>
    <w:rsid w:val="00FD025A"/>
    <w:rsid w:val="00FD075D"/>
    <w:rsid w:val="00FD5AA7"/>
    <w:rsid w:val="00FD77D3"/>
    <w:rsid w:val="00FD7976"/>
    <w:rsid w:val="00FE0279"/>
    <w:rsid w:val="00FE0566"/>
    <w:rsid w:val="00FE251F"/>
    <w:rsid w:val="00FE2644"/>
    <w:rsid w:val="00FE3827"/>
    <w:rsid w:val="00FE387E"/>
    <w:rsid w:val="00FE5894"/>
    <w:rsid w:val="00FF0F25"/>
    <w:rsid w:val="00FF2A0A"/>
    <w:rsid w:val="00FF556A"/>
    <w:rsid w:val="00FF6192"/>
    <w:rsid w:val="00FF6B1F"/>
    <w:rsid w:val="00FF6BBD"/>
    <w:rsid w:val="00FF6C18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D267F"/>
  <w14:defaultImageDpi w14:val="32767"/>
  <w15:docId w15:val="{F0F03008-07BD-A84F-9909-58B642A4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27E2A"/>
    <w:rPr>
      <w:rFonts w:ascii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D4C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30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A30F4"/>
    <w:rPr>
      <w:rFonts w:ascii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0F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91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9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917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91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6C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CA0"/>
    <w:rPr>
      <w:rFonts w:ascii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B66C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CA0"/>
    <w:rPr>
      <w:rFonts w:ascii="Times New Roman" w:hAnsi="Times New Roman" w:cs="Times New Roman"/>
      <w:lang w:eastAsia="de-DE"/>
    </w:rPr>
  </w:style>
  <w:style w:type="table" w:customStyle="1" w:styleId="EinfacheTabelle31">
    <w:name w:val="Einfache Tabelle 31"/>
    <w:basedOn w:val="TableNormal"/>
    <w:uiPriority w:val="43"/>
    <w:rsid w:val="00F509D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50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nfacheTabelle21">
    <w:name w:val="Einfache Tabelle 21"/>
    <w:basedOn w:val="TableNormal"/>
    <w:uiPriority w:val="42"/>
    <w:rsid w:val="006934F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enrasterhell1">
    <w:name w:val="Tabellenraster hell1"/>
    <w:basedOn w:val="TableNormal"/>
    <w:uiPriority w:val="40"/>
    <w:rsid w:val="00947D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char">
    <w:name w:val="normal__char"/>
    <w:basedOn w:val="DefaultParagraphFont"/>
    <w:rsid w:val="00027E2A"/>
  </w:style>
  <w:style w:type="character" w:customStyle="1" w:styleId="apple-converted-space">
    <w:name w:val="apple-converted-space"/>
    <w:basedOn w:val="DefaultParagraphFont"/>
    <w:rsid w:val="00027E2A"/>
  </w:style>
  <w:style w:type="paragraph" w:styleId="Revision">
    <w:name w:val="Revision"/>
    <w:hidden/>
    <w:uiPriority w:val="99"/>
    <w:semiHidden/>
    <w:rsid w:val="00F8525C"/>
    <w:rPr>
      <w:rFonts w:ascii="Times New Roman" w:hAnsi="Times New Roman" w:cs="Times New Roman"/>
      <w:lang w:eastAsia="de-DE"/>
    </w:rPr>
  </w:style>
  <w:style w:type="paragraph" w:customStyle="1" w:styleId="EndNoteBibliographyTitle">
    <w:name w:val="EndNote Bibliography Title"/>
    <w:basedOn w:val="Normal"/>
    <w:rsid w:val="007D5A55"/>
    <w:pPr>
      <w:jc w:val="center"/>
    </w:pPr>
  </w:style>
  <w:style w:type="paragraph" w:customStyle="1" w:styleId="EndNoteBibliography">
    <w:name w:val="EndNote Bibliography"/>
    <w:basedOn w:val="Normal"/>
    <w:rsid w:val="007D5A55"/>
  </w:style>
  <w:style w:type="paragraph" w:customStyle="1" w:styleId="p1">
    <w:name w:val="p1"/>
    <w:basedOn w:val="Normal"/>
    <w:rsid w:val="00B963CE"/>
    <w:rPr>
      <w:rFonts w:ascii="Helvetica" w:hAnsi="Helvetica"/>
      <w:color w:val="454545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D371B"/>
    <w:pPr>
      <w:spacing w:before="100" w:beforeAutospacing="1" w:after="100" w:afterAutospacing="1"/>
    </w:pPr>
  </w:style>
  <w:style w:type="character" w:customStyle="1" w:styleId="ref-title">
    <w:name w:val="ref-title"/>
    <w:basedOn w:val="DefaultParagraphFont"/>
    <w:rsid w:val="00350F45"/>
  </w:style>
  <w:style w:type="character" w:styleId="Hyperlink">
    <w:name w:val="Hyperlink"/>
    <w:basedOn w:val="DefaultParagraphFont"/>
    <w:uiPriority w:val="99"/>
    <w:semiHidden/>
    <w:unhideWhenUsed/>
    <w:rsid w:val="00902798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2C00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F7558BF-D73F-0444-BA19-15971FE2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2820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*BLINDED*</dc:creator>
  <cp:keywords/>
  <dc:description/>
  <cp:lastModifiedBy>ESR - Ivkovic Filip</cp:lastModifiedBy>
  <cp:revision>2</cp:revision>
  <cp:lastPrinted>2018-09-19T09:52:00Z</cp:lastPrinted>
  <dcterms:created xsi:type="dcterms:W3CDTF">2020-11-17T15:42:00Z</dcterms:created>
  <dcterms:modified xsi:type="dcterms:W3CDTF">2020-11-17T15:42:00Z</dcterms:modified>
  <cp:category/>
</cp:coreProperties>
</file>