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A295D" w14:textId="77777777" w:rsidR="001877D5" w:rsidRPr="000A5F4D" w:rsidRDefault="001877D5" w:rsidP="00EA6829">
      <w:pPr>
        <w:spacing w:after="0" w:line="360" w:lineRule="auto"/>
        <w:rPr>
          <w:rFonts w:ascii="Calibri" w:eastAsia="Calibri" w:hAnsi="Calibri" w:cs="Times New Roman"/>
          <w:b/>
          <w:sz w:val="28"/>
          <w:szCs w:val="28"/>
          <w:u w:val="single"/>
          <w:lang w:val="en-GB"/>
        </w:rPr>
      </w:pPr>
      <w:r w:rsidRPr="000A5F4D">
        <w:rPr>
          <w:rFonts w:ascii="Calibri" w:eastAsia="Calibri" w:hAnsi="Calibri" w:cs="Times New Roman"/>
          <w:b/>
          <w:sz w:val="28"/>
          <w:szCs w:val="28"/>
          <w:u w:val="single"/>
          <w:lang w:val="en-GB"/>
        </w:rPr>
        <w:t>Appendix</w:t>
      </w:r>
    </w:p>
    <w:p w14:paraId="4F01B631" w14:textId="77777777" w:rsidR="001877D5" w:rsidRPr="000A5F4D" w:rsidRDefault="001877D5" w:rsidP="00EA6829">
      <w:pPr>
        <w:spacing w:after="0" w:line="240" w:lineRule="auto"/>
        <w:rPr>
          <w:rFonts w:ascii="Calibri" w:eastAsia="Calibri" w:hAnsi="Calibri" w:cs="Times New Roman"/>
          <w:b/>
          <w:lang w:val="en-GB"/>
        </w:rPr>
      </w:pPr>
      <w:r w:rsidRPr="000A5F4D">
        <w:rPr>
          <w:b/>
          <w:sz w:val="28"/>
          <w:szCs w:val="28"/>
          <w:lang w:val="en-GB"/>
        </w:rPr>
        <w:t xml:space="preserve">Oedema on STIR modified the effect of amoxicillin as treatment for chronic low back pain with </w:t>
      </w:r>
      <w:proofErr w:type="spellStart"/>
      <w:r w:rsidRPr="000A5F4D">
        <w:rPr>
          <w:b/>
          <w:sz w:val="28"/>
          <w:szCs w:val="28"/>
          <w:lang w:val="en-GB"/>
        </w:rPr>
        <w:t>Modic</w:t>
      </w:r>
      <w:proofErr w:type="spellEnd"/>
      <w:r w:rsidRPr="000A5F4D">
        <w:rPr>
          <w:b/>
          <w:sz w:val="28"/>
          <w:szCs w:val="28"/>
          <w:lang w:val="en-GB"/>
        </w:rPr>
        <w:t xml:space="preserve"> changes – subgroup analysis of a randomized trial</w:t>
      </w:r>
    </w:p>
    <w:p w14:paraId="0FB754BD" w14:textId="77777777" w:rsidR="001877D5" w:rsidRPr="000A5F4D" w:rsidRDefault="001877D5" w:rsidP="00EA6829">
      <w:pPr>
        <w:spacing w:after="0" w:line="240" w:lineRule="auto"/>
        <w:rPr>
          <w:rFonts w:ascii="Calibri" w:eastAsia="Calibri" w:hAnsi="Calibri" w:cs="Times New Roman"/>
          <w:b/>
          <w:lang w:val="en-GB"/>
        </w:rPr>
      </w:pPr>
    </w:p>
    <w:p w14:paraId="073A8F76" w14:textId="1506FEC4" w:rsidR="001877D5" w:rsidRPr="000A5F4D" w:rsidRDefault="001877D5" w:rsidP="00EA6829">
      <w:pPr>
        <w:spacing w:after="0" w:line="360" w:lineRule="auto"/>
        <w:rPr>
          <w:rFonts w:ascii="Calibri" w:eastAsia="Calibri" w:hAnsi="Calibri" w:cs="Times New Roman"/>
          <w:b/>
          <w:lang w:val="en-GB"/>
        </w:rPr>
      </w:pPr>
      <w:r w:rsidRPr="000A5F4D">
        <w:rPr>
          <w:rFonts w:ascii="Calibri" w:eastAsia="Calibri" w:hAnsi="Calibri" w:cs="Times New Roman"/>
          <w:b/>
          <w:lang w:val="en-GB"/>
        </w:rPr>
        <w:t xml:space="preserve">Table A1 Inclusion and exclusion criteria for the </w:t>
      </w:r>
      <w:r w:rsidR="0030570A" w:rsidRPr="003C75F4">
        <w:rPr>
          <w:rFonts w:ascii="Calibri" w:eastAsia="Calibri" w:hAnsi="Calibri" w:cs="Times New Roman"/>
          <w:b/>
          <w:lang w:val="en-GB"/>
        </w:rPr>
        <w:t>AIM- (</w:t>
      </w:r>
      <w:r w:rsidR="0030570A" w:rsidRPr="003C75F4">
        <w:rPr>
          <w:rFonts w:ascii="Calibri" w:eastAsia="Calibri" w:hAnsi="Calibri" w:cs="Times New Roman"/>
          <w:b/>
          <w:u w:val="single"/>
          <w:lang w:val="en-GB"/>
        </w:rPr>
        <w:t>A</w:t>
      </w:r>
      <w:r w:rsidR="0030570A">
        <w:rPr>
          <w:rFonts w:ascii="Calibri" w:eastAsia="Calibri" w:hAnsi="Calibri" w:cs="Times New Roman"/>
          <w:b/>
          <w:lang w:val="en-GB"/>
        </w:rPr>
        <w:t xml:space="preserve">ntibiotics </w:t>
      </w:r>
      <w:proofErr w:type="gramStart"/>
      <w:r w:rsidR="0030570A" w:rsidRPr="003C75F4">
        <w:rPr>
          <w:rFonts w:ascii="Calibri" w:eastAsia="Calibri" w:hAnsi="Calibri" w:cs="Times New Roman"/>
          <w:b/>
          <w:u w:val="single"/>
          <w:lang w:val="en-GB"/>
        </w:rPr>
        <w:t>I</w:t>
      </w:r>
      <w:r w:rsidR="0030570A" w:rsidRPr="003C75F4">
        <w:rPr>
          <w:rFonts w:ascii="Calibri" w:eastAsia="Calibri" w:hAnsi="Calibri" w:cs="Times New Roman"/>
          <w:b/>
          <w:lang w:val="en-GB"/>
        </w:rPr>
        <w:t>n</w:t>
      </w:r>
      <w:proofErr w:type="gramEnd"/>
      <w:r w:rsidR="0030570A" w:rsidRPr="003C75F4">
        <w:rPr>
          <w:rFonts w:ascii="Calibri" w:eastAsia="Calibri" w:hAnsi="Calibri" w:cs="Times New Roman"/>
          <w:b/>
          <w:lang w:val="en-GB"/>
        </w:rPr>
        <w:t xml:space="preserve"> </w:t>
      </w:r>
      <w:proofErr w:type="spellStart"/>
      <w:r w:rsidR="0030570A" w:rsidRPr="003C75F4">
        <w:rPr>
          <w:rFonts w:ascii="Calibri" w:eastAsia="Calibri" w:hAnsi="Calibri" w:cs="Times New Roman"/>
          <w:b/>
          <w:u w:val="single"/>
          <w:lang w:val="en-GB"/>
        </w:rPr>
        <w:t>M</w:t>
      </w:r>
      <w:r w:rsidR="0030570A" w:rsidRPr="003C75F4">
        <w:rPr>
          <w:rFonts w:ascii="Calibri" w:eastAsia="Calibri" w:hAnsi="Calibri" w:cs="Times New Roman"/>
          <w:b/>
          <w:lang w:val="en-GB"/>
        </w:rPr>
        <w:t>odic</w:t>
      </w:r>
      <w:proofErr w:type="spellEnd"/>
      <w:r w:rsidR="0030570A" w:rsidRPr="003C75F4">
        <w:rPr>
          <w:rFonts w:ascii="Calibri" w:eastAsia="Calibri" w:hAnsi="Calibri" w:cs="Times New Roman"/>
          <w:b/>
          <w:lang w:val="en-GB"/>
        </w:rPr>
        <w:t xml:space="preserve"> changes) </w:t>
      </w:r>
      <w:r w:rsidRPr="000A5F4D">
        <w:rPr>
          <w:rFonts w:ascii="Calibri" w:eastAsia="Calibri" w:hAnsi="Calibri" w:cs="Times New Roman"/>
          <w:b/>
          <w:lang w:val="en-GB"/>
        </w:rPr>
        <w:t>trial</w:t>
      </w:r>
    </w:p>
    <w:tbl>
      <w:tblPr>
        <w:tblStyle w:val="TableGrid"/>
        <w:tblW w:w="0" w:type="auto"/>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4503"/>
        <w:gridCol w:w="4549"/>
      </w:tblGrid>
      <w:tr w:rsidR="001877D5" w:rsidRPr="000A5F4D" w14:paraId="1F4084AF" w14:textId="77777777" w:rsidTr="00EA6829">
        <w:trPr>
          <w:trHeight w:val="397"/>
        </w:trPr>
        <w:tc>
          <w:tcPr>
            <w:tcW w:w="4503" w:type="dxa"/>
            <w:tcBorders>
              <w:top w:val="single" w:sz="8" w:space="0" w:color="000000"/>
              <w:left w:val="single" w:sz="8" w:space="0" w:color="BFBFBF"/>
              <w:bottom w:val="single" w:sz="8" w:space="0" w:color="000000"/>
              <w:right w:val="single" w:sz="8" w:space="0" w:color="BFBFBF"/>
            </w:tcBorders>
          </w:tcPr>
          <w:p w14:paraId="6C9E4934" w14:textId="77777777" w:rsidR="001877D5" w:rsidRPr="000A5F4D" w:rsidRDefault="001877D5" w:rsidP="00EA6829">
            <w:pPr>
              <w:autoSpaceDE w:val="0"/>
              <w:autoSpaceDN w:val="0"/>
              <w:adjustRightInd w:val="0"/>
              <w:rPr>
                <w:rFonts w:ascii="Calibri" w:eastAsia="Calibri" w:hAnsi="Calibri" w:cs="Times New Roman"/>
                <w:lang w:val="en-GB"/>
              </w:rPr>
            </w:pPr>
            <w:r w:rsidRPr="000A5F4D">
              <w:rPr>
                <w:rFonts w:ascii="Calibri" w:eastAsia="Calibri" w:hAnsi="Calibri" w:cs="Calibri"/>
                <w:b/>
                <w:color w:val="131413"/>
                <w:szCs w:val="20"/>
                <w:lang w:val="en-GB"/>
              </w:rPr>
              <w:t>Inclusion criteria</w:t>
            </w:r>
          </w:p>
        </w:tc>
        <w:tc>
          <w:tcPr>
            <w:tcW w:w="4549" w:type="dxa"/>
            <w:tcBorders>
              <w:top w:val="single" w:sz="8" w:space="0" w:color="000000"/>
              <w:left w:val="single" w:sz="8" w:space="0" w:color="BFBFBF"/>
              <w:bottom w:val="single" w:sz="8" w:space="0" w:color="000000"/>
              <w:right w:val="single" w:sz="8" w:space="0" w:color="BFBFBF"/>
            </w:tcBorders>
          </w:tcPr>
          <w:p w14:paraId="0F6B3798" w14:textId="77777777" w:rsidR="001877D5" w:rsidRPr="000A5F4D" w:rsidRDefault="001877D5" w:rsidP="00EA6829">
            <w:pPr>
              <w:autoSpaceDE w:val="0"/>
              <w:autoSpaceDN w:val="0"/>
              <w:adjustRightInd w:val="0"/>
              <w:rPr>
                <w:rFonts w:ascii="Calibri" w:eastAsia="Calibri" w:hAnsi="Calibri" w:cs="Times New Roman"/>
                <w:lang w:val="en-GB"/>
              </w:rPr>
            </w:pPr>
            <w:r w:rsidRPr="000A5F4D">
              <w:rPr>
                <w:rFonts w:ascii="Calibri" w:eastAsia="Calibri" w:hAnsi="Calibri" w:cs="Calibri"/>
                <w:b/>
                <w:color w:val="131413"/>
                <w:szCs w:val="20"/>
                <w:lang w:val="en-GB"/>
              </w:rPr>
              <w:t>Exclusion criteria</w:t>
            </w:r>
          </w:p>
        </w:tc>
      </w:tr>
      <w:tr w:rsidR="001877D5" w:rsidRPr="000A5F4D" w14:paraId="3B97A04B" w14:textId="77777777" w:rsidTr="00EA6829">
        <w:trPr>
          <w:trHeight w:val="10934"/>
        </w:trPr>
        <w:tc>
          <w:tcPr>
            <w:tcW w:w="4503" w:type="dxa"/>
            <w:tcBorders>
              <w:top w:val="single" w:sz="8" w:space="0" w:color="000000"/>
              <w:bottom w:val="single" w:sz="4" w:space="0" w:color="auto"/>
              <w:right w:val="single" w:sz="4" w:space="0" w:color="D9D9D9"/>
            </w:tcBorders>
          </w:tcPr>
          <w:p w14:paraId="092EE579"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Age between 18 and 65 years</w:t>
            </w:r>
          </w:p>
          <w:p w14:paraId="672619C3"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B65A82">
              <w:rPr>
                <w:rFonts w:ascii="Calibri" w:eastAsia="Calibri" w:hAnsi="Calibri" w:cs="Calibri"/>
                <w:color w:val="000000"/>
                <w:lang w:val="en-GB"/>
              </w:rPr>
              <w:t>Low back pain (LBP) of more than 6 months duration in the area</w:t>
            </w:r>
            <w:r w:rsidRPr="000A5F4D">
              <w:rPr>
                <w:rFonts w:ascii="Calibri" w:eastAsia="Calibri" w:hAnsi="Calibri" w:cs="Calibri"/>
                <w:color w:val="000000"/>
                <w:lang w:val="en-GB"/>
              </w:rPr>
              <w:t xml:space="preserve"> below the 12th rib and above the gluteal folds with a Numerical Rating Scale (NRS) pain intensity score of ≥5 (mean of three 0–10 NRSs: current LBP, the worst LBP within the last 2 weeks, and the usual/ mean LBP within the last 2 weeks)</w:t>
            </w:r>
          </w:p>
          <w:p w14:paraId="3BB740A1"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131413"/>
                <w:lang w:val="en-GB"/>
              </w:rPr>
            </w:pPr>
            <w:r w:rsidRPr="000A5F4D">
              <w:rPr>
                <w:rFonts w:ascii="Calibri" w:eastAsia="Calibri" w:hAnsi="Calibri" w:cs="Calibri"/>
                <w:color w:val="000000"/>
                <w:lang w:val="en-GB"/>
              </w:rPr>
              <w:t>MRI-confirmed lumbar disc herniation within the preceding 2 years</w:t>
            </w:r>
            <w:r w:rsidRPr="000A5F4D">
              <w:rPr>
                <w:rFonts w:ascii="Calibri" w:eastAsia="Calibri" w:hAnsi="Calibri" w:cs="Calibri"/>
                <w:color w:val="131413"/>
                <w:lang w:val="en-GB"/>
              </w:rPr>
              <w:t xml:space="preserve"> </w:t>
            </w:r>
          </w:p>
          <w:p w14:paraId="003744D2"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lang w:val="en-GB"/>
              </w:rPr>
            </w:pPr>
            <w:r w:rsidRPr="000A5F4D">
              <w:rPr>
                <w:rFonts w:ascii="Calibri" w:eastAsia="Calibri" w:hAnsi="Calibri" w:cs="Calibri"/>
                <w:lang w:val="en-GB"/>
              </w:rPr>
              <w:t>Type 1 and/or type 2 MC in the vertebral body marrow at the same level as the previously herniated disc. For patients with previous surgery for disc herniation, the MC has to be located at an operated level</w:t>
            </w:r>
          </w:p>
          <w:p w14:paraId="6357E814"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131413"/>
                <w:lang w:val="en-GB"/>
              </w:rPr>
            </w:pPr>
            <w:r w:rsidRPr="000A5F4D">
              <w:rPr>
                <w:rFonts w:ascii="Calibri" w:eastAsia="Calibri" w:hAnsi="Calibri" w:cs="Calibri"/>
                <w:lang w:val="en-GB"/>
              </w:rPr>
              <w:t>Written informed consent</w:t>
            </w:r>
          </w:p>
          <w:p w14:paraId="3E6F4586" w14:textId="77777777" w:rsidR="001877D5" w:rsidRPr="000A5F4D" w:rsidRDefault="001877D5" w:rsidP="00EA6829">
            <w:pPr>
              <w:rPr>
                <w:rFonts w:ascii="Calibri" w:eastAsia="Calibri" w:hAnsi="Calibri" w:cs="Times New Roman"/>
                <w:b/>
                <w:lang w:val="en-GB"/>
              </w:rPr>
            </w:pPr>
          </w:p>
        </w:tc>
        <w:tc>
          <w:tcPr>
            <w:tcW w:w="4549" w:type="dxa"/>
            <w:tcBorders>
              <w:top w:val="single" w:sz="8" w:space="0" w:color="000000"/>
              <w:left w:val="single" w:sz="4" w:space="0" w:color="D9D9D9"/>
              <w:bottom w:val="single" w:sz="4" w:space="0" w:color="auto"/>
            </w:tcBorders>
          </w:tcPr>
          <w:p w14:paraId="4DCAEA04"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Allergy to penicillin or cephalosporins</w:t>
            </w:r>
          </w:p>
          <w:p w14:paraId="7C80681A"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Allergy/hypersensitivity to any of the excipients of the study drug</w:t>
            </w:r>
          </w:p>
          <w:p w14:paraId="6526A6AD"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Current pregnancy or lactation</w:t>
            </w:r>
          </w:p>
          <w:p w14:paraId="16D53728"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Kidney (creatinine) or hepatic (ALAT/ASAT) laboratory values above the normal range</w:t>
            </w:r>
          </w:p>
          <w:p w14:paraId="0CB1BA1F"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Phenylketonuria (</w:t>
            </w:r>
            <w:proofErr w:type="spellStart"/>
            <w:r w:rsidRPr="000A5F4D">
              <w:rPr>
                <w:rFonts w:ascii="Calibri" w:eastAsia="Calibri" w:hAnsi="Calibri" w:cs="Calibri"/>
                <w:color w:val="000000"/>
                <w:lang w:val="en-GB"/>
              </w:rPr>
              <w:t>Følling’s</w:t>
            </w:r>
            <w:proofErr w:type="spellEnd"/>
            <w:r w:rsidRPr="000A5F4D">
              <w:rPr>
                <w:rFonts w:ascii="Calibri" w:eastAsia="Calibri" w:hAnsi="Calibri" w:cs="Calibri"/>
                <w:color w:val="000000"/>
                <w:lang w:val="en-GB"/>
              </w:rPr>
              <w:t xml:space="preserve"> disease)</w:t>
            </w:r>
          </w:p>
          <w:p w14:paraId="193E00C5"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Mononucleosis or leukaemia</w:t>
            </w:r>
          </w:p>
          <w:p w14:paraId="7AB0404F"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 xml:space="preserve">Any specific diagnosis that may explain the patient’s low back symptoms (e.g., tumour, fracture, </w:t>
            </w:r>
            <w:proofErr w:type="spellStart"/>
            <w:r w:rsidRPr="000A5F4D">
              <w:rPr>
                <w:rFonts w:ascii="Calibri" w:eastAsia="Calibri" w:hAnsi="Calibri" w:cs="Calibri"/>
                <w:color w:val="000000"/>
                <w:lang w:val="en-GB"/>
              </w:rPr>
              <w:t>spondyloarthritis</w:t>
            </w:r>
            <w:proofErr w:type="spellEnd"/>
            <w:r w:rsidRPr="000A5F4D">
              <w:rPr>
                <w:rFonts w:ascii="Calibri" w:eastAsia="Calibri" w:hAnsi="Calibri" w:cs="Calibri"/>
                <w:color w:val="000000"/>
                <w:lang w:val="en-GB"/>
              </w:rPr>
              <w:t>, infection, spinal stenosis)</w:t>
            </w:r>
          </w:p>
          <w:p w14:paraId="56A0001F"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Previous low back surgery (L1–S1) for reasons other than disc herniation (e.g., fusion, decompression, disc prosthesis)</w:t>
            </w:r>
          </w:p>
          <w:p w14:paraId="533194FB"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Surgery for disc herniation within the last 12 months</w:t>
            </w:r>
          </w:p>
          <w:p w14:paraId="302D345B"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Previous surgery for disc herniation, but MC located at level(s) that has/have not been operated on only</w:t>
            </w:r>
          </w:p>
          <w:p w14:paraId="513E525C"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Reservation about the intake of gelatine (the capsules used to encapsulate the study medicine contains gelatine, which, among other things, is produced using ingredients derived from pigs)</w:t>
            </w:r>
          </w:p>
          <w:p w14:paraId="5EEA8250"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Regular use of glucocorticoids</w:t>
            </w:r>
          </w:p>
          <w:p w14:paraId="659630AB"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Regular use of opioids with the exception of codeine and tramadol</w:t>
            </w:r>
          </w:p>
          <w:p w14:paraId="4DD608C1" w14:textId="5D6CD37B"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 xml:space="preserve">Not understanding </w:t>
            </w:r>
            <w:r w:rsidR="0030570A" w:rsidRPr="003C75F4">
              <w:rPr>
                <w:rFonts w:ascii="Calibri" w:eastAsia="Calibri" w:hAnsi="Calibri" w:cs="Calibri"/>
                <w:color w:val="000000"/>
                <w:lang w:val="en-GB"/>
              </w:rPr>
              <w:t>Norwegian</w:t>
            </w:r>
            <w:r w:rsidR="00DE3E9C" w:rsidRPr="000A5F4D">
              <w:rPr>
                <w:rFonts w:ascii="Calibri" w:eastAsia="Calibri" w:hAnsi="Calibri" w:cs="Calibri"/>
                <w:color w:val="000000"/>
                <w:lang w:val="en-GB"/>
              </w:rPr>
              <w:t xml:space="preserve"> </w:t>
            </w:r>
            <w:r w:rsidRPr="000A5F4D">
              <w:rPr>
                <w:rFonts w:ascii="Calibri" w:eastAsia="Calibri" w:hAnsi="Calibri" w:cs="Calibri"/>
                <w:color w:val="000000"/>
                <w:lang w:val="en-GB"/>
              </w:rPr>
              <w:t>language</w:t>
            </w:r>
          </w:p>
          <w:p w14:paraId="271ABEE3"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Unlikely to adhere to treatment and/or complete follow-up (e.g., serious ongoing psychiatric disease, drug abuse, plans to move)</w:t>
            </w:r>
          </w:p>
          <w:p w14:paraId="4819DE16"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 xml:space="preserve">Antibiotic treatment within the preceding one month before treatment start </w:t>
            </w:r>
          </w:p>
          <w:p w14:paraId="2369C0BE" w14:textId="77777777" w:rsidR="001877D5" w:rsidRPr="000A5F4D" w:rsidRDefault="001877D5" w:rsidP="001877D5">
            <w:pPr>
              <w:numPr>
                <w:ilvl w:val="0"/>
                <w:numId w:val="1"/>
              </w:numPr>
              <w:autoSpaceDE w:val="0"/>
              <w:autoSpaceDN w:val="0"/>
              <w:adjustRightInd w:val="0"/>
              <w:spacing w:after="0" w:line="240" w:lineRule="auto"/>
              <w:contextualSpacing/>
              <w:rPr>
                <w:rFonts w:ascii="Calibri" w:eastAsia="Calibri" w:hAnsi="Calibri" w:cs="Calibri"/>
                <w:color w:val="000000"/>
                <w:lang w:val="en-GB"/>
              </w:rPr>
            </w:pPr>
            <w:r w:rsidRPr="000A5F4D">
              <w:rPr>
                <w:rFonts w:ascii="Calibri" w:eastAsia="Calibri" w:hAnsi="Calibri" w:cs="Calibri"/>
                <w:color w:val="000000"/>
                <w:lang w:val="en-GB"/>
              </w:rPr>
              <w:t>Contraindications to MRI (e.g., cardiac pacemaker electrodes, metal implant in the eye or brain, claustrophobia)</w:t>
            </w:r>
          </w:p>
          <w:p w14:paraId="2B140F31" w14:textId="77777777" w:rsidR="001877D5" w:rsidRPr="000A5F4D" w:rsidRDefault="001877D5" w:rsidP="001877D5">
            <w:pPr>
              <w:numPr>
                <w:ilvl w:val="0"/>
                <w:numId w:val="1"/>
              </w:numPr>
              <w:spacing w:after="0" w:line="240" w:lineRule="auto"/>
              <w:contextualSpacing/>
              <w:rPr>
                <w:rFonts w:ascii="Calibri" w:eastAsia="Calibri" w:hAnsi="Calibri" w:cs="Times New Roman"/>
                <w:b/>
                <w:lang w:val="en-GB"/>
              </w:rPr>
            </w:pPr>
            <w:r w:rsidRPr="000A5F4D">
              <w:rPr>
                <w:rFonts w:ascii="Calibri" w:eastAsia="Calibri" w:hAnsi="Calibri" w:cs="Calibri"/>
                <w:color w:val="000000"/>
                <w:lang w:val="en-GB"/>
              </w:rPr>
              <w:t>Unwilling to participate</w:t>
            </w:r>
          </w:p>
        </w:tc>
      </w:tr>
    </w:tbl>
    <w:p w14:paraId="42ED40C0" w14:textId="77777777" w:rsidR="001877D5" w:rsidRPr="000A5F4D" w:rsidRDefault="001877D5" w:rsidP="00EA6829">
      <w:pPr>
        <w:spacing w:after="200" w:line="276" w:lineRule="auto"/>
        <w:rPr>
          <w:rFonts w:ascii="Calibri" w:eastAsia="Calibri" w:hAnsi="Calibri" w:cs="Times New Roman"/>
          <w:b/>
          <w:lang w:val="en-GB"/>
        </w:rPr>
      </w:pPr>
      <w:r w:rsidRPr="000A5F4D">
        <w:rPr>
          <w:rFonts w:ascii="Calibri" w:eastAsia="Calibri" w:hAnsi="Calibri" w:cs="Times New Roman"/>
          <w:b/>
          <w:lang w:val="en-GB"/>
        </w:rPr>
        <w:br w:type="page"/>
      </w:r>
    </w:p>
    <w:p w14:paraId="22D9E7FC" w14:textId="77777777" w:rsidR="001877D5" w:rsidRPr="000A5F4D" w:rsidRDefault="001877D5" w:rsidP="005041BA">
      <w:pPr>
        <w:autoSpaceDE w:val="0"/>
        <w:autoSpaceDN w:val="0"/>
        <w:adjustRightInd w:val="0"/>
        <w:spacing w:after="0" w:line="240" w:lineRule="auto"/>
        <w:rPr>
          <w:rFonts w:cstheme="minorHAnsi"/>
          <w:b/>
          <w:lang w:val="en-US"/>
        </w:rPr>
      </w:pPr>
      <w:r w:rsidRPr="000A5F4D">
        <w:rPr>
          <w:rFonts w:cstheme="minorHAnsi"/>
          <w:b/>
          <w:lang w:val="en-US"/>
        </w:rPr>
        <w:lastRenderedPageBreak/>
        <w:t>Description of the per protocol population (155 of 180 randomized patients)</w:t>
      </w:r>
    </w:p>
    <w:p w14:paraId="1CA5670C" w14:textId="77777777" w:rsidR="001877D5" w:rsidRPr="000A5F4D" w:rsidRDefault="001877D5" w:rsidP="005041BA">
      <w:pPr>
        <w:autoSpaceDE w:val="0"/>
        <w:autoSpaceDN w:val="0"/>
        <w:adjustRightInd w:val="0"/>
        <w:spacing w:after="0" w:line="240" w:lineRule="auto"/>
        <w:rPr>
          <w:rFonts w:cstheme="minorHAnsi"/>
          <w:b/>
          <w:lang w:val="en-US"/>
        </w:rPr>
      </w:pPr>
    </w:p>
    <w:p w14:paraId="106EE931" w14:textId="77777777" w:rsidR="001877D5" w:rsidRPr="000A5F4D" w:rsidRDefault="001877D5" w:rsidP="005041BA">
      <w:pPr>
        <w:spacing w:after="0" w:line="240" w:lineRule="auto"/>
        <w:rPr>
          <w:rFonts w:cstheme="minorHAnsi"/>
          <w:lang w:val="en-US"/>
        </w:rPr>
      </w:pPr>
      <w:r w:rsidRPr="000A5F4D">
        <w:rPr>
          <w:rFonts w:cstheme="minorHAnsi"/>
          <w:lang w:val="en-US"/>
        </w:rPr>
        <w:t>The per protocol population consisted of all patients who completed the trial without major protocol deviations, defined as:</w:t>
      </w:r>
    </w:p>
    <w:p w14:paraId="09F4A843" w14:textId="77777777" w:rsidR="001877D5" w:rsidRPr="000A5F4D" w:rsidRDefault="001877D5" w:rsidP="005041BA">
      <w:pPr>
        <w:spacing w:after="0" w:line="240" w:lineRule="auto"/>
        <w:rPr>
          <w:rFonts w:cstheme="minorHAnsi"/>
          <w:lang w:val="en-US"/>
        </w:rPr>
      </w:pPr>
    </w:p>
    <w:p w14:paraId="09E7D34E" w14:textId="77777777" w:rsidR="001877D5" w:rsidRPr="000A5F4D" w:rsidRDefault="001877D5" w:rsidP="005041BA">
      <w:pPr>
        <w:spacing w:line="240" w:lineRule="auto"/>
        <w:rPr>
          <w:rFonts w:cstheme="minorHAnsi"/>
          <w:lang w:val="en-GB"/>
        </w:rPr>
      </w:pPr>
      <w:r w:rsidRPr="000A5F4D">
        <w:rPr>
          <w:rFonts w:cstheme="minorHAnsi"/>
          <w:lang w:val="en-GB"/>
        </w:rPr>
        <w:t>(a) intake of &lt;80% of the pills (amoxicillin or placebo),</w:t>
      </w:r>
    </w:p>
    <w:p w14:paraId="1DA21D52" w14:textId="77777777" w:rsidR="001877D5" w:rsidRPr="000A5F4D" w:rsidRDefault="001877D5" w:rsidP="005041BA">
      <w:pPr>
        <w:spacing w:line="240" w:lineRule="auto"/>
        <w:rPr>
          <w:rFonts w:cstheme="minorHAnsi"/>
          <w:lang w:val="en-GB"/>
        </w:rPr>
      </w:pPr>
      <w:r w:rsidRPr="000A5F4D">
        <w:rPr>
          <w:rFonts w:cstheme="minorHAnsi"/>
          <w:lang w:val="en-GB"/>
        </w:rPr>
        <w:t xml:space="preserve">(b) pause of the study medication for ≥2 weeks (in the antibiotic group: without other ‘relevant’ antibiotic treatment in that period, i.e. treatment likely to </w:t>
      </w:r>
      <w:r w:rsidRPr="00631D88">
        <w:rPr>
          <w:rFonts w:cstheme="minorHAnsi"/>
          <w:lang w:val="en-GB"/>
        </w:rPr>
        <w:t xml:space="preserve">affect </w:t>
      </w:r>
      <w:r w:rsidRPr="00631D88">
        <w:rPr>
          <w:rFonts w:cstheme="minorHAnsi"/>
          <w:i/>
          <w:iCs/>
          <w:lang w:val="en-GB"/>
        </w:rPr>
        <w:t xml:space="preserve">a </w:t>
      </w:r>
      <w:proofErr w:type="spellStart"/>
      <w:r w:rsidRPr="00631D88">
        <w:rPr>
          <w:rFonts w:cstheme="minorHAnsi"/>
          <w:i/>
          <w:iCs/>
          <w:lang w:val="en-GB"/>
        </w:rPr>
        <w:t>Cutibacterium</w:t>
      </w:r>
      <w:proofErr w:type="spellEnd"/>
      <w:r w:rsidRPr="00631D88">
        <w:rPr>
          <w:rFonts w:cstheme="minorHAnsi"/>
          <w:i/>
          <w:iCs/>
          <w:lang w:val="en-GB"/>
        </w:rPr>
        <w:t xml:space="preserve"> acnes </w:t>
      </w:r>
      <w:r w:rsidRPr="00631D88">
        <w:rPr>
          <w:rFonts w:cstheme="minorHAnsi"/>
          <w:lang w:val="en-GB"/>
        </w:rPr>
        <w:t>discitis</w:t>
      </w:r>
      <w:r w:rsidRPr="00B924FB">
        <w:rPr>
          <w:rFonts w:cstheme="minorHAnsi"/>
          <w:lang w:val="en-GB"/>
        </w:rPr>
        <w:t>)</w:t>
      </w:r>
      <w:r w:rsidRPr="000A5F4D">
        <w:rPr>
          <w:rFonts w:cstheme="minorHAnsi"/>
          <w:lang w:val="en-GB"/>
        </w:rPr>
        <w:t>,</w:t>
      </w:r>
    </w:p>
    <w:p w14:paraId="6F4B9F4A" w14:textId="77777777" w:rsidR="001877D5" w:rsidRDefault="001877D5" w:rsidP="005041BA">
      <w:pPr>
        <w:spacing w:line="240" w:lineRule="auto"/>
        <w:rPr>
          <w:rFonts w:cstheme="minorHAnsi"/>
          <w:lang w:val="en-GB"/>
        </w:rPr>
      </w:pPr>
      <w:r w:rsidRPr="000A5F4D">
        <w:rPr>
          <w:rFonts w:cstheme="minorHAnsi"/>
          <w:lang w:val="en-GB"/>
        </w:rPr>
        <w:t>(c) ‘relevant’ antibiotic treatment in the placebo group for ≥4 continuous weeks between baseline and one-year follow-up, and</w:t>
      </w:r>
      <w:r w:rsidRPr="00775677">
        <w:rPr>
          <w:rFonts w:cstheme="minorHAnsi"/>
          <w:lang w:val="en-GB"/>
        </w:rPr>
        <w:t xml:space="preserve"> </w:t>
      </w:r>
    </w:p>
    <w:p w14:paraId="432AC52E" w14:textId="77777777" w:rsidR="001877D5" w:rsidRDefault="001877D5" w:rsidP="005041BA">
      <w:pPr>
        <w:spacing w:line="240" w:lineRule="auto"/>
        <w:rPr>
          <w:rFonts w:cstheme="minorHAnsi"/>
          <w:lang w:val="en-GB"/>
        </w:rPr>
      </w:pPr>
      <w:r w:rsidRPr="00775677">
        <w:rPr>
          <w:rFonts w:cstheme="minorHAnsi"/>
          <w:lang w:val="en-GB"/>
        </w:rPr>
        <w:t>(d) back surgery during the one</w:t>
      </w:r>
      <w:r>
        <w:rPr>
          <w:rFonts w:cstheme="minorHAnsi"/>
          <w:lang w:val="en-GB"/>
        </w:rPr>
        <w:t>-</w:t>
      </w:r>
      <w:r w:rsidRPr="00775677">
        <w:rPr>
          <w:rFonts w:cstheme="minorHAnsi"/>
          <w:lang w:val="en-GB"/>
        </w:rPr>
        <w:t xml:space="preserve">year follow-up. </w:t>
      </w:r>
    </w:p>
    <w:p w14:paraId="5ADB53BF" w14:textId="77777777" w:rsidR="001877D5" w:rsidRDefault="001877D5" w:rsidP="005041BA">
      <w:pPr>
        <w:spacing w:line="240" w:lineRule="auto"/>
        <w:rPr>
          <w:rFonts w:cstheme="minorHAnsi"/>
          <w:lang w:val="en-GB"/>
        </w:rPr>
      </w:pPr>
      <w:r w:rsidRPr="00775677">
        <w:rPr>
          <w:rFonts w:cstheme="minorHAnsi"/>
          <w:lang w:val="en-GB"/>
        </w:rPr>
        <w:t xml:space="preserve">Further events registered as major protocol deviations were </w:t>
      </w:r>
      <w:r>
        <w:rPr>
          <w:rFonts w:cstheme="minorHAnsi"/>
          <w:lang w:val="en-GB"/>
        </w:rPr>
        <w:t>incorrect enrolment</w:t>
      </w:r>
      <w:r w:rsidRPr="00775677">
        <w:rPr>
          <w:rFonts w:cstheme="minorHAnsi"/>
          <w:lang w:val="en-GB"/>
        </w:rPr>
        <w:t xml:space="preserve"> (2 patients treated with antibiotics last month prior to inclusion), both amoxicillin and placebo given to patient by mistake (1 patient), and </w:t>
      </w:r>
      <w:proofErr w:type="spellStart"/>
      <w:r w:rsidRPr="00775677">
        <w:rPr>
          <w:rFonts w:cstheme="minorHAnsi"/>
          <w:lang w:val="en-GB"/>
        </w:rPr>
        <w:t>spondyloarthritis</w:t>
      </w:r>
      <w:proofErr w:type="spellEnd"/>
      <w:r w:rsidRPr="00775677">
        <w:rPr>
          <w:rFonts w:cstheme="minorHAnsi"/>
          <w:lang w:val="en-GB"/>
        </w:rPr>
        <w:t xml:space="preserve"> diagnosed during follow-up (1 patient)</w:t>
      </w:r>
      <w:r>
        <w:rPr>
          <w:rFonts w:cstheme="minorHAnsi"/>
          <w:lang w:val="en-GB"/>
        </w:rPr>
        <w:t xml:space="preserve">. </w:t>
      </w:r>
    </w:p>
    <w:p w14:paraId="2B289EA7" w14:textId="77777777" w:rsidR="001877D5" w:rsidRDefault="001877D5" w:rsidP="005041BA">
      <w:pPr>
        <w:spacing w:after="0" w:line="240" w:lineRule="auto"/>
        <w:rPr>
          <w:rFonts w:cstheme="minorHAnsi"/>
          <w:lang w:val="en-GB"/>
        </w:rPr>
      </w:pPr>
    </w:p>
    <w:p w14:paraId="505B4575" w14:textId="77777777" w:rsidR="001877D5" w:rsidRDefault="001877D5" w:rsidP="005041BA">
      <w:pPr>
        <w:spacing w:line="240" w:lineRule="auto"/>
        <w:rPr>
          <w:rFonts w:cstheme="minorHAnsi"/>
          <w:lang w:val="en-GB"/>
        </w:rPr>
      </w:pPr>
      <w:r>
        <w:rPr>
          <w:rFonts w:cstheme="minorHAnsi"/>
          <w:lang w:val="en-GB"/>
        </w:rPr>
        <w:t>See summary in the table below</w:t>
      </w:r>
      <w:r w:rsidRPr="00775677">
        <w:rPr>
          <w:rFonts w:cstheme="minorHAnsi"/>
          <w:lang w:val="en-GB"/>
        </w:rPr>
        <w:t>.</w:t>
      </w:r>
    </w:p>
    <w:p w14:paraId="58847CB5" w14:textId="77777777" w:rsidR="001877D5" w:rsidRDefault="001877D5" w:rsidP="005041BA">
      <w:pPr>
        <w:spacing w:line="240" w:lineRule="auto"/>
        <w:rPr>
          <w:b/>
          <w:lang w:val="en-US"/>
        </w:rPr>
      </w:pPr>
    </w:p>
    <w:tbl>
      <w:tblPr>
        <w:tblStyle w:val="TableGrid"/>
        <w:tblpPr w:leftFromText="141" w:rightFromText="141" w:vertAnchor="text" w:horzAnchor="margin" w:tblpY="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9"/>
      </w:tblGrid>
      <w:tr w:rsidR="001877D5" w14:paraId="08FADC90" w14:textId="77777777" w:rsidTr="004B2C0C">
        <w:tc>
          <w:tcPr>
            <w:tcW w:w="4575" w:type="dxa"/>
            <w:tcBorders>
              <w:top w:val="single" w:sz="4" w:space="0" w:color="auto"/>
              <w:bottom w:val="single" w:sz="4" w:space="0" w:color="auto"/>
            </w:tcBorders>
          </w:tcPr>
          <w:p w14:paraId="6DB11879" w14:textId="77777777" w:rsidR="001877D5" w:rsidRPr="00DC6321" w:rsidRDefault="001877D5" w:rsidP="00702D3C">
            <w:pPr>
              <w:autoSpaceDE w:val="0"/>
              <w:autoSpaceDN w:val="0"/>
              <w:adjustRightInd w:val="0"/>
              <w:spacing w:after="0"/>
              <w:rPr>
                <w:rFonts w:cstheme="minorHAnsi"/>
                <w:b/>
                <w:bCs/>
                <w:lang w:val="en-US"/>
              </w:rPr>
            </w:pPr>
            <w:r w:rsidRPr="00DC6321">
              <w:rPr>
                <w:rFonts w:cstheme="minorHAnsi"/>
                <w:b/>
                <w:bCs/>
                <w:lang w:val="en-US"/>
              </w:rPr>
              <w:t>Amoxicillin</w:t>
            </w:r>
            <w:r>
              <w:rPr>
                <w:rFonts w:cstheme="minorHAnsi"/>
                <w:b/>
                <w:bCs/>
                <w:lang w:val="en-US"/>
              </w:rPr>
              <w:t xml:space="preserve"> group</w:t>
            </w:r>
            <w:r w:rsidRPr="00DC6321">
              <w:rPr>
                <w:rFonts w:cstheme="minorHAnsi"/>
                <w:b/>
                <w:bCs/>
                <w:lang w:val="en-US"/>
              </w:rPr>
              <w:t xml:space="preserve"> </w:t>
            </w:r>
          </w:p>
          <w:p w14:paraId="3E04C94D" w14:textId="77777777" w:rsidR="001877D5" w:rsidRDefault="001877D5" w:rsidP="00702D3C">
            <w:pPr>
              <w:autoSpaceDE w:val="0"/>
              <w:autoSpaceDN w:val="0"/>
              <w:adjustRightInd w:val="0"/>
              <w:spacing w:after="0"/>
              <w:rPr>
                <w:rFonts w:cstheme="minorHAnsi"/>
                <w:lang w:val="en-US"/>
              </w:rPr>
            </w:pPr>
          </w:p>
        </w:tc>
        <w:tc>
          <w:tcPr>
            <w:tcW w:w="4579" w:type="dxa"/>
            <w:tcBorders>
              <w:top w:val="single" w:sz="4" w:space="0" w:color="auto"/>
              <w:bottom w:val="single" w:sz="4" w:space="0" w:color="auto"/>
            </w:tcBorders>
          </w:tcPr>
          <w:p w14:paraId="58AB65D0" w14:textId="77777777" w:rsidR="001877D5" w:rsidRPr="00DC6321" w:rsidRDefault="001877D5" w:rsidP="00702D3C">
            <w:pPr>
              <w:autoSpaceDE w:val="0"/>
              <w:autoSpaceDN w:val="0"/>
              <w:adjustRightInd w:val="0"/>
              <w:spacing w:after="0"/>
              <w:rPr>
                <w:rFonts w:cstheme="minorHAnsi"/>
                <w:b/>
                <w:lang w:val="en-US"/>
              </w:rPr>
            </w:pPr>
            <w:r w:rsidRPr="00DC6321">
              <w:rPr>
                <w:rFonts w:cstheme="minorHAnsi"/>
                <w:b/>
                <w:lang w:val="en-US"/>
              </w:rPr>
              <w:t>Placebo</w:t>
            </w:r>
            <w:r>
              <w:rPr>
                <w:rFonts w:cstheme="minorHAnsi"/>
                <w:b/>
                <w:lang w:val="en-US"/>
              </w:rPr>
              <w:t xml:space="preserve"> group</w:t>
            </w:r>
            <w:r w:rsidRPr="00DC6321">
              <w:rPr>
                <w:rFonts w:cstheme="minorHAnsi"/>
                <w:b/>
                <w:lang w:val="en-US"/>
              </w:rPr>
              <w:t xml:space="preserve"> </w:t>
            </w:r>
          </w:p>
          <w:p w14:paraId="426DCA68" w14:textId="77777777" w:rsidR="001877D5" w:rsidRDefault="001877D5" w:rsidP="00702D3C">
            <w:pPr>
              <w:autoSpaceDE w:val="0"/>
              <w:autoSpaceDN w:val="0"/>
              <w:adjustRightInd w:val="0"/>
              <w:spacing w:after="0"/>
              <w:rPr>
                <w:rFonts w:cstheme="minorHAnsi"/>
                <w:lang w:val="en-US"/>
              </w:rPr>
            </w:pPr>
          </w:p>
        </w:tc>
      </w:tr>
      <w:tr w:rsidR="001877D5" w:rsidRPr="00DE3E9C" w14:paraId="128B3E88" w14:textId="77777777" w:rsidTr="004B2C0C">
        <w:tc>
          <w:tcPr>
            <w:tcW w:w="4575" w:type="dxa"/>
            <w:tcBorders>
              <w:top w:val="single" w:sz="4" w:space="0" w:color="auto"/>
            </w:tcBorders>
          </w:tcPr>
          <w:p w14:paraId="1AEC3F8E" w14:textId="77777777" w:rsidR="001877D5" w:rsidRPr="00DC6321" w:rsidRDefault="001877D5" w:rsidP="00702D3C">
            <w:pPr>
              <w:spacing w:after="0"/>
              <w:rPr>
                <w:rFonts w:cstheme="minorHAnsi"/>
                <w:b/>
                <w:bCs/>
                <w:lang w:val="en-US"/>
              </w:rPr>
            </w:pPr>
            <w:r w:rsidRPr="00DC6321">
              <w:rPr>
                <w:rFonts w:cstheme="minorHAnsi"/>
                <w:b/>
                <w:bCs/>
                <w:lang w:val="en-US"/>
              </w:rPr>
              <w:t>89</w:t>
            </w:r>
            <w:r w:rsidRPr="00DC6321">
              <w:rPr>
                <w:rFonts w:cstheme="minorHAnsi"/>
                <w:lang w:val="en-US"/>
              </w:rPr>
              <w:t xml:space="preserve"> </w:t>
            </w:r>
            <w:r>
              <w:rPr>
                <w:rFonts w:cstheme="minorHAnsi"/>
                <w:lang w:val="en-US"/>
              </w:rPr>
              <w:t>Randomized (</w:t>
            </w:r>
            <w:r w:rsidRPr="00DC6321">
              <w:rPr>
                <w:rFonts w:cstheme="minorHAnsi"/>
                <w:lang w:val="en-US"/>
              </w:rPr>
              <w:t>intention to treat population</w:t>
            </w:r>
            <w:r>
              <w:rPr>
                <w:rFonts w:cstheme="minorHAnsi"/>
                <w:lang w:val="en-US"/>
              </w:rPr>
              <w:t>)</w:t>
            </w:r>
          </w:p>
        </w:tc>
        <w:tc>
          <w:tcPr>
            <w:tcW w:w="4579" w:type="dxa"/>
            <w:tcBorders>
              <w:top w:val="single" w:sz="4" w:space="0" w:color="auto"/>
            </w:tcBorders>
          </w:tcPr>
          <w:p w14:paraId="744EE9BF" w14:textId="77777777" w:rsidR="001877D5" w:rsidRPr="00DC6321" w:rsidRDefault="001877D5" w:rsidP="00702D3C">
            <w:pPr>
              <w:autoSpaceDE w:val="0"/>
              <w:autoSpaceDN w:val="0"/>
              <w:adjustRightInd w:val="0"/>
              <w:spacing w:after="0"/>
              <w:rPr>
                <w:rFonts w:cstheme="minorHAnsi"/>
                <w:lang w:val="en-US"/>
              </w:rPr>
            </w:pPr>
            <w:r w:rsidRPr="00DC6321">
              <w:rPr>
                <w:rFonts w:cstheme="minorHAnsi"/>
                <w:b/>
                <w:lang w:val="en-US"/>
              </w:rPr>
              <w:t>91</w:t>
            </w:r>
            <w:r w:rsidRPr="00DC6321">
              <w:rPr>
                <w:rFonts w:cstheme="minorHAnsi"/>
                <w:lang w:val="en-US"/>
              </w:rPr>
              <w:t xml:space="preserve"> </w:t>
            </w:r>
            <w:r>
              <w:rPr>
                <w:rFonts w:cstheme="minorHAnsi"/>
                <w:lang w:val="en-US"/>
              </w:rPr>
              <w:t>Randomized (</w:t>
            </w:r>
            <w:r w:rsidRPr="00DC6321">
              <w:rPr>
                <w:rFonts w:cstheme="minorHAnsi"/>
                <w:lang w:val="en-US"/>
              </w:rPr>
              <w:t>intention to treat population</w:t>
            </w:r>
            <w:r>
              <w:rPr>
                <w:rFonts w:cstheme="minorHAnsi"/>
                <w:lang w:val="en-US"/>
              </w:rPr>
              <w:t>)</w:t>
            </w:r>
          </w:p>
          <w:p w14:paraId="126A4950" w14:textId="77777777" w:rsidR="001877D5" w:rsidRPr="00DC6321" w:rsidRDefault="001877D5" w:rsidP="00702D3C">
            <w:pPr>
              <w:autoSpaceDE w:val="0"/>
              <w:autoSpaceDN w:val="0"/>
              <w:adjustRightInd w:val="0"/>
              <w:spacing w:after="0"/>
              <w:rPr>
                <w:rFonts w:cstheme="minorHAnsi"/>
                <w:b/>
                <w:lang w:val="en-US"/>
              </w:rPr>
            </w:pPr>
          </w:p>
        </w:tc>
      </w:tr>
      <w:tr w:rsidR="001877D5" w:rsidRPr="00DE3E9C" w14:paraId="193CAFA2" w14:textId="77777777" w:rsidTr="004B2C0C">
        <w:tc>
          <w:tcPr>
            <w:tcW w:w="4575" w:type="dxa"/>
          </w:tcPr>
          <w:p w14:paraId="02EAB14A" w14:textId="77777777" w:rsidR="001877D5" w:rsidRPr="006804E9" w:rsidRDefault="001877D5" w:rsidP="00702D3C">
            <w:pPr>
              <w:autoSpaceDE w:val="0"/>
              <w:autoSpaceDN w:val="0"/>
              <w:adjustRightInd w:val="0"/>
              <w:spacing w:after="0"/>
              <w:rPr>
                <w:rFonts w:cstheme="minorHAnsi"/>
                <w:lang w:val="en-US"/>
              </w:rPr>
            </w:pPr>
            <w:r w:rsidRPr="006804E9">
              <w:rPr>
                <w:rFonts w:cstheme="minorHAnsi"/>
                <w:b/>
                <w:bCs/>
                <w:lang w:val="en-US"/>
              </w:rPr>
              <w:t>85</w:t>
            </w:r>
            <w:r w:rsidRPr="006804E9">
              <w:rPr>
                <w:rFonts w:cstheme="minorHAnsi"/>
                <w:lang w:val="en-US"/>
              </w:rPr>
              <w:t xml:space="preserve"> Reported RMDQ </w:t>
            </w:r>
            <w:r>
              <w:rPr>
                <w:rFonts w:cstheme="minorHAnsi"/>
                <w:lang w:val="en-US"/>
              </w:rPr>
              <w:t xml:space="preserve">score </w:t>
            </w:r>
            <w:r w:rsidRPr="006804E9">
              <w:rPr>
                <w:rFonts w:cstheme="minorHAnsi"/>
                <w:lang w:val="en-US"/>
              </w:rPr>
              <w:t>at 1 year</w:t>
            </w:r>
          </w:p>
        </w:tc>
        <w:tc>
          <w:tcPr>
            <w:tcW w:w="4579" w:type="dxa"/>
          </w:tcPr>
          <w:p w14:paraId="00A01B1C" w14:textId="77777777" w:rsidR="001877D5" w:rsidRPr="008A4968" w:rsidRDefault="001877D5" w:rsidP="00702D3C">
            <w:pPr>
              <w:autoSpaceDE w:val="0"/>
              <w:autoSpaceDN w:val="0"/>
              <w:adjustRightInd w:val="0"/>
              <w:spacing w:after="0"/>
              <w:rPr>
                <w:rFonts w:cstheme="minorHAnsi"/>
                <w:lang w:val="en-US"/>
              </w:rPr>
            </w:pPr>
            <w:r w:rsidRPr="008A4968">
              <w:rPr>
                <w:rFonts w:cstheme="minorHAnsi"/>
                <w:b/>
                <w:lang w:val="en-US"/>
              </w:rPr>
              <w:t>84</w:t>
            </w:r>
            <w:r w:rsidRPr="008A4968">
              <w:rPr>
                <w:rFonts w:cstheme="minorHAnsi"/>
                <w:lang w:val="en-US"/>
              </w:rPr>
              <w:t xml:space="preserve"> Reported RMDQ </w:t>
            </w:r>
            <w:r>
              <w:rPr>
                <w:rFonts w:cstheme="minorHAnsi"/>
                <w:lang w:val="en-US"/>
              </w:rPr>
              <w:t xml:space="preserve">score </w:t>
            </w:r>
            <w:r w:rsidRPr="008A4968">
              <w:rPr>
                <w:rFonts w:cstheme="minorHAnsi"/>
                <w:lang w:val="en-US"/>
              </w:rPr>
              <w:t>at 1 year</w:t>
            </w:r>
          </w:p>
        </w:tc>
      </w:tr>
      <w:tr w:rsidR="001877D5" w:rsidRPr="00DE3E9C" w14:paraId="472AFCEF" w14:textId="77777777" w:rsidTr="004B2C0C">
        <w:tc>
          <w:tcPr>
            <w:tcW w:w="4575" w:type="dxa"/>
          </w:tcPr>
          <w:p w14:paraId="482A95A3" w14:textId="77777777" w:rsidR="001877D5" w:rsidRPr="006804E9" w:rsidRDefault="001877D5" w:rsidP="00702D3C">
            <w:pPr>
              <w:autoSpaceDE w:val="0"/>
              <w:autoSpaceDN w:val="0"/>
              <w:adjustRightInd w:val="0"/>
              <w:spacing w:after="0"/>
              <w:rPr>
                <w:rFonts w:cstheme="minorHAnsi"/>
                <w:lang w:val="en-US"/>
              </w:rPr>
            </w:pPr>
            <w:r w:rsidRPr="006804E9">
              <w:rPr>
                <w:rFonts w:cstheme="minorHAnsi"/>
                <w:b/>
                <w:bCs/>
                <w:lang w:val="en-US"/>
              </w:rPr>
              <w:t>77</w:t>
            </w:r>
            <w:r w:rsidRPr="006804E9">
              <w:rPr>
                <w:rFonts w:cstheme="minorHAnsi"/>
                <w:lang w:val="en-US"/>
              </w:rPr>
              <w:t xml:space="preserve"> Completed </w:t>
            </w:r>
            <w:r>
              <w:rPr>
                <w:rFonts w:cstheme="minorHAnsi"/>
                <w:lang w:val="en-US"/>
              </w:rPr>
              <w:t>trial</w:t>
            </w:r>
            <w:r w:rsidRPr="006804E9">
              <w:rPr>
                <w:rFonts w:cstheme="minorHAnsi"/>
                <w:lang w:val="en-US"/>
              </w:rPr>
              <w:t xml:space="preserve"> without major protocol deviations (</w:t>
            </w:r>
            <w:r w:rsidRPr="004347F8">
              <w:rPr>
                <w:rFonts w:cstheme="minorHAnsi"/>
                <w:b/>
                <w:bCs/>
                <w:lang w:val="en-US"/>
              </w:rPr>
              <w:t>per protocol population</w:t>
            </w:r>
            <w:r w:rsidRPr="006804E9">
              <w:rPr>
                <w:rFonts w:cstheme="minorHAnsi"/>
                <w:lang w:val="en-US"/>
              </w:rPr>
              <w:t>)</w:t>
            </w:r>
          </w:p>
        </w:tc>
        <w:tc>
          <w:tcPr>
            <w:tcW w:w="4579" w:type="dxa"/>
          </w:tcPr>
          <w:p w14:paraId="24BB7958" w14:textId="77777777" w:rsidR="001877D5" w:rsidRPr="008A4968" w:rsidRDefault="001877D5" w:rsidP="00702D3C">
            <w:pPr>
              <w:autoSpaceDE w:val="0"/>
              <w:autoSpaceDN w:val="0"/>
              <w:adjustRightInd w:val="0"/>
              <w:spacing w:after="0"/>
              <w:rPr>
                <w:rFonts w:cstheme="minorHAnsi"/>
                <w:lang w:val="en-US"/>
              </w:rPr>
            </w:pPr>
            <w:r w:rsidRPr="008A4968">
              <w:rPr>
                <w:rFonts w:cstheme="minorHAnsi"/>
                <w:b/>
                <w:lang w:val="en-US"/>
              </w:rPr>
              <w:t>78</w:t>
            </w:r>
            <w:r w:rsidRPr="008A4968">
              <w:rPr>
                <w:rFonts w:cstheme="minorHAnsi"/>
                <w:lang w:val="en-US"/>
              </w:rPr>
              <w:t xml:space="preserve"> Completed </w:t>
            </w:r>
            <w:r>
              <w:rPr>
                <w:rFonts w:cstheme="minorHAnsi"/>
                <w:lang w:val="en-US"/>
              </w:rPr>
              <w:t>trial</w:t>
            </w:r>
            <w:r w:rsidRPr="008A4968">
              <w:rPr>
                <w:rFonts w:cstheme="minorHAnsi"/>
                <w:lang w:val="en-US"/>
              </w:rPr>
              <w:t xml:space="preserve"> without major protocol deviations (</w:t>
            </w:r>
            <w:r w:rsidRPr="004347F8">
              <w:rPr>
                <w:rFonts w:cstheme="minorHAnsi"/>
                <w:b/>
                <w:bCs/>
                <w:lang w:val="en-US"/>
              </w:rPr>
              <w:t xml:space="preserve">per </w:t>
            </w:r>
            <w:r w:rsidRPr="004B2C0C">
              <w:rPr>
                <w:rFonts w:cstheme="minorHAnsi"/>
                <w:b/>
                <w:bCs/>
                <w:lang w:val="en-US"/>
              </w:rPr>
              <w:t>protocol population</w:t>
            </w:r>
            <w:r w:rsidRPr="008A4968">
              <w:rPr>
                <w:rFonts w:cstheme="minorHAnsi"/>
                <w:lang w:val="en-US"/>
              </w:rPr>
              <w:t>)</w:t>
            </w:r>
          </w:p>
        </w:tc>
      </w:tr>
      <w:tr w:rsidR="001877D5" w:rsidRPr="00DE3E9C" w14:paraId="373F1893" w14:textId="77777777" w:rsidTr="004B2C0C">
        <w:tc>
          <w:tcPr>
            <w:tcW w:w="4575" w:type="dxa"/>
          </w:tcPr>
          <w:p w14:paraId="5736401A" w14:textId="77777777" w:rsidR="001877D5" w:rsidRPr="006804E9" w:rsidRDefault="001877D5" w:rsidP="00702D3C">
            <w:pPr>
              <w:autoSpaceDE w:val="0"/>
              <w:autoSpaceDN w:val="0"/>
              <w:adjustRightInd w:val="0"/>
              <w:spacing w:after="0"/>
              <w:rPr>
                <w:rFonts w:cstheme="minorHAnsi"/>
                <w:b/>
                <w:bCs/>
                <w:lang w:val="en-US"/>
              </w:rPr>
            </w:pPr>
          </w:p>
        </w:tc>
        <w:tc>
          <w:tcPr>
            <w:tcW w:w="4579" w:type="dxa"/>
          </w:tcPr>
          <w:p w14:paraId="57461922" w14:textId="77777777" w:rsidR="001877D5" w:rsidRPr="008A4968" w:rsidRDefault="001877D5" w:rsidP="00702D3C">
            <w:pPr>
              <w:autoSpaceDE w:val="0"/>
              <w:autoSpaceDN w:val="0"/>
              <w:adjustRightInd w:val="0"/>
              <w:spacing w:after="0"/>
              <w:rPr>
                <w:rFonts w:cstheme="minorHAnsi"/>
                <w:b/>
                <w:lang w:val="en-US"/>
              </w:rPr>
            </w:pPr>
          </w:p>
        </w:tc>
      </w:tr>
      <w:tr w:rsidR="001877D5" w:rsidRPr="00DE3E9C" w14:paraId="5E925699" w14:textId="77777777" w:rsidTr="004B2C0C">
        <w:tc>
          <w:tcPr>
            <w:tcW w:w="4575" w:type="dxa"/>
          </w:tcPr>
          <w:p w14:paraId="0A9E9679" w14:textId="77777777" w:rsidR="001877D5" w:rsidRPr="006804E9" w:rsidRDefault="001877D5" w:rsidP="00702D3C">
            <w:pPr>
              <w:autoSpaceDE w:val="0"/>
              <w:autoSpaceDN w:val="0"/>
              <w:adjustRightInd w:val="0"/>
              <w:spacing w:after="0"/>
              <w:rPr>
                <w:rFonts w:cstheme="minorHAnsi"/>
                <w:lang w:val="en-US"/>
              </w:rPr>
            </w:pPr>
            <w:r>
              <w:rPr>
                <w:rFonts w:cstheme="minorHAnsi"/>
                <w:b/>
                <w:bCs/>
                <w:lang w:val="en-GB"/>
              </w:rPr>
              <w:t xml:space="preserve">      </w:t>
            </w:r>
            <w:r w:rsidRPr="006804E9">
              <w:rPr>
                <w:rFonts w:cstheme="minorHAnsi"/>
                <w:b/>
                <w:bCs/>
                <w:lang w:val="en-US"/>
              </w:rPr>
              <w:t>3</w:t>
            </w:r>
            <w:r w:rsidRPr="006804E9">
              <w:rPr>
                <w:rFonts w:cstheme="minorHAnsi"/>
                <w:lang w:val="en-US"/>
              </w:rPr>
              <w:t xml:space="preserve"> End of study before 3 months </w:t>
            </w:r>
          </w:p>
        </w:tc>
        <w:tc>
          <w:tcPr>
            <w:tcW w:w="4579" w:type="dxa"/>
          </w:tcPr>
          <w:p w14:paraId="00FF55FC" w14:textId="77777777" w:rsidR="001877D5" w:rsidRPr="008A4968" w:rsidRDefault="001877D5" w:rsidP="00702D3C">
            <w:pPr>
              <w:autoSpaceDE w:val="0"/>
              <w:autoSpaceDN w:val="0"/>
              <w:adjustRightInd w:val="0"/>
              <w:spacing w:after="0"/>
              <w:rPr>
                <w:rFonts w:cstheme="minorHAnsi"/>
                <w:lang w:val="en-US"/>
              </w:rPr>
            </w:pPr>
            <w:r>
              <w:rPr>
                <w:rFonts w:cstheme="minorHAnsi"/>
                <w:b/>
                <w:lang w:val="en-US"/>
              </w:rPr>
              <w:t xml:space="preserve">      </w:t>
            </w:r>
            <w:r w:rsidRPr="008A4968">
              <w:rPr>
                <w:rFonts w:cstheme="minorHAnsi"/>
                <w:b/>
                <w:lang w:val="en-US"/>
              </w:rPr>
              <w:t>2</w:t>
            </w:r>
            <w:r w:rsidRPr="008A4968">
              <w:rPr>
                <w:rFonts w:cstheme="minorHAnsi"/>
                <w:lang w:val="en-US"/>
              </w:rPr>
              <w:t xml:space="preserve"> End of study before 3 months </w:t>
            </w:r>
          </w:p>
        </w:tc>
      </w:tr>
      <w:tr w:rsidR="001877D5" w14:paraId="1BCD7C15" w14:textId="77777777" w:rsidTr="004B2C0C">
        <w:tc>
          <w:tcPr>
            <w:tcW w:w="4575" w:type="dxa"/>
          </w:tcPr>
          <w:p w14:paraId="2F111250" w14:textId="77777777" w:rsidR="001877D5" w:rsidRPr="006804E9" w:rsidRDefault="001877D5" w:rsidP="00702D3C">
            <w:pPr>
              <w:autoSpaceDE w:val="0"/>
              <w:autoSpaceDN w:val="0"/>
              <w:adjustRightInd w:val="0"/>
              <w:spacing w:after="0"/>
              <w:rPr>
                <w:rFonts w:cstheme="minorHAnsi"/>
                <w:lang w:val="en-US"/>
              </w:rPr>
            </w:pPr>
            <w:r>
              <w:rPr>
                <w:rFonts w:cstheme="minorHAnsi"/>
                <w:b/>
                <w:bCs/>
                <w:lang w:val="en-US"/>
              </w:rPr>
              <w:t xml:space="preserve">      </w:t>
            </w:r>
            <w:r w:rsidRPr="006804E9">
              <w:rPr>
                <w:rFonts w:cstheme="minorHAnsi"/>
                <w:b/>
                <w:bCs/>
                <w:lang w:val="en-US"/>
              </w:rPr>
              <w:t>7</w:t>
            </w:r>
            <w:r w:rsidRPr="006804E9">
              <w:rPr>
                <w:rFonts w:cstheme="minorHAnsi"/>
                <w:lang w:val="en-US"/>
              </w:rPr>
              <w:t xml:space="preserve"> Treatment non-completion</w:t>
            </w:r>
          </w:p>
        </w:tc>
        <w:tc>
          <w:tcPr>
            <w:tcW w:w="4579" w:type="dxa"/>
          </w:tcPr>
          <w:p w14:paraId="3CF84720" w14:textId="77777777" w:rsidR="001877D5" w:rsidRPr="008A4968" w:rsidRDefault="001877D5" w:rsidP="00702D3C">
            <w:pPr>
              <w:autoSpaceDE w:val="0"/>
              <w:autoSpaceDN w:val="0"/>
              <w:adjustRightInd w:val="0"/>
              <w:spacing w:after="0"/>
              <w:rPr>
                <w:rFonts w:cstheme="minorHAnsi"/>
                <w:lang w:val="en-US"/>
              </w:rPr>
            </w:pPr>
            <w:r>
              <w:rPr>
                <w:rFonts w:cstheme="minorHAnsi"/>
                <w:b/>
                <w:lang w:val="en-US"/>
              </w:rPr>
              <w:t xml:space="preserve">      </w:t>
            </w:r>
            <w:r w:rsidRPr="008A4968">
              <w:rPr>
                <w:rFonts w:cstheme="minorHAnsi"/>
                <w:b/>
                <w:lang w:val="en-US"/>
              </w:rPr>
              <w:t>8</w:t>
            </w:r>
            <w:r w:rsidRPr="008A4968">
              <w:rPr>
                <w:rFonts w:cstheme="minorHAnsi"/>
                <w:lang w:val="en-US"/>
              </w:rPr>
              <w:t xml:space="preserve"> Treatment non-completion</w:t>
            </w:r>
          </w:p>
        </w:tc>
      </w:tr>
      <w:tr w:rsidR="001877D5" w14:paraId="2656F55B" w14:textId="77777777" w:rsidTr="004B2C0C">
        <w:tc>
          <w:tcPr>
            <w:tcW w:w="4575" w:type="dxa"/>
          </w:tcPr>
          <w:p w14:paraId="351DE2DC" w14:textId="77777777" w:rsidR="001877D5" w:rsidRPr="006804E9" w:rsidRDefault="001877D5" w:rsidP="00702D3C">
            <w:pPr>
              <w:autoSpaceDE w:val="0"/>
              <w:autoSpaceDN w:val="0"/>
              <w:adjustRightInd w:val="0"/>
              <w:spacing w:after="0"/>
              <w:rPr>
                <w:rFonts w:cstheme="minorHAnsi"/>
                <w:lang w:val="en-US"/>
              </w:rPr>
            </w:pPr>
            <w:r>
              <w:rPr>
                <w:rFonts w:cstheme="minorHAnsi"/>
                <w:b/>
                <w:bCs/>
                <w:lang w:val="en-US"/>
              </w:rPr>
              <w:t xml:space="preserve">      </w:t>
            </w:r>
            <w:r w:rsidRPr="006804E9">
              <w:rPr>
                <w:rFonts w:cstheme="minorHAnsi"/>
                <w:b/>
                <w:bCs/>
                <w:lang w:val="en-US"/>
              </w:rPr>
              <w:t>1</w:t>
            </w:r>
            <w:r w:rsidRPr="006804E9">
              <w:rPr>
                <w:rFonts w:cstheme="minorHAnsi"/>
                <w:lang w:val="en-US"/>
              </w:rPr>
              <w:t xml:space="preserve"> Operation for disc herniation</w:t>
            </w:r>
          </w:p>
        </w:tc>
        <w:tc>
          <w:tcPr>
            <w:tcW w:w="4579" w:type="dxa"/>
          </w:tcPr>
          <w:p w14:paraId="5694D25C" w14:textId="77777777" w:rsidR="001877D5" w:rsidRPr="008A4968" w:rsidRDefault="001877D5" w:rsidP="00702D3C">
            <w:pPr>
              <w:autoSpaceDE w:val="0"/>
              <w:autoSpaceDN w:val="0"/>
              <w:adjustRightInd w:val="0"/>
              <w:spacing w:after="0"/>
              <w:rPr>
                <w:rFonts w:cstheme="minorHAnsi"/>
                <w:lang w:val="en-US"/>
              </w:rPr>
            </w:pPr>
            <w:r>
              <w:rPr>
                <w:rFonts w:cstheme="minorHAnsi"/>
                <w:b/>
                <w:lang w:val="en-US"/>
              </w:rPr>
              <w:t xml:space="preserve">      </w:t>
            </w:r>
            <w:r w:rsidRPr="008A4968">
              <w:rPr>
                <w:rFonts w:cstheme="minorHAnsi"/>
                <w:b/>
                <w:lang w:val="en-US"/>
              </w:rPr>
              <w:t>1</w:t>
            </w:r>
            <w:r w:rsidRPr="008A4968">
              <w:rPr>
                <w:rFonts w:cstheme="minorHAnsi"/>
                <w:lang w:val="en-US"/>
              </w:rPr>
              <w:t xml:space="preserve"> Diagnosed as having </w:t>
            </w:r>
            <w:proofErr w:type="spellStart"/>
            <w:r w:rsidRPr="008A4968">
              <w:rPr>
                <w:rFonts w:cstheme="minorHAnsi"/>
                <w:lang w:val="en-US"/>
              </w:rPr>
              <w:t>spondyloarthritis</w:t>
            </w:r>
            <w:proofErr w:type="spellEnd"/>
          </w:p>
        </w:tc>
      </w:tr>
      <w:tr w:rsidR="001877D5" w:rsidRPr="00DE3E9C" w14:paraId="15A70BE3" w14:textId="77777777" w:rsidTr="004B2C0C">
        <w:tc>
          <w:tcPr>
            <w:tcW w:w="4575" w:type="dxa"/>
          </w:tcPr>
          <w:p w14:paraId="710F670B" w14:textId="77777777" w:rsidR="001877D5" w:rsidRDefault="001877D5" w:rsidP="00702D3C">
            <w:pPr>
              <w:spacing w:after="0"/>
            </w:pPr>
            <w:r>
              <w:rPr>
                <w:rFonts w:cstheme="minorHAnsi"/>
                <w:b/>
                <w:bCs/>
                <w:lang w:val="en-US"/>
              </w:rPr>
              <w:t xml:space="preserve">      </w:t>
            </w:r>
            <w:r w:rsidRPr="006804E9">
              <w:rPr>
                <w:rFonts w:cstheme="minorHAnsi"/>
                <w:b/>
                <w:bCs/>
                <w:lang w:val="en-US"/>
              </w:rPr>
              <w:t>1</w:t>
            </w:r>
            <w:r w:rsidRPr="006804E9">
              <w:rPr>
                <w:rFonts w:cstheme="minorHAnsi"/>
                <w:lang w:val="en-US"/>
              </w:rPr>
              <w:t xml:space="preserve"> Incorrect enrolment</w:t>
            </w:r>
          </w:p>
        </w:tc>
        <w:tc>
          <w:tcPr>
            <w:tcW w:w="4579" w:type="dxa"/>
          </w:tcPr>
          <w:p w14:paraId="76F0F9AB" w14:textId="77777777" w:rsidR="001877D5" w:rsidRPr="008A4968" w:rsidRDefault="001877D5" w:rsidP="00702D3C">
            <w:pPr>
              <w:autoSpaceDE w:val="0"/>
              <w:autoSpaceDN w:val="0"/>
              <w:adjustRightInd w:val="0"/>
              <w:spacing w:after="0"/>
              <w:rPr>
                <w:rFonts w:cstheme="minorHAnsi"/>
                <w:lang w:val="en-US"/>
              </w:rPr>
            </w:pPr>
            <w:r>
              <w:rPr>
                <w:rFonts w:cstheme="minorHAnsi"/>
                <w:b/>
                <w:lang w:val="en-US"/>
              </w:rPr>
              <w:t xml:space="preserve">      </w:t>
            </w:r>
            <w:r w:rsidRPr="008A4968">
              <w:rPr>
                <w:rFonts w:cstheme="minorHAnsi"/>
                <w:b/>
                <w:lang w:val="en-US"/>
              </w:rPr>
              <w:t>1</w:t>
            </w:r>
            <w:r w:rsidRPr="008A4968">
              <w:rPr>
                <w:rFonts w:cstheme="minorHAnsi"/>
                <w:lang w:val="en-US"/>
              </w:rPr>
              <w:t xml:space="preserve"> Given both amoxicillin and placebo</w:t>
            </w:r>
          </w:p>
        </w:tc>
      </w:tr>
      <w:tr w:rsidR="001877D5" w14:paraId="11396E91" w14:textId="77777777" w:rsidTr="004B2C0C">
        <w:tc>
          <w:tcPr>
            <w:tcW w:w="4575" w:type="dxa"/>
            <w:tcBorders>
              <w:bottom w:val="single" w:sz="4" w:space="0" w:color="auto"/>
            </w:tcBorders>
          </w:tcPr>
          <w:p w14:paraId="447FB332" w14:textId="77777777" w:rsidR="001877D5" w:rsidRPr="006804E9" w:rsidRDefault="001877D5" w:rsidP="00702D3C">
            <w:pPr>
              <w:autoSpaceDE w:val="0"/>
              <w:autoSpaceDN w:val="0"/>
              <w:adjustRightInd w:val="0"/>
              <w:spacing w:after="0"/>
              <w:rPr>
                <w:rFonts w:cstheme="minorHAnsi"/>
                <w:lang w:val="en-US"/>
              </w:rPr>
            </w:pPr>
          </w:p>
        </w:tc>
        <w:tc>
          <w:tcPr>
            <w:tcW w:w="4579" w:type="dxa"/>
            <w:tcBorders>
              <w:bottom w:val="single" w:sz="4" w:space="0" w:color="auto"/>
            </w:tcBorders>
          </w:tcPr>
          <w:p w14:paraId="720A53B0" w14:textId="77777777" w:rsidR="001877D5" w:rsidRPr="000E0D9E" w:rsidRDefault="001877D5" w:rsidP="00702D3C">
            <w:pPr>
              <w:spacing w:after="0"/>
              <w:rPr>
                <w:lang w:val="en-GB"/>
              </w:rPr>
            </w:pPr>
            <w:r>
              <w:rPr>
                <w:rFonts w:cstheme="minorHAnsi"/>
                <w:b/>
                <w:lang w:val="en-GB"/>
              </w:rPr>
              <w:t xml:space="preserve">      </w:t>
            </w:r>
            <w:r w:rsidRPr="000E0D9E">
              <w:rPr>
                <w:rFonts w:cstheme="minorHAnsi"/>
                <w:b/>
                <w:lang w:val="en-GB"/>
              </w:rPr>
              <w:t>1</w:t>
            </w:r>
            <w:r w:rsidRPr="000E0D9E">
              <w:rPr>
                <w:rFonts w:cstheme="minorHAnsi"/>
                <w:lang w:val="en-GB"/>
              </w:rPr>
              <w:t xml:space="preserve"> Incorrect enrolment</w:t>
            </w:r>
          </w:p>
        </w:tc>
      </w:tr>
      <w:tr w:rsidR="001877D5" w:rsidRPr="00DE3E9C" w14:paraId="126C6FE0" w14:textId="77777777" w:rsidTr="004B2C0C">
        <w:tc>
          <w:tcPr>
            <w:tcW w:w="9154" w:type="dxa"/>
            <w:gridSpan w:val="2"/>
            <w:tcBorders>
              <w:top w:val="single" w:sz="4" w:space="0" w:color="auto"/>
            </w:tcBorders>
          </w:tcPr>
          <w:p w14:paraId="63536C3E" w14:textId="77777777" w:rsidR="001877D5" w:rsidRPr="004347F8" w:rsidRDefault="001877D5" w:rsidP="00702D3C">
            <w:pPr>
              <w:autoSpaceDE w:val="0"/>
              <w:autoSpaceDN w:val="0"/>
              <w:adjustRightInd w:val="0"/>
              <w:spacing w:after="0"/>
              <w:rPr>
                <w:rFonts w:cstheme="minorHAnsi"/>
                <w:bCs/>
                <w:lang w:val="en-US"/>
              </w:rPr>
            </w:pPr>
            <w:r>
              <w:rPr>
                <w:rFonts w:cstheme="minorHAnsi"/>
                <w:bCs/>
                <w:lang w:val="en-US"/>
              </w:rPr>
              <w:t>R</w:t>
            </w:r>
            <w:r w:rsidRPr="004347F8">
              <w:rPr>
                <w:rFonts w:cstheme="minorHAnsi"/>
                <w:bCs/>
                <w:lang w:val="en-US"/>
              </w:rPr>
              <w:t xml:space="preserve">MDQ= Rolland-Morris Disability Questionnaire </w:t>
            </w:r>
          </w:p>
        </w:tc>
      </w:tr>
    </w:tbl>
    <w:p w14:paraId="650CA6AF" w14:textId="77777777" w:rsidR="001877D5" w:rsidRDefault="001877D5">
      <w:pPr>
        <w:rPr>
          <w:rFonts w:ascii="Calibri" w:eastAsia="Calibri" w:hAnsi="Calibri" w:cs="Times New Roman"/>
          <w:b/>
          <w:lang w:val="en-GB"/>
        </w:rPr>
      </w:pPr>
      <w:r>
        <w:rPr>
          <w:rFonts w:ascii="Calibri" w:eastAsia="Calibri" w:hAnsi="Calibri" w:cs="Times New Roman"/>
          <w:b/>
          <w:lang w:val="en-GB"/>
        </w:rPr>
        <w:t xml:space="preserve"> </w:t>
      </w:r>
      <w:r>
        <w:rPr>
          <w:rFonts w:ascii="Calibri" w:eastAsia="Calibri" w:hAnsi="Calibri" w:cs="Times New Roman"/>
          <w:b/>
          <w:lang w:val="en-GB"/>
        </w:rPr>
        <w:br w:type="page"/>
      </w:r>
    </w:p>
    <w:p w14:paraId="31637E43" w14:textId="77777777" w:rsidR="001877D5" w:rsidRPr="00597056" w:rsidRDefault="001877D5" w:rsidP="001B4BCA">
      <w:pPr>
        <w:rPr>
          <w:rFonts w:ascii="Calibri" w:eastAsia="Calibri" w:hAnsi="Calibri" w:cs="Times New Roman"/>
          <w:b/>
          <w:lang w:val="en-GB"/>
        </w:rPr>
      </w:pPr>
      <w:r w:rsidRPr="00597056">
        <w:rPr>
          <w:rFonts w:ascii="Calibri" w:eastAsia="Calibri" w:hAnsi="Calibri" w:cs="Times New Roman"/>
          <w:b/>
          <w:lang w:val="en-GB"/>
        </w:rPr>
        <w:lastRenderedPageBreak/>
        <w:t xml:space="preserve">Figure A1 </w:t>
      </w:r>
      <w:r w:rsidRPr="00857BE6">
        <w:rPr>
          <w:rFonts w:ascii="Calibri" w:eastAsia="Calibri" w:hAnsi="Calibri" w:cs="Times New Roman"/>
          <w:b/>
          <w:lang w:val="en-GB"/>
        </w:rPr>
        <w:t>Rolland-Morris Disability Questionnaire (RMDQ) for all effect modifiers (</w:t>
      </w:r>
      <w:r>
        <w:rPr>
          <w:rFonts w:ascii="Calibri" w:eastAsia="Calibri" w:hAnsi="Calibri" w:cs="Times New Roman"/>
          <w:b/>
          <w:lang w:val="en-GB"/>
        </w:rPr>
        <w:t>intention to treat</w:t>
      </w:r>
      <w:r w:rsidRPr="00597056">
        <w:rPr>
          <w:rFonts w:ascii="Calibri" w:eastAsia="Calibri" w:hAnsi="Calibri" w:cs="Times New Roman"/>
          <w:b/>
          <w:lang w:val="en-GB"/>
        </w:rPr>
        <w:t>)</w:t>
      </w:r>
    </w:p>
    <w:p w14:paraId="50EF9F63" w14:textId="77777777" w:rsidR="001877D5" w:rsidRDefault="001877D5" w:rsidP="004B2C0C">
      <w:pPr>
        <w:spacing w:after="0" w:line="240" w:lineRule="auto"/>
        <w:rPr>
          <w:lang w:val="en-GB"/>
        </w:rPr>
      </w:pPr>
      <w:r>
        <w:rPr>
          <w:noProof/>
          <w:lang w:eastAsia="nb-NO"/>
        </w:rPr>
        <w:drawing>
          <wp:inline distT="0" distB="0" distL="0" distR="0" wp14:anchorId="135CA3AD" wp14:editId="63FFD79F">
            <wp:extent cx="5831840" cy="4699051"/>
            <wp:effectExtent l="0" t="0" r="0" b="6350"/>
            <wp:docPr id="1" name="Bilde 1" descr="H:\Forskning\Skriving\Artikler\Artikkel 2\Siste versjoner\fig_forest_RMDQ_ITT_2006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rskning\Skriving\Artikler\Artikkel 2\Siste versjoner\fig_forest_RMDQ_ITT_200617.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1840" cy="4699051"/>
                    </a:xfrm>
                    <a:prstGeom prst="rect">
                      <a:avLst/>
                    </a:prstGeom>
                    <a:noFill/>
                    <a:ln>
                      <a:noFill/>
                    </a:ln>
                  </pic:spPr>
                </pic:pic>
              </a:graphicData>
            </a:graphic>
          </wp:inline>
        </w:drawing>
      </w:r>
    </w:p>
    <w:p w14:paraId="13C28B02" w14:textId="77777777" w:rsidR="001877D5" w:rsidRDefault="001877D5" w:rsidP="004B2C0C">
      <w:pPr>
        <w:spacing w:after="0" w:line="240" w:lineRule="auto"/>
        <w:rPr>
          <w:lang w:val="en-GB"/>
        </w:rPr>
      </w:pPr>
    </w:p>
    <w:p w14:paraId="295B90BD" w14:textId="77777777" w:rsidR="001877D5" w:rsidRDefault="001877D5" w:rsidP="004B2C0C">
      <w:pPr>
        <w:spacing w:after="0" w:line="240" w:lineRule="auto"/>
        <w:rPr>
          <w:lang w:val="en-GB"/>
        </w:rPr>
      </w:pPr>
    </w:p>
    <w:p w14:paraId="38CC614D" w14:textId="77777777" w:rsidR="001877D5" w:rsidRPr="00857BE6" w:rsidRDefault="001877D5" w:rsidP="00857BE6">
      <w:pPr>
        <w:spacing w:after="0" w:line="240" w:lineRule="auto"/>
        <w:rPr>
          <w:lang w:val="en-GB"/>
        </w:rPr>
      </w:pPr>
      <w:r w:rsidRPr="004B2C0C">
        <w:rPr>
          <w:lang w:val="en-GB"/>
        </w:rPr>
        <w:t xml:space="preserve">RMDQ scores range from 0 (no disability) to 24 (maximum </w:t>
      </w:r>
      <w:r w:rsidRPr="00754526">
        <w:rPr>
          <w:lang w:val="en-GB"/>
        </w:rPr>
        <w:t>disability). Observed difference</w:t>
      </w:r>
      <w:r w:rsidRPr="00857BE6">
        <w:rPr>
          <w:lang w:val="en-GB"/>
        </w:rPr>
        <w:t xml:space="preserve"> between treatment groups (Mean ± 95%CI) and estimated coefficients (with 95%CI) for interaction from the ANCOVA (</w:t>
      </w:r>
      <w:r>
        <w:rPr>
          <w:lang w:val="en-GB"/>
        </w:rPr>
        <w:t>intention to treat</w:t>
      </w:r>
      <w:r w:rsidRPr="00857BE6">
        <w:rPr>
          <w:lang w:val="en-GB"/>
        </w:rPr>
        <w:t xml:space="preserve">) with p-values.  </w:t>
      </w:r>
    </w:p>
    <w:p w14:paraId="13BD9B1F" w14:textId="77777777" w:rsidR="001877D5" w:rsidRDefault="001877D5" w:rsidP="00857BE6">
      <w:pPr>
        <w:spacing w:after="0" w:line="240" w:lineRule="auto"/>
        <w:rPr>
          <w:lang w:val="en-GB"/>
        </w:rPr>
      </w:pPr>
      <w:bookmarkStart w:id="0" w:name="_Hlk41167215"/>
    </w:p>
    <w:p w14:paraId="6BF4A710" w14:textId="77777777" w:rsidR="001877D5" w:rsidRPr="00857BE6" w:rsidRDefault="001877D5" w:rsidP="00857BE6">
      <w:pPr>
        <w:spacing w:after="0" w:line="240" w:lineRule="auto"/>
        <w:rPr>
          <w:lang w:val="en-GB"/>
        </w:rPr>
      </w:pPr>
      <w:r>
        <w:rPr>
          <w:lang w:val="en-GB"/>
        </w:rPr>
        <w:t>ITT</w:t>
      </w:r>
      <w:r w:rsidRPr="00857BE6">
        <w:rPr>
          <w:lang w:val="en-GB"/>
        </w:rPr>
        <w:t>=</w:t>
      </w:r>
      <w:r>
        <w:rPr>
          <w:lang w:val="en-GB"/>
        </w:rPr>
        <w:t>intention to treat</w:t>
      </w:r>
      <w:r w:rsidRPr="00857BE6">
        <w:rPr>
          <w:lang w:val="en-GB"/>
        </w:rPr>
        <w:t>. CI=confidence interval. STIR=short tau inversion recovery. MC=</w:t>
      </w:r>
      <w:proofErr w:type="spellStart"/>
      <w:r w:rsidRPr="00857BE6">
        <w:rPr>
          <w:lang w:val="en-GB"/>
        </w:rPr>
        <w:t>Modic</w:t>
      </w:r>
      <w:proofErr w:type="spellEnd"/>
      <w:r w:rsidRPr="00857BE6">
        <w:rPr>
          <w:lang w:val="en-GB"/>
        </w:rPr>
        <w:t xml:space="preserve"> change. </w:t>
      </w:r>
      <w:bookmarkStart w:id="1" w:name="_Hlk41242223"/>
      <w:r w:rsidRPr="00857BE6">
        <w:rPr>
          <w:lang w:val="en-GB"/>
        </w:rPr>
        <w:t>MC variables are based on T1- and T2-weighted fast spin echo images, not STIR.</w:t>
      </w:r>
      <w:bookmarkEnd w:id="0"/>
      <w:bookmarkEnd w:id="1"/>
    </w:p>
    <w:p w14:paraId="23B9F07F" w14:textId="77777777" w:rsidR="001877D5" w:rsidRPr="00597056" w:rsidRDefault="001877D5" w:rsidP="002666DA">
      <w:pPr>
        <w:spacing w:after="0" w:line="240" w:lineRule="auto"/>
        <w:rPr>
          <w:lang w:val="en-GB"/>
        </w:rPr>
      </w:pPr>
      <w:r w:rsidRPr="00597056">
        <w:rPr>
          <w:lang w:val="en-GB"/>
        </w:rPr>
        <w:br w:type="page"/>
      </w:r>
    </w:p>
    <w:p w14:paraId="2F4C1054" w14:textId="77777777" w:rsidR="001877D5" w:rsidRDefault="001877D5" w:rsidP="00EA6829">
      <w:pPr>
        <w:spacing w:after="200" w:line="276" w:lineRule="auto"/>
        <w:rPr>
          <w:b/>
          <w:lang w:val="en-GB"/>
        </w:rPr>
      </w:pPr>
      <w:r w:rsidRPr="00597056">
        <w:rPr>
          <w:rFonts w:ascii="Calibri" w:eastAsia="Calibri" w:hAnsi="Calibri" w:cs="Times New Roman"/>
          <w:b/>
          <w:lang w:val="en-GB"/>
        </w:rPr>
        <w:lastRenderedPageBreak/>
        <w:t xml:space="preserve">Figure A2 </w:t>
      </w:r>
      <w:r w:rsidRPr="00857BE6">
        <w:rPr>
          <w:b/>
          <w:lang w:val="en-GB"/>
        </w:rPr>
        <w:t>Oswestry Disability Index (ODI) for all effect modifiers (</w:t>
      </w:r>
      <w:r>
        <w:rPr>
          <w:b/>
          <w:lang w:val="en-GB"/>
        </w:rPr>
        <w:t>intention to treat</w:t>
      </w:r>
      <w:r w:rsidRPr="00857BE6">
        <w:rPr>
          <w:b/>
          <w:lang w:val="en-GB"/>
        </w:rPr>
        <w:t>)</w:t>
      </w:r>
    </w:p>
    <w:p w14:paraId="141B3857" w14:textId="77777777" w:rsidR="001877D5" w:rsidRPr="00597056" w:rsidRDefault="001877D5" w:rsidP="00EA6829">
      <w:pPr>
        <w:spacing w:after="200" w:line="276" w:lineRule="auto"/>
        <w:rPr>
          <w:rFonts w:ascii="Calibri" w:eastAsia="Calibri" w:hAnsi="Calibri" w:cs="Times New Roman"/>
          <w:b/>
          <w:lang w:val="en-GB"/>
        </w:rPr>
      </w:pPr>
      <w:r>
        <w:rPr>
          <w:rFonts w:ascii="Calibri" w:eastAsia="Calibri" w:hAnsi="Calibri" w:cs="Times New Roman"/>
          <w:b/>
          <w:noProof/>
          <w:lang w:eastAsia="nb-NO"/>
        </w:rPr>
        <w:drawing>
          <wp:inline distT="0" distB="0" distL="0" distR="0" wp14:anchorId="68FFDC4E" wp14:editId="3AB38B9B">
            <wp:extent cx="5831840" cy="4699051"/>
            <wp:effectExtent l="0" t="0" r="0" b="6350"/>
            <wp:docPr id="2" name="Bilde 2" descr="H:\Forskning\Skriving\Artikler\Artikkel 2\Siste versjoner\fig_forest_ODI_ITT_2006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rskning\Skriving\Artikler\Artikkel 2\Siste versjoner\fig_forest_ODI_ITT_200617.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1840" cy="4699051"/>
                    </a:xfrm>
                    <a:prstGeom prst="rect">
                      <a:avLst/>
                    </a:prstGeom>
                    <a:noFill/>
                    <a:ln>
                      <a:noFill/>
                    </a:ln>
                  </pic:spPr>
                </pic:pic>
              </a:graphicData>
            </a:graphic>
          </wp:inline>
        </w:drawing>
      </w:r>
    </w:p>
    <w:p w14:paraId="734D2291" w14:textId="77777777" w:rsidR="001877D5" w:rsidRDefault="001877D5" w:rsidP="004B2C0C">
      <w:pPr>
        <w:spacing w:after="0" w:line="240" w:lineRule="auto"/>
        <w:rPr>
          <w:lang w:val="en-GB"/>
        </w:rPr>
      </w:pPr>
    </w:p>
    <w:p w14:paraId="71340105" w14:textId="77777777" w:rsidR="001877D5" w:rsidRPr="00857BE6" w:rsidRDefault="001877D5" w:rsidP="00857BE6">
      <w:pPr>
        <w:spacing w:after="0" w:line="240" w:lineRule="auto"/>
        <w:rPr>
          <w:lang w:val="en-GB"/>
        </w:rPr>
      </w:pPr>
      <w:r w:rsidRPr="004B2C0C">
        <w:rPr>
          <w:lang w:val="en-GB"/>
        </w:rPr>
        <w:t xml:space="preserve">ODI scores range from 0 (no disability) to 100 (maximum disability). </w:t>
      </w:r>
      <w:r w:rsidRPr="00754526">
        <w:rPr>
          <w:lang w:val="en-GB"/>
        </w:rPr>
        <w:t>Observed</w:t>
      </w:r>
      <w:r w:rsidRPr="00857BE6">
        <w:rPr>
          <w:lang w:val="en-GB"/>
        </w:rPr>
        <w:t xml:space="preserve"> difference between treatment groups (Mean ± 95%CI) and estimated coefficients (with 95%CI) for interaction from the ANCOVA (</w:t>
      </w:r>
      <w:r>
        <w:rPr>
          <w:lang w:val="en-GB"/>
        </w:rPr>
        <w:t>intention to treat</w:t>
      </w:r>
      <w:r w:rsidRPr="00857BE6">
        <w:rPr>
          <w:lang w:val="en-GB"/>
        </w:rPr>
        <w:t>) with p-values. Missing value not imputed in one patient (excluded).</w:t>
      </w:r>
    </w:p>
    <w:p w14:paraId="73180FD4" w14:textId="77777777" w:rsidR="001877D5" w:rsidRDefault="001877D5" w:rsidP="00C82410">
      <w:pPr>
        <w:spacing w:after="0" w:line="240" w:lineRule="auto"/>
        <w:rPr>
          <w:lang w:val="en-GB"/>
        </w:rPr>
      </w:pPr>
    </w:p>
    <w:p w14:paraId="7D243152" w14:textId="77777777" w:rsidR="001877D5" w:rsidRDefault="001877D5" w:rsidP="00C82410">
      <w:pPr>
        <w:spacing w:after="0" w:line="240" w:lineRule="auto"/>
        <w:rPr>
          <w:lang w:val="en-GB"/>
        </w:rPr>
      </w:pPr>
      <w:r>
        <w:rPr>
          <w:lang w:val="en-GB"/>
        </w:rPr>
        <w:t>ITT</w:t>
      </w:r>
      <w:r w:rsidRPr="00857BE6">
        <w:rPr>
          <w:lang w:val="en-GB"/>
        </w:rPr>
        <w:t>=</w:t>
      </w:r>
      <w:r>
        <w:rPr>
          <w:lang w:val="en-GB"/>
        </w:rPr>
        <w:t>intention to treat</w:t>
      </w:r>
      <w:r w:rsidRPr="00857BE6">
        <w:rPr>
          <w:lang w:val="en-GB"/>
        </w:rPr>
        <w:t>. CI=confidence interval. STIR=short tau inversion recovery. MC=</w:t>
      </w:r>
      <w:proofErr w:type="spellStart"/>
      <w:r w:rsidRPr="00857BE6">
        <w:rPr>
          <w:lang w:val="en-GB"/>
        </w:rPr>
        <w:t>Modic</w:t>
      </w:r>
      <w:proofErr w:type="spellEnd"/>
      <w:r w:rsidRPr="00857BE6">
        <w:rPr>
          <w:lang w:val="en-GB"/>
        </w:rPr>
        <w:t xml:space="preserve"> change. MC variables are based on T1- and T2-weighted fast spin echo images, not STIR.</w:t>
      </w:r>
    </w:p>
    <w:p w14:paraId="708519FC" w14:textId="77777777" w:rsidR="001877D5" w:rsidRPr="004B2C0C" w:rsidRDefault="001877D5" w:rsidP="004B2C0C">
      <w:pPr>
        <w:spacing w:after="0" w:line="240" w:lineRule="auto"/>
        <w:rPr>
          <w:lang w:val="en-GB"/>
        </w:rPr>
      </w:pPr>
    </w:p>
    <w:p w14:paraId="3D42DAD9" w14:textId="77777777" w:rsidR="001877D5" w:rsidRPr="004B2C0C" w:rsidRDefault="001877D5" w:rsidP="002666DA">
      <w:pPr>
        <w:spacing w:after="0" w:line="240" w:lineRule="auto"/>
        <w:rPr>
          <w:lang w:val="en-GB"/>
        </w:rPr>
      </w:pPr>
      <w:r w:rsidRPr="00597056">
        <w:rPr>
          <w:rFonts w:ascii="Calibri" w:eastAsia="Calibri" w:hAnsi="Calibri" w:cs="Times New Roman"/>
          <w:b/>
          <w:lang w:val="en-GB"/>
        </w:rPr>
        <w:br w:type="page"/>
      </w:r>
    </w:p>
    <w:p w14:paraId="48D28BE0" w14:textId="77777777" w:rsidR="001877D5" w:rsidRPr="00597056" w:rsidRDefault="001877D5" w:rsidP="00EA6829">
      <w:pPr>
        <w:spacing w:after="200" w:line="276" w:lineRule="auto"/>
        <w:rPr>
          <w:rFonts w:ascii="Calibri" w:eastAsia="Calibri" w:hAnsi="Calibri" w:cs="Times New Roman"/>
          <w:b/>
          <w:lang w:val="en-GB"/>
        </w:rPr>
      </w:pPr>
      <w:r w:rsidRPr="00597056">
        <w:rPr>
          <w:rFonts w:ascii="Calibri" w:eastAsia="Calibri" w:hAnsi="Calibri" w:cs="Times New Roman"/>
          <w:b/>
          <w:lang w:val="en-GB"/>
        </w:rPr>
        <w:lastRenderedPageBreak/>
        <w:t xml:space="preserve">Figure A3 </w:t>
      </w:r>
      <w:r w:rsidRPr="00C82410">
        <w:rPr>
          <w:b/>
          <w:lang w:val="en-GB"/>
        </w:rPr>
        <w:t>Low back pain intensity for all effect modifiers (</w:t>
      </w:r>
      <w:r>
        <w:rPr>
          <w:b/>
          <w:lang w:val="en-GB"/>
        </w:rPr>
        <w:t>intention to treat</w:t>
      </w:r>
      <w:r w:rsidRPr="00C82410">
        <w:rPr>
          <w:b/>
          <w:lang w:val="en-GB"/>
        </w:rPr>
        <w:t>)</w:t>
      </w:r>
    </w:p>
    <w:p w14:paraId="504CF06F" w14:textId="77777777" w:rsidR="001877D5" w:rsidRPr="00857BE6" w:rsidRDefault="001877D5" w:rsidP="00DF0F3B">
      <w:pPr>
        <w:spacing w:after="200" w:line="360" w:lineRule="auto"/>
        <w:rPr>
          <w:rFonts w:ascii="Calibri" w:eastAsia="Calibri" w:hAnsi="Calibri" w:cs="Times New Roman"/>
          <w:b/>
          <w:noProof/>
          <w:lang w:val="en-GB" w:eastAsia="nb-NO"/>
        </w:rPr>
      </w:pPr>
      <w:r>
        <w:rPr>
          <w:rFonts w:ascii="Calibri" w:eastAsia="Calibri" w:hAnsi="Calibri" w:cs="Times New Roman"/>
          <w:b/>
          <w:noProof/>
          <w:lang w:eastAsia="nb-NO"/>
        </w:rPr>
        <w:drawing>
          <wp:inline distT="0" distB="0" distL="0" distR="0" wp14:anchorId="14FF8909" wp14:editId="2A38DBF0">
            <wp:extent cx="5831840" cy="4699051"/>
            <wp:effectExtent l="0" t="0" r="0" b="6350"/>
            <wp:docPr id="4" name="Bilde 4" descr="H:\Forskning\Skriving\Artikler\Artikkel 2\Siste versjoner\fig_forest_NRS_ITT_2006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rskning\Skriving\Artikler\Artikkel 2\Siste versjoner\fig_forest_NRS_ITT_200617.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1840" cy="4699051"/>
                    </a:xfrm>
                    <a:prstGeom prst="rect">
                      <a:avLst/>
                    </a:prstGeom>
                    <a:noFill/>
                    <a:ln>
                      <a:noFill/>
                    </a:ln>
                  </pic:spPr>
                </pic:pic>
              </a:graphicData>
            </a:graphic>
          </wp:inline>
        </w:drawing>
      </w:r>
    </w:p>
    <w:p w14:paraId="32B0A6EB" w14:textId="77777777" w:rsidR="001877D5" w:rsidRPr="00C82410" w:rsidRDefault="001877D5" w:rsidP="00C82410">
      <w:pPr>
        <w:spacing w:after="0" w:line="240" w:lineRule="auto"/>
        <w:rPr>
          <w:lang w:val="en-GB"/>
        </w:rPr>
      </w:pPr>
      <w:r w:rsidRPr="004B2C0C">
        <w:rPr>
          <w:lang w:val="en-GB"/>
        </w:rPr>
        <w:t xml:space="preserve">Pain intensity scores range from 0 (no pain) to 10 (worst possible pain). </w:t>
      </w:r>
      <w:r w:rsidRPr="00754526">
        <w:rPr>
          <w:lang w:val="en-GB"/>
        </w:rPr>
        <w:t>Observed</w:t>
      </w:r>
      <w:r w:rsidRPr="00C82410">
        <w:rPr>
          <w:lang w:val="en-GB"/>
        </w:rPr>
        <w:t xml:space="preserve"> difference between treatment groups (Mean ± 95%CI) and estimated coefficients (with 95%CI) for interaction from the ANCOVA (</w:t>
      </w:r>
      <w:r>
        <w:rPr>
          <w:lang w:val="en-GB"/>
        </w:rPr>
        <w:t>intention to treat</w:t>
      </w:r>
      <w:r w:rsidRPr="00C82410">
        <w:rPr>
          <w:lang w:val="en-GB"/>
        </w:rPr>
        <w:t>) with p-values. Missing value not imputed in one patient (excluded).</w:t>
      </w:r>
    </w:p>
    <w:p w14:paraId="3E0061FC" w14:textId="77777777" w:rsidR="001877D5" w:rsidRDefault="001877D5" w:rsidP="00C82410">
      <w:pPr>
        <w:spacing w:after="0" w:line="240" w:lineRule="auto"/>
        <w:rPr>
          <w:lang w:val="en-GB"/>
        </w:rPr>
      </w:pPr>
    </w:p>
    <w:p w14:paraId="2FBBC781" w14:textId="77777777" w:rsidR="001877D5" w:rsidRDefault="001877D5" w:rsidP="00C82410">
      <w:pPr>
        <w:spacing w:after="0" w:line="240" w:lineRule="auto"/>
        <w:rPr>
          <w:lang w:val="en-GB"/>
        </w:rPr>
      </w:pPr>
      <w:r>
        <w:rPr>
          <w:lang w:val="en-GB"/>
        </w:rPr>
        <w:t>ITT</w:t>
      </w:r>
      <w:r w:rsidRPr="00C82410">
        <w:rPr>
          <w:lang w:val="en-GB"/>
        </w:rPr>
        <w:t>=</w:t>
      </w:r>
      <w:r>
        <w:rPr>
          <w:lang w:val="en-GB"/>
        </w:rPr>
        <w:t>intention to treat</w:t>
      </w:r>
      <w:r w:rsidRPr="00C82410">
        <w:rPr>
          <w:lang w:val="en-GB"/>
        </w:rPr>
        <w:t>. CI=confidence interval. STIR=short tau inversion recovery. MC=</w:t>
      </w:r>
      <w:proofErr w:type="spellStart"/>
      <w:r w:rsidRPr="00C82410">
        <w:rPr>
          <w:lang w:val="en-GB"/>
        </w:rPr>
        <w:t>Modic</w:t>
      </w:r>
      <w:proofErr w:type="spellEnd"/>
      <w:r w:rsidRPr="00C82410">
        <w:rPr>
          <w:lang w:val="en-GB"/>
        </w:rPr>
        <w:t xml:space="preserve"> change. MC variables are based on T1- and T2-weighted fast spin echo images, not STIR</w:t>
      </w:r>
      <w:r>
        <w:rPr>
          <w:lang w:val="en-GB"/>
        </w:rPr>
        <w:t>.</w:t>
      </w:r>
    </w:p>
    <w:p w14:paraId="51E17A3A" w14:textId="77777777" w:rsidR="001877D5" w:rsidRDefault="001877D5" w:rsidP="004B2C0C">
      <w:pPr>
        <w:spacing w:after="0" w:line="240" w:lineRule="auto"/>
        <w:rPr>
          <w:lang w:val="en-GB"/>
        </w:rPr>
      </w:pPr>
    </w:p>
    <w:p w14:paraId="521ADF28" w14:textId="77777777" w:rsidR="001877D5" w:rsidRPr="00597056" w:rsidRDefault="001877D5" w:rsidP="004B2C0C">
      <w:pPr>
        <w:spacing w:after="0" w:line="240" w:lineRule="auto"/>
        <w:rPr>
          <w:lang w:val="en-GB"/>
        </w:rPr>
      </w:pPr>
      <w:r w:rsidRPr="00597056">
        <w:rPr>
          <w:lang w:val="en-GB"/>
        </w:rPr>
        <w:br w:type="page"/>
      </w:r>
    </w:p>
    <w:tbl>
      <w:tblPr>
        <w:tblStyle w:val="TableGrid-BR2"/>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693"/>
        <w:gridCol w:w="1418"/>
        <w:gridCol w:w="1417"/>
        <w:gridCol w:w="1843"/>
        <w:gridCol w:w="1276"/>
      </w:tblGrid>
      <w:tr w:rsidR="001877D5" w:rsidRPr="00DE3E9C" w14:paraId="6D1B6D88" w14:textId="77777777" w:rsidTr="00CA56B5">
        <w:tc>
          <w:tcPr>
            <w:tcW w:w="8931" w:type="dxa"/>
            <w:gridSpan w:val="6"/>
            <w:tcBorders>
              <w:top w:val="nil"/>
              <w:left w:val="nil"/>
              <w:bottom w:val="single" w:sz="4" w:space="0" w:color="auto"/>
              <w:right w:val="nil"/>
            </w:tcBorders>
          </w:tcPr>
          <w:p w14:paraId="6BEFE46F" w14:textId="77777777" w:rsidR="001877D5" w:rsidRPr="00597056" w:rsidRDefault="001877D5" w:rsidP="00702D3C">
            <w:pPr>
              <w:spacing w:after="0"/>
              <w:rPr>
                <w:rFonts w:ascii="Calibri" w:hAnsi="Calibri" w:cs="Calibri"/>
                <w:sz w:val="22"/>
                <w:szCs w:val="22"/>
                <w:lang w:val="en-GB"/>
              </w:rPr>
            </w:pPr>
            <w:r w:rsidRPr="00597056">
              <w:rPr>
                <w:rFonts w:ascii="Calibri" w:hAnsi="Calibri" w:cs="Calibri"/>
                <w:b/>
                <w:sz w:val="22"/>
                <w:szCs w:val="22"/>
                <w:lang w:val="en-GB"/>
              </w:rPr>
              <w:lastRenderedPageBreak/>
              <w:t xml:space="preserve">Table A2 Responders among STIR3 patients randomized to amoxicillin or placebo </w:t>
            </w:r>
          </w:p>
        </w:tc>
      </w:tr>
      <w:tr w:rsidR="001877D5" w:rsidRPr="00B65A82" w14:paraId="20DCCC8A" w14:textId="77777777" w:rsidTr="00CA56B5">
        <w:tc>
          <w:tcPr>
            <w:tcW w:w="2977" w:type="dxa"/>
            <w:gridSpan w:val="2"/>
            <w:tcBorders>
              <w:top w:val="single" w:sz="4" w:space="0" w:color="auto"/>
              <w:left w:val="nil"/>
              <w:bottom w:val="single" w:sz="4" w:space="0" w:color="auto"/>
              <w:right w:val="nil"/>
            </w:tcBorders>
          </w:tcPr>
          <w:p w14:paraId="5045FA4F"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Improvement in RMDQ score from baseline to one year</w:t>
            </w:r>
          </w:p>
        </w:tc>
        <w:tc>
          <w:tcPr>
            <w:tcW w:w="1418" w:type="dxa"/>
            <w:tcBorders>
              <w:top w:val="single" w:sz="4" w:space="0" w:color="auto"/>
              <w:left w:val="nil"/>
              <w:bottom w:val="single" w:sz="4" w:space="0" w:color="auto"/>
              <w:right w:val="nil"/>
            </w:tcBorders>
          </w:tcPr>
          <w:p w14:paraId="27A084F0" w14:textId="77777777" w:rsidR="001877D5" w:rsidRPr="00B65A82" w:rsidRDefault="001877D5" w:rsidP="00702D3C">
            <w:pPr>
              <w:spacing w:after="0"/>
              <w:rPr>
                <w:rFonts w:ascii="Calibri" w:hAnsi="Calibri" w:cs="Calibri"/>
                <w:sz w:val="22"/>
                <w:szCs w:val="22"/>
                <w:lang w:val="en-GB"/>
              </w:rPr>
            </w:pPr>
            <w:proofErr w:type="spellStart"/>
            <w:r w:rsidRPr="00B65A82">
              <w:rPr>
                <w:rFonts w:ascii="Calibri" w:hAnsi="Calibri" w:cs="Calibri"/>
                <w:sz w:val="22"/>
                <w:szCs w:val="22"/>
                <w:lang w:val="en-GB"/>
              </w:rPr>
              <w:t>Amoxicillin</w:t>
            </w:r>
            <w:r w:rsidRPr="00B65A82">
              <w:rPr>
                <w:rFonts w:ascii="Calibri" w:eastAsia="Calibri" w:hAnsi="Calibri" w:cs="Calibri"/>
                <w:vertAlign w:val="superscript"/>
                <w:lang w:val="en-GB"/>
              </w:rPr>
              <w:t>a</w:t>
            </w:r>
            <w:proofErr w:type="spellEnd"/>
            <w:r w:rsidRPr="00B65A82">
              <w:rPr>
                <w:rFonts w:ascii="Calibri" w:hAnsi="Calibri" w:cs="Calibri"/>
                <w:sz w:val="22"/>
                <w:szCs w:val="22"/>
                <w:lang w:val="en-GB"/>
              </w:rPr>
              <w:t xml:space="preserve"> n/total n (%)</w:t>
            </w:r>
          </w:p>
        </w:tc>
        <w:tc>
          <w:tcPr>
            <w:tcW w:w="1417" w:type="dxa"/>
            <w:tcBorders>
              <w:top w:val="single" w:sz="4" w:space="0" w:color="auto"/>
              <w:left w:val="nil"/>
              <w:bottom w:val="single" w:sz="4" w:space="0" w:color="auto"/>
              <w:right w:val="nil"/>
            </w:tcBorders>
          </w:tcPr>
          <w:p w14:paraId="5418B5AA"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Placebo n/total n (%)</w:t>
            </w:r>
          </w:p>
        </w:tc>
        <w:tc>
          <w:tcPr>
            <w:tcW w:w="1843" w:type="dxa"/>
            <w:tcBorders>
              <w:top w:val="single" w:sz="4" w:space="0" w:color="auto"/>
              <w:left w:val="nil"/>
              <w:bottom w:val="single" w:sz="4" w:space="0" w:color="auto"/>
              <w:right w:val="nil"/>
            </w:tcBorders>
          </w:tcPr>
          <w:p w14:paraId="52FE29BA" w14:textId="77777777" w:rsidR="001877D5" w:rsidRPr="00B65A82" w:rsidRDefault="001877D5" w:rsidP="00702D3C">
            <w:pPr>
              <w:spacing w:after="0"/>
              <w:rPr>
                <w:rFonts w:ascii="Calibri" w:hAnsi="Calibri" w:cs="Calibri"/>
                <w:sz w:val="22"/>
                <w:szCs w:val="22"/>
                <w:lang w:val="en-GB"/>
              </w:rPr>
            </w:pPr>
          </w:p>
          <w:p w14:paraId="7B939EC8"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NNT (95% CI)</w:t>
            </w:r>
          </w:p>
        </w:tc>
        <w:tc>
          <w:tcPr>
            <w:tcW w:w="1276" w:type="dxa"/>
            <w:tcBorders>
              <w:top w:val="single" w:sz="4" w:space="0" w:color="auto"/>
              <w:left w:val="nil"/>
              <w:bottom w:val="single" w:sz="4" w:space="0" w:color="auto"/>
              <w:right w:val="nil"/>
            </w:tcBorders>
          </w:tcPr>
          <w:p w14:paraId="693F532B" w14:textId="77777777" w:rsidR="001877D5" w:rsidRPr="00B65A82" w:rsidRDefault="001877D5" w:rsidP="00702D3C">
            <w:pPr>
              <w:spacing w:after="0"/>
              <w:rPr>
                <w:rFonts w:ascii="Calibri" w:hAnsi="Calibri" w:cs="Calibri"/>
                <w:sz w:val="22"/>
                <w:szCs w:val="22"/>
                <w:lang w:val="en-GB"/>
              </w:rPr>
            </w:pPr>
          </w:p>
          <w:p w14:paraId="3D6683D8"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P-</w:t>
            </w:r>
            <w:proofErr w:type="spellStart"/>
            <w:r w:rsidRPr="00B65A82">
              <w:rPr>
                <w:rFonts w:ascii="Calibri" w:hAnsi="Calibri" w:cs="Calibri"/>
                <w:sz w:val="22"/>
                <w:szCs w:val="22"/>
                <w:lang w:val="en-GB"/>
              </w:rPr>
              <w:t>value</w:t>
            </w:r>
            <w:r w:rsidRPr="00B65A82">
              <w:rPr>
                <w:rFonts w:ascii="Calibri" w:hAnsi="Calibri" w:cs="Calibri"/>
                <w:sz w:val="22"/>
                <w:szCs w:val="22"/>
                <w:vertAlign w:val="superscript"/>
                <w:lang w:val="en-GB"/>
              </w:rPr>
              <w:t>b</w:t>
            </w:r>
            <w:proofErr w:type="spellEnd"/>
          </w:p>
        </w:tc>
      </w:tr>
      <w:tr w:rsidR="001877D5" w:rsidRPr="00B65A82" w14:paraId="16251B24" w14:textId="77777777" w:rsidTr="00CA56B5">
        <w:tc>
          <w:tcPr>
            <w:tcW w:w="2977" w:type="dxa"/>
            <w:gridSpan w:val="2"/>
            <w:tcBorders>
              <w:top w:val="single" w:sz="4" w:space="0" w:color="auto"/>
              <w:left w:val="nil"/>
              <w:bottom w:val="nil"/>
              <w:right w:val="nil"/>
            </w:tcBorders>
          </w:tcPr>
          <w:p w14:paraId="519F8028"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Per protocol population</w:t>
            </w:r>
          </w:p>
        </w:tc>
        <w:tc>
          <w:tcPr>
            <w:tcW w:w="1418" w:type="dxa"/>
            <w:tcBorders>
              <w:top w:val="single" w:sz="4" w:space="0" w:color="auto"/>
              <w:left w:val="nil"/>
              <w:bottom w:val="nil"/>
              <w:right w:val="nil"/>
            </w:tcBorders>
          </w:tcPr>
          <w:p w14:paraId="6F0456F2" w14:textId="77777777" w:rsidR="001877D5" w:rsidRPr="00B65A82" w:rsidRDefault="001877D5" w:rsidP="00702D3C">
            <w:pPr>
              <w:spacing w:after="0"/>
              <w:rPr>
                <w:rFonts w:ascii="Calibri" w:hAnsi="Calibri" w:cs="Calibri"/>
                <w:sz w:val="22"/>
                <w:szCs w:val="22"/>
                <w:lang w:val="en-GB"/>
              </w:rPr>
            </w:pPr>
          </w:p>
        </w:tc>
        <w:tc>
          <w:tcPr>
            <w:tcW w:w="1417" w:type="dxa"/>
            <w:tcBorders>
              <w:top w:val="single" w:sz="4" w:space="0" w:color="auto"/>
              <w:left w:val="nil"/>
              <w:bottom w:val="nil"/>
              <w:right w:val="nil"/>
            </w:tcBorders>
          </w:tcPr>
          <w:p w14:paraId="148868A5" w14:textId="77777777" w:rsidR="001877D5" w:rsidRPr="00B65A82" w:rsidRDefault="001877D5" w:rsidP="00702D3C">
            <w:pPr>
              <w:spacing w:after="0"/>
              <w:rPr>
                <w:rFonts w:ascii="Calibri" w:hAnsi="Calibri" w:cs="Calibri"/>
                <w:sz w:val="22"/>
                <w:szCs w:val="22"/>
                <w:lang w:val="en-GB"/>
              </w:rPr>
            </w:pPr>
          </w:p>
        </w:tc>
        <w:tc>
          <w:tcPr>
            <w:tcW w:w="1843" w:type="dxa"/>
            <w:tcBorders>
              <w:top w:val="single" w:sz="4" w:space="0" w:color="auto"/>
              <w:left w:val="nil"/>
              <w:bottom w:val="nil"/>
              <w:right w:val="nil"/>
            </w:tcBorders>
          </w:tcPr>
          <w:p w14:paraId="5023369E" w14:textId="77777777" w:rsidR="001877D5" w:rsidRPr="00B65A82" w:rsidRDefault="001877D5" w:rsidP="00702D3C">
            <w:pPr>
              <w:spacing w:after="0"/>
              <w:rPr>
                <w:rFonts w:ascii="Calibri" w:hAnsi="Calibri" w:cs="Calibri"/>
                <w:sz w:val="22"/>
                <w:szCs w:val="22"/>
                <w:lang w:val="en-GB"/>
              </w:rPr>
            </w:pPr>
          </w:p>
        </w:tc>
        <w:tc>
          <w:tcPr>
            <w:tcW w:w="1276" w:type="dxa"/>
            <w:tcBorders>
              <w:top w:val="single" w:sz="4" w:space="0" w:color="auto"/>
              <w:left w:val="nil"/>
              <w:bottom w:val="nil"/>
              <w:right w:val="nil"/>
            </w:tcBorders>
          </w:tcPr>
          <w:p w14:paraId="71F31979" w14:textId="77777777" w:rsidR="001877D5" w:rsidRPr="00B65A82" w:rsidRDefault="001877D5" w:rsidP="00702D3C">
            <w:pPr>
              <w:spacing w:after="0"/>
              <w:rPr>
                <w:rFonts w:ascii="Calibri" w:hAnsi="Calibri" w:cs="Calibri"/>
                <w:sz w:val="22"/>
                <w:szCs w:val="22"/>
                <w:lang w:val="en-GB"/>
              </w:rPr>
            </w:pPr>
          </w:p>
        </w:tc>
      </w:tr>
      <w:tr w:rsidR="001877D5" w:rsidRPr="00B65A82" w14:paraId="1EB179AF" w14:textId="77777777" w:rsidTr="00CA56B5">
        <w:tc>
          <w:tcPr>
            <w:tcW w:w="284" w:type="dxa"/>
            <w:tcBorders>
              <w:top w:val="nil"/>
              <w:left w:val="nil"/>
              <w:bottom w:val="nil"/>
              <w:right w:val="nil"/>
            </w:tcBorders>
          </w:tcPr>
          <w:p w14:paraId="288EE203" w14:textId="77777777" w:rsidR="001877D5" w:rsidRPr="00B65A82" w:rsidRDefault="001877D5" w:rsidP="00702D3C">
            <w:pPr>
              <w:spacing w:after="0"/>
              <w:rPr>
                <w:rFonts w:cs="Calibri"/>
                <w:sz w:val="22"/>
                <w:szCs w:val="22"/>
                <w:lang w:val="en-GB"/>
              </w:rPr>
            </w:pPr>
          </w:p>
        </w:tc>
        <w:tc>
          <w:tcPr>
            <w:tcW w:w="2693" w:type="dxa"/>
            <w:tcBorders>
              <w:top w:val="nil"/>
              <w:left w:val="nil"/>
              <w:bottom w:val="nil"/>
              <w:right w:val="nil"/>
            </w:tcBorders>
          </w:tcPr>
          <w:p w14:paraId="0C814DD5"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&gt;30%</w:t>
            </w:r>
          </w:p>
        </w:tc>
        <w:tc>
          <w:tcPr>
            <w:tcW w:w="1418" w:type="dxa"/>
            <w:tcBorders>
              <w:top w:val="nil"/>
              <w:left w:val="nil"/>
              <w:bottom w:val="nil"/>
              <w:right w:val="nil"/>
            </w:tcBorders>
          </w:tcPr>
          <w:p w14:paraId="57939575"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12/21 (59)</w:t>
            </w:r>
          </w:p>
        </w:tc>
        <w:tc>
          <w:tcPr>
            <w:tcW w:w="1417" w:type="dxa"/>
            <w:tcBorders>
              <w:top w:val="nil"/>
              <w:left w:val="nil"/>
              <w:bottom w:val="nil"/>
              <w:right w:val="nil"/>
            </w:tcBorders>
          </w:tcPr>
          <w:p w14:paraId="53D9825E"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5/20 (25)</w:t>
            </w:r>
          </w:p>
        </w:tc>
        <w:tc>
          <w:tcPr>
            <w:tcW w:w="1843" w:type="dxa"/>
            <w:tcBorders>
              <w:top w:val="nil"/>
              <w:left w:val="nil"/>
              <w:bottom w:val="nil"/>
              <w:right w:val="nil"/>
            </w:tcBorders>
          </w:tcPr>
          <w:p w14:paraId="5A6B3A52"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3.1 (1.7 to 27)</w:t>
            </w:r>
          </w:p>
        </w:tc>
        <w:tc>
          <w:tcPr>
            <w:tcW w:w="1276" w:type="dxa"/>
            <w:tcBorders>
              <w:top w:val="nil"/>
              <w:left w:val="nil"/>
              <w:bottom w:val="nil"/>
              <w:right w:val="nil"/>
            </w:tcBorders>
          </w:tcPr>
          <w:p w14:paraId="5EA94463"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0.04</w:t>
            </w:r>
          </w:p>
        </w:tc>
      </w:tr>
      <w:tr w:rsidR="001877D5" w:rsidRPr="00B65A82" w14:paraId="1F2B2CDA" w14:textId="77777777" w:rsidTr="00CA56B5">
        <w:tc>
          <w:tcPr>
            <w:tcW w:w="284" w:type="dxa"/>
            <w:tcBorders>
              <w:top w:val="nil"/>
              <w:left w:val="nil"/>
              <w:bottom w:val="nil"/>
              <w:right w:val="nil"/>
            </w:tcBorders>
          </w:tcPr>
          <w:p w14:paraId="199601BF" w14:textId="77777777" w:rsidR="001877D5" w:rsidRPr="00B65A82" w:rsidRDefault="001877D5" w:rsidP="00702D3C">
            <w:pPr>
              <w:spacing w:after="0"/>
              <w:rPr>
                <w:rFonts w:cs="Calibri"/>
                <w:sz w:val="22"/>
                <w:szCs w:val="22"/>
                <w:lang w:val="en-GB"/>
              </w:rPr>
            </w:pPr>
          </w:p>
        </w:tc>
        <w:tc>
          <w:tcPr>
            <w:tcW w:w="2693" w:type="dxa"/>
            <w:tcBorders>
              <w:top w:val="nil"/>
              <w:left w:val="nil"/>
              <w:bottom w:val="nil"/>
              <w:right w:val="nil"/>
            </w:tcBorders>
          </w:tcPr>
          <w:p w14:paraId="2ACDC7B1"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&gt;50%</w:t>
            </w:r>
          </w:p>
        </w:tc>
        <w:tc>
          <w:tcPr>
            <w:tcW w:w="1418" w:type="dxa"/>
            <w:tcBorders>
              <w:top w:val="nil"/>
              <w:left w:val="nil"/>
              <w:bottom w:val="nil"/>
              <w:right w:val="nil"/>
            </w:tcBorders>
          </w:tcPr>
          <w:p w14:paraId="337299D5"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10/21 (48)</w:t>
            </w:r>
          </w:p>
        </w:tc>
        <w:tc>
          <w:tcPr>
            <w:tcW w:w="1417" w:type="dxa"/>
            <w:tcBorders>
              <w:top w:val="nil"/>
              <w:left w:val="nil"/>
              <w:bottom w:val="nil"/>
              <w:right w:val="nil"/>
            </w:tcBorders>
          </w:tcPr>
          <w:p w14:paraId="4E8453A0"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4/20 (20)</w:t>
            </w:r>
          </w:p>
        </w:tc>
        <w:tc>
          <w:tcPr>
            <w:tcW w:w="1843" w:type="dxa"/>
            <w:tcBorders>
              <w:top w:val="nil"/>
              <w:left w:val="nil"/>
              <w:bottom w:val="nil"/>
              <w:right w:val="nil"/>
            </w:tcBorders>
          </w:tcPr>
          <w:p w14:paraId="4588F365"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3.6 (1.8 to -7044)</w:t>
            </w:r>
          </w:p>
        </w:tc>
        <w:tc>
          <w:tcPr>
            <w:tcW w:w="1276" w:type="dxa"/>
            <w:tcBorders>
              <w:top w:val="nil"/>
              <w:left w:val="nil"/>
              <w:bottom w:val="nil"/>
              <w:right w:val="nil"/>
            </w:tcBorders>
          </w:tcPr>
          <w:p w14:paraId="31EE5477"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0.06</w:t>
            </w:r>
          </w:p>
        </w:tc>
      </w:tr>
      <w:tr w:rsidR="001877D5" w:rsidRPr="00B65A82" w14:paraId="5228DB44" w14:textId="77777777" w:rsidTr="00CA56B5">
        <w:tc>
          <w:tcPr>
            <w:tcW w:w="284" w:type="dxa"/>
            <w:tcBorders>
              <w:top w:val="nil"/>
              <w:left w:val="nil"/>
              <w:bottom w:val="nil"/>
              <w:right w:val="nil"/>
            </w:tcBorders>
          </w:tcPr>
          <w:p w14:paraId="566475F2" w14:textId="77777777" w:rsidR="001877D5" w:rsidRPr="00B65A82" w:rsidRDefault="001877D5" w:rsidP="00702D3C">
            <w:pPr>
              <w:spacing w:after="0"/>
              <w:rPr>
                <w:rFonts w:cs="Calibri"/>
                <w:sz w:val="22"/>
                <w:szCs w:val="22"/>
                <w:lang w:val="en-GB"/>
              </w:rPr>
            </w:pPr>
          </w:p>
        </w:tc>
        <w:tc>
          <w:tcPr>
            <w:tcW w:w="2693" w:type="dxa"/>
            <w:tcBorders>
              <w:top w:val="nil"/>
              <w:left w:val="nil"/>
              <w:bottom w:val="nil"/>
              <w:right w:val="nil"/>
            </w:tcBorders>
          </w:tcPr>
          <w:p w14:paraId="670D9B14"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&gt;75%</w:t>
            </w:r>
          </w:p>
        </w:tc>
        <w:tc>
          <w:tcPr>
            <w:tcW w:w="1418" w:type="dxa"/>
            <w:tcBorders>
              <w:top w:val="nil"/>
              <w:left w:val="nil"/>
              <w:bottom w:val="nil"/>
              <w:right w:val="nil"/>
            </w:tcBorders>
          </w:tcPr>
          <w:p w14:paraId="10034A20"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6/21 (29)</w:t>
            </w:r>
          </w:p>
        </w:tc>
        <w:tc>
          <w:tcPr>
            <w:tcW w:w="1417" w:type="dxa"/>
            <w:tcBorders>
              <w:top w:val="nil"/>
              <w:left w:val="nil"/>
              <w:bottom w:val="nil"/>
              <w:right w:val="nil"/>
            </w:tcBorders>
          </w:tcPr>
          <w:p w14:paraId="693F6AC4"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1/20   (5)</w:t>
            </w:r>
          </w:p>
        </w:tc>
        <w:tc>
          <w:tcPr>
            <w:tcW w:w="1843" w:type="dxa"/>
            <w:tcBorders>
              <w:top w:val="nil"/>
              <w:left w:val="nil"/>
              <w:bottom w:val="nil"/>
              <w:right w:val="nil"/>
            </w:tcBorders>
          </w:tcPr>
          <w:p w14:paraId="40EFC36F"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4.2 (2.2 to 50)</w:t>
            </w:r>
          </w:p>
        </w:tc>
        <w:tc>
          <w:tcPr>
            <w:tcW w:w="1276" w:type="dxa"/>
            <w:tcBorders>
              <w:top w:val="nil"/>
              <w:left w:val="nil"/>
              <w:bottom w:val="nil"/>
              <w:right w:val="nil"/>
            </w:tcBorders>
          </w:tcPr>
          <w:p w14:paraId="4929582F"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0.0</w:t>
            </w:r>
            <w:r>
              <w:rPr>
                <w:rFonts w:ascii="Calibri" w:hAnsi="Calibri" w:cs="Calibri"/>
                <w:sz w:val="22"/>
                <w:szCs w:val="22"/>
                <w:lang w:val="en-GB"/>
              </w:rPr>
              <w:t>45</w:t>
            </w:r>
          </w:p>
        </w:tc>
      </w:tr>
      <w:tr w:rsidR="001877D5" w:rsidRPr="00B65A82" w14:paraId="6BA50B7A" w14:textId="77777777" w:rsidTr="00CA56B5">
        <w:tc>
          <w:tcPr>
            <w:tcW w:w="2977" w:type="dxa"/>
            <w:gridSpan w:val="2"/>
            <w:tcBorders>
              <w:top w:val="nil"/>
              <w:left w:val="nil"/>
              <w:bottom w:val="nil"/>
              <w:right w:val="nil"/>
            </w:tcBorders>
          </w:tcPr>
          <w:p w14:paraId="04709187"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Intention to treat population</w:t>
            </w:r>
          </w:p>
        </w:tc>
        <w:tc>
          <w:tcPr>
            <w:tcW w:w="1418" w:type="dxa"/>
            <w:tcBorders>
              <w:top w:val="nil"/>
              <w:left w:val="nil"/>
              <w:bottom w:val="nil"/>
              <w:right w:val="nil"/>
            </w:tcBorders>
          </w:tcPr>
          <w:p w14:paraId="6D8BA901" w14:textId="77777777" w:rsidR="001877D5" w:rsidRPr="00B65A82" w:rsidRDefault="001877D5" w:rsidP="00702D3C">
            <w:pPr>
              <w:spacing w:after="0"/>
              <w:rPr>
                <w:rFonts w:ascii="Calibri" w:hAnsi="Calibri" w:cs="Calibri"/>
                <w:sz w:val="22"/>
                <w:szCs w:val="22"/>
                <w:lang w:val="en-GB"/>
              </w:rPr>
            </w:pPr>
          </w:p>
        </w:tc>
        <w:tc>
          <w:tcPr>
            <w:tcW w:w="1417" w:type="dxa"/>
            <w:tcBorders>
              <w:top w:val="nil"/>
              <w:left w:val="nil"/>
              <w:bottom w:val="nil"/>
              <w:right w:val="nil"/>
            </w:tcBorders>
          </w:tcPr>
          <w:p w14:paraId="21DF77B6" w14:textId="77777777" w:rsidR="001877D5" w:rsidRPr="00B65A82" w:rsidRDefault="001877D5" w:rsidP="00702D3C">
            <w:pPr>
              <w:spacing w:after="0"/>
              <w:rPr>
                <w:rFonts w:ascii="Calibri" w:hAnsi="Calibri" w:cs="Calibri"/>
                <w:sz w:val="22"/>
                <w:szCs w:val="22"/>
                <w:lang w:val="en-GB"/>
              </w:rPr>
            </w:pPr>
          </w:p>
        </w:tc>
        <w:tc>
          <w:tcPr>
            <w:tcW w:w="1843" w:type="dxa"/>
            <w:tcBorders>
              <w:top w:val="nil"/>
              <w:left w:val="nil"/>
              <w:bottom w:val="nil"/>
              <w:right w:val="nil"/>
            </w:tcBorders>
          </w:tcPr>
          <w:p w14:paraId="15004DC6" w14:textId="77777777" w:rsidR="001877D5" w:rsidRPr="00B65A82" w:rsidRDefault="001877D5" w:rsidP="00702D3C">
            <w:pPr>
              <w:spacing w:after="0"/>
              <w:rPr>
                <w:rFonts w:ascii="Calibri" w:hAnsi="Calibri" w:cs="Calibri"/>
                <w:sz w:val="22"/>
                <w:szCs w:val="22"/>
                <w:lang w:val="en-GB"/>
              </w:rPr>
            </w:pPr>
          </w:p>
        </w:tc>
        <w:tc>
          <w:tcPr>
            <w:tcW w:w="1276" w:type="dxa"/>
            <w:tcBorders>
              <w:top w:val="nil"/>
              <w:left w:val="nil"/>
              <w:bottom w:val="nil"/>
              <w:right w:val="nil"/>
            </w:tcBorders>
          </w:tcPr>
          <w:p w14:paraId="47B45170" w14:textId="77777777" w:rsidR="001877D5" w:rsidRPr="00B65A82" w:rsidRDefault="001877D5" w:rsidP="00702D3C">
            <w:pPr>
              <w:spacing w:after="0"/>
              <w:rPr>
                <w:rFonts w:ascii="Calibri" w:hAnsi="Calibri" w:cs="Calibri"/>
                <w:sz w:val="22"/>
                <w:szCs w:val="22"/>
                <w:lang w:val="en-GB"/>
              </w:rPr>
            </w:pPr>
          </w:p>
        </w:tc>
      </w:tr>
      <w:tr w:rsidR="001877D5" w:rsidRPr="00B65A82" w14:paraId="2B76A2A2" w14:textId="77777777" w:rsidTr="00CA56B5">
        <w:tc>
          <w:tcPr>
            <w:tcW w:w="284" w:type="dxa"/>
            <w:tcBorders>
              <w:top w:val="nil"/>
              <w:left w:val="nil"/>
              <w:bottom w:val="nil"/>
              <w:right w:val="nil"/>
            </w:tcBorders>
          </w:tcPr>
          <w:p w14:paraId="35B646B3" w14:textId="77777777" w:rsidR="001877D5" w:rsidRPr="00B65A82" w:rsidRDefault="001877D5" w:rsidP="00702D3C">
            <w:pPr>
              <w:spacing w:after="0"/>
              <w:rPr>
                <w:rFonts w:cs="Calibri"/>
                <w:sz w:val="22"/>
                <w:szCs w:val="22"/>
                <w:lang w:val="en-GB"/>
              </w:rPr>
            </w:pPr>
          </w:p>
        </w:tc>
        <w:tc>
          <w:tcPr>
            <w:tcW w:w="2693" w:type="dxa"/>
            <w:tcBorders>
              <w:top w:val="nil"/>
              <w:left w:val="nil"/>
              <w:bottom w:val="nil"/>
              <w:right w:val="nil"/>
            </w:tcBorders>
          </w:tcPr>
          <w:p w14:paraId="2CC312C7"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&gt;30%</w:t>
            </w:r>
          </w:p>
        </w:tc>
        <w:tc>
          <w:tcPr>
            <w:tcW w:w="1418" w:type="dxa"/>
            <w:tcBorders>
              <w:top w:val="nil"/>
              <w:left w:val="nil"/>
              <w:bottom w:val="nil"/>
              <w:right w:val="nil"/>
            </w:tcBorders>
          </w:tcPr>
          <w:p w14:paraId="52B41649"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12/22 (55)</w:t>
            </w:r>
          </w:p>
        </w:tc>
        <w:tc>
          <w:tcPr>
            <w:tcW w:w="1417" w:type="dxa"/>
            <w:tcBorders>
              <w:top w:val="nil"/>
              <w:left w:val="nil"/>
              <w:bottom w:val="nil"/>
              <w:right w:val="nil"/>
            </w:tcBorders>
          </w:tcPr>
          <w:p w14:paraId="61C7DEFC"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5/21 (24)</w:t>
            </w:r>
          </w:p>
        </w:tc>
        <w:tc>
          <w:tcPr>
            <w:tcW w:w="1843" w:type="dxa"/>
            <w:tcBorders>
              <w:top w:val="nil"/>
              <w:left w:val="nil"/>
              <w:bottom w:val="nil"/>
              <w:right w:val="nil"/>
            </w:tcBorders>
          </w:tcPr>
          <w:p w14:paraId="4BC25C09"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3.3 (1.7 to 32)</w:t>
            </w:r>
          </w:p>
        </w:tc>
        <w:tc>
          <w:tcPr>
            <w:tcW w:w="1276" w:type="dxa"/>
            <w:tcBorders>
              <w:top w:val="nil"/>
              <w:left w:val="nil"/>
              <w:bottom w:val="nil"/>
              <w:right w:val="nil"/>
            </w:tcBorders>
          </w:tcPr>
          <w:p w14:paraId="7A51B416"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0.04</w:t>
            </w:r>
          </w:p>
        </w:tc>
      </w:tr>
      <w:tr w:rsidR="001877D5" w:rsidRPr="00B65A82" w14:paraId="47D4AE2B" w14:textId="77777777" w:rsidTr="00CA56B5">
        <w:tc>
          <w:tcPr>
            <w:tcW w:w="284" w:type="dxa"/>
            <w:tcBorders>
              <w:top w:val="nil"/>
              <w:left w:val="nil"/>
              <w:bottom w:val="nil"/>
              <w:right w:val="nil"/>
            </w:tcBorders>
          </w:tcPr>
          <w:p w14:paraId="0149F766" w14:textId="77777777" w:rsidR="001877D5" w:rsidRPr="00B65A82" w:rsidRDefault="001877D5" w:rsidP="00702D3C">
            <w:pPr>
              <w:spacing w:after="0"/>
              <w:rPr>
                <w:rFonts w:cs="Calibri"/>
                <w:sz w:val="22"/>
                <w:szCs w:val="22"/>
                <w:lang w:val="en-GB"/>
              </w:rPr>
            </w:pPr>
          </w:p>
        </w:tc>
        <w:tc>
          <w:tcPr>
            <w:tcW w:w="2693" w:type="dxa"/>
            <w:tcBorders>
              <w:top w:val="nil"/>
              <w:left w:val="nil"/>
              <w:bottom w:val="nil"/>
              <w:right w:val="nil"/>
            </w:tcBorders>
          </w:tcPr>
          <w:p w14:paraId="0DA4AFAB"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&gt;50%</w:t>
            </w:r>
          </w:p>
        </w:tc>
        <w:tc>
          <w:tcPr>
            <w:tcW w:w="1418" w:type="dxa"/>
            <w:tcBorders>
              <w:top w:val="nil"/>
              <w:left w:val="nil"/>
              <w:bottom w:val="nil"/>
              <w:right w:val="nil"/>
            </w:tcBorders>
          </w:tcPr>
          <w:p w14:paraId="01F3DBAA"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10/22 (45)</w:t>
            </w:r>
          </w:p>
        </w:tc>
        <w:tc>
          <w:tcPr>
            <w:tcW w:w="1417" w:type="dxa"/>
            <w:tcBorders>
              <w:top w:val="nil"/>
              <w:left w:val="nil"/>
              <w:bottom w:val="nil"/>
              <w:right w:val="nil"/>
            </w:tcBorders>
          </w:tcPr>
          <w:p w14:paraId="033EABA4"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4/21 (19)</w:t>
            </w:r>
          </w:p>
        </w:tc>
        <w:tc>
          <w:tcPr>
            <w:tcW w:w="1843" w:type="dxa"/>
            <w:tcBorders>
              <w:top w:val="nil"/>
              <w:left w:val="nil"/>
              <w:bottom w:val="nil"/>
              <w:right w:val="nil"/>
            </w:tcBorders>
          </w:tcPr>
          <w:p w14:paraId="164B681F" w14:textId="77777777" w:rsidR="001877D5" w:rsidRPr="00B65A82" w:rsidRDefault="001877D5" w:rsidP="00702D3C">
            <w:pPr>
              <w:spacing w:after="0"/>
              <w:rPr>
                <w:rFonts w:ascii="Calibri" w:hAnsi="Calibri" w:cs="Calibri"/>
                <w:sz w:val="22"/>
                <w:szCs w:val="22"/>
                <w:lang w:val="en-GB"/>
              </w:rPr>
            </w:pPr>
            <w:r>
              <w:rPr>
                <w:rFonts w:ascii="Calibri" w:hAnsi="Calibri" w:cs="Calibri"/>
                <w:sz w:val="22"/>
                <w:szCs w:val="22"/>
                <w:lang w:val="en-GB"/>
              </w:rPr>
              <w:t>3.8 (1.9</w:t>
            </w:r>
            <w:r w:rsidRPr="00B65A82">
              <w:rPr>
                <w:rFonts w:ascii="Calibri" w:hAnsi="Calibri" w:cs="Calibri"/>
                <w:sz w:val="22"/>
                <w:szCs w:val="22"/>
                <w:lang w:val="en-GB"/>
              </w:rPr>
              <w:t xml:space="preserve"> to -301)</w:t>
            </w:r>
          </w:p>
        </w:tc>
        <w:tc>
          <w:tcPr>
            <w:tcW w:w="1276" w:type="dxa"/>
            <w:tcBorders>
              <w:top w:val="nil"/>
              <w:left w:val="nil"/>
              <w:bottom w:val="nil"/>
              <w:right w:val="nil"/>
            </w:tcBorders>
          </w:tcPr>
          <w:p w14:paraId="65E61C33" w14:textId="77777777" w:rsidR="001877D5" w:rsidRPr="00B65A82" w:rsidRDefault="001877D5" w:rsidP="00702D3C">
            <w:pPr>
              <w:spacing w:after="0"/>
              <w:rPr>
                <w:rFonts w:ascii="Calibri" w:hAnsi="Calibri" w:cs="Calibri"/>
                <w:sz w:val="22"/>
                <w:szCs w:val="22"/>
                <w:lang w:val="en-GB"/>
              </w:rPr>
            </w:pPr>
            <w:r>
              <w:rPr>
                <w:rFonts w:ascii="Calibri" w:hAnsi="Calibri" w:cs="Calibri"/>
                <w:sz w:val="22"/>
                <w:szCs w:val="22"/>
                <w:lang w:val="en-GB"/>
              </w:rPr>
              <w:t>0.06</w:t>
            </w:r>
          </w:p>
        </w:tc>
      </w:tr>
      <w:tr w:rsidR="001877D5" w:rsidRPr="00B65A82" w14:paraId="3C15E101" w14:textId="77777777" w:rsidTr="00CA56B5">
        <w:tc>
          <w:tcPr>
            <w:tcW w:w="284" w:type="dxa"/>
            <w:tcBorders>
              <w:top w:val="nil"/>
              <w:left w:val="nil"/>
              <w:bottom w:val="single" w:sz="4" w:space="0" w:color="auto"/>
              <w:right w:val="nil"/>
            </w:tcBorders>
          </w:tcPr>
          <w:p w14:paraId="452A8B47" w14:textId="77777777" w:rsidR="001877D5" w:rsidRPr="00B65A82" w:rsidRDefault="001877D5" w:rsidP="00702D3C">
            <w:pPr>
              <w:spacing w:after="0"/>
              <w:rPr>
                <w:rFonts w:cs="Calibri"/>
                <w:sz w:val="22"/>
                <w:szCs w:val="22"/>
                <w:lang w:val="en-GB"/>
              </w:rPr>
            </w:pPr>
          </w:p>
        </w:tc>
        <w:tc>
          <w:tcPr>
            <w:tcW w:w="2693" w:type="dxa"/>
            <w:tcBorders>
              <w:top w:val="nil"/>
              <w:left w:val="nil"/>
              <w:bottom w:val="single" w:sz="4" w:space="0" w:color="auto"/>
              <w:right w:val="nil"/>
            </w:tcBorders>
          </w:tcPr>
          <w:p w14:paraId="0C2DEC9A" w14:textId="77777777" w:rsidR="001877D5" w:rsidRPr="00B65A82" w:rsidRDefault="001877D5" w:rsidP="00702D3C">
            <w:pPr>
              <w:spacing w:after="0"/>
              <w:rPr>
                <w:rFonts w:cs="Calibri"/>
                <w:sz w:val="22"/>
                <w:szCs w:val="22"/>
                <w:lang w:val="en-GB"/>
              </w:rPr>
            </w:pPr>
            <w:r w:rsidRPr="00B65A82">
              <w:rPr>
                <w:rFonts w:ascii="Calibri" w:hAnsi="Calibri" w:cs="Calibri"/>
                <w:sz w:val="22"/>
                <w:szCs w:val="22"/>
                <w:lang w:val="en-GB"/>
              </w:rPr>
              <w:t>Improved &gt;75%</w:t>
            </w:r>
          </w:p>
        </w:tc>
        <w:tc>
          <w:tcPr>
            <w:tcW w:w="1418" w:type="dxa"/>
            <w:tcBorders>
              <w:top w:val="nil"/>
              <w:left w:val="nil"/>
              <w:bottom w:val="single" w:sz="4" w:space="0" w:color="auto"/>
              <w:right w:val="nil"/>
            </w:tcBorders>
          </w:tcPr>
          <w:p w14:paraId="58DA8033"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6/22 (27)</w:t>
            </w:r>
          </w:p>
        </w:tc>
        <w:tc>
          <w:tcPr>
            <w:tcW w:w="1417" w:type="dxa"/>
            <w:tcBorders>
              <w:top w:val="nil"/>
              <w:left w:val="nil"/>
              <w:bottom w:val="single" w:sz="4" w:space="0" w:color="auto"/>
              <w:right w:val="nil"/>
            </w:tcBorders>
          </w:tcPr>
          <w:p w14:paraId="5174FD77"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 xml:space="preserve">  1/21   (5)</w:t>
            </w:r>
          </w:p>
        </w:tc>
        <w:tc>
          <w:tcPr>
            <w:tcW w:w="1843" w:type="dxa"/>
            <w:tcBorders>
              <w:top w:val="nil"/>
              <w:left w:val="nil"/>
              <w:bottom w:val="single" w:sz="4" w:space="0" w:color="auto"/>
              <w:right w:val="nil"/>
            </w:tcBorders>
          </w:tcPr>
          <w:p w14:paraId="102CAF60" w14:textId="77777777" w:rsidR="001877D5" w:rsidRPr="00B65A82" w:rsidRDefault="001877D5" w:rsidP="00702D3C">
            <w:pPr>
              <w:spacing w:after="0"/>
              <w:rPr>
                <w:rFonts w:ascii="Calibri" w:hAnsi="Calibri" w:cs="Calibri"/>
                <w:sz w:val="22"/>
                <w:szCs w:val="22"/>
                <w:lang w:val="en-GB"/>
              </w:rPr>
            </w:pPr>
            <w:r>
              <w:rPr>
                <w:rFonts w:ascii="Calibri" w:hAnsi="Calibri" w:cs="Calibri"/>
                <w:sz w:val="22"/>
                <w:szCs w:val="22"/>
                <w:lang w:val="en-GB"/>
              </w:rPr>
              <w:t>4.4 (2.3</w:t>
            </w:r>
            <w:r w:rsidRPr="00B65A82">
              <w:rPr>
                <w:rFonts w:ascii="Calibri" w:hAnsi="Calibri" w:cs="Calibri"/>
                <w:sz w:val="22"/>
                <w:szCs w:val="22"/>
                <w:lang w:val="en-GB"/>
              </w:rPr>
              <w:t xml:space="preserve"> to 56)</w:t>
            </w:r>
          </w:p>
        </w:tc>
        <w:tc>
          <w:tcPr>
            <w:tcW w:w="1276" w:type="dxa"/>
            <w:tcBorders>
              <w:top w:val="nil"/>
              <w:left w:val="nil"/>
              <w:bottom w:val="single" w:sz="4" w:space="0" w:color="auto"/>
              <w:right w:val="nil"/>
            </w:tcBorders>
          </w:tcPr>
          <w:p w14:paraId="1D50B3FE"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0.0</w:t>
            </w:r>
            <w:r>
              <w:rPr>
                <w:rFonts w:ascii="Calibri" w:hAnsi="Calibri" w:cs="Calibri"/>
                <w:sz w:val="22"/>
                <w:szCs w:val="22"/>
                <w:lang w:val="en-GB"/>
              </w:rPr>
              <w:t>46</w:t>
            </w:r>
          </w:p>
        </w:tc>
      </w:tr>
      <w:tr w:rsidR="001877D5" w:rsidRPr="00DE3E9C" w14:paraId="78C93D92" w14:textId="77777777" w:rsidTr="00CA56B5">
        <w:tc>
          <w:tcPr>
            <w:tcW w:w="8931" w:type="dxa"/>
            <w:gridSpan w:val="6"/>
            <w:tcBorders>
              <w:top w:val="single" w:sz="4" w:space="0" w:color="auto"/>
              <w:left w:val="nil"/>
              <w:bottom w:val="nil"/>
              <w:right w:val="nil"/>
            </w:tcBorders>
          </w:tcPr>
          <w:p w14:paraId="2E65B303" w14:textId="77777777" w:rsidR="001877D5" w:rsidRPr="00B65A82" w:rsidRDefault="001877D5" w:rsidP="00702D3C">
            <w:pPr>
              <w:spacing w:after="0"/>
              <w:rPr>
                <w:rFonts w:ascii="Calibri" w:hAnsi="Calibri" w:cs="Calibri"/>
                <w:sz w:val="22"/>
                <w:szCs w:val="22"/>
                <w:lang w:val="en-GB"/>
              </w:rPr>
            </w:pPr>
            <w:r w:rsidRPr="00B65A82">
              <w:rPr>
                <w:rFonts w:ascii="Calibri" w:hAnsi="Calibri" w:cs="Calibri"/>
                <w:sz w:val="22"/>
                <w:szCs w:val="22"/>
                <w:lang w:val="en-GB"/>
              </w:rPr>
              <w:t>Table shows results from post-hoc analyses. STIR=short tau inversion recovery. RMDQ=Rolland-Morris Disability Questionnaire. NNT= number needed to treat. CI=confidence interval.</w:t>
            </w:r>
          </w:p>
          <w:p w14:paraId="0E915727" w14:textId="77777777" w:rsidR="001877D5" w:rsidRPr="00B65A82" w:rsidRDefault="001877D5" w:rsidP="00702D3C">
            <w:pPr>
              <w:spacing w:after="0"/>
              <w:rPr>
                <w:rFonts w:ascii="Calibri" w:hAnsi="Calibri" w:cs="Calibri"/>
                <w:sz w:val="22"/>
                <w:szCs w:val="22"/>
                <w:lang w:val="en-GB"/>
              </w:rPr>
            </w:pPr>
            <w:proofErr w:type="spellStart"/>
            <w:r w:rsidRPr="00B65A82">
              <w:rPr>
                <w:rFonts w:ascii="Calibri" w:eastAsia="Calibri" w:hAnsi="Calibri" w:cs="Calibri"/>
                <w:vertAlign w:val="superscript"/>
                <w:lang w:val="en-GB"/>
              </w:rPr>
              <w:t>a</w:t>
            </w:r>
            <w:r w:rsidRPr="00B65A82">
              <w:rPr>
                <w:rFonts w:ascii="Calibri" w:hAnsi="Calibri" w:cs="Calibri"/>
                <w:sz w:val="22"/>
                <w:szCs w:val="22"/>
                <w:lang w:val="en-GB"/>
              </w:rPr>
              <w:t>Two</w:t>
            </w:r>
            <w:proofErr w:type="spellEnd"/>
            <w:r w:rsidRPr="00B65A82">
              <w:rPr>
                <w:rFonts w:ascii="Calibri" w:hAnsi="Calibri" w:cs="Calibri"/>
                <w:sz w:val="22"/>
                <w:szCs w:val="22"/>
                <w:lang w:val="en-GB"/>
              </w:rPr>
              <w:t xml:space="preserve"> patients with missing RMDQ scores not included. </w:t>
            </w:r>
            <w:proofErr w:type="spellStart"/>
            <w:r w:rsidRPr="00B65A82">
              <w:rPr>
                <w:rFonts w:ascii="Calibri" w:hAnsi="Calibri" w:cs="Calibri"/>
                <w:sz w:val="22"/>
                <w:szCs w:val="22"/>
                <w:vertAlign w:val="superscript"/>
                <w:lang w:val="en-GB"/>
              </w:rPr>
              <w:t>b</w:t>
            </w:r>
            <w:r w:rsidRPr="00B65A82">
              <w:rPr>
                <w:rFonts w:ascii="Calibri" w:hAnsi="Calibri" w:cs="Calibri"/>
                <w:sz w:val="22"/>
                <w:szCs w:val="22"/>
                <w:lang w:val="en-GB"/>
              </w:rPr>
              <w:t>Chi</w:t>
            </w:r>
            <w:proofErr w:type="spellEnd"/>
            <w:r w:rsidRPr="00B65A82">
              <w:rPr>
                <w:rFonts w:ascii="Calibri" w:hAnsi="Calibri" w:cs="Calibri"/>
                <w:sz w:val="22"/>
                <w:szCs w:val="22"/>
                <w:lang w:val="en-GB"/>
              </w:rPr>
              <w:t>-square test.</w:t>
            </w:r>
          </w:p>
        </w:tc>
      </w:tr>
    </w:tbl>
    <w:p w14:paraId="5B4BF20A" w14:textId="77777777" w:rsidR="001877D5" w:rsidRPr="00B65A82" w:rsidRDefault="001877D5" w:rsidP="00CC43ED">
      <w:pPr>
        <w:spacing w:after="0" w:line="240" w:lineRule="auto"/>
        <w:rPr>
          <w:rFonts w:ascii="Calibri" w:eastAsia="Calibri" w:hAnsi="Calibri" w:cs="Times New Roman"/>
          <w:b/>
          <w:lang w:val="en-GB"/>
        </w:rPr>
      </w:pPr>
    </w:p>
    <w:p w14:paraId="0B9147F9" w14:textId="77777777" w:rsidR="001877D5" w:rsidRPr="00597056" w:rsidRDefault="001877D5" w:rsidP="00CC43ED">
      <w:pPr>
        <w:spacing w:after="0" w:line="240" w:lineRule="auto"/>
        <w:rPr>
          <w:rFonts w:ascii="Calibri" w:eastAsia="Calibri" w:hAnsi="Calibri" w:cs="Times New Roman"/>
          <w:b/>
          <w:highlight w:val="lightGray"/>
          <w:lang w:val="en-GB"/>
        </w:rPr>
      </w:pPr>
    </w:p>
    <w:p w14:paraId="5F82C2DE" w14:textId="77777777" w:rsidR="001877D5" w:rsidRPr="00597056" w:rsidRDefault="001877D5" w:rsidP="00CC43ED">
      <w:pPr>
        <w:spacing w:after="0" w:line="240" w:lineRule="auto"/>
        <w:rPr>
          <w:rFonts w:ascii="Calibri" w:eastAsia="Calibri" w:hAnsi="Calibri" w:cs="Times New Roman"/>
          <w:b/>
          <w:highlight w:val="lightGray"/>
          <w:lang w:val="en-GB"/>
        </w:rPr>
      </w:pPr>
    </w:p>
    <w:tbl>
      <w:tblPr>
        <w:tblStyle w:val="TableGrid"/>
        <w:tblW w:w="0" w:type="auto"/>
        <w:tblLook w:val="04A0" w:firstRow="1" w:lastRow="0" w:firstColumn="1" w:lastColumn="0" w:noHBand="0" w:noVBand="1"/>
      </w:tblPr>
      <w:tblGrid>
        <w:gridCol w:w="2684"/>
        <w:gridCol w:w="1559"/>
        <w:gridCol w:w="1559"/>
        <w:gridCol w:w="1478"/>
        <w:gridCol w:w="1701"/>
      </w:tblGrid>
      <w:tr w:rsidR="001877D5" w:rsidRPr="00DE3E9C" w14:paraId="1B57E122" w14:textId="77777777" w:rsidTr="00CA56B5">
        <w:trPr>
          <w:trHeight w:val="233"/>
        </w:trPr>
        <w:tc>
          <w:tcPr>
            <w:tcW w:w="8981" w:type="dxa"/>
            <w:gridSpan w:val="5"/>
            <w:tcBorders>
              <w:top w:val="nil"/>
              <w:left w:val="nil"/>
              <w:bottom w:val="single" w:sz="4" w:space="0" w:color="auto"/>
              <w:right w:val="nil"/>
            </w:tcBorders>
          </w:tcPr>
          <w:p w14:paraId="367AAD52"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Times New Roman"/>
                <w:b/>
                <w:lang w:val="en-GB" w:eastAsia="nb-NO"/>
              </w:rPr>
              <w:t xml:space="preserve">Table A3 Responders by STIR group for </w:t>
            </w:r>
            <w:r>
              <w:rPr>
                <w:rFonts w:ascii="Calibri" w:eastAsia="Calibri" w:hAnsi="Calibri" w:cs="Times New Roman"/>
                <w:b/>
                <w:lang w:val="en-GB" w:eastAsia="nb-NO"/>
              </w:rPr>
              <w:t xml:space="preserve">all </w:t>
            </w:r>
            <w:r w:rsidRPr="00597056">
              <w:rPr>
                <w:rFonts w:ascii="Calibri" w:eastAsia="Calibri" w:hAnsi="Calibri" w:cs="Times New Roman"/>
                <w:b/>
                <w:lang w:val="en-GB" w:eastAsia="nb-NO"/>
              </w:rPr>
              <w:t xml:space="preserve">patients </w:t>
            </w:r>
            <w:r>
              <w:rPr>
                <w:rFonts w:ascii="Calibri" w:eastAsia="Calibri" w:hAnsi="Calibri" w:cs="Times New Roman"/>
                <w:b/>
                <w:lang w:val="en-GB" w:eastAsia="nb-NO"/>
              </w:rPr>
              <w:t>with complete RMDQ data</w:t>
            </w:r>
          </w:p>
        </w:tc>
      </w:tr>
      <w:tr w:rsidR="001877D5" w:rsidRPr="00597056" w14:paraId="6AC88C82" w14:textId="77777777" w:rsidTr="00CA56B5">
        <w:trPr>
          <w:trHeight w:val="233"/>
        </w:trPr>
        <w:tc>
          <w:tcPr>
            <w:tcW w:w="2684" w:type="dxa"/>
            <w:tcBorders>
              <w:top w:val="single" w:sz="4" w:space="0" w:color="auto"/>
              <w:left w:val="nil"/>
              <w:bottom w:val="single" w:sz="4" w:space="0" w:color="auto"/>
              <w:right w:val="nil"/>
            </w:tcBorders>
          </w:tcPr>
          <w:p w14:paraId="15648DA0"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Improvement in RMDQ score at one year </w:t>
            </w:r>
          </w:p>
        </w:tc>
        <w:tc>
          <w:tcPr>
            <w:tcW w:w="1559" w:type="dxa"/>
            <w:tcBorders>
              <w:top w:val="single" w:sz="4" w:space="0" w:color="auto"/>
              <w:left w:val="nil"/>
              <w:bottom w:val="single" w:sz="4" w:space="0" w:color="auto"/>
              <w:right w:val="nil"/>
            </w:tcBorders>
          </w:tcPr>
          <w:p w14:paraId="4D99F669"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STIR1</w:t>
            </w:r>
          </w:p>
          <w:p w14:paraId="268EF855"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n/total n (%)</w:t>
            </w:r>
          </w:p>
        </w:tc>
        <w:tc>
          <w:tcPr>
            <w:tcW w:w="1559" w:type="dxa"/>
            <w:tcBorders>
              <w:top w:val="single" w:sz="4" w:space="0" w:color="auto"/>
              <w:left w:val="nil"/>
              <w:bottom w:val="single" w:sz="4" w:space="0" w:color="auto"/>
              <w:right w:val="nil"/>
            </w:tcBorders>
          </w:tcPr>
          <w:p w14:paraId="55D994B8"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STIR2</w:t>
            </w:r>
          </w:p>
          <w:p w14:paraId="172B2765"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n/total n (%)</w:t>
            </w:r>
          </w:p>
        </w:tc>
        <w:tc>
          <w:tcPr>
            <w:tcW w:w="1478" w:type="dxa"/>
            <w:tcBorders>
              <w:top w:val="single" w:sz="4" w:space="0" w:color="auto"/>
              <w:left w:val="nil"/>
              <w:bottom w:val="single" w:sz="4" w:space="0" w:color="auto"/>
              <w:right w:val="nil"/>
            </w:tcBorders>
          </w:tcPr>
          <w:p w14:paraId="6D930B48"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STIR3</w:t>
            </w:r>
          </w:p>
          <w:p w14:paraId="3D24AED6"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n/total n (%)</w:t>
            </w:r>
          </w:p>
        </w:tc>
        <w:tc>
          <w:tcPr>
            <w:tcW w:w="1701" w:type="dxa"/>
            <w:tcBorders>
              <w:top w:val="single" w:sz="4" w:space="0" w:color="auto"/>
              <w:left w:val="nil"/>
              <w:bottom w:val="single" w:sz="4" w:space="0" w:color="auto"/>
              <w:right w:val="nil"/>
            </w:tcBorders>
          </w:tcPr>
          <w:p w14:paraId="43540DF3"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Total</w:t>
            </w:r>
          </w:p>
          <w:p w14:paraId="0AA804B0"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n/total n (%)</w:t>
            </w:r>
          </w:p>
        </w:tc>
      </w:tr>
      <w:tr w:rsidR="001877D5" w:rsidRPr="00597056" w14:paraId="18451AD7" w14:textId="77777777" w:rsidTr="00CA56B5">
        <w:trPr>
          <w:trHeight w:val="233"/>
        </w:trPr>
        <w:tc>
          <w:tcPr>
            <w:tcW w:w="2684" w:type="dxa"/>
            <w:tcBorders>
              <w:top w:val="single" w:sz="4" w:space="0" w:color="auto"/>
              <w:left w:val="nil"/>
              <w:bottom w:val="nil"/>
              <w:right w:val="nil"/>
            </w:tcBorders>
          </w:tcPr>
          <w:p w14:paraId="2AC33663"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Placebo, &gt;30% </w:t>
            </w:r>
          </w:p>
        </w:tc>
        <w:tc>
          <w:tcPr>
            <w:tcW w:w="1559" w:type="dxa"/>
            <w:tcBorders>
              <w:top w:val="single" w:sz="4" w:space="0" w:color="auto"/>
              <w:left w:val="nil"/>
              <w:bottom w:val="nil"/>
              <w:right w:val="nil"/>
            </w:tcBorders>
          </w:tcPr>
          <w:p w14:paraId="1E0A41D1"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5/22 (23)</w:t>
            </w:r>
          </w:p>
        </w:tc>
        <w:tc>
          <w:tcPr>
            <w:tcW w:w="1559" w:type="dxa"/>
            <w:tcBorders>
              <w:top w:val="single" w:sz="4" w:space="0" w:color="auto"/>
              <w:left w:val="nil"/>
              <w:bottom w:val="nil"/>
              <w:right w:val="nil"/>
            </w:tcBorders>
          </w:tcPr>
          <w:p w14:paraId="0A8BBE34"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14/40 (35)</w:t>
            </w:r>
          </w:p>
        </w:tc>
        <w:tc>
          <w:tcPr>
            <w:tcW w:w="1478" w:type="dxa"/>
            <w:tcBorders>
              <w:top w:val="single" w:sz="4" w:space="0" w:color="auto"/>
              <w:left w:val="nil"/>
              <w:bottom w:val="nil"/>
              <w:right w:val="nil"/>
            </w:tcBorders>
          </w:tcPr>
          <w:p w14:paraId="2E0C8B1D"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5/21 (24)</w:t>
            </w:r>
          </w:p>
        </w:tc>
        <w:tc>
          <w:tcPr>
            <w:tcW w:w="1701" w:type="dxa"/>
            <w:tcBorders>
              <w:top w:val="single" w:sz="4" w:space="0" w:color="auto"/>
              <w:left w:val="nil"/>
              <w:bottom w:val="nil"/>
              <w:right w:val="nil"/>
            </w:tcBorders>
          </w:tcPr>
          <w:p w14:paraId="3241902F"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24/83 (29)</w:t>
            </w:r>
          </w:p>
        </w:tc>
      </w:tr>
      <w:tr w:rsidR="001877D5" w:rsidRPr="00597056" w14:paraId="6AF2FD37" w14:textId="77777777" w:rsidTr="00CA56B5">
        <w:trPr>
          <w:trHeight w:val="233"/>
        </w:trPr>
        <w:tc>
          <w:tcPr>
            <w:tcW w:w="2684" w:type="dxa"/>
            <w:tcBorders>
              <w:top w:val="nil"/>
              <w:left w:val="nil"/>
              <w:bottom w:val="nil"/>
              <w:right w:val="nil"/>
            </w:tcBorders>
          </w:tcPr>
          <w:p w14:paraId="2E2373B0"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Placebo, &gt;50% </w:t>
            </w:r>
          </w:p>
        </w:tc>
        <w:tc>
          <w:tcPr>
            <w:tcW w:w="1559" w:type="dxa"/>
            <w:tcBorders>
              <w:top w:val="nil"/>
              <w:left w:val="nil"/>
              <w:bottom w:val="nil"/>
              <w:right w:val="nil"/>
            </w:tcBorders>
          </w:tcPr>
          <w:p w14:paraId="2119E8A7"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5/22 (23)</w:t>
            </w:r>
          </w:p>
        </w:tc>
        <w:tc>
          <w:tcPr>
            <w:tcW w:w="1559" w:type="dxa"/>
            <w:tcBorders>
              <w:top w:val="nil"/>
              <w:left w:val="nil"/>
              <w:bottom w:val="nil"/>
              <w:right w:val="nil"/>
            </w:tcBorders>
          </w:tcPr>
          <w:p w14:paraId="79FF0D9B"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9/40 (23)</w:t>
            </w:r>
          </w:p>
        </w:tc>
        <w:tc>
          <w:tcPr>
            <w:tcW w:w="1478" w:type="dxa"/>
            <w:tcBorders>
              <w:top w:val="nil"/>
              <w:left w:val="nil"/>
              <w:bottom w:val="nil"/>
              <w:right w:val="nil"/>
            </w:tcBorders>
          </w:tcPr>
          <w:p w14:paraId="48B9E354"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4/21 (19)</w:t>
            </w:r>
          </w:p>
        </w:tc>
        <w:tc>
          <w:tcPr>
            <w:tcW w:w="1701" w:type="dxa"/>
            <w:tcBorders>
              <w:top w:val="nil"/>
              <w:left w:val="nil"/>
              <w:bottom w:val="nil"/>
              <w:right w:val="nil"/>
            </w:tcBorders>
          </w:tcPr>
          <w:p w14:paraId="1E52D646"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18/83 (22) </w:t>
            </w:r>
          </w:p>
        </w:tc>
      </w:tr>
      <w:tr w:rsidR="001877D5" w:rsidRPr="00597056" w14:paraId="594FF1A4" w14:textId="77777777" w:rsidTr="00CA56B5">
        <w:trPr>
          <w:trHeight w:val="233"/>
        </w:trPr>
        <w:tc>
          <w:tcPr>
            <w:tcW w:w="2684" w:type="dxa"/>
            <w:tcBorders>
              <w:top w:val="nil"/>
              <w:left w:val="nil"/>
              <w:bottom w:val="nil"/>
              <w:right w:val="nil"/>
            </w:tcBorders>
          </w:tcPr>
          <w:p w14:paraId="06E91341"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Placebo, &gt;75% </w:t>
            </w:r>
          </w:p>
        </w:tc>
        <w:tc>
          <w:tcPr>
            <w:tcW w:w="1559" w:type="dxa"/>
            <w:tcBorders>
              <w:top w:val="nil"/>
              <w:left w:val="nil"/>
              <w:bottom w:val="nil"/>
              <w:right w:val="nil"/>
            </w:tcBorders>
          </w:tcPr>
          <w:p w14:paraId="36946A39"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2/22   (9)</w:t>
            </w:r>
          </w:p>
        </w:tc>
        <w:tc>
          <w:tcPr>
            <w:tcW w:w="1559" w:type="dxa"/>
            <w:tcBorders>
              <w:top w:val="nil"/>
              <w:left w:val="nil"/>
              <w:bottom w:val="nil"/>
              <w:right w:val="nil"/>
            </w:tcBorders>
          </w:tcPr>
          <w:p w14:paraId="76BBDCBA"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4/40 (10)</w:t>
            </w:r>
          </w:p>
        </w:tc>
        <w:tc>
          <w:tcPr>
            <w:tcW w:w="1478" w:type="dxa"/>
            <w:tcBorders>
              <w:top w:val="nil"/>
              <w:left w:val="nil"/>
              <w:bottom w:val="nil"/>
              <w:right w:val="nil"/>
            </w:tcBorders>
          </w:tcPr>
          <w:p w14:paraId="200FCB7A"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1/21   (5)</w:t>
            </w:r>
          </w:p>
        </w:tc>
        <w:tc>
          <w:tcPr>
            <w:tcW w:w="1701" w:type="dxa"/>
            <w:tcBorders>
              <w:top w:val="nil"/>
              <w:left w:val="nil"/>
              <w:bottom w:val="nil"/>
              <w:right w:val="nil"/>
            </w:tcBorders>
          </w:tcPr>
          <w:p w14:paraId="18FDBD32"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7/83   (8)</w:t>
            </w:r>
          </w:p>
        </w:tc>
      </w:tr>
      <w:tr w:rsidR="001877D5" w:rsidRPr="00597056" w14:paraId="15A17B93" w14:textId="77777777" w:rsidTr="00CA56B5">
        <w:trPr>
          <w:trHeight w:val="233"/>
        </w:trPr>
        <w:tc>
          <w:tcPr>
            <w:tcW w:w="2684" w:type="dxa"/>
            <w:tcBorders>
              <w:top w:val="nil"/>
              <w:left w:val="nil"/>
              <w:bottom w:val="nil"/>
              <w:right w:val="nil"/>
            </w:tcBorders>
          </w:tcPr>
          <w:p w14:paraId="6AF60F8B" w14:textId="77777777" w:rsidR="001877D5" w:rsidRPr="00597056" w:rsidRDefault="001877D5" w:rsidP="00702D3C">
            <w:pPr>
              <w:spacing w:after="0"/>
              <w:rPr>
                <w:rFonts w:ascii="Calibri" w:eastAsia="Calibri" w:hAnsi="Calibri" w:cs="Times New Roman"/>
                <w:lang w:val="en-GB"/>
              </w:rPr>
            </w:pPr>
          </w:p>
        </w:tc>
        <w:tc>
          <w:tcPr>
            <w:tcW w:w="1559" w:type="dxa"/>
            <w:tcBorders>
              <w:top w:val="nil"/>
              <w:left w:val="nil"/>
              <w:bottom w:val="nil"/>
              <w:right w:val="nil"/>
            </w:tcBorders>
          </w:tcPr>
          <w:p w14:paraId="7CBF4812" w14:textId="77777777" w:rsidR="001877D5" w:rsidRPr="00597056" w:rsidRDefault="001877D5" w:rsidP="00702D3C">
            <w:pPr>
              <w:spacing w:after="0"/>
              <w:rPr>
                <w:rFonts w:ascii="Calibri" w:eastAsia="Calibri" w:hAnsi="Calibri" w:cs="Times New Roman"/>
                <w:lang w:val="en-GB"/>
              </w:rPr>
            </w:pPr>
          </w:p>
        </w:tc>
        <w:tc>
          <w:tcPr>
            <w:tcW w:w="1559" w:type="dxa"/>
            <w:tcBorders>
              <w:top w:val="nil"/>
              <w:left w:val="nil"/>
              <w:bottom w:val="nil"/>
              <w:right w:val="nil"/>
            </w:tcBorders>
          </w:tcPr>
          <w:p w14:paraId="513CCF0D" w14:textId="77777777" w:rsidR="001877D5" w:rsidRPr="00597056" w:rsidRDefault="001877D5" w:rsidP="00702D3C">
            <w:pPr>
              <w:spacing w:after="0"/>
              <w:rPr>
                <w:rFonts w:ascii="Calibri" w:eastAsia="Calibri" w:hAnsi="Calibri" w:cs="Times New Roman"/>
                <w:lang w:val="en-GB"/>
              </w:rPr>
            </w:pPr>
          </w:p>
        </w:tc>
        <w:tc>
          <w:tcPr>
            <w:tcW w:w="1478" w:type="dxa"/>
            <w:tcBorders>
              <w:top w:val="nil"/>
              <w:left w:val="nil"/>
              <w:bottom w:val="nil"/>
              <w:right w:val="nil"/>
            </w:tcBorders>
          </w:tcPr>
          <w:p w14:paraId="24E010F2" w14:textId="77777777" w:rsidR="001877D5" w:rsidRPr="00597056" w:rsidRDefault="001877D5" w:rsidP="00702D3C">
            <w:pPr>
              <w:spacing w:after="0"/>
              <w:rPr>
                <w:rFonts w:ascii="Calibri" w:eastAsia="Calibri" w:hAnsi="Calibri" w:cs="Times New Roman"/>
                <w:lang w:val="en-GB"/>
              </w:rPr>
            </w:pPr>
          </w:p>
        </w:tc>
        <w:tc>
          <w:tcPr>
            <w:tcW w:w="1701" w:type="dxa"/>
            <w:tcBorders>
              <w:top w:val="nil"/>
              <w:left w:val="nil"/>
              <w:bottom w:val="nil"/>
              <w:right w:val="nil"/>
            </w:tcBorders>
          </w:tcPr>
          <w:p w14:paraId="42F6EAFB" w14:textId="77777777" w:rsidR="001877D5" w:rsidRPr="00597056" w:rsidRDefault="001877D5" w:rsidP="00702D3C">
            <w:pPr>
              <w:spacing w:after="0"/>
              <w:rPr>
                <w:rFonts w:ascii="Calibri" w:eastAsia="Calibri" w:hAnsi="Calibri" w:cs="Times New Roman"/>
                <w:lang w:val="en-GB"/>
              </w:rPr>
            </w:pPr>
          </w:p>
        </w:tc>
      </w:tr>
      <w:tr w:rsidR="001877D5" w:rsidRPr="00597056" w14:paraId="7F188F48" w14:textId="77777777" w:rsidTr="00CA56B5">
        <w:trPr>
          <w:trHeight w:val="233"/>
        </w:trPr>
        <w:tc>
          <w:tcPr>
            <w:tcW w:w="2684" w:type="dxa"/>
            <w:tcBorders>
              <w:top w:val="nil"/>
              <w:left w:val="nil"/>
              <w:bottom w:val="nil"/>
              <w:right w:val="nil"/>
            </w:tcBorders>
          </w:tcPr>
          <w:p w14:paraId="6F0E6874"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Amoxicillin, &gt;30% </w:t>
            </w:r>
          </w:p>
        </w:tc>
        <w:tc>
          <w:tcPr>
            <w:tcW w:w="1559" w:type="dxa"/>
            <w:tcBorders>
              <w:top w:val="nil"/>
              <w:left w:val="nil"/>
              <w:bottom w:val="nil"/>
              <w:right w:val="nil"/>
            </w:tcBorders>
          </w:tcPr>
          <w:p w14:paraId="16CA10DF"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9/21 (43)</w:t>
            </w:r>
          </w:p>
        </w:tc>
        <w:tc>
          <w:tcPr>
            <w:tcW w:w="1559" w:type="dxa"/>
            <w:tcBorders>
              <w:top w:val="nil"/>
              <w:left w:val="nil"/>
              <w:bottom w:val="nil"/>
              <w:right w:val="nil"/>
            </w:tcBorders>
          </w:tcPr>
          <w:p w14:paraId="60F5EFAF"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19/41 (46)</w:t>
            </w:r>
          </w:p>
        </w:tc>
        <w:tc>
          <w:tcPr>
            <w:tcW w:w="1478" w:type="dxa"/>
            <w:tcBorders>
              <w:top w:val="nil"/>
              <w:left w:val="nil"/>
              <w:bottom w:val="nil"/>
              <w:right w:val="nil"/>
            </w:tcBorders>
          </w:tcPr>
          <w:p w14:paraId="55F90103"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12/22 (55)</w:t>
            </w:r>
          </w:p>
        </w:tc>
        <w:tc>
          <w:tcPr>
            <w:tcW w:w="1701" w:type="dxa"/>
            <w:tcBorders>
              <w:top w:val="nil"/>
              <w:left w:val="nil"/>
              <w:bottom w:val="nil"/>
              <w:right w:val="nil"/>
            </w:tcBorders>
          </w:tcPr>
          <w:p w14:paraId="4CA8B445"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40/84 (48)</w:t>
            </w:r>
          </w:p>
        </w:tc>
      </w:tr>
      <w:tr w:rsidR="001877D5" w:rsidRPr="00597056" w14:paraId="4596EEE4" w14:textId="77777777" w:rsidTr="00CA56B5">
        <w:trPr>
          <w:trHeight w:val="233"/>
        </w:trPr>
        <w:tc>
          <w:tcPr>
            <w:tcW w:w="2684" w:type="dxa"/>
            <w:tcBorders>
              <w:top w:val="nil"/>
              <w:left w:val="nil"/>
              <w:bottom w:val="nil"/>
              <w:right w:val="nil"/>
            </w:tcBorders>
          </w:tcPr>
          <w:p w14:paraId="6C3DC3A6"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Amoxicillin, &gt;50% </w:t>
            </w:r>
          </w:p>
        </w:tc>
        <w:tc>
          <w:tcPr>
            <w:tcW w:w="1559" w:type="dxa"/>
            <w:tcBorders>
              <w:top w:val="nil"/>
              <w:left w:val="nil"/>
              <w:bottom w:val="nil"/>
              <w:right w:val="nil"/>
            </w:tcBorders>
          </w:tcPr>
          <w:p w14:paraId="1887B94F"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1/21   (5)</w:t>
            </w:r>
          </w:p>
        </w:tc>
        <w:tc>
          <w:tcPr>
            <w:tcW w:w="1559" w:type="dxa"/>
            <w:tcBorders>
              <w:top w:val="nil"/>
              <w:left w:val="nil"/>
              <w:bottom w:val="nil"/>
              <w:right w:val="nil"/>
            </w:tcBorders>
          </w:tcPr>
          <w:p w14:paraId="29DCC4DF"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12/41 (29)</w:t>
            </w:r>
          </w:p>
        </w:tc>
        <w:tc>
          <w:tcPr>
            <w:tcW w:w="1478" w:type="dxa"/>
            <w:tcBorders>
              <w:top w:val="nil"/>
              <w:left w:val="nil"/>
              <w:bottom w:val="nil"/>
              <w:right w:val="nil"/>
            </w:tcBorders>
          </w:tcPr>
          <w:p w14:paraId="15796932"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10/22 (45)</w:t>
            </w:r>
          </w:p>
        </w:tc>
        <w:tc>
          <w:tcPr>
            <w:tcW w:w="1701" w:type="dxa"/>
            <w:tcBorders>
              <w:top w:val="nil"/>
              <w:left w:val="nil"/>
              <w:bottom w:val="nil"/>
              <w:right w:val="nil"/>
            </w:tcBorders>
          </w:tcPr>
          <w:p w14:paraId="6DC54FE5"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23/84 (27)</w:t>
            </w:r>
          </w:p>
        </w:tc>
      </w:tr>
      <w:tr w:rsidR="001877D5" w:rsidRPr="00597056" w14:paraId="735A19DA" w14:textId="77777777" w:rsidTr="00CA56B5">
        <w:trPr>
          <w:trHeight w:val="233"/>
        </w:trPr>
        <w:tc>
          <w:tcPr>
            <w:tcW w:w="2684" w:type="dxa"/>
            <w:tcBorders>
              <w:top w:val="nil"/>
              <w:left w:val="nil"/>
              <w:bottom w:val="nil"/>
              <w:right w:val="nil"/>
            </w:tcBorders>
          </w:tcPr>
          <w:p w14:paraId="4A576D7B"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Amoxicillin, &gt;75% </w:t>
            </w:r>
          </w:p>
        </w:tc>
        <w:tc>
          <w:tcPr>
            <w:tcW w:w="1559" w:type="dxa"/>
            <w:tcBorders>
              <w:top w:val="nil"/>
              <w:left w:val="nil"/>
              <w:bottom w:val="nil"/>
              <w:right w:val="nil"/>
            </w:tcBorders>
          </w:tcPr>
          <w:p w14:paraId="170FDA8F"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0/21   (0)</w:t>
            </w:r>
          </w:p>
        </w:tc>
        <w:tc>
          <w:tcPr>
            <w:tcW w:w="1559" w:type="dxa"/>
            <w:tcBorders>
              <w:top w:val="nil"/>
              <w:left w:val="nil"/>
              <w:bottom w:val="nil"/>
              <w:right w:val="nil"/>
            </w:tcBorders>
          </w:tcPr>
          <w:p w14:paraId="56404F61"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9/41 (22)</w:t>
            </w:r>
          </w:p>
        </w:tc>
        <w:tc>
          <w:tcPr>
            <w:tcW w:w="1478" w:type="dxa"/>
            <w:tcBorders>
              <w:top w:val="nil"/>
              <w:left w:val="nil"/>
              <w:bottom w:val="nil"/>
              <w:right w:val="nil"/>
            </w:tcBorders>
          </w:tcPr>
          <w:p w14:paraId="7C321540"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6/22 (27)</w:t>
            </w:r>
          </w:p>
        </w:tc>
        <w:tc>
          <w:tcPr>
            <w:tcW w:w="1701" w:type="dxa"/>
            <w:tcBorders>
              <w:top w:val="nil"/>
              <w:left w:val="nil"/>
              <w:bottom w:val="nil"/>
              <w:right w:val="nil"/>
            </w:tcBorders>
          </w:tcPr>
          <w:p w14:paraId="2866305D"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15/84 (18)</w:t>
            </w:r>
          </w:p>
        </w:tc>
      </w:tr>
      <w:tr w:rsidR="001877D5" w:rsidRPr="00597056" w14:paraId="3E04E9E7" w14:textId="77777777" w:rsidTr="00CA56B5">
        <w:trPr>
          <w:trHeight w:val="233"/>
        </w:trPr>
        <w:tc>
          <w:tcPr>
            <w:tcW w:w="2684" w:type="dxa"/>
            <w:tcBorders>
              <w:top w:val="nil"/>
              <w:left w:val="nil"/>
              <w:bottom w:val="nil"/>
              <w:right w:val="nil"/>
            </w:tcBorders>
          </w:tcPr>
          <w:p w14:paraId="629EB7A1" w14:textId="77777777" w:rsidR="001877D5" w:rsidRPr="00597056" w:rsidRDefault="001877D5" w:rsidP="00702D3C">
            <w:pPr>
              <w:spacing w:after="0"/>
              <w:rPr>
                <w:rFonts w:ascii="Calibri" w:eastAsia="Calibri" w:hAnsi="Calibri" w:cs="Calibri"/>
                <w:lang w:val="en-GB" w:eastAsia="nb-NO"/>
              </w:rPr>
            </w:pPr>
          </w:p>
        </w:tc>
        <w:tc>
          <w:tcPr>
            <w:tcW w:w="1559" w:type="dxa"/>
            <w:tcBorders>
              <w:top w:val="nil"/>
              <w:left w:val="nil"/>
              <w:bottom w:val="nil"/>
              <w:right w:val="nil"/>
            </w:tcBorders>
          </w:tcPr>
          <w:p w14:paraId="7DF78A01" w14:textId="77777777" w:rsidR="001877D5" w:rsidRPr="00597056" w:rsidRDefault="001877D5" w:rsidP="00702D3C">
            <w:pPr>
              <w:spacing w:after="0"/>
              <w:rPr>
                <w:rFonts w:ascii="Calibri" w:eastAsia="Calibri" w:hAnsi="Calibri" w:cs="Calibri"/>
                <w:lang w:val="en-GB" w:eastAsia="nb-NO"/>
              </w:rPr>
            </w:pPr>
          </w:p>
        </w:tc>
        <w:tc>
          <w:tcPr>
            <w:tcW w:w="1559" w:type="dxa"/>
            <w:tcBorders>
              <w:top w:val="nil"/>
              <w:left w:val="nil"/>
              <w:bottom w:val="nil"/>
              <w:right w:val="nil"/>
            </w:tcBorders>
          </w:tcPr>
          <w:p w14:paraId="1C76457F" w14:textId="77777777" w:rsidR="001877D5" w:rsidRPr="00597056" w:rsidRDefault="001877D5" w:rsidP="00702D3C">
            <w:pPr>
              <w:spacing w:after="0"/>
              <w:rPr>
                <w:rFonts w:ascii="Calibri" w:eastAsia="Calibri" w:hAnsi="Calibri" w:cs="Calibri"/>
                <w:lang w:val="en-GB" w:eastAsia="nb-NO"/>
              </w:rPr>
            </w:pPr>
          </w:p>
        </w:tc>
        <w:tc>
          <w:tcPr>
            <w:tcW w:w="1478" w:type="dxa"/>
            <w:tcBorders>
              <w:top w:val="nil"/>
              <w:left w:val="nil"/>
              <w:bottom w:val="nil"/>
              <w:right w:val="nil"/>
            </w:tcBorders>
          </w:tcPr>
          <w:p w14:paraId="0054D9CE" w14:textId="77777777" w:rsidR="001877D5" w:rsidRPr="00597056" w:rsidRDefault="001877D5" w:rsidP="00702D3C">
            <w:pPr>
              <w:spacing w:after="0"/>
              <w:rPr>
                <w:rFonts w:ascii="Calibri" w:eastAsia="Calibri" w:hAnsi="Calibri" w:cs="Calibri"/>
                <w:lang w:val="en-GB" w:eastAsia="nb-NO"/>
              </w:rPr>
            </w:pPr>
          </w:p>
        </w:tc>
        <w:tc>
          <w:tcPr>
            <w:tcW w:w="1701" w:type="dxa"/>
            <w:tcBorders>
              <w:top w:val="nil"/>
              <w:left w:val="nil"/>
              <w:bottom w:val="nil"/>
              <w:right w:val="nil"/>
            </w:tcBorders>
          </w:tcPr>
          <w:p w14:paraId="52345DF2" w14:textId="77777777" w:rsidR="001877D5" w:rsidRPr="00597056" w:rsidRDefault="001877D5" w:rsidP="00702D3C">
            <w:pPr>
              <w:spacing w:after="0"/>
              <w:rPr>
                <w:rFonts w:ascii="Calibri" w:eastAsia="Calibri" w:hAnsi="Calibri" w:cs="Calibri"/>
                <w:lang w:val="en-GB" w:eastAsia="nb-NO"/>
              </w:rPr>
            </w:pPr>
          </w:p>
        </w:tc>
      </w:tr>
      <w:tr w:rsidR="001877D5" w:rsidRPr="00597056" w14:paraId="6229159E" w14:textId="77777777" w:rsidTr="00CA56B5">
        <w:trPr>
          <w:trHeight w:val="233"/>
        </w:trPr>
        <w:tc>
          <w:tcPr>
            <w:tcW w:w="2684" w:type="dxa"/>
            <w:tcBorders>
              <w:top w:val="nil"/>
              <w:left w:val="nil"/>
              <w:bottom w:val="nil"/>
              <w:right w:val="nil"/>
            </w:tcBorders>
          </w:tcPr>
          <w:p w14:paraId="5D8E14BD"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Placebo, RMDQ missing </w:t>
            </w:r>
          </w:p>
        </w:tc>
        <w:tc>
          <w:tcPr>
            <w:tcW w:w="1559" w:type="dxa"/>
            <w:tcBorders>
              <w:top w:val="nil"/>
              <w:left w:val="nil"/>
              <w:bottom w:val="nil"/>
              <w:right w:val="nil"/>
            </w:tcBorders>
          </w:tcPr>
          <w:p w14:paraId="2EBE7DFD"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3/25 (12)</w:t>
            </w:r>
          </w:p>
        </w:tc>
        <w:tc>
          <w:tcPr>
            <w:tcW w:w="1559" w:type="dxa"/>
            <w:tcBorders>
              <w:top w:val="nil"/>
              <w:left w:val="nil"/>
              <w:bottom w:val="nil"/>
              <w:right w:val="nil"/>
            </w:tcBorders>
          </w:tcPr>
          <w:p w14:paraId="5CF418E4"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5/45 (11)</w:t>
            </w:r>
          </w:p>
        </w:tc>
        <w:tc>
          <w:tcPr>
            <w:tcW w:w="1478" w:type="dxa"/>
            <w:tcBorders>
              <w:top w:val="nil"/>
              <w:left w:val="nil"/>
              <w:bottom w:val="nil"/>
              <w:right w:val="nil"/>
            </w:tcBorders>
          </w:tcPr>
          <w:p w14:paraId="1B6BD5B2"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0/21   (0)</w:t>
            </w:r>
          </w:p>
        </w:tc>
        <w:tc>
          <w:tcPr>
            <w:tcW w:w="1701" w:type="dxa"/>
            <w:tcBorders>
              <w:top w:val="nil"/>
              <w:left w:val="nil"/>
              <w:bottom w:val="nil"/>
              <w:right w:val="nil"/>
            </w:tcBorders>
          </w:tcPr>
          <w:p w14:paraId="12F1D29A" w14:textId="77777777" w:rsidR="001877D5" w:rsidRPr="00597056" w:rsidRDefault="001877D5" w:rsidP="00702D3C">
            <w:pPr>
              <w:spacing w:after="0"/>
              <w:rPr>
                <w:rFonts w:ascii="Calibri" w:eastAsia="Calibri" w:hAnsi="Calibri" w:cs="Calibri"/>
                <w:lang w:val="en-GB" w:eastAsia="nb-NO"/>
              </w:rPr>
            </w:pPr>
            <w:r w:rsidRPr="00597056">
              <w:rPr>
                <w:rFonts w:ascii="Calibri" w:eastAsia="Calibri" w:hAnsi="Calibri" w:cs="Calibri"/>
                <w:lang w:val="en-GB" w:eastAsia="nb-NO"/>
              </w:rPr>
              <w:t xml:space="preserve">  8/91   (9)</w:t>
            </w:r>
          </w:p>
        </w:tc>
      </w:tr>
      <w:tr w:rsidR="001877D5" w:rsidRPr="00597056" w14:paraId="29A66450" w14:textId="77777777" w:rsidTr="00CA56B5">
        <w:trPr>
          <w:trHeight w:val="233"/>
        </w:trPr>
        <w:tc>
          <w:tcPr>
            <w:tcW w:w="2684" w:type="dxa"/>
            <w:tcBorders>
              <w:top w:val="nil"/>
              <w:left w:val="nil"/>
              <w:bottom w:val="single" w:sz="4" w:space="0" w:color="auto"/>
              <w:right w:val="nil"/>
            </w:tcBorders>
          </w:tcPr>
          <w:p w14:paraId="5D2F26AA"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Amoxicillin, RMDQ missing</w:t>
            </w:r>
          </w:p>
        </w:tc>
        <w:tc>
          <w:tcPr>
            <w:tcW w:w="1559" w:type="dxa"/>
            <w:tcBorders>
              <w:top w:val="nil"/>
              <w:left w:val="nil"/>
              <w:bottom w:val="single" w:sz="4" w:space="0" w:color="auto"/>
              <w:right w:val="nil"/>
            </w:tcBorders>
          </w:tcPr>
          <w:p w14:paraId="74EB208C"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2/23   (9)</w:t>
            </w:r>
          </w:p>
        </w:tc>
        <w:tc>
          <w:tcPr>
            <w:tcW w:w="1559" w:type="dxa"/>
            <w:tcBorders>
              <w:top w:val="nil"/>
              <w:left w:val="nil"/>
              <w:bottom w:val="single" w:sz="4" w:space="0" w:color="auto"/>
              <w:right w:val="nil"/>
            </w:tcBorders>
          </w:tcPr>
          <w:p w14:paraId="7B4C7E10"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1/42   (2)</w:t>
            </w:r>
          </w:p>
        </w:tc>
        <w:tc>
          <w:tcPr>
            <w:tcW w:w="1478" w:type="dxa"/>
            <w:tcBorders>
              <w:top w:val="nil"/>
              <w:left w:val="nil"/>
              <w:bottom w:val="single" w:sz="4" w:space="0" w:color="auto"/>
              <w:right w:val="nil"/>
            </w:tcBorders>
          </w:tcPr>
          <w:p w14:paraId="408D1889"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2/24   (8)</w:t>
            </w:r>
          </w:p>
        </w:tc>
        <w:tc>
          <w:tcPr>
            <w:tcW w:w="1701" w:type="dxa"/>
            <w:tcBorders>
              <w:top w:val="nil"/>
              <w:left w:val="nil"/>
              <w:bottom w:val="single" w:sz="4" w:space="0" w:color="auto"/>
              <w:right w:val="nil"/>
            </w:tcBorders>
          </w:tcPr>
          <w:p w14:paraId="7FF308D2"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  5/89   (6)</w:t>
            </w:r>
          </w:p>
        </w:tc>
      </w:tr>
      <w:tr w:rsidR="001877D5" w:rsidRPr="00DE3E9C" w14:paraId="166A5C56" w14:textId="77777777" w:rsidTr="00CA56B5">
        <w:trPr>
          <w:trHeight w:val="233"/>
        </w:trPr>
        <w:tc>
          <w:tcPr>
            <w:tcW w:w="8981" w:type="dxa"/>
            <w:gridSpan w:val="5"/>
            <w:tcBorders>
              <w:top w:val="single" w:sz="4" w:space="0" w:color="auto"/>
              <w:left w:val="nil"/>
              <w:bottom w:val="nil"/>
              <w:right w:val="nil"/>
            </w:tcBorders>
          </w:tcPr>
          <w:p w14:paraId="6F632CFF" w14:textId="77777777" w:rsidR="001877D5"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Table shows results from post-hoc analyses. STIR=short tau inversion recovery. </w:t>
            </w:r>
          </w:p>
          <w:p w14:paraId="4AC22DF8" w14:textId="77777777" w:rsidR="001877D5" w:rsidRPr="00597056" w:rsidRDefault="001877D5" w:rsidP="00702D3C">
            <w:pPr>
              <w:spacing w:after="0"/>
              <w:rPr>
                <w:rFonts w:ascii="Calibri" w:eastAsia="Calibri" w:hAnsi="Calibri" w:cs="Times New Roman"/>
                <w:lang w:val="en-GB"/>
              </w:rPr>
            </w:pPr>
            <w:r w:rsidRPr="00597056">
              <w:rPr>
                <w:rFonts w:ascii="Calibri" w:eastAsia="Calibri" w:hAnsi="Calibri" w:cs="Times New Roman"/>
                <w:lang w:val="en-GB"/>
              </w:rPr>
              <w:t xml:space="preserve">RMDQ=Rolland-Morris Disability Questionnaire. </w:t>
            </w:r>
          </w:p>
        </w:tc>
      </w:tr>
    </w:tbl>
    <w:p w14:paraId="09650F89" w14:textId="77777777" w:rsidR="001877D5" w:rsidRPr="00597056" w:rsidRDefault="001877D5" w:rsidP="00CC43ED">
      <w:pPr>
        <w:spacing w:after="200" w:line="240" w:lineRule="auto"/>
        <w:rPr>
          <w:rFonts w:ascii="Calibri" w:eastAsia="Calibri" w:hAnsi="Calibri" w:cs="Times New Roman"/>
          <w:b/>
          <w:lang w:val="en-GB"/>
        </w:rPr>
      </w:pPr>
    </w:p>
    <w:p w14:paraId="0511A868" w14:textId="77777777" w:rsidR="001877D5" w:rsidRPr="00597056" w:rsidRDefault="001877D5" w:rsidP="00CC43ED">
      <w:pPr>
        <w:spacing w:line="240" w:lineRule="auto"/>
        <w:rPr>
          <w:rFonts w:cstheme="minorHAnsi"/>
          <w:b/>
          <w:bCs/>
          <w:lang w:val="en-GB"/>
        </w:rPr>
      </w:pPr>
    </w:p>
    <w:tbl>
      <w:tblPr>
        <w:tblpPr w:leftFromText="141" w:rightFromText="141" w:vertAnchor="text" w:horzAnchor="margin" w:tblpY="59"/>
        <w:tblW w:w="0" w:type="auto"/>
        <w:tblLook w:val="04A0" w:firstRow="1" w:lastRow="0" w:firstColumn="1" w:lastColumn="0" w:noHBand="0" w:noVBand="1"/>
      </w:tblPr>
      <w:tblGrid>
        <w:gridCol w:w="3062"/>
        <w:gridCol w:w="3061"/>
        <w:gridCol w:w="3061"/>
      </w:tblGrid>
      <w:tr w:rsidR="001877D5" w:rsidRPr="00DE3E9C" w14:paraId="00E79BDF" w14:textId="77777777" w:rsidTr="00A2477B">
        <w:trPr>
          <w:trHeight w:val="57"/>
        </w:trPr>
        <w:tc>
          <w:tcPr>
            <w:tcW w:w="9184" w:type="dxa"/>
            <w:gridSpan w:val="3"/>
            <w:tcBorders>
              <w:bottom w:val="single" w:sz="4" w:space="0" w:color="auto"/>
            </w:tcBorders>
          </w:tcPr>
          <w:p w14:paraId="117642A6" w14:textId="77777777" w:rsidR="001877D5" w:rsidRPr="00B65A82" w:rsidRDefault="001877D5" w:rsidP="00A2477B">
            <w:pPr>
              <w:spacing w:after="0" w:line="240" w:lineRule="auto"/>
              <w:rPr>
                <w:rFonts w:cstheme="minorHAnsi"/>
                <w:b/>
                <w:lang w:val="en-GB"/>
              </w:rPr>
            </w:pPr>
            <w:r w:rsidRPr="00B65A82">
              <w:rPr>
                <w:rFonts w:cstheme="minorHAnsi"/>
                <w:b/>
                <w:bCs/>
                <w:lang w:val="en-GB"/>
              </w:rPr>
              <w:t xml:space="preserve">Table A4 Response to blinding </w:t>
            </w:r>
            <w:proofErr w:type="spellStart"/>
            <w:r w:rsidRPr="00B65A82">
              <w:rPr>
                <w:rFonts w:cstheme="minorHAnsi"/>
                <w:b/>
                <w:bCs/>
                <w:lang w:val="en-GB"/>
              </w:rPr>
              <w:t>question</w:t>
            </w:r>
            <w:r w:rsidRPr="00B65A82">
              <w:rPr>
                <w:rFonts w:ascii="Calibri" w:eastAsia="Calibri" w:hAnsi="Calibri" w:cs="Calibri"/>
                <w:b/>
                <w:bCs/>
                <w:sz w:val="20"/>
                <w:szCs w:val="20"/>
                <w:vertAlign w:val="superscript"/>
                <w:lang w:val="en-GB"/>
              </w:rPr>
              <w:t>a</w:t>
            </w:r>
            <w:proofErr w:type="spellEnd"/>
            <w:r w:rsidRPr="00B65A82">
              <w:rPr>
                <w:rFonts w:cstheme="minorHAnsi"/>
                <w:b/>
                <w:bCs/>
                <w:lang w:val="en-GB"/>
              </w:rPr>
              <w:t xml:space="preserve"> at one year from STIR3 patients in the PP population</w:t>
            </w:r>
          </w:p>
        </w:tc>
      </w:tr>
      <w:tr w:rsidR="001877D5" w:rsidRPr="00B65A82" w14:paraId="44407C90" w14:textId="77777777" w:rsidTr="00A2477B">
        <w:trPr>
          <w:trHeight w:val="57"/>
        </w:trPr>
        <w:tc>
          <w:tcPr>
            <w:tcW w:w="3062" w:type="dxa"/>
            <w:tcBorders>
              <w:bottom w:val="single" w:sz="4" w:space="0" w:color="auto"/>
            </w:tcBorders>
          </w:tcPr>
          <w:p w14:paraId="50536B04" w14:textId="77777777" w:rsidR="001877D5" w:rsidRPr="00B65A82" w:rsidRDefault="001877D5" w:rsidP="007F195A">
            <w:pPr>
              <w:spacing w:after="0" w:line="240" w:lineRule="auto"/>
              <w:rPr>
                <w:rFonts w:cstheme="minorHAnsi"/>
                <w:lang w:val="en-GB"/>
              </w:rPr>
            </w:pPr>
          </w:p>
        </w:tc>
        <w:tc>
          <w:tcPr>
            <w:tcW w:w="3061" w:type="dxa"/>
            <w:tcBorders>
              <w:bottom w:val="single" w:sz="4" w:space="0" w:color="auto"/>
            </w:tcBorders>
          </w:tcPr>
          <w:p w14:paraId="2B3D4A5A" w14:textId="77777777" w:rsidR="001877D5" w:rsidRPr="00B65A82" w:rsidRDefault="001877D5" w:rsidP="00A2477B">
            <w:pPr>
              <w:spacing w:after="0" w:line="240" w:lineRule="auto"/>
              <w:rPr>
                <w:rFonts w:cstheme="minorHAnsi"/>
                <w:lang w:val="en-GB"/>
              </w:rPr>
            </w:pPr>
            <w:r w:rsidRPr="00B65A82">
              <w:rPr>
                <w:rFonts w:cstheme="minorHAnsi"/>
                <w:lang w:val="en-GB"/>
              </w:rPr>
              <w:t>Amoxicillin group (n=21)</w:t>
            </w:r>
          </w:p>
        </w:tc>
        <w:tc>
          <w:tcPr>
            <w:tcW w:w="3061" w:type="dxa"/>
            <w:tcBorders>
              <w:bottom w:val="single" w:sz="4" w:space="0" w:color="auto"/>
            </w:tcBorders>
          </w:tcPr>
          <w:p w14:paraId="695A3217" w14:textId="77777777" w:rsidR="001877D5" w:rsidRPr="00B65A82" w:rsidRDefault="001877D5" w:rsidP="00A2477B">
            <w:pPr>
              <w:spacing w:after="0" w:line="240" w:lineRule="auto"/>
              <w:rPr>
                <w:rFonts w:cstheme="minorHAnsi"/>
                <w:lang w:val="en-GB"/>
              </w:rPr>
            </w:pPr>
            <w:r w:rsidRPr="00B65A82">
              <w:rPr>
                <w:rFonts w:cstheme="minorHAnsi"/>
                <w:lang w:val="en-GB"/>
              </w:rPr>
              <w:t>Placebo group (n=20)</w:t>
            </w:r>
          </w:p>
        </w:tc>
      </w:tr>
      <w:tr w:rsidR="001877D5" w:rsidRPr="00B65A82" w14:paraId="0B302DA1" w14:textId="77777777" w:rsidTr="00A2477B">
        <w:trPr>
          <w:trHeight w:val="57"/>
        </w:trPr>
        <w:tc>
          <w:tcPr>
            <w:tcW w:w="3062" w:type="dxa"/>
            <w:tcBorders>
              <w:top w:val="single" w:sz="4" w:space="0" w:color="auto"/>
            </w:tcBorders>
          </w:tcPr>
          <w:p w14:paraId="78F782D7" w14:textId="77777777" w:rsidR="001877D5" w:rsidRPr="00B65A82" w:rsidRDefault="001877D5" w:rsidP="007F195A">
            <w:pPr>
              <w:spacing w:after="0" w:line="240" w:lineRule="auto"/>
              <w:rPr>
                <w:rFonts w:cstheme="minorHAnsi"/>
                <w:lang w:val="en-GB"/>
              </w:rPr>
            </w:pPr>
            <w:r w:rsidRPr="00B65A82">
              <w:rPr>
                <w:rFonts w:cstheme="minorHAnsi"/>
                <w:lang w:val="en-GB"/>
              </w:rPr>
              <w:t>Antibiotics</w:t>
            </w:r>
          </w:p>
        </w:tc>
        <w:tc>
          <w:tcPr>
            <w:tcW w:w="3061" w:type="dxa"/>
            <w:tcBorders>
              <w:top w:val="single" w:sz="4" w:space="0" w:color="auto"/>
            </w:tcBorders>
          </w:tcPr>
          <w:p w14:paraId="4A636CD6"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7</w:t>
            </w:r>
          </w:p>
        </w:tc>
        <w:tc>
          <w:tcPr>
            <w:tcW w:w="3061" w:type="dxa"/>
            <w:tcBorders>
              <w:top w:val="single" w:sz="4" w:space="0" w:color="auto"/>
            </w:tcBorders>
          </w:tcPr>
          <w:p w14:paraId="63533BF6" w14:textId="77777777" w:rsidR="001877D5" w:rsidRPr="00B65A82" w:rsidRDefault="001877D5" w:rsidP="007F195A">
            <w:pPr>
              <w:spacing w:after="0" w:line="240" w:lineRule="auto"/>
              <w:rPr>
                <w:rFonts w:cstheme="minorHAnsi"/>
                <w:lang w:val="en-GB"/>
              </w:rPr>
            </w:pPr>
            <w:r w:rsidRPr="00B65A82">
              <w:rPr>
                <w:rFonts w:cstheme="minorHAnsi"/>
                <w:lang w:val="en-GB"/>
              </w:rPr>
              <w:t xml:space="preserve">  1</w:t>
            </w:r>
          </w:p>
        </w:tc>
      </w:tr>
      <w:tr w:rsidR="001877D5" w:rsidRPr="00B65A82" w14:paraId="0B561C80" w14:textId="77777777" w:rsidTr="00A2477B">
        <w:trPr>
          <w:trHeight w:val="57"/>
        </w:trPr>
        <w:tc>
          <w:tcPr>
            <w:tcW w:w="3062" w:type="dxa"/>
          </w:tcPr>
          <w:p w14:paraId="5253241F" w14:textId="77777777" w:rsidR="001877D5" w:rsidRPr="00B65A82" w:rsidRDefault="001877D5" w:rsidP="0038239C">
            <w:pPr>
              <w:spacing w:after="0" w:line="240" w:lineRule="auto"/>
              <w:rPr>
                <w:rFonts w:cstheme="minorHAnsi"/>
                <w:lang w:val="en-GB"/>
              </w:rPr>
            </w:pPr>
            <w:r w:rsidRPr="00B65A82">
              <w:rPr>
                <w:rFonts w:cstheme="minorHAnsi"/>
                <w:lang w:val="en-GB"/>
              </w:rPr>
              <w:t>Placebo</w:t>
            </w:r>
          </w:p>
        </w:tc>
        <w:tc>
          <w:tcPr>
            <w:tcW w:w="3061" w:type="dxa"/>
          </w:tcPr>
          <w:p w14:paraId="5A9DA0A9" w14:textId="77777777" w:rsidR="001877D5" w:rsidRPr="00B65A82" w:rsidRDefault="001877D5" w:rsidP="0038239C">
            <w:pPr>
              <w:spacing w:after="0" w:line="240" w:lineRule="auto"/>
              <w:rPr>
                <w:rFonts w:cstheme="minorHAnsi"/>
                <w:lang w:val="en-GB"/>
              </w:rPr>
            </w:pPr>
            <w:r w:rsidRPr="00B65A82">
              <w:rPr>
                <w:rFonts w:cstheme="minorHAnsi"/>
                <w:lang w:val="en-GB"/>
              </w:rPr>
              <w:t xml:space="preserve">  7</w:t>
            </w:r>
          </w:p>
        </w:tc>
        <w:tc>
          <w:tcPr>
            <w:tcW w:w="3061" w:type="dxa"/>
          </w:tcPr>
          <w:p w14:paraId="6C2966B5" w14:textId="77777777" w:rsidR="001877D5" w:rsidRPr="00B65A82" w:rsidRDefault="001877D5" w:rsidP="00A2477B">
            <w:pPr>
              <w:spacing w:after="0" w:line="240" w:lineRule="auto"/>
              <w:rPr>
                <w:rFonts w:cstheme="minorHAnsi"/>
                <w:lang w:val="en-GB"/>
              </w:rPr>
            </w:pPr>
            <w:r w:rsidRPr="00B65A82">
              <w:rPr>
                <w:rFonts w:cstheme="minorHAnsi"/>
                <w:lang w:val="en-GB"/>
              </w:rPr>
              <w:t>12</w:t>
            </w:r>
          </w:p>
        </w:tc>
      </w:tr>
      <w:tr w:rsidR="001877D5" w:rsidRPr="00B65A82" w14:paraId="3D820DA6" w14:textId="77777777" w:rsidTr="00A2477B">
        <w:trPr>
          <w:trHeight w:val="57"/>
        </w:trPr>
        <w:tc>
          <w:tcPr>
            <w:tcW w:w="3062" w:type="dxa"/>
          </w:tcPr>
          <w:p w14:paraId="01901FF6" w14:textId="77777777" w:rsidR="001877D5" w:rsidRPr="00B65A82" w:rsidRDefault="001877D5" w:rsidP="007F195A">
            <w:pPr>
              <w:spacing w:after="0" w:line="240" w:lineRule="auto"/>
              <w:rPr>
                <w:rFonts w:cstheme="minorHAnsi"/>
                <w:lang w:val="en-GB"/>
              </w:rPr>
            </w:pPr>
            <w:r w:rsidRPr="00B65A82">
              <w:rPr>
                <w:rFonts w:cstheme="minorHAnsi"/>
                <w:lang w:val="en-GB"/>
              </w:rPr>
              <w:t xml:space="preserve">Unsure </w:t>
            </w:r>
          </w:p>
        </w:tc>
        <w:tc>
          <w:tcPr>
            <w:tcW w:w="3061" w:type="dxa"/>
          </w:tcPr>
          <w:p w14:paraId="1126E275" w14:textId="77777777" w:rsidR="001877D5" w:rsidRPr="00B65A82" w:rsidRDefault="001877D5" w:rsidP="007F195A">
            <w:pPr>
              <w:spacing w:after="0" w:line="240" w:lineRule="auto"/>
              <w:rPr>
                <w:rFonts w:cstheme="minorHAnsi"/>
                <w:lang w:val="en-GB"/>
              </w:rPr>
            </w:pPr>
            <w:r w:rsidRPr="00B65A82">
              <w:rPr>
                <w:rFonts w:cstheme="minorHAnsi"/>
                <w:lang w:val="en-GB"/>
              </w:rPr>
              <w:t xml:space="preserve">  7</w:t>
            </w:r>
          </w:p>
        </w:tc>
        <w:tc>
          <w:tcPr>
            <w:tcW w:w="3061" w:type="dxa"/>
          </w:tcPr>
          <w:p w14:paraId="1BCA5DED" w14:textId="77777777" w:rsidR="001877D5" w:rsidRPr="00B65A82" w:rsidRDefault="001877D5" w:rsidP="007F195A">
            <w:pPr>
              <w:spacing w:after="0" w:line="240" w:lineRule="auto"/>
              <w:rPr>
                <w:rFonts w:cstheme="minorHAnsi"/>
                <w:lang w:val="en-GB"/>
              </w:rPr>
            </w:pPr>
            <w:r w:rsidRPr="00B65A82">
              <w:rPr>
                <w:rFonts w:cstheme="minorHAnsi"/>
                <w:lang w:val="en-GB"/>
              </w:rPr>
              <w:t xml:space="preserve">  7</w:t>
            </w:r>
          </w:p>
        </w:tc>
      </w:tr>
      <w:tr w:rsidR="001877D5" w:rsidRPr="00B65A82" w14:paraId="0557EE8C" w14:textId="77777777" w:rsidTr="00A2477B">
        <w:trPr>
          <w:trHeight w:val="57"/>
        </w:trPr>
        <w:tc>
          <w:tcPr>
            <w:tcW w:w="3062" w:type="dxa"/>
          </w:tcPr>
          <w:p w14:paraId="41527282"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Unsure - antibiotics</w:t>
            </w:r>
          </w:p>
        </w:tc>
        <w:tc>
          <w:tcPr>
            <w:tcW w:w="3061" w:type="dxa"/>
          </w:tcPr>
          <w:p w14:paraId="12FFB541"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3</w:t>
            </w:r>
          </w:p>
        </w:tc>
        <w:tc>
          <w:tcPr>
            <w:tcW w:w="3061" w:type="dxa"/>
          </w:tcPr>
          <w:p w14:paraId="76D931C9"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1</w:t>
            </w:r>
          </w:p>
        </w:tc>
      </w:tr>
      <w:tr w:rsidR="001877D5" w:rsidRPr="00B65A82" w14:paraId="2CD9CD14" w14:textId="77777777" w:rsidTr="00A2477B">
        <w:trPr>
          <w:trHeight w:val="57"/>
        </w:trPr>
        <w:tc>
          <w:tcPr>
            <w:tcW w:w="3062" w:type="dxa"/>
          </w:tcPr>
          <w:p w14:paraId="19673486"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Unsure - placebo</w:t>
            </w:r>
          </w:p>
        </w:tc>
        <w:tc>
          <w:tcPr>
            <w:tcW w:w="3061" w:type="dxa"/>
          </w:tcPr>
          <w:p w14:paraId="2756ACFB"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4</w:t>
            </w:r>
          </w:p>
        </w:tc>
        <w:tc>
          <w:tcPr>
            <w:tcW w:w="3061" w:type="dxa"/>
          </w:tcPr>
          <w:p w14:paraId="4336EAC8" w14:textId="77777777" w:rsidR="001877D5" w:rsidRPr="00B65A82" w:rsidRDefault="001877D5" w:rsidP="00A2477B">
            <w:pPr>
              <w:spacing w:after="0" w:line="240" w:lineRule="auto"/>
              <w:rPr>
                <w:rFonts w:cstheme="minorHAnsi"/>
                <w:lang w:val="en-GB"/>
              </w:rPr>
            </w:pPr>
            <w:r w:rsidRPr="00B65A82">
              <w:rPr>
                <w:rFonts w:cstheme="minorHAnsi"/>
                <w:lang w:val="en-GB"/>
              </w:rPr>
              <w:t xml:space="preserve">         6</w:t>
            </w:r>
          </w:p>
        </w:tc>
      </w:tr>
      <w:tr w:rsidR="001877D5" w:rsidRPr="00B65A82" w14:paraId="09D699DB" w14:textId="77777777" w:rsidTr="00A2477B">
        <w:trPr>
          <w:trHeight w:val="57"/>
        </w:trPr>
        <w:tc>
          <w:tcPr>
            <w:tcW w:w="3062" w:type="dxa"/>
          </w:tcPr>
          <w:p w14:paraId="3A9D4A9D" w14:textId="77777777" w:rsidR="001877D5" w:rsidRPr="00631D88" w:rsidRDefault="001877D5" w:rsidP="008C6EC4">
            <w:pPr>
              <w:spacing w:after="0" w:line="240" w:lineRule="auto"/>
              <w:rPr>
                <w:rFonts w:cstheme="minorHAnsi"/>
                <w:lang w:val="en-GB"/>
              </w:rPr>
            </w:pPr>
            <w:r w:rsidRPr="00631D88">
              <w:rPr>
                <w:rFonts w:cstheme="minorHAnsi"/>
                <w:lang w:val="en-GB"/>
              </w:rPr>
              <w:t xml:space="preserve">Bangs blinding </w:t>
            </w:r>
            <w:proofErr w:type="spellStart"/>
            <w:r w:rsidRPr="00631D88">
              <w:rPr>
                <w:rFonts w:cstheme="minorHAnsi"/>
                <w:lang w:val="en-GB"/>
              </w:rPr>
              <w:t>index</w:t>
            </w:r>
            <w:r w:rsidRPr="00631D88">
              <w:rPr>
                <w:rFonts w:ascii="Calibri" w:hAnsi="Calibri" w:cs="Calibri"/>
                <w:vertAlign w:val="superscript"/>
                <w:lang w:val="en-GB"/>
              </w:rPr>
              <w:t>b</w:t>
            </w:r>
            <w:proofErr w:type="spellEnd"/>
            <w:r w:rsidRPr="00631D88">
              <w:rPr>
                <w:rFonts w:cstheme="minorHAnsi"/>
                <w:lang w:val="en-GB"/>
              </w:rPr>
              <w:t xml:space="preserve"> (95% CI)</w:t>
            </w:r>
          </w:p>
        </w:tc>
        <w:tc>
          <w:tcPr>
            <w:tcW w:w="3061" w:type="dxa"/>
          </w:tcPr>
          <w:p w14:paraId="3F44346A" w14:textId="77777777" w:rsidR="001877D5" w:rsidRPr="00631D88" w:rsidRDefault="001877D5" w:rsidP="00A2477B">
            <w:pPr>
              <w:spacing w:after="0" w:line="240" w:lineRule="auto"/>
              <w:rPr>
                <w:rFonts w:cstheme="minorHAnsi"/>
                <w:lang w:val="en-GB"/>
              </w:rPr>
            </w:pPr>
            <w:r w:rsidRPr="00631D88">
              <w:rPr>
                <w:rFonts w:cstheme="minorHAnsi"/>
                <w:lang w:val="en-GB"/>
              </w:rPr>
              <w:t>-0.01 (-0.31 to 0.29)</w:t>
            </w:r>
          </w:p>
        </w:tc>
        <w:tc>
          <w:tcPr>
            <w:tcW w:w="3061" w:type="dxa"/>
          </w:tcPr>
          <w:p w14:paraId="369B9602" w14:textId="77777777" w:rsidR="001877D5" w:rsidRPr="00B65A82" w:rsidRDefault="001877D5" w:rsidP="00A2477B">
            <w:pPr>
              <w:spacing w:after="0" w:line="240" w:lineRule="auto"/>
              <w:rPr>
                <w:rFonts w:cstheme="minorHAnsi"/>
                <w:lang w:val="en-GB"/>
              </w:rPr>
            </w:pPr>
            <w:r w:rsidRPr="00B65A82">
              <w:rPr>
                <w:rFonts w:cstheme="minorHAnsi"/>
                <w:lang w:val="en-GB"/>
              </w:rPr>
              <w:t>0.61 (0.41 to 0.81)</w:t>
            </w:r>
          </w:p>
        </w:tc>
      </w:tr>
      <w:tr w:rsidR="001877D5" w:rsidRPr="00DE3E9C" w14:paraId="4FD1ED70" w14:textId="77777777" w:rsidTr="00A2477B">
        <w:trPr>
          <w:trHeight w:val="57"/>
        </w:trPr>
        <w:tc>
          <w:tcPr>
            <w:tcW w:w="9184" w:type="dxa"/>
            <w:gridSpan w:val="3"/>
            <w:tcBorders>
              <w:top w:val="single" w:sz="4" w:space="0" w:color="auto"/>
            </w:tcBorders>
          </w:tcPr>
          <w:p w14:paraId="08D912D8" w14:textId="77777777" w:rsidR="001877D5" w:rsidRPr="00B65A82" w:rsidRDefault="001877D5" w:rsidP="008C6EC4">
            <w:pPr>
              <w:spacing w:after="0" w:line="240" w:lineRule="auto"/>
              <w:rPr>
                <w:rFonts w:ascii="Calibri" w:eastAsia="Calibri" w:hAnsi="Calibri" w:cs="Times New Roman"/>
                <w:lang w:val="en-GB"/>
              </w:rPr>
            </w:pPr>
            <w:r w:rsidRPr="00B65A82">
              <w:rPr>
                <w:rFonts w:ascii="Calibri" w:eastAsia="Calibri" w:hAnsi="Calibri" w:cs="Times New Roman"/>
                <w:lang w:val="en-GB"/>
              </w:rPr>
              <w:t>Table shows results from post-hoc analyses. PP=per protocol. CI=confidence interval.</w:t>
            </w:r>
          </w:p>
          <w:p w14:paraId="0AB4A95C" w14:textId="77777777" w:rsidR="001877D5" w:rsidRPr="00597056" w:rsidRDefault="001877D5" w:rsidP="005231BC">
            <w:pPr>
              <w:spacing w:line="240" w:lineRule="auto"/>
              <w:rPr>
                <w:rFonts w:cstheme="minorHAnsi"/>
                <w:lang w:val="en-GB"/>
              </w:rPr>
            </w:pPr>
            <w:proofErr w:type="spellStart"/>
            <w:r w:rsidRPr="00B65A82">
              <w:rPr>
                <w:rFonts w:ascii="Calibri" w:eastAsia="Calibri" w:hAnsi="Calibri" w:cs="Calibri"/>
                <w:sz w:val="20"/>
                <w:szCs w:val="20"/>
                <w:vertAlign w:val="superscript"/>
                <w:lang w:val="en-GB"/>
              </w:rPr>
              <w:t>a</w:t>
            </w:r>
            <w:r w:rsidRPr="00B65A82">
              <w:rPr>
                <w:rFonts w:cstheme="minorHAnsi"/>
                <w:lang w:val="en-GB"/>
              </w:rPr>
              <w:t>Which</w:t>
            </w:r>
            <w:proofErr w:type="spellEnd"/>
            <w:r w:rsidRPr="00B65A82">
              <w:rPr>
                <w:rFonts w:cstheme="minorHAnsi"/>
                <w:lang w:val="en-GB"/>
              </w:rPr>
              <w:t xml:space="preserve"> study medicine do you think you received? (antibiotics / placebo / unsure; if unsure, which one is most likely). </w:t>
            </w:r>
            <w:proofErr w:type="spellStart"/>
            <w:r w:rsidRPr="00B65A82">
              <w:rPr>
                <w:rFonts w:ascii="Calibri" w:hAnsi="Calibri" w:cs="Calibri"/>
                <w:vertAlign w:val="superscript"/>
                <w:lang w:val="en-GB"/>
              </w:rPr>
              <w:t>b</w:t>
            </w:r>
            <w:r w:rsidRPr="00B65A82">
              <w:rPr>
                <w:rFonts w:cstheme="minorHAnsi"/>
                <w:lang w:val="en-GB"/>
              </w:rPr>
              <w:t>Bangs</w:t>
            </w:r>
            <w:proofErr w:type="spellEnd"/>
            <w:r w:rsidRPr="00B65A82">
              <w:rPr>
                <w:rFonts w:cstheme="minorHAnsi"/>
                <w:lang w:val="en-GB"/>
              </w:rPr>
              <w:t xml:space="preserve"> blinding index</w:t>
            </w:r>
            <w:r w:rsidRPr="00B65A82">
              <w:rPr>
                <w:rFonts w:ascii="Calibri" w:eastAsia="Calibri" w:hAnsi="Calibri" w:cs="Calibri"/>
                <w:lang w:val="en-GB"/>
              </w:rPr>
              <w:t xml:space="preserve"> </w:t>
            </w:r>
            <w:r>
              <w:rPr>
                <w:rFonts w:ascii="Calibri" w:eastAsia="Calibri" w:hAnsi="Calibri" w:cs="Calibri"/>
                <w:noProof/>
                <w:lang w:val="en-GB"/>
              </w:rPr>
              <w:t>[1]</w:t>
            </w:r>
            <w:r w:rsidRPr="00B65A82">
              <w:rPr>
                <w:rFonts w:ascii="Calibri" w:eastAsia="Calibri" w:hAnsi="Calibri" w:cs="Calibri"/>
                <w:lang w:val="en-GB"/>
              </w:rPr>
              <w:t xml:space="preserve"> ranges from −1 (all report incorrect treatment) to 1 (all report correct treatment); 0=random reporting of treatment group.</w:t>
            </w:r>
            <w:r w:rsidRPr="00597056">
              <w:rPr>
                <w:rFonts w:cstheme="minorHAnsi"/>
                <w:lang w:val="en-GB"/>
              </w:rPr>
              <w:t xml:space="preserve"> </w:t>
            </w:r>
          </w:p>
        </w:tc>
      </w:tr>
    </w:tbl>
    <w:p w14:paraId="438EB24F" w14:textId="77777777" w:rsidR="00702D3C" w:rsidRPr="00DE3E9C" w:rsidRDefault="00702D3C">
      <w:pPr>
        <w:rPr>
          <w:lang w:val="en-US"/>
        </w:rPr>
      </w:pPr>
      <w:r w:rsidRPr="00DE3E9C">
        <w:rPr>
          <w:lang w:val="en-US"/>
        </w:rPr>
        <w:br w:type="page"/>
      </w:r>
    </w:p>
    <w:tbl>
      <w:tblPr>
        <w:tblStyle w:val="TableGrid"/>
        <w:tblW w:w="8789" w:type="dxa"/>
        <w:tblLook w:val="04A0" w:firstRow="1" w:lastRow="0" w:firstColumn="1" w:lastColumn="0" w:noHBand="0" w:noVBand="1"/>
      </w:tblPr>
      <w:tblGrid>
        <w:gridCol w:w="4096"/>
        <w:gridCol w:w="2425"/>
        <w:gridCol w:w="2268"/>
      </w:tblGrid>
      <w:tr w:rsidR="001877D5" w:rsidRPr="00DE3E9C" w14:paraId="523C9451" w14:textId="77777777" w:rsidTr="00B05B3C">
        <w:tc>
          <w:tcPr>
            <w:tcW w:w="8789" w:type="dxa"/>
            <w:gridSpan w:val="3"/>
            <w:tcBorders>
              <w:top w:val="nil"/>
              <w:left w:val="nil"/>
              <w:bottom w:val="single" w:sz="4" w:space="0" w:color="auto"/>
              <w:right w:val="nil"/>
            </w:tcBorders>
          </w:tcPr>
          <w:p w14:paraId="545B6B9F" w14:textId="77777777" w:rsidR="001877D5" w:rsidRPr="00597056" w:rsidRDefault="001877D5" w:rsidP="00702D3C">
            <w:pPr>
              <w:spacing w:after="0"/>
              <w:rPr>
                <w:lang w:val="en-GB"/>
              </w:rPr>
            </w:pPr>
            <w:r w:rsidRPr="00597056">
              <w:rPr>
                <w:rFonts w:ascii="Calibri" w:eastAsia="Calibri" w:hAnsi="Calibri" w:cs="Times New Roman"/>
                <w:b/>
                <w:lang w:val="en-GB"/>
              </w:rPr>
              <w:lastRenderedPageBreak/>
              <w:t>Table A5 Characteristics of STIR3 patients. Values are n/total n (%) unless stated otherwise</w:t>
            </w:r>
          </w:p>
        </w:tc>
      </w:tr>
      <w:tr w:rsidR="001877D5" w:rsidRPr="00597056" w14:paraId="1B4BB56F" w14:textId="77777777" w:rsidTr="00B05B3C">
        <w:tc>
          <w:tcPr>
            <w:tcW w:w="4096" w:type="dxa"/>
            <w:tcBorders>
              <w:top w:val="single" w:sz="4" w:space="0" w:color="auto"/>
              <w:left w:val="nil"/>
              <w:bottom w:val="single" w:sz="4" w:space="0" w:color="auto"/>
              <w:right w:val="nil"/>
            </w:tcBorders>
          </w:tcPr>
          <w:p w14:paraId="7912D44B" w14:textId="77777777" w:rsidR="001877D5" w:rsidRPr="00597056" w:rsidRDefault="001877D5" w:rsidP="00702D3C">
            <w:pPr>
              <w:spacing w:after="0"/>
              <w:rPr>
                <w:rFonts w:cstheme="minorHAnsi"/>
                <w:b/>
                <w:sz w:val="20"/>
                <w:szCs w:val="20"/>
                <w:lang w:val="en-GB"/>
              </w:rPr>
            </w:pPr>
          </w:p>
        </w:tc>
        <w:tc>
          <w:tcPr>
            <w:tcW w:w="2425" w:type="dxa"/>
            <w:tcBorders>
              <w:top w:val="single" w:sz="4" w:space="0" w:color="auto"/>
              <w:left w:val="nil"/>
              <w:bottom w:val="single" w:sz="4" w:space="0" w:color="auto"/>
              <w:right w:val="nil"/>
            </w:tcBorders>
          </w:tcPr>
          <w:p w14:paraId="62673E86"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Amoxicillin group (n=24)</w:t>
            </w:r>
          </w:p>
        </w:tc>
        <w:tc>
          <w:tcPr>
            <w:tcW w:w="2268" w:type="dxa"/>
            <w:tcBorders>
              <w:top w:val="single" w:sz="4" w:space="0" w:color="auto"/>
              <w:left w:val="nil"/>
              <w:bottom w:val="single" w:sz="4" w:space="0" w:color="auto"/>
              <w:right w:val="nil"/>
            </w:tcBorders>
          </w:tcPr>
          <w:p w14:paraId="2DD68F7F"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Placebo group (n=21)</w:t>
            </w:r>
          </w:p>
        </w:tc>
      </w:tr>
      <w:tr w:rsidR="001877D5" w:rsidRPr="00597056" w14:paraId="11AB9675" w14:textId="77777777" w:rsidTr="00B05B3C">
        <w:tc>
          <w:tcPr>
            <w:tcW w:w="4096" w:type="dxa"/>
            <w:tcBorders>
              <w:top w:val="single" w:sz="4" w:space="0" w:color="auto"/>
              <w:left w:val="nil"/>
              <w:bottom w:val="nil"/>
              <w:right w:val="nil"/>
            </w:tcBorders>
          </w:tcPr>
          <w:p w14:paraId="427C22F0" w14:textId="77777777" w:rsidR="001877D5" w:rsidRPr="00597056" w:rsidRDefault="001877D5" w:rsidP="00702D3C">
            <w:pPr>
              <w:spacing w:after="0"/>
              <w:rPr>
                <w:rFonts w:cstheme="minorHAnsi"/>
                <w:b/>
                <w:sz w:val="20"/>
                <w:szCs w:val="20"/>
                <w:lang w:val="en-GB"/>
              </w:rPr>
            </w:pPr>
            <w:r w:rsidRPr="00597056">
              <w:rPr>
                <w:rFonts w:cstheme="minorHAnsi"/>
                <w:b/>
                <w:sz w:val="20"/>
                <w:szCs w:val="20"/>
                <w:lang w:val="en-GB"/>
              </w:rPr>
              <w:t>Per protocol population</w:t>
            </w:r>
          </w:p>
        </w:tc>
        <w:tc>
          <w:tcPr>
            <w:tcW w:w="2425" w:type="dxa"/>
            <w:tcBorders>
              <w:top w:val="single" w:sz="4" w:space="0" w:color="auto"/>
              <w:left w:val="nil"/>
              <w:bottom w:val="nil"/>
              <w:right w:val="nil"/>
            </w:tcBorders>
          </w:tcPr>
          <w:p w14:paraId="2F553332"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21/24 (88)</w:t>
            </w:r>
          </w:p>
        </w:tc>
        <w:tc>
          <w:tcPr>
            <w:tcW w:w="2268" w:type="dxa"/>
            <w:tcBorders>
              <w:top w:val="single" w:sz="4" w:space="0" w:color="auto"/>
              <w:left w:val="nil"/>
              <w:bottom w:val="nil"/>
              <w:right w:val="nil"/>
            </w:tcBorders>
          </w:tcPr>
          <w:p w14:paraId="7299CF1E"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20/21 (95)</w:t>
            </w:r>
          </w:p>
        </w:tc>
      </w:tr>
      <w:tr w:rsidR="001877D5" w:rsidRPr="00597056" w14:paraId="5B311CE9" w14:textId="77777777" w:rsidTr="00B05B3C">
        <w:tc>
          <w:tcPr>
            <w:tcW w:w="4096" w:type="dxa"/>
            <w:tcBorders>
              <w:top w:val="nil"/>
              <w:left w:val="nil"/>
              <w:bottom w:val="nil"/>
              <w:right w:val="nil"/>
            </w:tcBorders>
          </w:tcPr>
          <w:p w14:paraId="7EB7B0FC" w14:textId="77777777" w:rsidR="001877D5" w:rsidRPr="00597056" w:rsidRDefault="001877D5" w:rsidP="00702D3C">
            <w:pPr>
              <w:spacing w:after="0"/>
              <w:rPr>
                <w:rFonts w:cstheme="minorHAnsi"/>
                <w:b/>
                <w:sz w:val="20"/>
                <w:szCs w:val="20"/>
                <w:lang w:val="en-GB"/>
              </w:rPr>
            </w:pPr>
            <w:r w:rsidRPr="00597056">
              <w:rPr>
                <w:rFonts w:cstheme="minorHAnsi"/>
                <w:b/>
                <w:sz w:val="20"/>
                <w:szCs w:val="20"/>
                <w:lang w:val="en-GB"/>
              </w:rPr>
              <w:t>Baseline characteristics</w:t>
            </w:r>
          </w:p>
        </w:tc>
        <w:tc>
          <w:tcPr>
            <w:tcW w:w="2425" w:type="dxa"/>
            <w:tcBorders>
              <w:top w:val="nil"/>
              <w:left w:val="nil"/>
              <w:bottom w:val="nil"/>
              <w:right w:val="nil"/>
            </w:tcBorders>
          </w:tcPr>
          <w:p w14:paraId="680DB35F" w14:textId="77777777" w:rsidR="001877D5" w:rsidRPr="00597056" w:rsidRDefault="001877D5" w:rsidP="00702D3C">
            <w:pPr>
              <w:spacing w:after="0"/>
              <w:rPr>
                <w:rFonts w:cstheme="minorHAnsi"/>
                <w:sz w:val="20"/>
                <w:szCs w:val="20"/>
                <w:lang w:val="en-GB"/>
              </w:rPr>
            </w:pPr>
          </w:p>
        </w:tc>
        <w:tc>
          <w:tcPr>
            <w:tcW w:w="2268" w:type="dxa"/>
            <w:tcBorders>
              <w:top w:val="nil"/>
              <w:left w:val="nil"/>
              <w:bottom w:val="nil"/>
              <w:right w:val="nil"/>
            </w:tcBorders>
          </w:tcPr>
          <w:p w14:paraId="70A73F37" w14:textId="77777777" w:rsidR="001877D5" w:rsidRPr="00597056" w:rsidRDefault="001877D5" w:rsidP="00702D3C">
            <w:pPr>
              <w:spacing w:after="0"/>
              <w:rPr>
                <w:rFonts w:cstheme="minorHAnsi"/>
                <w:sz w:val="20"/>
                <w:szCs w:val="20"/>
                <w:lang w:val="en-GB"/>
              </w:rPr>
            </w:pPr>
          </w:p>
        </w:tc>
      </w:tr>
      <w:tr w:rsidR="001877D5" w:rsidRPr="00597056" w14:paraId="09F2FB72" w14:textId="77777777" w:rsidTr="00B05B3C">
        <w:tc>
          <w:tcPr>
            <w:tcW w:w="4096" w:type="dxa"/>
            <w:tcBorders>
              <w:top w:val="nil"/>
              <w:left w:val="nil"/>
              <w:bottom w:val="nil"/>
              <w:right w:val="nil"/>
            </w:tcBorders>
          </w:tcPr>
          <w:p w14:paraId="062F0145"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Age, mean (SD)</w:t>
            </w:r>
          </w:p>
        </w:tc>
        <w:tc>
          <w:tcPr>
            <w:tcW w:w="2425" w:type="dxa"/>
            <w:tcBorders>
              <w:top w:val="nil"/>
              <w:left w:val="nil"/>
              <w:bottom w:val="nil"/>
              <w:right w:val="nil"/>
            </w:tcBorders>
          </w:tcPr>
          <w:p w14:paraId="545079C0"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43 (10)</w:t>
            </w:r>
          </w:p>
        </w:tc>
        <w:tc>
          <w:tcPr>
            <w:tcW w:w="2268" w:type="dxa"/>
            <w:tcBorders>
              <w:top w:val="nil"/>
              <w:left w:val="nil"/>
              <w:bottom w:val="nil"/>
              <w:right w:val="nil"/>
            </w:tcBorders>
          </w:tcPr>
          <w:p w14:paraId="2E5B91BE"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46   (9)</w:t>
            </w:r>
          </w:p>
        </w:tc>
      </w:tr>
      <w:tr w:rsidR="001877D5" w:rsidRPr="00597056" w14:paraId="1FB77A5B" w14:textId="77777777" w:rsidTr="00B05B3C">
        <w:tc>
          <w:tcPr>
            <w:tcW w:w="4096" w:type="dxa"/>
            <w:tcBorders>
              <w:top w:val="nil"/>
              <w:left w:val="nil"/>
              <w:bottom w:val="nil"/>
              <w:right w:val="nil"/>
            </w:tcBorders>
          </w:tcPr>
          <w:p w14:paraId="49A4FA96"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Women</w:t>
            </w:r>
          </w:p>
        </w:tc>
        <w:tc>
          <w:tcPr>
            <w:tcW w:w="2425" w:type="dxa"/>
            <w:tcBorders>
              <w:top w:val="nil"/>
              <w:left w:val="nil"/>
              <w:bottom w:val="nil"/>
              <w:right w:val="nil"/>
            </w:tcBorders>
          </w:tcPr>
          <w:p w14:paraId="592E32D8"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13/24 (54)</w:t>
            </w:r>
          </w:p>
        </w:tc>
        <w:tc>
          <w:tcPr>
            <w:tcW w:w="2268" w:type="dxa"/>
            <w:tcBorders>
              <w:top w:val="nil"/>
              <w:left w:val="nil"/>
              <w:bottom w:val="nil"/>
              <w:right w:val="nil"/>
            </w:tcBorders>
          </w:tcPr>
          <w:p w14:paraId="5C6166F4"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15/21 (71)</w:t>
            </w:r>
          </w:p>
        </w:tc>
      </w:tr>
      <w:tr w:rsidR="001877D5" w:rsidRPr="00597056" w14:paraId="512C3057" w14:textId="77777777" w:rsidTr="00B05B3C">
        <w:tc>
          <w:tcPr>
            <w:tcW w:w="4096" w:type="dxa"/>
            <w:tcBorders>
              <w:top w:val="nil"/>
              <w:left w:val="nil"/>
              <w:bottom w:val="nil"/>
              <w:right w:val="nil"/>
            </w:tcBorders>
          </w:tcPr>
          <w:p w14:paraId="5CDDB51F"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Previous disc herniation surgery</w:t>
            </w:r>
          </w:p>
        </w:tc>
        <w:tc>
          <w:tcPr>
            <w:tcW w:w="2425" w:type="dxa"/>
            <w:tcBorders>
              <w:top w:val="nil"/>
              <w:left w:val="nil"/>
              <w:bottom w:val="nil"/>
              <w:right w:val="nil"/>
            </w:tcBorders>
          </w:tcPr>
          <w:p w14:paraId="407A4BB7"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2/24   (8)</w:t>
            </w:r>
          </w:p>
        </w:tc>
        <w:tc>
          <w:tcPr>
            <w:tcW w:w="2268" w:type="dxa"/>
            <w:tcBorders>
              <w:top w:val="nil"/>
              <w:left w:val="nil"/>
              <w:bottom w:val="nil"/>
              <w:right w:val="nil"/>
            </w:tcBorders>
          </w:tcPr>
          <w:p w14:paraId="2EB78313"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5/21 (24)</w:t>
            </w:r>
          </w:p>
        </w:tc>
      </w:tr>
      <w:tr w:rsidR="001877D5" w:rsidRPr="00597056" w14:paraId="56EAC2CD" w14:textId="77777777" w:rsidTr="00B05B3C">
        <w:tc>
          <w:tcPr>
            <w:tcW w:w="4096" w:type="dxa"/>
            <w:tcBorders>
              <w:top w:val="nil"/>
              <w:left w:val="nil"/>
              <w:bottom w:val="nil"/>
              <w:right w:val="nil"/>
            </w:tcBorders>
          </w:tcPr>
          <w:p w14:paraId="27475B8A"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Body mass index, mean (SD)</w:t>
            </w:r>
          </w:p>
        </w:tc>
        <w:tc>
          <w:tcPr>
            <w:tcW w:w="2425" w:type="dxa"/>
            <w:tcBorders>
              <w:top w:val="nil"/>
              <w:left w:val="nil"/>
              <w:bottom w:val="nil"/>
              <w:right w:val="nil"/>
            </w:tcBorders>
          </w:tcPr>
          <w:p w14:paraId="778F801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26 (4.2)</w:t>
            </w:r>
          </w:p>
        </w:tc>
        <w:tc>
          <w:tcPr>
            <w:tcW w:w="2268" w:type="dxa"/>
            <w:tcBorders>
              <w:top w:val="nil"/>
              <w:left w:val="nil"/>
              <w:bottom w:val="nil"/>
              <w:right w:val="nil"/>
            </w:tcBorders>
          </w:tcPr>
          <w:p w14:paraId="5732E792"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25 (3.8)</w:t>
            </w:r>
          </w:p>
        </w:tc>
      </w:tr>
      <w:tr w:rsidR="001877D5" w:rsidRPr="00597056" w14:paraId="41C7FED2" w14:textId="77777777" w:rsidTr="00B05B3C">
        <w:tc>
          <w:tcPr>
            <w:tcW w:w="4096" w:type="dxa"/>
            <w:tcBorders>
              <w:top w:val="nil"/>
              <w:left w:val="nil"/>
              <w:bottom w:val="nil"/>
              <w:right w:val="nil"/>
            </w:tcBorders>
          </w:tcPr>
          <w:p w14:paraId="0740087E"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Smoking, yes</w:t>
            </w:r>
          </w:p>
        </w:tc>
        <w:tc>
          <w:tcPr>
            <w:tcW w:w="2425" w:type="dxa"/>
            <w:tcBorders>
              <w:top w:val="nil"/>
              <w:left w:val="nil"/>
              <w:bottom w:val="nil"/>
              <w:right w:val="nil"/>
            </w:tcBorders>
          </w:tcPr>
          <w:p w14:paraId="3E929155"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10/24 (42)</w:t>
            </w:r>
          </w:p>
        </w:tc>
        <w:tc>
          <w:tcPr>
            <w:tcW w:w="2268" w:type="dxa"/>
            <w:tcBorders>
              <w:top w:val="nil"/>
              <w:left w:val="nil"/>
              <w:bottom w:val="nil"/>
              <w:right w:val="nil"/>
            </w:tcBorders>
          </w:tcPr>
          <w:p w14:paraId="17DE2F44"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8/21 (38)</w:t>
            </w:r>
          </w:p>
        </w:tc>
      </w:tr>
      <w:tr w:rsidR="001877D5" w:rsidRPr="00597056" w14:paraId="39DE6CE4" w14:textId="77777777" w:rsidTr="00B05B3C">
        <w:tc>
          <w:tcPr>
            <w:tcW w:w="4096" w:type="dxa"/>
            <w:tcBorders>
              <w:top w:val="nil"/>
              <w:left w:val="nil"/>
              <w:bottom w:val="nil"/>
              <w:right w:val="nil"/>
            </w:tcBorders>
          </w:tcPr>
          <w:p w14:paraId="3087A431"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Educational level</w:t>
            </w:r>
          </w:p>
        </w:tc>
        <w:tc>
          <w:tcPr>
            <w:tcW w:w="2425" w:type="dxa"/>
            <w:tcBorders>
              <w:top w:val="nil"/>
              <w:left w:val="nil"/>
              <w:bottom w:val="nil"/>
              <w:right w:val="nil"/>
            </w:tcBorders>
          </w:tcPr>
          <w:p w14:paraId="5EB2C6D6" w14:textId="77777777" w:rsidR="001877D5" w:rsidRPr="00597056" w:rsidRDefault="001877D5" w:rsidP="00702D3C">
            <w:pPr>
              <w:pStyle w:val="Normal-TableGrid-BR1"/>
              <w:rPr>
                <w:rFonts w:asciiTheme="minorHAnsi" w:hAnsiTheme="minorHAnsi" w:cstheme="minorHAnsi"/>
                <w:lang w:val="en-GB"/>
              </w:rPr>
            </w:pPr>
          </w:p>
        </w:tc>
        <w:tc>
          <w:tcPr>
            <w:tcW w:w="2268" w:type="dxa"/>
            <w:tcBorders>
              <w:top w:val="nil"/>
              <w:left w:val="nil"/>
              <w:bottom w:val="nil"/>
              <w:right w:val="nil"/>
            </w:tcBorders>
          </w:tcPr>
          <w:p w14:paraId="0B82F42F" w14:textId="77777777" w:rsidR="001877D5" w:rsidRPr="00597056" w:rsidRDefault="001877D5" w:rsidP="00702D3C">
            <w:pPr>
              <w:spacing w:after="0"/>
              <w:rPr>
                <w:rFonts w:cstheme="minorHAnsi"/>
                <w:sz w:val="20"/>
                <w:szCs w:val="20"/>
                <w:lang w:val="en-GB"/>
              </w:rPr>
            </w:pPr>
          </w:p>
        </w:tc>
      </w:tr>
      <w:tr w:rsidR="001877D5" w:rsidRPr="00597056" w14:paraId="3B5D97BC" w14:textId="77777777" w:rsidTr="00B05B3C">
        <w:tc>
          <w:tcPr>
            <w:tcW w:w="4096" w:type="dxa"/>
            <w:tcBorders>
              <w:top w:val="nil"/>
              <w:left w:val="nil"/>
              <w:bottom w:val="nil"/>
              <w:right w:val="nil"/>
            </w:tcBorders>
          </w:tcPr>
          <w:p w14:paraId="25043B0D"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-Primary school (9 years)</w:t>
            </w:r>
          </w:p>
        </w:tc>
        <w:tc>
          <w:tcPr>
            <w:tcW w:w="2425" w:type="dxa"/>
            <w:tcBorders>
              <w:top w:val="nil"/>
              <w:left w:val="nil"/>
              <w:bottom w:val="nil"/>
              <w:right w:val="nil"/>
            </w:tcBorders>
          </w:tcPr>
          <w:p w14:paraId="2E5A1B7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6/24 (25)</w:t>
            </w:r>
          </w:p>
        </w:tc>
        <w:tc>
          <w:tcPr>
            <w:tcW w:w="2268" w:type="dxa"/>
            <w:tcBorders>
              <w:top w:val="nil"/>
              <w:left w:val="nil"/>
              <w:bottom w:val="nil"/>
              <w:right w:val="nil"/>
            </w:tcBorders>
          </w:tcPr>
          <w:p w14:paraId="51DD8C56"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2/21 (10)</w:t>
            </w:r>
          </w:p>
        </w:tc>
      </w:tr>
      <w:tr w:rsidR="001877D5" w:rsidRPr="00597056" w14:paraId="6E269759" w14:textId="77777777" w:rsidTr="00B05B3C">
        <w:tc>
          <w:tcPr>
            <w:tcW w:w="4096" w:type="dxa"/>
            <w:tcBorders>
              <w:top w:val="nil"/>
              <w:left w:val="nil"/>
              <w:bottom w:val="nil"/>
              <w:right w:val="nil"/>
            </w:tcBorders>
          </w:tcPr>
          <w:p w14:paraId="1092CEA2"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-High school (12 years)</w:t>
            </w:r>
          </w:p>
        </w:tc>
        <w:tc>
          <w:tcPr>
            <w:tcW w:w="2425" w:type="dxa"/>
            <w:tcBorders>
              <w:top w:val="nil"/>
              <w:left w:val="nil"/>
              <w:bottom w:val="nil"/>
              <w:right w:val="nil"/>
            </w:tcBorders>
          </w:tcPr>
          <w:p w14:paraId="6B0DCD54"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6/24 (25)</w:t>
            </w:r>
          </w:p>
        </w:tc>
        <w:tc>
          <w:tcPr>
            <w:tcW w:w="2268" w:type="dxa"/>
            <w:tcBorders>
              <w:top w:val="nil"/>
              <w:left w:val="nil"/>
              <w:bottom w:val="nil"/>
              <w:right w:val="nil"/>
            </w:tcBorders>
          </w:tcPr>
          <w:p w14:paraId="0B8AFD5D"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7/21 (33)</w:t>
            </w:r>
          </w:p>
        </w:tc>
      </w:tr>
      <w:tr w:rsidR="001877D5" w:rsidRPr="00597056" w14:paraId="33A51CF1" w14:textId="77777777" w:rsidTr="00B05B3C">
        <w:tc>
          <w:tcPr>
            <w:tcW w:w="4096" w:type="dxa"/>
            <w:tcBorders>
              <w:top w:val="nil"/>
              <w:left w:val="nil"/>
              <w:bottom w:val="nil"/>
              <w:right w:val="nil"/>
            </w:tcBorders>
          </w:tcPr>
          <w:p w14:paraId="598924DF"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-College or university (&lt;4 years)</w:t>
            </w:r>
          </w:p>
        </w:tc>
        <w:tc>
          <w:tcPr>
            <w:tcW w:w="2425" w:type="dxa"/>
            <w:tcBorders>
              <w:top w:val="nil"/>
              <w:left w:val="nil"/>
              <w:bottom w:val="nil"/>
              <w:right w:val="nil"/>
            </w:tcBorders>
          </w:tcPr>
          <w:p w14:paraId="7D585C72"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11/24 (46)</w:t>
            </w:r>
          </w:p>
        </w:tc>
        <w:tc>
          <w:tcPr>
            <w:tcW w:w="2268" w:type="dxa"/>
            <w:tcBorders>
              <w:top w:val="nil"/>
              <w:left w:val="nil"/>
              <w:bottom w:val="nil"/>
              <w:right w:val="nil"/>
            </w:tcBorders>
          </w:tcPr>
          <w:p w14:paraId="41DF6EA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7/21 (33)</w:t>
            </w:r>
          </w:p>
        </w:tc>
      </w:tr>
      <w:tr w:rsidR="001877D5" w:rsidRPr="00597056" w14:paraId="340C8BB0" w14:textId="77777777" w:rsidTr="00B05B3C">
        <w:tc>
          <w:tcPr>
            <w:tcW w:w="4096" w:type="dxa"/>
            <w:tcBorders>
              <w:top w:val="nil"/>
              <w:left w:val="nil"/>
              <w:bottom w:val="nil"/>
              <w:right w:val="nil"/>
            </w:tcBorders>
          </w:tcPr>
          <w:p w14:paraId="60541155"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-University (≥4 years)</w:t>
            </w:r>
          </w:p>
        </w:tc>
        <w:tc>
          <w:tcPr>
            <w:tcW w:w="2425" w:type="dxa"/>
            <w:tcBorders>
              <w:top w:val="nil"/>
              <w:left w:val="nil"/>
              <w:bottom w:val="nil"/>
              <w:right w:val="nil"/>
            </w:tcBorders>
          </w:tcPr>
          <w:p w14:paraId="1429C42C"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1/24   (4)</w:t>
            </w:r>
          </w:p>
        </w:tc>
        <w:tc>
          <w:tcPr>
            <w:tcW w:w="2268" w:type="dxa"/>
            <w:tcBorders>
              <w:top w:val="nil"/>
              <w:left w:val="nil"/>
              <w:bottom w:val="nil"/>
              <w:right w:val="nil"/>
            </w:tcBorders>
          </w:tcPr>
          <w:p w14:paraId="21577ABE"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5/21 (24)</w:t>
            </w:r>
          </w:p>
        </w:tc>
      </w:tr>
      <w:tr w:rsidR="001877D5" w:rsidRPr="00597056" w14:paraId="44012624" w14:textId="77777777" w:rsidTr="00B05B3C">
        <w:tc>
          <w:tcPr>
            <w:tcW w:w="4096" w:type="dxa"/>
            <w:tcBorders>
              <w:top w:val="nil"/>
              <w:left w:val="nil"/>
              <w:bottom w:val="nil"/>
              <w:right w:val="nil"/>
            </w:tcBorders>
          </w:tcPr>
          <w:p w14:paraId="6057AF69" w14:textId="77777777" w:rsidR="001877D5" w:rsidRPr="00B65A82" w:rsidRDefault="001877D5" w:rsidP="00702D3C">
            <w:pPr>
              <w:pStyle w:val="Normal-TableGrid-BR1"/>
              <w:rPr>
                <w:rFonts w:asciiTheme="minorHAnsi" w:hAnsiTheme="minorHAnsi" w:cstheme="minorHAnsi"/>
                <w:lang w:val="en-GB"/>
              </w:rPr>
            </w:pPr>
            <w:proofErr w:type="spellStart"/>
            <w:r w:rsidRPr="00B65A82">
              <w:rPr>
                <w:rFonts w:asciiTheme="minorHAnsi" w:hAnsiTheme="minorHAnsi" w:cstheme="minorHAnsi"/>
                <w:lang w:val="en-GB"/>
              </w:rPr>
              <w:t>Comorbidity</w:t>
            </w:r>
            <w:r w:rsidRPr="00B65A82">
              <w:rPr>
                <w:rFonts w:ascii="Calibri" w:eastAsia="Calibri" w:hAnsi="Calibri" w:cs="Calibri"/>
                <w:vertAlign w:val="superscript"/>
                <w:lang w:val="en-GB"/>
              </w:rPr>
              <w:t>a</w:t>
            </w:r>
            <w:proofErr w:type="spellEnd"/>
          </w:p>
        </w:tc>
        <w:tc>
          <w:tcPr>
            <w:tcW w:w="2425" w:type="dxa"/>
            <w:tcBorders>
              <w:top w:val="nil"/>
              <w:left w:val="nil"/>
              <w:bottom w:val="nil"/>
              <w:right w:val="nil"/>
            </w:tcBorders>
          </w:tcPr>
          <w:p w14:paraId="1EF12C22" w14:textId="77777777" w:rsidR="001877D5" w:rsidRPr="00597056" w:rsidRDefault="001877D5" w:rsidP="00702D3C">
            <w:pPr>
              <w:pStyle w:val="Normal-TableGrid-BR1"/>
              <w:rPr>
                <w:rFonts w:asciiTheme="minorHAnsi" w:hAnsiTheme="minorHAnsi" w:cstheme="minorHAnsi"/>
                <w:lang w:val="en-GB"/>
              </w:rPr>
            </w:pPr>
          </w:p>
        </w:tc>
        <w:tc>
          <w:tcPr>
            <w:tcW w:w="2268" w:type="dxa"/>
            <w:tcBorders>
              <w:top w:val="nil"/>
              <w:left w:val="nil"/>
              <w:bottom w:val="nil"/>
              <w:right w:val="nil"/>
            </w:tcBorders>
          </w:tcPr>
          <w:p w14:paraId="2536D7CA" w14:textId="77777777" w:rsidR="001877D5" w:rsidRPr="00597056" w:rsidRDefault="001877D5" w:rsidP="00702D3C">
            <w:pPr>
              <w:spacing w:after="0"/>
              <w:rPr>
                <w:rFonts w:cstheme="minorHAnsi"/>
                <w:sz w:val="20"/>
                <w:szCs w:val="20"/>
                <w:lang w:val="en-GB"/>
              </w:rPr>
            </w:pPr>
          </w:p>
        </w:tc>
      </w:tr>
      <w:tr w:rsidR="001877D5" w:rsidRPr="00597056" w14:paraId="6F032F36" w14:textId="77777777" w:rsidTr="00B05B3C">
        <w:tc>
          <w:tcPr>
            <w:tcW w:w="4096" w:type="dxa"/>
            <w:tcBorders>
              <w:top w:val="nil"/>
              <w:left w:val="nil"/>
              <w:bottom w:val="nil"/>
              <w:right w:val="nil"/>
            </w:tcBorders>
          </w:tcPr>
          <w:p w14:paraId="7B211109"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-Score 1 (back pain only)</w:t>
            </w:r>
          </w:p>
        </w:tc>
        <w:tc>
          <w:tcPr>
            <w:tcW w:w="2425" w:type="dxa"/>
            <w:tcBorders>
              <w:top w:val="nil"/>
              <w:left w:val="nil"/>
              <w:bottom w:val="nil"/>
              <w:right w:val="nil"/>
            </w:tcBorders>
          </w:tcPr>
          <w:p w14:paraId="3E977DE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18/24 (75)</w:t>
            </w:r>
          </w:p>
        </w:tc>
        <w:tc>
          <w:tcPr>
            <w:tcW w:w="2268" w:type="dxa"/>
            <w:tcBorders>
              <w:top w:val="nil"/>
              <w:left w:val="nil"/>
              <w:bottom w:val="nil"/>
              <w:right w:val="nil"/>
            </w:tcBorders>
          </w:tcPr>
          <w:p w14:paraId="54C6F072"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16/21 (76)</w:t>
            </w:r>
          </w:p>
        </w:tc>
      </w:tr>
      <w:tr w:rsidR="001877D5" w:rsidRPr="00597056" w14:paraId="162D9541" w14:textId="77777777" w:rsidTr="00B05B3C">
        <w:tc>
          <w:tcPr>
            <w:tcW w:w="4096" w:type="dxa"/>
            <w:tcBorders>
              <w:top w:val="nil"/>
              <w:left w:val="nil"/>
              <w:bottom w:val="nil"/>
              <w:right w:val="nil"/>
            </w:tcBorders>
          </w:tcPr>
          <w:p w14:paraId="683716BD"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-Score 2</w:t>
            </w:r>
          </w:p>
        </w:tc>
        <w:tc>
          <w:tcPr>
            <w:tcW w:w="2425" w:type="dxa"/>
            <w:tcBorders>
              <w:top w:val="nil"/>
              <w:left w:val="nil"/>
              <w:bottom w:val="nil"/>
              <w:right w:val="nil"/>
            </w:tcBorders>
          </w:tcPr>
          <w:p w14:paraId="24702EB2"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2/24   (8)</w:t>
            </w:r>
          </w:p>
        </w:tc>
        <w:tc>
          <w:tcPr>
            <w:tcW w:w="2268" w:type="dxa"/>
            <w:tcBorders>
              <w:top w:val="nil"/>
              <w:left w:val="nil"/>
              <w:bottom w:val="nil"/>
              <w:right w:val="nil"/>
            </w:tcBorders>
          </w:tcPr>
          <w:p w14:paraId="7EBC3AED"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4/21 (19)</w:t>
            </w:r>
          </w:p>
        </w:tc>
      </w:tr>
      <w:tr w:rsidR="001877D5" w:rsidRPr="00597056" w14:paraId="61A58799" w14:textId="77777777" w:rsidTr="00B05B3C">
        <w:tc>
          <w:tcPr>
            <w:tcW w:w="4096" w:type="dxa"/>
            <w:tcBorders>
              <w:top w:val="nil"/>
              <w:left w:val="nil"/>
              <w:bottom w:val="nil"/>
              <w:right w:val="nil"/>
            </w:tcBorders>
          </w:tcPr>
          <w:p w14:paraId="6DC39B87"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-Score &gt;2 </w:t>
            </w:r>
          </w:p>
        </w:tc>
        <w:tc>
          <w:tcPr>
            <w:tcW w:w="2425" w:type="dxa"/>
            <w:tcBorders>
              <w:top w:val="nil"/>
              <w:left w:val="nil"/>
              <w:bottom w:val="nil"/>
              <w:right w:val="nil"/>
            </w:tcBorders>
          </w:tcPr>
          <w:p w14:paraId="04327DBC"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4/24 (17)</w:t>
            </w:r>
          </w:p>
        </w:tc>
        <w:tc>
          <w:tcPr>
            <w:tcW w:w="2268" w:type="dxa"/>
            <w:tcBorders>
              <w:top w:val="nil"/>
              <w:left w:val="nil"/>
              <w:bottom w:val="nil"/>
              <w:right w:val="nil"/>
            </w:tcBorders>
          </w:tcPr>
          <w:p w14:paraId="200E5A2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1/21   (5)</w:t>
            </w:r>
          </w:p>
        </w:tc>
      </w:tr>
      <w:tr w:rsidR="001877D5" w:rsidRPr="00597056" w14:paraId="61475E9A" w14:textId="77777777" w:rsidTr="00B05B3C">
        <w:tc>
          <w:tcPr>
            <w:tcW w:w="4096" w:type="dxa"/>
            <w:tcBorders>
              <w:top w:val="nil"/>
              <w:left w:val="nil"/>
              <w:bottom w:val="nil"/>
              <w:right w:val="nil"/>
            </w:tcBorders>
          </w:tcPr>
          <w:p w14:paraId="264FD4F8"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Emotional </w:t>
            </w:r>
            <w:proofErr w:type="spellStart"/>
            <w:r w:rsidRPr="00B65A82">
              <w:rPr>
                <w:rFonts w:asciiTheme="minorHAnsi" w:hAnsiTheme="minorHAnsi" w:cstheme="minorHAnsi"/>
                <w:lang w:val="en-GB"/>
              </w:rPr>
              <w:t>distress</w:t>
            </w:r>
            <w:r w:rsidRPr="00B65A82">
              <w:rPr>
                <w:rFonts w:ascii="Calibri" w:hAnsi="Calibri" w:cs="Calibri"/>
                <w:sz w:val="22"/>
                <w:szCs w:val="22"/>
                <w:vertAlign w:val="superscript"/>
                <w:lang w:val="en-GB"/>
              </w:rPr>
              <w:t>b</w:t>
            </w:r>
            <w:proofErr w:type="spellEnd"/>
            <w:r w:rsidRPr="00B65A82">
              <w:rPr>
                <w:rFonts w:asciiTheme="minorHAnsi" w:hAnsiTheme="minorHAnsi" w:cstheme="minorHAnsi"/>
                <w:lang w:val="en-GB"/>
              </w:rPr>
              <w:t xml:space="preserve"> (HSCL-25 ≥1.75)</w:t>
            </w:r>
          </w:p>
        </w:tc>
        <w:tc>
          <w:tcPr>
            <w:tcW w:w="2425" w:type="dxa"/>
            <w:tcBorders>
              <w:top w:val="nil"/>
              <w:left w:val="nil"/>
              <w:bottom w:val="nil"/>
              <w:right w:val="nil"/>
            </w:tcBorders>
          </w:tcPr>
          <w:p w14:paraId="5FAA0682"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3/24 (13)</w:t>
            </w:r>
          </w:p>
        </w:tc>
        <w:tc>
          <w:tcPr>
            <w:tcW w:w="2268" w:type="dxa"/>
            <w:tcBorders>
              <w:top w:val="nil"/>
              <w:left w:val="nil"/>
              <w:bottom w:val="nil"/>
              <w:right w:val="nil"/>
            </w:tcBorders>
          </w:tcPr>
          <w:p w14:paraId="18C88FF5"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4/21 (19)</w:t>
            </w:r>
          </w:p>
        </w:tc>
      </w:tr>
      <w:tr w:rsidR="001877D5" w:rsidRPr="00597056" w14:paraId="1A80BBA8" w14:textId="77777777" w:rsidTr="00B05B3C">
        <w:tc>
          <w:tcPr>
            <w:tcW w:w="4096" w:type="dxa"/>
            <w:tcBorders>
              <w:top w:val="nil"/>
              <w:left w:val="nil"/>
              <w:bottom w:val="nil"/>
              <w:right w:val="nil"/>
            </w:tcBorders>
          </w:tcPr>
          <w:p w14:paraId="0A05276B"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FABQ physical </w:t>
            </w:r>
            <w:proofErr w:type="spellStart"/>
            <w:r w:rsidRPr="00B65A82">
              <w:rPr>
                <w:rFonts w:asciiTheme="minorHAnsi" w:hAnsiTheme="minorHAnsi" w:cstheme="minorHAnsi"/>
                <w:lang w:val="en-GB"/>
              </w:rPr>
              <w:t>activity</w:t>
            </w:r>
            <w:r w:rsidRPr="00B65A82">
              <w:rPr>
                <w:rFonts w:ascii="Calibri" w:hAnsi="Calibri" w:cs="Calibri"/>
                <w:sz w:val="22"/>
                <w:szCs w:val="22"/>
                <w:vertAlign w:val="superscript"/>
                <w:lang w:val="en-GB"/>
              </w:rPr>
              <w:t>c</w:t>
            </w:r>
            <w:proofErr w:type="spellEnd"/>
            <w:r w:rsidRPr="00B65A82">
              <w:rPr>
                <w:rFonts w:asciiTheme="minorHAnsi" w:hAnsiTheme="minorHAnsi" w:cstheme="minorHAnsi"/>
                <w:lang w:val="en-GB"/>
              </w:rPr>
              <w:t xml:space="preserve"> (0-24), mean (SD)</w:t>
            </w:r>
          </w:p>
        </w:tc>
        <w:tc>
          <w:tcPr>
            <w:tcW w:w="2425" w:type="dxa"/>
            <w:tcBorders>
              <w:top w:val="nil"/>
              <w:left w:val="nil"/>
              <w:bottom w:val="nil"/>
              <w:right w:val="nil"/>
            </w:tcBorders>
          </w:tcPr>
          <w:p w14:paraId="02C5F5D0"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11 (6)</w:t>
            </w:r>
          </w:p>
        </w:tc>
        <w:tc>
          <w:tcPr>
            <w:tcW w:w="2268" w:type="dxa"/>
            <w:tcBorders>
              <w:top w:val="nil"/>
              <w:left w:val="nil"/>
              <w:bottom w:val="nil"/>
              <w:right w:val="nil"/>
            </w:tcBorders>
          </w:tcPr>
          <w:p w14:paraId="7F73DA0A"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14   (5)</w:t>
            </w:r>
          </w:p>
        </w:tc>
      </w:tr>
      <w:tr w:rsidR="001877D5" w:rsidRPr="00597056" w14:paraId="1CD14C47" w14:textId="77777777" w:rsidTr="00B05B3C">
        <w:tc>
          <w:tcPr>
            <w:tcW w:w="4096" w:type="dxa"/>
            <w:tcBorders>
              <w:top w:val="nil"/>
              <w:left w:val="nil"/>
              <w:bottom w:val="nil"/>
              <w:right w:val="nil"/>
            </w:tcBorders>
          </w:tcPr>
          <w:p w14:paraId="57ABD68D"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FABQ </w:t>
            </w:r>
            <w:proofErr w:type="spellStart"/>
            <w:r w:rsidRPr="00B65A82">
              <w:rPr>
                <w:rFonts w:asciiTheme="minorHAnsi" w:hAnsiTheme="minorHAnsi" w:cstheme="minorHAnsi"/>
                <w:lang w:val="en-GB"/>
              </w:rPr>
              <w:t>work</w:t>
            </w:r>
            <w:r w:rsidRPr="00B65A82">
              <w:rPr>
                <w:rFonts w:ascii="Calibri" w:hAnsi="Calibri" w:cs="Calibri"/>
                <w:sz w:val="22"/>
                <w:szCs w:val="22"/>
                <w:vertAlign w:val="superscript"/>
                <w:lang w:val="en-GB"/>
              </w:rPr>
              <w:t>c</w:t>
            </w:r>
            <w:proofErr w:type="spellEnd"/>
            <w:r w:rsidRPr="00B65A82">
              <w:rPr>
                <w:rFonts w:asciiTheme="minorHAnsi" w:hAnsiTheme="minorHAnsi" w:cstheme="minorHAnsi"/>
                <w:lang w:val="en-GB"/>
              </w:rPr>
              <w:t xml:space="preserve"> (0-24), mean (SD) </w:t>
            </w:r>
          </w:p>
        </w:tc>
        <w:tc>
          <w:tcPr>
            <w:tcW w:w="2425" w:type="dxa"/>
            <w:tcBorders>
              <w:top w:val="nil"/>
              <w:left w:val="nil"/>
              <w:bottom w:val="nil"/>
              <w:right w:val="nil"/>
            </w:tcBorders>
          </w:tcPr>
          <w:p w14:paraId="7652B3BD"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17 (13)</w:t>
            </w:r>
          </w:p>
        </w:tc>
        <w:tc>
          <w:tcPr>
            <w:tcW w:w="2268" w:type="dxa"/>
            <w:tcBorders>
              <w:top w:val="nil"/>
              <w:left w:val="nil"/>
              <w:bottom w:val="nil"/>
              <w:right w:val="nil"/>
            </w:tcBorders>
          </w:tcPr>
          <w:p w14:paraId="5DC655AA"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19 (12)</w:t>
            </w:r>
          </w:p>
        </w:tc>
      </w:tr>
      <w:tr w:rsidR="001877D5" w:rsidRPr="00597056" w14:paraId="3973A736" w14:textId="77777777" w:rsidTr="00B05B3C">
        <w:tc>
          <w:tcPr>
            <w:tcW w:w="4096" w:type="dxa"/>
            <w:tcBorders>
              <w:top w:val="nil"/>
              <w:left w:val="nil"/>
              <w:bottom w:val="nil"/>
              <w:right w:val="nil"/>
            </w:tcBorders>
          </w:tcPr>
          <w:p w14:paraId="2467FA64"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Duration of back pain (years), median (IQR)</w:t>
            </w:r>
          </w:p>
        </w:tc>
        <w:tc>
          <w:tcPr>
            <w:tcW w:w="2425" w:type="dxa"/>
            <w:tcBorders>
              <w:top w:val="nil"/>
              <w:left w:val="nil"/>
              <w:bottom w:val="nil"/>
              <w:right w:val="nil"/>
            </w:tcBorders>
          </w:tcPr>
          <w:p w14:paraId="43FD8374"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3 (1.5-5.4)</w:t>
            </w:r>
          </w:p>
        </w:tc>
        <w:tc>
          <w:tcPr>
            <w:tcW w:w="2268" w:type="dxa"/>
            <w:tcBorders>
              <w:top w:val="nil"/>
              <w:left w:val="nil"/>
              <w:bottom w:val="nil"/>
              <w:right w:val="nil"/>
            </w:tcBorders>
          </w:tcPr>
          <w:p w14:paraId="6FA8CAA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2.8 (2-4.5)</w:t>
            </w:r>
          </w:p>
        </w:tc>
      </w:tr>
      <w:tr w:rsidR="001877D5" w:rsidRPr="00DE3E9C" w14:paraId="7826E8F6" w14:textId="77777777" w:rsidTr="006D330C">
        <w:tc>
          <w:tcPr>
            <w:tcW w:w="4096" w:type="dxa"/>
            <w:tcBorders>
              <w:top w:val="nil"/>
              <w:left w:val="nil"/>
              <w:bottom w:val="nil"/>
              <w:right w:val="nil"/>
            </w:tcBorders>
          </w:tcPr>
          <w:p w14:paraId="24E29929"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Physical workload (data missing in 4 patients)</w:t>
            </w:r>
          </w:p>
        </w:tc>
        <w:tc>
          <w:tcPr>
            <w:tcW w:w="2425" w:type="dxa"/>
            <w:tcBorders>
              <w:top w:val="nil"/>
              <w:left w:val="nil"/>
              <w:bottom w:val="nil"/>
              <w:right w:val="nil"/>
            </w:tcBorders>
          </w:tcPr>
          <w:p w14:paraId="241A8BDE" w14:textId="77777777" w:rsidR="001877D5" w:rsidRPr="003A06BF" w:rsidRDefault="001877D5" w:rsidP="00702D3C">
            <w:pPr>
              <w:pStyle w:val="Normal-TableGrid-BR1"/>
              <w:rPr>
                <w:rFonts w:asciiTheme="minorHAnsi" w:hAnsiTheme="minorHAnsi" w:cstheme="minorHAnsi"/>
                <w:iCs/>
                <w:lang w:val="en-GB"/>
              </w:rPr>
            </w:pPr>
          </w:p>
        </w:tc>
        <w:tc>
          <w:tcPr>
            <w:tcW w:w="2268" w:type="dxa"/>
            <w:tcBorders>
              <w:top w:val="nil"/>
              <w:left w:val="nil"/>
              <w:bottom w:val="nil"/>
              <w:right w:val="nil"/>
            </w:tcBorders>
          </w:tcPr>
          <w:p w14:paraId="2974928D" w14:textId="77777777" w:rsidR="001877D5" w:rsidRPr="003A06BF" w:rsidRDefault="001877D5" w:rsidP="00702D3C">
            <w:pPr>
              <w:spacing w:after="0"/>
              <w:rPr>
                <w:rFonts w:cstheme="minorHAnsi"/>
                <w:iCs/>
                <w:sz w:val="20"/>
                <w:szCs w:val="20"/>
                <w:lang w:val="en-GB"/>
              </w:rPr>
            </w:pPr>
          </w:p>
        </w:tc>
      </w:tr>
      <w:tr w:rsidR="001877D5" w:rsidRPr="003A06BF" w14:paraId="4DE3CF47" w14:textId="77777777" w:rsidTr="006D330C">
        <w:tc>
          <w:tcPr>
            <w:tcW w:w="4096" w:type="dxa"/>
            <w:tcBorders>
              <w:top w:val="nil"/>
              <w:left w:val="nil"/>
              <w:bottom w:val="nil"/>
              <w:right w:val="nil"/>
            </w:tcBorders>
          </w:tcPr>
          <w:p w14:paraId="07C418FC"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-Mostly sitting</w:t>
            </w:r>
          </w:p>
        </w:tc>
        <w:tc>
          <w:tcPr>
            <w:tcW w:w="2425" w:type="dxa"/>
            <w:tcBorders>
              <w:top w:val="nil"/>
              <w:left w:val="nil"/>
              <w:bottom w:val="nil"/>
              <w:right w:val="nil"/>
            </w:tcBorders>
          </w:tcPr>
          <w:p w14:paraId="08FF3984"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9/21 (43)</w:t>
            </w:r>
          </w:p>
        </w:tc>
        <w:tc>
          <w:tcPr>
            <w:tcW w:w="2268" w:type="dxa"/>
            <w:tcBorders>
              <w:top w:val="nil"/>
              <w:left w:val="nil"/>
              <w:bottom w:val="nil"/>
              <w:right w:val="nil"/>
            </w:tcBorders>
          </w:tcPr>
          <w:p w14:paraId="424E38BF" w14:textId="77777777" w:rsidR="001877D5" w:rsidRPr="003A06BF" w:rsidRDefault="001877D5" w:rsidP="00702D3C">
            <w:pPr>
              <w:spacing w:after="0"/>
              <w:rPr>
                <w:rFonts w:cstheme="minorHAnsi"/>
                <w:iCs/>
                <w:sz w:val="20"/>
                <w:szCs w:val="20"/>
                <w:lang w:val="en-GB"/>
              </w:rPr>
            </w:pPr>
            <w:r w:rsidRPr="003A06BF">
              <w:rPr>
                <w:rFonts w:cstheme="minorHAnsi"/>
                <w:iCs/>
                <w:sz w:val="20"/>
                <w:szCs w:val="20"/>
                <w:lang w:val="en-GB"/>
              </w:rPr>
              <w:t xml:space="preserve">  7/20 (35)</w:t>
            </w:r>
          </w:p>
        </w:tc>
      </w:tr>
      <w:tr w:rsidR="001877D5" w:rsidRPr="003A06BF" w14:paraId="686A9574" w14:textId="77777777" w:rsidTr="006D330C">
        <w:tc>
          <w:tcPr>
            <w:tcW w:w="4096" w:type="dxa"/>
            <w:tcBorders>
              <w:top w:val="nil"/>
              <w:left w:val="nil"/>
              <w:bottom w:val="nil"/>
              <w:right w:val="nil"/>
            </w:tcBorders>
          </w:tcPr>
          <w:p w14:paraId="3793B31B"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-Job requires a lot of walking</w:t>
            </w:r>
          </w:p>
        </w:tc>
        <w:tc>
          <w:tcPr>
            <w:tcW w:w="2425" w:type="dxa"/>
            <w:tcBorders>
              <w:top w:val="nil"/>
              <w:left w:val="nil"/>
              <w:bottom w:val="nil"/>
              <w:right w:val="nil"/>
            </w:tcBorders>
          </w:tcPr>
          <w:p w14:paraId="384AE442"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5/21 (24)</w:t>
            </w:r>
          </w:p>
        </w:tc>
        <w:tc>
          <w:tcPr>
            <w:tcW w:w="2268" w:type="dxa"/>
            <w:tcBorders>
              <w:top w:val="nil"/>
              <w:left w:val="nil"/>
              <w:bottom w:val="nil"/>
              <w:right w:val="nil"/>
            </w:tcBorders>
          </w:tcPr>
          <w:p w14:paraId="2C237C76" w14:textId="77777777" w:rsidR="001877D5" w:rsidRPr="003A06BF" w:rsidRDefault="001877D5" w:rsidP="00702D3C">
            <w:pPr>
              <w:spacing w:after="0"/>
              <w:rPr>
                <w:rFonts w:cstheme="minorHAnsi"/>
                <w:iCs/>
                <w:sz w:val="20"/>
                <w:szCs w:val="20"/>
                <w:lang w:val="en-GB"/>
              </w:rPr>
            </w:pPr>
            <w:r w:rsidRPr="003A06BF">
              <w:rPr>
                <w:rFonts w:cstheme="minorHAnsi"/>
                <w:iCs/>
                <w:sz w:val="20"/>
                <w:szCs w:val="20"/>
                <w:lang w:val="en-GB"/>
              </w:rPr>
              <w:t xml:space="preserve">  4/20 (20)</w:t>
            </w:r>
          </w:p>
        </w:tc>
      </w:tr>
      <w:tr w:rsidR="001877D5" w:rsidRPr="003A06BF" w14:paraId="6C94F328" w14:textId="77777777" w:rsidTr="006D330C">
        <w:tc>
          <w:tcPr>
            <w:tcW w:w="4096" w:type="dxa"/>
            <w:tcBorders>
              <w:top w:val="nil"/>
              <w:left w:val="nil"/>
              <w:bottom w:val="nil"/>
              <w:right w:val="nil"/>
            </w:tcBorders>
          </w:tcPr>
          <w:p w14:paraId="5BF47422"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-Job requires a lot of walking and lifting</w:t>
            </w:r>
          </w:p>
        </w:tc>
        <w:tc>
          <w:tcPr>
            <w:tcW w:w="2425" w:type="dxa"/>
            <w:tcBorders>
              <w:top w:val="nil"/>
              <w:left w:val="nil"/>
              <w:bottom w:val="nil"/>
              <w:right w:val="nil"/>
            </w:tcBorders>
          </w:tcPr>
          <w:p w14:paraId="4C1812E5"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7/21 (33)</w:t>
            </w:r>
          </w:p>
        </w:tc>
        <w:tc>
          <w:tcPr>
            <w:tcW w:w="2268" w:type="dxa"/>
            <w:tcBorders>
              <w:top w:val="nil"/>
              <w:left w:val="nil"/>
              <w:bottom w:val="nil"/>
              <w:right w:val="nil"/>
            </w:tcBorders>
          </w:tcPr>
          <w:p w14:paraId="5299AD2A" w14:textId="77777777" w:rsidR="001877D5" w:rsidRPr="003A06BF" w:rsidRDefault="001877D5" w:rsidP="00702D3C">
            <w:pPr>
              <w:spacing w:after="0"/>
              <w:rPr>
                <w:rFonts w:cstheme="minorHAnsi"/>
                <w:iCs/>
                <w:sz w:val="20"/>
                <w:szCs w:val="20"/>
                <w:lang w:val="en-GB"/>
              </w:rPr>
            </w:pPr>
            <w:r w:rsidRPr="003A06BF">
              <w:rPr>
                <w:rFonts w:cstheme="minorHAnsi"/>
                <w:iCs/>
                <w:sz w:val="20"/>
                <w:szCs w:val="20"/>
                <w:lang w:val="en-GB"/>
              </w:rPr>
              <w:t xml:space="preserve">  7/20 (35)</w:t>
            </w:r>
          </w:p>
        </w:tc>
      </w:tr>
      <w:tr w:rsidR="001877D5" w:rsidRPr="003A06BF" w14:paraId="1818FC3D" w14:textId="77777777" w:rsidTr="006D330C">
        <w:tc>
          <w:tcPr>
            <w:tcW w:w="4096" w:type="dxa"/>
            <w:tcBorders>
              <w:top w:val="nil"/>
              <w:left w:val="nil"/>
              <w:bottom w:val="nil"/>
              <w:right w:val="nil"/>
            </w:tcBorders>
          </w:tcPr>
          <w:p w14:paraId="294129A3"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-Job requires physically heavy work</w:t>
            </w:r>
          </w:p>
        </w:tc>
        <w:tc>
          <w:tcPr>
            <w:tcW w:w="2425" w:type="dxa"/>
            <w:tcBorders>
              <w:top w:val="nil"/>
              <w:left w:val="nil"/>
              <w:bottom w:val="nil"/>
              <w:right w:val="nil"/>
            </w:tcBorders>
          </w:tcPr>
          <w:p w14:paraId="43E71F77" w14:textId="77777777" w:rsidR="001877D5" w:rsidRPr="003A06BF" w:rsidRDefault="001877D5" w:rsidP="00702D3C">
            <w:pPr>
              <w:pStyle w:val="Normal-TableGrid-BR1"/>
              <w:rPr>
                <w:rFonts w:asciiTheme="minorHAnsi" w:hAnsiTheme="minorHAnsi" w:cstheme="minorHAnsi"/>
                <w:iCs/>
                <w:lang w:val="en-GB"/>
              </w:rPr>
            </w:pPr>
            <w:r w:rsidRPr="003A06BF">
              <w:rPr>
                <w:rFonts w:asciiTheme="minorHAnsi" w:hAnsiTheme="minorHAnsi" w:cstheme="minorHAnsi"/>
                <w:iCs/>
                <w:lang w:val="en-GB"/>
              </w:rPr>
              <w:t xml:space="preserve">  0/21   (0)</w:t>
            </w:r>
          </w:p>
        </w:tc>
        <w:tc>
          <w:tcPr>
            <w:tcW w:w="2268" w:type="dxa"/>
            <w:tcBorders>
              <w:top w:val="nil"/>
              <w:left w:val="nil"/>
              <w:bottom w:val="nil"/>
              <w:right w:val="nil"/>
            </w:tcBorders>
          </w:tcPr>
          <w:p w14:paraId="14AEFC7D" w14:textId="77777777" w:rsidR="001877D5" w:rsidRPr="003A06BF" w:rsidRDefault="001877D5" w:rsidP="00702D3C">
            <w:pPr>
              <w:spacing w:after="0"/>
              <w:rPr>
                <w:rFonts w:cstheme="minorHAnsi"/>
                <w:iCs/>
                <w:sz w:val="20"/>
                <w:szCs w:val="20"/>
                <w:lang w:val="en-GB"/>
              </w:rPr>
            </w:pPr>
            <w:r w:rsidRPr="003A06BF">
              <w:rPr>
                <w:rFonts w:cstheme="minorHAnsi"/>
                <w:iCs/>
                <w:sz w:val="20"/>
                <w:szCs w:val="20"/>
                <w:lang w:val="en-GB"/>
              </w:rPr>
              <w:t xml:space="preserve">  2/20 (10)</w:t>
            </w:r>
          </w:p>
        </w:tc>
      </w:tr>
      <w:tr w:rsidR="001877D5" w:rsidRPr="00597056" w14:paraId="66D99BA9" w14:textId="77777777" w:rsidTr="00B05B3C">
        <w:tc>
          <w:tcPr>
            <w:tcW w:w="4096" w:type="dxa"/>
            <w:tcBorders>
              <w:top w:val="nil"/>
              <w:left w:val="nil"/>
              <w:bottom w:val="nil"/>
              <w:right w:val="nil"/>
            </w:tcBorders>
          </w:tcPr>
          <w:p w14:paraId="119165D0"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Employment status</w:t>
            </w:r>
          </w:p>
        </w:tc>
        <w:tc>
          <w:tcPr>
            <w:tcW w:w="2425" w:type="dxa"/>
            <w:tcBorders>
              <w:top w:val="nil"/>
              <w:left w:val="nil"/>
              <w:bottom w:val="nil"/>
              <w:right w:val="nil"/>
            </w:tcBorders>
          </w:tcPr>
          <w:p w14:paraId="11FB9224" w14:textId="77777777" w:rsidR="001877D5" w:rsidRPr="00597056" w:rsidRDefault="001877D5" w:rsidP="00702D3C">
            <w:pPr>
              <w:pStyle w:val="Normal-TableGrid-BR1"/>
              <w:rPr>
                <w:rFonts w:asciiTheme="minorHAnsi" w:hAnsiTheme="minorHAnsi" w:cstheme="minorHAnsi"/>
                <w:lang w:val="en-GB"/>
              </w:rPr>
            </w:pPr>
          </w:p>
        </w:tc>
        <w:tc>
          <w:tcPr>
            <w:tcW w:w="2268" w:type="dxa"/>
            <w:tcBorders>
              <w:top w:val="nil"/>
              <w:left w:val="nil"/>
              <w:bottom w:val="nil"/>
              <w:right w:val="nil"/>
            </w:tcBorders>
          </w:tcPr>
          <w:p w14:paraId="7B221DAE" w14:textId="77777777" w:rsidR="001877D5" w:rsidRPr="00597056" w:rsidRDefault="001877D5" w:rsidP="00702D3C">
            <w:pPr>
              <w:spacing w:after="0"/>
              <w:rPr>
                <w:rFonts w:cstheme="minorHAnsi"/>
                <w:sz w:val="20"/>
                <w:szCs w:val="20"/>
                <w:lang w:val="en-GB"/>
              </w:rPr>
            </w:pPr>
          </w:p>
        </w:tc>
      </w:tr>
      <w:tr w:rsidR="001877D5" w:rsidRPr="00597056" w14:paraId="192F8DC1" w14:textId="77777777" w:rsidTr="00B05B3C">
        <w:tc>
          <w:tcPr>
            <w:tcW w:w="4096" w:type="dxa"/>
            <w:tcBorders>
              <w:top w:val="nil"/>
              <w:left w:val="nil"/>
              <w:bottom w:val="nil"/>
              <w:right w:val="nil"/>
            </w:tcBorders>
          </w:tcPr>
          <w:p w14:paraId="4535A18C"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-Working full time</w:t>
            </w:r>
          </w:p>
        </w:tc>
        <w:tc>
          <w:tcPr>
            <w:tcW w:w="2425" w:type="dxa"/>
            <w:tcBorders>
              <w:top w:val="nil"/>
              <w:left w:val="nil"/>
              <w:bottom w:val="nil"/>
              <w:right w:val="nil"/>
            </w:tcBorders>
          </w:tcPr>
          <w:p w14:paraId="35835B11"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14/24 (58)</w:t>
            </w:r>
          </w:p>
        </w:tc>
        <w:tc>
          <w:tcPr>
            <w:tcW w:w="2268" w:type="dxa"/>
            <w:tcBorders>
              <w:top w:val="nil"/>
              <w:left w:val="nil"/>
              <w:bottom w:val="nil"/>
              <w:right w:val="nil"/>
            </w:tcBorders>
          </w:tcPr>
          <w:p w14:paraId="0B49618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13/21 (62)</w:t>
            </w:r>
          </w:p>
        </w:tc>
      </w:tr>
      <w:tr w:rsidR="001877D5" w:rsidRPr="00597056" w14:paraId="47284608" w14:textId="77777777" w:rsidTr="00B05B3C">
        <w:tc>
          <w:tcPr>
            <w:tcW w:w="4096" w:type="dxa"/>
            <w:tcBorders>
              <w:top w:val="nil"/>
              <w:left w:val="nil"/>
              <w:bottom w:val="nil"/>
              <w:right w:val="nil"/>
            </w:tcBorders>
          </w:tcPr>
          <w:p w14:paraId="505DD571"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-Partial sick leave</w:t>
            </w:r>
          </w:p>
        </w:tc>
        <w:tc>
          <w:tcPr>
            <w:tcW w:w="2425" w:type="dxa"/>
            <w:tcBorders>
              <w:top w:val="nil"/>
              <w:left w:val="nil"/>
              <w:bottom w:val="nil"/>
              <w:right w:val="nil"/>
            </w:tcBorders>
          </w:tcPr>
          <w:p w14:paraId="3AD22FF6"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1/24   (4)</w:t>
            </w:r>
          </w:p>
        </w:tc>
        <w:tc>
          <w:tcPr>
            <w:tcW w:w="2268" w:type="dxa"/>
            <w:tcBorders>
              <w:top w:val="nil"/>
              <w:left w:val="nil"/>
              <w:bottom w:val="nil"/>
              <w:right w:val="nil"/>
            </w:tcBorders>
          </w:tcPr>
          <w:p w14:paraId="2C86B707"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3/21 (14)</w:t>
            </w:r>
          </w:p>
        </w:tc>
      </w:tr>
      <w:tr w:rsidR="001877D5" w:rsidRPr="00597056" w14:paraId="11672C07" w14:textId="77777777" w:rsidTr="00B05B3C">
        <w:tc>
          <w:tcPr>
            <w:tcW w:w="4096" w:type="dxa"/>
            <w:tcBorders>
              <w:top w:val="nil"/>
              <w:left w:val="nil"/>
              <w:bottom w:val="nil"/>
              <w:right w:val="nil"/>
            </w:tcBorders>
          </w:tcPr>
          <w:p w14:paraId="6F138D7A"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-Complete sick leave</w:t>
            </w:r>
          </w:p>
        </w:tc>
        <w:tc>
          <w:tcPr>
            <w:tcW w:w="2425" w:type="dxa"/>
            <w:tcBorders>
              <w:top w:val="nil"/>
              <w:left w:val="nil"/>
              <w:bottom w:val="nil"/>
              <w:right w:val="nil"/>
            </w:tcBorders>
          </w:tcPr>
          <w:p w14:paraId="5C2762BA"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7/24 (29)</w:t>
            </w:r>
          </w:p>
        </w:tc>
        <w:tc>
          <w:tcPr>
            <w:tcW w:w="2268" w:type="dxa"/>
            <w:tcBorders>
              <w:top w:val="nil"/>
              <w:left w:val="nil"/>
              <w:bottom w:val="nil"/>
              <w:right w:val="nil"/>
            </w:tcBorders>
          </w:tcPr>
          <w:p w14:paraId="6E035881"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5/21 (24)</w:t>
            </w:r>
          </w:p>
        </w:tc>
      </w:tr>
      <w:tr w:rsidR="001877D5" w:rsidRPr="00597056" w14:paraId="43D1AF41" w14:textId="77777777" w:rsidTr="00B05B3C">
        <w:tc>
          <w:tcPr>
            <w:tcW w:w="4096" w:type="dxa"/>
            <w:tcBorders>
              <w:top w:val="nil"/>
              <w:left w:val="nil"/>
              <w:bottom w:val="nil"/>
              <w:right w:val="nil"/>
            </w:tcBorders>
          </w:tcPr>
          <w:p w14:paraId="3E10B008"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-Disability pension</w:t>
            </w:r>
          </w:p>
        </w:tc>
        <w:tc>
          <w:tcPr>
            <w:tcW w:w="2425" w:type="dxa"/>
            <w:tcBorders>
              <w:top w:val="nil"/>
              <w:left w:val="nil"/>
              <w:bottom w:val="nil"/>
              <w:right w:val="nil"/>
            </w:tcBorders>
          </w:tcPr>
          <w:p w14:paraId="213DF22F"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1/24   (4)</w:t>
            </w:r>
          </w:p>
        </w:tc>
        <w:tc>
          <w:tcPr>
            <w:tcW w:w="2268" w:type="dxa"/>
            <w:tcBorders>
              <w:top w:val="nil"/>
              <w:left w:val="nil"/>
              <w:bottom w:val="nil"/>
              <w:right w:val="nil"/>
            </w:tcBorders>
          </w:tcPr>
          <w:p w14:paraId="6080AF4B"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0/21   (0)</w:t>
            </w:r>
          </w:p>
        </w:tc>
      </w:tr>
      <w:tr w:rsidR="001877D5" w:rsidRPr="00597056" w14:paraId="01091133" w14:textId="77777777" w:rsidTr="00B05B3C">
        <w:tc>
          <w:tcPr>
            <w:tcW w:w="4096" w:type="dxa"/>
            <w:tcBorders>
              <w:top w:val="nil"/>
              <w:left w:val="nil"/>
              <w:bottom w:val="nil"/>
              <w:right w:val="nil"/>
            </w:tcBorders>
          </w:tcPr>
          <w:p w14:paraId="5E3D36BD"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  -Unemployed</w:t>
            </w:r>
          </w:p>
        </w:tc>
        <w:tc>
          <w:tcPr>
            <w:tcW w:w="2425" w:type="dxa"/>
            <w:tcBorders>
              <w:top w:val="nil"/>
              <w:left w:val="nil"/>
              <w:bottom w:val="nil"/>
              <w:right w:val="nil"/>
            </w:tcBorders>
          </w:tcPr>
          <w:p w14:paraId="6D69E09A"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1/24   (4)</w:t>
            </w:r>
          </w:p>
        </w:tc>
        <w:tc>
          <w:tcPr>
            <w:tcW w:w="2268" w:type="dxa"/>
            <w:tcBorders>
              <w:top w:val="nil"/>
              <w:left w:val="nil"/>
              <w:bottom w:val="nil"/>
              <w:right w:val="nil"/>
            </w:tcBorders>
          </w:tcPr>
          <w:p w14:paraId="11DA5C06"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0/21   (0)</w:t>
            </w:r>
          </w:p>
        </w:tc>
      </w:tr>
      <w:tr w:rsidR="001877D5" w:rsidRPr="00597056" w14:paraId="6171DFE4" w14:textId="77777777" w:rsidTr="00B05B3C">
        <w:tc>
          <w:tcPr>
            <w:tcW w:w="4096" w:type="dxa"/>
            <w:tcBorders>
              <w:top w:val="nil"/>
              <w:left w:val="nil"/>
              <w:bottom w:val="nil"/>
              <w:right w:val="nil"/>
            </w:tcBorders>
          </w:tcPr>
          <w:p w14:paraId="53E57BC9"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RMDQ score (0-24), mean (SD) </w:t>
            </w:r>
          </w:p>
        </w:tc>
        <w:tc>
          <w:tcPr>
            <w:tcW w:w="2425" w:type="dxa"/>
            <w:tcBorders>
              <w:top w:val="nil"/>
              <w:left w:val="nil"/>
              <w:bottom w:val="nil"/>
              <w:right w:val="nil"/>
            </w:tcBorders>
          </w:tcPr>
          <w:p w14:paraId="25CAB8F2" w14:textId="77777777" w:rsidR="001877D5" w:rsidRPr="00597056" w:rsidRDefault="001877D5" w:rsidP="00702D3C">
            <w:pPr>
              <w:pStyle w:val="Normal-TableGrid-BR1"/>
              <w:rPr>
                <w:rFonts w:asciiTheme="minorHAnsi" w:hAnsiTheme="minorHAnsi" w:cstheme="minorHAnsi"/>
                <w:lang w:val="en-GB"/>
              </w:rPr>
            </w:pPr>
            <w:r>
              <w:rPr>
                <w:rFonts w:asciiTheme="minorHAnsi" w:hAnsiTheme="minorHAnsi" w:cstheme="minorHAnsi"/>
                <w:lang w:val="en-GB"/>
              </w:rPr>
              <w:t xml:space="preserve"> 12.8  (4.4)</w:t>
            </w:r>
          </w:p>
        </w:tc>
        <w:tc>
          <w:tcPr>
            <w:tcW w:w="2268" w:type="dxa"/>
            <w:tcBorders>
              <w:top w:val="nil"/>
              <w:left w:val="nil"/>
              <w:bottom w:val="nil"/>
              <w:right w:val="nil"/>
            </w:tcBorders>
          </w:tcPr>
          <w:p w14:paraId="6D25E292" w14:textId="77777777" w:rsidR="001877D5" w:rsidRPr="00597056" w:rsidRDefault="001877D5" w:rsidP="00702D3C">
            <w:pPr>
              <w:spacing w:after="0"/>
              <w:rPr>
                <w:rFonts w:cstheme="minorHAnsi"/>
                <w:sz w:val="20"/>
                <w:szCs w:val="20"/>
                <w:lang w:val="en-GB"/>
              </w:rPr>
            </w:pPr>
            <w:r>
              <w:rPr>
                <w:rFonts w:cstheme="minorHAnsi"/>
                <w:sz w:val="20"/>
                <w:szCs w:val="20"/>
                <w:lang w:val="en-GB"/>
              </w:rPr>
              <w:t xml:space="preserve"> 12.6  (4.0)</w:t>
            </w:r>
          </w:p>
        </w:tc>
      </w:tr>
      <w:tr w:rsidR="001877D5" w:rsidRPr="00597056" w14:paraId="747DED1C" w14:textId="77777777" w:rsidTr="00B05B3C">
        <w:tc>
          <w:tcPr>
            <w:tcW w:w="4096" w:type="dxa"/>
            <w:tcBorders>
              <w:top w:val="nil"/>
              <w:left w:val="nil"/>
              <w:bottom w:val="nil"/>
              <w:right w:val="nil"/>
            </w:tcBorders>
          </w:tcPr>
          <w:p w14:paraId="68A71A8C"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ODI score (0-100), mean (SD) </w:t>
            </w:r>
          </w:p>
        </w:tc>
        <w:tc>
          <w:tcPr>
            <w:tcW w:w="2425" w:type="dxa"/>
            <w:tcBorders>
              <w:top w:val="nil"/>
              <w:left w:val="nil"/>
              <w:bottom w:val="nil"/>
              <w:right w:val="nil"/>
            </w:tcBorders>
          </w:tcPr>
          <w:p w14:paraId="6DB25C33" w14:textId="77777777" w:rsidR="001877D5" w:rsidRPr="00016134" w:rsidRDefault="001877D5" w:rsidP="00702D3C">
            <w:pPr>
              <w:pStyle w:val="Normal-TableGrid-BR1"/>
              <w:rPr>
                <w:rFonts w:asciiTheme="minorHAnsi" w:hAnsiTheme="minorHAnsi" w:cstheme="minorHAnsi"/>
                <w:lang w:val="en-GB"/>
              </w:rPr>
            </w:pPr>
            <w:r w:rsidRPr="00016134">
              <w:rPr>
                <w:rFonts w:asciiTheme="minorHAnsi" w:hAnsiTheme="minorHAnsi" w:cstheme="minorHAnsi"/>
                <w:lang w:val="en-GB"/>
              </w:rPr>
              <w:t xml:space="preserve"> 31.1  (9.5)</w:t>
            </w:r>
          </w:p>
        </w:tc>
        <w:tc>
          <w:tcPr>
            <w:tcW w:w="2268" w:type="dxa"/>
            <w:tcBorders>
              <w:top w:val="nil"/>
              <w:left w:val="nil"/>
              <w:bottom w:val="nil"/>
              <w:right w:val="nil"/>
            </w:tcBorders>
          </w:tcPr>
          <w:p w14:paraId="6E880D95" w14:textId="77777777" w:rsidR="001877D5" w:rsidRPr="00016134" w:rsidRDefault="001877D5" w:rsidP="00702D3C">
            <w:pPr>
              <w:spacing w:after="0"/>
              <w:rPr>
                <w:rFonts w:cstheme="minorHAnsi"/>
                <w:sz w:val="20"/>
                <w:szCs w:val="20"/>
                <w:lang w:val="en-GB"/>
              </w:rPr>
            </w:pPr>
            <w:r w:rsidRPr="00016134">
              <w:rPr>
                <w:rFonts w:cstheme="minorHAnsi"/>
                <w:sz w:val="20"/>
                <w:szCs w:val="20"/>
                <w:lang w:val="en-GB"/>
              </w:rPr>
              <w:t xml:space="preserve"> 28.3  (9.3)</w:t>
            </w:r>
          </w:p>
        </w:tc>
      </w:tr>
      <w:tr w:rsidR="001877D5" w:rsidRPr="00754526" w14:paraId="0F235D85" w14:textId="77777777" w:rsidTr="00B05B3C">
        <w:tc>
          <w:tcPr>
            <w:tcW w:w="4096" w:type="dxa"/>
            <w:tcBorders>
              <w:top w:val="nil"/>
              <w:left w:val="nil"/>
              <w:bottom w:val="nil"/>
              <w:right w:val="nil"/>
            </w:tcBorders>
          </w:tcPr>
          <w:p w14:paraId="1DFE3F3D"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Low back pain intensity (0-10), mean (SD)</w:t>
            </w:r>
          </w:p>
        </w:tc>
        <w:tc>
          <w:tcPr>
            <w:tcW w:w="2425" w:type="dxa"/>
            <w:tcBorders>
              <w:top w:val="nil"/>
              <w:left w:val="nil"/>
              <w:bottom w:val="nil"/>
              <w:right w:val="nil"/>
            </w:tcBorders>
          </w:tcPr>
          <w:p w14:paraId="3DCCC893"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6.</w:t>
            </w:r>
            <w:r>
              <w:rPr>
                <w:rFonts w:asciiTheme="minorHAnsi" w:hAnsiTheme="minorHAnsi" w:cstheme="minorHAnsi"/>
                <w:lang w:val="en-GB"/>
              </w:rPr>
              <w:t>3</w:t>
            </w:r>
            <w:r w:rsidRPr="00597056">
              <w:rPr>
                <w:rFonts w:asciiTheme="minorHAnsi" w:hAnsiTheme="minorHAnsi" w:cstheme="minorHAnsi"/>
                <w:lang w:val="en-GB"/>
              </w:rPr>
              <w:t xml:space="preserve"> </w:t>
            </w:r>
            <w:r>
              <w:rPr>
                <w:rFonts w:asciiTheme="minorHAnsi" w:hAnsiTheme="minorHAnsi" w:cstheme="minorHAnsi"/>
                <w:lang w:val="en-GB"/>
              </w:rPr>
              <w:t xml:space="preserve"> </w:t>
            </w:r>
            <w:r w:rsidRPr="00597056">
              <w:rPr>
                <w:rFonts w:asciiTheme="minorHAnsi" w:hAnsiTheme="minorHAnsi" w:cstheme="minorHAnsi"/>
                <w:lang w:val="en-GB"/>
              </w:rPr>
              <w:t>(1.1)</w:t>
            </w:r>
          </w:p>
        </w:tc>
        <w:tc>
          <w:tcPr>
            <w:tcW w:w="2268" w:type="dxa"/>
            <w:tcBorders>
              <w:top w:val="nil"/>
              <w:left w:val="nil"/>
              <w:bottom w:val="nil"/>
              <w:right w:val="nil"/>
            </w:tcBorders>
          </w:tcPr>
          <w:p w14:paraId="743778D4"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6.4 </w:t>
            </w:r>
            <w:r>
              <w:rPr>
                <w:rFonts w:cstheme="minorHAnsi"/>
                <w:sz w:val="20"/>
                <w:szCs w:val="20"/>
                <w:lang w:val="en-GB"/>
              </w:rPr>
              <w:t xml:space="preserve"> </w:t>
            </w:r>
            <w:r w:rsidRPr="00597056">
              <w:rPr>
                <w:rFonts w:cstheme="minorHAnsi"/>
                <w:sz w:val="20"/>
                <w:szCs w:val="20"/>
                <w:lang w:val="en-GB"/>
              </w:rPr>
              <w:t>(</w:t>
            </w:r>
            <w:r w:rsidRPr="00597056">
              <w:rPr>
                <w:rFonts w:eastAsia="Times New Roman" w:cstheme="minorHAnsi"/>
                <w:sz w:val="20"/>
                <w:szCs w:val="20"/>
                <w:lang w:val="en-GB"/>
              </w:rPr>
              <w:t>1.4)</w:t>
            </w:r>
          </w:p>
        </w:tc>
      </w:tr>
      <w:tr w:rsidR="001877D5" w:rsidRPr="00754526" w14:paraId="57849F18" w14:textId="77777777" w:rsidTr="00B05B3C">
        <w:tc>
          <w:tcPr>
            <w:tcW w:w="4096" w:type="dxa"/>
            <w:tcBorders>
              <w:top w:val="nil"/>
              <w:left w:val="nil"/>
              <w:bottom w:val="nil"/>
              <w:right w:val="nil"/>
            </w:tcBorders>
          </w:tcPr>
          <w:p w14:paraId="5AC77E92"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Presence of leg pain</w:t>
            </w:r>
          </w:p>
        </w:tc>
        <w:tc>
          <w:tcPr>
            <w:tcW w:w="2425" w:type="dxa"/>
            <w:tcBorders>
              <w:top w:val="nil"/>
              <w:left w:val="nil"/>
              <w:bottom w:val="nil"/>
              <w:right w:val="nil"/>
            </w:tcBorders>
          </w:tcPr>
          <w:p w14:paraId="324F9D47"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18/24 (75)</w:t>
            </w:r>
          </w:p>
        </w:tc>
        <w:tc>
          <w:tcPr>
            <w:tcW w:w="2268" w:type="dxa"/>
            <w:tcBorders>
              <w:top w:val="nil"/>
              <w:left w:val="nil"/>
              <w:bottom w:val="nil"/>
              <w:right w:val="nil"/>
            </w:tcBorders>
          </w:tcPr>
          <w:p w14:paraId="33517866"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16/21 (76)</w:t>
            </w:r>
          </w:p>
        </w:tc>
      </w:tr>
      <w:tr w:rsidR="001877D5" w:rsidRPr="00754526" w14:paraId="26EAE8C2" w14:textId="77777777" w:rsidTr="00B05B3C">
        <w:tc>
          <w:tcPr>
            <w:tcW w:w="4096" w:type="dxa"/>
            <w:tcBorders>
              <w:top w:val="nil"/>
              <w:left w:val="nil"/>
              <w:bottom w:val="nil"/>
              <w:right w:val="nil"/>
            </w:tcBorders>
          </w:tcPr>
          <w:p w14:paraId="15D844D9" w14:textId="77777777" w:rsidR="001877D5" w:rsidRPr="00B65A82" w:rsidRDefault="001877D5" w:rsidP="00702D3C">
            <w:pPr>
              <w:pStyle w:val="Normal-TableGrid-BR1"/>
              <w:rPr>
                <w:rFonts w:asciiTheme="minorHAnsi" w:hAnsiTheme="minorHAnsi" w:cstheme="minorHAnsi"/>
                <w:lang w:val="en-GB"/>
              </w:rPr>
            </w:pPr>
            <w:r w:rsidRPr="00B65A82">
              <w:rPr>
                <w:rFonts w:asciiTheme="minorHAnsi" w:hAnsiTheme="minorHAnsi" w:cstheme="minorHAnsi"/>
                <w:lang w:val="en-GB"/>
              </w:rPr>
              <w:t xml:space="preserve">Leg pain intensity (0-10), </w:t>
            </w:r>
            <w:r w:rsidRPr="00E719F5">
              <w:rPr>
                <w:rFonts w:asciiTheme="minorHAnsi" w:hAnsiTheme="minorHAnsi" w:cstheme="minorHAnsi"/>
                <w:lang w:val="en-GB"/>
              </w:rPr>
              <w:t>median (IQR)</w:t>
            </w:r>
          </w:p>
        </w:tc>
        <w:tc>
          <w:tcPr>
            <w:tcW w:w="2425" w:type="dxa"/>
            <w:tcBorders>
              <w:top w:val="nil"/>
              <w:left w:val="nil"/>
              <w:bottom w:val="nil"/>
              <w:right w:val="nil"/>
            </w:tcBorders>
          </w:tcPr>
          <w:p w14:paraId="24D5E63E" w14:textId="77777777" w:rsidR="001877D5" w:rsidRPr="00597056" w:rsidRDefault="001877D5" w:rsidP="00702D3C">
            <w:pPr>
              <w:pStyle w:val="Normal-TableGrid-BR1"/>
              <w:rPr>
                <w:rFonts w:asciiTheme="minorHAnsi" w:hAnsiTheme="minorHAnsi" w:cstheme="minorHAnsi"/>
                <w:lang w:val="en-GB"/>
              </w:rPr>
            </w:pPr>
            <w:r w:rsidRPr="00BA5BB9">
              <w:rPr>
                <w:rFonts w:asciiTheme="minorHAnsi" w:hAnsiTheme="minorHAnsi" w:cstheme="minorHAnsi"/>
                <w:lang w:val="en-US"/>
              </w:rPr>
              <w:t xml:space="preserve">    </w:t>
            </w:r>
            <w:r w:rsidRPr="00E719F5">
              <w:rPr>
                <w:rFonts w:asciiTheme="minorHAnsi" w:hAnsiTheme="minorHAnsi" w:cstheme="minorHAnsi"/>
              </w:rPr>
              <w:t>2 (0.5-5)</w:t>
            </w:r>
          </w:p>
        </w:tc>
        <w:tc>
          <w:tcPr>
            <w:tcW w:w="2268" w:type="dxa"/>
            <w:tcBorders>
              <w:top w:val="nil"/>
              <w:left w:val="nil"/>
              <w:bottom w:val="nil"/>
              <w:right w:val="nil"/>
            </w:tcBorders>
          </w:tcPr>
          <w:p w14:paraId="3CEE8ED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w:t>
            </w:r>
            <w:r>
              <w:rPr>
                <w:rFonts w:cstheme="minorHAnsi"/>
                <w:sz w:val="20"/>
                <w:szCs w:val="20"/>
                <w:lang w:val="en-GB"/>
              </w:rPr>
              <w:t xml:space="preserve">   2 (1-3)</w:t>
            </w:r>
          </w:p>
        </w:tc>
      </w:tr>
      <w:tr w:rsidR="001877D5" w:rsidRPr="00DE3E9C" w14:paraId="5C317F73" w14:textId="77777777" w:rsidTr="00B05B3C">
        <w:tc>
          <w:tcPr>
            <w:tcW w:w="4096" w:type="dxa"/>
            <w:tcBorders>
              <w:top w:val="nil"/>
              <w:left w:val="nil"/>
              <w:bottom w:val="nil"/>
              <w:right w:val="nil"/>
            </w:tcBorders>
          </w:tcPr>
          <w:p w14:paraId="1CF030B9"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Pre-study expectations of antibiotic treatment</w:t>
            </w:r>
          </w:p>
        </w:tc>
        <w:tc>
          <w:tcPr>
            <w:tcW w:w="2425" w:type="dxa"/>
            <w:tcBorders>
              <w:top w:val="nil"/>
              <w:left w:val="nil"/>
              <w:bottom w:val="nil"/>
              <w:right w:val="nil"/>
            </w:tcBorders>
          </w:tcPr>
          <w:p w14:paraId="4589DF4E" w14:textId="77777777" w:rsidR="001877D5" w:rsidRPr="00597056" w:rsidRDefault="001877D5" w:rsidP="00702D3C">
            <w:pPr>
              <w:pStyle w:val="Normal-TableGrid-BR1"/>
              <w:rPr>
                <w:rFonts w:asciiTheme="minorHAnsi" w:hAnsiTheme="minorHAnsi" w:cstheme="minorHAnsi"/>
                <w:lang w:val="en-GB"/>
              </w:rPr>
            </w:pPr>
          </w:p>
        </w:tc>
        <w:tc>
          <w:tcPr>
            <w:tcW w:w="2268" w:type="dxa"/>
            <w:tcBorders>
              <w:top w:val="nil"/>
              <w:left w:val="nil"/>
              <w:bottom w:val="nil"/>
              <w:right w:val="nil"/>
            </w:tcBorders>
          </w:tcPr>
          <w:p w14:paraId="554892B8" w14:textId="77777777" w:rsidR="001877D5" w:rsidRPr="00597056" w:rsidRDefault="001877D5" w:rsidP="00702D3C">
            <w:pPr>
              <w:spacing w:after="0"/>
              <w:rPr>
                <w:rFonts w:cstheme="minorHAnsi"/>
                <w:sz w:val="20"/>
                <w:szCs w:val="20"/>
                <w:lang w:val="en-GB"/>
              </w:rPr>
            </w:pPr>
          </w:p>
        </w:tc>
      </w:tr>
      <w:tr w:rsidR="001877D5" w:rsidRPr="00597056" w14:paraId="685ECA7B" w14:textId="77777777" w:rsidTr="00B05B3C">
        <w:tc>
          <w:tcPr>
            <w:tcW w:w="4096" w:type="dxa"/>
            <w:tcBorders>
              <w:top w:val="nil"/>
              <w:left w:val="nil"/>
              <w:bottom w:val="nil"/>
              <w:right w:val="nil"/>
            </w:tcBorders>
          </w:tcPr>
          <w:p w14:paraId="71F33A1D"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-fully cured back pain</w:t>
            </w:r>
          </w:p>
        </w:tc>
        <w:tc>
          <w:tcPr>
            <w:tcW w:w="2425" w:type="dxa"/>
            <w:tcBorders>
              <w:top w:val="nil"/>
              <w:left w:val="nil"/>
              <w:bottom w:val="nil"/>
              <w:right w:val="nil"/>
            </w:tcBorders>
          </w:tcPr>
          <w:p w14:paraId="1B09547D"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5/24 (21)</w:t>
            </w:r>
          </w:p>
        </w:tc>
        <w:tc>
          <w:tcPr>
            <w:tcW w:w="2268" w:type="dxa"/>
            <w:tcBorders>
              <w:top w:val="nil"/>
              <w:left w:val="nil"/>
              <w:bottom w:val="nil"/>
              <w:right w:val="nil"/>
            </w:tcBorders>
          </w:tcPr>
          <w:p w14:paraId="4FFAECE4"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5/21 (24)</w:t>
            </w:r>
          </w:p>
        </w:tc>
      </w:tr>
      <w:tr w:rsidR="001877D5" w:rsidRPr="00597056" w14:paraId="4C629CA4" w14:textId="77777777" w:rsidTr="00B05B3C">
        <w:tc>
          <w:tcPr>
            <w:tcW w:w="4096" w:type="dxa"/>
            <w:tcBorders>
              <w:top w:val="nil"/>
              <w:left w:val="nil"/>
              <w:bottom w:val="nil"/>
              <w:right w:val="nil"/>
            </w:tcBorders>
          </w:tcPr>
          <w:p w14:paraId="178AC0DB"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-large improvement</w:t>
            </w:r>
          </w:p>
        </w:tc>
        <w:tc>
          <w:tcPr>
            <w:tcW w:w="2425" w:type="dxa"/>
            <w:tcBorders>
              <w:top w:val="nil"/>
              <w:left w:val="nil"/>
              <w:bottom w:val="nil"/>
              <w:right w:val="nil"/>
            </w:tcBorders>
          </w:tcPr>
          <w:p w14:paraId="411541D0"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11/24 (46)</w:t>
            </w:r>
          </w:p>
        </w:tc>
        <w:tc>
          <w:tcPr>
            <w:tcW w:w="2268" w:type="dxa"/>
            <w:tcBorders>
              <w:top w:val="nil"/>
              <w:left w:val="nil"/>
              <w:bottom w:val="nil"/>
              <w:right w:val="nil"/>
            </w:tcBorders>
          </w:tcPr>
          <w:p w14:paraId="678AA180"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11/21 (52)</w:t>
            </w:r>
          </w:p>
        </w:tc>
      </w:tr>
      <w:tr w:rsidR="001877D5" w:rsidRPr="00597056" w14:paraId="2C2ECF7C" w14:textId="77777777" w:rsidTr="00B05B3C">
        <w:tc>
          <w:tcPr>
            <w:tcW w:w="4096" w:type="dxa"/>
            <w:tcBorders>
              <w:top w:val="nil"/>
              <w:left w:val="nil"/>
              <w:bottom w:val="nil"/>
              <w:right w:val="nil"/>
            </w:tcBorders>
          </w:tcPr>
          <w:p w14:paraId="7E20240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-slight improvement</w:t>
            </w:r>
          </w:p>
        </w:tc>
        <w:tc>
          <w:tcPr>
            <w:tcW w:w="2425" w:type="dxa"/>
            <w:tcBorders>
              <w:top w:val="nil"/>
              <w:left w:val="nil"/>
              <w:bottom w:val="nil"/>
              <w:right w:val="nil"/>
            </w:tcBorders>
          </w:tcPr>
          <w:p w14:paraId="32141D2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2/24   (8)</w:t>
            </w:r>
          </w:p>
        </w:tc>
        <w:tc>
          <w:tcPr>
            <w:tcW w:w="2268" w:type="dxa"/>
            <w:tcBorders>
              <w:top w:val="nil"/>
              <w:left w:val="nil"/>
              <w:bottom w:val="nil"/>
              <w:right w:val="nil"/>
            </w:tcBorders>
          </w:tcPr>
          <w:p w14:paraId="48B03D5C"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0/21   (0)</w:t>
            </w:r>
          </w:p>
        </w:tc>
      </w:tr>
      <w:tr w:rsidR="001877D5" w:rsidRPr="00597056" w14:paraId="159C3344" w14:textId="77777777" w:rsidTr="00B05B3C">
        <w:tc>
          <w:tcPr>
            <w:tcW w:w="4096" w:type="dxa"/>
            <w:tcBorders>
              <w:top w:val="nil"/>
              <w:left w:val="nil"/>
              <w:bottom w:val="nil"/>
              <w:right w:val="nil"/>
            </w:tcBorders>
          </w:tcPr>
          <w:p w14:paraId="1ADA9274"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-no improvement</w:t>
            </w:r>
          </w:p>
        </w:tc>
        <w:tc>
          <w:tcPr>
            <w:tcW w:w="2425" w:type="dxa"/>
            <w:tcBorders>
              <w:top w:val="nil"/>
              <w:left w:val="nil"/>
              <w:bottom w:val="nil"/>
              <w:right w:val="nil"/>
            </w:tcBorders>
          </w:tcPr>
          <w:p w14:paraId="4E312DC7"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0/24   (0)</w:t>
            </w:r>
          </w:p>
        </w:tc>
        <w:tc>
          <w:tcPr>
            <w:tcW w:w="2268" w:type="dxa"/>
            <w:tcBorders>
              <w:top w:val="nil"/>
              <w:left w:val="nil"/>
              <w:bottom w:val="nil"/>
              <w:right w:val="nil"/>
            </w:tcBorders>
          </w:tcPr>
          <w:p w14:paraId="4FB609A1"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0/21   (0)</w:t>
            </w:r>
          </w:p>
        </w:tc>
      </w:tr>
      <w:tr w:rsidR="001877D5" w:rsidRPr="00597056" w14:paraId="6BB75BDE" w14:textId="77777777" w:rsidTr="00B05B3C">
        <w:tc>
          <w:tcPr>
            <w:tcW w:w="4096" w:type="dxa"/>
            <w:tcBorders>
              <w:top w:val="nil"/>
              <w:left w:val="nil"/>
              <w:bottom w:val="nil"/>
              <w:right w:val="nil"/>
            </w:tcBorders>
          </w:tcPr>
          <w:p w14:paraId="24678003"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-don’t know</w:t>
            </w:r>
          </w:p>
        </w:tc>
        <w:tc>
          <w:tcPr>
            <w:tcW w:w="2425" w:type="dxa"/>
            <w:tcBorders>
              <w:top w:val="nil"/>
              <w:left w:val="nil"/>
              <w:bottom w:val="nil"/>
              <w:right w:val="nil"/>
            </w:tcBorders>
          </w:tcPr>
          <w:p w14:paraId="31A6B16E"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6/24 (25)</w:t>
            </w:r>
          </w:p>
        </w:tc>
        <w:tc>
          <w:tcPr>
            <w:tcW w:w="2268" w:type="dxa"/>
            <w:tcBorders>
              <w:top w:val="nil"/>
              <w:left w:val="nil"/>
              <w:bottom w:val="nil"/>
              <w:right w:val="nil"/>
            </w:tcBorders>
          </w:tcPr>
          <w:p w14:paraId="62F1A798"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5/21 (24)</w:t>
            </w:r>
          </w:p>
        </w:tc>
      </w:tr>
      <w:tr w:rsidR="001877D5" w:rsidRPr="00DE3E9C" w14:paraId="26CE3C91" w14:textId="77777777" w:rsidTr="00B05B3C">
        <w:tc>
          <w:tcPr>
            <w:tcW w:w="4096" w:type="dxa"/>
            <w:tcBorders>
              <w:top w:val="nil"/>
              <w:left w:val="nil"/>
              <w:bottom w:val="nil"/>
              <w:right w:val="nil"/>
            </w:tcBorders>
          </w:tcPr>
          <w:p w14:paraId="744C31D5"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Index level(s) with MC and prior disc herniation</w:t>
            </w:r>
          </w:p>
        </w:tc>
        <w:tc>
          <w:tcPr>
            <w:tcW w:w="2425" w:type="dxa"/>
            <w:tcBorders>
              <w:top w:val="nil"/>
              <w:left w:val="nil"/>
              <w:bottom w:val="nil"/>
              <w:right w:val="nil"/>
            </w:tcBorders>
          </w:tcPr>
          <w:p w14:paraId="2A209EA8" w14:textId="77777777" w:rsidR="001877D5" w:rsidRPr="00FD3B64" w:rsidRDefault="001877D5" w:rsidP="00702D3C">
            <w:pPr>
              <w:pStyle w:val="Normal-TableGrid-BR1"/>
              <w:rPr>
                <w:rFonts w:asciiTheme="minorHAnsi" w:hAnsiTheme="minorHAnsi" w:cstheme="minorHAnsi"/>
                <w:lang w:val="en-GB"/>
              </w:rPr>
            </w:pPr>
          </w:p>
        </w:tc>
        <w:tc>
          <w:tcPr>
            <w:tcW w:w="2268" w:type="dxa"/>
            <w:tcBorders>
              <w:top w:val="nil"/>
              <w:left w:val="nil"/>
              <w:bottom w:val="nil"/>
              <w:right w:val="nil"/>
            </w:tcBorders>
          </w:tcPr>
          <w:p w14:paraId="40736A9F" w14:textId="77777777" w:rsidR="001877D5" w:rsidRPr="00FD3B64" w:rsidRDefault="001877D5" w:rsidP="00702D3C">
            <w:pPr>
              <w:spacing w:after="0"/>
              <w:rPr>
                <w:rFonts w:cstheme="minorHAnsi"/>
                <w:sz w:val="20"/>
                <w:szCs w:val="20"/>
                <w:lang w:val="en-GB"/>
              </w:rPr>
            </w:pPr>
          </w:p>
        </w:tc>
      </w:tr>
      <w:tr w:rsidR="001877D5" w:rsidRPr="00597056" w14:paraId="6EC1AC42" w14:textId="77777777" w:rsidTr="00B05B3C">
        <w:tc>
          <w:tcPr>
            <w:tcW w:w="4096" w:type="dxa"/>
            <w:tcBorders>
              <w:top w:val="nil"/>
              <w:left w:val="nil"/>
              <w:bottom w:val="nil"/>
              <w:right w:val="nil"/>
            </w:tcBorders>
          </w:tcPr>
          <w:p w14:paraId="50F6423E"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-L3/L4</w:t>
            </w:r>
          </w:p>
        </w:tc>
        <w:tc>
          <w:tcPr>
            <w:tcW w:w="2425" w:type="dxa"/>
            <w:tcBorders>
              <w:top w:val="nil"/>
              <w:left w:val="nil"/>
              <w:bottom w:val="nil"/>
              <w:right w:val="nil"/>
            </w:tcBorders>
          </w:tcPr>
          <w:p w14:paraId="12582DE0"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rPr>
              <w:t xml:space="preserve">  3/24 (13)</w:t>
            </w:r>
          </w:p>
        </w:tc>
        <w:tc>
          <w:tcPr>
            <w:tcW w:w="2268" w:type="dxa"/>
            <w:tcBorders>
              <w:top w:val="nil"/>
              <w:left w:val="nil"/>
              <w:bottom w:val="nil"/>
              <w:right w:val="nil"/>
            </w:tcBorders>
          </w:tcPr>
          <w:p w14:paraId="5BE4ACAF" w14:textId="77777777" w:rsidR="001877D5" w:rsidRPr="00FD3B64" w:rsidRDefault="001877D5" w:rsidP="00702D3C">
            <w:pPr>
              <w:spacing w:after="0"/>
              <w:rPr>
                <w:rFonts w:cstheme="minorHAnsi"/>
                <w:sz w:val="20"/>
                <w:szCs w:val="20"/>
                <w:lang w:val="en-GB"/>
              </w:rPr>
            </w:pPr>
            <w:r w:rsidRPr="00FD3B64">
              <w:rPr>
                <w:rFonts w:cstheme="minorHAnsi"/>
                <w:sz w:val="20"/>
                <w:szCs w:val="20"/>
              </w:rPr>
              <w:t xml:space="preserve">  1/21   (5)</w:t>
            </w:r>
          </w:p>
        </w:tc>
      </w:tr>
      <w:tr w:rsidR="001877D5" w:rsidRPr="00597056" w14:paraId="65785930" w14:textId="77777777" w:rsidTr="00B05B3C">
        <w:tc>
          <w:tcPr>
            <w:tcW w:w="4096" w:type="dxa"/>
            <w:tcBorders>
              <w:top w:val="nil"/>
              <w:left w:val="nil"/>
              <w:bottom w:val="nil"/>
              <w:right w:val="nil"/>
            </w:tcBorders>
          </w:tcPr>
          <w:p w14:paraId="16FA5564"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-L4/L5</w:t>
            </w:r>
          </w:p>
        </w:tc>
        <w:tc>
          <w:tcPr>
            <w:tcW w:w="2425" w:type="dxa"/>
            <w:tcBorders>
              <w:top w:val="nil"/>
              <w:left w:val="nil"/>
              <w:bottom w:val="nil"/>
              <w:right w:val="nil"/>
            </w:tcBorders>
          </w:tcPr>
          <w:p w14:paraId="1CAAA915"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rPr>
              <w:t>15/24 (63)</w:t>
            </w:r>
          </w:p>
        </w:tc>
        <w:tc>
          <w:tcPr>
            <w:tcW w:w="2268" w:type="dxa"/>
            <w:tcBorders>
              <w:top w:val="nil"/>
              <w:left w:val="nil"/>
              <w:bottom w:val="nil"/>
              <w:right w:val="nil"/>
            </w:tcBorders>
          </w:tcPr>
          <w:p w14:paraId="5A25569B" w14:textId="77777777" w:rsidR="001877D5" w:rsidRPr="00FD3B64" w:rsidRDefault="001877D5" w:rsidP="00702D3C">
            <w:pPr>
              <w:spacing w:after="0"/>
              <w:rPr>
                <w:rFonts w:cstheme="minorHAnsi"/>
                <w:sz w:val="20"/>
                <w:szCs w:val="20"/>
                <w:lang w:val="en-GB"/>
              </w:rPr>
            </w:pPr>
            <w:r w:rsidRPr="00FD3B64">
              <w:rPr>
                <w:rFonts w:cstheme="minorHAnsi"/>
                <w:sz w:val="20"/>
                <w:szCs w:val="20"/>
              </w:rPr>
              <w:t>10/21 (48)</w:t>
            </w:r>
          </w:p>
        </w:tc>
      </w:tr>
      <w:tr w:rsidR="001877D5" w:rsidRPr="00597056" w14:paraId="376BBE68" w14:textId="77777777" w:rsidTr="00B05B3C">
        <w:tc>
          <w:tcPr>
            <w:tcW w:w="4096" w:type="dxa"/>
            <w:tcBorders>
              <w:top w:val="nil"/>
              <w:left w:val="nil"/>
              <w:bottom w:val="nil"/>
              <w:right w:val="nil"/>
            </w:tcBorders>
          </w:tcPr>
          <w:p w14:paraId="55028152"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-L5/S1</w:t>
            </w:r>
          </w:p>
        </w:tc>
        <w:tc>
          <w:tcPr>
            <w:tcW w:w="2425" w:type="dxa"/>
            <w:tcBorders>
              <w:top w:val="nil"/>
              <w:left w:val="nil"/>
              <w:bottom w:val="nil"/>
              <w:right w:val="nil"/>
            </w:tcBorders>
          </w:tcPr>
          <w:p w14:paraId="5C27FC6E"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rPr>
              <w:t>11/24 (46)</w:t>
            </w:r>
          </w:p>
        </w:tc>
        <w:tc>
          <w:tcPr>
            <w:tcW w:w="2268" w:type="dxa"/>
            <w:tcBorders>
              <w:top w:val="nil"/>
              <w:left w:val="nil"/>
              <w:bottom w:val="nil"/>
              <w:right w:val="nil"/>
            </w:tcBorders>
          </w:tcPr>
          <w:p w14:paraId="050BF968" w14:textId="77777777" w:rsidR="001877D5" w:rsidRPr="00FD3B64" w:rsidRDefault="001877D5" w:rsidP="00702D3C">
            <w:pPr>
              <w:spacing w:after="0"/>
              <w:rPr>
                <w:rFonts w:cstheme="minorHAnsi"/>
                <w:sz w:val="20"/>
                <w:szCs w:val="20"/>
                <w:lang w:val="en-GB"/>
              </w:rPr>
            </w:pPr>
            <w:r w:rsidRPr="00FD3B64">
              <w:rPr>
                <w:rFonts w:cstheme="minorHAnsi"/>
                <w:sz w:val="20"/>
                <w:szCs w:val="20"/>
              </w:rPr>
              <w:t>16/21 (76)</w:t>
            </w:r>
          </w:p>
        </w:tc>
      </w:tr>
      <w:tr w:rsidR="001877D5" w:rsidRPr="00597056" w14:paraId="5F58DF78" w14:textId="77777777" w:rsidTr="00B05B3C">
        <w:tc>
          <w:tcPr>
            <w:tcW w:w="4096" w:type="dxa"/>
            <w:tcBorders>
              <w:top w:val="nil"/>
              <w:left w:val="nil"/>
              <w:bottom w:val="nil"/>
              <w:right w:val="nil"/>
            </w:tcBorders>
          </w:tcPr>
          <w:p w14:paraId="3B747B64"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MC type 1 group</w:t>
            </w:r>
          </w:p>
        </w:tc>
        <w:tc>
          <w:tcPr>
            <w:tcW w:w="2425" w:type="dxa"/>
            <w:tcBorders>
              <w:top w:val="nil"/>
              <w:left w:val="nil"/>
              <w:bottom w:val="nil"/>
              <w:right w:val="nil"/>
            </w:tcBorders>
          </w:tcPr>
          <w:p w14:paraId="7EAE7C79"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20/24 (83)</w:t>
            </w:r>
          </w:p>
        </w:tc>
        <w:tc>
          <w:tcPr>
            <w:tcW w:w="2268" w:type="dxa"/>
            <w:tcBorders>
              <w:top w:val="nil"/>
              <w:left w:val="nil"/>
              <w:bottom w:val="nil"/>
              <w:right w:val="nil"/>
            </w:tcBorders>
          </w:tcPr>
          <w:p w14:paraId="06EA234C"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18/21 (86)</w:t>
            </w:r>
          </w:p>
        </w:tc>
      </w:tr>
      <w:tr w:rsidR="001877D5" w:rsidRPr="00597056" w14:paraId="12457624" w14:textId="77777777" w:rsidTr="00B05B3C">
        <w:tc>
          <w:tcPr>
            <w:tcW w:w="4096" w:type="dxa"/>
            <w:tcBorders>
              <w:top w:val="nil"/>
              <w:left w:val="nil"/>
              <w:bottom w:val="nil"/>
              <w:right w:val="nil"/>
            </w:tcBorders>
          </w:tcPr>
          <w:p w14:paraId="6F81D5A8" w14:textId="77777777" w:rsidR="001877D5" w:rsidRPr="00FD3B64" w:rsidRDefault="001877D5" w:rsidP="00702D3C">
            <w:pPr>
              <w:pStyle w:val="Normal-TableGrid-BR1"/>
              <w:rPr>
                <w:rFonts w:asciiTheme="minorHAnsi" w:hAnsiTheme="minorHAnsi" w:cstheme="minorHAnsi"/>
                <w:b/>
                <w:lang w:val="en-GB"/>
              </w:rPr>
            </w:pPr>
            <w:r w:rsidRPr="00FD3B64">
              <w:rPr>
                <w:rFonts w:asciiTheme="minorHAnsi" w:hAnsiTheme="minorHAnsi" w:cstheme="minorHAnsi"/>
                <w:b/>
                <w:lang w:val="en-GB"/>
              </w:rPr>
              <w:t xml:space="preserve">Concomitant therapy, </w:t>
            </w:r>
            <w:r w:rsidRPr="00FD3B64">
              <w:rPr>
                <w:rFonts w:asciiTheme="minorHAnsi" w:hAnsiTheme="minorHAnsi" w:cstheme="minorHAnsi"/>
                <w:lang w:val="en-GB"/>
              </w:rPr>
              <w:t xml:space="preserve">physical / manual </w:t>
            </w:r>
          </w:p>
        </w:tc>
        <w:tc>
          <w:tcPr>
            <w:tcW w:w="2425" w:type="dxa"/>
            <w:tcBorders>
              <w:top w:val="nil"/>
              <w:left w:val="nil"/>
              <w:bottom w:val="nil"/>
              <w:right w:val="nil"/>
            </w:tcBorders>
          </w:tcPr>
          <w:p w14:paraId="62EE90C8" w14:textId="77777777" w:rsidR="001877D5" w:rsidRPr="00FD3B64" w:rsidRDefault="001877D5" w:rsidP="00702D3C">
            <w:pPr>
              <w:spacing w:after="0"/>
              <w:rPr>
                <w:rFonts w:cstheme="minorHAnsi"/>
                <w:sz w:val="20"/>
                <w:szCs w:val="20"/>
                <w:lang w:val="en-GB"/>
              </w:rPr>
            </w:pPr>
          </w:p>
        </w:tc>
        <w:tc>
          <w:tcPr>
            <w:tcW w:w="2268" w:type="dxa"/>
            <w:tcBorders>
              <w:top w:val="nil"/>
              <w:left w:val="nil"/>
              <w:bottom w:val="nil"/>
              <w:right w:val="nil"/>
            </w:tcBorders>
          </w:tcPr>
          <w:p w14:paraId="75352125" w14:textId="77777777" w:rsidR="001877D5" w:rsidRPr="00FD3B64" w:rsidRDefault="001877D5" w:rsidP="00702D3C">
            <w:pPr>
              <w:pStyle w:val="Normal-TableGrid-BR1"/>
              <w:rPr>
                <w:rFonts w:asciiTheme="minorHAnsi" w:hAnsiTheme="minorHAnsi" w:cstheme="minorHAnsi"/>
                <w:lang w:val="en-GB"/>
              </w:rPr>
            </w:pPr>
          </w:p>
        </w:tc>
      </w:tr>
      <w:tr w:rsidR="001877D5" w:rsidRPr="00597056" w14:paraId="7F037442" w14:textId="77777777" w:rsidTr="00B05B3C">
        <w:tc>
          <w:tcPr>
            <w:tcW w:w="4096" w:type="dxa"/>
            <w:tcBorders>
              <w:top w:val="nil"/>
              <w:left w:val="nil"/>
              <w:bottom w:val="nil"/>
              <w:right w:val="nil"/>
            </w:tcBorders>
          </w:tcPr>
          <w:p w14:paraId="0DD1F38F"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-at baseline, yes</w:t>
            </w:r>
          </w:p>
        </w:tc>
        <w:tc>
          <w:tcPr>
            <w:tcW w:w="2425" w:type="dxa"/>
            <w:tcBorders>
              <w:top w:val="nil"/>
              <w:left w:val="nil"/>
              <w:bottom w:val="nil"/>
              <w:right w:val="nil"/>
            </w:tcBorders>
          </w:tcPr>
          <w:p w14:paraId="4A797C6E"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5/24 (21)</w:t>
            </w:r>
          </w:p>
        </w:tc>
        <w:tc>
          <w:tcPr>
            <w:tcW w:w="2268" w:type="dxa"/>
            <w:tcBorders>
              <w:top w:val="nil"/>
              <w:left w:val="nil"/>
              <w:bottom w:val="nil"/>
              <w:right w:val="nil"/>
            </w:tcBorders>
          </w:tcPr>
          <w:p w14:paraId="31A76CBE"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 xml:space="preserve">  2/21 (10)</w:t>
            </w:r>
          </w:p>
        </w:tc>
      </w:tr>
      <w:tr w:rsidR="001877D5" w:rsidRPr="00597056" w14:paraId="00129E06" w14:textId="77777777" w:rsidTr="00B05B3C">
        <w:tc>
          <w:tcPr>
            <w:tcW w:w="4096" w:type="dxa"/>
            <w:tcBorders>
              <w:top w:val="nil"/>
              <w:left w:val="nil"/>
              <w:bottom w:val="nil"/>
              <w:right w:val="nil"/>
            </w:tcBorders>
          </w:tcPr>
          <w:p w14:paraId="429013DE"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-month 1-3 of study, yes</w:t>
            </w:r>
          </w:p>
        </w:tc>
        <w:tc>
          <w:tcPr>
            <w:tcW w:w="2425" w:type="dxa"/>
            <w:tcBorders>
              <w:top w:val="nil"/>
              <w:left w:val="nil"/>
              <w:bottom w:val="nil"/>
              <w:right w:val="nil"/>
            </w:tcBorders>
          </w:tcPr>
          <w:p w14:paraId="2C570A49"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4/24 (17)</w:t>
            </w:r>
          </w:p>
        </w:tc>
        <w:tc>
          <w:tcPr>
            <w:tcW w:w="2268" w:type="dxa"/>
            <w:tcBorders>
              <w:top w:val="nil"/>
              <w:left w:val="nil"/>
              <w:bottom w:val="nil"/>
              <w:right w:val="nil"/>
            </w:tcBorders>
          </w:tcPr>
          <w:p w14:paraId="223255CF"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 xml:space="preserve">  2/21 (10)</w:t>
            </w:r>
          </w:p>
        </w:tc>
      </w:tr>
      <w:tr w:rsidR="001877D5" w:rsidRPr="00597056" w14:paraId="71F453CC" w14:textId="77777777" w:rsidTr="00B05B3C">
        <w:tc>
          <w:tcPr>
            <w:tcW w:w="4096" w:type="dxa"/>
            <w:tcBorders>
              <w:top w:val="nil"/>
              <w:left w:val="nil"/>
              <w:bottom w:val="nil"/>
              <w:right w:val="nil"/>
            </w:tcBorders>
          </w:tcPr>
          <w:p w14:paraId="65450C04"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-month 1-3, months of therapy, mean </w:t>
            </w:r>
          </w:p>
        </w:tc>
        <w:tc>
          <w:tcPr>
            <w:tcW w:w="2425" w:type="dxa"/>
            <w:tcBorders>
              <w:top w:val="nil"/>
              <w:left w:val="nil"/>
              <w:bottom w:val="nil"/>
              <w:right w:val="nil"/>
            </w:tcBorders>
          </w:tcPr>
          <w:p w14:paraId="24EAEC5E"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6/24 = 0.25</w:t>
            </w:r>
          </w:p>
        </w:tc>
        <w:tc>
          <w:tcPr>
            <w:tcW w:w="2268" w:type="dxa"/>
            <w:tcBorders>
              <w:top w:val="nil"/>
              <w:left w:val="nil"/>
              <w:bottom w:val="nil"/>
              <w:right w:val="nil"/>
            </w:tcBorders>
          </w:tcPr>
          <w:p w14:paraId="637A9D60"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 xml:space="preserve">  6/21 = 0.29</w:t>
            </w:r>
          </w:p>
        </w:tc>
      </w:tr>
      <w:tr w:rsidR="001877D5" w:rsidRPr="00597056" w14:paraId="65D8D740" w14:textId="77777777" w:rsidTr="00B05B3C">
        <w:tc>
          <w:tcPr>
            <w:tcW w:w="4096" w:type="dxa"/>
            <w:tcBorders>
              <w:top w:val="nil"/>
              <w:left w:val="nil"/>
              <w:bottom w:val="nil"/>
              <w:right w:val="nil"/>
            </w:tcBorders>
          </w:tcPr>
          <w:p w14:paraId="453FB6D7"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-month 4-12 of study, yes</w:t>
            </w:r>
          </w:p>
        </w:tc>
        <w:tc>
          <w:tcPr>
            <w:tcW w:w="2425" w:type="dxa"/>
            <w:tcBorders>
              <w:top w:val="nil"/>
              <w:left w:val="nil"/>
              <w:bottom w:val="nil"/>
              <w:right w:val="nil"/>
            </w:tcBorders>
          </w:tcPr>
          <w:p w14:paraId="38562827"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3/24 (13)</w:t>
            </w:r>
          </w:p>
        </w:tc>
        <w:tc>
          <w:tcPr>
            <w:tcW w:w="2268" w:type="dxa"/>
            <w:tcBorders>
              <w:top w:val="nil"/>
              <w:left w:val="nil"/>
              <w:bottom w:val="nil"/>
              <w:right w:val="nil"/>
            </w:tcBorders>
          </w:tcPr>
          <w:p w14:paraId="5C4F3609"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 xml:space="preserve">  7/21 (33)</w:t>
            </w:r>
          </w:p>
        </w:tc>
      </w:tr>
      <w:tr w:rsidR="001877D5" w:rsidRPr="00597056" w14:paraId="737E46D0" w14:textId="77777777" w:rsidTr="00B05B3C">
        <w:tc>
          <w:tcPr>
            <w:tcW w:w="4096" w:type="dxa"/>
            <w:tcBorders>
              <w:top w:val="nil"/>
              <w:left w:val="nil"/>
              <w:bottom w:val="nil"/>
              <w:right w:val="nil"/>
            </w:tcBorders>
          </w:tcPr>
          <w:p w14:paraId="4AC6A63D"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 xml:space="preserve">  -month 4-12, months of therapy, mean</w:t>
            </w:r>
          </w:p>
        </w:tc>
        <w:tc>
          <w:tcPr>
            <w:tcW w:w="2425" w:type="dxa"/>
            <w:tcBorders>
              <w:top w:val="nil"/>
              <w:left w:val="nil"/>
              <w:bottom w:val="nil"/>
              <w:right w:val="nil"/>
            </w:tcBorders>
          </w:tcPr>
          <w:p w14:paraId="41E452E5" w14:textId="77777777" w:rsidR="001877D5" w:rsidRPr="00FD3B64" w:rsidRDefault="001877D5" w:rsidP="00702D3C">
            <w:pPr>
              <w:pStyle w:val="Normal-TableGrid-BR1"/>
              <w:rPr>
                <w:rFonts w:asciiTheme="minorHAnsi" w:hAnsiTheme="minorHAnsi" w:cstheme="minorHAnsi"/>
                <w:lang w:val="en-GB"/>
              </w:rPr>
            </w:pPr>
            <w:r w:rsidRPr="00FD3B64">
              <w:rPr>
                <w:rFonts w:asciiTheme="minorHAnsi" w:hAnsiTheme="minorHAnsi" w:cstheme="minorHAnsi"/>
                <w:lang w:val="en-GB"/>
              </w:rPr>
              <w:t>15/24 = 0.63</w:t>
            </w:r>
          </w:p>
        </w:tc>
        <w:tc>
          <w:tcPr>
            <w:tcW w:w="2268" w:type="dxa"/>
            <w:tcBorders>
              <w:top w:val="nil"/>
              <w:left w:val="nil"/>
              <w:bottom w:val="nil"/>
              <w:right w:val="nil"/>
            </w:tcBorders>
          </w:tcPr>
          <w:p w14:paraId="6F4CE1C5" w14:textId="77777777" w:rsidR="001877D5" w:rsidRPr="00FD3B64" w:rsidRDefault="001877D5" w:rsidP="00702D3C">
            <w:pPr>
              <w:spacing w:after="0"/>
              <w:rPr>
                <w:rFonts w:cstheme="minorHAnsi"/>
                <w:sz w:val="20"/>
                <w:szCs w:val="20"/>
                <w:lang w:val="en-GB"/>
              </w:rPr>
            </w:pPr>
            <w:r w:rsidRPr="00FD3B64">
              <w:rPr>
                <w:rFonts w:cstheme="minorHAnsi"/>
                <w:sz w:val="20"/>
                <w:szCs w:val="20"/>
                <w:lang w:val="en-GB"/>
              </w:rPr>
              <w:t>15/21 = 0.71</w:t>
            </w:r>
          </w:p>
        </w:tc>
      </w:tr>
      <w:tr w:rsidR="001877D5" w:rsidRPr="00597056" w14:paraId="41E63C8D" w14:textId="77777777" w:rsidTr="00B05B3C">
        <w:tc>
          <w:tcPr>
            <w:tcW w:w="4096" w:type="dxa"/>
            <w:tcBorders>
              <w:top w:val="nil"/>
              <w:left w:val="nil"/>
              <w:bottom w:val="nil"/>
              <w:right w:val="nil"/>
            </w:tcBorders>
          </w:tcPr>
          <w:p w14:paraId="4E6F8A54" w14:textId="77777777" w:rsidR="001877D5" w:rsidRPr="00597056" w:rsidRDefault="001877D5" w:rsidP="00702D3C">
            <w:pPr>
              <w:pStyle w:val="Normal-TableGrid-BR1"/>
              <w:rPr>
                <w:rFonts w:asciiTheme="minorHAnsi" w:hAnsiTheme="minorHAnsi" w:cstheme="minorHAnsi"/>
                <w:b/>
                <w:lang w:val="en-GB"/>
              </w:rPr>
            </w:pPr>
            <w:r w:rsidRPr="00597056">
              <w:rPr>
                <w:rFonts w:asciiTheme="minorHAnsi" w:hAnsiTheme="minorHAnsi" w:cstheme="minorHAnsi"/>
                <w:lang w:val="en-GB"/>
              </w:rPr>
              <w:t xml:space="preserve">  -at baseline or during month 1-12, yes</w:t>
            </w:r>
          </w:p>
        </w:tc>
        <w:tc>
          <w:tcPr>
            <w:tcW w:w="2425" w:type="dxa"/>
            <w:tcBorders>
              <w:top w:val="nil"/>
              <w:left w:val="nil"/>
              <w:bottom w:val="nil"/>
              <w:right w:val="nil"/>
            </w:tcBorders>
          </w:tcPr>
          <w:p w14:paraId="281AA098" w14:textId="77777777" w:rsidR="001877D5" w:rsidRPr="00597056" w:rsidRDefault="001877D5" w:rsidP="00702D3C">
            <w:pPr>
              <w:pStyle w:val="Normal-TableGrid-BR1"/>
              <w:rPr>
                <w:rFonts w:asciiTheme="minorHAnsi" w:hAnsiTheme="minorHAnsi" w:cstheme="minorHAnsi"/>
                <w:lang w:val="en-GB"/>
              </w:rPr>
            </w:pPr>
            <w:r w:rsidRPr="00597056">
              <w:rPr>
                <w:rFonts w:asciiTheme="minorHAnsi" w:hAnsiTheme="minorHAnsi" w:cstheme="minorHAnsi"/>
                <w:lang w:val="en-GB"/>
              </w:rPr>
              <w:t xml:space="preserve">  8/24 (33)</w:t>
            </w:r>
          </w:p>
        </w:tc>
        <w:tc>
          <w:tcPr>
            <w:tcW w:w="2268" w:type="dxa"/>
            <w:tcBorders>
              <w:top w:val="nil"/>
              <w:left w:val="nil"/>
              <w:bottom w:val="nil"/>
              <w:right w:val="nil"/>
            </w:tcBorders>
          </w:tcPr>
          <w:p w14:paraId="208FA629" w14:textId="77777777" w:rsidR="001877D5" w:rsidRPr="00597056" w:rsidRDefault="001877D5" w:rsidP="00702D3C">
            <w:pPr>
              <w:spacing w:after="0"/>
              <w:rPr>
                <w:rFonts w:cstheme="minorHAnsi"/>
                <w:sz w:val="20"/>
                <w:szCs w:val="20"/>
                <w:lang w:val="en-GB"/>
              </w:rPr>
            </w:pPr>
            <w:r w:rsidRPr="00597056">
              <w:rPr>
                <w:rFonts w:cstheme="minorHAnsi"/>
                <w:sz w:val="20"/>
                <w:szCs w:val="20"/>
                <w:lang w:val="en-GB"/>
              </w:rPr>
              <w:t xml:space="preserve">  8/21 (38)</w:t>
            </w:r>
          </w:p>
        </w:tc>
      </w:tr>
      <w:tr w:rsidR="001877D5" w:rsidRPr="00DE3E9C" w14:paraId="522FEF79" w14:textId="77777777" w:rsidTr="00B05B3C">
        <w:tc>
          <w:tcPr>
            <w:tcW w:w="8789" w:type="dxa"/>
            <w:gridSpan w:val="3"/>
            <w:tcBorders>
              <w:top w:val="single" w:sz="4" w:space="0" w:color="auto"/>
              <w:left w:val="nil"/>
              <w:bottom w:val="nil"/>
              <w:right w:val="nil"/>
            </w:tcBorders>
          </w:tcPr>
          <w:p w14:paraId="38ADB5E7" w14:textId="77777777" w:rsidR="001877D5" w:rsidRPr="00541D54" w:rsidRDefault="001877D5" w:rsidP="00702D3C">
            <w:pPr>
              <w:pStyle w:val="Normal-TableGrid-BR1"/>
              <w:rPr>
                <w:rFonts w:asciiTheme="minorHAnsi" w:hAnsiTheme="minorHAnsi" w:cstheme="minorHAnsi"/>
                <w:sz w:val="18"/>
                <w:szCs w:val="18"/>
                <w:lang w:val="en-GB"/>
              </w:rPr>
            </w:pPr>
            <w:r w:rsidRPr="00541D54">
              <w:rPr>
                <w:rFonts w:asciiTheme="minorHAnsi" w:hAnsiTheme="minorHAnsi" w:cstheme="minorHAnsi"/>
                <w:sz w:val="18"/>
                <w:szCs w:val="18"/>
                <w:lang w:val="en-GB"/>
              </w:rPr>
              <w:lastRenderedPageBreak/>
              <w:t>Table shows results from post-hoc analyses. MC=</w:t>
            </w:r>
            <w:proofErr w:type="spellStart"/>
            <w:r w:rsidRPr="00541D54">
              <w:rPr>
                <w:rFonts w:asciiTheme="minorHAnsi" w:hAnsiTheme="minorHAnsi" w:cstheme="minorHAnsi"/>
                <w:sz w:val="18"/>
                <w:szCs w:val="18"/>
                <w:lang w:val="en-GB"/>
              </w:rPr>
              <w:t>Modic</w:t>
            </w:r>
            <w:proofErr w:type="spellEnd"/>
            <w:r w:rsidRPr="00541D54">
              <w:rPr>
                <w:rFonts w:asciiTheme="minorHAnsi" w:hAnsiTheme="minorHAnsi" w:cstheme="minorHAnsi"/>
                <w:sz w:val="18"/>
                <w:szCs w:val="18"/>
                <w:lang w:val="en-GB"/>
              </w:rPr>
              <w:t xml:space="preserve"> change. SD=standard deviation. IQR=interquartile range. RMDQ=Rolland-Morris Disability Questionnaire. ODI=Oswestry Disability Index. </w:t>
            </w:r>
          </w:p>
          <w:p w14:paraId="7B284019" w14:textId="77777777" w:rsidR="001877D5" w:rsidRPr="00597056" w:rsidRDefault="001877D5" w:rsidP="00702D3C">
            <w:pPr>
              <w:pStyle w:val="Normal-TableGrid-BR1"/>
              <w:rPr>
                <w:rFonts w:asciiTheme="minorHAnsi" w:hAnsiTheme="minorHAnsi" w:cstheme="minorHAnsi"/>
                <w:lang w:val="en-GB"/>
              </w:rPr>
            </w:pPr>
            <w:proofErr w:type="spellStart"/>
            <w:r w:rsidRPr="00541D54">
              <w:rPr>
                <w:rFonts w:ascii="Calibri" w:eastAsia="Calibri" w:hAnsi="Calibri" w:cs="Calibri"/>
                <w:sz w:val="18"/>
                <w:szCs w:val="18"/>
                <w:vertAlign w:val="superscript"/>
                <w:lang w:val="en-GB"/>
              </w:rPr>
              <w:t>a</w:t>
            </w:r>
            <w:r w:rsidRPr="00541D54">
              <w:rPr>
                <w:rFonts w:asciiTheme="minorHAnsi" w:hAnsiTheme="minorHAnsi" w:cstheme="minorHAnsi"/>
                <w:sz w:val="18"/>
                <w:szCs w:val="18"/>
                <w:lang w:val="en-GB"/>
              </w:rPr>
              <w:t>Functional</w:t>
            </w:r>
            <w:proofErr w:type="spellEnd"/>
            <w:r w:rsidRPr="00541D54">
              <w:rPr>
                <w:rFonts w:asciiTheme="minorHAnsi" w:hAnsiTheme="minorHAnsi" w:cstheme="minorHAnsi"/>
                <w:sz w:val="18"/>
                <w:szCs w:val="18"/>
                <w:lang w:val="en-GB"/>
              </w:rPr>
              <w:t xml:space="preserve"> Comorbidity Index </w:t>
            </w:r>
            <w:r>
              <w:rPr>
                <w:rFonts w:asciiTheme="minorHAnsi" w:hAnsiTheme="minorHAnsi" w:cstheme="minorHAnsi"/>
                <w:noProof/>
                <w:sz w:val="18"/>
                <w:szCs w:val="18"/>
                <w:lang w:val="en-GB"/>
              </w:rPr>
              <w:t>[2]</w:t>
            </w:r>
            <w:r w:rsidRPr="00541D54">
              <w:rPr>
                <w:rFonts w:asciiTheme="minorHAnsi" w:hAnsiTheme="minorHAnsi" w:cstheme="minorHAnsi"/>
                <w:sz w:val="18"/>
                <w:szCs w:val="18"/>
                <w:lang w:val="en-GB"/>
              </w:rPr>
              <w:t xml:space="preserve">; score increased by 1 for each of 18 diagnoses associated with decreased physical function. </w:t>
            </w:r>
            <w:proofErr w:type="spellStart"/>
            <w:r w:rsidRPr="00541D54">
              <w:rPr>
                <w:rFonts w:ascii="Calibri" w:hAnsi="Calibri" w:cs="Calibri"/>
                <w:sz w:val="18"/>
                <w:szCs w:val="18"/>
                <w:vertAlign w:val="superscript"/>
                <w:lang w:val="en-GB"/>
              </w:rPr>
              <w:t>b</w:t>
            </w:r>
            <w:r w:rsidRPr="00541D54">
              <w:rPr>
                <w:rFonts w:asciiTheme="minorHAnsi" w:hAnsiTheme="minorHAnsi" w:cstheme="minorHAnsi"/>
                <w:sz w:val="18"/>
                <w:szCs w:val="18"/>
                <w:lang w:val="en-GB"/>
              </w:rPr>
              <w:t>Hopkins</w:t>
            </w:r>
            <w:proofErr w:type="spellEnd"/>
            <w:r w:rsidRPr="00541D54">
              <w:rPr>
                <w:rFonts w:asciiTheme="minorHAnsi" w:hAnsiTheme="minorHAnsi" w:cstheme="minorHAnsi"/>
                <w:sz w:val="18"/>
                <w:szCs w:val="18"/>
                <w:lang w:val="en-GB"/>
              </w:rPr>
              <w:t xml:space="preserve"> Symptom Checklist-25 </w:t>
            </w:r>
            <w:r>
              <w:rPr>
                <w:rFonts w:asciiTheme="minorHAnsi" w:hAnsiTheme="minorHAnsi" w:cstheme="minorHAnsi"/>
                <w:noProof/>
                <w:sz w:val="18"/>
                <w:szCs w:val="18"/>
                <w:lang w:val="en-GB"/>
              </w:rPr>
              <w:t>[3]</w:t>
            </w:r>
            <w:r w:rsidRPr="00541D54">
              <w:rPr>
                <w:rFonts w:asciiTheme="minorHAnsi" w:hAnsiTheme="minorHAnsi" w:cstheme="minorHAnsi"/>
                <w:sz w:val="18"/>
                <w:szCs w:val="18"/>
                <w:lang w:val="en-GB"/>
              </w:rPr>
              <w:t xml:space="preserve">; values ≥1.75 related to psychiatric diagnosis. </w:t>
            </w:r>
            <w:proofErr w:type="spellStart"/>
            <w:r w:rsidRPr="00541D54">
              <w:rPr>
                <w:rFonts w:asciiTheme="minorHAnsi" w:hAnsiTheme="minorHAnsi" w:cstheme="minorHAnsi"/>
                <w:sz w:val="18"/>
                <w:szCs w:val="18"/>
                <w:vertAlign w:val="superscript"/>
                <w:lang w:val="en-GB"/>
              </w:rPr>
              <w:t>c</w:t>
            </w:r>
            <w:r w:rsidRPr="00541D54">
              <w:rPr>
                <w:rFonts w:asciiTheme="minorHAnsi" w:hAnsiTheme="minorHAnsi" w:cstheme="minorHAnsi"/>
                <w:sz w:val="18"/>
                <w:szCs w:val="18"/>
                <w:lang w:val="en-GB"/>
              </w:rPr>
              <w:t>Fear</w:t>
            </w:r>
            <w:proofErr w:type="spellEnd"/>
            <w:r w:rsidRPr="00541D54">
              <w:rPr>
                <w:rFonts w:asciiTheme="minorHAnsi" w:hAnsiTheme="minorHAnsi" w:cstheme="minorHAnsi"/>
                <w:sz w:val="18"/>
                <w:szCs w:val="18"/>
                <w:lang w:val="en-GB"/>
              </w:rPr>
              <w:t xml:space="preserve"> Avoidance Beliefs Questionnaire </w:t>
            </w:r>
            <w:r>
              <w:rPr>
                <w:rFonts w:asciiTheme="minorHAnsi" w:hAnsiTheme="minorHAnsi" w:cstheme="minorHAnsi"/>
                <w:noProof/>
                <w:sz w:val="18"/>
                <w:szCs w:val="18"/>
                <w:lang w:val="en-GB"/>
              </w:rPr>
              <w:t>[4]</w:t>
            </w:r>
            <w:r w:rsidRPr="00541D54">
              <w:rPr>
                <w:rFonts w:asciiTheme="minorHAnsi" w:hAnsiTheme="minorHAnsi" w:cstheme="minorHAnsi"/>
                <w:sz w:val="18"/>
                <w:szCs w:val="18"/>
                <w:lang w:val="en-GB"/>
              </w:rPr>
              <w:t>; higher values indicate more fear avoidance beliefs.</w:t>
            </w:r>
          </w:p>
        </w:tc>
      </w:tr>
    </w:tbl>
    <w:p w14:paraId="1402E07B" w14:textId="77777777" w:rsidR="001877D5" w:rsidRPr="00541D54" w:rsidRDefault="001877D5">
      <w:pPr>
        <w:rPr>
          <w:rFonts w:cstheme="minorHAnsi"/>
          <w:bCs/>
          <w:lang w:val="en-GB"/>
        </w:rPr>
      </w:pPr>
    </w:p>
    <w:p w14:paraId="4D6A9B43" w14:textId="77777777" w:rsidR="001877D5" w:rsidRDefault="001877D5">
      <w:pPr>
        <w:rPr>
          <w:rFonts w:cstheme="minorHAnsi"/>
          <w:b/>
          <w:lang w:val="en-GB"/>
        </w:rPr>
      </w:pPr>
    </w:p>
    <w:p w14:paraId="0DD3253F" w14:textId="77777777" w:rsidR="001877D5" w:rsidRPr="00597056" w:rsidRDefault="001877D5">
      <w:pPr>
        <w:rPr>
          <w:rFonts w:cstheme="minorHAnsi"/>
          <w:b/>
          <w:lang w:val="en-GB"/>
        </w:rPr>
      </w:pPr>
      <w:r w:rsidRPr="00597056">
        <w:rPr>
          <w:rFonts w:cstheme="minorHAnsi"/>
          <w:b/>
          <w:lang w:val="en-GB"/>
        </w:rPr>
        <w:t>Comment to Table A5</w:t>
      </w:r>
    </w:p>
    <w:p w14:paraId="7848956F" w14:textId="31A4AC85" w:rsidR="001877D5" w:rsidRPr="00597056" w:rsidRDefault="001877D5" w:rsidP="0045048A">
      <w:pPr>
        <w:spacing w:after="0" w:line="240" w:lineRule="auto"/>
        <w:rPr>
          <w:rFonts w:cstheme="minorHAnsi"/>
          <w:lang w:val="en-GB"/>
        </w:rPr>
      </w:pPr>
      <w:r w:rsidRPr="00597056">
        <w:rPr>
          <w:rFonts w:cstheme="minorHAnsi"/>
          <w:lang w:val="en-GB"/>
        </w:rPr>
        <w:t xml:space="preserve">In ANCOVA, we adjusted for age, prior disc herniation surgery, and baseline values of the outcome. Post-hoc, we compared known predictors for low back pain </w:t>
      </w:r>
      <w:r>
        <w:rPr>
          <w:rFonts w:cstheme="minorHAnsi"/>
          <w:noProof/>
          <w:lang w:val="en-GB"/>
        </w:rPr>
        <w:t>[5, 6]</w:t>
      </w:r>
      <w:r w:rsidRPr="00597056">
        <w:rPr>
          <w:rFonts w:cstheme="minorHAnsi"/>
          <w:lang w:val="en-GB"/>
        </w:rPr>
        <w:t xml:space="preserve"> between STIR3 treatment groups (without statistical testing) to assess if any of these variables should also be adjusted for when performing ANCOVA to assess the subgroup effect of STIR3. These additional variables (all predefined in the Statistical analysis plan for </w:t>
      </w:r>
      <w:r w:rsidR="0030570A">
        <w:rPr>
          <w:lang w:val="en-GB"/>
        </w:rPr>
        <w:t>AIM</w:t>
      </w:r>
      <w:r w:rsidRPr="00597056">
        <w:rPr>
          <w:rFonts w:cstheme="minorHAnsi"/>
          <w:lang w:val="en-GB"/>
        </w:rPr>
        <w:t>) were comorbidity, emotional distress, fear-avoidance beliefs, physical workload, employment status, low back pain intensity, and leg pain intensity (</w:t>
      </w:r>
      <w:r w:rsidRPr="00597056">
        <w:rPr>
          <w:rFonts w:cstheme="minorHAnsi"/>
          <w:b/>
          <w:lang w:val="en-GB"/>
        </w:rPr>
        <w:t>Table A5</w:t>
      </w:r>
      <w:r w:rsidRPr="00597056">
        <w:rPr>
          <w:rFonts w:cstheme="minorHAnsi"/>
          <w:lang w:val="en-GB"/>
        </w:rPr>
        <w:t>).</w:t>
      </w:r>
    </w:p>
    <w:p w14:paraId="1399C255" w14:textId="77777777" w:rsidR="001877D5" w:rsidRPr="00597056" w:rsidRDefault="001877D5" w:rsidP="0045048A">
      <w:pPr>
        <w:spacing w:after="0" w:line="240" w:lineRule="auto"/>
        <w:rPr>
          <w:rFonts w:cstheme="minorHAnsi"/>
          <w:lang w:val="en-GB"/>
        </w:rPr>
      </w:pPr>
    </w:p>
    <w:p w14:paraId="0CC0E5DD" w14:textId="77777777" w:rsidR="001877D5" w:rsidRPr="00597056" w:rsidRDefault="001877D5" w:rsidP="0045048A">
      <w:pPr>
        <w:spacing w:after="0" w:line="240" w:lineRule="auto"/>
        <w:rPr>
          <w:rFonts w:cstheme="minorHAnsi"/>
          <w:lang w:val="en-GB"/>
        </w:rPr>
      </w:pPr>
      <w:r w:rsidRPr="00597056">
        <w:rPr>
          <w:rFonts w:cstheme="minorHAnsi"/>
          <w:lang w:val="en-GB"/>
        </w:rPr>
        <w:t xml:space="preserve">We also compared all other baseline factors in </w:t>
      </w:r>
      <w:r w:rsidRPr="00597056">
        <w:rPr>
          <w:rFonts w:cstheme="minorHAnsi"/>
          <w:b/>
          <w:lang w:val="en-GB"/>
        </w:rPr>
        <w:t>Table A5</w:t>
      </w:r>
      <w:r w:rsidRPr="00597056">
        <w:rPr>
          <w:rFonts w:cstheme="minorHAnsi"/>
          <w:lang w:val="en-GB"/>
        </w:rPr>
        <w:t xml:space="preserve">, including treatment expectations </w:t>
      </w:r>
      <w:r>
        <w:rPr>
          <w:rFonts w:cstheme="minorHAnsi"/>
          <w:noProof/>
          <w:lang w:val="en-GB"/>
        </w:rPr>
        <w:t>[7]</w:t>
      </w:r>
      <w:r w:rsidRPr="00597056">
        <w:rPr>
          <w:rFonts w:cstheme="minorHAnsi"/>
          <w:lang w:val="en-GB"/>
        </w:rPr>
        <w:t xml:space="preserve">, between STIR3 treatment groups. </w:t>
      </w:r>
      <w:r w:rsidRPr="00597056">
        <w:rPr>
          <w:rFonts w:cstheme="minorHAnsi"/>
          <w:b/>
          <w:lang w:val="en-GB"/>
        </w:rPr>
        <w:t>Table A5</w:t>
      </w:r>
      <w:r w:rsidRPr="00597056">
        <w:rPr>
          <w:rFonts w:cstheme="minorHAnsi"/>
          <w:lang w:val="en-GB"/>
        </w:rPr>
        <w:t xml:space="preserve"> shows characteristics of all STIR3 patients. </w:t>
      </w:r>
      <w:r w:rsidRPr="00E01D04">
        <w:rPr>
          <w:rFonts w:cstheme="minorHAnsi"/>
          <w:lang w:val="en-GB"/>
        </w:rPr>
        <w:t>STIR3 patients in the per-protocol population had similar distribution of characteristics between treatment groups.</w:t>
      </w:r>
    </w:p>
    <w:p w14:paraId="5F3EFE7D" w14:textId="77777777" w:rsidR="001877D5" w:rsidRPr="00597056" w:rsidRDefault="001877D5" w:rsidP="0045048A">
      <w:pPr>
        <w:spacing w:after="0" w:line="240" w:lineRule="auto"/>
        <w:rPr>
          <w:rFonts w:cstheme="minorHAnsi"/>
          <w:lang w:val="en-GB"/>
        </w:rPr>
      </w:pPr>
    </w:p>
    <w:p w14:paraId="0EB5EBE3" w14:textId="77777777" w:rsidR="001877D5" w:rsidRPr="00597056" w:rsidRDefault="001877D5" w:rsidP="0045048A">
      <w:pPr>
        <w:spacing w:after="0" w:line="240" w:lineRule="auto"/>
        <w:rPr>
          <w:rFonts w:cstheme="minorHAnsi"/>
          <w:lang w:val="en-GB"/>
        </w:rPr>
      </w:pPr>
      <w:r w:rsidRPr="00597056">
        <w:rPr>
          <w:rFonts w:cstheme="minorHAnsi"/>
          <w:lang w:val="en-GB"/>
        </w:rPr>
        <w:t xml:space="preserve">The Amoxicillin group tended to have less education and more comorbidity (can worsen prognosis), but less physical workload (can improve prognosis). The placebo group tended to report greater pre-study expectations for effect of amoxicillin, but the difference was minimal. </w:t>
      </w:r>
    </w:p>
    <w:p w14:paraId="74271B35" w14:textId="77777777" w:rsidR="001877D5" w:rsidRPr="00597056" w:rsidRDefault="001877D5" w:rsidP="0045048A">
      <w:pPr>
        <w:spacing w:after="0" w:line="240" w:lineRule="auto"/>
        <w:rPr>
          <w:rFonts w:cstheme="minorHAnsi"/>
          <w:lang w:val="en-GB"/>
        </w:rPr>
      </w:pPr>
    </w:p>
    <w:p w14:paraId="1B4BC5DB" w14:textId="77777777" w:rsidR="001877D5" w:rsidRDefault="001877D5" w:rsidP="0045048A">
      <w:pPr>
        <w:spacing w:after="0" w:line="240" w:lineRule="auto"/>
        <w:rPr>
          <w:rFonts w:cstheme="minorHAnsi"/>
          <w:lang w:val="en-GB"/>
        </w:rPr>
      </w:pPr>
      <w:r w:rsidRPr="00597056">
        <w:rPr>
          <w:rFonts w:cstheme="minorHAnsi"/>
          <w:lang w:val="en-GB"/>
        </w:rPr>
        <w:t xml:space="preserve">We decided not to adjust for any of these minor imbalances, which partly </w:t>
      </w:r>
      <w:r w:rsidRPr="00FD3B64">
        <w:rPr>
          <w:rFonts w:cstheme="minorHAnsi"/>
          <w:lang w:val="en-GB"/>
        </w:rPr>
        <w:t>outweighed</w:t>
      </w:r>
      <w:r w:rsidRPr="00597056">
        <w:rPr>
          <w:rFonts w:cstheme="minorHAnsi"/>
          <w:lang w:val="en-GB"/>
        </w:rPr>
        <w:t xml:space="preserve"> each other. </w:t>
      </w:r>
    </w:p>
    <w:p w14:paraId="44F210F0" w14:textId="77777777" w:rsidR="001877D5" w:rsidRDefault="001877D5" w:rsidP="0045048A">
      <w:pPr>
        <w:spacing w:after="0" w:line="240" w:lineRule="auto"/>
        <w:rPr>
          <w:rFonts w:cstheme="minorHAnsi"/>
          <w:lang w:val="en-GB"/>
        </w:rPr>
      </w:pPr>
    </w:p>
    <w:p w14:paraId="1580B1BD" w14:textId="77777777" w:rsidR="001877D5" w:rsidRPr="00597056" w:rsidRDefault="001877D5" w:rsidP="00955B12">
      <w:pPr>
        <w:spacing w:after="0" w:line="240" w:lineRule="auto"/>
        <w:rPr>
          <w:rFonts w:cstheme="minorHAnsi"/>
          <w:lang w:val="en-GB"/>
        </w:rPr>
      </w:pPr>
      <w:r w:rsidRPr="00597056">
        <w:rPr>
          <w:rFonts w:cstheme="minorHAnsi"/>
          <w:lang w:val="en-GB"/>
        </w:rPr>
        <w:t xml:space="preserve">The amoxicillin group tended to receive more physical / manual therapy at baseline and during the treatment period (month 1-3) and less thereafter (month 4-12). Numbers were small and concomitant therapy was similar between the treatment groups during the total study period including baseline. </w:t>
      </w:r>
    </w:p>
    <w:p w14:paraId="052F5E61" w14:textId="77777777" w:rsidR="001877D5" w:rsidRPr="00597056" w:rsidRDefault="001877D5" w:rsidP="00955B12">
      <w:pPr>
        <w:spacing w:after="0" w:line="240" w:lineRule="auto"/>
        <w:rPr>
          <w:rFonts w:cstheme="minorHAnsi"/>
          <w:lang w:val="en-GB"/>
        </w:rPr>
      </w:pPr>
    </w:p>
    <w:p w14:paraId="054463FE" w14:textId="77777777" w:rsidR="001877D5" w:rsidRDefault="001877D5" w:rsidP="004E0BE3">
      <w:pPr>
        <w:autoSpaceDE w:val="0"/>
        <w:autoSpaceDN w:val="0"/>
        <w:adjustRightInd w:val="0"/>
        <w:spacing w:after="0" w:line="240" w:lineRule="auto"/>
        <w:rPr>
          <w:rFonts w:cstheme="minorHAnsi"/>
          <w:b/>
          <w:lang w:val="en-US"/>
        </w:rPr>
      </w:pPr>
    </w:p>
    <w:p w14:paraId="2BBCB5F5" w14:textId="77777777" w:rsidR="001877D5" w:rsidRDefault="001877D5" w:rsidP="00CC43ED">
      <w:pPr>
        <w:rPr>
          <w:rFonts w:cstheme="minorHAnsi"/>
          <w:b/>
          <w:lang w:val="en-GB"/>
        </w:rPr>
      </w:pPr>
    </w:p>
    <w:p w14:paraId="019D31B4" w14:textId="77777777" w:rsidR="001877D5" w:rsidRPr="00E01D04" w:rsidRDefault="001877D5" w:rsidP="00CC43ED">
      <w:pPr>
        <w:rPr>
          <w:rFonts w:cstheme="minorHAnsi"/>
          <w:b/>
          <w:lang w:val="en-GB"/>
        </w:rPr>
      </w:pPr>
      <w:r w:rsidRPr="00597056">
        <w:rPr>
          <w:rFonts w:cstheme="minorHAnsi"/>
          <w:b/>
          <w:lang w:val="en-GB"/>
        </w:rPr>
        <w:t>References</w:t>
      </w:r>
    </w:p>
    <w:p w14:paraId="068874A0" w14:textId="77777777" w:rsidR="001877D5" w:rsidRPr="005231BC" w:rsidRDefault="001877D5" w:rsidP="005231BC">
      <w:pPr>
        <w:pStyle w:val="EndNoteBibliography"/>
        <w:spacing w:after="0"/>
        <w:ind w:left="720" w:hanging="720"/>
      </w:pPr>
      <w:r w:rsidRPr="005231BC">
        <w:t>1</w:t>
      </w:r>
      <w:r w:rsidRPr="005231BC">
        <w:tab/>
        <w:t>Bang H, Ni L, Davis CE (2004) Assessment of blinding in clinical trials. Control Clin Trials 25:143-156</w:t>
      </w:r>
    </w:p>
    <w:p w14:paraId="3BEED460" w14:textId="77777777" w:rsidR="001877D5" w:rsidRPr="005231BC" w:rsidRDefault="001877D5" w:rsidP="005231BC">
      <w:pPr>
        <w:pStyle w:val="EndNoteBibliography"/>
        <w:spacing w:after="0"/>
        <w:ind w:left="720" w:hanging="720"/>
      </w:pPr>
      <w:r w:rsidRPr="005231BC">
        <w:t>2</w:t>
      </w:r>
      <w:r w:rsidRPr="005231BC">
        <w:tab/>
        <w:t>Groll DL, To T, Bombardier C, Wright JG (2005) The development of a comorbidity index with physical function as the outcome. J Clin Epidemiol 58:595-602</w:t>
      </w:r>
    </w:p>
    <w:p w14:paraId="54563954" w14:textId="77777777" w:rsidR="001877D5" w:rsidRPr="005231BC" w:rsidRDefault="001877D5" w:rsidP="005231BC">
      <w:pPr>
        <w:pStyle w:val="EndNoteBibliography"/>
        <w:spacing w:after="0"/>
        <w:ind w:left="720" w:hanging="720"/>
      </w:pPr>
      <w:r w:rsidRPr="005231BC">
        <w:t>3</w:t>
      </w:r>
      <w:r w:rsidRPr="005231BC">
        <w:tab/>
        <w:t>Sandanger I, Moum T, Ingebrigtsen G, Dalgard OS, Sorensen T, Bruusgaard D (1998) Concordance between symptom screening and diagnostic procedure: the Hopkins Symptom Checklist-25 and the Composite International Diagnostic Interview I. Soc Psychiatry Psychiatr Epidemiol 33:345-354</w:t>
      </w:r>
    </w:p>
    <w:p w14:paraId="0AE22CED" w14:textId="77777777" w:rsidR="001877D5" w:rsidRPr="005231BC" w:rsidRDefault="001877D5" w:rsidP="005231BC">
      <w:pPr>
        <w:pStyle w:val="EndNoteBibliography"/>
        <w:spacing w:after="0"/>
        <w:ind w:left="720" w:hanging="720"/>
      </w:pPr>
      <w:r w:rsidRPr="005231BC">
        <w:t>4</w:t>
      </w:r>
      <w:r w:rsidRPr="005231BC">
        <w:tab/>
        <w:t>Waddell G, Newton M, Henderson I, Somerville D, Main CJ (1993) A Fear-Avoidance Beliefs Questionnaire (FABQ) and the role of fear-avoidance beliefs in chronic low back pain and disability. Pain 52:157-168</w:t>
      </w:r>
    </w:p>
    <w:p w14:paraId="21E238AC" w14:textId="77777777" w:rsidR="001877D5" w:rsidRPr="005231BC" w:rsidRDefault="001877D5" w:rsidP="005231BC">
      <w:pPr>
        <w:pStyle w:val="EndNoteBibliography"/>
        <w:spacing w:after="0"/>
        <w:ind w:left="720" w:hanging="720"/>
      </w:pPr>
      <w:r w:rsidRPr="005231BC">
        <w:t>5</w:t>
      </w:r>
      <w:r w:rsidRPr="005231BC">
        <w:tab/>
        <w:t>Hartvigsen J, Hancock MJ, Kongsted A et al (2018) What low back pain is and why we need to pay attention. Lancet 391:2356-2367</w:t>
      </w:r>
    </w:p>
    <w:p w14:paraId="7EA4D747" w14:textId="77777777" w:rsidR="001877D5" w:rsidRPr="005231BC" w:rsidRDefault="001877D5" w:rsidP="005231BC">
      <w:pPr>
        <w:pStyle w:val="EndNoteBibliography"/>
        <w:spacing w:after="0"/>
        <w:ind w:left="720" w:hanging="720"/>
      </w:pPr>
      <w:r w:rsidRPr="005231BC">
        <w:t>6</w:t>
      </w:r>
      <w:r w:rsidRPr="005231BC">
        <w:tab/>
        <w:t>Hayden JA, Chou R, Hogg-Johnson S, Bombardier C (2009) Systematic reviews of low back pain prognosis had variable methods and results: guidance for future prognosis reviews. J Clin Epidemiol 62:781-796 e781</w:t>
      </w:r>
    </w:p>
    <w:p w14:paraId="14E3B2DC" w14:textId="77777777" w:rsidR="001877D5" w:rsidRPr="00DE3E9C" w:rsidRDefault="001877D5" w:rsidP="00DE3E9C">
      <w:pPr>
        <w:pStyle w:val="EndNoteBibliography"/>
        <w:ind w:left="720" w:hanging="720"/>
      </w:pPr>
      <w:r w:rsidRPr="005231BC">
        <w:t>7</w:t>
      </w:r>
      <w:r w:rsidRPr="005231BC">
        <w:tab/>
        <w:t>Hayden JA, Wilson MN, Riley RD, Iles R, Pincus T, Ogilvie R (2019) Individual recovery expectations and prognosis of outcomes in non-specific low back pain: prognostic factor review. Cochrane Database Syst Rev 2019</w:t>
      </w:r>
    </w:p>
    <w:p w14:paraId="7E516355" w14:textId="77777777" w:rsidR="00C76064" w:rsidRDefault="00C76064"/>
    <w:sectPr w:rsidR="00C76064" w:rsidSect="00541D54">
      <w:footerReference w:type="default" r:id="rId10"/>
      <w:pgSz w:w="11906" w:h="16838"/>
      <w:pgMar w:top="624" w:right="1304"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88A6A" w14:textId="77777777" w:rsidR="00944E71" w:rsidRDefault="00944E71">
      <w:pPr>
        <w:spacing w:after="0" w:line="240" w:lineRule="auto"/>
      </w:pPr>
      <w:r>
        <w:separator/>
      </w:r>
    </w:p>
  </w:endnote>
  <w:endnote w:type="continuationSeparator" w:id="0">
    <w:p w14:paraId="2D736FB0" w14:textId="77777777" w:rsidR="00944E71" w:rsidRDefault="00944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B334A" w14:textId="74BC7C75" w:rsidR="00811FAB" w:rsidRDefault="00811FAB">
    <w:pPr>
      <w:pStyle w:val="Footer"/>
    </w:pPr>
    <w:r>
      <w:t xml:space="preserve">Eur Rad (2020) </w:t>
    </w:r>
    <w:r w:rsidRPr="00811FAB">
      <w:t>Kristoffersen</w:t>
    </w:r>
    <w:r>
      <w:t xml:space="preserve"> PM, </w:t>
    </w:r>
    <w:r w:rsidRPr="00811FAB">
      <w:t>Bråten</w:t>
    </w:r>
    <w:r>
      <w:t xml:space="preserve"> LCH, </w:t>
    </w:r>
    <w:r w:rsidRPr="00811FAB">
      <w:t>Vetti</w:t>
    </w:r>
    <w:r>
      <w:t xml:space="preserve"> N et al</w:t>
    </w:r>
  </w:p>
  <w:p w14:paraId="0FFA96C1" w14:textId="77777777" w:rsidR="00C82410" w:rsidRDefault="00944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B367F" w14:textId="77777777" w:rsidR="00944E71" w:rsidRDefault="00944E71">
      <w:pPr>
        <w:spacing w:after="0" w:line="240" w:lineRule="auto"/>
      </w:pPr>
      <w:r>
        <w:separator/>
      </w:r>
    </w:p>
  </w:footnote>
  <w:footnote w:type="continuationSeparator" w:id="0">
    <w:p w14:paraId="7FF094DF" w14:textId="77777777" w:rsidR="00944E71" w:rsidRDefault="00944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7429F9"/>
    <w:multiLevelType w:val="hybridMultilevel"/>
    <w:tmpl w:val="EC0620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4924E31"/>
    <w:multiLevelType w:val="hybridMultilevel"/>
    <w:tmpl w:val="E1F657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zEyMTYwM7UwMDJV0lEKTi0uzszPAykwrAUAYOpb3CwAAAA="/>
    <w:docVar w:name="EN.InstantFormat" w:val="&lt;ENInstantFormat&gt;&lt;Enabled&gt;1&lt;/Enabled&gt;&lt;ScanUnformatted&gt;1&lt;/ScanUnformatted&gt;&lt;ScanChanges&gt;1&lt;/ScanChanges&gt;&lt;Suspended&gt;1&lt;/Suspended&gt;&lt;/ENInstantFormat&gt;"/>
  </w:docVars>
  <w:rsids>
    <w:rsidRoot w:val="001877D5"/>
    <w:rsid w:val="00153394"/>
    <w:rsid w:val="001877D5"/>
    <w:rsid w:val="0030570A"/>
    <w:rsid w:val="00345D65"/>
    <w:rsid w:val="00702D3C"/>
    <w:rsid w:val="00811FAB"/>
    <w:rsid w:val="00944E71"/>
    <w:rsid w:val="00C76064"/>
    <w:rsid w:val="00CF4A19"/>
    <w:rsid w:val="00DE3E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7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7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R2">
    <w:name w:val="TableGrid-BR2"/>
    <w:basedOn w:val="TableNormal"/>
    <w:uiPriority w:val="59"/>
    <w:rsid w:val="001877D5"/>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8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7D5"/>
    <w:rPr>
      <w:rFonts w:ascii="Tahoma" w:hAnsi="Tahoma" w:cs="Tahoma"/>
      <w:sz w:val="16"/>
      <w:szCs w:val="16"/>
    </w:rPr>
  </w:style>
  <w:style w:type="paragraph" w:customStyle="1" w:styleId="Normal-TableGrid-BR1">
    <w:name w:val="Normal-TableGrid-BR1"/>
    <w:rsid w:val="001877D5"/>
    <w:pPr>
      <w:spacing w:after="0" w:line="240" w:lineRule="auto"/>
    </w:pPr>
    <w:rPr>
      <w:rFonts w:ascii="Times New Roman" w:eastAsia="Times New Roman" w:hAnsi="Times New Roman" w:cs="Times New Roman"/>
      <w:sz w:val="20"/>
      <w:szCs w:val="20"/>
      <w:lang w:eastAsia="nb-NO"/>
    </w:rPr>
  </w:style>
  <w:style w:type="paragraph" w:customStyle="1" w:styleId="EndNoteBibliography">
    <w:name w:val="EndNote Bibliography"/>
    <w:basedOn w:val="Normal"/>
    <w:link w:val="EndNoteBibliographyTegn"/>
    <w:rsid w:val="001877D5"/>
    <w:pPr>
      <w:spacing w:line="240" w:lineRule="auto"/>
    </w:pPr>
    <w:rPr>
      <w:rFonts w:ascii="Calibri" w:hAnsi="Calibri" w:cs="Calibri"/>
      <w:noProof/>
      <w:lang w:val="en-US"/>
    </w:rPr>
  </w:style>
  <w:style w:type="character" w:customStyle="1" w:styleId="EndNoteBibliographyTegn">
    <w:name w:val="EndNote Bibliography Tegn"/>
    <w:basedOn w:val="DefaultParagraphFont"/>
    <w:link w:val="EndNoteBibliography"/>
    <w:rsid w:val="001877D5"/>
    <w:rPr>
      <w:rFonts w:ascii="Calibri" w:hAnsi="Calibri" w:cs="Calibri"/>
      <w:noProof/>
      <w:lang w:val="en-US"/>
    </w:rPr>
  </w:style>
  <w:style w:type="paragraph" w:styleId="ListParagraph">
    <w:name w:val="List Paragraph"/>
    <w:basedOn w:val="Normal"/>
    <w:uiPriority w:val="34"/>
    <w:qFormat/>
    <w:rsid w:val="001877D5"/>
    <w:pPr>
      <w:spacing w:after="200" w:line="276" w:lineRule="auto"/>
      <w:ind w:left="720"/>
      <w:contextualSpacing/>
    </w:pPr>
  </w:style>
  <w:style w:type="paragraph" w:styleId="Header">
    <w:name w:val="header"/>
    <w:basedOn w:val="Normal"/>
    <w:link w:val="HeaderChar"/>
    <w:uiPriority w:val="99"/>
    <w:unhideWhenUsed/>
    <w:rsid w:val="001877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77D5"/>
  </w:style>
  <w:style w:type="paragraph" w:styleId="Footer">
    <w:name w:val="footer"/>
    <w:basedOn w:val="Normal"/>
    <w:link w:val="FooterChar"/>
    <w:uiPriority w:val="99"/>
    <w:unhideWhenUsed/>
    <w:rsid w:val="001877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77D5"/>
  </w:style>
  <w:style w:type="paragraph" w:customStyle="1" w:styleId="EndNoteBibliographyTitle">
    <w:name w:val="EndNote Bibliography Title"/>
    <w:basedOn w:val="Normal"/>
    <w:link w:val="EndNoteBibliographyTitleTegn"/>
    <w:rsid w:val="001877D5"/>
    <w:pPr>
      <w:framePr w:hSpace="141" w:wrap="around" w:vAnchor="text" w:hAnchor="margin" w:y="59"/>
      <w:spacing w:after="0"/>
      <w:jc w:val="center"/>
    </w:pPr>
    <w:rPr>
      <w:rFonts w:ascii="Calibri" w:hAnsi="Calibri" w:cs="Calibri"/>
      <w:noProof/>
      <w:lang w:val="en-US"/>
    </w:rPr>
  </w:style>
  <w:style w:type="character" w:customStyle="1" w:styleId="EndNoteBibliographyTitleTegn">
    <w:name w:val="EndNote Bibliography Title Tegn"/>
    <w:basedOn w:val="DefaultParagraphFont"/>
    <w:link w:val="EndNoteBibliographyTitle"/>
    <w:rsid w:val="001877D5"/>
    <w:rPr>
      <w:rFonts w:ascii="Calibri" w:hAnsi="Calibri" w:cs="Calibri"/>
      <w:noProof/>
      <w:lang w:val="en-US"/>
    </w:rPr>
  </w:style>
  <w:style w:type="character" w:styleId="CommentReference">
    <w:name w:val="annotation reference"/>
    <w:basedOn w:val="DefaultParagraphFont"/>
    <w:uiPriority w:val="99"/>
    <w:semiHidden/>
    <w:unhideWhenUsed/>
    <w:rsid w:val="001877D5"/>
    <w:rPr>
      <w:sz w:val="16"/>
      <w:szCs w:val="16"/>
    </w:rPr>
  </w:style>
  <w:style w:type="paragraph" w:styleId="CommentText">
    <w:name w:val="annotation text"/>
    <w:basedOn w:val="Normal"/>
    <w:link w:val="CommentTextChar"/>
    <w:uiPriority w:val="99"/>
    <w:semiHidden/>
    <w:unhideWhenUsed/>
    <w:rsid w:val="001877D5"/>
    <w:pPr>
      <w:spacing w:line="240" w:lineRule="auto"/>
    </w:pPr>
    <w:rPr>
      <w:sz w:val="20"/>
      <w:szCs w:val="20"/>
    </w:rPr>
  </w:style>
  <w:style w:type="character" w:customStyle="1" w:styleId="CommentTextChar">
    <w:name w:val="Comment Text Char"/>
    <w:basedOn w:val="DefaultParagraphFont"/>
    <w:link w:val="CommentText"/>
    <w:uiPriority w:val="99"/>
    <w:semiHidden/>
    <w:rsid w:val="001877D5"/>
    <w:rPr>
      <w:sz w:val="20"/>
      <w:szCs w:val="20"/>
    </w:rPr>
  </w:style>
  <w:style w:type="paragraph" w:styleId="CommentSubject">
    <w:name w:val="annotation subject"/>
    <w:basedOn w:val="CommentText"/>
    <w:next w:val="CommentText"/>
    <w:link w:val="CommentSubjectChar"/>
    <w:uiPriority w:val="99"/>
    <w:semiHidden/>
    <w:unhideWhenUsed/>
    <w:rsid w:val="001877D5"/>
    <w:rPr>
      <w:b/>
      <w:bCs/>
    </w:rPr>
  </w:style>
  <w:style w:type="character" w:customStyle="1" w:styleId="CommentSubjectChar">
    <w:name w:val="Comment Subject Char"/>
    <w:basedOn w:val="CommentTextChar"/>
    <w:link w:val="CommentSubject"/>
    <w:uiPriority w:val="99"/>
    <w:semiHidden/>
    <w:rsid w:val="001877D5"/>
    <w:rPr>
      <w:b/>
      <w:bCs/>
      <w:sz w:val="20"/>
      <w:szCs w:val="20"/>
    </w:rPr>
  </w:style>
  <w:style w:type="paragraph" w:customStyle="1" w:styleId="Normal23-BR2">
    <w:name w:val="Normal23-BR2"/>
    <w:basedOn w:val="Normal"/>
    <w:qFormat/>
    <w:rsid w:val="001877D5"/>
    <w:pPr>
      <w:spacing w:after="200" w:line="276"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1961</Words>
  <Characters>12360</Characters>
  <Application>Microsoft Office Word</Application>
  <DocSecurity>0</DocSecurity>
  <Lines>103</Lines>
  <Paragraphs>28</Paragraphs>
  <ScaleCrop>false</ScaleCrop>
  <HeadingPairs>
    <vt:vector size="2" baseType="variant">
      <vt:variant>
        <vt:lpstr>Tittel</vt:lpstr>
      </vt:variant>
      <vt:variant>
        <vt:i4>1</vt:i4>
      </vt:variant>
    </vt:vector>
  </HeadingPairs>
  <TitlesOfParts>
    <vt:vector size="1" baseType="lpstr">
      <vt:lpstr/>
    </vt:vector>
  </TitlesOfParts>
  <Manager/>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2020-07-20T09:50:00Z</dcterms:created>
  <dcterms:modified xsi:type="dcterms:W3CDTF">2020-11-18T09:14:00Z</dcterms:modified>
</cp:coreProperties>
</file>