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57E28" w14:textId="77777777" w:rsidR="00D03DEE" w:rsidRPr="00E62647" w:rsidRDefault="00D03DEE" w:rsidP="00D03DEE">
      <w:pPr>
        <w:jc w:val="center"/>
        <w:rPr>
          <w:rFonts w:ascii="Times New Roman" w:hAnsi="Times New Roman" w:cs="Times New Roman"/>
          <w:sz w:val="72"/>
          <w:szCs w:val="72"/>
        </w:rPr>
      </w:pPr>
      <w:r w:rsidRPr="00E62647">
        <w:rPr>
          <w:rFonts w:ascii="Times New Roman" w:hAnsi="Times New Roman" w:cs="Times New Roman"/>
          <w:b/>
          <w:color w:val="111E5F"/>
          <w:sz w:val="72"/>
          <w:szCs w:val="72"/>
        </w:rPr>
        <w:t>Supplementary Material</w:t>
      </w:r>
    </w:p>
    <w:p w14:paraId="52BA5DAA" w14:textId="77777777" w:rsidR="006D1356" w:rsidRPr="00E62647" w:rsidRDefault="006D1356" w:rsidP="006D1356">
      <w:pPr>
        <w:spacing w:line="480" w:lineRule="auto"/>
        <w:contextualSpacing/>
        <w:jc w:val="left"/>
        <w:rPr>
          <w:rFonts w:ascii="Times New Roman" w:eastAsia="NSimSun" w:hAnsi="Times New Roman" w:cs="Times New Roman"/>
          <w:b/>
          <w:bCs/>
          <w:sz w:val="24"/>
          <w:szCs w:val="24"/>
        </w:rPr>
      </w:pPr>
    </w:p>
    <w:p w14:paraId="18749334" w14:textId="0F03E12A" w:rsidR="006D1356" w:rsidRPr="00E62647" w:rsidRDefault="00D03DEE" w:rsidP="006D1356">
      <w:pPr>
        <w:spacing w:line="480" w:lineRule="auto"/>
        <w:contextualSpacing/>
        <w:jc w:val="left"/>
        <w:rPr>
          <w:rFonts w:ascii="Times New Roman" w:eastAsia="NSimSun" w:hAnsi="Times New Roman" w:cs="Times New Roman"/>
          <w:b/>
          <w:bCs/>
          <w:sz w:val="44"/>
          <w:szCs w:val="44"/>
        </w:rPr>
      </w:pPr>
      <w:r w:rsidRPr="00E62647">
        <w:rPr>
          <w:rFonts w:ascii="Times New Roman" w:eastAsia="NSimSun" w:hAnsi="Times New Roman" w:cs="Times New Roman"/>
          <w:b/>
          <w:bCs/>
          <w:sz w:val="44"/>
          <w:szCs w:val="44"/>
        </w:rPr>
        <w:t>Catalog:</w:t>
      </w:r>
    </w:p>
    <w:p w14:paraId="6BDD71AA" w14:textId="77777777" w:rsidR="00D03DEE" w:rsidRPr="00E62647" w:rsidRDefault="00D03DEE" w:rsidP="00D03DEE">
      <w:pPr>
        <w:spacing w:line="480" w:lineRule="auto"/>
        <w:contextualSpacing/>
        <w:jc w:val="left"/>
        <w:rPr>
          <w:rFonts w:ascii="Times New Roman" w:eastAsia="NSimSun" w:hAnsi="Times New Roman" w:cs="Times New Roman"/>
          <w:b/>
          <w:bCs/>
          <w:sz w:val="24"/>
          <w:szCs w:val="24"/>
        </w:rPr>
      </w:pPr>
      <w:r w:rsidRPr="00E62647">
        <w:rPr>
          <w:rFonts w:ascii="Times New Roman" w:eastAsia="NSimSun" w:hAnsi="Times New Roman" w:cs="Times New Roman"/>
          <w:b/>
          <w:bCs/>
          <w:sz w:val="24"/>
          <w:szCs w:val="24"/>
        </w:rPr>
        <w:t>Page2: Treatment and clinical efficacy assessment</w:t>
      </w:r>
    </w:p>
    <w:p w14:paraId="6D5A984D" w14:textId="59BE4CB3" w:rsidR="006D1356" w:rsidRPr="00E62647" w:rsidRDefault="008D56BC" w:rsidP="006D1356">
      <w:pPr>
        <w:spacing w:line="480" w:lineRule="auto"/>
        <w:contextualSpacing/>
        <w:jc w:val="left"/>
        <w:rPr>
          <w:rFonts w:ascii="Times New Roman" w:eastAsia="NSimSun" w:hAnsi="Times New Roman" w:cs="Times New Roman"/>
          <w:b/>
          <w:bCs/>
          <w:sz w:val="24"/>
          <w:szCs w:val="24"/>
        </w:rPr>
      </w:pPr>
      <w:r w:rsidRPr="00E62647">
        <w:rPr>
          <w:rFonts w:ascii="Times New Roman" w:eastAsia="NSimSun" w:hAnsi="Times New Roman" w:cs="Times New Roman"/>
          <w:b/>
          <w:bCs/>
          <w:sz w:val="24"/>
          <w:szCs w:val="24"/>
        </w:rPr>
        <w:t>Page3-</w:t>
      </w:r>
      <w:r w:rsidR="00E62647">
        <w:rPr>
          <w:rFonts w:ascii="Times New Roman" w:eastAsia="NSimSun" w:hAnsi="Times New Roman" w:cs="Times New Roman"/>
          <w:b/>
          <w:bCs/>
          <w:sz w:val="24"/>
          <w:szCs w:val="24"/>
        </w:rPr>
        <w:t>4</w:t>
      </w:r>
      <w:r w:rsidRPr="00E62647">
        <w:rPr>
          <w:rFonts w:ascii="Times New Roman" w:eastAsia="NSimSun" w:hAnsi="Times New Roman" w:cs="Times New Roman"/>
          <w:b/>
          <w:bCs/>
          <w:sz w:val="24"/>
          <w:szCs w:val="24"/>
        </w:rPr>
        <w:t>: Discussion about advances in clinical and pathological evaluation of neoadjuvant therapy for soft tissue sarcoma</w:t>
      </w:r>
    </w:p>
    <w:p w14:paraId="49D35732" w14:textId="0914AB3E" w:rsidR="008D56BC" w:rsidRPr="00E62647" w:rsidRDefault="008D56BC" w:rsidP="006D1356">
      <w:pPr>
        <w:spacing w:line="480" w:lineRule="auto"/>
        <w:contextualSpacing/>
        <w:jc w:val="left"/>
        <w:rPr>
          <w:rFonts w:ascii="Times New Roman" w:eastAsia="NSimSun" w:hAnsi="Times New Roman" w:cs="Times New Roman"/>
          <w:b/>
          <w:bCs/>
          <w:sz w:val="24"/>
          <w:szCs w:val="24"/>
        </w:rPr>
      </w:pPr>
      <w:r w:rsidRPr="00E62647">
        <w:rPr>
          <w:rFonts w:ascii="Times New Roman" w:eastAsia="NSimSun" w:hAnsi="Times New Roman" w:cs="Times New Roman"/>
          <w:b/>
          <w:bCs/>
          <w:sz w:val="24"/>
          <w:szCs w:val="24"/>
        </w:rPr>
        <w:t>Page</w:t>
      </w:r>
      <w:r w:rsidR="00E62647">
        <w:rPr>
          <w:rFonts w:ascii="Times New Roman" w:eastAsia="NSimSun" w:hAnsi="Times New Roman" w:cs="Times New Roman"/>
          <w:b/>
          <w:bCs/>
          <w:sz w:val="24"/>
          <w:szCs w:val="24"/>
        </w:rPr>
        <w:t>5</w:t>
      </w:r>
      <w:r w:rsidRPr="00E62647">
        <w:rPr>
          <w:rFonts w:ascii="Times New Roman" w:eastAsia="NSimSun" w:hAnsi="Times New Roman" w:cs="Times New Roman"/>
          <w:b/>
          <w:bCs/>
          <w:sz w:val="24"/>
          <w:szCs w:val="24"/>
        </w:rPr>
        <w:t>: Table S1 MRI Parameters.</w:t>
      </w:r>
    </w:p>
    <w:p w14:paraId="3B496753" w14:textId="1758FEC7" w:rsidR="006D1356" w:rsidRPr="00E62647" w:rsidRDefault="008D56BC" w:rsidP="006D1356">
      <w:pPr>
        <w:spacing w:line="480" w:lineRule="auto"/>
        <w:contextualSpacing/>
        <w:jc w:val="left"/>
        <w:rPr>
          <w:rFonts w:ascii="Times New Roman" w:eastAsia="NSimSun" w:hAnsi="Times New Roman" w:cs="Times New Roman"/>
          <w:b/>
          <w:bCs/>
          <w:sz w:val="24"/>
          <w:szCs w:val="24"/>
        </w:rPr>
      </w:pPr>
      <w:r w:rsidRPr="00E62647">
        <w:rPr>
          <w:rFonts w:ascii="Times New Roman" w:eastAsia="NSimSun" w:hAnsi="Times New Roman" w:cs="Times New Roman"/>
          <w:b/>
          <w:bCs/>
          <w:sz w:val="24"/>
          <w:szCs w:val="24"/>
        </w:rPr>
        <w:t>Page</w:t>
      </w:r>
      <w:r w:rsidR="00E62647">
        <w:rPr>
          <w:rFonts w:ascii="Times New Roman" w:eastAsia="NSimSun" w:hAnsi="Times New Roman" w:cs="Times New Roman"/>
          <w:b/>
          <w:bCs/>
          <w:sz w:val="24"/>
          <w:szCs w:val="24"/>
        </w:rPr>
        <w:t>6</w:t>
      </w:r>
      <w:r w:rsidRPr="00E62647">
        <w:rPr>
          <w:rFonts w:ascii="Times New Roman" w:eastAsia="NSimSun" w:hAnsi="Times New Roman" w:cs="Times New Roman"/>
          <w:b/>
          <w:bCs/>
          <w:sz w:val="24"/>
          <w:szCs w:val="24"/>
        </w:rPr>
        <w:t>: Table S2. Pearson correlation of Pre-features.</w:t>
      </w:r>
    </w:p>
    <w:p w14:paraId="47B7CA8B" w14:textId="1C7E3A57" w:rsidR="006D1356" w:rsidRPr="00E62647" w:rsidRDefault="008D56BC" w:rsidP="006D1356">
      <w:pPr>
        <w:spacing w:line="480" w:lineRule="auto"/>
        <w:contextualSpacing/>
        <w:jc w:val="left"/>
        <w:rPr>
          <w:rFonts w:ascii="Times New Roman" w:eastAsia="NSimSun" w:hAnsi="Times New Roman" w:cs="Times New Roman"/>
          <w:b/>
          <w:bCs/>
          <w:sz w:val="24"/>
          <w:szCs w:val="24"/>
        </w:rPr>
      </w:pPr>
      <w:r w:rsidRPr="00E62647">
        <w:rPr>
          <w:rFonts w:ascii="Times New Roman" w:eastAsia="NSimSun" w:hAnsi="Times New Roman" w:cs="Times New Roman"/>
          <w:b/>
          <w:bCs/>
          <w:sz w:val="24"/>
          <w:szCs w:val="24"/>
        </w:rPr>
        <w:t>Page</w:t>
      </w:r>
      <w:r w:rsidR="00E62647">
        <w:rPr>
          <w:rFonts w:ascii="Times New Roman" w:eastAsia="NSimSun" w:hAnsi="Times New Roman" w:cs="Times New Roman"/>
          <w:b/>
          <w:bCs/>
          <w:sz w:val="24"/>
          <w:szCs w:val="24"/>
        </w:rPr>
        <w:t>7</w:t>
      </w:r>
      <w:r w:rsidRPr="00E62647">
        <w:rPr>
          <w:rFonts w:ascii="Times New Roman" w:eastAsia="NSimSun" w:hAnsi="Times New Roman" w:cs="Times New Roman"/>
          <w:b/>
          <w:bCs/>
          <w:sz w:val="24"/>
          <w:szCs w:val="24"/>
        </w:rPr>
        <w:t xml:space="preserve">: Table S3. Pearson correlation of </w:t>
      </w:r>
      <w:proofErr w:type="gramStart"/>
      <w:r w:rsidRPr="00E62647">
        <w:rPr>
          <w:rFonts w:ascii="Times New Roman" w:eastAsia="NSimSun" w:hAnsi="Times New Roman" w:cs="Times New Roman"/>
          <w:b/>
          <w:bCs/>
          <w:sz w:val="24"/>
          <w:szCs w:val="24"/>
        </w:rPr>
        <w:t>Post-features</w:t>
      </w:r>
      <w:proofErr w:type="gramEnd"/>
      <w:r w:rsidRPr="00E62647">
        <w:rPr>
          <w:rFonts w:ascii="Times New Roman" w:eastAsia="NSimSun" w:hAnsi="Times New Roman" w:cs="Times New Roman"/>
          <w:b/>
          <w:bCs/>
          <w:sz w:val="24"/>
          <w:szCs w:val="24"/>
        </w:rPr>
        <w:t>.</w:t>
      </w:r>
    </w:p>
    <w:p w14:paraId="55DD5504" w14:textId="186BFA3C" w:rsidR="008D56BC" w:rsidRPr="00E62647" w:rsidRDefault="008D56BC" w:rsidP="006D1356">
      <w:pPr>
        <w:spacing w:line="480" w:lineRule="auto"/>
        <w:contextualSpacing/>
        <w:jc w:val="left"/>
        <w:rPr>
          <w:rFonts w:ascii="Times New Roman" w:eastAsia="NSimSun" w:hAnsi="Times New Roman" w:cs="Times New Roman"/>
          <w:b/>
          <w:bCs/>
          <w:sz w:val="24"/>
          <w:szCs w:val="24"/>
        </w:rPr>
      </w:pPr>
      <w:r w:rsidRPr="00E62647">
        <w:rPr>
          <w:rFonts w:ascii="Times New Roman" w:eastAsia="NSimSun" w:hAnsi="Times New Roman" w:cs="Times New Roman"/>
          <w:b/>
          <w:bCs/>
          <w:sz w:val="24"/>
          <w:szCs w:val="24"/>
        </w:rPr>
        <w:t>Page</w:t>
      </w:r>
      <w:r w:rsidR="00E62647">
        <w:rPr>
          <w:rFonts w:ascii="Times New Roman" w:eastAsia="NSimSun" w:hAnsi="Times New Roman" w:cs="Times New Roman"/>
          <w:b/>
          <w:bCs/>
          <w:sz w:val="24"/>
          <w:szCs w:val="24"/>
        </w:rPr>
        <w:t>8</w:t>
      </w:r>
      <w:r w:rsidRPr="00E62647">
        <w:rPr>
          <w:rFonts w:ascii="Times New Roman" w:eastAsia="NSimSun" w:hAnsi="Times New Roman" w:cs="Times New Roman"/>
          <w:b/>
          <w:bCs/>
          <w:sz w:val="24"/>
          <w:szCs w:val="24"/>
        </w:rPr>
        <w:t>: Table S4. Pearson correlation of Delta-features.</w:t>
      </w:r>
    </w:p>
    <w:p w14:paraId="24A930E0" w14:textId="5ECE4819" w:rsidR="00E62647" w:rsidRPr="00E62647" w:rsidRDefault="00E62647" w:rsidP="006D1356">
      <w:pPr>
        <w:spacing w:line="480" w:lineRule="auto"/>
        <w:contextualSpacing/>
        <w:jc w:val="left"/>
        <w:rPr>
          <w:rFonts w:ascii="Times New Roman" w:eastAsia="NSimSun" w:hAnsi="Times New Roman" w:cs="Times New Roman"/>
          <w:b/>
          <w:bCs/>
          <w:sz w:val="24"/>
          <w:szCs w:val="24"/>
        </w:rPr>
      </w:pPr>
      <w:r w:rsidRPr="00E62647">
        <w:rPr>
          <w:rFonts w:ascii="Times New Roman" w:eastAsia="NSimSun" w:hAnsi="Times New Roman" w:cs="Times New Roman"/>
          <w:b/>
          <w:bCs/>
          <w:sz w:val="24"/>
          <w:szCs w:val="24"/>
        </w:rPr>
        <w:t>Page</w:t>
      </w:r>
      <w:r>
        <w:rPr>
          <w:rFonts w:ascii="Times New Roman" w:eastAsia="NSimSun" w:hAnsi="Times New Roman" w:cs="Times New Roman"/>
          <w:b/>
          <w:bCs/>
          <w:sz w:val="24"/>
          <w:szCs w:val="24"/>
        </w:rPr>
        <w:t>9</w:t>
      </w:r>
      <w:r w:rsidRPr="00E62647">
        <w:rPr>
          <w:rFonts w:ascii="Times New Roman" w:eastAsia="NSimSun" w:hAnsi="Times New Roman" w:cs="Times New Roman"/>
          <w:b/>
          <w:bCs/>
          <w:sz w:val="24"/>
          <w:szCs w:val="24"/>
        </w:rPr>
        <w:t>: Discussion on the overfitting problem of the model.</w:t>
      </w:r>
    </w:p>
    <w:p w14:paraId="2DD58B2E" w14:textId="77777777" w:rsidR="006D1356" w:rsidRPr="00E62647" w:rsidRDefault="006D1356" w:rsidP="006D1356">
      <w:pPr>
        <w:spacing w:line="480" w:lineRule="auto"/>
        <w:contextualSpacing/>
        <w:jc w:val="left"/>
        <w:rPr>
          <w:rFonts w:ascii="Times New Roman" w:eastAsia="NSimSun" w:hAnsi="Times New Roman" w:cs="Times New Roman"/>
          <w:b/>
          <w:bCs/>
          <w:sz w:val="24"/>
          <w:szCs w:val="24"/>
        </w:rPr>
      </w:pPr>
    </w:p>
    <w:p w14:paraId="3691F580" w14:textId="77777777" w:rsidR="006D1356" w:rsidRPr="00E62647" w:rsidRDefault="006D1356" w:rsidP="006D1356">
      <w:pPr>
        <w:spacing w:line="480" w:lineRule="auto"/>
        <w:contextualSpacing/>
        <w:jc w:val="left"/>
        <w:rPr>
          <w:rFonts w:ascii="Times New Roman" w:eastAsia="NSimSun" w:hAnsi="Times New Roman" w:cs="Times New Roman"/>
          <w:b/>
          <w:bCs/>
          <w:sz w:val="24"/>
          <w:szCs w:val="24"/>
        </w:rPr>
      </w:pPr>
    </w:p>
    <w:p w14:paraId="1DE28F35" w14:textId="77777777" w:rsidR="006D1356" w:rsidRPr="00E62647" w:rsidRDefault="006D1356" w:rsidP="006D1356">
      <w:pPr>
        <w:spacing w:line="480" w:lineRule="auto"/>
        <w:contextualSpacing/>
        <w:jc w:val="left"/>
        <w:rPr>
          <w:rFonts w:ascii="Times New Roman" w:eastAsia="NSimSun" w:hAnsi="Times New Roman" w:cs="Times New Roman"/>
          <w:b/>
          <w:bCs/>
          <w:sz w:val="24"/>
          <w:szCs w:val="24"/>
        </w:rPr>
      </w:pPr>
    </w:p>
    <w:p w14:paraId="552F019A" w14:textId="2AA67C5F" w:rsidR="006D1356" w:rsidRPr="00E62647" w:rsidRDefault="006D1356" w:rsidP="006D1356">
      <w:pPr>
        <w:spacing w:line="480" w:lineRule="auto"/>
        <w:contextualSpacing/>
        <w:jc w:val="left"/>
        <w:rPr>
          <w:rFonts w:ascii="Times New Roman" w:eastAsia="NSimSun" w:hAnsi="Times New Roman" w:cs="Times New Roman"/>
          <w:b/>
          <w:bCs/>
          <w:i/>
          <w:iCs/>
          <w:sz w:val="24"/>
          <w:szCs w:val="24"/>
        </w:rPr>
      </w:pPr>
      <w:r w:rsidRPr="00E62647">
        <w:rPr>
          <w:rFonts w:ascii="Times New Roman" w:eastAsia="NSimSun" w:hAnsi="Times New Roman" w:cs="Times New Roman"/>
          <w:b/>
          <w:bCs/>
          <w:i/>
          <w:iCs/>
          <w:sz w:val="24"/>
          <w:szCs w:val="24"/>
        </w:rPr>
        <w:lastRenderedPageBreak/>
        <w:t>Treatment and clinical efficacy assessment</w:t>
      </w:r>
    </w:p>
    <w:p w14:paraId="075D65C3" w14:textId="77777777" w:rsidR="006D1356" w:rsidRPr="00E62647" w:rsidRDefault="006D1356" w:rsidP="006D1356">
      <w:pPr>
        <w:spacing w:line="480" w:lineRule="auto"/>
        <w:contextualSpacing/>
        <w:jc w:val="left"/>
        <w:rPr>
          <w:rFonts w:ascii="Times New Roman" w:eastAsia="NSimSun" w:hAnsi="Times New Roman" w:cs="Times New Roman"/>
          <w:sz w:val="24"/>
          <w:szCs w:val="24"/>
        </w:rPr>
      </w:pPr>
      <w:r w:rsidRPr="00E62647">
        <w:rPr>
          <w:rFonts w:ascii="Times New Roman" w:eastAsia="NSimSun" w:hAnsi="Times New Roman" w:cs="Times New Roman"/>
          <w:sz w:val="24"/>
          <w:szCs w:val="24"/>
        </w:rPr>
        <w:t xml:space="preserve">All patients included in this study received neoadjuvant RT with a total dose of 50 </w:t>
      </w:r>
      <w:proofErr w:type="spellStart"/>
      <w:r w:rsidRPr="00E62647">
        <w:rPr>
          <w:rFonts w:ascii="Times New Roman" w:eastAsia="NSimSun" w:hAnsi="Times New Roman" w:cs="Times New Roman"/>
          <w:sz w:val="24"/>
          <w:szCs w:val="24"/>
        </w:rPr>
        <w:t>Gy</w:t>
      </w:r>
      <w:proofErr w:type="spellEnd"/>
      <w:r w:rsidRPr="00E62647">
        <w:rPr>
          <w:rFonts w:ascii="Times New Roman" w:eastAsia="NSimSun" w:hAnsi="Times New Roman" w:cs="Times New Roman"/>
          <w:sz w:val="24"/>
          <w:szCs w:val="24"/>
        </w:rPr>
        <w:t xml:space="preserve"> in 25 fractions, with concurrent and sequential </w:t>
      </w:r>
      <w:proofErr w:type="spellStart"/>
      <w:r w:rsidRPr="00E62647">
        <w:rPr>
          <w:rFonts w:ascii="Times New Roman" w:eastAsia="NSimSun" w:hAnsi="Times New Roman" w:cs="Times New Roman"/>
          <w:sz w:val="24"/>
          <w:szCs w:val="24"/>
        </w:rPr>
        <w:t>anlotinib</w:t>
      </w:r>
      <w:proofErr w:type="spellEnd"/>
      <w:r w:rsidRPr="00E62647">
        <w:rPr>
          <w:rFonts w:ascii="Times New Roman" w:eastAsia="NSimSun" w:hAnsi="Times New Roman" w:cs="Times New Roman"/>
          <w:sz w:val="24"/>
          <w:szCs w:val="24"/>
        </w:rPr>
        <w:t xml:space="preserve"> (12 mg/day for 2 weeks every 3 weeks, with a total of 3 cycles) or </w:t>
      </w:r>
      <w:proofErr w:type="spellStart"/>
      <w:r w:rsidRPr="00E62647">
        <w:rPr>
          <w:rFonts w:ascii="Times New Roman" w:eastAsia="NSimSun" w:hAnsi="Times New Roman" w:cs="Times New Roman"/>
          <w:sz w:val="24"/>
          <w:szCs w:val="24"/>
        </w:rPr>
        <w:t>apatinib</w:t>
      </w:r>
      <w:proofErr w:type="spellEnd"/>
      <w:r w:rsidRPr="00E62647">
        <w:rPr>
          <w:rFonts w:ascii="Times New Roman" w:eastAsia="NSimSun" w:hAnsi="Times New Roman" w:cs="Times New Roman"/>
          <w:sz w:val="24"/>
          <w:szCs w:val="24"/>
        </w:rPr>
        <w:t xml:space="preserve"> (500 mg/day, 5 days per week, started from 2 weeks before RT to 4 weeks after RT) treatment, followed by planned limb-conserving wide resection (1-2 weeks apart from </w:t>
      </w:r>
      <w:proofErr w:type="spellStart"/>
      <w:r w:rsidRPr="00E62647">
        <w:rPr>
          <w:rFonts w:ascii="Times New Roman" w:eastAsia="NSimSun" w:hAnsi="Times New Roman" w:cs="Times New Roman"/>
          <w:sz w:val="24"/>
          <w:szCs w:val="24"/>
        </w:rPr>
        <w:t>anlotinib</w:t>
      </w:r>
      <w:proofErr w:type="spellEnd"/>
      <w:r w:rsidRPr="00E62647">
        <w:rPr>
          <w:rFonts w:ascii="Times New Roman" w:eastAsia="NSimSun" w:hAnsi="Times New Roman" w:cs="Times New Roman"/>
          <w:sz w:val="24"/>
          <w:szCs w:val="24"/>
        </w:rPr>
        <w:t xml:space="preserve"> or </w:t>
      </w:r>
      <w:proofErr w:type="spellStart"/>
      <w:r w:rsidRPr="00E62647">
        <w:rPr>
          <w:rFonts w:ascii="Times New Roman" w:eastAsia="NSimSun" w:hAnsi="Times New Roman" w:cs="Times New Roman"/>
          <w:sz w:val="24"/>
          <w:szCs w:val="24"/>
        </w:rPr>
        <w:t>apatinib</w:t>
      </w:r>
      <w:proofErr w:type="spellEnd"/>
      <w:r w:rsidRPr="00E62647">
        <w:rPr>
          <w:rFonts w:ascii="Times New Roman" w:eastAsia="NSimSun" w:hAnsi="Times New Roman" w:cs="Times New Roman"/>
          <w:sz w:val="24"/>
          <w:szCs w:val="24"/>
        </w:rPr>
        <w:t xml:space="preserve"> and 4-8 weeks apart from RT).</w:t>
      </w:r>
    </w:p>
    <w:p w14:paraId="2515A423" w14:textId="7A07B34A" w:rsidR="006D1356" w:rsidRPr="00E62647" w:rsidRDefault="006D1356" w:rsidP="006D1356">
      <w:pPr>
        <w:spacing w:line="480" w:lineRule="auto"/>
        <w:jc w:val="left"/>
        <w:rPr>
          <w:rFonts w:ascii="Times New Roman" w:hAnsi="Times New Roman" w:cs="Times New Roman"/>
          <w:sz w:val="24"/>
          <w:szCs w:val="24"/>
        </w:rPr>
      </w:pPr>
      <w:r w:rsidRPr="00E62647">
        <w:rPr>
          <w:rFonts w:ascii="Times New Roman" w:eastAsia="NSimSun" w:hAnsi="Times New Roman" w:cs="Times New Roman"/>
          <w:sz w:val="24"/>
          <w:szCs w:val="24"/>
        </w:rPr>
        <w:t xml:space="preserve">All postoperative resected specimens were reviewed and evaluated by a senior pathologist with 19 years of experience in STS diagnosis who was blinded to the clinical and MRI data. </w:t>
      </w:r>
      <w:proofErr w:type="spellStart"/>
      <w:r w:rsidRPr="00E62647">
        <w:rPr>
          <w:rFonts w:ascii="Times New Roman" w:eastAsia="NSimSun" w:hAnsi="Times New Roman" w:cs="Times New Roman"/>
          <w:sz w:val="24"/>
          <w:szCs w:val="24"/>
        </w:rPr>
        <w:t>pCR</w:t>
      </w:r>
      <w:proofErr w:type="spellEnd"/>
      <w:r w:rsidRPr="00E62647">
        <w:rPr>
          <w:rFonts w:ascii="Times New Roman" w:eastAsia="NSimSun" w:hAnsi="Times New Roman" w:cs="Times New Roman"/>
          <w:sz w:val="24"/>
          <w:szCs w:val="24"/>
        </w:rPr>
        <w:t xml:space="preserve"> was defined as less than 5% residual tumor cells as per postoperative pathology. Clinical characteristics, including age, sex, tumor region, tumor size, T stage, grade, and AJCC stage, were obtained for all patients. Grading was evaluated according to the French Federation of Cancer Centers Sarcoma Group (FNCLCC) grading system. T stage and AJCC stage were evaluated according to the 8</w:t>
      </w:r>
      <w:r w:rsidRPr="00E62647">
        <w:rPr>
          <w:rFonts w:ascii="Times New Roman" w:eastAsia="NSimSun" w:hAnsi="Times New Roman" w:cs="Times New Roman"/>
          <w:sz w:val="24"/>
          <w:szCs w:val="24"/>
          <w:vertAlign w:val="superscript"/>
        </w:rPr>
        <w:t>th</w:t>
      </w:r>
      <w:r w:rsidRPr="00E62647">
        <w:rPr>
          <w:rFonts w:ascii="Times New Roman" w:eastAsia="NSimSun" w:hAnsi="Times New Roman" w:cs="Times New Roman"/>
          <w:sz w:val="24"/>
          <w:szCs w:val="24"/>
        </w:rPr>
        <w:t xml:space="preserve"> edition of the AJCC Cancer Staging Manual. The RECIST 1.1 criteria were used to compare the tumor size changes. Informed consent was obtained before treatment.</w:t>
      </w:r>
    </w:p>
    <w:p w14:paraId="520C2D0E" w14:textId="77777777" w:rsidR="006D1356" w:rsidRPr="00E62647" w:rsidRDefault="006D1356" w:rsidP="009B07C8">
      <w:pPr>
        <w:pStyle w:val="NormalWeb"/>
        <w:widowControl/>
        <w:spacing w:after="120"/>
        <w:rPr>
          <w:rFonts w:ascii="Times New Roman" w:hAnsi="Times New Roman"/>
          <w:b/>
          <w:bCs/>
          <w:sz w:val="18"/>
          <w:szCs w:val="18"/>
          <w:lang w:bidi="ar"/>
        </w:rPr>
      </w:pPr>
    </w:p>
    <w:p w14:paraId="24412A0A" w14:textId="77777777" w:rsidR="006D1356" w:rsidRPr="00E62647" w:rsidRDefault="006D1356" w:rsidP="009B07C8">
      <w:pPr>
        <w:pStyle w:val="NormalWeb"/>
        <w:widowControl/>
        <w:spacing w:after="120"/>
        <w:rPr>
          <w:rFonts w:ascii="Times New Roman" w:hAnsi="Times New Roman"/>
          <w:b/>
          <w:bCs/>
          <w:sz w:val="18"/>
          <w:szCs w:val="18"/>
          <w:lang w:bidi="ar"/>
        </w:rPr>
      </w:pPr>
    </w:p>
    <w:p w14:paraId="38FD925D" w14:textId="77777777" w:rsidR="00D03DEE" w:rsidRPr="00E62647" w:rsidRDefault="00D03DEE" w:rsidP="00D03DEE">
      <w:pPr>
        <w:spacing w:line="480" w:lineRule="auto"/>
        <w:contextualSpacing/>
        <w:jc w:val="left"/>
        <w:rPr>
          <w:rFonts w:ascii="Times New Roman" w:eastAsia="NSimSun" w:hAnsi="Times New Roman" w:cs="Times New Roman"/>
          <w:b/>
          <w:bCs/>
          <w:i/>
          <w:iCs/>
          <w:sz w:val="24"/>
          <w:szCs w:val="24"/>
        </w:rPr>
      </w:pPr>
    </w:p>
    <w:p w14:paraId="7461E00E" w14:textId="1C3BB0E2" w:rsidR="006D1356" w:rsidRPr="00E62647" w:rsidRDefault="00D03DEE" w:rsidP="00D03DEE">
      <w:pPr>
        <w:spacing w:line="480" w:lineRule="auto"/>
        <w:contextualSpacing/>
        <w:jc w:val="left"/>
        <w:rPr>
          <w:rFonts w:ascii="Times New Roman" w:eastAsia="NSimSun" w:hAnsi="Times New Roman" w:cs="Times New Roman"/>
          <w:b/>
          <w:bCs/>
          <w:i/>
          <w:iCs/>
          <w:sz w:val="24"/>
          <w:szCs w:val="24"/>
        </w:rPr>
      </w:pPr>
      <w:r w:rsidRPr="00E62647">
        <w:rPr>
          <w:rFonts w:ascii="Times New Roman" w:eastAsia="NSimSun" w:hAnsi="Times New Roman" w:cs="Times New Roman"/>
          <w:b/>
          <w:bCs/>
          <w:i/>
          <w:iCs/>
          <w:sz w:val="24"/>
          <w:szCs w:val="24"/>
        </w:rPr>
        <w:t>Discussion about advances in clinical and pathological evaluation of neoadjuvant therapy for soft tissue sarcoma</w:t>
      </w:r>
    </w:p>
    <w:p w14:paraId="2B0C9192" w14:textId="225243C7" w:rsidR="006D1356" w:rsidRPr="00E62647" w:rsidRDefault="006D1356" w:rsidP="006D1356">
      <w:pPr>
        <w:spacing w:line="480" w:lineRule="auto"/>
        <w:contextualSpacing/>
        <w:jc w:val="left"/>
        <w:rPr>
          <w:rFonts w:ascii="Times New Roman" w:eastAsia="NSimSun" w:hAnsi="Times New Roman" w:cs="Times New Roman"/>
          <w:sz w:val="24"/>
          <w:szCs w:val="24"/>
        </w:rPr>
      </w:pPr>
      <w:r w:rsidRPr="00E62647">
        <w:rPr>
          <w:rFonts w:ascii="Times New Roman" w:eastAsia="NSimSun" w:hAnsi="Times New Roman" w:cs="Times New Roman"/>
          <w:sz w:val="24"/>
          <w:szCs w:val="24"/>
        </w:rPr>
        <w:t xml:space="preserve">Clinically, RECIST 1.1 is often used to evaluate the efficacy of neoadjuvant therapy for solid tumors but is probably insufficient for STS, especially to predict the </w:t>
      </w:r>
      <w:proofErr w:type="spellStart"/>
      <w:r w:rsidRPr="00E62647">
        <w:rPr>
          <w:rFonts w:ascii="Times New Roman" w:eastAsia="NSimSun" w:hAnsi="Times New Roman" w:cs="Times New Roman"/>
          <w:sz w:val="24"/>
          <w:szCs w:val="24"/>
        </w:rPr>
        <w:t>pCR</w:t>
      </w:r>
      <w:proofErr w:type="spellEnd"/>
      <w:r w:rsidRPr="00E62647">
        <w:rPr>
          <w:rFonts w:ascii="Times New Roman" w:eastAsia="NSimSun" w:hAnsi="Times New Roman" w:cs="Times New Roman"/>
          <w:sz w:val="24"/>
          <w:szCs w:val="24"/>
        </w:rPr>
        <w:t xml:space="preserve"> status. After neoadjuvant therapy for STS, it is common for the tumor to appear cystic or </w:t>
      </w:r>
      <w:proofErr w:type="spellStart"/>
      <w:r w:rsidRPr="00E62647">
        <w:rPr>
          <w:rFonts w:ascii="Times New Roman" w:eastAsia="NSimSun" w:hAnsi="Times New Roman" w:cs="Times New Roman"/>
          <w:sz w:val="24"/>
          <w:szCs w:val="24"/>
        </w:rPr>
        <w:t>haemorrhagic</w:t>
      </w:r>
      <w:proofErr w:type="spellEnd"/>
      <w:r w:rsidRPr="00E62647">
        <w:rPr>
          <w:rFonts w:ascii="Times New Roman" w:eastAsia="NSimSun" w:hAnsi="Times New Roman" w:cs="Times New Roman"/>
          <w:sz w:val="24"/>
          <w:szCs w:val="24"/>
        </w:rPr>
        <w:t xml:space="preserve">, sometimes leading to </w:t>
      </w:r>
      <w:proofErr w:type="spellStart"/>
      <w:r w:rsidRPr="00E62647">
        <w:rPr>
          <w:rFonts w:ascii="Times New Roman" w:eastAsia="NSimSun" w:hAnsi="Times New Roman" w:cs="Times New Roman"/>
          <w:sz w:val="24"/>
          <w:szCs w:val="24"/>
        </w:rPr>
        <w:t>pseudoprogression</w:t>
      </w:r>
      <w:proofErr w:type="spellEnd"/>
      <w:r w:rsidRPr="00E62647">
        <w:rPr>
          <w:rFonts w:ascii="Times New Roman" w:eastAsia="NSimSun" w:hAnsi="Times New Roman" w:cs="Times New Roman"/>
          <w:sz w:val="24"/>
          <w:szCs w:val="24"/>
        </w:rPr>
        <w:t xml:space="preserve"> </w:t>
      </w:r>
      <w:r w:rsidRPr="00E62647">
        <w:rPr>
          <w:rFonts w:ascii="Times New Roman" w:eastAsia="NSimSun" w:hAnsi="Times New Roman" w:cs="Times New Roman"/>
          <w:sz w:val="24"/>
          <w:szCs w:val="24"/>
        </w:rPr>
        <w:fldChar w:fldCharType="begin">
          <w:fldData xml:space="preserve">PEVuZE5vdGU+PENpdGU+PEF1dGhvcj5UYW5ha2E8L0F1dGhvcj48WWVhcj4yMDE4PC9ZZWFyPjxS
ZWNOdW0+MTA1PC9SZWNOdW0+PERpc3BsYXlUZXh0PlsxLTNdPC9EaXNwbGF5VGV4dD48cmVjb3Jk
PjxyZWMtbnVtYmVyPjEwNTwvcmVjLW51bWJlcj48Zm9yZWlnbi1rZXlzPjxrZXkgYXBwPSJFTiIg
ZGItaWQ9InZkdmVydGUwMzV4OXJyZTIycm1wMjVkZzJzZHhyczBweDVhNSIgdGltZXN0YW1wPSIx
NjExMzkzOTQ5Ij4xMDU8L2tleT48L2ZvcmVpZ24ta2V5cz48cmVmLXR5cGUgbmFtZT0iSm91cm5h
bCBBcnRpY2xlIj4xNzwvcmVmLXR5cGU+PGNvbnRyaWJ1dG9ycz48YXV0aG9ycz48YXV0aG9yPlRh
bmFrYSwgSy48L2F1dGhvcj48YXV0aG9yPk9nYXdhLCBHLjwvYXV0aG9yPjxhdXRob3I+TWl6dXNh
d2EsIEouPC9hdXRob3I+PGF1dGhvcj5OYWthLCBOLjwvYXV0aG9yPjxhdXRob3I+S2F3YWksIEEu
PC9hdXRob3I+PGF1dGhvcj5UYWthaGFzaGksIE0uPC9hdXRob3I+PGF1dGhvcj5IaXJ1bWEsIFQu
PC9hdXRob3I+PGF1dGhvcj5NYXRzdW1vdG8sIFkuPC9hdXRob3I+PGF1dGhvcj5Uc3VjaGl5YSwg
SC48L2F1dGhvcj48YXV0aG9yPk5ha2F5YW1hLCBSLjwvYXV0aG9yPjxhdXRob3I+SGF0YW5vLCBI
LjwvYXV0aG9yPjxhdXRob3I+RW1vcmksIE0uPC9hdXRob3I+PGF1dGhvcj5Ib3Nha2EsIE0uPC9h
dXRob3I+PGF1dGhvcj5Zb3NoaWRhLCBZLjwvYXV0aG9yPjxhdXRob3I+VG9ndWNoaWRhLCBKLjwv
YXV0aG9yPjxhdXRob3I+QWJlLCBTLjwvYXV0aG9yPjxhdXRob3I+QXNhbnVtYSwgSy48L2F1dGhv
cj48YXV0aG9yPllva295YW1hLCBSLjwvYXV0aG9yPjxhdXRob3I+SGlyYWdhLCBILjwvYXV0aG9y
PjxhdXRob3I+WW9uZW1vdG8sIFQuPC9hdXRob3I+PGF1dGhvcj5Nb3JpaSwgVC48L2F1dGhvcj48
YXV0aG9yPk1hdHN1bW90bywgUy48L2F1dGhvcj48YXV0aG9yPk5hZ2FubywgQS48L2F1dGhvcj48
YXV0aG9yPllvc2hpa2F3YSwgSC48L2F1dGhvcj48YXV0aG9yPkZ1a3VkYSwgSC48L2F1dGhvcj48
YXV0aG9yPk96YWtpLCBULjwvYXV0aG9yPjxhdXRob3I+SXdhbW90bywgWS48L2F1dGhvcj48L2F1
dGhvcnM+PC9jb250cmlidXRvcnM+PGF1dGgtYWRkcmVzcz5EZXBhcnRtZW50IG9mIE9ydGhvcGFl
ZGljIFN1cmdlcnksIE9pdGEgVW5pdmVyc2l0eSwgSWRhaWdhb2thIDEtMSwgSGFzYW1hLCBZdWZ1
IENpdHksIE9pdGEsIDg3OS01NTkzLCBKYXBhbi4ga3RhbmFrYUBvaXRhLXUuYWMuanAuJiN4RDtK
Q09HIERhdGEgQ2VudGVyLCBOYXRpb25hbCBDYW5jZXIgQ2VudGVyIEhvc3BpdGFsLCBUb2t5bywg
MTA0LTAwNDUsIEphcGFuLiYjeEQ7TXVzY3Vsb3NrZWxldGFsIE9uY29sb2d5IFNlcnZpY2UsIE9z
YWthIEludGVybmF0aW9uYWwgQ2FuY2VyIEluc3RpdHV0ZSwgT3Nha2EsIDU0MS04NTY3LCBKYXBh
bi4mI3hEO0RlcGFydG1lbnQgb2YgT3J0aG9wYWVkaWMgU3VyZ2VyeSwgTmF0aW9uYWwgQ2FuY2Vy
IENlbnRlciwgVG9reW8sIDEwNC0wMDQ1LCBKYXBhbi4mI3hEO0RlcGFydG1lbnQgb2YgT3J0aG9w
YWVkaWMgU3VyZ2VyeSwgU2hpenVva2EgQ2FuY2VyIENlbnRlciwgU2hpenVva2EsIDQxMS0wOTM0
LCBKYXBhbi4mI3hEO0RlcGFydG1lbnQgb2YgT3J0aG9wYWVkaWMgU3VyZ2VyeSwgS2FuYWdhd2Eg
Q2FuY2VyIENlbnRlciwgS2FuYWdhd2EsIDI0MS0wODE1LCBKYXBhbi4mI3hEO0RlcGFydG1lbnQg
b2YgT3J0aG9wYWVkaWMgU3VyZ2VyeSwgS3l1c2h1IFVuaXZlcnNpdHksIEZ1a3Vva2EsIDgxMi04
NTgyLCBKYXBhbi4mI3hEO0RlcGFydG1lbnQgb2YgT3J0aG9wYWVkaWMgU3VyZ2VyeSwgS2FuYXph
d2EgVW5pdmVyc2l0eSwgSXNoaWthd2EsIDkyMC04NjQxLCBKYXBhbi4mI3hEO0RlcGFydG1lbnQg
b2YgT3J0aG9wYWVkaWMgU3VyZ2VyeSwgS2VpbyBVbml2ZXJzaXR5LCBUb2t5bywgMTYwLTAwMTYs
IEphcGFuLiYjeEQ7RGVwYXJ0bWVudCBvZiBPcnRob3BhZWRpYyBTdXJnZXJ5LCBOaWlnYXRhIENh
bmNlciBDZW50ZXIgSG9zcGl0YWwsIE5paWdhdGEsIDk1MS04MTMzLCBKYXBhbi4mI3hEO0RlcGFy
dG1lbnQgb2YgT3J0aG9wYWVkaWMgU3VyZ2VyeSwgU2FwcG9ybyBNZWRpY2FsIFVuaXZlcnNpdHks
IFNhcHBvcm8sIDA2MC04NTU2LCBKYXBhbi4mI3hEO0RlcGFydG1lbnQgb2YgT3J0aG9wYWVkaWMg
U3VyZ2VyeSwgVG9ob2t1IFVuaXZlcnNpdHksIFNlbmRhaSwgOTgwLTg1NzUsIEphcGFuLiYjeEQ7
RGVwYXJ0bWVudCBvZiBPcnRob3BhZWRpYyBTdXJnZXJ5LCBOaWhvbiBVbml2ZXJzaXR5LCBUb2t5
bywgMTczLTg2MTAsIEphcGFuLiYjeEQ7RGVwYXJ0bWVudCBvZiBPcnRob3BhZWRpYyBTdXJnZXJ5
LCBLeW90byBVbml2ZXJzaXR5LCBLeW90bywgNjA2LTg1MDEsIEphcGFuLiYjeEQ7RGVwYXJ0bWVu
dCBvZiBPcnRob3BhZWRpYyBTdXJnZXJ5LCBUZWlreW8gVW5pdmVyc2l0eSwgVG9reW8sIDE3My04
NjA2LCBKYXBhbi4mI3hEO0RlcGFydG1lbnQgb2YgT3J0aG9wYWVkaWMgU3VyZ2VyeSwgTWllIFVu
aXZlcnNpdHksIE1pZSwgNTE0LTg1MDcsIEphcGFuLiYjeEQ7RGVwYXJ0bWVudCBvZiBPcnRob3Bh
ZWRpYyBTdXJnZXJ5LCBOYXRpb25hbCBLeXVzaHUgQ2FuY2VyIENlbnRlciwgRnVrdW9rYSwgODEx
LTEzOTUsIEphcGFuLiYjeEQ7RGVwYXJ0bWVudCBvZiBPcnRob3BhZWRpYyBTdXJnZXJ5LCBIb2tr
YWlkbyBDYW5jZXIgQ2VudGVyLCBTYXBwb3JvLCAwMDMtMDgwNCwgSmFwYW4uJiN4RDtEZXBhcnRt
ZW50IG9mIE9ydGhvcGFlZGljIFN1cmdlcnksIENoaWJhIENhbmNlciBDZW50ZXIsIENoaWJhLCAy
NjAtODcxNywgSmFwYW4uJiN4RDtEZXBhcnRtZW50IG9mIE9ydGhvcGFlZGljIFN1cmdlcnksIEt5
b3JpbiBVbml2ZXJzaXR5LCBUb2t5bywgMTgxLTg2MTEsIEphcGFuLiYjeEQ7RGVwYXJ0bWVudCBv
ZiBPcnRob3BhZWRpYyBTdXJnZXJ5LCBDYW5jZXIgSW5zdGl0dXRlIEhvc3BpdGFsLCBUb2t5bywg
MTM1LTg1NTAsIEphcGFuLiYjeEQ7RGVwYXJ0bWVudCBvZiBPcnRob3BhZWRpYyBTdXJnZXJ5LCBH
aWZ1IFVuaXZlcnNpdHksIEdpZnUsIDUwMS0xMTk0LCBKYXBhbi4mI3hEO0RlcGFydG1lbnQgb2Yg
T3J0aG9wYWVkaWMgU3VyZ2VyeSwgT3Nha2EgVW5pdmVyc2l0eSwgT3Nha2EsIDU2NS0wODcxLCBK
YXBhbi4mI3hEO0RlcGFydG1lbnQgb2YgT3J0aG9wYWVkaWMgU3VyZ2VyeSwgT2theWFtYSBVbml2
ZXJzaXR5LCBPa2F5YW1hLCA3MDAtMDkxNCwgSmFwYW4uJiN4RDtLeXVzaHUgUmlzYWkgSG9zcGl0
YWwsIEtpdGFreXVzaHUsIDgwMC0wMjk2LCBKYXBhbi48L2F1dGgtYWRkcmVzcz48dGl0bGVzPjx0
aXRsZT5Qcm9zcGVjdGl2ZSBjb21wYXJpc29uIG9mIHZhcmlvdXMgcmFkaW9sb2dpY2FsIHJlc3Bv
bnNlIGNyaXRlcmlhIGFuZCBwYXRob2xvZ2ljYWwgcmVzcG9uc2UgdG8gcHJlb3BlcmF0aXZlIGNo
ZW1vdGhlcmFweSBhbmQgc3Vydml2YWwgaW4gb3BlcmFibGUgaGlnaC1ncmFkZSBzb2Z0IHRpc3N1
ZSBzYXJjb21hcyBpbiB0aGUgSmFwYW4gQ2xpbmljYWwgT25jb2xvZ3kgR3JvdXAgc3R1ZHkgSkNP
RzAzMDQ8L3RpdGxlPjxzZWNvbmRhcnktdGl0bGU+V29ybGQgSiBTdXJnIE9uY29sPC9zZWNvbmRh
cnktdGl0bGU+PGFsdC10aXRsZT5Xb3JsZCBqb3VybmFsIG9mIHN1cmdpY2FsIG9uY29sb2d5PC9h
bHQtdGl0bGU+PC90aXRsZXM+PHBlcmlvZGljYWw+PGZ1bGwtdGl0bGU+V29ybGQgSiBTdXJnIE9u
Y29sPC9mdWxsLXRpdGxlPjxhYmJyLTE+V29ybGQgam91cm5hbCBvZiBzdXJnaWNhbCBvbmNvbG9n
eTwvYWJici0xPjwvcGVyaW9kaWNhbD48YWx0LXBlcmlvZGljYWw+PGZ1bGwtdGl0bGU+V29ybGQg
SiBTdXJnIE9uY29sPC9mdWxsLXRpdGxlPjxhYmJyLTE+V29ybGQgam91cm5hbCBvZiBzdXJnaWNh
bCBvbmNvbG9neTwvYWJici0xPjwvYWx0LXBlcmlvZGljYWw+PHBhZ2VzPjE2MjwvcGFnZXM+PHZv
bHVtZT4xNjwvdm9sdW1lPjxudW1iZXI+MTwvbnVtYmVyPjxlZGl0aW9uPjIwMTgvMDgvMTI8L2Vk
aXRpb24+PGtleXdvcmRzPjxrZXl3b3JkPkFudGluZW9wbGFzdGljIEFnZW50cy8qYWRtaW5pc3Ry
YXRpb24gJmFtcDsgZG9zYWdlPC9rZXl3b3JkPjxrZXl3b3JkPkNoZW1vdGhlcmFweSwgQWRqdXZh
bnQvbWV0aG9kczwva2V5d29yZD48a2V5d29yZD5IdW1hbnM8L2tleXdvcmQ+PGtleXdvcmQ+TWFn
bmV0aWMgUmVzb25hbmNlIEltYWdpbmc8L2tleXdvcmQ+PGtleXdvcmQ+TmVvYWRqdXZhbnQgVGhl
cmFweS9tZXRob2RzPC9rZXl3b3JkPjxrZXl3b3JkPlByZW9wZXJhdGl2ZSBDYXJlPC9rZXl3b3Jk
PjxrZXl3b3JkPlByb2dub3Npczwva2V5d29yZD48a2V5d29yZD5Qcm9zcGVjdGl2ZSBTdHVkaWVz
PC9rZXl3b3JkPjxrZXl3b3JkPlJldHJvc3BlY3RpdmUgU3R1ZGllczwva2V5d29yZD48a2V5d29y
ZD5TYXJjb21hLypkaWFnbm9zaXMvbW9ydGFsaXR5Lyp0aGVyYXB5PC9rZXl3b3JkPjxrZXl3b3Jk
PlN1cnZpdmFsIEFuYWx5c2lzPC9rZXl3b3JkPjxrZXl3b3JkPlBhdGhvbG9naWNhbCByZXNwb25z
ZTwva2V5d29yZD48a2V5d29yZD5QcmVvcGVyYXRpdmUgY2hlbW90aGVyYXB5PC9rZXl3b3JkPjxr
ZXl3b3JkPlJhZGlvbG9naWNhbCByZXNwb25zZSBjcml0ZXJpYTwva2V5d29yZD48a2V5d29yZD5T
b2Z0IHRpc3N1ZSBzYXJjb21hPC9rZXl3b3JkPjxrZXl3b3JkPlN1cnZpdmFsPC9rZXl3b3JkPjxr
ZXl3b3JkPmFjY29yZGFuY2Ugd2l0aCB0aGUgZXRoaWNhbCBzdGFuZGFyZHMgb2YgdGhlIGluc3Rp
dHV0aW9uYWwgY29tbWl0dGVlIGFuZCB3aXRoIHRoZTwva2V5d29yZD48a2V5d29yZD4xOTY0IEhl
bHNpbmtpIGRlY2xhcmF0aW9uIGFuZCBpdHMgbGF0ZXIgYW1lbmRtZW50cyBvciBjb21wYXJhYmxl
IGV0aGljYWwgc3RhbmRhcmRzLjwva2V5d29yZD48a2V5d29yZD5UaGlzIGFuY2lsbGFyeSBzdHVk
eSBwbGFuIHdhcyBpbmNsdWRlZCBpbiB0aGUgSkNPRzAzMDQgcHJvdG9jb2wgYW5kIGl0IHdhcyBh
cHByb3ZlZDwva2V5d29yZD48a2V5d29yZD5ieSB0aGUgQ2xpbmljYWwgVHJpYWwgUmV2aWV3IENv
bW1pdHRlZSBvZiBKQ09HLCBhbmQgYWxzbyBhcHByb3ZlZCBieSB0aGU8L2tleXdvcmQ+PGtleXdv
cmQ+SW5zdGl0dXRpb25hbCBSZXZpZXcgQm9hcmRzIG9mIGVhY2ggb2YgdGhlIDI3IHBhcnRpY2lw
YXRpbmcgaW5zdGl0dXRlcy4gQWxsIHBhdGllbnRzPC9rZXl3b3JkPjxrZXl3b3JkPmdhdmUgd3Jp
dHRlbiBpbmZvcm1lZCBjb25zZW50IGJlZm9yZSBlbnRyeSB0byBKQ09HMDMwNC4gQWxsIHBhdGll
bnRzIGdhdmUgd3JpdHRlbjwva2V5d29yZD48a2V5d29yZD5pbmZvcm1lZCBjb25zZW50IGJlZm9y
ZSBlbnRyeSB0byBKQ09HMDMwNC4gVGhlIGF1dGhvcnMgZGVjbGFyZSB0aGF0IHRoZXkgaGF2ZSBu
bzwva2V5d29yZD48a2V5d29yZD5jb21wZXRpbmcgaW50ZXJlc3RzLiBTcHJpbmdlciBOYXR1cmUg
cmVtYWlucyBuZXV0cmFsIHdpdGggcmVnYXJkIHRvIGp1cmlzZGljdGlvbmFsPC9rZXl3b3JkPjxr
ZXl3b3JkPmNsYWltcyBpbiBwdWJsaXNoZWQgbWFwcyBhbmQgaW5zdGl0dXRpb25hbCBhZmZpbGlh
dGlvbnMuPC9rZXl3b3JkPjwva2V5d29yZHM+PGRhdGVzPjx5ZWFyPjIwMTg8L3llYXI+PHB1Yi1k
YXRlcz48ZGF0ZT5BdWcgMTA8L2RhdGU+PC9wdWItZGF0ZXM+PC9kYXRlcz48aXNibj4xNDc3LTc4
MTk8L2lzYm4+PGFjY2Vzc2lvbi1udW0+MzAwOTcwNzA8L2FjY2Vzc2lvbi1udW0+PHVybHM+PHJl
bGF0ZWQtdXJscz48dXJsPmh0dHBzOi8vd3d3Lm5jYmkubmxtLm5paC5nb3YvcG1jL2FydGljbGVz
L1BNQzYwODY5OTcvcGRmLzEyOTU3XzIwMThfQXJ0aWNsZV8xNDYyLnBkZjwvdXJsPjwvcmVsYXRl
ZC11cmxzPjwvdXJscz48Y3VzdG9tMj5QTUM2MDg2OTk3PC9jdXN0b20yPjxlbGVjdHJvbmljLXJl
c291cmNlLW51bT4xMC4xMTg2L3MxMjk1Ny0wMTgtMTQ2Mi15PC9lbGVjdHJvbmljLXJlc291cmNl
LW51bT48cmVtb3RlLWRhdGFiYXNlLXByb3ZpZGVyPk5MTTwvcmVtb3RlLWRhdGFiYXNlLXByb3Zp
ZGVyPjxsYW5ndWFnZT5lbmc8L2xhbmd1YWdlPjwvcmVjb3JkPjwvQ2l0ZT48Q2l0ZT48QXV0aG9y
PlJvYmVyZ2U8L0F1dGhvcj48WWVhcj4yMDEwPC9ZZWFyPjxSZWNOdW0+Mjk2PC9SZWNOdW0+PHJl
Y29yZD48cmVjLW51bWJlcj4yOTY8L3JlYy1udW1iZXI+PGZvcmVpZ24ta2V5cz48a2V5IGFwcD0i
RU4iIGRiLWlkPSJ2ZHZlcnRlMDM1eDlycmUyMnJtcDI1ZGcyc2R4cnMwcHg1YTUiIHRpbWVzdGFt
cD0iMTYxMjA5Nzk4NSI+Mjk2PC9rZXk+PC9mb3JlaWduLWtleXM+PHJlZi10eXBlIG5hbWU9Ikpv
dXJuYWwgQXJ0aWNsZSI+MTc8L3JlZi10eXBlPjxjb250cmlidXRvcnM+PGF1dGhvcnM+PGF1dGhv
cj5Sb2JlcmdlLCBELjwvYXV0aG9yPjxhdXRob3I+U2thbWVuZSwgVC48L2F1dGhvcj48YXV0aG9y
Pk5haGFsLCBBLjwvYXV0aG9yPjxhdXRob3I+VHVyY290dGUsIFIuIEUuPC9hdXRob3I+PGF1dGhv
cj5Qb3dlbGwsIFQuPC9hdXRob3I+PGF1dGhvcj5GcmVlbWFuLCBDLjwvYXV0aG9yPjwvYXV0aG9y
cz48L2NvbnRyaWJ1dG9ycz48YXV0aC1hZGRyZXNzPkRpdmlzaW9uIG9mIFJhZGlhdGlvbiBPbmNv
bG9neSwgTWNHaWxsIFVuaXZlcnNpdHkgSGVhdGggQ2VudGVyLCBDYW5hZGEuIGRhdmlkLnJvYmVy
Z2VAbXVoYy5tY2dpbGwuY2E8L2F1dGgtYWRkcmVzcz48dGl0bGVzPjx0aXRsZT5SYWRpb2xvZ2lj
YWwgYW5kIHBhdGhvbG9naWNhbCByZXNwb25zZSBmb2xsb3dpbmcgcHJlLW9wZXJhdGl2ZSByYWRp
b3RoZXJhcHkgZm9yIHNvZnQtdGlzc3VlIHNhcmNvbWE8L3RpdGxlPjxzZWNvbmRhcnktdGl0bGU+
UmFkaW90aGVyIE9uY29sPC9zZWNvbmRhcnktdGl0bGU+PGFsdC10aXRsZT5SYWRpb3RoZXJhcHkg
YW5kIG9uY29sb2d5IDogam91cm5hbCBvZiB0aGUgRXVyb3BlYW4gU29jaWV0eSBmb3IgVGhlcmFw
ZXV0aWMgUmFkaW9sb2d5IGFuZCBPbmNvbG9neTwvYWx0LXRpdGxlPjwvdGl0bGVzPjxwZXJpb2Rp
Y2FsPjxmdWxsLXRpdGxlPlJhZGlvdGhlciBPbmNvbDwvZnVsbC10aXRsZT48YWJici0xPlJhZGlv
dGhlcmFweSBhbmQgb25jb2xvZ3kgOiBqb3VybmFsIG9mIHRoZSBFdXJvcGVhbiBTb2NpZXR5IGZv
ciBUaGVyYXBldXRpYyBSYWRpb2xvZ3kgYW5kIE9uY29sb2d5PC9hYmJyLTE+PC9wZXJpb2RpY2Fs
PjxhbHQtcGVyaW9kaWNhbD48ZnVsbC10aXRsZT5SYWRpb3RoZXIgT25jb2w8L2Z1bGwtdGl0bGU+
PGFiYnItMT5SYWRpb3RoZXJhcHkgYW5kIG9uY29sb2d5IDogam91cm5hbCBvZiB0aGUgRXVyb3Bl
YW4gU29jaWV0eSBmb3IgVGhlcmFwZXV0aWMgUmFkaW9sb2d5IGFuZCBPbmNvbG9neTwvYWJici0x
PjwvYWx0LXBlcmlvZGljYWw+PHBhZ2VzPjQwNC03PC9wYWdlcz48dm9sdW1lPjk3PC92b2x1bWU+
PG51bWJlcj4zPC9udW1iZXI+PGVkaXRpb24+MjAxMC8xMS8wMzwvZWRpdGlvbj48a2V5d29yZHM+
PGtleXdvcmQ+QWR1bHQ8L2tleXdvcmQ+PGtleXdvcmQ+RG9zZSBGcmFjdGlvbmF0aW9uLCBSYWRp
YXRpb248L2tleXdvcmQ+PGtleXdvcmQ+RmVtYWxlPC9rZXl3b3JkPjxrZXl3b3JkPkh1bWFuczwv
a2V5d29yZD48a2V5d29yZD5NYWduZXRpYyBSZXNvbmFuY2UgSW1hZ2luZzwva2V5d29yZD48a2V5
d29yZD5NYWxlPC9rZXl3b3JkPjxrZXl3b3JkPk1pZGRsZSBBZ2VkPC9rZXl3b3JkPjxrZXl3b3Jk
PipOZW9hZGp1dmFudCBUaGVyYXB5PC9rZXl3b3JkPjxrZXl3b3JkPlNhcmNvbWEvcGF0aG9sb2d5
LypyYWRpb3RoZXJhcHkvc3VyZ2VyeTwva2V5d29yZD48a2V5d29yZD5Tb2Z0IFRpc3N1ZSBOZW9w
bGFzbXMvcGF0aG9sb2d5LypyYWRpb3RoZXJhcHkvc3VyZ2VyeTwva2V5d29yZD48a2V5d29yZD5U
dW1vciBCdXJkZW48L2tleXdvcmQ+PC9rZXl3b3Jkcz48ZGF0ZXM+PHllYXI+MjAxMDwveWVhcj48
cHViLWRhdGVzPjxkYXRlPkRlYzwvZGF0ZT48L3B1Yi1kYXRlcz48L2RhdGVzPjxpc2JuPjAxNjct
ODE0MDwvaXNibj48YWNjZXNzaW9uLW51bT4yMTA0MDk4OTwvYWNjZXNzaW9uLW51bT48dXJscz48
L3VybHM+PGVsZWN0cm9uaWMtcmVzb3VyY2UtbnVtPjEwLjEwMTYvai5yYWRvbmMuMjAxMC4xMC4w
MDc8L2VsZWN0cm9uaWMtcmVzb3VyY2UtbnVtPjxyZW1vdGUtZGF0YWJhc2UtcHJvdmlkZXI+TkxN
PC9yZW1vdGUtZGF0YWJhc2UtcHJvdmlkZXI+PGxhbmd1YWdlPmVuZzwvbGFuZ3VhZ2U+PC9yZWNv
cmQ+PC9DaXRlPjxDaXRlPjxBdXRob3I+Um90aGVybXVuZHQ8L0F1dGhvcj48WWVhcj4yMDE4PC9Z
ZWFyPjxSZWNOdW0+NDQ3PC9SZWNOdW0+PHJlY29yZD48cmVjLW51bWJlcj40NDc8L3JlYy1udW1i
ZXI+PGZvcmVpZ24ta2V5cz48a2V5IGFwcD0iRU4iIGRiLWlkPSJ2ZHZlcnRlMDM1eDlycmUyMnJt
cDI1ZGcyc2R4cnMwcHg1YTUiIHRpbWVzdGFtcD0iMTY1MjQ0NzgyOSI+NDQ3PC9rZXk+PC9mb3Jl
aWduLWtleXM+PHJlZi10eXBlIG5hbWU9IkpvdXJuYWwgQXJ0aWNsZSI+MTc8L3JlZi10eXBlPjxj
b250cmlidXRvcnM+PGF1dGhvcnM+PGF1dGhvcj5Sb3RoZXJtdW5kdCwgQy48L2F1dGhvcj48YXV0
aG9yPkZpc2NoZXIsIEcuIEYuPC9hdXRob3I+PGF1dGhvcj5CYXVlciwgUy48L2F1dGhvcj48YXV0
aG9yPkJsYXksIEouIFkuPC9hdXRob3I+PGF1dGhvcj5HcsO8bndhbGQsIFYuPC9hdXRob3I+PGF1
dGhvcj5JdGFsaWFubywgQS48L2F1dGhvcj48YXV0aG9yPkthc3BlciwgQi48L2F1dGhvcj48YXV0
aG9yPktvbGzDoXIsIEEuPC9hdXRob3I+PGF1dGhvcj5MaW5kbmVyLCBMLiBILjwvYXV0aG9yPjxh
dXRob3I+TWlhaCwgQS48L2F1dGhvcj48YXV0aG9yPlNsZWlqZmVyLCBTLjwvYXV0aG9yPjxhdXRo
b3I+U3RhY2NoaW90dGksIFMuPC9hdXRob3I+PGF1dGhvcj5QdXRvcmEsIFAuIE0uPC9hdXRob3I+
PC9hdXRob3JzPjwvY29udHJpYnV0b3JzPjxhdXRoLWFkZHJlc3M+RGl2aXNpb24gb2YgTWVkaWNh
bCBPbmNvbG9neSBhbmQgSGVtYXRvbG9neSwgQ2FudG9uYWwgSG9zcGl0YWwgU3QuIEdhbGxlbiwg
U3QuIEdhbGxlbiwgU3dpdHplcmxhbmQgY2hyaXN0aWFuLnJvdGhlcm11bmR0QGtzc2cuY2guJiN4
RDtEaXZpc2lvbiBvZiBSYWRpbyBPbmNvbG9neSwgQ2FudG9uYWwgSG9zcGl0YWwgU3QuIEdhbGxl
biwgU3QuIEdhbGxlbiwgU3dpdHplcmxhbmQuJiN4RDtTYXJjb21hIENlbnRyZSwgVW5pdmVyc2l0
eSBIb3NwaXRhbCwgRXNzZW4sIEdlcm1hbnkuJiN4RDtMw6lvbiBCw6lyYXJkIENlbnRyZSwgTHlv
biwgRnJhbmNlLiYjeEQ7Q2xpbmljIGZvciBIZW1hdG9sb2d5LCBIZW1vc3Rhc2lzLCBPbmNvbG9n
eSBhbmQgU3RlbSBDZWxsIFRyYW5zcGxhbnRhdGlvbiwgTWVkaWNhbCBTY2hvb2wgSGFubm92ZXIs
IEhhbm5vdmVyLCBHZXJtYW55LiYjeEQ7RWFybHkgUGhhc2UgVHJpYWxzIGFuZCBTYXJjb21hIFVu
aXRzLCBJbnN0aXR1dCBCZXJnb25pw6ksIEJvcmRlYXV4LCBGcmFuY2UuJiN4RDtUdW1vciBDZW50
cmUgYW5kIENlbnRyZSBvZiBPbmNvbG9neSwgVW5pdmVyc2l0eSBIb3NwaXRhbCBNYW5uaGVpbSwg
TWFubmhlaW0sIEdlcm1hbnkuJiN4RDtEaXZpc2lvbiBvZiBNZWRpY2FsIE9uY29sb2d5LCBVbml2
ZXJzaXR5IEhvc3BpdGFsIEJlcm4sIEJlcm4sIFN3aXR6ZXJsYW5kLiYjeEQ7U2FyY29tYSBDZW50
cmUsIFVuaXZlcnNpdHkgSG9zcGl0YWwgTXVuaWNoIC0gQ2FtcHVzIEdyb3NzaGFkZXJuLCBNdW5p
Y2gsIEdlcm1hbnkuJiN4RDtTYXJjb21hIFVuaXQsIFRoZSBSb3lhbCBNYXJzZGVuIE5IUyBGb3Vu
ZGF0aW9uIFRydXN0LCBMb25kb24sIFVuaXRlZCBLaW5nZG9tLiYjeEQ7RGVwYXJ0bWVudCBvZiBN
ZWRpY2FsIE9uY29sb2d5LCBFcmFzbXVzIE1DIENhbmNlciBJbnN0aXR1dGUsIFJvdHRlcmRhbSwg
VGhlIE5ldGhlcmxhbmRzLiYjeEQ7RGl2aXNpb24gb2YgTWVkaWNhbCBPbmNvbG9neSwgTmF0aW9u
YWwgVHVtb3IgSW5zdGl0dXRlLCBNaWxhbiwgSXRhbHkuJiN4RDtEZXBhcnRtZW50IG9mIFJhZGlh
dGlvbiBPbmNvbG9neSwgbG5zZWxzcGl0YWwsIEJlcm4gVW5pdmVyc2l0eSBIb3NwaXRhbCwgVW5p
dmVyc2l0eSBvZiBCZXJuLCBTd2l0emVybGFuZC48L2F1dGgtYWRkcmVzcz48dGl0bGVzPjx0aXRs
ZT5QcmUtIGFuZCBQb3N0b3BlcmF0aXZlIENoZW1vdGhlcmFweSBpbiBMb2NhbGl6ZWQgRXh0cmVt
aXR5IFNvZnQgVGlzc3VlIFNhcmNvbWE6IEEgRXVyb3BlYW4gT3JnYW5pemF0aW9uIGZvciBSZXNl
YXJjaCBhbmQgVHJlYXRtZW50IG9mIENhbmNlciBFeHBlcnQgU3VydmV5PC90aXRsZT48c2Vjb25k
YXJ5LXRpdGxlPk9uY29sb2dpc3Q8L3NlY29uZGFyeS10aXRsZT48YWx0LXRpdGxlPlRoZSBvbmNv
bG9naXN0PC9hbHQtdGl0bGU+PC90aXRsZXM+PHBlcmlvZGljYWw+PGZ1bGwtdGl0bGU+T25jb2xv
Z2lzdDwvZnVsbC10aXRsZT48YWJici0xPlRoZSBvbmNvbG9naXN0PC9hYmJyLTE+PC9wZXJpb2Rp
Y2FsPjxhbHQtcGVyaW9kaWNhbD48ZnVsbC10aXRsZT5PbmNvbG9naXN0PC9mdWxsLXRpdGxlPjxh
YmJyLTE+VGhlIG9uY29sb2dpc3Q8L2FiYnItMT48L2FsdC1wZXJpb2RpY2FsPjxwYWdlcz40NjEt
NDY3PC9wYWdlcz48dm9sdW1lPjIzPC92b2x1bWU+PG51bWJlcj40PC9udW1iZXI+PGVkaXRpb24+
MjAxNy8xMi8wMjwvZWRpdGlvbj48a2V5d29yZHM+PGtleXdvcmQ+Q2hlbW90aGVyYXB5LCBBZGp1
dmFudDwva2V5d29yZD48a2V5d29yZD5DbGluaWNhbCBEZWNpc2lvbi1NYWtpbmc8L2tleXdvcmQ+
PGtleXdvcmQ+RXVyb3BlPC9rZXl3b3JkPjxrZXl3b3JkPkV4dHJlbWl0aWVzLypwYXRob2xvZ3kv
c3VyZ2VyeTwva2V5d29yZD48a2V5d29yZD5IdW1hbnM8L2tleXdvcmQ+PGtleXdvcmQ+TWVkaWNh
bCBPbmNvbG9neS9vcmdhbml6YXRpb24gJmFtcDsgYWRtaW5pc3RyYXRpb24vKnN0YXRpc3RpY3Mg
JmFtcDsgbnVtZXJpY2FsIGRhdGE8L2tleXdvcmQ+PGtleXdvcmQ+TmVvYWRqdXZhbnQgVGhlcmFw
eTwva2V5d29yZD48a2V5d29yZD5OZW9wbGFzbSBHcmFkaW5nPC9rZXl3b3JkPjxrZXl3b3JkPlBy
YWN0aWNlIFBhdHRlcm5zLCBQaHlzaWNpYW5zJmFwb3M7L3N0YXRpc3RpY3MgJmFtcDsgbnVtZXJp
Y2FsIGRhdGE8L2tleXdvcmQ+PGtleXdvcmQ+U2FyY29tYS8qZHJ1ZyB0aGVyYXB5L3BhdGhvbG9n
eS9zdXJnZXJ5PC9rZXl3b3JkPjxrZXl3b3JkPipBZGp1dmFudDwva2V5d29yZD48a2V5d29yZD4q
Q2hlbW90aGVyYXB5PC9rZXl3b3JkPjxrZXl3b3JkPipEZWNpc2lvbuKAkG1ha2luZzwva2V5d29y
ZD48a2V5d29yZD4qRXhwZXJ0IG9waW5pb248L2tleXdvcmQ+PGtleXdvcmQ+Kk5lb2FkanV2YW50
PC9rZXl3b3JkPjxrZXl3b3JkPipTb2Z0IHRpc3N1ZSBzYXJjb21hPC9rZXl3b3JkPjxrZXl3b3Jk
PmFydGljbGUuPC9rZXl3b3JkPjwva2V5d29yZHM+PGRhdGVzPjx5ZWFyPjIwMTg8L3llYXI+PHB1
Yi1kYXRlcz48ZGF0ZT5BcHI8L2RhdGU+PC9wdWItZGF0ZXM+PC9kYXRlcz48aXNibj4xMDgzLTcx
NTkgKFByaW50KSYjeEQ7MTA4My03MTU5PC9pc2JuPjxhY2Nlc3Npb24tbnVtPjI5MTkyMDE5PC9h
Y2Nlc3Npb24tbnVtPjx1cmxzPjwvdXJscz48Y3VzdG9tMj5QTUM1ODk2NzAzPC9jdXN0b20yPjxl
bGVjdHJvbmljLXJlc291cmNlLW51bT4xMC4xNjM0L3RoZW9uY29sb2dpc3QuMjAxNy0wMzkxPC9l
bGVjdHJvbmljLXJlc291cmNlLW51bT48cmVtb3RlLWRhdGFiYXNlLXByb3ZpZGVyPk5MTTwvcmVt
b3RlLWRhdGFiYXNlLXByb3ZpZGVyPjxsYW5ndWFnZT5lbmc8L2xhbmd1YWdlPjwvcmVjb3JkPjwv
Q2l0ZT48L0VuZE5vdGU+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PEVuZE5vdGU+PENpdGU+PEF1dGhvcj5UYW5ha2E8L0F1dGhvcj48WWVhcj4yMDE4PC9ZZWFyPjxS
ZWNOdW0+MTA1PC9SZWNOdW0+PERpc3BsYXlUZXh0PlsxLTNdPC9EaXNwbGF5VGV4dD48cmVjb3Jk
PjxyZWMtbnVtYmVyPjEwNTwvcmVjLW51bWJlcj48Zm9yZWlnbi1rZXlzPjxrZXkgYXBwPSJFTiIg
ZGItaWQ9InZkdmVydGUwMzV4OXJyZTIycm1wMjVkZzJzZHhyczBweDVhNSIgdGltZXN0YW1wPSIx
NjExMzkzOTQ5Ij4xMDU8L2tleT48L2ZvcmVpZ24ta2V5cz48cmVmLXR5cGUgbmFtZT0iSm91cm5h
bCBBcnRpY2xlIj4xNzwvcmVmLXR5cGU+PGNvbnRyaWJ1dG9ycz48YXV0aG9ycz48YXV0aG9yPlRh
bmFrYSwgSy48L2F1dGhvcj48YXV0aG9yPk9nYXdhLCBHLjwvYXV0aG9yPjxhdXRob3I+TWl6dXNh
d2EsIEouPC9hdXRob3I+PGF1dGhvcj5OYWthLCBOLjwvYXV0aG9yPjxhdXRob3I+S2F3YWksIEEu
PC9hdXRob3I+PGF1dGhvcj5UYWthaGFzaGksIE0uPC9hdXRob3I+PGF1dGhvcj5IaXJ1bWEsIFQu
PC9hdXRob3I+PGF1dGhvcj5NYXRzdW1vdG8sIFkuPC9hdXRob3I+PGF1dGhvcj5Uc3VjaGl5YSwg
SC48L2F1dGhvcj48YXV0aG9yPk5ha2F5YW1hLCBSLjwvYXV0aG9yPjxhdXRob3I+SGF0YW5vLCBI
LjwvYXV0aG9yPjxhdXRob3I+RW1vcmksIE0uPC9hdXRob3I+PGF1dGhvcj5Ib3Nha2EsIE0uPC9h
dXRob3I+PGF1dGhvcj5Zb3NoaWRhLCBZLjwvYXV0aG9yPjxhdXRob3I+VG9ndWNoaWRhLCBKLjwv
YXV0aG9yPjxhdXRob3I+QWJlLCBTLjwvYXV0aG9yPjxhdXRob3I+QXNhbnVtYSwgSy48L2F1dGhv
cj48YXV0aG9yPllva295YW1hLCBSLjwvYXV0aG9yPjxhdXRob3I+SGlyYWdhLCBILjwvYXV0aG9y
PjxhdXRob3I+WW9uZW1vdG8sIFQuPC9hdXRob3I+PGF1dGhvcj5Nb3JpaSwgVC48L2F1dGhvcj48
YXV0aG9yPk1hdHN1bW90bywgUy48L2F1dGhvcj48YXV0aG9yPk5hZ2FubywgQS48L2F1dGhvcj48
YXV0aG9yPllvc2hpa2F3YSwgSC48L2F1dGhvcj48YXV0aG9yPkZ1a3VkYSwgSC48L2F1dGhvcj48
YXV0aG9yPk96YWtpLCBULjwvYXV0aG9yPjxhdXRob3I+SXdhbW90bywgWS48L2F1dGhvcj48L2F1
dGhvcnM+PC9jb250cmlidXRvcnM+PGF1dGgtYWRkcmVzcz5EZXBhcnRtZW50IG9mIE9ydGhvcGFl
ZGljIFN1cmdlcnksIE9pdGEgVW5pdmVyc2l0eSwgSWRhaWdhb2thIDEtMSwgSGFzYW1hLCBZdWZ1
IENpdHksIE9pdGEsIDg3OS01NTkzLCBKYXBhbi4ga3RhbmFrYUBvaXRhLXUuYWMuanAuJiN4RDtK
Q09HIERhdGEgQ2VudGVyLCBOYXRpb25hbCBDYW5jZXIgQ2VudGVyIEhvc3BpdGFsLCBUb2t5bywg
MTA0LTAwNDUsIEphcGFuLiYjeEQ7TXVzY3Vsb3NrZWxldGFsIE9uY29sb2d5IFNlcnZpY2UsIE9z
YWthIEludGVybmF0aW9uYWwgQ2FuY2VyIEluc3RpdHV0ZSwgT3Nha2EsIDU0MS04NTY3LCBKYXBh
bi4mI3hEO0RlcGFydG1lbnQgb2YgT3J0aG9wYWVkaWMgU3VyZ2VyeSwgTmF0aW9uYWwgQ2FuY2Vy
IENlbnRlciwgVG9reW8sIDEwNC0wMDQ1LCBKYXBhbi4mI3hEO0RlcGFydG1lbnQgb2YgT3J0aG9w
YWVkaWMgU3VyZ2VyeSwgU2hpenVva2EgQ2FuY2VyIENlbnRlciwgU2hpenVva2EsIDQxMS0wOTM0
LCBKYXBhbi4mI3hEO0RlcGFydG1lbnQgb2YgT3J0aG9wYWVkaWMgU3VyZ2VyeSwgS2FuYWdhd2Eg
Q2FuY2VyIENlbnRlciwgS2FuYWdhd2EsIDI0MS0wODE1LCBKYXBhbi4mI3hEO0RlcGFydG1lbnQg
b2YgT3J0aG9wYWVkaWMgU3VyZ2VyeSwgS3l1c2h1IFVuaXZlcnNpdHksIEZ1a3Vva2EsIDgxMi04
NTgyLCBKYXBhbi4mI3hEO0RlcGFydG1lbnQgb2YgT3J0aG9wYWVkaWMgU3VyZ2VyeSwgS2FuYXph
d2EgVW5pdmVyc2l0eSwgSXNoaWthd2EsIDkyMC04NjQxLCBKYXBhbi4mI3hEO0RlcGFydG1lbnQg
b2YgT3J0aG9wYWVkaWMgU3VyZ2VyeSwgS2VpbyBVbml2ZXJzaXR5LCBUb2t5bywgMTYwLTAwMTYs
IEphcGFuLiYjeEQ7RGVwYXJ0bWVudCBvZiBPcnRob3BhZWRpYyBTdXJnZXJ5LCBOaWlnYXRhIENh
bmNlciBDZW50ZXIgSG9zcGl0YWwsIE5paWdhdGEsIDk1MS04MTMzLCBKYXBhbi4mI3hEO0RlcGFy
dG1lbnQgb2YgT3J0aG9wYWVkaWMgU3VyZ2VyeSwgU2FwcG9ybyBNZWRpY2FsIFVuaXZlcnNpdHks
IFNhcHBvcm8sIDA2MC04NTU2LCBKYXBhbi4mI3hEO0RlcGFydG1lbnQgb2YgT3J0aG9wYWVkaWMg
U3VyZ2VyeSwgVG9ob2t1IFVuaXZlcnNpdHksIFNlbmRhaSwgOTgwLTg1NzUsIEphcGFuLiYjeEQ7
RGVwYXJ0bWVudCBvZiBPcnRob3BhZWRpYyBTdXJnZXJ5LCBOaWhvbiBVbml2ZXJzaXR5LCBUb2t5
bywgMTczLTg2MTAsIEphcGFuLiYjeEQ7RGVwYXJ0bWVudCBvZiBPcnRob3BhZWRpYyBTdXJnZXJ5
LCBLeW90byBVbml2ZXJzaXR5LCBLeW90bywgNjA2LTg1MDEsIEphcGFuLiYjeEQ7RGVwYXJ0bWVu
dCBvZiBPcnRob3BhZWRpYyBTdXJnZXJ5LCBUZWlreW8gVW5pdmVyc2l0eSwgVG9reW8sIDE3My04
NjA2LCBKYXBhbi4mI3hEO0RlcGFydG1lbnQgb2YgT3J0aG9wYWVkaWMgU3VyZ2VyeSwgTWllIFVu
aXZlcnNpdHksIE1pZSwgNTE0LTg1MDcsIEphcGFuLiYjeEQ7RGVwYXJ0bWVudCBvZiBPcnRob3Bh
ZWRpYyBTdXJnZXJ5LCBOYXRpb25hbCBLeXVzaHUgQ2FuY2VyIENlbnRlciwgRnVrdW9rYSwgODEx
LTEzOTUsIEphcGFuLiYjeEQ7RGVwYXJ0bWVudCBvZiBPcnRob3BhZWRpYyBTdXJnZXJ5LCBIb2tr
YWlkbyBDYW5jZXIgQ2VudGVyLCBTYXBwb3JvLCAwMDMtMDgwNCwgSmFwYW4uJiN4RDtEZXBhcnRt
ZW50IG9mIE9ydGhvcGFlZGljIFN1cmdlcnksIENoaWJhIENhbmNlciBDZW50ZXIsIENoaWJhLCAy
NjAtODcxNywgSmFwYW4uJiN4RDtEZXBhcnRtZW50IG9mIE9ydGhvcGFlZGljIFN1cmdlcnksIEt5
b3JpbiBVbml2ZXJzaXR5LCBUb2t5bywgMTgxLTg2MTEsIEphcGFuLiYjeEQ7RGVwYXJ0bWVudCBv
ZiBPcnRob3BhZWRpYyBTdXJnZXJ5LCBDYW5jZXIgSW5zdGl0dXRlIEhvc3BpdGFsLCBUb2t5bywg
MTM1LTg1NTAsIEphcGFuLiYjeEQ7RGVwYXJ0bWVudCBvZiBPcnRob3BhZWRpYyBTdXJnZXJ5LCBH
aWZ1IFVuaXZlcnNpdHksIEdpZnUsIDUwMS0xMTk0LCBKYXBhbi4mI3hEO0RlcGFydG1lbnQgb2Yg
T3J0aG9wYWVkaWMgU3VyZ2VyeSwgT3Nha2EgVW5pdmVyc2l0eSwgT3Nha2EsIDU2NS0wODcxLCBK
YXBhbi4mI3hEO0RlcGFydG1lbnQgb2YgT3J0aG9wYWVkaWMgU3VyZ2VyeSwgT2theWFtYSBVbml2
ZXJzaXR5LCBPa2F5YW1hLCA3MDAtMDkxNCwgSmFwYW4uJiN4RDtLeXVzaHUgUmlzYWkgSG9zcGl0
YWwsIEtpdGFreXVzaHUsIDgwMC0wMjk2LCBKYXBhbi48L2F1dGgtYWRkcmVzcz48dGl0bGVzPjx0
aXRsZT5Qcm9zcGVjdGl2ZSBjb21wYXJpc29uIG9mIHZhcmlvdXMgcmFkaW9sb2dpY2FsIHJlc3Bv
bnNlIGNyaXRlcmlhIGFuZCBwYXRob2xvZ2ljYWwgcmVzcG9uc2UgdG8gcHJlb3BlcmF0aXZlIGNo
ZW1vdGhlcmFweSBhbmQgc3Vydml2YWwgaW4gb3BlcmFibGUgaGlnaC1ncmFkZSBzb2Z0IHRpc3N1
ZSBzYXJjb21hcyBpbiB0aGUgSmFwYW4gQ2xpbmljYWwgT25jb2xvZ3kgR3JvdXAgc3R1ZHkgSkNP
RzAzMDQ8L3RpdGxlPjxzZWNvbmRhcnktdGl0bGU+V29ybGQgSiBTdXJnIE9uY29sPC9zZWNvbmRh
cnktdGl0bGU+PGFsdC10aXRsZT5Xb3JsZCBqb3VybmFsIG9mIHN1cmdpY2FsIG9uY29sb2d5PC9h
bHQtdGl0bGU+PC90aXRsZXM+PHBlcmlvZGljYWw+PGZ1bGwtdGl0bGU+V29ybGQgSiBTdXJnIE9u
Y29sPC9mdWxsLXRpdGxlPjxhYmJyLTE+V29ybGQgam91cm5hbCBvZiBzdXJnaWNhbCBvbmNvbG9n
eTwvYWJici0xPjwvcGVyaW9kaWNhbD48YWx0LXBlcmlvZGljYWw+PGZ1bGwtdGl0bGU+V29ybGQg
SiBTdXJnIE9uY29sPC9mdWxsLXRpdGxlPjxhYmJyLTE+V29ybGQgam91cm5hbCBvZiBzdXJnaWNh
bCBvbmNvbG9neTwvYWJici0xPjwvYWx0LXBlcmlvZGljYWw+PHBhZ2VzPjE2MjwvcGFnZXM+PHZv
bHVtZT4xNjwvdm9sdW1lPjxudW1iZXI+MTwvbnVtYmVyPjxlZGl0aW9uPjIwMTgvMDgvMTI8L2Vk
aXRpb24+PGtleXdvcmRzPjxrZXl3b3JkPkFudGluZW9wbGFzdGljIEFnZW50cy8qYWRtaW5pc3Ry
YXRpb24gJmFtcDsgZG9zYWdlPC9rZXl3b3JkPjxrZXl3b3JkPkNoZW1vdGhlcmFweSwgQWRqdXZh
bnQvbWV0aG9kczwva2V5d29yZD48a2V5d29yZD5IdW1hbnM8L2tleXdvcmQ+PGtleXdvcmQ+TWFn
bmV0aWMgUmVzb25hbmNlIEltYWdpbmc8L2tleXdvcmQ+PGtleXdvcmQ+TmVvYWRqdXZhbnQgVGhl
cmFweS9tZXRob2RzPC9rZXl3b3JkPjxrZXl3b3JkPlByZW9wZXJhdGl2ZSBDYXJlPC9rZXl3b3Jk
PjxrZXl3b3JkPlByb2dub3Npczwva2V5d29yZD48a2V5d29yZD5Qcm9zcGVjdGl2ZSBTdHVkaWVz
PC9rZXl3b3JkPjxrZXl3b3JkPlJldHJvc3BlY3RpdmUgU3R1ZGllczwva2V5d29yZD48a2V5d29y
ZD5TYXJjb21hLypkaWFnbm9zaXMvbW9ydGFsaXR5Lyp0aGVyYXB5PC9rZXl3b3JkPjxrZXl3b3Jk
PlN1cnZpdmFsIEFuYWx5c2lzPC9rZXl3b3JkPjxrZXl3b3JkPlBhdGhvbG9naWNhbCByZXNwb25z
ZTwva2V5d29yZD48a2V5d29yZD5QcmVvcGVyYXRpdmUgY2hlbW90aGVyYXB5PC9rZXl3b3JkPjxr
ZXl3b3JkPlJhZGlvbG9naWNhbCByZXNwb25zZSBjcml0ZXJpYTwva2V5d29yZD48a2V5d29yZD5T
b2Z0IHRpc3N1ZSBzYXJjb21hPC9rZXl3b3JkPjxrZXl3b3JkPlN1cnZpdmFsPC9rZXl3b3JkPjxr
ZXl3b3JkPmFjY29yZGFuY2Ugd2l0aCB0aGUgZXRoaWNhbCBzdGFuZGFyZHMgb2YgdGhlIGluc3Rp
dHV0aW9uYWwgY29tbWl0dGVlIGFuZCB3aXRoIHRoZTwva2V5d29yZD48a2V5d29yZD4xOTY0IEhl
bHNpbmtpIGRlY2xhcmF0aW9uIGFuZCBpdHMgbGF0ZXIgYW1lbmRtZW50cyBvciBjb21wYXJhYmxl
IGV0aGljYWwgc3RhbmRhcmRzLjwva2V5d29yZD48a2V5d29yZD5UaGlzIGFuY2lsbGFyeSBzdHVk
eSBwbGFuIHdhcyBpbmNsdWRlZCBpbiB0aGUgSkNPRzAzMDQgcHJvdG9jb2wgYW5kIGl0IHdhcyBh
cHByb3ZlZDwva2V5d29yZD48a2V5d29yZD5ieSB0aGUgQ2xpbmljYWwgVHJpYWwgUmV2aWV3IENv
bW1pdHRlZSBvZiBKQ09HLCBhbmQgYWxzbyBhcHByb3ZlZCBieSB0aGU8L2tleXdvcmQ+PGtleXdv
cmQ+SW5zdGl0dXRpb25hbCBSZXZpZXcgQm9hcmRzIG9mIGVhY2ggb2YgdGhlIDI3IHBhcnRpY2lw
YXRpbmcgaW5zdGl0dXRlcy4gQWxsIHBhdGllbnRzPC9rZXl3b3JkPjxrZXl3b3JkPmdhdmUgd3Jp
dHRlbiBpbmZvcm1lZCBjb25zZW50IGJlZm9yZSBlbnRyeSB0byBKQ09HMDMwNC4gQWxsIHBhdGll
bnRzIGdhdmUgd3JpdHRlbjwva2V5d29yZD48a2V5d29yZD5pbmZvcm1lZCBjb25zZW50IGJlZm9y
ZSBlbnRyeSB0byBKQ09HMDMwNC4gVGhlIGF1dGhvcnMgZGVjbGFyZSB0aGF0IHRoZXkgaGF2ZSBu
bzwva2V5d29yZD48a2V5d29yZD5jb21wZXRpbmcgaW50ZXJlc3RzLiBTcHJpbmdlciBOYXR1cmUg
cmVtYWlucyBuZXV0cmFsIHdpdGggcmVnYXJkIHRvIGp1cmlzZGljdGlvbmFsPC9rZXl3b3JkPjxr
ZXl3b3JkPmNsYWltcyBpbiBwdWJsaXNoZWQgbWFwcyBhbmQgaW5zdGl0dXRpb25hbCBhZmZpbGlh
dGlvbnMuPC9rZXl3b3JkPjwva2V5d29yZHM+PGRhdGVzPjx5ZWFyPjIwMTg8L3llYXI+PHB1Yi1k
YXRlcz48ZGF0ZT5BdWcgMTA8L2RhdGU+PC9wdWItZGF0ZXM+PC9kYXRlcz48aXNibj4xNDc3LTc4
MTk8L2lzYm4+PGFjY2Vzc2lvbi1udW0+MzAwOTcwNzA8L2FjY2Vzc2lvbi1udW0+PHVybHM+PHJl
bGF0ZWQtdXJscz48dXJsPmh0dHBzOi8vd3d3Lm5jYmkubmxtLm5paC5nb3YvcG1jL2FydGljbGVz
L1BNQzYwODY5OTcvcGRmLzEyOTU3XzIwMThfQXJ0aWNsZV8xNDYyLnBkZjwvdXJsPjwvcmVsYXRl
ZC11cmxzPjwvdXJscz48Y3VzdG9tMj5QTUM2MDg2OTk3PC9jdXN0b20yPjxlbGVjdHJvbmljLXJl
c291cmNlLW51bT4xMC4xMTg2L3MxMjk1Ny0wMTgtMTQ2Mi15PC9lbGVjdHJvbmljLXJlc291cmNl
LW51bT48cmVtb3RlLWRhdGFiYXNlLXByb3ZpZGVyPk5MTTwvcmVtb3RlLWRhdGFiYXNlLXByb3Zp
ZGVyPjxsYW5ndWFnZT5lbmc8L2xhbmd1YWdlPjwvcmVjb3JkPjwvQ2l0ZT48Q2l0ZT48QXV0aG9y
PlJvYmVyZ2U8L0F1dGhvcj48WWVhcj4yMDEwPC9ZZWFyPjxSZWNOdW0+Mjk2PC9SZWNOdW0+PHJl
Y29yZD48cmVjLW51bWJlcj4yOTY8L3JlYy1udW1iZXI+PGZvcmVpZ24ta2V5cz48a2V5IGFwcD0i
RU4iIGRiLWlkPSJ2ZHZlcnRlMDM1eDlycmUyMnJtcDI1ZGcyc2R4cnMwcHg1YTUiIHRpbWVzdGFt
cD0iMTYxMjA5Nzk4NSI+Mjk2PC9rZXk+PC9mb3JlaWduLWtleXM+PHJlZi10eXBlIG5hbWU9Ikpv
dXJuYWwgQXJ0aWNsZSI+MTc8L3JlZi10eXBlPjxjb250cmlidXRvcnM+PGF1dGhvcnM+PGF1dGhv
cj5Sb2JlcmdlLCBELjwvYXV0aG9yPjxhdXRob3I+U2thbWVuZSwgVC48L2F1dGhvcj48YXV0aG9y
Pk5haGFsLCBBLjwvYXV0aG9yPjxhdXRob3I+VHVyY290dGUsIFIuIEUuPC9hdXRob3I+PGF1dGhv
cj5Qb3dlbGwsIFQuPC9hdXRob3I+PGF1dGhvcj5GcmVlbWFuLCBDLjwvYXV0aG9yPjwvYXV0aG9y
cz48L2NvbnRyaWJ1dG9ycz48YXV0aC1hZGRyZXNzPkRpdmlzaW9uIG9mIFJhZGlhdGlvbiBPbmNv
bG9neSwgTWNHaWxsIFVuaXZlcnNpdHkgSGVhdGggQ2VudGVyLCBDYW5hZGEuIGRhdmlkLnJvYmVy
Z2VAbXVoYy5tY2dpbGwuY2E8L2F1dGgtYWRkcmVzcz48dGl0bGVzPjx0aXRsZT5SYWRpb2xvZ2lj
YWwgYW5kIHBhdGhvbG9naWNhbCByZXNwb25zZSBmb2xsb3dpbmcgcHJlLW9wZXJhdGl2ZSByYWRp
b3RoZXJhcHkgZm9yIHNvZnQtdGlzc3VlIHNhcmNvbWE8L3RpdGxlPjxzZWNvbmRhcnktdGl0bGU+
UmFkaW90aGVyIE9uY29sPC9zZWNvbmRhcnktdGl0bGU+PGFsdC10aXRsZT5SYWRpb3RoZXJhcHkg
YW5kIG9uY29sb2d5IDogam91cm5hbCBvZiB0aGUgRXVyb3BlYW4gU29jaWV0eSBmb3IgVGhlcmFw
ZXV0aWMgUmFkaW9sb2d5IGFuZCBPbmNvbG9neTwvYWx0LXRpdGxlPjwvdGl0bGVzPjxwZXJpb2Rp
Y2FsPjxmdWxsLXRpdGxlPlJhZGlvdGhlciBPbmNvbDwvZnVsbC10aXRsZT48YWJici0xPlJhZGlv
dGhlcmFweSBhbmQgb25jb2xvZ3kgOiBqb3VybmFsIG9mIHRoZSBFdXJvcGVhbiBTb2NpZXR5IGZv
ciBUaGVyYXBldXRpYyBSYWRpb2xvZ3kgYW5kIE9uY29sb2d5PC9hYmJyLTE+PC9wZXJpb2RpY2Fs
PjxhbHQtcGVyaW9kaWNhbD48ZnVsbC10aXRsZT5SYWRpb3RoZXIgT25jb2w8L2Z1bGwtdGl0bGU+
PGFiYnItMT5SYWRpb3RoZXJhcHkgYW5kIG9uY29sb2d5IDogam91cm5hbCBvZiB0aGUgRXVyb3Bl
YW4gU29jaWV0eSBmb3IgVGhlcmFwZXV0aWMgUmFkaW9sb2d5IGFuZCBPbmNvbG9neTwvYWJici0x
PjwvYWx0LXBlcmlvZGljYWw+PHBhZ2VzPjQwNC03PC9wYWdlcz48dm9sdW1lPjk3PC92b2x1bWU+
PG51bWJlcj4zPC9udW1iZXI+PGVkaXRpb24+MjAxMC8xMS8wMzwvZWRpdGlvbj48a2V5d29yZHM+
PGtleXdvcmQ+QWR1bHQ8L2tleXdvcmQ+PGtleXdvcmQ+RG9zZSBGcmFjdGlvbmF0aW9uLCBSYWRp
YXRpb248L2tleXdvcmQ+PGtleXdvcmQ+RmVtYWxlPC9rZXl3b3JkPjxrZXl3b3JkPkh1bWFuczwv
a2V5d29yZD48a2V5d29yZD5NYWduZXRpYyBSZXNvbmFuY2UgSW1hZ2luZzwva2V5d29yZD48a2V5
d29yZD5NYWxlPC9rZXl3b3JkPjxrZXl3b3JkPk1pZGRsZSBBZ2VkPC9rZXl3b3JkPjxrZXl3b3Jk
PipOZW9hZGp1dmFudCBUaGVyYXB5PC9rZXl3b3JkPjxrZXl3b3JkPlNhcmNvbWEvcGF0aG9sb2d5
LypyYWRpb3RoZXJhcHkvc3VyZ2VyeTwva2V5d29yZD48a2V5d29yZD5Tb2Z0IFRpc3N1ZSBOZW9w
bGFzbXMvcGF0aG9sb2d5LypyYWRpb3RoZXJhcHkvc3VyZ2VyeTwva2V5d29yZD48a2V5d29yZD5U
dW1vciBCdXJkZW48L2tleXdvcmQ+PC9rZXl3b3Jkcz48ZGF0ZXM+PHllYXI+MjAxMDwveWVhcj48
cHViLWRhdGVzPjxkYXRlPkRlYzwvZGF0ZT48L3B1Yi1kYXRlcz48L2RhdGVzPjxpc2JuPjAxNjct
ODE0MDwvaXNibj48YWNjZXNzaW9uLW51bT4yMTA0MDk4OTwvYWNjZXNzaW9uLW51bT48dXJscz48
L3VybHM+PGVsZWN0cm9uaWMtcmVzb3VyY2UtbnVtPjEwLjEwMTYvai5yYWRvbmMuMjAxMC4xMC4w
MDc8L2VsZWN0cm9uaWMtcmVzb3VyY2UtbnVtPjxyZW1vdGUtZGF0YWJhc2UtcHJvdmlkZXI+TkxN
PC9yZW1vdGUtZGF0YWJhc2UtcHJvdmlkZXI+PGxhbmd1YWdlPmVuZzwvbGFuZ3VhZ2U+PC9yZWNv
cmQ+PC9DaXRlPjxDaXRlPjxBdXRob3I+Um90aGVybXVuZHQ8L0F1dGhvcj48WWVhcj4yMDE4PC9Z
ZWFyPjxSZWNOdW0+NDQ3PC9SZWNOdW0+PHJlY29yZD48cmVjLW51bWJlcj40NDc8L3JlYy1udW1i
ZXI+PGZvcmVpZ24ta2V5cz48a2V5IGFwcD0iRU4iIGRiLWlkPSJ2ZHZlcnRlMDM1eDlycmUyMnJt
cDI1ZGcyc2R4cnMwcHg1YTUiIHRpbWVzdGFtcD0iMTY1MjQ0NzgyOSI+NDQ3PC9rZXk+PC9mb3Jl
aWduLWtleXM+PHJlZi10eXBlIG5hbWU9IkpvdXJuYWwgQXJ0aWNsZSI+MTc8L3JlZi10eXBlPjxj
b250cmlidXRvcnM+PGF1dGhvcnM+PGF1dGhvcj5Sb3RoZXJtdW5kdCwgQy48L2F1dGhvcj48YXV0
aG9yPkZpc2NoZXIsIEcuIEYuPC9hdXRob3I+PGF1dGhvcj5CYXVlciwgUy48L2F1dGhvcj48YXV0
aG9yPkJsYXksIEouIFkuPC9hdXRob3I+PGF1dGhvcj5HcsO8bndhbGQsIFYuPC9hdXRob3I+PGF1
dGhvcj5JdGFsaWFubywgQS48L2F1dGhvcj48YXV0aG9yPkthc3BlciwgQi48L2F1dGhvcj48YXV0
aG9yPktvbGzDoXIsIEEuPC9hdXRob3I+PGF1dGhvcj5MaW5kbmVyLCBMLiBILjwvYXV0aG9yPjxh
dXRob3I+TWlhaCwgQS48L2F1dGhvcj48YXV0aG9yPlNsZWlqZmVyLCBTLjwvYXV0aG9yPjxhdXRo
b3I+U3RhY2NoaW90dGksIFMuPC9hdXRob3I+PGF1dGhvcj5QdXRvcmEsIFAuIE0uPC9hdXRob3I+
PC9hdXRob3JzPjwvY29udHJpYnV0b3JzPjxhdXRoLWFkZHJlc3M+RGl2aXNpb24gb2YgTWVkaWNh
bCBPbmNvbG9neSBhbmQgSGVtYXRvbG9neSwgQ2FudG9uYWwgSG9zcGl0YWwgU3QuIEdhbGxlbiwg
U3QuIEdhbGxlbiwgU3dpdHplcmxhbmQgY2hyaXN0aWFuLnJvdGhlcm11bmR0QGtzc2cuY2guJiN4
RDtEaXZpc2lvbiBvZiBSYWRpbyBPbmNvbG9neSwgQ2FudG9uYWwgSG9zcGl0YWwgU3QuIEdhbGxl
biwgU3QuIEdhbGxlbiwgU3dpdHplcmxhbmQuJiN4RDtTYXJjb21hIENlbnRyZSwgVW5pdmVyc2l0
eSBIb3NwaXRhbCwgRXNzZW4sIEdlcm1hbnkuJiN4RDtMw6lvbiBCw6lyYXJkIENlbnRyZSwgTHlv
biwgRnJhbmNlLiYjeEQ7Q2xpbmljIGZvciBIZW1hdG9sb2d5LCBIZW1vc3Rhc2lzLCBPbmNvbG9n
eSBhbmQgU3RlbSBDZWxsIFRyYW5zcGxhbnRhdGlvbiwgTWVkaWNhbCBTY2hvb2wgSGFubm92ZXIs
IEhhbm5vdmVyLCBHZXJtYW55LiYjeEQ7RWFybHkgUGhhc2UgVHJpYWxzIGFuZCBTYXJjb21hIFVu
aXRzLCBJbnN0aXR1dCBCZXJnb25pw6ksIEJvcmRlYXV4LCBGcmFuY2UuJiN4RDtUdW1vciBDZW50
cmUgYW5kIENlbnRyZSBvZiBPbmNvbG9neSwgVW5pdmVyc2l0eSBIb3NwaXRhbCBNYW5uaGVpbSwg
TWFubmhlaW0sIEdlcm1hbnkuJiN4RDtEaXZpc2lvbiBvZiBNZWRpY2FsIE9uY29sb2d5LCBVbml2
ZXJzaXR5IEhvc3BpdGFsIEJlcm4sIEJlcm4sIFN3aXR6ZXJsYW5kLiYjeEQ7U2FyY29tYSBDZW50
cmUsIFVuaXZlcnNpdHkgSG9zcGl0YWwgTXVuaWNoIC0gQ2FtcHVzIEdyb3NzaGFkZXJuLCBNdW5p
Y2gsIEdlcm1hbnkuJiN4RDtTYXJjb21hIFVuaXQsIFRoZSBSb3lhbCBNYXJzZGVuIE5IUyBGb3Vu
ZGF0aW9uIFRydXN0LCBMb25kb24sIFVuaXRlZCBLaW5nZG9tLiYjeEQ7RGVwYXJ0bWVudCBvZiBN
ZWRpY2FsIE9uY29sb2d5LCBFcmFzbXVzIE1DIENhbmNlciBJbnN0aXR1dGUsIFJvdHRlcmRhbSwg
VGhlIE5ldGhlcmxhbmRzLiYjeEQ7RGl2aXNpb24gb2YgTWVkaWNhbCBPbmNvbG9neSwgTmF0aW9u
YWwgVHVtb3IgSW5zdGl0dXRlLCBNaWxhbiwgSXRhbHkuJiN4RDtEZXBhcnRtZW50IG9mIFJhZGlh
dGlvbiBPbmNvbG9neSwgbG5zZWxzcGl0YWwsIEJlcm4gVW5pdmVyc2l0eSBIb3NwaXRhbCwgVW5p
dmVyc2l0eSBvZiBCZXJuLCBTd2l0emVybGFuZC48L2F1dGgtYWRkcmVzcz48dGl0bGVzPjx0aXRs
ZT5QcmUtIGFuZCBQb3N0b3BlcmF0aXZlIENoZW1vdGhlcmFweSBpbiBMb2NhbGl6ZWQgRXh0cmVt
aXR5IFNvZnQgVGlzc3VlIFNhcmNvbWE6IEEgRXVyb3BlYW4gT3JnYW5pemF0aW9uIGZvciBSZXNl
YXJjaCBhbmQgVHJlYXRtZW50IG9mIENhbmNlciBFeHBlcnQgU3VydmV5PC90aXRsZT48c2Vjb25k
YXJ5LXRpdGxlPk9uY29sb2dpc3Q8L3NlY29uZGFyeS10aXRsZT48YWx0LXRpdGxlPlRoZSBvbmNv
bG9naXN0PC9hbHQtdGl0bGU+PC90aXRsZXM+PHBlcmlvZGljYWw+PGZ1bGwtdGl0bGU+T25jb2xv
Z2lzdDwvZnVsbC10aXRsZT48YWJici0xPlRoZSBvbmNvbG9naXN0PC9hYmJyLTE+PC9wZXJpb2Rp
Y2FsPjxhbHQtcGVyaW9kaWNhbD48ZnVsbC10aXRsZT5PbmNvbG9naXN0PC9mdWxsLXRpdGxlPjxh
YmJyLTE+VGhlIG9uY29sb2dpc3Q8L2FiYnItMT48L2FsdC1wZXJpb2RpY2FsPjxwYWdlcz40NjEt
NDY3PC9wYWdlcz48dm9sdW1lPjIzPC92b2x1bWU+PG51bWJlcj40PC9udW1iZXI+PGVkaXRpb24+
MjAxNy8xMi8wMjwvZWRpdGlvbj48a2V5d29yZHM+PGtleXdvcmQ+Q2hlbW90aGVyYXB5LCBBZGp1
dmFudDwva2V5d29yZD48a2V5d29yZD5DbGluaWNhbCBEZWNpc2lvbi1NYWtpbmc8L2tleXdvcmQ+
PGtleXdvcmQ+RXVyb3BlPC9rZXl3b3JkPjxrZXl3b3JkPkV4dHJlbWl0aWVzLypwYXRob2xvZ3kv
c3VyZ2VyeTwva2V5d29yZD48a2V5d29yZD5IdW1hbnM8L2tleXdvcmQ+PGtleXdvcmQ+TWVkaWNh
bCBPbmNvbG9neS9vcmdhbml6YXRpb24gJmFtcDsgYWRtaW5pc3RyYXRpb24vKnN0YXRpc3RpY3Mg
JmFtcDsgbnVtZXJpY2FsIGRhdGE8L2tleXdvcmQ+PGtleXdvcmQ+TmVvYWRqdXZhbnQgVGhlcmFw
eTwva2V5d29yZD48a2V5d29yZD5OZW9wbGFzbSBHcmFkaW5nPC9rZXl3b3JkPjxrZXl3b3JkPlBy
YWN0aWNlIFBhdHRlcm5zLCBQaHlzaWNpYW5zJmFwb3M7L3N0YXRpc3RpY3MgJmFtcDsgbnVtZXJp
Y2FsIGRhdGE8L2tleXdvcmQ+PGtleXdvcmQ+U2FyY29tYS8qZHJ1ZyB0aGVyYXB5L3BhdGhvbG9n
eS9zdXJnZXJ5PC9rZXl3b3JkPjxrZXl3b3JkPipBZGp1dmFudDwva2V5d29yZD48a2V5d29yZD4q
Q2hlbW90aGVyYXB5PC9rZXl3b3JkPjxrZXl3b3JkPipEZWNpc2lvbuKAkG1ha2luZzwva2V5d29y
ZD48a2V5d29yZD4qRXhwZXJ0IG9waW5pb248L2tleXdvcmQ+PGtleXdvcmQ+Kk5lb2FkanV2YW50
PC9rZXl3b3JkPjxrZXl3b3JkPipTb2Z0IHRpc3N1ZSBzYXJjb21hPC9rZXl3b3JkPjxrZXl3b3Jk
PmFydGljbGUuPC9rZXl3b3JkPjwva2V5d29yZHM+PGRhdGVzPjx5ZWFyPjIwMTg8L3llYXI+PHB1
Yi1kYXRlcz48ZGF0ZT5BcHI8L2RhdGU+PC9wdWItZGF0ZXM+PC9kYXRlcz48aXNibj4xMDgzLTcx
NTkgKFByaW50KSYjeEQ7MTA4My03MTU5PC9pc2JuPjxhY2Nlc3Npb24tbnVtPjI5MTkyMDE5PC9h
Y2Nlc3Npb24tbnVtPjx1cmxzPjwvdXJscz48Y3VzdG9tMj5QTUM1ODk2NzAzPC9jdXN0b20yPjxl
bGVjdHJvbmljLXJlc291cmNlLW51bT4xMC4xNjM0L3RoZW9uY29sb2dpc3QuMjAxNy0wMzkxPC9l
bGVjdHJvbmljLXJlc291cmNlLW51bT48cmVtb3RlLWRhdGFiYXNlLXByb3ZpZGVyPk5MTTwvcmVt
b3RlLWRhdGFiYXNlLXByb3ZpZGVyPjxsYW5ndWFnZT5lbmc8L2xhbmd1YWdlPjwvcmVjb3JkPjwv
Q2l0ZT48L0VuZE5vdGU+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[1-3]</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and there is no evidence that the 30% tumor reduction in RECIST 1.1 is a truly good surrogate for the response to neoadjuvant therapy for sarcoma </w:t>
      </w:r>
      <w:r w:rsidRPr="00E62647">
        <w:rPr>
          <w:rFonts w:ascii="Times New Roman" w:eastAsia="NSimSun" w:hAnsi="Times New Roman" w:cs="Times New Roman"/>
          <w:sz w:val="24"/>
          <w:szCs w:val="24"/>
        </w:rPr>
        <w:fldChar w:fldCharType="begin">
          <w:fldData xml:space="preserve">PEVuZE5vdGU+PENpdGU+PEF1dGhvcj5HZW5uYXJvPC9BdXRob3I+PFllYXI+MjAyMTwvWWVhcj48
UmVjTnVtPjQyMTwvUmVjTnVtPjxEaXNwbGF5VGV4dD5bNF08L0Rpc3BsYXlUZXh0PjxyZWNvcmQ+
PHJlYy1udW1iZXI+NDIxPC9yZWMtbnVtYmVyPjxmb3JlaWduLWtleXM+PGtleSBhcHA9IkVOIiBk
Yi1pZD0idmR2ZXJ0ZTAzNXg5cnJlMjJybXAyNWRnMnNkeHJzMHB4NWE1IiB0aW1lc3RhbXA9IjE2
MzgwMDUyNTUiPjQyMTwva2V5PjwvZm9yZWlnbi1rZXlzPjxyZWYtdHlwZSBuYW1lPSJKb3VybmFs
IEFydGljbGUiPjE3PC9yZWYtdHlwZT48Y29udHJpYnV0b3JzPjxhdXRob3JzPjxhdXRob3I+R2Vu
bmFybywgTi48L2F1dGhvcj48YXV0aG9yPlJlaWplcnMsIFMuPC9hdXRob3I+PGF1dGhvcj5CcnVp
bmluZywgQS48L2F1dGhvcj48YXV0aG9yPk1lc3Npb3UsIEMuPC9hdXRob3I+PGF1dGhvcj5IYWFz
LCBSLjwvYXV0aG9yPjxhdXRob3I+Q29sb21ibywgUC48L2F1dGhvcj48YXV0aG9yPkJvZGFsYWws
IFouPC9hdXRob3I+PGF1dGhvcj5CZWV0cy1UYW4sIFIuPC9hdXRob3I+PGF1dGhvcj52YW4gSG91
ZHQsIFcuPC9hdXRob3I+PGF1dGhvcj52YW4gZGVyIEdyYWFmLCBXLiBULiBBLjwvYXV0aG9yPjwv
YXV0aG9ycz48L2NvbnRyaWJ1dG9ycz48YXV0aC1hZGRyZXNzPkh1bWFuaXRhcyBSZXNlYXJjaCBh
bmQgQ2FuY2VyIENlbnRlciwgRGVwdC4gb2YgUmFkaW9sb2d5LCBSb3p6YW5vLCBJdGFseTsgSHVt
YW5pdGFzIFVuaXZlcnNpdHksIERlcHQuIG9mIEJpb21lZGljYWwgU2NpZW5jZXMsIFBpZXZlIEVt
YW51ZWxlLCBJdGFseTsgVGhlIE5ldGhlcmxhbmRzIENhbmNlciBJbnN0aXR1dGUsIERlcHQuIG9m
IFJhZGlvbG9neSwgQW1zdGVyZGFtLCB0aGUgTmV0aGVybGFuZHMuIEVsZWN0cm9uaWMgYWRkcmVz
czogbmljb2xvLmdlbm5hcm9Ac3QuaHVuaW1lZC5ldS4mI3hEO1RoZSBOZXRoZXJsYW5kcyBDYW5j
ZXIgSW5zdGl0dXRlLCBEZXB0LiBvZiBTdXJnaWNhbCBPbmNvbG9neSwgQW1zdGVyZGFtLCB0aGUg
TmV0aGVybGFuZHMuJiN4RDtUaGUgTmV0aGVybGFuZHMgQ2FuY2VyIEluc3RpdHV0ZSwgRGVwdC4g
b2YgUmFkaW9sb2d5LCBBbXN0ZXJkYW0sIHRoZSBOZXRoZXJsYW5kcy4mI3hEO1RoZSBSb3lhbCBN
YXJzZGVuIE5IUyBGb3VuZGF0aW9uIFRydXN0LCBEZXB0LiBPZiBSYWRpb2xvZ3kgU2FyY29tYSBV
bml0LCBTdXR0b24sIFVuaXRlZCBLaW5nZG9tOyBUaGUgSW5zdGl0dXRlIG9mIENhbmNlciBSZXNl
YXJjaCwgU3V0dG9uLCBVbml0ZWQgS2luZ2RvbS4mI3hEO1RoZSBOZXRoZXJsYW5kcyBDYW5jZXIg
SW5zdGl0dXRlLCBEZXB0LiBvZiBSYWRpYXRpb24gT25jb2xvZ3ksIEFtc3RlcmRhbSwgdGhlIE5l
dGhlcmxhbmRzOyBMZWlkZW4gVW5pdmVyc2l0eSBNZWRpY2FsIENlbnRlciwgRGVwdC4gb2YgUmFk
aWF0aW9uIE9uY29sb2d5LCB0aGUgTmV0aGVybGFuZHMuJiN4RDtIdW1hbml0YXMgUmVzZWFyY2gg
YW5kIENhbmNlciBDZW50ZXIsIERlcHQuIG9mIFBhdGhvbG9neSwgUm96emFubywgSXRhbHkuJiN4
RDtUaGUgTmV0aGVybGFuZHMgQ2FuY2VyIEluc3RpdHV0ZSwgRGVwdC4gb2YgUmFkaW9sb2d5LCBB
bXN0ZXJkYW0sIHRoZSBOZXRoZXJsYW5kczsgR1JPVyBTY2hvb2wgZm9yIE9uY29sb2d5IGFuZCBE
ZXZlbG9wbWVudGFsIEJpb2xvZ3ksIE1hYXN0cmljaHQgVW5pdmVyc2l0eSwgTWFhc3RyaWNodCwg
dGhlIE5ldGhlcmxhbmRzLiYjeEQ7VGhlIE5ldGhlcmxhbmRzIENhbmNlciBJbnN0aXR1dGUsIERl
cHQuIG9mIFJhZGlvbG9neSwgQW1zdGVyZGFtLCB0aGUgTmV0aGVybGFuZHM7IEdST1cgU2Nob29s
IGZvciBPbmNvbG9neSBhbmQgRGV2ZWxvcG1lbnRhbCBCaW9sb2d5LCBNYWFzdHJpY2h0IFVuaXZl
cnNpdHksIE1hYXN0cmljaHQsIHRoZSBOZXRoZXJsYW5kczsgRGFuaXNoIENvbG9yZWN0YWwgQ2Fu
Y2VyIENlbnRlciBTb3V0aCwgVmVqbGUgVW5pdmVyc2l0eSBIb3NwaXRhbCwgSW5zdGl0dXRlIG9m
IFJlZ2lvbmFsIEhlYWx0aCBSZXNlYXJjaCwgVW5pdmVyc2l0eSBvZiBTb3V0aGVybiBEZW5tYXJr
LCBEZW5tYXJrLiYjeEQ7VGhlIE5ldGhlcmxhbmRzIENhbmNlciBJbnN0aXR1dGUsIERlcHQuIG9m
IE1lZGljYWwgT25jb2xvZ3ksIEFtc3RlcmRhbSwgdGhlIE5ldGhlcmxhbmRzOyBFcmFzbXVzIE1D
IENhbmNlciBJbnN0aXR1dGUsIERlcHQuIG9mIE1lZGljYWwgT25jb2xvZ3ksIEVyYXNtdXMgVW5p
dmVyc2l0eSBNZWRpY2FsIENlbnRlciwgUm90dGVyZGFtLCB0aGUgTmV0aGVybGFuZHMuPC9hdXRo
LWFkZHJlc3M+PHRpdGxlcz48dGl0bGU+SW1hZ2luZyByZXNwb25zZSBldmFsdWF0aW9uIGFmdGVy
IG5lb2FkanV2YW50IHRyZWF0bWVudCBpbiBzb2Z0IHRpc3N1ZSBzYXJjb21hczogV2hlcmUgZG8g
d2Ugc3RhbmQ/PC90aXRsZT48c2Vjb25kYXJ5LXRpdGxlPkNyaXQgUmV2IE9uY29sIEhlbWF0b2w8
L3NlY29uZGFyeS10aXRsZT48YWx0LXRpdGxlPkNyaXRpY2FsIHJldmlld3MgaW4gb25jb2xvZ3kv
aGVtYXRvbG9neTwvYWx0LXRpdGxlPjwvdGl0bGVzPjxwZXJpb2RpY2FsPjxmdWxsLXRpdGxlPkNy
aXQgUmV2IE9uY29sIEhlbWF0b2w8L2Z1bGwtdGl0bGU+PGFiYnItMT5Dcml0aWNhbCByZXZpZXdz
IGluIG9uY29sb2d5L2hlbWF0b2xvZ3k8L2FiYnItMT48L3BlcmlvZGljYWw+PGFsdC1wZXJpb2Rp
Y2FsPjxmdWxsLXRpdGxlPkNyaXQgUmV2IE9uY29sIEhlbWF0b2w8L2Z1bGwtdGl0bGU+PGFiYnIt
MT5Dcml0aWNhbCByZXZpZXdzIGluIG9uY29sb2d5L2hlbWF0b2xvZ3k8L2FiYnItMT48L2FsdC1w
ZXJpb2RpY2FsPjxwYWdlcz4xMDMzMDk8L3BhZ2VzPjx2b2x1bWU+MTYwPC92b2x1bWU+PGVkaXRp
b24+MjAyMS8wMy8yNTwvZWRpdGlvbj48a2V5d29yZHM+PGtleXdvcmQ+Rmx1b3JvZGVveHlnbHVj
b3NlIEYxODwva2V5d29yZD48a2V5d29yZD5IdW1hbnM8L2tleXdvcmQ+PGtleXdvcmQ+TmVvYWRq
dXZhbnQgVGhlcmFweTwva2V5d29yZD48a2V5d29yZD5Qb3NpdHJvbi1FbWlzc2lvbiBUb21vZ3Jh
cGh5PC9rZXl3b3JkPjxrZXl3b3JkPlJhZGlvcGhhcm1hY2V1dGljYWxzPC9rZXl3b3JkPjxrZXl3
b3JkPipTYXJjb21hL2RpYWdub3N0aWMgaW1hZ2luZy90aGVyYXB5PC9rZXl3b3JkPjxrZXl3b3Jk
PipTb2Z0IFRpc3N1ZSBOZW9wbGFzbXM8L2tleXdvcmQ+PGtleXdvcmQ+VHJlYXRtZW50IE91dGNv
bWU8L2tleXdvcmQ+PGtleXdvcmQ+Q3QsIG1yaSwgcGV0L2N0PC9rZXl3b3JkPjxrZXl3b3JkPklt
YWdpbmc8L2tleXdvcmQ+PGtleXdvcmQ+UGF0aG9sb2d5PC9rZXl3b3JkPjxrZXl3b3JkPlNhcmNv
bWE8L2tleXdvcmQ+PGtleXdvcmQ+VHVtb3VyIHJlc3BvbnNlIGV2YWx1YXRpb248L2tleXdvcmQ+
PC9rZXl3b3Jkcz48ZGF0ZXM+PHllYXI+MjAyMTwveWVhcj48cHViLWRhdGVzPjxkYXRlPkFwcjwv
ZGF0ZT48L3B1Yi1kYXRlcz48L2RhdGVzPjxpc2JuPjEwNDAtODQyODwvaXNibj48YWNjZXNzaW9u
LW51bT4zMzc1NzgzNjwvYWNjZXNzaW9uLW51bT48dXJscz48L3VybHM+PGVsZWN0cm9uaWMtcmVz
b3VyY2UtbnVtPjEwLjEwMTYvai5jcml0cmV2b25jLjIwMjEuMTAzMzA5PC9lbGVjdHJvbmljLXJl
c291cmNlLW51bT48cmVtb3RlLWRhdGFiYXNlLXByb3ZpZGVyPk5MTTwvcmVtb3RlLWRhdGFiYXNl
LXByb3ZpZGVyPjxsYW5ndWFnZT5lbmc8L2xhbmd1YWdlPjwvcmVjb3JkPjwvQ2l0ZT48L0VuZE5v
dGU+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PEVuZE5vdGU+PENpdGU+PEF1dGhvcj5HZW5uYXJvPC9BdXRob3I+PFllYXI+MjAyMTwvWWVhcj48
UmVjTnVtPjQyMTwvUmVjTnVtPjxEaXNwbGF5VGV4dD5bNF08L0Rpc3BsYXlUZXh0PjxyZWNvcmQ+
PHJlYy1udW1iZXI+NDIxPC9yZWMtbnVtYmVyPjxmb3JlaWduLWtleXM+PGtleSBhcHA9IkVOIiBk
Yi1pZD0idmR2ZXJ0ZTAzNXg5cnJlMjJybXAyNWRnMnNkeHJzMHB4NWE1IiB0aW1lc3RhbXA9IjE2
MzgwMDUyNTUiPjQyMTwva2V5PjwvZm9yZWlnbi1rZXlzPjxyZWYtdHlwZSBuYW1lPSJKb3VybmFs
IEFydGljbGUiPjE3PC9yZWYtdHlwZT48Y29udHJpYnV0b3JzPjxhdXRob3JzPjxhdXRob3I+R2Vu
bmFybywgTi48L2F1dGhvcj48YXV0aG9yPlJlaWplcnMsIFMuPC9hdXRob3I+PGF1dGhvcj5CcnVp
bmluZywgQS48L2F1dGhvcj48YXV0aG9yPk1lc3Npb3UsIEMuPC9hdXRob3I+PGF1dGhvcj5IYWFz
LCBSLjwvYXV0aG9yPjxhdXRob3I+Q29sb21ibywgUC48L2F1dGhvcj48YXV0aG9yPkJvZGFsYWws
IFouPC9hdXRob3I+PGF1dGhvcj5CZWV0cy1UYW4sIFIuPC9hdXRob3I+PGF1dGhvcj52YW4gSG91
ZHQsIFcuPC9hdXRob3I+PGF1dGhvcj52YW4gZGVyIEdyYWFmLCBXLiBULiBBLjwvYXV0aG9yPjwv
YXV0aG9ycz48L2NvbnRyaWJ1dG9ycz48YXV0aC1hZGRyZXNzPkh1bWFuaXRhcyBSZXNlYXJjaCBh
bmQgQ2FuY2VyIENlbnRlciwgRGVwdC4gb2YgUmFkaW9sb2d5LCBSb3p6YW5vLCBJdGFseTsgSHVt
YW5pdGFzIFVuaXZlcnNpdHksIERlcHQuIG9mIEJpb21lZGljYWwgU2NpZW5jZXMsIFBpZXZlIEVt
YW51ZWxlLCBJdGFseTsgVGhlIE5ldGhlcmxhbmRzIENhbmNlciBJbnN0aXR1dGUsIERlcHQuIG9m
IFJhZGlvbG9neSwgQW1zdGVyZGFtLCB0aGUgTmV0aGVybGFuZHMuIEVsZWN0cm9uaWMgYWRkcmVz
czogbmljb2xvLmdlbm5hcm9Ac3QuaHVuaW1lZC5ldS4mI3hEO1RoZSBOZXRoZXJsYW5kcyBDYW5j
ZXIgSW5zdGl0dXRlLCBEZXB0LiBvZiBTdXJnaWNhbCBPbmNvbG9neSwgQW1zdGVyZGFtLCB0aGUg
TmV0aGVybGFuZHMuJiN4RDtUaGUgTmV0aGVybGFuZHMgQ2FuY2VyIEluc3RpdHV0ZSwgRGVwdC4g
b2YgUmFkaW9sb2d5LCBBbXN0ZXJkYW0sIHRoZSBOZXRoZXJsYW5kcy4mI3hEO1RoZSBSb3lhbCBN
YXJzZGVuIE5IUyBGb3VuZGF0aW9uIFRydXN0LCBEZXB0LiBPZiBSYWRpb2xvZ3kgU2FyY29tYSBV
bml0LCBTdXR0b24sIFVuaXRlZCBLaW5nZG9tOyBUaGUgSW5zdGl0dXRlIG9mIENhbmNlciBSZXNl
YXJjaCwgU3V0dG9uLCBVbml0ZWQgS2luZ2RvbS4mI3hEO1RoZSBOZXRoZXJsYW5kcyBDYW5jZXIg
SW5zdGl0dXRlLCBEZXB0LiBvZiBSYWRpYXRpb24gT25jb2xvZ3ksIEFtc3RlcmRhbSwgdGhlIE5l
dGhlcmxhbmRzOyBMZWlkZW4gVW5pdmVyc2l0eSBNZWRpY2FsIENlbnRlciwgRGVwdC4gb2YgUmFk
aWF0aW9uIE9uY29sb2d5LCB0aGUgTmV0aGVybGFuZHMuJiN4RDtIdW1hbml0YXMgUmVzZWFyY2gg
YW5kIENhbmNlciBDZW50ZXIsIERlcHQuIG9mIFBhdGhvbG9neSwgUm96emFubywgSXRhbHkuJiN4
RDtUaGUgTmV0aGVybGFuZHMgQ2FuY2VyIEluc3RpdHV0ZSwgRGVwdC4gb2YgUmFkaW9sb2d5LCBB
bXN0ZXJkYW0sIHRoZSBOZXRoZXJsYW5kczsgR1JPVyBTY2hvb2wgZm9yIE9uY29sb2d5IGFuZCBE
ZXZlbG9wbWVudGFsIEJpb2xvZ3ksIE1hYXN0cmljaHQgVW5pdmVyc2l0eSwgTWFhc3RyaWNodCwg
dGhlIE5ldGhlcmxhbmRzLiYjeEQ7VGhlIE5ldGhlcmxhbmRzIENhbmNlciBJbnN0aXR1dGUsIERl
cHQuIG9mIFJhZGlvbG9neSwgQW1zdGVyZGFtLCB0aGUgTmV0aGVybGFuZHM7IEdST1cgU2Nob29s
IGZvciBPbmNvbG9neSBhbmQgRGV2ZWxvcG1lbnRhbCBCaW9sb2d5LCBNYWFzdHJpY2h0IFVuaXZl
cnNpdHksIE1hYXN0cmljaHQsIHRoZSBOZXRoZXJsYW5kczsgRGFuaXNoIENvbG9yZWN0YWwgQ2Fu
Y2VyIENlbnRlciBTb3V0aCwgVmVqbGUgVW5pdmVyc2l0eSBIb3NwaXRhbCwgSW5zdGl0dXRlIG9m
IFJlZ2lvbmFsIEhlYWx0aCBSZXNlYXJjaCwgVW5pdmVyc2l0eSBvZiBTb3V0aGVybiBEZW5tYXJr
LCBEZW5tYXJrLiYjeEQ7VGhlIE5ldGhlcmxhbmRzIENhbmNlciBJbnN0aXR1dGUsIERlcHQuIG9m
IE1lZGljYWwgT25jb2xvZ3ksIEFtc3RlcmRhbSwgdGhlIE5ldGhlcmxhbmRzOyBFcmFzbXVzIE1D
IENhbmNlciBJbnN0aXR1dGUsIERlcHQuIG9mIE1lZGljYWwgT25jb2xvZ3ksIEVyYXNtdXMgVW5p
dmVyc2l0eSBNZWRpY2FsIENlbnRlciwgUm90dGVyZGFtLCB0aGUgTmV0aGVybGFuZHMuPC9hdXRo
LWFkZHJlc3M+PHRpdGxlcz48dGl0bGU+SW1hZ2luZyByZXNwb25zZSBldmFsdWF0aW9uIGFmdGVy
IG5lb2FkanV2YW50IHRyZWF0bWVudCBpbiBzb2Z0IHRpc3N1ZSBzYXJjb21hczogV2hlcmUgZG8g
d2Ugc3RhbmQ/PC90aXRsZT48c2Vjb25kYXJ5LXRpdGxlPkNyaXQgUmV2IE9uY29sIEhlbWF0b2w8
L3NlY29uZGFyeS10aXRsZT48YWx0LXRpdGxlPkNyaXRpY2FsIHJldmlld3MgaW4gb25jb2xvZ3kv
aGVtYXRvbG9neTwvYWx0LXRpdGxlPjwvdGl0bGVzPjxwZXJpb2RpY2FsPjxmdWxsLXRpdGxlPkNy
aXQgUmV2IE9uY29sIEhlbWF0b2w8L2Z1bGwtdGl0bGU+PGFiYnItMT5Dcml0aWNhbCByZXZpZXdz
IGluIG9uY29sb2d5L2hlbWF0b2xvZ3k8L2FiYnItMT48L3BlcmlvZGljYWw+PGFsdC1wZXJpb2Rp
Y2FsPjxmdWxsLXRpdGxlPkNyaXQgUmV2IE9uY29sIEhlbWF0b2w8L2Z1bGwtdGl0bGU+PGFiYnIt
MT5Dcml0aWNhbCByZXZpZXdzIGluIG9uY29sb2d5L2hlbWF0b2xvZ3k8L2FiYnItMT48L2FsdC1w
ZXJpb2RpY2FsPjxwYWdlcz4xMDMzMDk8L3BhZ2VzPjx2b2x1bWU+MTYwPC92b2x1bWU+PGVkaXRp
b24+MjAyMS8wMy8yNTwvZWRpdGlvbj48a2V5d29yZHM+PGtleXdvcmQ+Rmx1b3JvZGVveHlnbHVj
b3NlIEYxODwva2V5d29yZD48a2V5d29yZD5IdW1hbnM8L2tleXdvcmQ+PGtleXdvcmQ+TmVvYWRq
dXZhbnQgVGhlcmFweTwva2V5d29yZD48a2V5d29yZD5Qb3NpdHJvbi1FbWlzc2lvbiBUb21vZ3Jh
cGh5PC9rZXl3b3JkPjxrZXl3b3JkPlJhZGlvcGhhcm1hY2V1dGljYWxzPC9rZXl3b3JkPjxrZXl3
b3JkPipTYXJjb21hL2RpYWdub3N0aWMgaW1hZ2luZy90aGVyYXB5PC9rZXl3b3JkPjxrZXl3b3Jk
PipTb2Z0IFRpc3N1ZSBOZW9wbGFzbXM8L2tleXdvcmQ+PGtleXdvcmQ+VHJlYXRtZW50IE91dGNv
bWU8L2tleXdvcmQ+PGtleXdvcmQ+Q3QsIG1yaSwgcGV0L2N0PC9rZXl3b3JkPjxrZXl3b3JkPklt
YWdpbmc8L2tleXdvcmQ+PGtleXdvcmQ+UGF0aG9sb2d5PC9rZXl3b3JkPjxrZXl3b3JkPlNhcmNv
bWE8L2tleXdvcmQ+PGtleXdvcmQ+VHVtb3VyIHJlc3BvbnNlIGV2YWx1YXRpb248L2tleXdvcmQ+
PC9rZXl3b3Jkcz48ZGF0ZXM+PHllYXI+MjAyMTwveWVhcj48cHViLWRhdGVzPjxkYXRlPkFwcjwv
ZGF0ZT48L3B1Yi1kYXRlcz48L2RhdGVzPjxpc2JuPjEwNDAtODQyODwvaXNibj48YWNjZXNzaW9u
LW51bT4zMzc1NzgzNjwvYWNjZXNzaW9uLW51bT48dXJscz48L3VybHM+PGVsZWN0cm9uaWMtcmVz
b3VyY2UtbnVtPjEwLjEwMTYvai5jcml0cmV2b25jLjIwMjEuMTAzMzA5PC9lbGVjdHJvbmljLXJl
c291cmNlLW51bT48cmVtb3RlLWRhdGFiYXNlLXByb3ZpZGVyPk5MTTwvcmVtb3RlLWRhdGFiYXNl
LXByb3ZpZGVyPjxsYW5ndWFnZT5lbmc8L2xhbmd1YWdlPjwvcmVjb3JkPjwvQ2l0ZT48L0VuZE5v
dGU+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[4]</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In the modern era, with the introduction of different RT sensitization drugs in clinical use, new methods should be investigated to predict clinical efficacy. On this basis, some scholars proposed the Choi standard based on CT images </w:t>
      </w:r>
      <w:r w:rsidRPr="00E62647">
        <w:rPr>
          <w:rFonts w:ascii="Times New Roman" w:eastAsia="NSimSun" w:hAnsi="Times New Roman" w:cs="Times New Roman"/>
          <w:sz w:val="24"/>
          <w:szCs w:val="24"/>
        </w:rPr>
        <w:fldChar w:fldCharType="begin">
          <w:fldData xml:space="preserve">PEVuZE5vdGU+PENpdGU+PEF1dGhvcj5DaG9pPC9BdXRob3I+PFllYXI+MjAwNzwvWWVhcj48UmVj
TnVtPjQ0ODwvUmVjTnVtPjxEaXNwbGF5VGV4dD5bNV08L0Rpc3BsYXlUZXh0PjxyZWNvcmQ+PHJl
Yy1udW1iZXI+NDQ4PC9yZWMtbnVtYmVyPjxmb3JlaWduLWtleXM+PGtleSBhcHA9IkVOIiBkYi1p
ZD0idmR2ZXJ0ZTAzNXg5cnJlMjJybXAyNWRnMnNkeHJzMHB4NWE1IiB0aW1lc3RhbXA9IjE2NTI0
NDg2MTYiPjQ0ODwva2V5PjwvZm9yZWlnbi1rZXlzPjxyZWYtdHlwZSBuYW1lPSJKb3VybmFsIEFy
dGljbGUiPjE3PC9yZWYtdHlwZT48Y29udHJpYnV0b3JzPjxhdXRob3JzPjxhdXRob3I+Q2hvaSwg
SC48L2F1dGhvcj48YXV0aG9yPkNoYXJuc2FuZ2F2ZWosIEMuPC9hdXRob3I+PGF1dGhvcj5GYXJp
YSwgUy4gQy48L2F1dGhvcj48YXV0aG9yPk1hY2FwaW5sYWMsIEguIEEuPC9hdXRob3I+PGF1dGhv
cj5CdXJnZXNzLCBNLiBBLjwvYXV0aG9yPjxhdXRob3I+UGF0ZWwsIFMuIFIuPC9hdXRob3I+PGF1
dGhvcj5DaGVuLCBMLiBMLjwvYXV0aG9yPjxhdXRob3I+UG9kb2xvZmYsIEQuIEEuPC9hdXRob3I+
PGF1dGhvcj5CZW5qYW1pbiwgUi4gUy48L2F1dGhvcj48L2F1dGhvcnM+PC9jb250cmlidXRvcnM+
PGF1dGgtYWRkcmVzcz5EaXZpc2lvbiBvZiBEaWFnbm9zdGljIEltYWdpbmcgYW5kIERlcGFydG1l
bnQgb2YgU2FyY29tYSBNZWRpY2FsIE9uY29sb2d5LCBUaGUgVW5pdmVyc2l0eSBvZiBUZXhhcyBN
LkQuIEFuZGVyc29uIENhbmNlciBDZW50ZXIsIEhvdXN0b24sIFRYIDc3MDMwLCBVU0EuIGhjaG9p
QG1kYW5kZXJzb24ub3JnPC9hdXRoLWFkZHJlc3M+PHRpdGxlcz48dGl0bGU+Q29ycmVsYXRpb24g
b2YgY29tcHV0ZWQgdG9tb2dyYXBoeSBhbmQgcG9zaXRyb24gZW1pc3Npb24gdG9tb2dyYXBoeSBp
biBwYXRpZW50cyB3aXRoIG1ldGFzdGF0aWMgZ2FzdHJvaW50ZXN0aW5hbCBzdHJvbWFsIHR1bW9y
IHRyZWF0ZWQgYXQgYSBzaW5nbGUgaW5zdGl0dXRpb24gd2l0aCBpbWF0aW5pYiBtZXN5bGF0ZTog
cHJvcG9zYWwgb2YgbmV3IGNvbXB1dGVkIHRvbW9ncmFwaHkgcmVzcG9uc2UgY3JpdGVyaWE8L3Rp
dGxlPjxzZWNvbmRhcnktdGl0bGU+SiBDbGluIE9uY29sPC9zZWNvbmRhcnktdGl0bGU+PGFsdC10
aXRsZT5Kb3VybmFsIG9mIGNsaW5pY2FsIG9uY29sb2d5IDogb2ZmaWNpYWwgam91cm5hbCBvZiB0
aGUgQW1lcmljYW4gU29jaWV0eSBvZiBDbGluaWNhbCBPbmNvbG9neTwvYWx0LXRpdGxlPjwvdGl0
bGVzPjxwZXJpb2RpY2FsPjxmdWxsLXRpdGxlPkogQ2xpbiBPbmNvbDwvZnVsbC10aXRsZT48YWJi
ci0xPkpvdXJuYWwgb2YgY2xpbmljYWwgb25jb2xvZ3kgOiBvZmZpY2lhbCBqb3VybmFsIG9mIHRo
ZSBBbWVyaWNhbiBTb2NpZXR5IG9mIENsaW5pY2FsIE9uY29sb2d5PC9hYmJyLTE+PC9wZXJpb2Rp
Y2FsPjxhbHQtcGVyaW9kaWNhbD48ZnVsbC10aXRsZT5KIENsaW4gT25jb2w8L2Z1bGwtdGl0bGU+
PGFiYnItMT5Kb3VybmFsIG9mIGNsaW5pY2FsIG9uY29sb2d5IDogb2ZmaWNpYWwgam91cm5hbCBv
ZiB0aGUgQW1lcmljYW4gU29jaWV0eSBvZiBDbGluaWNhbCBPbmNvbG9neTwvYWJici0xPjwvYWx0
LXBlcmlvZGljYWw+PHBhZ2VzPjE3NTMtOTwvcGFnZXM+PHZvbHVtZT4yNTwvdm9sdW1lPjxudW1i
ZXI+MTM8L251bWJlcj48ZWRpdGlvbj4yMDA3LzA1LzAyPC9lZGl0aW9uPjxrZXl3b3Jkcz48a2V5
d29yZD5BbnRpbmVvcGxhc3RpYyBBZ2VudHMvYWR2ZXJzZSBlZmZlY3RzLyp0aGVyYXBldXRpYyB1
c2U8L2tleXdvcmQ+PGtleXdvcmQ+QmVuemFtaWRlczwva2V5d29yZD48a2V5d29yZD5EaXNlYXNl
IFByb2dyZXNzaW9uPC9rZXl3b3JkPjxrZXl3b3JkPkZsdW9yb2Rlb3h5Z2x1Y29zZSBGMTg8L2tl
eXdvcmQ+PGtleXdvcmQ+R2FzdHJvaW50ZXN0aW5hbCBTdHJvbWFsIFR1bW9ycy9kaWFnbm9zdGlj
IGltYWdpbmcvKmRydWcgdGhlcmFweS9wYXRob2xvZ3k8L2tleXdvcmQ+PGtleXdvcmQ+SHVtYW5z
PC9rZXl3b3JkPjxrZXl3b3JkPkltYXRpbmliIE1lc3lsYXRlPC9rZXl3b3JkPjxrZXl3b3JkPk11
bHRpdmFyaWF0ZSBBbmFseXNpczwva2V5d29yZD48a2V5d29yZD5OZW9wbGFzbSBNZXRhc3Rhc2lz
PC9rZXl3b3JkPjxrZXl3b3JkPlBpcGVyYXppbmVzL2FkdmVyc2UgZWZmZWN0cy8qdGhlcmFwZXV0
aWMgdXNlPC9rZXl3b3JkPjxrZXl3b3JkPlBvc2l0cm9uLUVtaXNzaW9uIFRvbW9ncmFwaHk8L2tl
eXdvcmQ+PGtleXdvcmQ+UHJvdGVpbi1UeXJvc2luZSBLaW5hc2VzL2FudGFnb25pc3RzICZhbXA7
IGluaGliaXRvcnM8L2tleXdvcmQ+PGtleXdvcmQ+UHlyaW1pZGluZXMvYWR2ZXJzZSBlZmZlY3Rz
Lyp0aGVyYXBldXRpYyB1c2U8L2tleXdvcmQ+PGtleXdvcmQ+U2Vuc2l0aXZpdHkgYW5kIFNwZWNp
ZmljaXR5PC9rZXl3b3JkPjxrZXl3b3JkPlRvbW9ncmFwaHksIFgtUmF5IENvbXB1dGVkPC9rZXl3
b3JkPjwva2V5d29yZHM+PGRhdGVzPjx5ZWFyPjIwMDc8L3llYXI+PHB1Yi1kYXRlcz48ZGF0ZT5N
YXkgMTwvZGF0ZT48L3B1Yi1kYXRlcz48L2RhdGVzPjxpc2JuPjA3MzItMTgzeDwvaXNibj48YWNj
ZXNzaW9uLW51bT4xNzQ3MDg2NTwvYWNjZXNzaW9uLW51bT48dXJscz48L3VybHM+PGVsZWN0cm9u
aWMtcmVzb3VyY2UtbnVtPjEwLjEyMDAvamNvLjIwMDYuMDcuMzA0OTwvZWxlY3Ryb25pYy1yZXNv
dXJjZS1udW0+PHJlbW90ZS1kYXRhYmFzZS1wcm92aWRlcj5OTE08L3JlbW90ZS1kYXRhYmFzZS1w
cm92aWRlcj48bGFuZ3VhZ2U+ZW5nPC9sYW5ndWFnZT48L3JlY29yZD48L0NpdGU+PC9FbmROb3Rl
Pn==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PEVuZE5vdGU+PENpdGU+PEF1dGhvcj5DaG9pPC9BdXRob3I+PFllYXI+MjAwNzwvWWVhcj48UmVj
TnVtPjQ0ODwvUmVjTnVtPjxEaXNwbGF5VGV4dD5bNV08L0Rpc3BsYXlUZXh0PjxyZWNvcmQ+PHJl
Yy1udW1iZXI+NDQ4PC9yZWMtbnVtYmVyPjxmb3JlaWduLWtleXM+PGtleSBhcHA9IkVOIiBkYi1p
ZD0idmR2ZXJ0ZTAzNXg5cnJlMjJybXAyNWRnMnNkeHJzMHB4NWE1IiB0aW1lc3RhbXA9IjE2NTI0
NDg2MTYiPjQ0ODwva2V5PjwvZm9yZWlnbi1rZXlzPjxyZWYtdHlwZSBuYW1lPSJKb3VybmFsIEFy
dGljbGUiPjE3PC9yZWYtdHlwZT48Y29udHJpYnV0b3JzPjxhdXRob3JzPjxhdXRob3I+Q2hvaSwg
SC48L2F1dGhvcj48YXV0aG9yPkNoYXJuc2FuZ2F2ZWosIEMuPC9hdXRob3I+PGF1dGhvcj5GYXJp
YSwgUy4gQy48L2F1dGhvcj48YXV0aG9yPk1hY2FwaW5sYWMsIEguIEEuPC9hdXRob3I+PGF1dGhv
cj5CdXJnZXNzLCBNLiBBLjwvYXV0aG9yPjxhdXRob3I+UGF0ZWwsIFMuIFIuPC9hdXRob3I+PGF1
dGhvcj5DaGVuLCBMLiBMLjwvYXV0aG9yPjxhdXRob3I+UG9kb2xvZmYsIEQuIEEuPC9hdXRob3I+
PGF1dGhvcj5CZW5qYW1pbiwgUi4gUy48L2F1dGhvcj48L2F1dGhvcnM+PC9jb250cmlidXRvcnM+
PGF1dGgtYWRkcmVzcz5EaXZpc2lvbiBvZiBEaWFnbm9zdGljIEltYWdpbmcgYW5kIERlcGFydG1l
bnQgb2YgU2FyY29tYSBNZWRpY2FsIE9uY29sb2d5LCBUaGUgVW5pdmVyc2l0eSBvZiBUZXhhcyBN
LkQuIEFuZGVyc29uIENhbmNlciBDZW50ZXIsIEhvdXN0b24sIFRYIDc3MDMwLCBVU0EuIGhjaG9p
QG1kYW5kZXJzb24ub3JnPC9hdXRoLWFkZHJlc3M+PHRpdGxlcz48dGl0bGU+Q29ycmVsYXRpb24g
b2YgY29tcHV0ZWQgdG9tb2dyYXBoeSBhbmQgcG9zaXRyb24gZW1pc3Npb24gdG9tb2dyYXBoeSBp
biBwYXRpZW50cyB3aXRoIG1ldGFzdGF0aWMgZ2FzdHJvaW50ZXN0aW5hbCBzdHJvbWFsIHR1bW9y
IHRyZWF0ZWQgYXQgYSBzaW5nbGUgaW5zdGl0dXRpb24gd2l0aCBpbWF0aW5pYiBtZXN5bGF0ZTog
cHJvcG9zYWwgb2YgbmV3IGNvbXB1dGVkIHRvbW9ncmFwaHkgcmVzcG9uc2UgY3JpdGVyaWE8L3Rp
dGxlPjxzZWNvbmRhcnktdGl0bGU+SiBDbGluIE9uY29sPC9zZWNvbmRhcnktdGl0bGU+PGFsdC10
aXRsZT5Kb3VybmFsIG9mIGNsaW5pY2FsIG9uY29sb2d5IDogb2ZmaWNpYWwgam91cm5hbCBvZiB0
aGUgQW1lcmljYW4gU29jaWV0eSBvZiBDbGluaWNhbCBPbmNvbG9neTwvYWx0LXRpdGxlPjwvdGl0
bGVzPjxwZXJpb2RpY2FsPjxmdWxsLXRpdGxlPkogQ2xpbiBPbmNvbDwvZnVsbC10aXRsZT48YWJi
ci0xPkpvdXJuYWwgb2YgY2xpbmljYWwgb25jb2xvZ3kgOiBvZmZpY2lhbCBqb3VybmFsIG9mIHRo
ZSBBbWVyaWNhbiBTb2NpZXR5IG9mIENsaW5pY2FsIE9uY29sb2d5PC9hYmJyLTE+PC9wZXJpb2Rp
Y2FsPjxhbHQtcGVyaW9kaWNhbD48ZnVsbC10aXRsZT5KIENsaW4gT25jb2w8L2Z1bGwtdGl0bGU+
PGFiYnItMT5Kb3VybmFsIG9mIGNsaW5pY2FsIG9uY29sb2d5IDogb2ZmaWNpYWwgam91cm5hbCBv
ZiB0aGUgQW1lcmljYW4gU29jaWV0eSBvZiBDbGluaWNhbCBPbmNvbG9neTwvYWJici0xPjwvYWx0
LXBlcmlvZGljYWw+PHBhZ2VzPjE3NTMtOTwvcGFnZXM+PHZvbHVtZT4yNTwvdm9sdW1lPjxudW1i
ZXI+MTM8L251bWJlcj48ZWRpdGlvbj4yMDA3LzA1LzAyPC9lZGl0aW9uPjxrZXl3b3Jkcz48a2V5
d29yZD5BbnRpbmVvcGxhc3RpYyBBZ2VudHMvYWR2ZXJzZSBlZmZlY3RzLyp0aGVyYXBldXRpYyB1
c2U8L2tleXdvcmQ+PGtleXdvcmQ+QmVuemFtaWRlczwva2V5d29yZD48a2V5d29yZD5EaXNlYXNl
IFByb2dyZXNzaW9uPC9rZXl3b3JkPjxrZXl3b3JkPkZsdW9yb2Rlb3h5Z2x1Y29zZSBGMTg8L2tl
eXdvcmQ+PGtleXdvcmQ+R2FzdHJvaW50ZXN0aW5hbCBTdHJvbWFsIFR1bW9ycy9kaWFnbm9zdGlj
IGltYWdpbmcvKmRydWcgdGhlcmFweS9wYXRob2xvZ3k8L2tleXdvcmQ+PGtleXdvcmQ+SHVtYW5z
PC9rZXl3b3JkPjxrZXl3b3JkPkltYXRpbmliIE1lc3lsYXRlPC9rZXl3b3JkPjxrZXl3b3JkPk11
bHRpdmFyaWF0ZSBBbmFseXNpczwva2V5d29yZD48a2V5d29yZD5OZW9wbGFzbSBNZXRhc3Rhc2lz
PC9rZXl3b3JkPjxrZXl3b3JkPlBpcGVyYXppbmVzL2FkdmVyc2UgZWZmZWN0cy8qdGhlcmFwZXV0
aWMgdXNlPC9rZXl3b3JkPjxrZXl3b3JkPlBvc2l0cm9uLUVtaXNzaW9uIFRvbW9ncmFwaHk8L2tl
eXdvcmQ+PGtleXdvcmQ+UHJvdGVpbi1UeXJvc2luZSBLaW5hc2VzL2FudGFnb25pc3RzICZhbXA7
IGluaGliaXRvcnM8L2tleXdvcmQ+PGtleXdvcmQ+UHlyaW1pZGluZXMvYWR2ZXJzZSBlZmZlY3Rz
Lyp0aGVyYXBldXRpYyB1c2U8L2tleXdvcmQ+PGtleXdvcmQ+U2Vuc2l0aXZpdHkgYW5kIFNwZWNp
ZmljaXR5PC9rZXl3b3JkPjxrZXl3b3JkPlRvbW9ncmFwaHksIFgtUmF5IENvbXB1dGVkPC9rZXl3
b3JkPjwva2V5d29yZHM+PGRhdGVzPjx5ZWFyPjIwMDc8L3llYXI+PHB1Yi1kYXRlcz48ZGF0ZT5N
YXkgMTwvZGF0ZT48L3B1Yi1kYXRlcz48L2RhdGVzPjxpc2JuPjA3MzItMTgzeDwvaXNibj48YWNj
ZXNzaW9uLW51bT4xNzQ3MDg2NTwvYWNjZXNzaW9uLW51bT48dXJscz48L3VybHM+PGVsZWN0cm9u
aWMtcmVzb3VyY2UtbnVtPjEwLjEyMDAvamNvLjIwMDYuMDcuMzA0OTwvZWxlY3Ryb25pYy1yZXNv
dXJjZS1udW0+PHJlbW90ZS1kYXRhYmFzZS1wcm92aWRlcj5OTE08L3JlbW90ZS1kYXRhYmFzZS1w
cm92aWRlcj48bGFuZ3VhZ2U+ZW5nPC9sYW5ndWFnZT48L3JlY29yZD48L0NpdGU+PC9FbmROb3Rl
Pn==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[5]</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and soon after, </w:t>
      </w:r>
      <w:proofErr w:type="spellStart"/>
      <w:r w:rsidRPr="00E62647">
        <w:rPr>
          <w:rFonts w:ascii="Times New Roman" w:eastAsia="NSimSun" w:hAnsi="Times New Roman" w:cs="Times New Roman"/>
          <w:sz w:val="24"/>
          <w:szCs w:val="24"/>
        </w:rPr>
        <w:t>Stacchiotti</w:t>
      </w:r>
      <w:proofErr w:type="spellEnd"/>
      <w:r w:rsidRPr="00E62647">
        <w:rPr>
          <w:rFonts w:ascii="Times New Roman" w:eastAsia="NSimSun" w:hAnsi="Times New Roman" w:cs="Times New Roman"/>
          <w:sz w:val="24"/>
          <w:szCs w:val="24"/>
        </w:rPr>
        <w:t xml:space="preserve"> et al. </w:t>
      </w:r>
      <w:r w:rsidRPr="00E62647">
        <w:rPr>
          <w:rFonts w:ascii="Times New Roman" w:eastAsia="NSimSun" w:hAnsi="Times New Roman" w:cs="Times New Roman"/>
          <w:sz w:val="24"/>
          <w:szCs w:val="24"/>
        </w:rPr>
        <w:fldChar w:fldCharType="begin">
          <w:fldData xml:space="preserve">PEVuZE5vdGU+PENpdGU+PEF1dGhvcj5TdGFjY2hpb3R0aTwvQXV0aG9yPjxZZWFyPjIwMTI8L1ll
YXI+PFJlY051bT4zNzQ8L1JlY051bT48RGlzcGxheVRleHQ+WzZdPC9EaXNwbGF5VGV4dD48cmVj
b3JkPjxyZWMtbnVtYmVyPjM3NDwvcmVjLW51bWJlcj48Zm9yZWlnbi1rZXlzPjxrZXkgYXBwPSJF
TiIgZGItaWQ9InZkdmVydGUwMzV4OXJyZTIycm1wMjVkZzJzZHhyczBweDVhNSIgdGltZXN0YW1w
PSIxNjE5MzU4MzEwIj4zNzQ8L2tleT48L2ZvcmVpZ24ta2V5cz48cmVmLXR5cGUgbmFtZT0iSm91
cm5hbCBBcnRpY2xlIj4xNzwvcmVmLXR5cGU+PGNvbnRyaWJ1dG9ycz48YXV0aG9ycz48YXV0aG9y
PlN0YWNjaGlvdHRpLCBTLjwvYXV0aG9yPjxhdXRob3I+VmVyZGVyaW8sIFAuPC9hdXRob3I+PGF1
dGhvcj5NZXNzaW5hLCBBLjwvYXV0aG9yPjxhdXRob3I+TW9yb3NpLCBDLjwvYXV0aG9yPjxhdXRo
b3I+Q29sbGluaSwgUC48L2F1dGhvcj48YXV0aG9yPkxsb21iYXJ0LUJvc2NoLCBBLjwvYXV0aG9y
PjxhdXRob3I+TWFydGluLCBKLjwvYXV0aG9yPjxhdXRob3I+Q29tYW5kb25lLCBBLjwvYXV0aG9y
PjxhdXRob3I+Q3J1eiwgSi48L2F1dGhvcj48YXV0aG9yPkZlcnJhcm8sIEEuPC9hdXRob3I+PGF1
dGhvcj5HcmlnbmFuaSwgRy48L2F1dGhvcj48YXV0aG9yPlBpenphbWlnbGlvLCBTLjwvYXV0aG9y
PjxhdXRob3I+UXVhZ2xpdW9sbywgVi48L2F1dGhvcj48YXV0aG9yPlBpY2NpLCBQLjwvYXV0aG9y
PjxhdXRob3I+RnJ1c3RhY2ksIFMuPC9hdXRob3I+PGF1dGhvcj5EZWkgVG9zLCBBLiBQLjwvYXV0
aG9yPjxhdXRob3I+Q2FzYWxpLCBQLiBHLjwvYXV0aG9yPjxhdXRob3I+R3JvbmNoaSwgQS48L2F1
dGhvcj48L2F1dGhvcnM+PC9jb250cmlidXRvcnM+PGF1dGgtYWRkcmVzcz5EZXBhcnRtZW50IG9m
IENhbmNlciBNZWRpY2luZSwgU2NpZW50aWZpYyBJbnN0aXR1dGUgZm9yIFJlc2VhcmNoIGFuZCBU
cmVhdG1lbnQgRm91bmRhdGlvbiwgTmF0aW9uYWwgQ2FuY2VyIEluc3RpdHV0ZSwgTWlsYW4sIEl0
YWx5LiBzaWx2aWEuc3RhY2NoaW90dGlAaXN0aXR1dG90dW1vcmkubWkuaXQ8L2F1dGgtYWRkcmVz
cz48dGl0bGVzPjx0aXRsZT5UdW1vciByZXNwb25zZSBhc3Nlc3NtZW50IGJ5IG1vZGlmaWVkIENo
b2kgY3JpdGVyaWEgaW4gbG9jYWxpemVkIGhpZ2gtcmlzayBzb2Z0IHRpc3N1ZSBzYXJjb21hIHRy
ZWF0ZWQgd2l0aCBjaGVtb3RoZXJhcHk8L3RpdGxlPjxzZWNvbmRhcnktdGl0bGU+Q2FuY2VyPC9z
ZWNvbmRhcnktdGl0bGU+PGFsdC10aXRsZT5DYW5jZXI8L2FsdC10aXRsZT48L3RpdGxlcz48cGVy
aW9kaWNhbD48ZnVsbC10aXRsZT5DYW5jZXI8L2Z1bGwtdGl0bGU+PGFiYnItMT5DYW5jZXI8L2Fi
YnItMT48L3BlcmlvZGljYWw+PGFsdC1wZXJpb2RpY2FsPjxmdWxsLXRpdGxlPkNhbmNlcjwvZnVs
bC10aXRsZT48YWJici0xPkNhbmNlcjwvYWJici0xPjwvYWx0LXBlcmlvZGljYWw+PHBhZ2VzPjU4
NTctNjY8L3BhZ2VzPjx2b2x1bWU+MTE4PC92b2x1bWU+PG51bWJlcj4yMzwvbnVtYmVyPjxlZGl0
aW9uPjIwMTIvMDUvMTk8L2VkaXRpb24+PGtleXdvcmRzPjxrZXl3b3JkPkh1bWFuczwva2V5d29y
ZD48a2V5d29yZD5Qcm9iYWJpbGl0eTwva2V5d29yZD48a2V5d29yZD5Qcm9nbm9zaXM8L2tleXdv
cmQ+PGtleXdvcmQ+UHJvcG9ydGlvbmFsIEhhemFyZHMgTW9kZWxzPC9rZXl3b3JkPjxrZXl3b3Jk
PlJldHJvc3BlY3RpdmUgU3R1ZGllczwva2V5d29yZD48a2V5d29yZD5SaXNrPC9rZXl3b3JkPjxr
ZXl3b3JkPlNhcmNvbWEvKmRydWcgdGhlcmFweS9tb3J0YWxpdHkvcGF0aG9sb2d5PC9rZXl3b3Jk
Pjwva2V5d29yZHM+PGRhdGVzPjx5ZWFyPjIwMTI8L3llYXI+PHB1Yi1kYXRlcz48ZGF0ZT5EZWMg
MTwvZGF0ZT48L3B1Yi1kYXRlcz48L2RhdGVzPjxpc2JuPjAwMDgtNTQzeDwvaXNibj48YWNjZXNz
aW9uLW51bT4yMjYwNTUwNDwvYWNjZXNzaW9uLW51bT48dXJscz48cmVsYXRlZC11cmxzPjx1cmw+
aHR0cHM6Ly9hY3Nqb3VybmFscy5vbmxpbmVsaWJyYXJ5LndpbGV5LmNvbS9kb2kvcGRmZGlyZWN0
LzEwLjEwMDIvY25jci4yNzYyND9kb3dubG9hZD10cnVlPC91cmw+PC9yZWxhdGVkLXVybHM+PC91
cmxzPjxlbGVjdHJvbmljLXJlc291cmNlLW51bT4xMC4xMDAyL2NuY3IuMjc2MjQ8L2VsZWN0cm9u
aWMtcmVzb3VyY2UtbnVtPjxyZW1vdGUtZGF0YWJhc2UtcHJvdmlkZXI+TkxNPC9yZW1vdGUtZGF0
YWJhc2UtcHJvdmlkZXI+PGxhbmd1YWdlPmVuZzwvbGFuZ3VhZ2U+PC9yZWNvcmQ+PC9DaXRlPjwv
RW5kTm90ZT5=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PEVuZE5vdGU+PENpdGU+PEF1dGhvcj5TdGFjY2hpb3R0aTwvQXV0aG9yPjxZZWFyPjIwMTI8L1ll
YXI+PFJlY051bT4zNzQ8L1JlY051bT48RGlzcGxheVRleHQ+WzZdPC9EaXNwbGF5VGV4dD48cmVj
b3JkPjxyZWMtbnVtYmVyPjM3NDwvcmVjLW51bWJlcj48Zm9yZWlnbi1rZXlzPjxrZXkgYXBwPSJF
TiIgZGItaWQ9InZkdmVydGUwMzV4OXJyZTIycm1wMjVkZzJzZHhyczBweDVhNSIgdGltZXN0YW1w
PSIxNjE5MzU4MzEwIj4zNzQ8L2tleT48L2ZvcmVpZ24ta2V5cz48cmVmLXR5cGUgbmFtZT0iSm91
cm5hbCBBcnRpY2xlIj4xNzwvcmVmLXR5cGU+PGNvbnRyaWJ1dG9ycz48YXV0aG9ycz48YXV0aG9y
PlN0YWNjaGlvdHRpLCBTLjwvYXV0aG9yPjxhdXRob3I+VmVyZGVyaW8sIFAuPC9hdXRob3I+PGF1
dGhvcj5NZXNzaW5hLCBBLjwvYXV0aG9yPjxhdXRob3I+TW9yb3NpLCBDLjwvYXV0aG9yPjxhdXRo
b3I+Q29sbGluaSwgUC48L2F1dGhvcj48YXV0aG9yPkxsb21iYXJ0LUJvc2NoLCBBLjwvYXV0aG9y
PjxhdXRob3I+TWFydGluLCBKLjwvYXV0aG9yPjxhdXRob3I+Q29tYW5kb25lLCBBLjwvYXV0aG9y
PjxhdXRob3I+Q3J1eiwgSi48L2F1dGhvcj48YXV0aG9yPkZlcnJhcm8sIEEuPC9hdXRob3I+PGF1
dGhvcj5HcmlnbmFuaSwgRy48L2F1dGhvcj48YXV0aG9yPlBpenphbWlnbGlvLCBTLjwvYXV0aG9y
PjxhdXRob3I+UXVhZ2xpdW9sbywgVi48L2F1dGhvcj48YXV0aG9yPlBpY2NpLCBQLjwvYXV0aG9y
PjxhdXRob3I+RnJ1c3RhY2ksIFMuPC9hdXRob3I+PGF1dGhvcj5EZWkgVG9zLCBBLiBQLjwvYXV0
aG9yPjxhdXRob3I+Q2FzYWxpLCBQLiBHLjwvYXV0aG9yPjxhdXRob3I+R3JvbmNoaSwgQS48L2F1
dGhvcj48L2F1dGhvcnM+PC9jb250cmlidXRvcnM+PGF1dGgtYWRkcmVzcz5EZXBhcnRtZW50IG9m
IENhbmNlciBNZWRpY2luZSwgU2NpZW50aWZpYyBJbnN0aXR1dGUgZm9yIFJlc2VhcmNoIGFuZCBU
cmVhdG1lbnQgRm91bmRhdGlvbiwgTmF0aW9uYWwgQ2FuY2VyIEluc3RpdHV0ZSwgTWlsYW4sIEl0
YWx5LiBzaWx2aWEuc3RhY2NoaW90dGlAaXN0aXR1dG90dW1vcmkubWkuaXQ8L2F1dGgtYWRkcmVz
cz48dGl0bGVzPjx0aXRsZT5UdW1vciByZXNwb25zZSBhc3Nlc3NtZW50IGJ5IG1vZGlmaWVkIENo
b2kgY3JpdGVyaWEgaW4gbG9jYWxpemVkIGhpZ2gtcmlzayBzb2Z0IHRpc3N1ZSBzYXJjb21hIHRy
ZWF0ZWQgd2l0aCBjaGVtb3RoZXJhcHk8L3RpdGxlPjxzZWNvbmRhcnktdGl0bGU+Q2FuY2VyPC9z
ZWNvbmRhcnktdGl0bGU+PGFsdC10aXRsZT5DYW5jZXI8L2FsdC10aXRsZT48L3RpdGxlcz48cGVy
aW9kaWNhbD48ZnVsbC10aXRsZT5DYW5jZXI8L2Z1bGwtdGl0bGU+PGFiYnItMT5DYW5jZXI8L2Fi
YnItMT48L3BlcmlvZGljYWw+PGFsdC1wZXJpb2RpY2FsPjxmdWxsLXRpdGxlPkNhbmNlcjwvZnVs
bC10aXRsZT48YWJici0xPkNhbmNlcjwvYWJici0xPjwvYWx0LXBlcmlvZGljYWw+PHBhZ2VzPjU4
NTctNjY8L3BhZ2VzPjx2b2x1bWU+MTE4PC92b2x1bWU+PG51bWJlcj4yMzwvbnVtYmVyPjxlZGl0
aW9uPjIwMTIvMDUvMTk8L2VkaXRpb24+PGtleXdvcmRzPjxrZXl3b3JkPkh1bWFuczwva2V5d29y
ZD48a2V5d29yZD5Qcm9iYWJpbGl0eTwva2V5d29yZD48a2V5d29yZD5Qcm9nbm9zaXM8L2tleXdv
cmQ+PGtleXdvcmQ+UHJvcG9ydGlvbmFsIEhhemFyZHMgTW9kZWxzPC9rZXl3b3JkPjxrZXl3b3Jk
PlJldHJvc3BlY3RpdmUgU3R1ZGllczwva2V5d29yZD48a2V5d29yZD5SaXNrPC9rZXl3b3JkPjxr
ZXl3b3JkPlNhcmNvbWEvKmRydWcgdGhlcmFweS9tb3J0YWxpdHkvcGF0aG9sb2d5PC9rZXl3b3Jk
Pjwva2V5d29yZHM+PGRhdGVzPjx5ZWFyPjIwMTI8L3llYXI+PHB1Yi1kYXRlcz48ZGF0ZT5EZWMg
MTwvZGF0ZT48L3B1Yi1kYXRlcz48L2RhdGVzPjxpc2JuPjAwMDgtNTQzeDwvaXNibj48YWNjZXNz
aW9uLW51bT4yMjYwNTUwNDwvYWNjZXNzaW9uLW51bT48dXJscz48cmVsYXRlZC11cmxzPjx1cmw+
aHR0cHM6Ly9hY3Nqb3VybmFscy5vbmxpbmVsaWJyYXJ5LndpbGV5LmNvbS9kb2kvcGRmZGlyZWN0
LzEwLjEwMDIvY25jci4yNzYyND9kb3dubG9hZD10cnVlPC91cmw+PC9yZWxhdGVkLXVybHM+PC91
cmxzPjxlbGVjdHJvbmljLXJlc291cmNlLW51bT4xMC4xMDAyL2NuY3IuMjc2MjQ8L2VsZWN0cm9u
aWMtcmVzb3VyY2UtbnVtPjxyZW1vdGUtZGF0YWJhc2UtcHJvdmlkZXI+TkxNPC9yZW1vdGUtZGF0
YWJhc2UtcHJvdmlkZXI+PGxhbmd1YWdlPmVuZzwvbGFuZ3VhZ2U+PC9yZWNvcmQ+PC9DaXRlPjwv
RW5kTm90ZT5=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[6]</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proposed the Choi standard based on MRI images to judge via the signal intensity. Some follow-up studies also indicated that this standard was more accurate </w:t>
      </w:r>
      <w:r w:rsidRPr="00E62647">
        <w:rPr>
          <w:rFonts w:ascii="Times New Roman" w:eastAsia="NSimSun" w:hAnsi="Times New Roman" w:cs="Times New Roman"/>
          <w:sz w:val="24"/>
          <w:szCs w:val="24"/>
        </w:rPr>
        <w:fldChar w:fldCharType="begin">
          <w:fldData xml:space="preserve">PEVuZE5vdGU+PENpdGU+PEF1dGhvcj5TdGFjY2hpb3R0aTwvQXV0aG9yPjxZZWFyPjIwMDk8L1ll
YXI+PFJlY051bT4zMTM8L1JlY051bT48RGlzcGxheVRleHQ+WzctOV08L0Rpc3BsYXlUZXh0Pjxy
ZWNvcmQ+PHJlYy1udW1iZXI+MzEzPC9yZWMtbnVtYmVyPjxmb3JlaWduLWtleXM+PGtleSBhcHA9
IkVOIiBkYi1pZD0idmR2ZXJ0ZTAzNXg5cnJlMjJybXAyNWRnMnNkeHJzMHB4NWE1IiB0aW1lc3Rh
bXA9IjE2MTIwOTgxNTgiPjMxMzwva2V5PjwvZm9yZWlnbi1rZXlzPjxyZWYtdHlwZSBuYW1lPSJK
b3VybmFsIEFydGljbGUiPjE3PC9yZWYtdHlwZT48Y29udHJpYnV0b3JzPjxhdXRob3JzPjxhdXRo
b3I+U3RhY2NoaW90dGksIFMuPC9hdXRob3I+PGF1dGhvcj5Db2xsaW5pLCBQLjwvYXV0aG9yPjxh
dXRob3I+TWVzc2luYSwgQS48L2F1dGhvcj48YXV0aG9yPk1vcm9zaSwgQy48L2F1dGhvcj48YXV0
aG9yPkJhcmlzZWxsYSwgTS48L2F1dGhvcj48YXV0aG9yPkJlcnR1bGxpLCBSLjwvYXV0aG9yPjxh
dXRob3I+UGlvdmVzYW4sIEMuPC9hdXRob3I+PGF1dGhvcj5EaWxlbywgUC48L2F1dGhvcj48YXV0
aG9yPlRvcnJpLCBWLjwvYXV0aG9yPjxhdXRob3I+R3JvbmNoaSwgQS48L2F1dGhvcj48YXV0aG9y
PkNhc2FsaSwgUC4gRy48L2F1dGhvcj48L2F1dGhvcnM+PC9jb250cmlidXRvcnM+PGF1dGgtYWRk
cmVzcz5EZXBhcnRtZW50IG9mIENhbmNlciBNZWRpY2luZSwgRm9uZGF6aW9uZSBJUkNDUyBJc3Rp
dHV0byBOYXppb25hbGUgVHVtb3JpLCBWaWEgVmVuZXppYW4gMSwgMjAxMzMgTWlsYW4sIEl0YWx5
LiBzaWx2aWEuc3RhY2NoaW90dGlAaXN0aXR1dG90dW1vcmkubWkuaXQ8L2F1dGgtYWRkcmVzcz48
dGl0bGVzPjx0aXRsZT5IaWdoLWdyYWRlIHNvZnQtdGlzc3VlIHNhcmNvbWFzOiB0dW1vciByZXNw
b25zZSBhc3Nlc3NtZW50LS1waWxvdCBzdHVkeSB0byBhc3Nlc3MgdGhlIGNvcnJlbGF0aW9uIGJl
dHdlZW4gcmFkaW9sb2dpYyBhbmQgcGF0aG9sb2dpYyByZXNwb25zZSBieSB1c2luZyBSRUNJU1Qg
YW5kIENob2kgY3JpdGVyaWE8L3RpdGxlPjxzZWNvbmRhcnktdGl0bGU+UmFkaW9sb2d5PC9zZWNv
bmRhcnktdGl0bGU+PGFsdC10aXRsZT5SYWRpb2xvZ3k8L2FsdC10aXRsZT48L3RpdGxlcz48cGVy
aW9kaWNhbD48ZnVsbC10aXRsZT5SYWRpb2xvZ3k8L2Z1bGwtdGl0bGU+PGFiYnItMT5SYWRpb2xv
Z3k8L2FiYnItMT48L3BlcmlvZGljYWw+PGFsdC1wZXJpb2RpY2FsPjxmdWxsLXRpdGxlPlJhZGlv
bG9neTwvZnVsbC10aXRsZT48YWJici0xPlJhZGlvbG9neTwvYWJici0xPjwvYWx0LXBlcmlvZGlj
YWw+PHBhZ2VzPjQ0Ny01NjwvcGFnZXM+PHZvbHVtZT4yNTE8L3ZvbHVtZT48bnVtYmVyPjI8L251
bWJlcj48ZWRpdGlvbj4yMDA5LzAzLzA2PC9lZGl0aW9uPjxrZXl3b3Jkcz48a2V5d29yZD5BZG9s
ZXNjZW50PC9rZXl3b3JkPjxrZXl3b3JkPkFkdWx0PC9rZXl3b3JkPjxrZXl3b3JkPkFnZWQ8L2tl
eXdvcmQ+PGtleXdvcmQ+QmlvcHN5PC9rZXl3b3JkPjxrZXl3b3JkPkZlbWFsZTwva2V5d29yZD48
a2V5d29yZD5HYXN0cm9pbnRlc3RpbmFsIFN0cm9tYWwgVHVtb3JzLypkaWFnbm9zaXMvKnRoZXJh
cHk8L2tleXdvcmQ+PGtleXdvcmQ+SHVtYW5zPC9rZXl3b3JkPjxrZXl3b3JkPkltYWdlIEludGVy
cHJldGF0aW9uLCBDb21wdXRlci1Bc3Npc3RlZC8qbWV0aG9kczwva2V5d29yZD48a2V5d29yZD5N
YWduZXRpYyBSZXNvbmFuY2UgSW1hZ2luZy8qbWV0aG9kczwva2V5d29yZD48a2V5d29yZD5NYWxl
PC9rZXl3b3JkPjxrZXl3b3JkPk1pZGRsZSBBZ2VkPC9rZXl3b3JkPjxrZXl3b3JkPk91dGNvbWUg
QXNzZXNzbWVudCwgSGVhbHRoIENhcmUvbWV0aG9kczwva2V5d29yZD48a2V5d29yZD5QaWxvdCBQ
cm9qZWN0czwva2V5d29yZD48a2V5d29yZD5Qcm9nbm9zaXM8L2tleXdvcmQ+PGtleXdvcmQ+UmVw
cm9kdWNpYmlsaXR5IG9mIFJlc3VsdHM8L2tleXdvcmQ+PGtleXdvcmQ+U2FyY29tYS8qZGlhZ25v
c2lzLyp0aGVyYXB5PC9rZXl3b3JkPjxrZXl3b3JkPlNlbnNpdGl2aXR5IGFuZCBTcGVjaWZpY2l0
eTwva2V5d29yZD48a2V5d29yZD5TdGF0aXN0aWNzIGFzIFRvcGljPC9rZXl3b3JkPjxrZXl3b3Jk
PlRvbW9ncmFwaHksIFgtUmF5IENvbXB1dGVkLyptZXRob2RzPC9rZXl3b3JkPjxrZXl3b3JkPlRy
ZWF0bWVudCBPdXRjb21lPC9rZXl3b3JkPjxrZXl3b3JkPllvdW5nIEFkdWx0PC9rZXl3b3JkPjwv
a2V5d29yZHM+PGRhdGVzPjx5ZWFyPjIwMDk8L3llYXI+PHB1Yi1kYXRlcz48ZGF0ZT5NYXk8L2Rh
dGU+PC9wdWItZGF0ZXM+PC9kYXRlcz48aXNibj4wMDMzLTg0MTk8L2lzYm4+PGFjY2Vzc2lvbi1u
dW0+MTkyNjE5Mjc8L2FjY2Vzc2lvbi1udW0+PHVybHM+PHJlbGF0ZWQtdXJscz48dXJsPmh0dHBz
Oi8vYWlyLnVuaW1pLml0L3JldHJpZXZlL2hhbmRsZS8yNDM0LzY0MjgwNS8xMjIwMzM3L3JhZGlv
bC4yNTEyMDgxNDAzLnBkZjwvdXJsPjwvcmVsYXRlZC11cmxzPjwvdXJscz48ZWxlY3Ryb25pYy1y
ZXNvdXJjZS1udW0+MTAuMTE0OC9yYWRpb2wuMjUxMjA4MTQwMzwvZWxlY3Ryb25pYy1yZXNvdXJj
ZS1udW0+PHJlbW90ZS1kYXRhYmFzZS1wcm92aWRlcj5OTE08L3JlbW90ZS1kYXRhYmFzZS1wcm92
aWRlcj48bGFuZ3VhZ2U+ZW5nPC9sYW5ndWFnZT48L3JlY29yZD48L0NpdGU+PENpdGU+PEF1dGhv
cj5Fc3NlcjwvQXV0aG9yPjxZZWFyPjIwMTg8L1llYXI+PFJlY051bT40NDk8L1JlY051bT48cmVj
b3JkPjxyZWMtbnVtYmVyPjQ0OTwvcmVjLW51bWJlcj48Zm9yZWlnbi1rZXlzPjxrZXkgYXBwPSJF
TiIgZGItaWQ9InZkdmVydGUwMzV4OXJyZTIycm1wMjVkZzJzZHhyczBweDVhNSIgdGltZXN0YW1w
PSIxNjUyNDQ4NzM0Ij40NDk8L2tleT48L2ZvcmVpZ24ta2V5cz48cmVmLXR5cGUgbmFtZT0iSm91
cm5hbCBBcnRpY2xlIj4xNzwvcmVmLXR5cGU+PGNvbnRyaWJ1dG9ycz48YXV0aG9ycz48YXV0aG9y
PkVzc2VyLCBNLjwvYXV0aG9yPjxhdXRob3I+S2xvdGgsIEMuPC9hdXRob3I+PGF1dGhvcj5UaGFp
c3MsIFcuIE0uPC9hdXRob3I+PGF1dGhvcj5SZWluZXJ0LCBDLiBQLjwvYXV0aG9yPjxhdXRob3I+
RnJpdHosIEouPC9hdXRob3I+PGF1dGhvcj5Lb3BwLCBILiBHLjwvYXV0aG9yPjxhdXRob3I+SG9y
Z2VyLCBNLjwvYXV0aG9yPjwvYXV0aG9ycz48L2NvbnRyaWJ1dG9ycz48YXV0aC1hZGRyZXNzPkRl
cGFydG1lbnQgb2YgRGlhZ25vc3RpYyBhbmQgSW50ZXJ2ZW50aW9uYWwgUmFkaW9sb2d5LCBFYmVy
aGFyZC1LYXJscy0gVW5pdmVyc2l0eSwgSG9wcGUtU2V5bGVyLVN0ci4zLCA3MjA3NiwgVMO8Ymlu
Z2VuLCBHZXJtYW55LiBFbGVjdHJvbmljIGFkZHJlc3M6IG1pY2hhZWwuZXNzZXJAbWVkLnVuaS10
dWViaW5nZW4uZGUuJiN4RDtEZXBhcnRtZW50IG9mIERpYWdub3N0aWMgYW5kIEludGVydmVudGlv
bmFsIFJhZGlvbG9neSwgRWJlcmhhcmQtS2FybHMtIFVuaXZlcnNpdHksIEhvcHBlLVNleWxlci1T
dHIuMywgNzIwNzYsIFTDvGJpbmdlbiwgR2VybWFueS4gRWxlY3Ryb25pYyBhZGRyZXNzOiBjaHJp
c3RvcGhlci5rbG90aEB1bmlrbGluaWstdWxtLmRlLiYjeEQ7RGVwYXJ0bWVudCBvZiBEaWFnbm9z
dGljIGFuZCBJbnRlcnZlbnRpb25hbCBSYWRpb2xvZ3ksIEViZXJoYXJkLUthcmxzLSBVbml2ZXJz
aXR5LCBIb3BwZS1TZXlsZXItU3RyLjMsIDcyMDc2LCBUw7xiaW5nZW4sIEdlcm1hbnkuIEVsZWN0
cm9uaWMgYWRkcmVzczogd29sZmdhbmcudGhhaXNzQG1lZC51bmktdHVlYmluZ2VuLmRlLiYjeEQ7
RGVwYXJ0bWVudCBvZiBEaWFnbm9zdGljIGFuZCBJbnRlcnZlbnRpb25hbCBSYWRpb2xvZ3ksIEVi
ZXJoYXJkLUthcmxzLSBVbml2ZXJzaXR5LCBIb3BwZS1TZXlsZXItU3RyLjMsIDcyMDc2LCBUw7xi
aW5nZW4sIEdlcm1hbnkuIEVsZWN0cm9uaWMgYWRkcmVzczogY2hyaXN0aWFuLnJlaW5lcnRAbWVk
LnVuaS10dWViaW5nZW4uZGUuJiN4RDtKb2hucyBIb3BraW5zIFVuaXZlcnNpdHkgU2Nob29sIG9m
IE1lZGljaW5lLCBSdXNzZWxsIEguIE1vcmdhbiBEZXBhcnRtZW50IG9mIFJhZGlvbG9neSBhbmQg
UmFkaW9sb2dpY2FsIFNjaWVuY2UsIDYwMSBOLiBDYXJvbGluZSBTdHJlZXQsIEpIT0MgMzE0MEEs
IEJhbHRpbW9yZSwgTUQsIDIxMjg3LCBVbml0ZWQgU3RhdGVzLiBFbGVjdHJvbmljIGFkZHJlc3M6
IGpmcml0ejlAamhtaS5lZHUuJiN4RDtEZXBhcnRtZW50IG9mIEludGVybmFsIE1lZGljaW5lIElJ
LCBFYmVyaGFyZC1LYXJscy0gVW5pdmVyc2l0eSwgT3RmcmllZC1Nw7xsbGVyLVN0ci4gMTAsIDcy
MDc2LCBUw7xiaW5nZW4sIEdlcm1hbnk7IERlcGFydG1lbnQgb2YgTW9sZWN1bGFyIE9uY29sb2d5
LCBSb2JlcnQtQm9zY2gtSG9zcGl0YWwsIEF1ZXJiYWNoZXJzdHIuIDExMCwgU3R1dHRnYXJ0LCA3
MDczNiwgR2VybWFueS4gRWxlY3Ryb25pYyBhZGRyZXNzOiBoYW5zLWdlb3JnLmtvcHBAbWVkLnVu
aS10dWViaW5nZW4uZGUuJiN4RDtEZXBhcnRtZW50IG9mIERpYWdub3N0aWMgYW5kIEludGVydmVu
dGlvbmFsIFJhZGlvbG9neSwgRWJlcmhhcmQtS2FybHMtIFVuaXZlcnNpdHksIEhvcHBlLVNleWxl
ci1TdHIuMywgNzIwNzYsIFTDvGJpbmdlbiwgR2VybWFueS4gRWxlY3Ryb25pYyBhZGRyZXNzOiBt
YXJpdXMuaG9yZ2VyQG1lZC51bmktdHVlYmluZ2VuLmRlLjwvYXV0aC1hZGRyZXNzPjx0aXRsZXM+
PHRpdGxlPkNULXJlc3BvbnNlIHBhdHRlcm5zIGFuZCB0aGUgcm9sZSBvZiBDVC10ZXh0dXJhbCBm
ZWF0dXJlcyBpbiBpbm9wZXJhYmxlIGFiZG9taW5hbC9yZXRyb3Blcml0b25lYWwgc29mdCB0aXNz
dWUgc2FyY29tYXMgdHJlYXRlZCB3aXRoIHRyYWJlY3RlZGluPC90aXRsZT48c2Vjb25kYXJ5LXRp
dGxlPkV1ciBKIFJhZGlvbDwvc2Vjb25kYXJ5LXRpdGxlPjxhbHQtdGl0bGU+RXVyb3BlYW4gam91
cm5hbCBvZiByYWRpb2xvZ3k8L2FsdC10aXRsZT48L3RpdGxlcz48cGVyaW9kaWNhbD48ZnVsbC10
aXRsZT5FdXIgSiBSYWRpb2w8L2Z1bGwtdGl0bGU+PGFiYnItMT5FdXJvcGVhbiBqb3VybmFsIG9m
IHJhZGlvbG9neTwvYWJici0xPjwvcGVyaW9kaWNhbD48YWx0LXBlcmlvZGljYWw+PGZ1bGwtdGl0
bGU+RXVyIEogUmFkaW9sPC9mdWxsLXRpdGxlPjxhYmJyLTE+RXVyb3BlYW4gam91cm5hbCBvZiBy
YWRpb2xvZ3k8L2FiYnItMT48L2FsdC1wZXJpb2RpY2FsPjxwYWdlcz4xNzUtMTgyPC9wYWdlcz48
dm9sdW1lPjEwNzwvdm9sdW1lPjxlZGl0aW9uPjIwMTgvMTAvMDg8L2VkaXRpb24+PGtleXdvcmRz
PjxrZXl3b3JkPkFiZG9taW5hbCBOZW9wbGFzbXMvZGlhZ25vc3RpYyBpbWFnaW5nLypkcnVnIHRo
ZXJhcHkvcGF0aG9sb2d5PC9rZXl3b3JkPjxrZXl3b3JkPkFkdWx0PC9rZXl3b3JkPjxrZXl3b3Jk
PkFnZWQ8L2tleXdvcmQ+PGtleXdvcmQ+QW50aW5lb3BsYXN0aWMgQWdlbnRzLCBBbGt5bGF0aW5n
Lyp0aGVyYXBldXRpYyB1c2U8L2tleXdvcmQ+PGtleXdvcmQ+RmVtYWxlPC9rZXl3b3JkPjxrZXl3
b3JkPkh1bWFuczwva2V5d29yZD48a2V5d29yZD5NYWxlPC9rZXl3b3JkPjxrZXl3b3JkPk1pZGRs
ZSBBZ2VkPC9rZXl3b3JkPjxrZXl3b3JkPlBlcml0b25lYWwgTmVvcGxhc21zL2RpYWdub3N0aWMg
aW1hZ2luZy8qZHJ1ZyB0aGVyYXB5L3BhdGhvbG9neTwva2V5d29yZD48a2V5d29yZD5SZXRyb3Nw
ZWN0aXZlIFN0dWRpZXM8L2tleXdvcmQ+PGtleXdvcmQ+U2FyY29tYS9kaWFnbm9zdGljIGltYWdp
bmcvKmRydWcgdGhlcmFweS9wYXRob2xvZ3k8L2tleXdvcmQ+PGtleXdvcmQ+U2Vuc2l0aXZpdHkg
YW5kIFNwZWNpZmljaXR5PC9rZXl3b3JkPjxrZXl3b3JkPlNvZnQgVGlzc3VlIE5lb3BsYXNtcy9k
aWFnbm9zdGljIGltYWdpbmcvKmRydWcgdGhlcmFweS9wYXRob2xvZ3k8L2tleXdvcmQ+PGtleXdv
cmQ+VG9tb2dyYXBoeSwgWC1SYXkgQ29tcHV0ZWQ8L2tleXdvcmQ+PGtleXdvcmQ+VHJhYmVjdGVk
aW4vKnRoZXJhcGV1dGljIHVzZTwva2V5d29yZD48a2V5d29yZD5TYXJjb21hPC9rZXl3b3JkPjxr
ZXl3b3JkPlNvZnQgdGlzc3VlPC9rZXl3b3JkPjxrZXl3b3JkPlNwaXJhbCBjb21wdXRlZDwva2V5
d29yZD48a2V5d29yZD5Ub21vZ3JhcGh5PC9rZXl3b3JkPjxrZXl3b3JkPlRyYWJlY3RlZGluPC9r
ZXl3b3JkPjwva2V5d29yZHM+PGRhdGVzPjx5ZWFyPjIwMTg8L3llYXI+PHB1Yi1kYXRlcz48ZGF0
ZT5PY3Q8L2RhdGU+PC9wdWItZGF0ZXM+PC9kYXRlcz48aXNibj4wNzIwLTA0OHg8L2lzYm4+PGFj
Y2Vzc2lvbi1udW0+MzAyOTIyNjM8L2FjY2Vzc2lvbi1udW0+PHVybHM+PC91cmxzPjxlbGVjdHJv
bmljLXJlc291cmNlLW51bT4xMC4xMDE2L2ouZWpyYWQuMjAxOC4wOS4wMDY8L2VsZWN0cm9uaWMt
cmVzb3VyY2UtbnVtPjxyZW1vdGUtZGF0YWJhc2UtcHJvdmlkZXI+TkxNPC9yZW1vdGUtZGF0YWJh
c2UtcHJvdmlkZXI+PGxhbmd1YWdlPmVuZzwvbGFuZ3VhZ2U+PC9yZWNvcmQ+PC9DaXRlPjxDaXRl
PjxBdXRob3I+Q3JvbWLDqTwvQXV0aG9yPjxZZWFyPjIwMTk8L1llYXI+PFJlY051bT40NTwvUmVj
TnVtPjxyZWNvcmQ+PHJlYy1udW1iZXI+NDU8L3JlYy1udW1iZXI+PGZvcmVpZ24ta2V5cz48a2V5
IGFwcD0iRU4iIGRiLWlkPSJ2ZHZlcnRlMDM1eDlycmUyMnJtcDI1ZGcyc2R4cnMwcHg1YTUiIHRp
bWVzdGFtcD0iMTYxMTMwNjExNyI+NDU8L2tleT48L2ZvcmVpZ24ta2V5cz48cmVmLXR5cGUgbmFt
ZT0iSm91cm5hbCBBcnRpY2xlIj4xNzwvcmVmLXR5cGU+PGNvbnRyaWJ1dG9ycz48YXV0aG9ycz48
YXV0aG9yPkNyb21iw6ksIEEuPC9hdXRob3I+PGF1dGhvcj5MZSBMb2FyZXIsIEYuPC9hdXRob3I+
PGF1dGhvcj5Db3JuZWxpcywgRi48L2F1dGhvcj48YXV0aG9yPlN0b2Vja2xlLCBFLjwvYXV0aG9y
PjxhdXRob3I+QnV5LCBYLjwvYXV0aG9yPjxhdXRob3I+Q291c2luLCBTLjwvYXV0aG9yPjxhdXRo
b3I+SXRhbGlhbm8sIEEuPC9hdXRob3I+PGF1dGhvcj5LaW5kLCBNLjwvYXV0aG9yPjwvYXV0aG9y
cz48L2NvbnRyaWJ1dG9ycz48YXV0aC1hZGRyZXNzPkRlcGFydG1lbnQgb2YgRGlhZ25vc3RpYyBh
bmQgSW50ZXJ2ZW50aW9uYWwgUmFkaW9sb2d5LCBJbnN0aXR1dCBCZXJnb25pZSwgQ29tcHJlaGVu
c2l2ZSBDYW5jZXIgQ2VudGVyLCAyMjkgY291cnMgZGUgbCZhcG9zO0FyZ29ubmUsIEYtMzMwMDAs
IEJvcmRlYXV4LCBGcmFuY2UuIGFtYW5kaW5lLmNyb21iZUBlbnMtbHlvbi5mci4mI3hEO01vZGVs
aXNhdGlvbiBpbiBPbmNvbG9neSAoTU9uYykgVGVhbSwgSU5SSUEgQm9yZGVhdXgtU3VkLU91ZXN0
LCBDTlJTIFVNUiA1MjUxICZhbXA7IFVuaXZlcnNpdMOpIGRlIEJvcmRlYXV4LCBGLTMzNDA1LCBU
YWxlbmNlLCBGcmFuY2UuIGFtYW5kaW5lLmNyb21iZUBlbnMtbHlvbi5mci4mI3hEO1VuaXZlcnNp
dHkgb2YgQm9yZGVhdXgsIEYtMzMwMDAsIEJvcmRlYXV4LCBGcmFuY2UuIGFtYW5kaW5lLmNyb21i
ZUBlbnMtbHlvbi5mci4mI3hEO1VuaXZlcnNpdHkgb2YgQm9yZGVhdXgsIEYtMzMwMDAsIEJvcmRl
YXV4LCBGcmFuY2UuJiN4RDtEZXBhcnRtZW50IG9mIFBhdGhvbG9neSwgSW5zdGl0dXQgQmVyZ29u
aWUsIEYtMzMwMDAsIEJvcmRlYXV4LCBGcmFuY2UuJiN4RDtEZXBhcnRtZW50IG9mIFJhZGlvbG9n
eSwgVGVub24gSG9zcGl0YWwsIFNvcmJvbm5lIFVuaXZlcnNpdHksIEFQSFAsIEYtNzUwMjAsIFBh
cmlzLCBGcmFuY2UuJiN4RDtEZXBhcnRtZW50IG9mIFN1cmdlcnksIEluc3RpdHV0IEJlcmdvbmll
LCBGLTMzMDAwLCBCb3JkZWF1eCwgRnJhbmNlLiYjeEQ7RGVwYXJ0bWVudCBvZiBEaWFnbm9zdGlj
IGFuZCBJbnRlcnZlbnRpb25hbCBSYWRpb2xvZ3ksIEluc3RpdHV0IEJlcmdvbmllLCBDb21wcmVo
ZW5zaXZlIENhbmNlciBDZW50ZXIsIDIyOSBjb3VycyBkZSBsJmFwb3M7QXJnb25uZSwgRi0zMzAw
MCwgQm9yZGVhdXgsIEZyYW5jZS4mI3hEO0RlcGFydG1lbnQgb2YgTWVkaWNhbCBPbmNvbG9neSwg
SW5zdGl0dXQgQmVyZ29uaWUsIEYtMzMwMDAsIEJvcmRlYXV4LCBGcmFuY2UuPC9hdXRoLWFkZHJl
c3M+PHRpdGxlcz48dGl0bGU+SGlnaC1ncmFkZSBzb2Z0LXRpc3N1ZSBzYXJjb21hOiBvcHRpbWl6
aW5nIGluamVjdGlvbiBpbXByb3ZlcyBNUkkgZXZhbHVhdGlvbiBvZiB0dW1vciByZXNwb25zZTwv
dGl0bGU+PHNlY29uZGFyeS10aXRsZT5FdXIgUmFkaW9sPC9zZWNvbmRhcnktdGl0bGU+PGFsdC10
aXRsZT5FdXJvcGVhbiByYWRpb2xvZ3k8L2FsdC10aXRsZT48L3RpdGxlcz48cGVyaW9kaWNhbD48
ZnVsbC10aXRsZT5FdXIgUmFkaW9sPC9mdWxsLXRpdGxlPjxhYmJyLTE+RXVyb3BlYW4gcmFkaW9s
b2d5PC9hYmJyLTE+PC9wZXJpb2RpY2FsPjxhbHQtcGVyaW9kaWNhbD48ZnVsbC10aXRsZT5FdXIg
UmFkaW9sPC9mdWxsLXRpdGxlPjxhYmJyLTE+RXVyb3BlYW4gcmFkaW9sb2d5PC9hYmJyLTE+PC9h
bHQtcGVyaW9kaWNhbD48cGFnZXM+NTQ1LTU1NTwvcGFnZXM+PHZvbHVtZT4yOTwvdm9sdW1lPjxu
dW1iZXI+MjwvbnVtYmVyPjxlZGl0aW9uPjIwMTgvMDcvMjU8L2VkaXRpb24+PGtleXdvcmRzPjxr
ZXl3b3JkPkFkdWx0PC9rZXl3b3JkPjxrZXl3b3JkPkFnZWQ8L2tleXdvcmQ+PGtleXdvcmQ+QW50
aHJhY3ljbGluZXMvdGhlcmFwZXV0aWMgdXNlPC9rZXl3b3JkPjxrZXl3b3JkPkFyZWEgVW5kZXIg
Q3VydmU8L2tleXdvcmQ+PGtleXdvcmQ+Q2hlbW90aGVyYXB5LCBBZGp1dmFudC9tZXRob2RzPC9r
ZXl3b3JkPjxrZXl3b3JkPkNvbnRyYXN0IE1lZGlhPC9rZXl3b3JkPjxrZXl3b3JkPkZlbWFsZTwv
a2V5d29yZD48a2V5d29yZD5HYWRvbGluaXVtPC9rZXl3b3JkPjxrZXl3b3JkPkh1bWFuczwva2V5
d29yZD48a2V5d29yZD5JbWFnZSBJbnRlcnByZXRhdGlvbiwgQ29tcHV0ZXItQXNzaXN0ZWQvbWV0
aG9kczwva2V5d29yZD48a2V5d29yZD5NYWduZXRpYyBSZXNvbmFuY2UgSW1hZ2luZy9tZXRob2Rz
PC9rZXl3b3JkPjxrZXl3b3JkPk1hbGU8L2tleXdvcmQ+PGtleXdvcmQ+TWlkZGxlIEFnZWQ8L2tl
eXdvcmQ+PGtleXdvcmQ+TmVvYWRqdXZhbnQgVGhlcmFweS9tZXRob2RzPC9rZXl3b3JkPjxrZXl3
b3JkPlJPQyBDdXJ2ZTwva2V5d29yZD48a2V5d29yZD5SZXRyb3NwZWN0aXZlIFN0dWRpZXM8L2tl
eXdvcmQ+PGtleXdvcmQ+U2FyY29tYS8qZGlhZ25vc3RpYyBpbWFnaW5nLypkcnVnIHRoZXJhcHkv
cGF0aG9sb2d5PC9rZXl3b3JkPjxrZXl3b3JkPlNvZnQgVGlzc3VlIE5lb3BsYXNtcy8qZGlhZ25v
c3RpYyBpbWFnaW5nLypkcnVnIHRoZXJhcHk8L2tleXdvcmQ+PGtleXdvcmQ+VGltZSBGYWN0b3Jz
PC9rZXl3b3JkPjxrZXl3b3JkPlRyZWF0bWVudCBPdXRjb21lPC9rZXl3b3JkPjxrZXl3b3JkPkNo
ZW1vdGhlcmFweTwva2V5d29yZD48a2V5d29yZD5NYWduZXRpYyByZXNvbmFuY2UgaW1hZ2luZzwv
a2V5d29yZD48a2V5d29yZD5SZXNwb25zZSBldmFsdWF0aW9uIGNyaXRlcmlhIGluIHNvbGlkIHR1
bW9yczwva2V5d29yZD48a2V5d29yZD5TYXJjb21hPC9rZXl3b3JkPjwva2V5d29yZHM+PGRhdGVz
Pjx5ZWFyPjIwMTk8L3llYXI+PHB1Yi1kYXRlcz48ZGF0ZT5GZWI8L2RhdGU+PC9wdWItZGF0ZXM+
PC9kYXRlcz48aXNibj4wOTM4LTc5OTQ8L2lzYm4+PGFjY2Vzc2lvbi1udW0+MzAwMzkyMjI8L2Fj
Y2Vzc2lvbi1udW0+PHVybHM+PHJlbGF0ZWQtdXJscz48dXJsPmh0dHBzOi8vbGluay5zcHJpbmdl
ci5jb20vY29udGVudC9wZGYvMTAuMTAwNy9zMDAzMzAtMDE4LTU2MzUtNC5wZGY8L3VybD48L3Jl
bGF0ZWQtdXJscz48L3VybHM+PGVsZWN0cm9uaWMtcmVzb3VyY2UtbnVtPjEwLjEwMDcvczAwMzMw
LTAxOC01NjM1LTQ8L2VsZWN0cm9uaWMtcmVzb3VyY2UtbnVtPjxyZW1vdGUtZGF0YWJhc2UtcHJv
dmlkZXI+TkxNPC9yZW1vdGUtZGF0YWJhc2UtcHJvdmlkZXI+PGxhbmd1YWdlPmVuZzwvbGFuZ3Vh
Z2U+PC9yZWNvcmQ+PC9DaXRlPjwvRW5kTm90ZT5=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PEVuZE5vdGU+PENpdGU+PEF1dGhvcj5TdGFjY2hpb3R0aTwvQXV0aG9yPjxZZWFyPjIwMDk8L1ll
YXI+PFJlY051bT4zMTM8L1JlY051bT48RGlzcGxheVRleHQ+WzctOV08L0Rpc3BsYXlUZXh0Pjxy
ZWNvcmQ+PHJlYy1udW1iZXI+MzEzPC9yZWMtbnVtYmVyPjxmb3JlaWduLWtleXM+PGtleSBhcHA9
IkVOIiBkYi1pZD0idmR2ZXJ0ZTAzNXg5cnJlMjJybXAyNWRnMnNkeHJzMHB4NWE1IiB0aW1lc3Rh
bXA9IjE2MTIwOTgxNTgiPjMxMzwva2V5PjwvZm9yZWlnbi1rZXlzPjxyZWYtdHlwZSBuYW1lPSJK
b3VybmFsIEFydGljbGUiPjE3PC9yZWYtdHlwZT48Y29udHJpYnV0b3JzPjxhdXRob3JzPjxhdXRo
b3I+U3RhY2NoaW90dGksIFMuPC9hdXRob3I+PGF1dGhvcj5Db2xsaW5pLCBQLjwvYXV0aG9yPjxh
dXRob3I+TWVzc2luYSwgQS48L2F1dGhvcj48YXV0aG9yPk1vcm9zaSwgQy48L2F1dGhvcj48YXV0
aG9yPkJhcmlzZWxsYSwgTS48L2F1dGhvcj48YXV0aG9yPkJlcnR1bGxpLCBSLjwvYXV0aG9yPjxh
dXRob3I+UGlvdmVzYW4sIEMuPC9hdXRob3I+PGF1dGhvcj5EaWxlbywgUC48L2F1dGhvcj48YXV0
aG9yPlRvcnJpLCBWLjwvYXV0aG9yPjxhdXRob3I+R3JvbmNoaSwgQS48L2F1dGhvcj48YXV0aG9y
PkNhc2FsaSwgUC4gRy48L2F1dGhvcj48L2F1dGhvcnM+PC9jb250cmlidXRvcnM+PGF1dGgtYWRk
cmVzcz5EZXBhcnRtZW50IG9mIENhbmNlciBNZWRpY2luZSwgRm9uZGF6aW9uZSBJUkNDUyBJc3Rp
dHV0byBOYXppb25hbGUgVHVtb3JpLCBWaWEgVmVuZXppYW4gMSwgMjAxMzMgTWlsYW4sIEl0YWx5
LiBzaWx2aWEuc3RhY2NoaW90dGlAaXN0aXR1dG90dW1vcmkubWkuaXQ8L2F1dGgtYWRkcmVzcz48
dGl0bGVzPjx0aXRsZT5IaWdoLWdyYWRlIHNvZnQtdGlzc3VlIHNhcmNvbWFzOiB0dW1vciByZXNw
b25zZSBhc3Nlc3NtZW50LS1waWxvdCBzdHVkeSB0byBhc3Nlc3MgdGhlIGNvcnJlbGF0aW9uIGJl
dHdlZW4gcmFkaW9sb2dpYyBhbmQgcGF0aG9sb2dpYyByZXNwb25zZSBieSB1c2luZyBSRUNJU1Qg
YW5kIENob2kgY3JpdGVyaWE8L3RpdGxlPjxzZWNvbmRhcnktdGl0bGU+UmFkaW9sb2d5PC9zZWNv
bmRhcnktdGl0bGU+PGFsdC10aXRsZT5SYWRpb2xvZ3k8L2FsdC10aXRsZT48L3RpdGxlcz48cGVy
aW9kaWNhbD48ZnVsbC10aXRsZT5SYWRpb2xvZ3k8L2Z1bGwtdGl0bGU+PGFiYnItMT5SYWRpb2xv
Z3k8L2FiYnItMT48L3BlcmlvZGljYWw+PGFsdC1wZXJpb2RpY2FsPjxmdWxsLXRpdGxlPlJhZGlv
bG9neTwvZnVsbC10aXRsZT48YWJici0xPlJhZGlvbG9neTwvYWJici0xPjwvYWx0LXBlcmlvZGlj
YWw+PHBhZ2VzPjQ0Ny01NjwvcGFnZXM+PHZvbHVtZT4yNTE8L3ZvbHVtZT48bnVtYmVyPjI8L251
bWJlcj48ZWRpdGlvbj4yMDA5LzAzLzA2PC9lZGl0aW9uPjxrZXl3b3Jkcz48a2V5d29yZD5BZG9s
ZXNjZW50PC9rZXl3b3JkPjxrZXl3b3JkPkFkdWx0PC9rZXl3b3JkPjxrZXl3b3JkPkFnZWQ8L2tl
eXdvcmQ+PGtleXdvcmQ+QmlvcHN5PC9rZXl3b3JkPjxrZXl3b3JkPkZlbWFsZTwva2V5d29yZD48
a2V5d29yZD5HYXN0cm9pbnRlc3RpbmFsIFN0cm9tYWwgVHVtb3JzLypkaWFnbm9zaXMvKnRoZXJh
cHk8L2tleXdvcmQ+PGtleXdvcmQ+SHVtYW5zPC9rZXl3b3JkPjxrZXl3b3JkPkltYWdlIEludGVy
cHJldGF0aW9uLCBDb21wdXRlci1Bc3Npc3RlZC8qbWV0aG9kczwva2V5d29yZD48a2V5d29yZD5N
YWduZXRpYyBSZXNvbmFuY2UgSW1hZ2luZy8qbWV0aG9kczwva2V5d29yZD48a2V5d29yZD5NYWxl
PC9rZXl3b3JkPjxrZXl3b3JkPk1pZGRsZSBBZ2VkPC9rZXl3b3JkPjxrZXl3b3JkPk91dGNvbWUg
QXNzZXNzbWVudCwgSGVhbHRoIENhcmUvbWV0aG9kczwva2V5d29yZD48a2V5d29yZD5QaWxvdCBQ
cm9qZWN0czwva2V5d29yZD48a2V5d29yZD5Qcm9nbm9zaXM8L2tleXdvcmQ+PGtleXdvcmQ+UmVw
cm9kdWNpYmlsaXR5IG9mIFJlc3VsdHM8L2tleXdvcmQ+PGtleXdvcmQ+U2FyY29tYS8qZGlhZ25v
c2lzLyp0aGVyYXB5PC9rZXl3b3JkPjxrZXl3b3JkPlNlbnNpdGl2aXR5IGFuZCBTcGVjaWZpY2l0
eTwva2V5d29yZD48a2V5d29yZD5TdGF0aXN0aWNzIGFzIFRvcGljPC9rZXl3b3JkPjxrZXl3b3Jk
PlRvbW9ncmFwaHksIFgtUmF5IENvbXB1dGVkLyptZXRob2RzPC9rZXl3b3JkPjxrZXl3b3JkPlRy
ZWF0bWVudCBPdXRjb21lPC9rZXl3b3JkPjxrZXl3b3JkPllvdW5nIEFkdWx0PC9rZXl3b3JkPjwv
a2V5d29yZHM+PGRhdGVzPjx5ZWFyPjIwMDk8L3llYXI+PHB1Yi1kYXRlcz48ZGF0ZT5NYXk8L2Rh
dGU+PC9wdWItZGF0ZXM+PC9kYXRlcz48aXNibj4wMDMzLTg0MTk8L2lzYm4+PGFjY2Vzc2lvbi1u
dW0+MTkyNjE5Mjc8L2FjY2Vzc2lvbi1udW0+PHVybHM+PHJlbGF0ZWQtdXJscz48dXJsPmh0dHBz
Oi8vYWlyLnVuaW1pLml0L3JldHJpZXZlL2hhbmRsZS8yNDM0LzY0MjgwNS8xMjIwMzM3L3JhZGlv
bC4yNTEyMDgxNDAzLnBkZjwvdXJsPjwvcmVsYXRlZC11cmxzPjwvdXJscz48ZWxlY3Ryb25pYy1y
ZXNvdXJjZS1udW0+MTAuMTE0OC9yYWRpb2wuMjUxMjA4MTQwMzwvZWxlY3Ryb25pYy1yZXNvdXJj
ZS1udW0+PHJlbW90ZS1kYXRhYmFzZS1wcm92aWRlcj5OTE08L3JlbW90ZS1kYXRhYmFzZS1wcm92
aWRlcj48bGFuZ3VhZ2U+ZW5nPC9sYW5ndWFnZT48L3JlY29yZD48L0NpdGU+PENpdGU+PEF1dGhv
cj5Fc3NlcjwvQXV0aG9yPjxZZWFyPjIwMTg8L1llYXI+PFJlY051bT40NDk8L1JlY051bT48cmVj
b3JkPjxyZWMtbnVtYmVyPjQ0OTwvcmVjLW51bWJlcj48Zm9yZWlnbi1rZXlzPjxrZXkgYXBwPSJF
TiIgZGItaWQ9InZkdmVydGUwMzV4OXJyZTIycm1wMjVkZzJzZHhyczBweDVhNSIgdGltZXN0YW1w
PSIxNjUyNDQ4NzM0Ij40NDk8L2tleT48L2ZvcmVpZ24ta2V5cz48cmVmLXR5cGUgbmFtZT0iSm91
cm5hbCBBcnRpY2xlIj4xNzwvcmVmLXR5cGU+PGNvbnRyaWJ1dG9ycz48YXV0aG9ycz48YXV0aG9y
PkVzc2VyLCBNLjwvYXV0aG9yPjxhdXRob3I+S2xvdGgsIEMuPC9hdXRob3I+PGF1dGhvcj5UaGFp
c3MsIFcuIE0uPC9hdXRob3I+PGF1dGhvcj5SZWluZXJ0LCBDLiBQLjwvYXV0aG9yPjxhdXRob3I+
RnJpdHosIEouPC9hdXRob3I+PGF1dGhvcj5Lb3BwLCBILiBHLjwvYXV0aG9yPjxhdXRob3I+SG9y
Z2VyLCBNLjwvYXV0aG9yPjwvYXV0aG9ycz48L2NvbnRyaWJ1dG9ycz48YXV0aC1hZGRyZXNzPkRl
cGFydG1lbnQgb2YgRGlhZ25vc3RpYyBhbmQgSW50ZXJ2ZW50aW9uYWwgUmFkaW9sb2d5LCBFYmVy
aGFyZC1LYXJscy0gVW5pdmVyc2l0eSwgSG9wcGUtU2V5bGVyLVN0ci4zLCA3MjA3NiwgVMO8Ymlu
Z2VuLCBHZXJtYW55LiBFbGVjdHJvbmljIGFkZHJlc3M6IG1pY2hhZWwuZXNzZXJAbWVkLnVuaS10
dWViaW5nZW4uZGUuJiN4RDtEZXBhcnRtZW50IG9mIERpYWdub3N0aWMgYW5kIEludGVydmVudGlv
bmFsIFJhZGlvbG9neSwgRWJlcmhhcmQtS2FybHMtIFVuaXZlcnNpdHksIEhvcHBlLVNleWxlci1T
dHIuMywgNzIwNzYsIFTDvGJpbmdlbiwgR2VybWFueS4gRWxlY3Ryb25pYyBhZGRyZXNzOiBjaHJp
c3RvcGhlci5rbG90aEB1bmlrbGluaWstdWxtLmRlLiYjeEQ7RGVwYXJ0bWVudCBvZiBEaWFnbm9z
dGljIGFuZCBJbnRlcnZlbnRpb25hbCBSYWRpb2xvZ3ksIEViZXJoYXJkLUthcmxzLSBVbml2ZXJz
aXR5LCBIb3BwZS1TZXlsZXItU3RyLjMsIDcyMDc2LCBUw7xiaW5nZW4sIEdlcm1hbnkuIEVsZWN0
cm9uaWMgYWRkcmVzczogd29sZmdhbmcudGhhaXNzQG1lZC51bmktdHVlYmluZ2VuLmRlLiYjeEQ7
RGVwYXJ0bWVudCBvZiBEaWFnbm9zdGljIGFuZCBJbnRlcnZlbnRpb25hbCBSYWRpb2xvZ3ksIEVi
ZXJoYXJkLUthcmxzLSBVbml2ZXJzaXR5LCBIb3BwZS1TZXlsZXItU3RyLjMsIDcyMDc2LCBUw7xi
aW5nZW4sIEdlcm1hbnkuIEVsZWN0cm9uaWMgYWRkcmVzczogY2hyaXN0aWFuLnJlaW5lcnRAbWVk
LnVuaS10dWViaW5nZW4uZGUuJiN4RDtKb2hucyBIb3BraW5zIFVuaXZlcnNpdHkgU2Nob29sIG9m
IE1lZGljaW5lLCBSdXNzZWxsIEguIE1vcmdhbiBEZXBhcnRtZW50IG9mIFJhZGlvbG9neSBhbmQg
UmFkaW9sb2dpY2FsIFNjaWVuY2UsIDYwMSBOLiBDYXJvbGluZSBTdHJlZXQsIEpIT0MgMzE0MEEs
IEJhbHRpbW9yZSwgTUQsIDIxMjg3LCBVbml0ZWQgU3RhdGVzLiBFbGVjdHJvbmljIGFkZHJlc3M6
IGpmcml0ejlAamhtaS5lZHUuJiN4RDtEZXBhcnRtZW50IG9mIEludGVybmFsIE1lZGljaW5lIElJ
LCBFYmVyaGFyZC1LYXJscy0gVW5pdmVyc2l0eSwgT3RmcmllZC1Nw7xsbGVyLVN0ci4gMTAsIDcy
MDc2LCBUw7xiaW5nZW4sIEdlcm1hbnk7IERlcGFydG1lbnQgb2YgTW9sZWN1bGFyIE9uY29sb2d5
LCBSb2JlcnQtQm9zY2gtSG9zcGl0YWwsIEF1ZXJiYWNoZXJzdHIuIDExMCwgU3R1dHRnYXJ0LCA3
MDczNiwgR2VybWFueS4gRWxlY3Ryb25pYyBhZGRyZXNzOiBoYW5zLWdlb3JnLmtvcHBAbWVkLnVu
aS10dWViaW5nZW4uZGUuJiN4RDtEZXBhcnRtZW50IG9mIERpYWdub3N0aWMgYW5kIEludGVydmVu
dGlvbmFsIFJhZGlvbG9neSwgRWJlcmhhcmQtS2FybHMtIFVuaXZlcnNpdHksIEhvcHBlLVNleWxl
ci1TdHIuMywgNzIwNzYsIFTDvGJpbmdlbiwgR2VybWFueS4gRWxlY3Ryb25pYyBhZGRyZXNzOiBt
YXJpdXMuaG9yZ2VyQG1lZC51bmktdHVlYmluZ2VuLmRlLjwvYXV0aC1hZGRyZXNzPjx0aXRsZXM+
PHRpdGxlPkNULXJlc3BvbnNlIHBhdHRlcm5zIGFuZCB0aGUgcm9sZSBvZiBDVC10ZXh0dXJhbCBm
ZWF0dXJlcyBpbiBpbm9wZXJhYmxlIGFiZG9taW5hbC9yZXRyb3Blcml0b25lYWwgc29mdCB0aXNz
dWUgc2FyY29tYXMgdHJlYXRlZCB3aXRoIHRyYWJlY3RlZGluPC90aXRsZT48c2Vjb25kYXJ5LXRp
dGxlPkV1ciBKIFJhZGlvbDwvc2Vjb25kYXJ5LXRpdGxlPjxhbHQtdGl0bGU+RXVyb3BlYW4gam91
cm5hbCBvZiByYWRpb2xvZ3k8L2FsdC10aXRsZT48L3RpdGxlcz48cGVyaW9kaWNhbD48ZnVsbC10
aXRsZT5FdXIgSiBSYWRpb2w8L2Z1bGwtdGl0bGU+PGFiYnItMT5FdXJvcGVhbiBqb3VybmFsIG9m
IHJhZGlvbG9neTwvYWJici0xPjwvcGVyaW9kaWNhbD48YWx0LXBlcmlvZGljYWw+PGZ1bGwtdGl0
bGU+RXVyIEogUmFkaW9sPC9mdWxsLXRpdGxlPjxhYmJyLTE+RXVyb3BlYW4gam91cm5hbCBvZiBy
YWRpb2xvZ3k8L2FiYnItMT48L2FsdC1wZXJpb2RpY2FsPjxwYWdlcz4xNzUtMTgyPC9wYWdlcz48
dm9sdW1lPjEwNzwvdm9sdW1lPjxlZGl0aW9uPjIwMTgvMTAvMDg8L2VkaXRpb24+PGtleXdvcmRz
PjxrZXl3b3JkPkFiZG9taW5hbCBOZW9wbGFzbXMvZGlhZ25vc3RpYyBpbWFnaW5nLypkcnVnIHRo
ZXJhcHkvcGF0aG9sb2d5PC9rZXl3b3JkPjxrZXl3b3JkPkFkdWx0PC9rZXl3b3JkPjxrZXl3b3Jk
PkFnZWQ8L2tleXdvcmQ+PGtleXdvcmQ+QW50aW5lb3BsYXN0aWMgQWdlbnRzLCBBbGt5bGF0aW5n
Lyp0aGVyYXBldXRpYyB1c2U8L2tleXdvcmQ+PGtleXdvcmQ+RmVtYWxlPC9rZXl3b3JkPjxrZXl3
b3JkPkh1bWFuczwva2V5d29yZD48a2V5d29yZD5NYWxlPC9rZXl3b3JkPjxrZXl3b3JkPk1pZGRs
ZSBBZ2VkPC9rZXl3b3JkPjxrZXl3b3JkPlBlcml0b25lYWwgTmVvcGxhc21zL2RpYWdub3N0aWMg
aW1hZ2luZy8qZHJ1ZyB0aGVyYXB5L3BhdGhvbG9neTwva2V5d29yZD48a2V5d29yZD5SZXRyb3Nw
ZWN0aXZlIFN0dWRpZXM8L2tleXdvcmQ+PGtleXdvcmQ+U2FyY29tYS9kaWFnbm9zdGljIGltYWdp
bmcvKmRydWcgdGhlcmFweS9wYXRob2xvZ3k8L2tleXdvcmQ+PGtleXdvcmQ+U2Vuc2l0aXZpdHkg
YW5kIFNwZWNpZmljaXR5PC9rZXl3b3JkPjxrZXl3b3JkPlNvZnQgVGlzc3VlIE5lb3BsYXNtcy9k
aWFnbm9zdGljIGltYWdpbmcvKmRydWcgdGhlcmFweS9wYXRob2xvZ3k8L2tleXdvcmQ+PGtleXdv
cmQ+VG9tb2dyYXBoeSwgWC1SYXkgQ29tcHV0ZWQ8L2tleXdvcmQ+PGtleXdvcmQ+VHJhYmVjdGVk
aW4vKnRoZXJhcGV1dGljIHVzZTwva2V5d29yZD48a2V5d29yZD5TYXJjb21hPC9rZXl3b3JkPjxr
ZXl3b3JkPlNvZnQgdGlzc3VlPC9rZXl3b3JkPjxrZXl3b3JkPlNwaXJhbCBjb21wdXRlZDwva2V5
d29yZD48a2V5d29yZD5Ub21vZ3JhcGh5PC9rZXl3b3JkPjxrZXl3b3JkPlRyYWJlY3RlZGluPC9r
ZXl3b3JkPjwva2V5d29yZHM+PGRhdGVzPjx5ZWFyPjIwMTg8L3llYXI+PHB1Yi1kYXRlcz48ZGF0
ZT5PY3Q8L2RhdGU+PC9wdWItZGF0ZXM+PC9kYXRlcz48aXNibj4wNzIwLTA0OHg8L2lzYm4+PGFj
Y2Vzc2lvbi1udW0+MzAyOTIyNjM8L2FjY2Vzc2lvbi1udW0+PHVybHM+PC91cmxzPjxlbGVjdHJv
bmljLXJlc291cmNlLW51bT4xMC4xMDE2L2ouZWpyYWQuMjAxOC4wOS4wMDY8L2VsZWN0cm9uaWMt
cmVzb3VyY2UtbnVtPjxyZW1vdGUtZGF0YWJhc2UtcHJvdmlkZXI+TkxNPC9yZW1vdGUtZGF0YWJh
c2UtcHJvdmlkZXI+PGxhbmd1YWdlPmVuZzwvbGFuZ3VhZ2U+PC9yZWNvcmQ+PC9DaXRlPjxDaXRl
PjxBdXRob3I+Q3JvbWLDqTwvQXV0aG9yPjxZZWFyPjIwMTk8L1llYXI+PFJlY051bT40NTwvUmVj
TnVtPjxyZWNvcmQ+PHJlYy1udW1iZXI+NDU8L3JlYy1udW1iZXI+PGZvcmVpZ24ta2V5cz48a2V5
IGFwcD0iRU4iIGRiLWlkPSJ2ZHZlcnRlMDM1eDlycmUyMnJtcDI1ZGcyc2R4cnMwcHg1YTUiIHRp
bWVzdGFtcD0iMTYxMTMwNjExNyI+NDU8L2tleT48L2ZvcmVpZ24ta2V5cz48cmVmLXR5cGUgbmFt
ZT0iSm91cm5hbCBBcnRpY2xlIj4xNzwvcmVmLXR5cGU+PGNvbnRyaWJ1dG9ycz48YXV0aG9ycz48
YXV0aG9yPkNyb21iw6ksIEEuPC9hdXRob3I+PGF1dGhvcj5MZSBMb2FyZXIsIEYuPC9hdXRob3I+
PGF1dGhvcj5Db3JuZWxpcywgRi48L2F1dGhvcj48YXV0aG9yPlN0b2Vja2xlLCBFLjwvYXV0aG9y
PjxhdXRob3I+QnV5LCBYLjwvYXV0aG9yPjxhdXRob3I+Q291c2luLCBTLjwvYXV0aG9yPjxhdXRo
b3I+SXRhbGlhbm8sIEEuPC9hdXRob3I+PGF1dGhvcj5LaW5kLCBNLjwvYXV0aG9yPjwvYXV0aG9y
cz48L2NvbnRyaWJ1dG9ycz48YXV0aC1hZGRyZXNzPkRlcGFydG1lbnQgb2YgRGlhZ25vc3RpYyBh
bmQgSW50ZXJ2ZW50aW9uYWwgUmFkaW9sb2d5LCBJbnN0aXR1dCBCZXJnb25pZSwgQ29tcHJlaGVu
c2l2ZSBDYW5jZXIgQ2VudGVyLCAyMjkgY291cnMgZGUgbCZhcG9zO0FyZ29ubmUsIEYtMzMwMDAs
IEJvcmRlYXV4LCBGcmFuY2UuIGFtYW5kaW5lLmNyb21iZUBlbnMtbHlvbi5mci4mI3hEO01vZGVs
aXNhdGlvbiBpbiBPbmNvbG9neSAoTU9uYykgVGVhbSwgSU5SSUEgQm9yZGVhdXgtU3VkLU91ZXN0
LCBDTlJTIFVNUiA1MjUxICZhbXA7IFVuaXZlcnNpdMOpIGRlIEJvcmRlYXV4LCBGLTMzNDA1LCBU
YWxlbmNlLCBGcmFuY2UuIGFtYW5kaW5lLmNyb21iZUBlbnMtbHlvbi5mci4mI3hEO1VuaXZlcnNp
dHkgb2YgQm9yZGVhdXgsIEYtMzMwMDAsIEJvcmRlYXV4LCBGcmFuY2UuIGFtYW5kaW5lLmNyb21i
ZUBlbnMtbHlvbi5mci4mI3hEO1VuaXZlcnNpdHkgb2YgQm9yZGVhdXgsIEYtMzMwMDAsIEJvcmRl
YXV4LCBGcmFuY2UuJiN4RDtEZXBhcnRtZW50IG9mIFBhdGhvbG9neSwgSW5zdGl0dXQgQmVyZ29u
aWUsIEYtMzMwMDAsIEJvcmRlYXV4LCBGcmFuY2UuJiN4RDtEZXBhcnRtZW50IG9mIFJhZGlvbG9n
eSwgVGVub24gSG9zcGl0YWwsIFNvcmJvbm5lIFVuaXZlcnNpdHksIEFQSFAsIEYtNzUwMjAsIFBh
cmlzLCBGcmFuY2UuJiN4RDtEZXBhcnRtZW50IG9mIFN1cmdlcnksIEluc3RpdHV0IEJlcmdvbmll
LCBGLTMzMDAwLCBCb3JkZWF1eCwgRnJhbmNlLiYjeEQ7RGVwYXJ0bWVudCBvZiBEaWFnbm9zdGlj
IGFuZCBJbnRlcnZlbnRpb25hbCBSYWRpb2xvZ3ksIEluc3RpdHV0IEJlcmdvbmllLCBDb21wcmVo
ZW5zaXZlIENhbmNlciBDZW50ZXIsIDIyOSBjb3VycyBkZSBsJmFwb3M7QXJnb25uZSwgRi0zMzAw
MCwgQm9yZGVhdXgsIEZyYW5jZS4mI3hEO0RlcGFydG1lbnQgb2YgTWVkaWNhbCBPbmNvbG9neSwg
SW5zdGl0dXQgQmVyZ29uaWUsIEYtMzMwMDAsIEJvcmRlYXV4LCBGcmFuY2UuPC9hdXRoLWFkZHJl
c3M+PHRpdGxlcz48dGl0bGU+SGlnaC1ncmFkZSBzb2Z0LXRpc3N1ZSBzYXJjb21hOiBvcHRpbWl6
aW5nIGluamVjdGlvbiBpbXByb3ZlcyBNUkkgZXZhbHVhdGlvbiBvZiB0dW1vciByZXNwb25zZTwv
dGl0bGU+PHNlY29uZGFyeS10aXRsZT5FdXIgUmFkaW9sPC9zZWNvbmRhcnktdGl0bGU+PGFsdC10
aXRsZT5FdXJvcGVhbiByYWRpb2xvZ3k8L2FsdC10aXRsZT48L3RpdGxlcz48cGVyaW9kaWNhbD48
ZnVsbC10aXRsZT5FdXIgUmFkaW9sPC9mdWxsLXRpdGxlPjxhYmJyLTE+RXVyb3BlYW4gcmFkaW9s
b2d5PC9hYmJyLTE+PC9wZXJpb2RpY2FsPjxhbHQtcGVyaW9kaWNhbD48ZnVsbC10aXRsZT5FdXIg
UmFkaW9sPC9mdWxsLXRpdGxlPjxhYmJyLTE+RXVyb3BlYW4gcmFkaW9sb2d5PC9hYmJyLTE+PC9h
bHQtcGVyaW9kaWNhbD48cGFnZXM+NTQ1LTU1NTwvcGFnZXM+PHZvbHVtZT4yOTwvdm9sdW1lPjxu
dW1iZXI+MjwvbnVtYmVyPjxlZGl0aW9uPjIwMTgvMDcvMjU8L2VkaXRpb24+PGtleXdvcmRzPjxr
ZXl3b3JkPkFkdWx0PC9rZXl3b3JkPjxrZXl3b3JkPkFnZWQ8L2tleXdvcmQ+PGtleXdvcmQ+QW50
aHJhY3ljbGluZXMvdGhlcmFwZXV0aWMgdXNlPC9rZXl3b3JkPjxrZXl3b3JkPkFyZWEgVW5kZXIg
Q3VydmU8L2tleXdvcmQ+PGtleXdvcmQ+Q2hlbW90aGVyYXB5LCBBZGp1dmFudC9tZXRob2RzPC9r
ZXl3b3JkPjxrZXl3b3JkPkNvbnRyYXN0IE1lZGlhPC9rZXl3b3JkPjxrZXl3b3JkPkZlbWFsZTwv
a2V5d29yZD48a2V5d29yZD5HYWRvbGluaXVtPC9rZXl3b3JkPjxrZXl3b3JkPkh1bWFuczwva2V5
d29yZD48a2V5d29yZD5JbWFnZSBJbnRlcnByZXRhdGlvbiwgQ29tcHV0ZXItQXNzaXN0ZWQvbWV0
aG9kczwva2V5d29yZD48a2V5d29yZD5NYWduZXRpYyBSZXNvbmFuY2UgSW1hZ2luZy9tZXRob2Rz
PC9rZXl3b3JkPjxrZXl3b3JkPk1hbGU8L2tleXdvcmQ+PGtleXdvcmQ+TWlkZGxlIEFnZWQ8L2tl
eXdvcmQ+PGtleXdvcmQ+TmVvYWRqdXZhbnQgVGhlcmFweS9tZXRob2RzPC9rZXl3b3JkPjxrZXl3
b3JkPlJPQyBDdXJ2ZTwva2V5d29yZD48a2V5d29yZD5SZXRyb3NwZWN0aXZlIFN0dWRpZXM8L2tl
eXdvcmQ+PGtleXdvcmQ+U2FyY29tYS8qZGlhZ25vc3RpYyBpbWFnaW5nLypkcnVnIHRoZXJhcHkv
cGF0aG9sb2d5PC9rZXl3b3JkPjxrZXl3b3JkPlNvZnQgVGlzc3VlIE5lb3BsYXNtcy8qZGlhZ25v
c3RpYyBpbWFnaW5nLypkcnVnIHRoZXJhcHk8L2tleXdvcmQ+PGtleXdvcmQ+VGltZSBGYWN0b3Jz
PC9rZXl3b3JkPjxrZXl3b3JkPlRyZWF0bWVudCBPdXRjb21lPC9rZXl3b3JkPjxrZXl3b3JkPkNo
ZW1vdGhlcmFweTwva2V5d29yZD48a2V5d29yZD5NYWduZXRpYyByZXNvbmFuY2UgaW1hZ2luZzwv
a2V5d29yZD48a2V5d29yZD5SZXNwb25zZSBldmFsdWF0aW9uIGNyaXRlcmlhIGluIHNvbGlkIHR1
bW9yczwva2V5d29yZD48a2V5d29yZD5TYXJjb21hPC9rZXl3b3JkPjwva2V5d29yZHM+PGRhdGVz
Pjx5ZWFyPjIwMTk8L3llYXI+PHB1Yi1kYXRlcz48ZGF0ZT5GZWI8L2RhdGU+PC9wdWItZGF0ZXM+
PC9kYXRlcz48aXNibj4wOTM4LTc5OTQ8L2lzYm4+PGFjY2Vzc2lvbi1udW0+MzAwMzkyMjI8L2Fj
Y2Vzc2lvbi1udW0+PHVybHM+PHJlbGF0ZWQtdXJscz48dXJsPmh0dHBzOi8vbGluay5zcHJpbmdl
ci5jb20vY29udGVudC9wZGYvMTAuMTAwNy9zMDAzMzAtMDE4LTU2MzUtNC5wZGY8L3VybD48L3Jl
bGF0ZWQtdXJscz48L3VybHM+PGVsZWN0cm9uaWMtcmVzb3VyY2UtbnVtPjEwLjEwMDcvczAwMzMw
LTAxOC01NjM1LTQ8L2VsZWN0cm9uaWMtcmVzb3VyY2UtbnVtPjxyZW1vdGUtZGF0YWJhc2UtcHJv
dmlkZXI+TkxNPC9yZW1vdGUtZGF0YWJhc2UtcHJvdmlkZXI+PGxhbmd1YWdlPmVuZzwvbGFuZ3Vh
Z2U+PC9yZWNvcmQ+PC9DaXRlPjwvRW5kTm90ZT5=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[7-9]</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The Choi criteria have not been widely used in clinical practice, and more cases are needed for verification in the future. Compared with RECIST 1.1, the multi-time point prediction models established in our study have better performance. In the research of </w:t>
      </w:r>
      <w:proofErr w:type="spellStart"/>
      <w:r w:rsidRPr="00E62647">
        <w:rPr>
          <w:rFonts w:ascii="Times New Roman" w:eastAsia="NSimSun" w:hAnsi="Times New Roman" w:cs="Times New Roman"/>
          <w:sz w:val="24"/>
          <w:szCs w:val="24"/>
        </w:rPr>
        <w:t>Peeken</w:t>
      </w:r>
      <w:proofErr w:type="spellEnd"/>
      <w:r w:rsidRPr="00E62647">
        <w:rPr>
          <w:rFonts w:ascii="Times New Roman" w:eastAsia="NSimSun" w:hAnsi="Times New Roman" w:cs="Times New Roman"/>
          <w:sz w:val="24"/>
          <w:szCs w:val="24"/>
        </w:rPr>
        <w:t xml:space="preserve"> et al. </w:t>
      </w:r>
      <w:r w:rsidRPr="00E62647">
        <w:rPr>
          <w:rFonts w:ascii="Times New Roman" w:eastAsia="NSimSun" w:hAnsi="Times New Roman" w:cs="Times New Roman"/>
          <w:sz w:val="24"/>
          <w:szCs w:val="24"/>
        </w:rPr>
        <w:fldChar w:fldCharType="begin">
          <w:fldData xml:space="preserve">PEVuZE5vdGU+PENpdGU+PEF1dGhvcj5QZWVrZW48L0F1dGhvcj48WWVhcj4yMDIxPC9ZZWFyPjxS
ZWNOdW0+NDE1PC9SZWNOdW0+PERpc3BsYXlUZXh0PlsxMF08L0Rpc3BsYXlUZXh0PjxyZWNvcmQ+
PHJlYy1udW1iZXI+NDE1PC9yZWMtbnVtYmVyPjxmb3JlaWduLWtleXM+PGtleSBhcHA9IkVOIiBk
Yi1pZD0idmR2ZXJ0ZTAzNXg5cnJlMjJybXAyNWRnMnNkeHJzMHB4NWE1IiB0aW1lc3RhbXA9IjE2
MzgwMDUyNTUiPjQxNTwva2V5PjwvZm9yZWlnbi1rZXlzPjxyZWYtdHlwZSBuYW1lPSJKb3VybmFs
IEFydGljbGUiPjE3PC9yZWYtdHlwZT48Y29udHJpYnV0b3JzPjxhdXRob3JzPjxhdXRob3I+UGVl
a2VuLCBKLiBDLjwvYXV0aG9yPjxhdXRob3I+QXNhZHBvdXIsIFIuPC9hdXRob3I+PGF1dGhvcj5T
cGVjaHQsIEsuPC9hdXRob3I+PGF1dGhvcj5DaGVuLCBFLiBZLjwvYXV0aG9yPjxhdXRob3I+S2x5
bWVua28sIE8uPC9hdXRob3I+PGF1dGhvcj5Ba2lua3Vvcm95ZSwgVi48L2F1dGhvcj48YXV0aG9y
PkhpcHBlLCBELiBTLjwvYXV0aG9yPjxhdXRob3I+U3ByYWtlciwgTS4gQi48L2F1dGhvcj48YXV0
aG9yPlNjaGF1YiwgUy4gSy48L2F1dGhvcj48YXV0aG9yPkRhcHBlciwgSC48L2F1dGhvcj48YXV0
aG9yPktuZWJlbCwgQy48L2F1dGhvcj48YXV0aG9yPk1heXIsIE4uIEEuPC9hdXRob3I+PGF1dGhv
cj5HZXJzaW5nLCBBLiBTLjwvYXV0aG9yPjxhdXRob3I+V29vZHJ1ZmYsIEguIEMuPC9hdXRob3I+
PGF1dGhvcj5MYW1iaW4sIFAuPC9hdXRob3I+PGF1dGhvcj5OeWZsb3QsIE0uIEouPC9hdXRob3I+
PGF1dGhvcj5Db21icywgUy4gRS48L2F1dGhvcj48L2F1dGhvcnM+PC9jb250cmlidXRvcnM+PGF1
dGgtYWRkcmVzcz5EZXBhcnRtZW50IG9mIFJhZGlhdGlvbiBPbmNvbG9neSwgS2xpbmlrdW0gcmVj
aHRzIGRlciBJc2FyLCBUZWNobmljYWwgVW5pdmVyc2l0eSBvZiBNdW5pY2ggKFRVTSksIEdlcm1h
bnk7IEluc3RpdHV0ZSBvZiBSYWRpYXRpb24gTWVkaWNpbmUgKElSTSksIERlcGFydG1lbnQgb2Yg
UmFkaWF0aW9uIFNjaWVuY2VzIChEUlMpLCBIZWxtaG9sdHogWmVudHJ1bSwgTcO8bmNoZW4sIEdl
cm1hbnk7IERldXRzY2hlcyBLb25zb3J0aXVtIGbDvHIgVHJhbnNsYXRpb25hbGUgS3JlYnNmb3Jz
Y2h1bmcgKERLVEspLCBQYXJ0bmVyIFNpdGUgTXVuaWNoLCBHZXJtYW55OyBEZXBhcnRtZW50IG9m
IFJhZGlhdGlvbiBPbmNvbG9neSwgVW5pdmVyc2l0eSBvZiBXYXNoaW5ndG9uLCBTZWF0dGxlLCBV
bml0ZWQgU3RhdGVzOyBEZXBhcnRtZW50IG9mIFByZWNpc2lvbiBNZWRpY2luZSwgR1JPVyAtIFNj
aG9vbCBmb3IgT25jb2xvZ3kgYW5kIERldmVsb3BtZW50YWwgQmlvbG9neSwgTWFhc3RyaWNodCBV
bml2ZXJzaXR5LCBUaGUgTmV0aGVybGFuZHMuIEVsZWN0cm9uaWMgYWRkcmVzczogamFuLnBlZWtl
bkB0dW0uZGUuJiN4RDtEZXBhcnRtZW50IG9mIFJhZGlhdGlvbiBPbmNvbG9neSwgS2xpbmlrdW0g
cmVjaHRzIGRlciBJc2FyLCBUZWNobmljYWwgVW5pdmVyc2l0eSBvZiBNdW5pY2ggKFRVTSksIEdl
cm1hbnkuJiN4RDtJbnN0aXR1dGUgb2YgUGF0aG9sb2d5LCBUZWNobmljYWwgVW5pdmVyc2l0eSBv
ZiBNdW5pY2gsIEdlcm1hbnkuJiN4RDtEZXBhcnRtZW50IG9mIExhYm9yYXRvcnkgTWVkaWNpbmUg
YW5kIFBhdGhvbG9neSwgVW5pdmVyc2l0eSBvZiBXYXNoaW5ndG9uLCBTZWF0dGxlLCBVbml0ZWQg
U3RhdGVzLiYjeEQ7Q2xpbmljYWwgUmVzZWFyY2ggRGl2aXNpb24sIEZyZWQgSHV0Y2hpbnNvbiBD
YW5jZXIgUmVzZWFyY2ggQ2VudGVyLCBTZWF0dGxlLCBVbml0ZWQgU3RhdGVzLiYjeEQ7RGVwYXJ0
bWVudCBvZiBSYWRpYXRpb24gT25jb2xvZ3ksIFdhc2hpbmd0b24gVW5pdmVyc2l0eSBpbiBTdC4g
TG91aXMsIFVuaXRlZCBTdGF0ZXMuJiN4RDtEZXBhcnRtZW50IG9mIFJhZGlhdGlvbiBPbmNvbG9n
eSwgVW5pdmVyc2l0eSBvZiBXYXNoaW5ndG9uLCBTZWF0dGxlLCBVbml0ZWQgU3RhdGVzLiYjeEQ7
RGVwYXJ0bWVudCBvZiBPcnRob3BlZGljcyBhbmQgU3BvcnRzIE9ydGhvcGVkaWNzLCBLbGluaWt1
bSByZWNodHMgZGVyIElzYXIsIFRlY2huaWNhbCBVbml2ZXJzaXR5IG9mIE11bmljaCAoVFVNKSwg
R2VybWFueS4mI3hEO0RlcGFydG1lbnQgb2YgUmFkaW9sb2d5LCBLbGluaWt1bSByZWNodHMgZGVy
IElzYXIsIFRlY2huaWNhbCBVbml2ZXJzaXR5IG9mIE11bmljaCAoVFVNKSwgR2VybWFueS4mI3hE
O0RlcGFydG1lbnQgb2YgUHJlY2lzaW9uIE1lZGljaW5lLCBHUk9XIC0gU2Nob29sIGZvciBPbmNv
bG9neSBhbmQgRGV2ZWxvcG1lbnRhbCBCaW9sb2d5LCBNYWFzdHJpY2h0IFVuaXZlcnNpdHksIFRo
ZSBOZXRoZXJsYW5kczsgRGVwYXJ0bWVudCBvZiBSYWRpb2xvZ3kgYW5kIE51Y2xlYXIgSW1hZ2lu
ZywgR1JPVy0gU2Nob29sIGZvciBPbmNvbG9neSBhbmQgRGV2ZWxvcG1lbnRhbCBCaW9sb2d5LCBN
YWFzdHJpY2h0IFVuaXZlcnNpdHkgTWVkaWNhbCBDZW50cmUsIFRoZSBOZXRoZXJsYW5kcy4mI3hE
O0RlcGFydG1lbnQgb2YgUmFkaWF0aW9uIE9uY29sb2d5LCBVbml2ZXJzaXR5IG9mIFdhc2hpbmd0
b24sIFNlYXR0bGUsIFVuaXRlZCBTdGF0ZXM7IERlcGFydG1lbnQgb2YgUmFkaW9sb2d5LCBVbml2
ZXJzaXR5IG9mIFdhc2hpbmd0b24sIFNlYXR0bGUsIFVuaXRlZCBTdGF0ZXMuJiN4RDtEZXBhcnRt
ZW50IG9mIFJhZGlhdGlvbiBPbmNvbG9neSwgS2xpbmlrdW0gcmVjaHRzIGRlciBJc2FyLCBUZWNo
bmljYWwgVW5pdmVyc2l0eSBvZiBNdW5pY2ggKFRVTSksIEdlcm1hbnk7IEluc3RpdHV0ZSBvZiBS
YWRpYXRpb24gTWVkaWNpbmUgKElSTSksIERlcGFydG1lbnQgb2YgUmFkaWF0aW9uIFNjaWVuY2Vz
IChEUlMpLCBIZWxtaG9sdHogWmVudHJ1bSwgTcO8bmNoZW4sIEdlcm1hbnk7IERldXRzY2hlcyBL
b25zb3J0aXVtIGbDvHIgVHJhbnNsYXRpb25hbGUgS3JlYnNmb3JzY2h1bmcgKERLVEspLCBQYXJ0
bmVyIFNpdGUgTXVuaWNoLCBHZXJtYW55LjwvYXV0aC1hZGRyZXNzPjx0aXRsZXM+PHRpdGxlPk1S
SS1iYXNlZCBkZWx0YS1yYWRpb21pY3MgcHJlZGljdHMgcGF0aG9sb2dpYyBjb21wbGV0ZSByZXNw
b25zZSBpbiBoaWdoLWdyYWRlIHNvZnQtdGlzc3VlIHNhcmNvbWEgcGF0aWVudHMgdHJlYXRlZCB3
aXRoIG5lb2FkanV2YW50IHRoZXJhcHk8L3RpdGxlPjxzZWNvbmRhcnktdGl0bGU+UmFkaW90aGVy
IE9uY29sPC9zZWNvbmRhcnktdGl0bGU+PGFsdC10aXRsZT5SYWRpb3RoZXJhcHkgYW5kIG9uY29s
b2d5IDogam91cm5hbCBvZiB0aGUgRXVyb3BlYW4gU29jaWV0eSBmb3IgVGhlcmFwZXV0aWMgUmFk
aW9sb2d5IGFuZCBPbmNvbG9neTwvYWx0LXRpdGxlPjwvdGl0bGVzPjxwZXJpb2RpY2FsPjxmdWxs
LXRpdGxlPlJhZGlvdGhlciBPbmNvbDwvZnVsbC10aXRsZT48YWJici0xPlJhZGlvdGhlcmFweSBh
bmQgb25jb2xvZ3kgOiBqb3VybmFsIG9mIHRoZSBFdXJvcGVhbiBTb2NpZXR5IGZvciBUaGVyYXBl
dXRpYyBSYWRpb2xvZ3kgYW5kIE9uY29sb2d5PC9hYmJyLTE+PC9wZXJpb2RpY2FsPjxhbHQtcGVy
aW9kaWNhbD48ZnVsbC10aXRsZT5SYWRpb3RoZXIgT25jb2w8L2Z1bGwtdGl0bGU+PGFiYnItMT5S
YWRpb3RoZXJhcHkgYW5kIG9uY29sb2d5IDogam91cm5hbCBvZiB0aGUgRXVyb3BlYW4gU29jaWV0
eSBmb3IgVGhlcmFwZXV0aWMgUmFkaW9sb2d5IGFuZCBPbmNvbG9neTwvYWJici0xPjwvYWx0LXBl
cmlvZGljYWw+PHBhZ2VzPjczLTgyPC9wYWdlcz48dm9sdW1lPjE2NDwvdm9sdW1lPjxlZGl0aW9u
PjIwMjEvMDkvMTE8L2VkaXRpb24+PGtleXdvcmRzPjxrZXl3b3JkPkRlbHRhIHJhZGlvbWljczwv
a2V5d29yZD48a2V5d29yZD5Ncmk8L2tleXdvcmQ+PGtleXdvcmQ+TWFjaGluZSBsZWFybmluZzwv
a2V5d29yZD48a2V5d29yZD5OZW9hZGp1dmFudCByYWRpb3RoZXJhcHk8L2tleXdvcmQ+PGtleXdv
cmQ+UmVzcG9uc2UgcHJlZGljdGlvbjwva2V5d29yZD48a2V5d29yZD5Tb2Z0LXRpc3N1ZSBzYXJj
b21hPC9rZXl3b3JkPjxrZXl3b3JkPlBoaWxpcHMgSGVhbHRoY2FyZSwgQ2Fub24gTWVkaWNhbCBT
eXN0ZW1zIFVTQSwgYW5kIFNpZW1lbnMgSGVhbHRoaW5lZXJzLiBQTCByZXBvcnRzLDwva2V5d29y
ZD48a2V5d29yZD53aXRoaW4gdGhlIHN1Ym1pdHRlZCB3b3JrLCBncmFudHMvc3BvbnNvcmVkIHJl
c2VhcmNoIGFncmVlbWVudHMgZnJvbSByYWRpb21pY3MgU0EsPC9rZXl3b3JkPjxrZXl3b3JkPlBM
IGhhcyBtaW5vcml0eSBzaGFyZXMgaW4gdGhlIGNvbXBhbnkgcmFkaW9taWNzIFNBLCBoZSBpcyBj
by1pbnZlbnRvciBvZiB0d28gaXNzdWVkPC9rZXl3b3JkPjxrZXl3b3JkPnBhdGVudHMgd2l0aCBy
b3lhbHRpZXMgb24gcmFkaW9taWNzIChQQ1QvTkwyMDE0LzA1MDI0OCwgUENUL05MMjAxNC8wNTA3
MjgpIGxpY2Vuc2VkPC9rZXl3b3JkPjxrZXl3b3JkPnRvIFJhZGlvbWljcyBTQSwgb25lIG5vbi1w
YXRlbnRlZCBpbnZlbnRpb24gKHNvZnR3YXJlcykgbGljZW5zZWQgdG8gUmFkaW9taWNzIFNBIGFu
ZDwva2V5d29yZD48a2V5d29yZD50d28gbm9uLWlzc3Vlcywgbm9uLWxpY2Vuc2VkIHBhdGVudHMg
b24gRGVlcCBMZWFybmluZy1SYWRpb21pY3MgKG7CsCAxNzEyMzgxNiw8L2tleXdvcmQ+PGtleXdv
cmQ+UENUL05MLzIwMjAvMDUwNzk0KS4gUEwgY29uZmlybXMgdGhhdCBub25lIG9mIHRoZSBhYm92
ZSBlbnRpdGllcyBvciBmdW5kaW5nIHdhczwva2V5d29yZD48a2V5d29yZD5pbnZvbHZlZCBpbiB0
aGUgcHJlcGFyYXRpb24gb2YgdGhpcyBwYXBlci4gSFcgaGFzIG1pbm9yaXR5IHNoYXJlcyBpbiB0
aGUgY29tcGFueTwva2V5d29yZD48a2V5d29yZD5yYWRpb21pY3MgU0EuIFRoZSBvdGhlciBhdXRo
b3JzIGRlY2xhcmUgbm8gcG90ZW50aWFsIGNvbmZsaWN0cyBvZiBpbnRlcmVzdC48L2tleXdvcmQ+
PC9rZXl3b3Jkcz48ZGF0ZXM+PHllYXI+MjAyMTwveWVhcj48cHViLWRhdGVzPjxkYXRlPk9jdCA0
PC9kYXRlPjwvcHViLWRhdGVzPjwvZGF0ZXM+PGlzYm4+MDE2Ny04MTQwPC9pc2JuPjxhY2Nlc3Np
b24tbnVtPjM0NTA2ODMyPC9hY2Nlc3Npb24tbnVtPjx1cmxzPjwvdXJscz48ZWxlY3Ryb25pYy1y
ZXNvdXJjZS1udW0+MTAuMTAxNi9qLnJhZG9uYy4yMDIxLjA4LjAyMzwvZWxlY3Ryb25pYy1yZXNv
dXJjZS1udW0+PHJlbW90ZS1kYXRhYmFzZS1wcm92aWRlcj5OTE08L3JlbW90ZS1kYXRhYmFzZS1w
cm92aWRlcj48bGFuZ3VhZ2U+ZW5nPC9sYW5ndWFnZT48L3JlY29yZD48L0NpdGU+PC9FbmROb3Rl
PgB=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PEVuZE5vdGU+PENpdGU+PEF1dGhvcj5QZWVrZW48L0F1dGhvcj48WWVhcj4yMDIxPC9ZZWFyPjxS
ZWNOdW0+NDE1PC9SZWNOdW0+PERpc3BsYXlUZXh0PlsxMF08L0Rpc3BsYXlUZXh0PjxyZWNvcmQ+
PHJlYy1udW1iZXI+NDE1PC9yZWMtbnVtYmVyPjxmb3JlaWduLWtleXM+PGtleSBhcHA9IkVOIiBk
Yi1pZD0idmR2ZXJ0ZTAzNXg5cnJlMjJybXAyNWRnMnNkeHJzMHB4NWE1IiB0aW1lc3RhbXA9IjE2
MzgwMDUyNTUiPjQxNTwva2V5PjwvZm9yZWlnbi1rZXlzPjxyZWYtdHlwZSBuYW1lPSJKb3VybmFs
IEFydGljbGUiPjE3PC9yZWYtdHlwZT48Y29udHJpYnV0b3JzPjxhdXRob3JzPjxhdXRob3I+UGVl
a2VuLCBKLiBDLjwvYXV0aG9yPjxhdXRob3I+QXNhZHBvdXIsIFIuPC9hdXRob3I+PGF1dGhvcj5T
cGVjaHQsIEsuPC9hdXRob3I+PGF1dGhvcj5DaGVuLCBFLiBZLjwvYXV0aG9yPjxhdXRob3I+S2x5
bWVua28sIE8uPC9hdXRob3I+PGF1dGhvcj5Ba2lua3Vvcm95ZSwgVi48L2F1dGhvcj48YXV0aG9y
PkhpcHBlLCBELiBTLjwvYXV0aG9yPjxhdXRob3I+U3ByYWtlciwgTS4gQi48L2F1dGhvcj48YXV0
aG9yPlNjaGF1YiwgUy4gSy48L2F1dGhvcj48YXV0aG9yPkRhcHBlciwgSC48L2F1dGhvcj48YXV0
aG9yPktuZWJlbCwgQy48L2F1dGhvcj48YXV0aG9yPk1heXIsIE4uIEEuPC9hdXRob3I+PGF1dGhv
cj5HZXJzaW5nLCBBLiBTLjwvYXV0aG9yPjxhdXRob3I+V29vZHJ1ZmYsIEguIEMuPC9hdXRob3I+
PGF1dGhvcj5MYW1iaW4sIFAuPC9hdXRob3I+PGF1dGhvcj5OeWZsb3QsIE0uIEouPC9hdXRob3I+
PGF1dGhvcj5Db21icywgUy4gRS48L2F1dGhvcj48L2F1dGhvcnM+PC9jb250cmlidXRvcnM+PGF1
dGgtYWRkcmVzcz5EZXBhcnRtZW50IG9mIFJhZGlhdGlvbiBPbmNvbG9neSwgS2xpbmlrdW0gcmVj
aHRzIGRlciBJc2FyLCBUZWNobmljYWwgVW5pdmVyc2l0eSBvZiBNdW5pY2ggKFRVTSksIEdlcm1h
bnk7IEluc3RpdHV0ZSBvZiBSYWRpYXRpb24gTWVkaWNpbmUgKElSTSksIERlcGFydG1lbnQgb2Yg
UmFkaWF0aW9uIFNjaWVuY2VzIChEUlMpLCBIZWxtaG9sdHogWmVudHJ1bSwgTcO8bmNoZW4sIEdl
cm1hbnk7IERldXRzY2hlcyBLb25zb3J0aXVtIGbDvHIgVHJhbnNsYXRpb25hbGUgS3JlYnNmb3Jz
Y2h1bmcgKERLVEspLCBQYXJ0bmVyIFNpdGUgTXVuaWNoLCBHZXJtYW55OyBEZXBhcnRtZW50IG9m
IFJhZGlhdGlvbiBPbmNvbG9neSwgVW5pdmVyc2l0eSBvZiBXYXNoaW5ndG9uLCBTZWF0dGxlLCBV
bml0ZWQgU3RhdGVzOyBEZXBhcnRtZW50IG9mIFByZWNpc2lvbiBNZWRpY2luZSwgR1JPVyAtIFNj
aG9vbCBmb3IgT25jb2xvZ3kgYW5kIERldmVsb3BtZW50YWwgQmlvbG9neSwgTWFhc3RyaWNodCBV
bml2ZXJzaXR5LCBUaGUgTmV0aGVybGFuZHMuIEVsZWN0cm9uaWMgYWRkcmVzczogamFuLnBlZWtl
bkB0dW0uZGUuJiN4RDtEZXBhcnRtZW50IG9mIFJhZGlhdGlvbiBPbmNvbG9neSwgS2xpbmlrdW0g
cmVjaHRzIGRlciBJc2FyLCBUZWNobmljYWwgVW5pdmVyc2l0eSBvZiBNdW5pY2ggKFRVTSksIEdl
cm1hbnkuJiN4RDtJbnN0aXR1dGUgb2YgUGF0aG9sb2d5LCBUZWNobmljYWwgVW5pdmVyc2l0eSBv
ZiBNdW5pY2gsIEdlcm1hbnkuJiN4RDtEZXBhcnRtZW50IG9mIExhYm9yYXRvcnkgTWVkaWNpbmUg
YW5kIFBhdGhvbG9neSwgVW5pdmVyc2l0eSBvZiBXYXNoaW5ndG9uLCBTZWF0dGxlLCBVbml0ZWQg
U3RhdGVzLiYjeEQ7Q2xpbmljYWwgUmVzZWFyY2ggRGl2aXNpb24sIEZyZWQgSHV0Y2hpbnNvbiBD
YW5jZXIgUmVzZWFyY2ggQ2VudGVyLCBTZWF0dGxlLCBVbml0ZWQgU3RhdGVzLiYjeEQ7RGVwYXJ0
bWVudCBvZiBSYWRpYXRpb24gT25jb2xvZ3ksIFdhc2hpbmd0b24gVW5pdmVyc2l0eSBpbiBTdC4g
TG91aXMsIFVuaXRlZCBTdGF0ZXMuJiN4RDtEZXBhcnRtZW50IG9mIFJhZGlhdGlvbiBPbmNvbG9n
eSwgVW5pdmVyc2l0eSBvZiBXYXNoaW5ndG9uLCBTZWF0dGxlLCBVbml0ZWQgU3RhdGVzLiYjeEQ7
RGVwYXJ0bWVudCBvZiBPcnRob3BlZGljcyBhbmQgU3BvcnRzIE9ydGhvcGVkaWNzLCBLbGluaWt1
bSByZWNodHMgZGVyIElzYXIsIFRlY2huaWNhbCBVbml2ZXJzaXR5IG9mIE11bmljaCAoVFVNKSwg
R2VybWFueS4mI3hEO0RlcGFydG1lbnQgb2YgUmFkaW9sb2d5LCBLbGluaWt1bSByZWNodHMgZGVy
IElzYXIsIFRlY2huaWNhbCBVbml2ZXJzaXR5IG9mIE11bmljaCAoVFVNKSwgR2VybWFueS4mI3hE
O0RlcGFydG1lbnQgb2YgUHJlY2lzaW9uIE1lZGljaW5lLCBHUk9XIC0gU2Nob29sIGZvciBPbmNv
bG9neSBhbmQgRGV2ZWxvcG1lbnRhbCBCaW9sb2d5LCBNYWFzdHJpY2h0IFVuaXZlcnNpdHksIFRo
ZSBOZXRoZXJsYW5kczsgRGVwYXJ0bWVudCBvZiBSYWRpb2xvZ3kgYW5kIE51Y2xlYXIgSW1hZ2lu
ZywgR1JPVy0gU2Nob29sIGZvciBPbmNvbG9neSBhbmQgRGV2ZWxvcG1lbnRhbCBCaW9sb2d5LCBN
YWFzdHJpY2h0IFVuaXZlcnNpdHkgTWVkaWNhbCBDZW50cmUsIFRoZSBOZXRoZXJsYW5kcy4mI3hE
O0RlcGFydG1lbnQgb2YgUmFkaWF0aW9uIE9uY29sb2d5LCBVbml2ZXJzaXR5IG9mIFdhc2hpbmd0
b24sIFNlYXR0bGUsIFVuaXRlZCBTdGF0ZXM7IERlcGFydG1lbnQgb2YgUmFkaW9sb2d5LCBVbml2
ZXJzaXR5IG9mIFdhc2hpbmd0b24sIFNlYXR0bGUsIFVuaXRlZCBTdGF0ZXMuJiN4RDtEZXBhcnRt
ZW50IG9mIFJhZGlhdGlvbiBPbmNvbG9neSwgS2xpbmlrdW0gcmVjaHRzIGRlciBJc2FyLCBUZWNo
bmljYWwgVW5pdmVyc2l0eSBvZiBNdW5pY2ggKFRVTSksIEdlcm1hbnk7IEluc3RpdHV0ZSBvZiBS
YWRpYXRpb24gTWVkaWNpbmUgKElSTSksIERlcGFydG1lbnQgb2YgUmFkaWF0aW9uIFNjaWVuY2Vz
IChEUlMpLCBIZWxtaG9sdHogWmVudHJ1bSwgTcO8bmNoZW4sIEdlcm1hbnk7IERldXRzY2hlcyBL
b25zb3J0aXVtIGbDvHIgVHJhbnNsYXRpb25hbGUgS3JlYnNmb3JzY2h1bmcgKERLVEspLCBQYXJ0
bmVyIFNpdGUgTXVuaWNoLCBHZXJtYW55LjwvYXV0aC1hZGRyZXNzPjx0aXRsZXM+PHRpdGxlPk1S
SS1iYXNlZCBkZWx0YS1yYWRpb21pY3MgcHJlZGljdHMgcGF0aG9sb2dpYyBjb21wbGV0ZSByZXNw
b25zZSBpbiBoaWdoLWdyYWRlIHNvZnQtdGlzc3VlIHNhcmNvbWEgcGF0aWVudHMgdHJlYXRlZCB3
aXRoIG5lb2FkanV2YW50IHRoZXJhcHk8L3RpdGxlPjxzZWNvbmRhcnktdGl0bGU+UmFkaW90aGVy
IE9uY29sPC9zZWNvbmRhcnktdGl0bGU+PGFsdC10aXRsZT5SYWRpb3RoZXJhcHkgYW5kIG9uY29s
b2d5IDogam91cm5hbCBvZiB0aGUgRXVyb3BlYW4gU29jaWV0eSBmb3IgVGhlcmFwZXV0aWMgUmFk
aW9sb2d5IGFuZCBPbmNvbG9neTwvYWx0LXRpdGxlPjwvdGl0bGVzPjxwZXJpb2RpY2FsPjxmdWxs
LXRpdGxlPlJhZGlvdGhlciBPbmNvbDwvZnVsbC10aXRsZT48YWJici0xPlJhZGlvdGhlcmFweSBh
bmQgb25jb2xvZ3kgOiBqb3VybmFsIG9mIHRoZSBFdXJvcGVhbiBTb2NpZXR5IGZvciBUaGVyYXBl
dXRpYyBSYWRpb2xvZ3kgYW5kIE9uY29sb2d5PC9hYmJyLTE+PC9wZXJpb2RpY2FsPjxhbHQtcGVy
aW9kaWNhbD48ZnVsbC10aXRsZT5SYWRpb3RoZXIgT25jb2w8L2Z1bGwtdGl0bGU+PGFiYnItMT5S
YWRpb3RoZXJhcHkgYW5kIG9uY29sb2d5IDogam91cm5hbCBvZiB0aGUgRXVyb3BlYW4gU29jaWV0
eSBmb3IgVGhlcmFwZXV0aWMgUmFkaW9sb2d5IGFuZCBPbmNvbG9neTwvYWJici0xPjwvYWx0LXBl
cmlvZGljYWw+PHBhZ2VzPjczLTgyPC9wYWdlcz48dm9sdW1lPjE2NDwvdm9sdW1lPjxlZGl0aW9u
PjIwMjEvMDkvMTE8L2VkaXRpb24+PGtleXdvcmRzPjxrZXl3b3JkPkRlbHRhIHJhZGlvbWljczwv
a2V5d29yZD48a2V5d29yZD5Ncmk8L2tleXdvcmQ+PGtleXdvcmQ+TWFjaGluZSBsZWFybmluZzwv
a2V5d29yZD48a2V5d29yZD5OZW9hZGp1dmFudCByYWRpb3RoZXJhcHk8L2tleXdvcmQ+PGtleXdv
cmQ+UmVzcG9uc2UgcHJlZGljdGlvbjwva2V5d29yZD48a2V5d29yZD5Tb2Z0LXRpc3N1ZSBzYXJj
b21hPC9rZXl3b3JkPjxrZXl3b3JkPlBoaWxpcHMgSGVhbHRoY2FyZSwgQ2Fub24gTWVkaWNhbCBT
eXN0ZW1zIFVTQSwgYW5kIFNpZW1lbnMgSGVhbHRoaW5lZXJzLiBQTCByZXBvcnRzLDwva2V5d29y
ZD48a2V5d29yZD53aXRoaW4gdGhlIHN1Ym1pdHRlZCB3b3JrLCBncmFudHMvc3BvbnNvcmVkIHJl
c2VhcmNoIGFncmVlbWVudHMgZnJvbSByYWRpb21pY3MgU0EsPC9rZXl3b3JkPjxrZXl3b3JkPlBM
IGhhcyBtaW5vcml0eSBzaGFyZXMgaW4gdGhlIGNvbXBhbnkgcmFkaW9taWNzIFNBLCBoZSBpcyBj
by1pbnZlbnRvciBvZiB0d28gaXNzdWVkPC9rZXl3b3JkPjxrZXl3b3JkPnBhdGVudHMgd2l0aCBy
b3lhbHRpZXMgb24gcmFkaW9taWNzIChQQ1QvTkwyMDE0LzA1MDI0OCwgUENUL05MMjAxNC8wNTA3
MjgpIGxpY2Vuc2VkPC9rZXl3b3JkPjxrZXl3b3JkPnRvIFJhZGlvbWljcyBTQSwgb25lIG5vbi1w
YXRlbnRlZCBpbnZlbnRpb24gKHNvZnR3YXJlcykgbGljZW5zZWQgdG8gUmFkaW9taWNzIFNBIGFu
ZDwva2V5d29yZD48a2V5d29yZD50d28gbm9uLWlzc3Vlcywgbm9uLWxpY2Vuc2VkIHBhdGVudHMg
b24gRGVlcCBMZWFybmluZy1SYWRpb21pY3MgKG7CsCAxNzEyMzgxNiw8L2tleXdvcmQ+PGtleXdv
cmQ+UENUL05MLzIwMjAvMDUwNzk0KS4gUEwgY29uZmlybXMgdGhhdCBub25lIG9mIHRoZSBhYm92
ZSBlbnRpdGllcyBvciBmdW5kaW5nIHdhczwva2V5d29yZD48a2V5d29yZD5pbnZvbHZlZCBpbiB0
aGUgcHJlcGFyYXRpb24gb2YgdGhpcyBwYXBlci4gSFcgaGFzIG1pbm9yaXR5IHNoYXJlcyBpbiB0
aGUgY29tcGFueTwva2V5d29yZD48a2V5d29yZD5yYWRpb21pY3MgU0EuIFRoZSBvdGhlciBhdXRo
b3JzIGRlY2xhcmUgbm8gcG90ZW50aWFsIGNvbmZsaWN0cyBvZiBpbnRlcmVzdC48L2tleXdvcmQ+
PC9rZXl3b3Jkcz48ZGF0ZXM+PHllYXI+MjAyMTwveWVhcj48cHViLWRhdGVzPjxkYXRlPk9jdCA0
PC9kYXRlPjwvcHViLWRhdGVzPjwvZGF0ZXM+PGlzYm4+MDE2Ny04MTQwPC9pc2JuPjxhY2Nlc3Np
b24tbnVtPjM0NTA2ODMyPC9hY2Nlc3Npb24tbnVtPjx1cmxzPjwvdXJscz48ZWxlY3Ryb25pYy1y
ZXNvdXJjZS1udW0+MTAuMTAxNi9qLnJhZG9uYy4yMDIxLjA4LjAyMzwvZWxlY3Ryb25pYy1yZXNv
dXJjZS1udW0+PHJlbW90ZS1kYXRhYmFzZS1wcm92aWRlcj5OTE08L3JlbW90ZS1kYXRhYmFzZS1w
cm92aWRlcj48bGFuZ3VhZ2U+ZW5nPC9sYW5ndWFnZT48L3JlY29yZD48L0NpdGU+PC9FbmROb3Rl
PgB=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[10]</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multiple models established by machine learning also had higher diagnostic performance than RECIST 1.1.</w:t>
      </w:r>
    </w:p>
    <w:p w14:paraId="1C3955F9" w14:textId="77777777" w:rsidR="006D1356" w:rsidRPr="00E62647" w:rsidRDefault="006D1356" w:rsidP="006D1356">
      <w:pPr>
        <w:spacing w:line="480" w:lineRule="auto"/>
        <w:ind w:firstLine="720"/>
        <w:contextualSpacing/>
        <w:jc w:val="left"/>
        <w:rPr>
          <w:rFonts w:ascii="Times New Roman" w:eastAsia="NSimSun" w:hAnsi="Times New Roman" w:cs="Times New Roman"/>
          <w:sz w:val="24"/>
          <w:szCs w:val="24"/>
        </w:rPr>
      </w:pPr>
      <w:r w:rsidRPr="00E62647">
        <w:rPr>
          <w:rFonts w:ascii="Times New Roman" w:eastAsia="NSimSun" w:hAnsi="Times New Roman" w:cs="Times New Roman"/>
          <w:sz w:val="24"/>
          <w:szCs w:val="24"/>
        </w:rPr>
        <w:t xml:space="preserve">The pathological evaluation criteria after neoadjuvant therapy for STS are diverse, and no consensus has been reached on pathology thus far. Consistent with the studies of </w:t>
      </w:r>
      <w:proofErr w:type="spellStart"/>
      <w:r w:rsidRPr="00E62647">
        <w:rPr>
          <w:rFonts w:ascii="Times New Roman" w:eastAsia="NSimSun" w:hAnsi="Times New Roman" w:cs="Times New Roman"/>
          <w:sz w:val="24"/>
          <w:szCs w:val="24"/>
        </w:rPr>
        <w:t>Bonvalot</w:t>
      </w:r>
      <w:proofErr w:type="spellEnd"/>
      <w:r w:rsidRPr="00E62647">
        <w:rPr>
          <w:rFonts w:ascii="Times New Roman" w:eastAsia="NSimSun" w:hAnsi="Times New Roman" w:cs="Times New Roman"/>
          <w:sz w:val="24"/>
          <w:szCs w:val="24"/>
        </w:rPr>
        <w:t xml:space="preserve"> et al. </w:t>
      </w:r>
      <w:r w:rsidRPr="00E62647">
        <w:rPr>
          <w:rFonts w:ascii="Times New Roman" w:eastAsia="NSimSun" w:hAnsi="Times New Roman" w:cs="Times New Roman"/>
          <w:sz w:val="24"/>
          <w:szCs w:val="24"/>
        </w:rPr>
        <w:fldChar w:fldCharType="begin">
          <w:fldData xml:space="preserve">PEVuZE5vdGU+PENpdGU+PEF1dGhvcj5Cb252YWxvdDwvQXV0aG9yPjxZZWFyPjIwMTk8L1llYXI+
PFJlY051bT40Mzc8L1JlY051bT48RGlzcGxheVRleHQ+WzExXTwvRGlzcGxheVRleHQ+PHJlY29y
ZD48cmVjLW51bWJlcj40Mzc8L3JlYy1udW1iZXI+PGZvcmVpZ24ta2V5cz48a2V5IGFwcD0iRU4i
IGRiLWlkPSJ2ZHZlcnRlMDM1eDlycmUyMnJtcDI1ZGcyc2R4cnMwcHg1YTUiIHRpbWVzdGFtcD0i
MTY1MDEwMDIzMSI+NDM3PC9rZXk+PC9mb3JlaWduLWtleXM+PHJlZi10eXBlIG5hbWU9IkpvdXJu
YWwgQXJ0aWNsZSI+MTc8L3JlZi10eXBlPjxjb250cmlidXRvcnM+PGF1dGhvcnM+PGF1dGhvcj5C
b252YWxvdCwgUy48L2F1dGhvcj48YXV0aG9yPlJ1dGtvd3NraSwgUC4gTC48L2F1dGhvcj48YXV0
aG9yPlRoYXJpYXQsIEouPC9hdXRob3I+PGF1dGhvcj5DYXJyw6hyZSwgUy48L2F1dGhvcj48YXV0
aG9yPkR1Y2Fzc291LCBBLjwvYXV0aG9yPjxhdXRob3I+U3VueWFjaCwgTS4gUC48L2F1dGhvcj48
YXV0aG9yPkFnb3N0b24sIFAuPC9hdXRob3I+PGF1dGhvcj5Ib25nLCBBLjwvYXV0aG9yPjxhdXRo
b3I+TWVydm95ZXIsIEEuPC9hdXRob3I+PGF1dGhvcj5SYXN0cmVsbGksIE0uPC9hdXRob3I+PGF1
dGhvcj5Nb3Jlbm8sIFYuPC9hdXRob3I+PGF1dGhvcj5MaSwgUi4gSy48L2F1dGhvcj48YXV0aG9y
PlRpYW5nY28sIEIuPC9hdXRob3I+PGF1dGhvcj5IZXJyYWV6LCBBLiBDLjwvYXV0aG9yPjxhdXRo
b3I+R3JvbmNoaSwgQS48L2F1dGhvcj48YXV0aG9yPk1hbmdlbCwgTC48L2F1dGhvcj48YXV0aG9y
PlN5LU9ydGluLCBULjwvYXV0aG9yPjxhdXRob3I+SG9oZW5iZXJnZXIsIFAuPC9hdXRob3I+PGF1
dGhvcj5kZSBCYcOocmUsIFQuPC9hdXRob3I+PGF1dGhvcj5MZSBDZXNuZSwgQS48L2F1dGhvcj48
YXV0aG9yPkhlbGZyZSwgUy48L2F1dGhvcj48YXV0aG9yPlNhYWRhLUJvdXppZCwgRS48L2F1dGhv
cj48YXV0aG9yPkJvcmtvd3NrYSwgQS48L2F1dGhvcj48YXV0aG9yPkFuZ2hlbCwgUi48L2F1dGhv
cj48YXV0aG9yPkNvLCBBLjwvYXV0aG9yPjxhdXRob3I+R2ViaGFydCwgTS48L2F1dGhvcj48YXV0
aG9yPkthbnRvciwgRy48L2F1dGhvcj48YXV0aG9yPk1vbnRlcm8sIEEuPC9hdXRob3I+PGF1dGhv
cj5Mb29uZywgSC4gSC48L2F1dGhvcj48YXV0aG9yPlZlcmfDqXMsIFIuPC9hdXRob3I+PGF1dGhv
cj5MYXBlaXJlLCBMLjwvYXV0aG9yPjxhdXRob3I+RGVtYSwgUy48L2F1dGhvcj48YXV0aG9yPkth
Y3NvLCBHLjwvYXV0aG9yPjxhdXRob3I+QXVzdGVuLCBMLjwvYXV0aG9yPjxhdXRob3I+TW91cmVh
dS1aYWJvdHRvLCBMLjwvYXV0aG9yPjxhdXRob3I+U2Vydm9pcywgVi48L2F1dGhvcj48YXV0aG9y
PldhcmRlbG1hbm4sIEUuPC9hdXRob3I+PGF1dGhvcj5UZXJyaWVyLCBQLjwvYXV0aG9yPjxhdXRo
b3I+TGF6YXIsIEEuIEouPC9hdXRob3I+PGF1dGhvcj5Cb3bDqWUsIEp2bWc8L2F1dGhvcj48YXV0
aG9yPkxlIFDDqWNob3V4LCBDLjwvYXV0aG9yPjxhdXRob3I+UGFwYWksIFouPC9hdXRob3I+PC9h
dXRob3JzPjwvY29udHJpYnV0b3JzPjxhdXRoLWFkZHJlc3M+RGVwYXJ0bWVudCBvZiBTdXJnZXJ5
LCBJbnN0aXR1dCBDdXJpZSwgUFNMIFJlc2VhcmNoIFVuaXZlcnNpdHksIFBhcmlzLCBGcmFuY2Uu
IEVsZWN0cm9uaWMgYWRkcmVzczogc3lsdmllLmJvbnZhbG90QGN1cmllLmZyLiYjeEQ7RGVwYXJ0
bWVudCBvZiBTb2Z0IFRpc3N1ZS9Cb25lIFNhcmNvbWEgYW5kIE1lbGFub21hLCBNYXJpYSBTa2xv
ZG93c2thLUN1cmllIEluc3RpdHV0ZS1PbmNvbG9neSBDZW50ZXIsIEluc3RpdHV0ZSBvZiBPbmNv
bG9neSwgV2Fyc2F3LCBQb2xhbmQuJiN4RDtEZXBhcnRtZW50IG9mIFJhZGlhdGlvbiBPbmNvbG9n
eSwgQ2VudHJlIEZyYW7Dp29pcyBCYWNsZXNzZSwgQ2FlbiwgRnJhbmNlOyBEZXBhcnRtZW50IG9m
IFJhZGlhdGlvbiBPbmNvbG9neSwgQ2VudHJlIExhY2Fzc2FnbmUsIE5pY2UsIEZyYW5jZS4mI3hE
O0RlcGFydG1lbnQgb2YgU3VyZ2ljYWwgT25jb2xvZ3ksIENlbnRyZSBSZWdpb25hbCBEZSBMdXR0
ZSBDb250cmUgTGUgQ2FuY2VyIFBhdWwgTGFtYXJxdWUsIE1vbnRwZWxsaWVyLCBGcmFuY2UuJiN4
RDtEZXBhcnRtZW50IG9mIFJhZGlhdGlvbiBPbmNvbG9neSwgSW5zdGl0dXQgQ2xhdWRpdXMgUmVn
YXVkIChJQ1IpLCBJbnN0aXR1dCBVbml2ZXJzaXRhaXJlIGR1IENhbmNlciBkZSBUb3Vsb3VzZS1P
bmNvcG9sZSAoSVVDVC1PKSwgVG91bG91c2UsIEZyYW5jZS4mI3hEO0RlcGFydG1lbnQgb2YgUmFk
aW90aGVyYXB5LCBMw6lvbiBCw6lyYXJkIENhbmNlciBDZW50ZXIsIEx5b24sIEZyYW5jZS4mI3hE
O0RlcGFydG1lbnQgb2YgUmFkaWF0aW9uIE9uY29sb2d5LCBPcnN6w6Fnb3MgT25rb2xvZ2lhaSBJ
bnTDqXpldCwgQnVkYXBlc3QsIEh1bmdhcnkuJiN4RDtEZXBhcnRtZW50IG9mIFJhZGlhdGlvbiBP
bmNvbG9neSwgQ2hyaXMgTyZhcG9zO0JyaWVuIExpZmVob3VzZSBhbmQgVGhlIFVuaXZlcnNpdHkg
b2YgU3lkbmV5LCBDYW1wZXJkb3duLCBOU1csIEF1c3RyYWxpYS4mI3hEO0RlcGFydG1lbnQgb2Yg
UmFkaWF0aW9uIE9uY29sb2d5LCBJbnN0aXR1dCBkZSBDYW5jZXJvbG9naWUgZGUgbCZhcG9zO091
ZXN0LSBSZW5lIEdhdWR1Y2hlYXUsIFNhaW50LUhlcmJsYWluLCBGcmFuY2UuJiN4RDtEZXBhcnRt
ZW50IG9mIFN1cmdpY2FsIE9uY29sb2d5LCBJc3RpdHV0byBPbmNvbG9naWNvIFZlbmV0byBJUkND
UywgUGFkb3ZhLCBJdGFseS4mI3hEO0RlcGFydG1lbnQgb2YgTWVkaWNhbCBPbmNvbG9neSwgSG9z
cGl0YWwgRnVuZGFjacOzbiBKaW1lbmV6IERpYXosIE1hZHJpZCwgU3BhaW4uJiN4RDtEZXBhcnRt
ZW50IG9mIE1lZGljYWwgT25jb2xvZ3ksIFN0IEx1a2UmYXBvcztzIE1lZGljYWwgQ2VudGVyLCBR
dWV6b24gQ2l0eSwgUGhpbGlwcGluZXMuJiN4RDtEZXBhcnRtZW50IG9mIE1lZGljYWwgT25jb2xv
Z3ksIFRoZSBNZWRpY2FsIENpdHkgQ2FuY2VyIENlbnRlciwgUGFzYXkgQ2l0eSwgUGhpbGlwcGlu
ZXMuJiN4RDtEZXBhcnRtZW50IG9mIE1lZGljYWwgT25jb2xvZ3ksIEhvc3BpdGFsIENsaW5pY28g
VW5pdmVyc2l0YXJpbyBTYW4gQ2FybG9zLCBNYWRyaWQsIFNwYWluLiYjeEQ7RGVwYXJ0bWVudCBv
ZiBTdXJnZXJ5LCBGb25kYXppb25lIElSQ0NTIElzdGl0dXRvIE5hemlvbmFsZSBEZWkgVHVtb3Jp
LCBNaWxhbiwgSXRhbHkuJiN4RDtEZXBhcnRtZW50IG9mIE9uY290aGVyYXB5LCBVbml2ZXJzaXR5
IG9mIFBlY3MsIFBlY3MsIEh1bmdhcnkuJiN4RDtEZXBhcnRtZW50IG9mIFJhZGlhdGlvbiBPbmNv
bG9neSwgQmVuYXZpZGVzIENhbmNlciBJbnN0aXR1dGUsIFVuaXZlcnNpdHkgb2YgU2FudG8gVG9t
YXMgSG9zcGl0YWwsIE1hbmlsYSwgUGhpbGlwcGluZXMuJiN4RDtEZXBhcnRtZW50IG9mIFN1cmdl
cnksIERpdmlzaW9uIG9mIFN1cmdpY2FsIE9uY29sb2d5IGFuZCBUaG9yYWNpYyBTdXJnZXJ5LCBV
bml2ZXJzaXR5IEhvc3BpdGFsIE1hbm5oZWltLCBVbml2ZXJzaXR5IG9mIEhlaWRlbGJlcmcsIE1h
bm5oZWltLCBHZXJtYW55LiYjeEQ7RGVwYXJ0bWVudCBvZiBJbnRlcnZlbnRpb25hbCBSYWRpb2xv
Z3ksIEd1c3RhdmUgUm91c3N5LUNhbmNlciBDYW1wdXMsIFZpbGxlanVpZiwgRnJhbmNlLiYjeEQ7
RGVwYXJ0bWVudCBvZiBNZWRpY2FsIE9uY29sb2d5LCBHdXN0YXZlIFJvdXNzeS1DYW5jZXIgQ2Ft
cHVzLCBWaWxsZWp1aWYsIEZyYW5jZS4mI3hEO0RlcGFydG1lbnQgb2YgUmFkaWF0aW9uIFRoZXJh
cHksIEluc3RpdHV0IEN1cmllLCBQU0wgUmVzZWFyY2ggVW5pdmVyc2l0eSwgUGFyaXMsIEZyYW5j
ZS4mI3hEO0RlcGFydG1lbnQgb2YgTWVkaWNhbCBPbmNvbG9neSwgQ2VudHJlIEFudGljYW5jZXIg
QW50b2luZSBMYWNhc3NhZ25lLCBOaWNlLCBGcmFuY2UuJiN4RDtEZXBhcnRtZW50IG9mIFJhZGlv
dGhlcmFweSwgTWFyaWEgU2tsb2Rvd3NrYS1DdXJpZSBJbnN0aXR1dGUtT25jb2xvZ3kgQ2VudGVy
LCBJbnN0aXR1dGUgb2YgT25jb2xvZ3ksIFdhcnNhdywgUG9sYW5kLiYjeEQ7SW5zdGl0dXR1bCBP
bmNvbG9naWMgQnVjdXJlc3RpIFByb2YgRHIgQWxleGFuZHJ1IFRyZXN0aW9yZWFudSwgQnVjaGFy
ZXN0LCBSb21hbmlhLiYjeEQ7Q2VidSBDYW5jZXIgSW5zdGl0dXRlLCBQZXJwZXR1YWwgU3VjY291
ciBIb3NwaXRhbCwgQ2VidSBDaXR5LCBQaGlsaXBwaW5lcy4mI3hEO0RlcGFydG1lbnQgb2YgT3J0
aG9wZWRpYyBTdXJnZXJ5LCBVTEIsIEluc3RpdHV0IEp1bGVzIEJvcmRldCwgQnJ1c3NlbHMsIEJl
bGdpdW0uJiN4RDtEZXBhcnRtZW50IG9mIFJhZGlvdGhlcmFweSwgSW5zdGl0dXQgQmVyZ29uacOp
LCBDb21wcmVoZW5zaXZlIENhbmNlciBDZW50ZXIsIEJvcmRlYXV4LCBGcmFuY2UuJiN4RDtSYWRp
YXRpb24gT25jb2xvZ3kgRGVwYXJ0bWVudCwgSG9zcGl0YWwgSE0gVW5pdmVyc2l0YXJpbyBTYW5j
aGluYXJybywgTWFkcmlkLCBTcGFpbi4mI3hEO0RlcGFydG1lbnQgb2YgQ2xpbmljYWwgT25jb2xv
Z3ksIFByaW5jZSBvZiBXYWxlcyBIb3NwaXRhbCwgU2hhIFRpbiwgSG9uZyBLb25nLiYjeEQ7UmFk
aWF0aW9uIE9uY29sb2d5IERlcGFydG1lbnQsIFZhbGwgZCZhcG9zO0hlYnJvbiBVbml2ZXJzaXR5
IEhvc3BpdGFsLCBCYXJjZWxvbmEsIFNwYWluLiYjeEQ7RGVwYXJ0bWVudCBvZiBNZWRpY2FsIE9u
Y29sb2d5LCBHaGVudCBVbml2ZXJzaXR5IEhvc3BpdGFsLCBHZW50LCBCZWxnaXVtLiYjeEQ7TXVu
aWNpcGFsIEVtZXJnZW5jeSBIb3NwaXRhbCBUaW1pc29hcmEsIFRpbWlzb2FyYSwgUm9tYW5pYS4m
I3hEO0l1bGl1IEhhdGllZ2FudSBNZWRpY2FsIFVuaXZlcnNpdHksIFJUQyBBbWV0aHlzdCwgQ2x1
aiwgUm9tYW5pYS4mI3hEO0RlcGFydG1lbnQgb2YgUmFkaWF0aW9uIE9uY29sb2d5LCBDYW5iZXJy
YSBSZWdpb24gQ2FuY2VyIENlbnRyZSwgR2FycmFuLCBBdXN0cmFsaWEuJiN4RDtEZXBhcnRtZW50
IG9mIFJhZGlhdGlvbi1PbmNvbG9neSwgSW5zdGl0dXQgUGFvbGkgQ2FsbWV0dGVzLCBNYXJzZWls
bGUgQ2VkZXgsIEZyYW5jZS4mI3hEO0RlcGFydG1lbnQgb2YgUmFkaW9sb2d5LCBJbnN0aXR1dCBD
dXJpZSwgUFNMIFJlc2VhcmNoIFVuaXZlcnNpdHksIFBhcmlzLCBGcmFuY2UuJiN4RDtHZXJoYXJk
IERvbWFnayBJbnN0aXR1dGUgb2YgUGF0aG9sb2d5LCBVbml2ZXJzaXR5IEhvc3BpdGFsIE3DvG5z
dGVyLCBNw7xuc3RlciwgR2VybWFueS4mI3hEO0d1c3RhdmUgUm91c3N5LCBDYW5jZXIgQ2FtcHVz
LCBQYXJpcy1TdWQgVW5pdmVyc2l0eSwgVmlsbGVqdWlmLCBGcmFuY2UuJiN4RDtEZXBhcnRtZW50
cyBvZiBQYXRob2xvZ3kgJmFtcDsgR2Vub21pYyBNZWRpY2luZSwgVGhlIFVuaXZlcnNpdHkgb2Yg
VGV4YXMgTUQgQW5kZXJzb24gQ2FuY2VyIENlbnRlciwgSG91c3RvbiwgVFgsIFVTQS4mI3hEO0Rl
cGFydG1lbnQgb2YgUGF0aG9sb2d5LCBMZWlkZW4gVW5pdmVyc2l0eSBNZWRpY2FsIENlbnRlciwg
TGVpZGVuLCBOZXRoZXJsYW5kcy4mI3hEO0RlcGFydG1lbnQgb2YgUmFkaWF0aW9uIE9uY29sb2d5
LCBHdXN0YXZlIFJvdXNzeS1DYW5jZXIgQ2FtcHVzLCBWaWxsZWp1aWYsIEZyYW5jZS4mI3hEO01l
ZGljYWwgQ2VudHJlLCBIdW5nYXJpYW4gRGVmZW5jZSBGb3JjZXMsIEJ1ZGFwZXN0LCBIdW5nYXJ5
LjwvYXV0aC1hZGRyZXNzPjx0aXRsZXM+PHRpdGxlPk5CVFhSMywgYSBmaXJzdC1pbi1jbGFzcyBy
YWRpb2VuaGFuY2VyIGhhZm5pdW0gb3hpZGUgbmFub3BhcnRpY2xlLCBwbHVzIHJhZGlvdGhlcmFw
eSB2ZXJzdXMgcmFkaW90aGVyYXB5IGFsb25lIGluIHBhdGllbnRzIHdpdGggbG9jYWxseSBhZHZh
bmNlZCBzb2Z0LXRpc3N1ZSBzYXJjb21hIChBY3QuSW4uU2FyYyk6IGEgbXVsdGljZW50cmUsIHBo
YXNlIDItMywgcmFuZG9taXNlZCwgY29udHJvbGxlZCB0cmlhbDwvdGl0bGU+PHNlY29uZGFyeS10
aXRsZT5MYW5jZXQgT25jb2w8L3NlY29uZGFyeS10aXRsZT48YWx0LXRpdGxlPlRoZSBMYW5jZXQu
IE9uY29sb2d5PC9hbHQtdGl0bGU+PC90aXRsZXM+PHBlcmlvZGljYWw+PGZ1bGwtdGl0bGU+TGFu
Y2V0IE9uY29sPC9mdWxsLXRpdGxlPjxhYmJyLTE+VGhlIExhbmNldC4gT25jb2xvZ3k8L2FiYnIt
MT48L3BlcmlvZGljYWw+PGFsdC1wZXJpb2RpY2FsPjxmdWxsLXRpdGxlPkxhbmNldCBPbmNvbDwv
ZnVsbC10aXRsZT48YWJici0xPlRoZSBMYW5jZXQuIE9uY29sb2d5PC9hYmJyLTE+PC9hbHQtcGVy
aW9kaWNhbD48cGFnZXM+MTE0OC0xMTU5PC9wYWdlcz48dm9sdW1lPjIwPC92b2x1bWU+PG51bWJl
cj44PC9udW1iZXI+PGVkaXRpb24+MjAxOS8wNy8xMzwvZWRpdGlvbj48a2V5d29yZHM+PGtleXdv
cmQ+QWR1bHQ8L2tleXdvcmQ+PGtleXdvcmQ+QWdlZDwva2V5d29yZD48a2V5d29yZD5BZ2VkLCA4
MCBhbmQgb3Zlcjwva2V5d29yZD48a2V5d29yZD5GZW1hbGU8L2tleXdvcmQ+PGtleXdvcmQ+SGFm
bml1bS8qdGhlcmFwZXV0aWMgdXNlPC9rZXl3b3JkPjxrZXl3b3JkPkh1bWFuczwva2V5d29yZD48
a2V5d29yZD5NYWxlPC9rZXl3b3JkPjxrZXl3b3JkPk1pZGRsZSBBZ2VkPC9rZXl3b3JkPjxrZXl3
b3JkPk5hbm9wYXJ0aWNsZXMvKnRoZXJhcGV1dGljIHVzZTwva2V5d29yZD48a2V5d29yZD5PeGlk
ZXMvKnRoZXJhcGV1dGljIHVzZTwva2V5d29yZD48a2V5d29yZD5SYWRpYXRpb24tU2Vuc2l0aXpp
bmcgQWdlbnRzLyp0aGVyYXBldXRpYyB1c2U8L2tleXdvcmQ+PGtleXdvcmQ+UmFkaW90aGVyYXB5
L21ldGhvZHM8L2tleXdvcmQ+PGtleXdvcmQ+U2FyY29tYS8qdGhlcmFweTwva2V5d29yZD48a2V5
d29yZD5Tb2Z0IFRpc3N1ZSBOZW9wbGFzbXMvKnRoZXJhcHk8L2tleXdvcmQ+PGtleXdvcmQ+WW91
bmcgQWR1bHQ8L2tleXdvcmQ+PC9rZXl3b3Jkcz48ZGF0ZXM+PHllYXI+MjAxOTwveWVhcj48cHVi
LWRhdGVzPjxkYXRlPkF1ZzwvZGF0ZT48L3B1Yi1kYXRlcz48L2RhdGVzPjxpc2JuPjE0NzAtMjA0
NTwvaXNibj48YWNjZXNzaW9uLW51bT4zMTI5NjQ5MTwvYWNjZXNzaW9uLW51bT48dXJscz48cmVs
YXRlZC11cmxzPjx1cmw+aHR0cHM6Ly93d3cuc2NpZW5jZWRpcmVjdC5jb20vc2NpZW5jZS9hcnRp
Y2xlL3BpaS9TMTQ3MDIwNDUxOTMwMzI2Mj92aWElM0RpaHViPC91cmw+PC9yZWxhdGVkLXVybHM+
PC91cmxzPjxlbGVjdHJvbmljLXJlc291cmNlLW51bT4xMC4xMDE2L3MxNDcwLTIwNDUoMTkpMzAz
MjYtMjwvZWxlY3Ryb25pYy1yZXNvdXJjZS1udW0+PHJlbW90ZS1kYXRhYmFzZS1wcm92aWRlcj5O
TE08L3JlbW90ZS1kYXRhYmFzZS1wcm92aWRlcj48bGFuZ3VhZ2U+ZW5nPC9sYW5ndWFnZT48L3Jl
Y29yZD48L0NpdGU+PC9FbmROb3RlPn==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PEVuZE5vdGU+PENpdGU+PEF1dGhvcj5Cb252YWxvdDwvQXV0aG9yPjxZZWFyPjIwMTk8L1llYXI+
PFJlY051bT40Mzc8L1JlY051bT48RGlzcGxheVRleHQ+WzExXTwvRGlzcGxheVRleHQ+PHJlY29y
ZD48cmVjLW51bWJlcj40Mzc8L3JlYy1udW1iZXI+PGZvcmVpZ24ta2V5cz48a2V5IGFwcD0iRU4i
IGRiLWlkPSJ2ZHZlcnRlMDM1eDlycmUyMnJtcDI1ZGcyc2R4cnMwcHg1YTUiIHRpbWVzdGFtcD0i
MTY1MDEwMDIzMSI+NDM3PC9rZXk+PC9mb3JlaWduLWtleXM+PHJlZi10eXBlIG5hbWU9IkpvdXJu
YWwgQXJ0aWNsZSI+MTc8L3JlZi10eXBlPjxjb250cmlidXRvcnM+PGF1dGhvcnM+PGF1dGhvcj5C
b252YWxvdCwgUy48L2F1dGhvcj48YXV0aG9yPlJ1dGtvd3NraSwgUC4gTC48L2F1dGhvcj48YXV0
aG9yPlRoYXJpYXQsIEouPC9hdXRob3I+PGF1dGhvcj5DYXJyw6hyZSwgUy48L2F1dGhvcj48YXV0
aG9yPkR1Y2Fzc291LCBBLjwvYXV0aG9yPjxhdXRob3I+U3VueWFjaCwgTS4gUC48L2F1dGhvcj48
YXV0aG9yPkFnb3N0b24sIFAuPC9hdXRob3I+PGF1dGhvcj5Ib25nLCBBLjwvYXV0aG9yPjxhdXRo
b3I+TWVydm95ZXIsIEEuPC9hdXRob3I+PGF1dGhvcj5SYXN0cmVsbGksIE0uPC9hdXRob3I+PGF1
dGhvcj5Nb3Jlbm8sIFYuPC9hdXRob3I+PGF1dGhvcj5MaSwgUi4gSy48L2F1dGhvcj48YXV0aG9y
PlRpYW5nY28sIEIuPC9hdXRob3I+PGF1dGhvcj5IZXJyYWV6LCBBLiBDLjwvYXV0aG9yPjxhdXRo
b3I+R3JvbmNoaSwgQS48L2F1dGhvcj48YXV0aG9yPk1hbmdlbCwgTC48L2F1dGhvcj48YXV0aG9y
PlN5LU9ydGluLCBULjwvYXV0aG9yPjxhdXRob3I+SG9oZW5iZXJnZXIsIFAuPC9hdXRob3I+PGF1
dGhvcj5kZSBCYcOocmUsIFQuPC9hdXRob3I+PGF1dGhvcj5MZSBDZXNuZSwgQS48L2F1dGhvcj48
YXV0aG9yPkhlbGZyZSwgUy48L2F1dGhvcj48YXV0aG9yPlNhYWRhLUJvdXppZCwgRS48L2F1dGhv
cj48YXV0aG9yPkJvcmtvd3NrYSwgQS48L2F1dGhvcj48YXV0aG9yPkFuZ2hlbCwgUi48L2F1dGhv
cj48YXV0aG9yPkNvLCBBLjwvYXV0aG9yPjxhdXRob3I+R2ViaGFydCwgTS48L2F1dGhvcj48YXV0
aG9yPkthbnRvciwgRy48L2F1dGhvcj48YXV0aG9yPk1vbnRlcm8sIEEuPC9hdXRob3I+PGF1dGhv
cj5Mb29uZywgSC4gSC48L2F1dGhvcj48YXV0aG9yPlZlcmfDqXMsIFIuPC9hdXRob3I+PGF1dGhv
cj5MYXBlaXJlLCBMLjwvYXV0aG9yPjxhdXRob3I+RGVtYSwgUy48L2F1dGhvcj48YXV0aG9yPkth
Y3NvLCBHLjwvYXV0aG9yPjxhdXRob3I+QXVzdGVuLCBMLjwvYXV0aG9yPjxhdXRob3I+TW91cmVh
dS1aYWJvdHRvLCBMLjwvYXV0aG9yPjxhdXRob3I+U2Vydm9pcywgVi48L2F1dGhvcj48YXV0aG9y
PldhcmRlbG1hbm4sIEUuPC9hdXRob3I+PGF1dGhvcj5UZXJyaWVyLCBQLjwvYXV0aG9yPjxhdXRo
b3I+TGF6YXIsIEEuIEouPC9hdXRob3I+PGF1dGhvcj5Cb3bDqWUsIEp2bWc8L2F1dGhvcj48YXV0
aG9yPkxlIFDDqWNob3V4LCBDLjwvYXV0aG9yPjxhdXRob3I+UGFwYWksIFouPC9hdXRob3I+PC9h
dXRob3JzPjwvY29udHJpYnV0b3JzPjxhdXRoLWFkZHJlc3M+RGVwYXJ0bWVudCBvZiBTdXJnZXJ5
LCBJbnN0aXR1dCBDdXJpZSwgUFNMIFJlc2VhcmNoIFVuaXZlcnNpdHksIFBhcmlzLCBGcmFuY2Uu
IEVsZWN0cm9uaWMgYWRkcmVzczogc3lsdmllLmJvbnZhbG90QGN1cmllLmZyLiYjeEQ7RGVwYXJ0
bWVudCBvZiBTb2Z0IFRpc3N1ZS9Cb25lIFNhcmNvbWEgYW5kIE1lbGFub21hLCBNYXJpYSBTa2xv
ZG93c2thLUN1cmllIEluc3RpdHV0ZS1PbmNvbG9neSBDZW50ZXIsIEluc3RpdHV0ZSBvZiBPbmNv
bG9neSwgV2Fyc2F3LCBQb2xhbmQuJiN4RDtEZXBhcnRtZW50IG9mIFJhZGlhdGlvbiBPbmNvbG9n
eSwgQ2VudHJlIEZyYW7Dp29pcyBCYWNsZXNzZSwgQ2FlbiwgRnJhbmNlOyBEZXBhcnRtZW50IG9m
IFJhZGlhdGlvbiBPbmNvbG9neSwgQ2VudHJlIExhY2Fzc2FnbmUsIE5pY2UsIEZyYW5jZS4mI3hE
O0RlcGFydG1lbnQgb2YgU3VyZ2ljYWwgT25jb2xvZ3ksIENlbnRyZSBSZWdpb25hbCBEZSBMdXR0
ZSBDb250cmUgTGUgQ2FuY2VyIFBhdWwgTGFtYXJxdWUsIE1vbnRwZWxsaWVyLCBGcmFuY2UuJiN4
RDtEZXBhcnRtZW50IG9mIFJhZGlhdGlvbiBPbmNvbG9neSwgSW5zdGl0dXQgQ2xhdWRpdXMgUmVn
YXVkIChJQ1IpLCBJbnN0aXR1dCBVbml2ZXJzaXRhaXJlIGR1IENhbmNlciBkZSBUb3Vsb3VzZS1P
bmNvcG9sZSAoSVVDVC1PKSwgVG91bG91c2UsIEZyYW5jZS4mI3hEO0RlcGFydG1lbnQgb2YgUmFk
aW90aGVyYXB5LCBMw6lvbiBCw6lyYXJkIENhbmNlciBDZW50ZXIsIEx5b24sIEZyYW5jZS4mI3hE
O0RlcGFydG1lbnQgb2YgUmFkaWF0aW9uIE9uY29sb2d5LCBPcnN6w6Fnb3MgT25rb2xvZ2lhaSBJ
bnTDqXpldCwgQnVkYXBlc3QsIEh1bmdhcnkuJiN4RDtEZXBhcnRtZW50IG9mIFJhZGlhdGlvbiBP
bmNvbG9neSwgQ2hyaXMgTyZhcG9zO0JyaWVuIExpZmVob3VzZSBhbmQgVGhlIFVuaXZlcnNpdHkg
b2YgU3lkbmV5LCBDYW1wZXJkb3duLCBOU1csIEF1c3RyYWxpYS4mI3hEO0RlcGFydG1lbnQgb2Yg
UmFkaWF0aW9uIE9uY29sb2d5LCBJbnN0aXR1dCBkZSBDYW5jZXJvbG9naWUgZGUgbCZhcG9zO091
ZXN0LSBSZW5lIEdhdWR1Y2hlYXUsIFNhaW50LUhlcmJsYWluLCBGcmFuY2UuJiN4RDtEZXBhcnRt
ZW50IG9mIFN1cmdpY2FsIE9uY29sb2d5LCBJc3RpdHV0byBPbmNvbG9naWNvIFZlbmV0byBJUkND
UywgUGFkb3ZhLCBJdGFseS4mI3hEO0RlcGFydG1lbnQgb2YgTWVkaWNhbCBPbmNvbG9neSwgSG9z
cGl0YWwgRnVuZGFjacOzbiBKaW1lbmV6IERpYXosIE1hZHJpZCwgU3BhaW4uJiN4RDtEZXBhcnRt
ZW50IG9mIE1lZGljYWwgT25jb2xvZ3ksIFN0IEx1a2UmYXBvcztzIE1lZGljYWwgQ2VudGVyLCBR
dWV6b24gQ2l0eSwgUGhpbGlwcGluZXMuJiN4RDtEZXBhcnRtZW50IG9mIE1lZGljYWwgT25jb2xv
Z3ksIFRoZSBNZWRpY2FsIENpdHkgQ2FuY2VyIENlbnRlciwgUGFzYXkgQ2l0eSwgUGhpbGlwcGlu
ZXMuJiN4RDtEZXBhcnRtZW50IG9mIE1lZGljYWwgT25jb2xvZ3ksIEhvc3BpdGFsIENsaW5pY28g
VW5pdmVyc2l0YXJpbyBTYW4gQ2FybG9zLCBNYWRyaWQsIFNwYWluLiYjeEQ7RGVwYXJ0bWVudCBv
ZiBTdXJnZXJ5LCBGb25kYXppb25lIElSQ0NTIElzdGl0dXRvIE5hemlvbmFsZSBEZWkgVHVtb3Jp
LCBNaWxhbiwgSXRhbHkuJiN4RDtEZXBhcnRtZW50IG9mIE9uY290aGVyYXB5LCBVbml2ZXJzaXR5
IG9mIFBlY3MsIFBlY3MsIEh1bmdhcnkuJiN4RDtEZXBhcnRtZW50IG9mIFJhZGlhdGlvbiBPbmNv
bG9neSwgQmVuYXZpZGVzIENhbmNlciBJbnN0aXR1dGUsIFVuaXZlcnNpdHkgb2YgU2FudG8gVG9t
YXMgSG9zcGl0YWwsIE1hbmlsYSwgUGhpbGlwcGluZXMuJiN4RDtEZXBhcnRtZW50IG9mIFN1cmdl
cnksIERpdmlzaW9uIG9mIFN1cmdpY2FsIE9uY29sb2d5IGFuZCBUaG9yYWNpYyBTdXJnZXJ5LCBV
bml2ZXJzaXR5IEhvc3BpdGFsIE1hbm5oZWltLCBVbml2ZXJzaXR5IG9mIEhlaWRlbGJlcmcsIE1h
bm5oZWltLCBHZXJtYW55LiYjeEQ7RGVwYXJ0bWVudCBvZiBJbnRlcnZlbnRpb25hbCBSYWRpb2xv
Z3ksIEd1c3RhdmUgUm91c3N5LUNhbmNlciBDYW1wdXMsIFZpbGxlanVpZiwgRnJhbmNlLiYjeEQ7
RGVwYXJ0bWVudCBvZiBNZWRpY2FsIE9uY29sb2d5LCBHdXN0YXZlIFJvdXNzeS1DYW5jZXIgQ2Ft
cHVzLCBWaWxsZWp1aWYsIEZyYW5jZS4mI3hEO0RlcGFydG1lbnQgb2YgUmFkaWF0aW9uIFRoZXJh
cHksIEluc3RpdHV0IEN1cmllLCBQU0wgUmVzZWFyY2ggVW5pdmVyc2l0eSwgUGFyaXMsIEZyYW5j
ZS4mI3hEO0RlcGFydG1lbnQgb2YgTWVkaWNhbCBPbmNvbG9neSwgQ2VudHJlIEFudGljYW5jZXIg
QW50b2luZSBMYWNhc3NhZ25lLCBOaWNlLCBGcmFuY2UuJiN4RDtEZXBhcnRtZW50IG9mIFJhZGlv
dGhlcmFweSwgTWFyaWEgU2tsb2Rvd3NrYS1DdXJpZSBJbnN0aXR1dGUtT25jb2xvZ3kgQ2VudGVy
LCBJbnN0aXR1dGUgb2YgT25jb2xvZ3ksIFdhcnNhdywgUG9sYW5kLiYjeEQ7SW5zdGl0dXR1bCBP
bmNvbG9naWMgQnVjdXJlc3RpIFByb2YgRHIgQWxleGFuZHJ1IFRyZXN0aW9yZWFudSwgQnVjaGFy
ZXN0LCBSb21hbmlhLiYjeEQ7Q2VidSBDYW5jZXIgSW5zdGl0dXRlLCBQZXJwZXR1YWwgU3VjY291
ciBIb3NwaXRhbCwgQ2VidSBDaXR5LCBQaGlsaXBwaW5lcy4mI3hEO0RlcGFydG1lbnQgb2YgT3J0
aG9wZWRpYyBTdXJnZXJ5LCBVTEIsIEluc3RpdHV0IEp1bGVzIEJvcmRldCwgQnJ1c3NlbHMsIEJl
bGdpdW0uJiN4RDtEZXBhcnRtZW50IG9mIFJhZGlvdGhlcmFweSwgSW5zdGl0dXQgQmVyZ29uacOp
LCBDb21wcmVoZW5zaXZlIENhbmNlciBDZW50ZXIsIEJvcmRlYXV4LCBGcmFuY2UuJiN4RDtSYWRp
YXRpb24gT25jb2xvZ3kgRGVwYXJ0bWVudCwgSG9zcGl0YWwgSE0gVW5pdmVyc2l0YXJpbyBTYW5j
aGluYXJybywgTWFkcmlkLCBTcGFpbi4mI3hEO0RlcGFydG1lbnQgb2YgQ2xpbmljYWwgT25jb2xv
Z3ksIFByaW5jZSBvZiBXYWxlcyBIb3NwaXRhbCwgU2hhIFRpbiwgSG9uZyBLb25nLiYjeEQ7UmFk
aWF0aW9uIE9uY29sb2d5IERlcGFydG1lbnQsIFZhbGwgZCZhcG9zO0hlYnJvbiBVbml2ZXJzaXR5
IEhvc3BpdGFsLCBCYXJjZWxvbmEsIFNwYWluLiYjeEQ7RGVwYXJ0bWVudCBvZiBNZWRpY2FsIE9u
Y29sb2d5LCBHaGVudCBVbml2ZXJzaXR5IEhvc3BpdGFsLCBHZW50LCBCZWxnaXVtLiYjeEQ7TXVu
aWNpcGFsIEVtZXJnZW5jeSBIb3NwaXRhbCBUaW1pc29hcmEsIFRpbWlzb2FyYSwgUm9tYW5pYS4m
I3hEO0l1bGl1IEhhdGllZ2FudSBNZWRpY2FsIFVuaXZlcnNpdHksIFJUQyBBbWV0aHlzdCwgQ2x1
aiwgUm9tYW5pYS4mI3hEO0RlcGFydG1lbnQgb2YgUmFkaWF0aW9uIE9uY29sb2d5LCBDYW5iZXJy
YSBSZWdpb24gQ2FuY2VyIENlbnRyZSwgR2FycmFuLCBBdXN0cmFsaWEuJiN4RDtEZXBhcnRtZW50
IG9mIFJhZGlhdGlvbi1PbmNvbG9neSwgSW5zdGl0dXQgUGFvbGkgQ2FsbWV0dGVzLCBNYXJzZWls
bGUgQ2VkZXgsIEZyYW5jZS4mI3hEO0RlcGFydG1lbnQgb2YgUmFkaW9sb2d5LCBJbnN0aXR1dCBD
dXJpZSwgUFNMIFJlc2VhcmNoIFVuaXZlcnNpdHksIFBhcmlzLCBGcmFuY2UuJiN4RDtHZXJoYXJk
IERvbWFnayBJbnN0aXR1dGUgb2YgUGF0aG9sb2d5LCBVbml2ZXJzaXR5IEhvc3BpdGFsIE3DvG5z
dGVyLCBNw7xuc3RlciwgR2VybWFueS4mI3hEO0d1c3RhdmUgUm91c3N5LCBDYW5jZXIgQ2FtcHVz
LCBQYXJpcy1TdWQgVW5pdmVyc2l0eSwgVmlsbGVqdWlmLCBGcmFuY2UuJiN4RDtEZXBhcnRtZW50
cyBvZiBQYXRob2xvZ3kgJmFtcDsgR2Vub21pYyBNZWRpY2luZSwgVGhlIFVuaXZlcnNpdHkgb2Yg
VGV4YXMgTUQgQW5kZXJzb24gQ2FuY2VyIENlbnRlciwgSG91c3RvbiwgVFgsIFVTQS4mI3hEO0Rl
cGFydG1lbnQgb2YgUGF0aG9sb2d5LCBMZWlkZW4gVW5pdmVyc2l0eSBNZWRpY2FsIENlbnRlciwg
TGVpZGVuLCBOZXRoZXJsYW5kcy4mI3hEO0RlcGFydG1lbnQgb2YgUmFkaWF0aW9uIE9uY29sb2d5
LCBHdXN0YXZlIFJvdXNzeS1DYW5jZXIgQ2FtcHVzLCBWaWxsZWp1aWYsIEZyYW5jZS4mI3hEO01l
ZGljYWwgQ2VudHJlLCBIdW5nYXJpYW4gRGVmZW5jZSBGb3JjZXMsIEJ1ZGFwZXN0LCBIdW5nYXJ5
LjwvYXV0aC1hZGRyZXNzPjx0aXRsZXM+PHRpdGxlPk5CVFhSMywgYSBmaXJzdC1pbi1jbGFzcyBy
YWRpb2VuaGFuY2VyIGhhZm5pdW0gb3hpZGUgbmFub3BhcnRpY2xlLCBwbHVzIHJhZGlvdGhlcmFw
eSB2ZXJzdXMgcmFkaW90aGVyYXB5IGFsb25lIGluIHBhdGllbnRzIHdpdGggbG9jYWxseSBhZHZh
bmNlZCBzb2Z0LXRpc3N1ZSBzYXJjb21hIChBY3QuSW4uU2FyYyk6IGEgbXVsdGljZW50cmUsIHBo
YXNlIDItMywgcmFuZG9taXNlZCwgY29udHJvbGxlZCB0cmlhbDwvdGl0bGU+PHNlY29uZGFyeS10
aXRsZT5MYW5jZXQgT25jb2w8L3NlY29uZGFyeS10aXRsZT48YWx0LXRpdGxlPlRoZSBMYW5jZXQu
IE9uY29sb2d5PC9hbHQtdGl0bGU+PC90aXRsZXM+PHBlcmlvZGljYWw+PGZ1bGwtdGl0bGU+TGFu
Y2V0IE9uY29sPC9mdWxsLXRpdGxlPjxhYmJyLTE+VGhlIExhbmNldC4gT25jb2xvZ3k8L2FiYnIt
MT48L3BlcmlvZGljYWw+PGFsdC1wZXJpb2RpY2FsPjxmdWxsLXRpdGxlPkxhbmNldCBPbmNvbDwv
ZnVsbC10aXRsZT48YWJici0xPlRoZSBMYW5jZXQuIE9uY29sb2d5PC9hYmJyLTE+PC9hbHQtcGVy
aW9kaWNhbD48cGFnZXM+MTE0OC0xMTU5PC9wYWdlcz48dm9sdW1lPjIwPC92b2x1bWU+PG51bWJl
cj44PC9udW1iZXI+PGVkaXRpb24+MjAxOS8wNy8xMzwvZWRpdGlvbj48a2V5d29yZHM+PGtleXdv
cmQ+QWR1bHQ8L2tleXdvcmQ+PGtleXdvcmQ+QWdlZDwva2V5d29yZD48a2V5d29yZD5BZ2VkLCA4
MCBhbmQgb3Zlcjwva2V5d29yZD48a2V5d29yZD5GZW1hbGU8L2tleXdvcmQ+PGtleXdvcmQ+SGFm
bml1bS8qdGhlcmFwZXV0aWMgdXNlPC9rZXl3b3JkPjxrZXl3b3JkPkh1bWFuczwva2V5d29yZD48
a2V5d29yZD5NYWxlPC9rZXl3b3JkPjxrZXl3b3JkPk1pZGRsZSBBZ2VkPC9rZXl3b3JkPjxrZXl3
b3JkPk5hbm9wYXJ0aWNsZXMvKnRoZXJhcGV1dGljIHVzZTwva2V5d29yZD48a2V5d29yZD5PeGlk
ZXMvKnRoZXJhcGV1dGljIHVzZTwva2V5d29yZD48a2V5d29yZD5SYWRpYXRpb24tU2Vuc2l0aXpp
bmcgQWdlbnRzLyp0aGVyYXBldXRpYyB1c2U8L2tleXdvcmQ+PGtleXdvcmQ+UmFkaW90aGVyYXB5
L21ldGhvZHM8L2tleXdvcmQ+PGtleXdvcmQ+U2FyY29tYS8qdGhlcmFweTwva2V5d29yZD48a2V5
d29yZD5Tb2Z0IFRpc3N1ZSBOZW9wbGFzbXMvKnRoZXJhcHk8L2tleXdvcmQ+PGtleXdvcmQ+WW91
bmcgQWR1bHQ8L2tleXdvcmQ+PC9rZXl3b3Jkcz48ZGF0ZXM+PHllYXI+MjAxOTwveWVhcj48cHVi
LWRhdGVzPjxkYXRlPkF1ZzwvZGF0ZT48L3B1Yi1kYXRlcz48L2RhdGVzPjxpc2JuPjE0NzAtMjA0
NTwvaXNibj48YWNjZXNzaW9uLW51bT4zMTI5NjQ5MTwvYWNjZXNzaW9uLW51bT48dXJscz48cmVs
YXRlZC11cmxzPjx1cmw+aHR0cHM6Ly93d3cuc2NpZW5jZWRpcmVjdC5jb20vc2NpZW5jZS9hcnRp
Y2xlL3BpaS9TMTQ3MDIwNDUxOTMwMzI2Mj92aWElM0RpaHViPC91cmw+PC9yZWxhdGVkLXVybHM+
PC91cmxzPjxlbGVjdHJvbmljLXJlc291cmNlLW51bT4xMC4xMDE2L3MxNDcwLTIwNDUoMTkpMzAz
MjYtMjwvZWxlY3Ryb25pYy1yZXNvdXJjZS1udW0+PHJlbW90ZS1kYXRhYmFzZS1wcm92aWRlcj5O
TE08L3JlbW90ZS1kYXRhYmFzZS1wcm92aWRlcj48bGFuZ3VhZ2U+ZW5nPC9sYW5ndWFnZT48L3Jl
Y29yZD48L0NpdGU+PC9FbmROb3RlPn==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[11]</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w:t>
      </w:r>
      <w:proofErr w:type="spellStart"/>
      <w:r w:rsidRPr="00E62647">
        <w:rPr>
          <w:rFonts w:ascii="Times New Roman" w:eastAsia="NSimSun" w:hAnsi="Times New Roman" w:cs="Times New Roman"/>
          <w:sz w:val="24"/>
          <w:szCs w:val="24"/>
        </w:rPr>
        <w:t>Soldatos</w:t>
      </w:r>
      <w:proofErr w:type="spellEnd"/>
      <w:r w:rsidRPr="00E62647">
        <w:rPr>
          <w:rFonts w:ascii="Times New Roman" w:eastAsia="NSimSun" w:hAnsi="Times New Roman" w:cs="Times New Roman"/>
          <w:sz w:val="24"/>
          <w:szCs w:val="24"/>
        </w:rPr>
        <w:t xml:space="preserve"> et al. </w:t>
      </w:r>
      <w:r w:rsidRPr="00E62647">
        <w:rPr>
          <w:rFonts w:ascii="Times New Roman" w:eastAsia="NSimSun" w:hAnsi="Times New Roman" w:cs="Times New Roman"/>
          <w:sz w:val="24"/>
          <w:szCs w:val="24"/>
        </w:rPr>
        <w:fldChar w:fldCharType="begin">
          <w:fldData xml:space="preserve">PEVuZE5vdGU+PENpdGU+PEF1dGhvcj5Tb2xkYXRvczwvQXV0aG9yPjxZZWFyPjIwMTY8L1llYXI+
PFJlY051bT4yMDI8L1JlY051bT48RGlzcGxheVRleHQ+WzEyXTwvRGlzcGxheVRleHQ+PHJlY29y
ZD48cmVjLW51bWJlcj4yMDI8L3JlYy1udW1iZXI+PGZvcmVpZ24ta2V5cz48a2V5IGFwcD0iRU4i
IGRiLWlkPSJ2ZHZlcnRlMDM1eDlycmUyMnJtcDI1ZGcyc2R4cnMwcHg1YTUiIHRpbWVzdGFtcD0i
MTYxMTQ1OTA0MSI+MjAyPC9rZXk+PC9mb3JlaWduLWtleXM+PHJlZi10eXBlIG5hbWU9IkpvdXJu
YWwgQXJ0aWNsZSI+MTc8L3JlZi10eXBlPjxjb250cmlidXRvcnM+PGF1dGhvcnM+PGF1dGhvcj5T
b2xkYXRvcywgVC48L2F1dGhvcj48YXV0aG9yPkFobGF3YXQsIFMuPC9hdXRob3I+PGF1dGhvcj5N
b250Z29tZXJ5LCBFLjwvYXV0aG9yPjxhdXRob3I+Q2hhbGlhbiwgTS48L2F1dGhvcj48YXV0aG9y
PkphY29icywgTS4gQS48L2F1dGhvcj48YXV0aG9yPkZheWFkLCBMLiBNLjwvYXV0aG9yPjwvYXV0
aG9ycz48L2NvbnRyaWJ1dG9ycz48YXV0aC1hZGRyZXNzPkZyb20gdGhlIERlcGFydG1lbnQgb2Yg
UmFkaW9sb2d5IGFuZCBNZWRpY2FsIEltYWdpbmcsIFZpY3RvcmlhIEhvc3BpdGFsLCBOSFMgRmlm
ZSwgS2lya2NhbGR5LCBVbml0ZWQgS2luZ2RvbSAoVC5TLik7IFJ1c3NlbGwgSC4gTW9yZ2FuIERl
cGFydG1lbnQgb2YgUmFkaW9sb2d5IGFuZCBSYWRpb2xvZ2ljYWwgU2NpZW5jZSAoUy5BLiwgTS5D
LiwgTS5BLkouLCBMLk0uRi4pLCBTaWRuZXkgS2ltbWVsIENvbXByZWhlbnNpdmUgQ2FuY2VyIENl
bnRlciAoRS5NLiwgTS5BLkouLCBMLk0uRi4pLCBhbmQgRGVwYXJ0bWVudCBvZiBQYXRob2xvZ3kg
KEUuTS4pLCBKb2hucyBIb3BraW5zIFVuaXZlcnNpdHkgSG9zcGl0YWwsIDYwMSBOIFdvbGZlIFN0
LCBCYWx0aW1vcmUsIE1EIDIxMjg3LjwvYXV0aC1hZGRyZXNzPjx0aXRsZXM+PHRpdGxlPk11bHRp
cGFyYW1ldHJpYyBBc3Nlc3NtZW50IG9mIFRyZWF0bWVudCBSZXNwb25zZSBpbiBIaWdoLUdyYWRl
IFNvZnQtVGlzc3VlIFNhcmNvbWFzIHdpdGggQW5hdG9taWMgYW5kIEZ1bmN0aW9uYWwgTVIgSW1h
Z2luZyBTZXF1ZW5jZXM8L3RpdGxlPjxzZWNvbmRhcnktdGl0bGU+UmFkaW9sb2d5PC9zZWNvbmRh
cnktdGl0bGU+PGFsdC10aXRsZT5SYWRpb2xvZ3k8L2FsdC10aXRsZT48L3RpdGxlcz48cGVyaW9k
aWNhbD48ZnVsbC10aXRsZT5SYWRpb2xvZ3k8L2Z1bGwtdGl0bGU+PGFiYnItMT5SYWRpb2xvZ3k8
L2FiYnItMT48L3BlcmlvZGljYWw+PGFsdC1wZXJpb2RpY2FsPjxmdWxsLXRpdGxlPlJhZGlvbG9n
eTwvZnVsbC10aXRsZT48YWJici0xPlJhZGlvbG9neTwvYWJici0xPjwvYWx0LXBlcmlvZGljYWw+
PHBhZ2VzPjgzMS00MDwvcGFnZXM+PHZvbHVtZT4yNzg8L3ZvbHVtZT48bnVtYmVyPjM8L251bWJl
cj48ZWRpdGlvbj4yMDE1LzA5LzIyPC9lZGl0aW9uPjxrZXl3b3Jkcz48a2V5d29yZD5BZG9sZXNj
ZW50PC9rZXl3b3JkPjxrZXl3b3JkPkFkdWx0PC9rZXl3b3JkPjxrZXl3b3JkPkFnZWQ8L2tleXdv
cmQ+PGtleXdvcmQ+QWdlZCwgODAgYW5kIG92ZXI8L2tleXdvcmQ+PGtleXdvcmQ+Q2hpbGQ8L2tl
eXdvcmQ+PGtleXdvcmQ+Q2hpbGQsIFByZXNjaG9vbDwva2V5d29yZD48a2V5d29yZD5Db250cmFz
dCBNZWRpYTwva2V5d29yZD48a2V5d29yZD5EaWZmdXNpb24gTWFnbmV0aWMgUmVzb25hbmNlIElt
YWdpbmcvbWV0aG9kczwva2V5d29yZD48a2V5d29yZD5GZW1hbGU8L2tleXdvcmQ+PGtleXdvcmQ+
R2Fkb2xpbml1bSBEVFBBPC9rZXl3b3JkPjxrZXl3b3JkPkh1bWFuczwva2V5d29yZD48a2V5d29y
ZD5JbWFnZSBJbnRlcnByZXRhdGlvbiwgQ29tcHV0ZXItQXNzaXN0ZWQ8L2tleXdvcmQ+PGtleXdv
cmQ+SW5mYW50PC9rZXl3b3JkPjxrZXl3b3JkPk1hZ25ldGljIFJlc29uYW5jZSBJbWFnaW5nLypt
ZXRob2RzPC9rZXl3b3JkPjxrZXl3b3JkPk1hbGU8L2tleXdvcmQ+PGtleXdvcmQ+TWlkZGxlIEFn
ZWQ8L2tleXdvcmQ+PGtleXdvcmQ+TmVvYWRqdXZhbnQgVGhlcmFweTwva2V5d29yZD48a2V5d29y
ZD5OZW9wbGFzbSBHcmFkaW5nPC9rZXl3b3JkPjxrZXl3b3JkPlNhcmNvbWEvKnBhdGhvbG9neS8q
dGhlcmFweTwva2V5d29yZD48a2V5d29yZD5Tb2Z0IFRpc3N1ZSBOZW9wbGFzbXMvKnBhdGhvbG9n
eS8qdGhlcmFweTwva2V5d29yZD48a2V5d29yZD5UcmVhdG1lbnQgT3V0Y29tZTwva2V5d29yZD48
L2tleXdvcmRzPjxkYXRlcz48eWVhcj4yMDE2PC95ZWFyPjxwdWItZGF0ZXM+PGRhdGU+TWFyPC9k
YXRlPjwvcHViLWRhdGVzPjwvZGF0ZXM+PGlzYm4+MDAzMy04NDE5IChQcmludCkmI3hEOzAwMzMt
ODQxOTwvaXNibj48YWNjZXNzaW9uLW51bT4yNjM5MDA0ODwvYWNjZXNzaW9uLW51bT48dXJscz48
cmVsYXRlZC11cmxzPjx1cmw+aHR0cHM6Ly93d3cubmNiaS5ubG0ubmloLmdvdi9wbWMvYXJ0aWNs
ZXMvUE1DNDc3MDk0NS9wZGYvcmFkaW9sLjIwMTUxNDI0NjMucGRmPC91cmw+PC9yZWxhdGVkLXVy
bHM+PC91cmxzPjxjdXN0b20yPlBNQzQ3NzA5NDU8L2N1c3RvbTI+PGVsZWN0cm9uaWMtcmVzb3Vy
Y2UtbnVtPjEwLjExNDgvcmFkaW9sLjIwMTUxNDI0NjM8L2VsZWN0cm9uaWMtcmVzb3VyY2UtbnVt
PjxyZW1vdGUtZGF0YWJhc2UtcHJvdmlkZXI+TkxNPC9yZW1vdGUtZGF0YWJhc2UtcHJvdmlkZXI+
PGxhbmd1YWdlPmVuZzwvbGFuZ3VhZ2U+PC9yZWNvcmQ+PC9DaXRlPjwvRW5kTm90ZT4A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PEVuZE5vdGU+PENpdGU+PEF1dGhvcj5Tb2xkYXRvczwvQXV0aG9yPjxZZWFyPjIwMTY8L1llYXI+
PFJlY051bT4yMDI8L1JlY051bT48RGlzcGxheVRleHQ+WzEyXTwvRGlzcGxheVRleHQ+PHJlY29y
ZD48cmVjLW51bWJlcj4yMDI8L3JlYy1udW1iZXI+PGZvcmVpZ24ta2V5cz48a2V5IGFwcD0iRU4i
IGRiLWlkPSJ2ZHZlcnRlMDM1eDlycmUyMnJtcDI1ZGcyc2R4cnMwcHg1YTUiIHRpbWVzdGFtcD0i
MTYxMTQ1OTA0MSI+MjAyPC9rZXk+PC9mb3JlaWduLWtleXM+PHJlZi10eXBlIG5hbWU9IkpvdXJu
YWwgQXJ0aWNsZSI+MTc8L3JlZi10eXBlPjxjb250cmlidXRvcnM+PGF1dGhvcnM+PGF1dGhvcj5T
b2xkYXRvcywgVC48L2F1dGhvcj48YXV0aG9yPkFobGF3YXQsIFMuPC9hdXRob3I+PGF1dGhvcj5N
b250Z29tZXJ5LCBFLjwvYXV0aG9yPjxhdXRob3I+Q2hhbGlhbiwgTS48L2F1dGhvcj48YXV0aG9y
PkphY29icywgTS4gQS48L2F1dGhvcj48YXV0aG9yPkZheWFkLCBMLiBNLjwvYXV0aG9yPjwvYXV0
aG9ycz48L2NvbnRyaWJ1dG9ycz48YXV0aC1hZGRyZXNzPkZyb20gdGhlIERlcGFydG1lbnQgb2Yg
UmFkaW9sb2d5IGFuZCBNZWRpY2FsIEltYWdpbmcsIFZpY3RvcmlhIEhvc3BpdGFsLCBOSFMgRmlm
ZSwgS2lya2NhbGR5LCBVbml0ZWQgS2luZ2RvbSAoVC5TLik7IFJ1c3NlbGwgSC4gTW9yZ2FuIERl
cGFydG1lbnQgb2YgUmFkaW9sb2d5IGFuZCBSYWRpb2xvZ2ljYWwgU2NpZW5jZSAoUy5BLiwgTS5D
LiwgTS5BLkouLCBMLk0uRi4pLCBTaWRuZXkgS2ltbWVsIENvbXByZWhlbnNpdmUgQ2FuY2VyIENl
bnRlciAoRS5NLiwgTS5BLkouLCBMLk0uRi4pLCBhbmQgRGVwYXJ0bWVudCBvZiBQYXRob2xvZ3kg
KEUuTS4pLCBKb2hucyBIb3BraW5zIFVuaXZlcnNpdHkgSG9zcGl0YWwsIDYwMSBOIFdvbGZlIFN0
LCBCYWx0aW1vcmUsIE1EIDIxMjg3LjwvYXV0aC1hZGRyZXNzPjx0aXRsZXM+PHRpdGxlPk11bHRp
cGFyYW1ldHJpYyBBc3Nlc3NtZW50IG9mIFRyZWF0bWVudCBSZXNwb25zZSBpbiBIaWdoLUdyYWRl
IFNvZnQtVGlzc3VlIFNhcmNvbWFzIHdpdGggQW5hdG9taWMgYW5kIEZ1bmN0aW9uYWwgTVIgSW1h
Z2luZyBTZXF1ZW5jZXM8L3RpdGxlPjxzZWNvbmRhcnktdGl0bGU+UmFkaW9sb2d5PC9zZWNvbmRh
cnktdGl0bGU+PGFsdC10aXRsZT5SYWRpb2xvZ3k8L2FsdC10aXRsZT48L3RpdGxlcz48cGVyaW9k
aWNhbD48ZnVsbC10aXRsZT5SYWRpb2xvZ3k8L2Z1bGwtdGl0bGU+PGFiYnItMT5SYWRpb2xvZ3k8
L2FiYnItMT48L3BlcmlvZGljYWw+PGFsdC1wZXJpb2RpY2FsPjxmdWxsLXRpdGxlPlJhZGlvbG9n
eTwvZnVsbC10aXRsZT48YWJici0xPlJhZGlvbG9neTwvYWJici0xPjwvYWx0LXBlcmlvZGljYWw+
PHBhZ2VzPjgzMS00MDwvcGFnZXM+PHZvbHVtZT4yNzg8L3ZvbHVtZT48bnVtYmVyPjM8L251bWJl
cj48ZWRpdGlvbj4yMDE1LzA5LzIyPC9lZGl0aW9uPjxrZXl3b3Jkcz48a2V5d29yZD5BZG9sZXNj
ZW50PC9rZXl3b3JkPjxrZXl3b3JkPkFkdWx0PC9rZXl3b3JkPjxrZXl3b3JkPkFnZWQ8L2tleXdv
cmQ+PGtleXdvcmQ+QWdlZCwgODAgYW5kIG92ZXI8L2tleXdvcmQ+PGtleXdvcmQ+Q2hpbGQ8L2tl
eXdvcmQ+PGtleXdvcmQ+Q2hpbGQsIFByZXNjaG9vbDwva2V5d29yZD48a2V5d29yZD5Db250cmFz
dCBNZWRpYTwva2V5d29yZD48a2V5d29yZD5EaWZmdXNpb24gTWFnbmV0aWMgUmVzb25hbmNlIElt
YWdpbmcvbWV0aG9kczwva2V5d29yZD48a2V5d29yZD5GZW1hbGU8L2tleXdvcmQ+PGtleXdvcmQ+
R2Fkb2xpbml1bSBEVFBBPC9rZXl3b3JkPjxrZXl3b3JkPkh1bWFuczwva2V5d29yZD48a2V5d29y
ZD5JbWFnZSBJbnRlcnByZXRhdGlvbiwgQ29tcHV0ZXItQXNzaXN0ZWQ8L2tleXdvcmQ+PGtleXdv
cmQ+SW5mYW50PC9rZXl3b3JkPjxrZXl3b3JkPk1hZ25ldGljIFJlc29uYW5jZSBJbWFnaW5nLypt
ZXRob2RzPC9rZXl3b3JkPjxrZXl3b3JkPk1hbGU8L2tleXdvcmQ+PGtleXdvcmQ+TWlkZGxlIEFn
ZWQ8L2tleXdvcmQ+PGtleXdvcmQ+TmVvYWRqdXZhbnQgVGhlcmFweTwva2V5d29yZD48a2V5d29y
ZD5OZW9wbGFzbSBHcmFkaW5nPC9rZXl3b3JkPjxrZXl3b3JkPlNhcmNvbWEvKnBhdGhvbG9neS8q
dGhlcmFweTwva2V5d29yZD48a2V5d29yZD5Tb2Z0IFRpc3N1ZSBOZW9wbGFzbXMvKnBhdGhvbG9n
eS8qdGhlcmFweTwva2V5d29yZD48a2V5d29yZD5UcmVhdG1lbnQgT3V0Y29tZTwva2V5d29yZD48
L2tleXdvcmRzPjxkYXRlcz48eWVhcj4yMDE2PC95ZWFyPjxwdWItZGF0ZXM+PGRhdGU+TWFyPC9k
YXRlPjwvcHViLWRhdGVzPjwvZGF0ZXM+PGlzYm4+MDAzMy04NDE5IChQcmludCkmI3hEOzAwMzMt
ODQxOTwvaXNibj48YWNjZXNzaW9uLW51bT4yNjM5MDA0ODwvYWNjZXNzaW9uLW51bT48dXJscz48
cmVsYXRlZC11cmxzPjx1cmw+aHR0cHM6Ly93d3cubmNiaS5ubG0ubmloLmdvdi9wbWMvYXJ0aWNs
ZXMvUE1DNDc3MDk0NS9wZGYvcmFkaW9sLjIwMTUxNDI0NjMucGRmPC91cmw+PC9yZWxhdGVkLXVy
bHM+PC91cmxzPjxjdXN0b20yPlBNQzQ3NzA5NDU8L2N1c3RvbTI+PGVsZWN0cm9uaWMtcmVzb3Vy
Y2UtbnVtPjEwLjExNDgvcmFkaW9sLjIwMTUxNDI0NjM8L2VsZWN0cm9uaWMtcmVzb3VyY2UtbnVt
PjxyZW1vdGUtZGF0YWJhc2UtcHJvdmlkZXI+TkxNPC9yZW1vdGUtZGF0YWJhc2UtcHJvdmlkZXI+
PGxhbmd1YWdlPmVuZzwvbGFuZ3VhZ2U+PC9yZWNvcmQ+PC9DaXRlPjwvRW5kTm90ZT4A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[12]</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and </w:t>
      </w:r>
      <w:proofErr w:type="spellStart"/>
      <w:r w:rsidRPr="00E62647">
        <w:rPr>
          <w:rFonts w:ascii="Times New Roman" w:eastAsia="NSimSun" w:hAnsi="Times New Roman" w:cs="Times New Roman"/>
          <w:sz w:val="24"/>
          <w:szCs w:val="24"/>
        </w:rPr>
        <w:t>Peeken</w:t>
      </w:r>
      <w:proofErr w:type="spellEnd"/>
      <w:r w:rsidRPr="00E62647">
        <w:rPr>
          <w:rFonts w:ascii="Times New Roman" w:eastAsia="NSimSun" w:hAnsi="Times New Roman" w:cs="Times New Roman"/>
          <w:sz w:val="24"/>
          <w:szCs w:val="24"/>
        </w:rPr>
        <w:t xml:space="preserve"> et al. </w:t>
      </w:r>
      <w:r w:rsidRPr="00E62647">
        <w:rPr>
          <w:rFonts w:ascii="Times New Roman" w:eastAsia="NSimSun" w:hAnsi="Times New Roman" w:cs="Times New Roman"/>
          <w:sz w:val="24"/>
          <w:szCs w:val="24"/>
        </w:rPr>
        <w:fldChar w:fldCharType="begin">
          <w:fldData xml:space="preserve">PEVuZE5vdGU+PENpdGU+PEF1dGhvcj5QZWVrZW48L0F1dGhvcj48WWVhcj4yMDIxPC9ZZWFyPjxS
ZWNOdW0+NDE1PC9SZWNOdW0+PERpc3BsYXlUZXh0PlsxMF08L0Rpc3BsYXlUZXh0PjxyZWNvcmQ+
PHJlYy1udW1iZXI+NDE1PC9yZWMtbnVtYmVyPjxmb3JlaWduLWtleXM+PGtleSBhcHA9IkVOIiBk
Yi1pZD0idmR2ZXJ0ZTAzNXg5cnJlMjJybXAyNWRnMnNkeHJzMHB4NWE1IiB0aW1lc3RhbXA9IjE2
MzgwMDUyNTUiPjQxNTwva2V5PjwvZm9yZWlnbi1rZXlzPjxyZWYtdHlwZSBuYW1lPSJKb3VybmFs
IEFydGljbGUiPjE3PC9yZWYtdHlwZT48Y29udHJpYnV0b3JzPjxhdXRob3JzPjxhdXRob3I+UGVl
a2VuLCBKLiBDLjwvYXV0aG9yPjxhdXRob3I+QXNhZHBvdXIsIFIuPC9hdXRob3I+PGF1dGhvcj5T
cGVjaHQsIEsuPC9hdXRob3I+PGF1dGhvcj5DaGVuLCBFLiBZLjwvYXV0aG9yPjxhdXRob3I+S2x5
bWVua28sIE8uPC9hdXRob3I+PGF1dGhvcj5Ba2lua3Vvcm95ZSwgVi48L2F1dGhvcj48YXV0aG9y
PkhpcHBlLCBELiBTLjwvYXV0aG9yPjxhdXRob3I+U3ByYWtlciwgTS4gQi48L2F1dGhvcj48YXV0
aG9yPlNjaGF1YiwgUy4gSy48L2F1dGhvcj48YXV0aG9yPkRhcHBlciwgSC48L2F1dGhvcj48YXV0
aG9yPktuZWJlbCwgQy48L2F1dGhvcj48YXV0aG9yPk1heXIsIE4uIEEuPC9hdXRob3I+PGF1dGhv
cj5HZXJzaW5nLCBBLiBTLjwvYXV0aG9yPjxhdXRob3I+V29vZHJ1ZmYsIEguIEMuPC9hdXRob3I+
PGF1dGhvcj5MYW1iaW4sIFAuPC9hdXRob3I+PGF1dGhvcj5OeWZsb3QsIE0uIEouPC9hdXRob3I+
PGF1dGhvcj5Db21icywgUy4gRS48L2F1dGhvcj48L2F1dGhvcnM+PC9jb250cmlidXRvcnM+PGF1
dGgtYWRkcmVzcz5EZXBhcnRtZW50IG9mIFJhZGlhdGlvbiBPbmNvbG9neSwgS2xpbmlrdW0gcmVj
aHRzIGRlciBJc2FyLCBUZWNobmljYWwgVW5pdmVyc2l0eSBvZiBNdW5pY2ggKFRVTSksIEdlcm1h
bnk7IEluc3RpdHV0ZSBvZiBSYWRpYXRpb24gTWVkaWNpbmUgKElSTSksIERlcGFydG1lbnQgb2Yg
UmFkaWF0aW9uIFNjaWVuY2VzIChEUlMpLCBIZWxtaG9sdHogWmVudHJ1bSwgTcO8bmNoZW4sIEdl
cm1hbnk7IERldXRzY2hlcyBLb25zb3J0aXVtIGbDvHIgVHJhbnNsYXRpb25hbGUgS3JlYnNmb3Jz
Y2h1bmcgKERLVEspLCBQYXJ0bmVyIFNpdGUgTXVuaWNoLCBHZXJtYW55OyBEZXBhcnRtZW50IG9m
IFJhZGlhdGlvbiBPbmNvbG9neSwgVW5pdmVyc2l0eSBvZiBXYXNoaW5ndG9uLCBTZWF0dGxlLCBV
bml0ZWQgU3RhdGVzOyBEZXBhcnRtZW50IG9mIFByZWNpc2lvbiBNZWRpY2luZSwgR1JPVyAtIFNj
aG9vbCBmb3IgT25jb2xvZ3kgYW5kIERldmVsb3BtZW50YWwgQmlvbG9neSwgTWFhc3RyaWNodCBV
bml2ZXJzaXR5LCBUaGUgTmV0aGVybGFuZHMuIEVsZWN0cm9uaWMgYWRkcmVzczogamFuLnBlZWtl
bkB0dW0uZGUuJiN4RDtEZXBhcnRtZW50IG9mIFJhZGlhdGlvbiBPbmNvbG9neSwgS2xpbmlrdW0g
cmVjaHRzIGRlciBJc2FyLCBUZWNobmljYWwgVW5pdmVyc2l0eSBvZiBNdW5pY2ggKFRVTSksIEdl
cm1hbnkuJiN4RDtJbnN0aXR1dGUgb2YgUGF0aG9sb2d5LCBUZWNobmljYWwgVW5pdmVyc2l0eSBv
ZiBNdW5pY2gsIEdlcm1hbnkuJiN4RDtEZXBhcnRtZW50IG9mIExhYm9yYXRvcnkgTWVkaWNpbmUg
YW5kIFBhdGhvbG9neSwgVW5pdmVyc2l0eSBvZiBXYXNoaW5ndG9uLCBTZWF0dGxlLCBVbml0ZWQg
U3RhdGVzLiYjeEQ7Q2xpbmljYWwgUmVzZWFyY2ggRGl2aXNpb24sIEZyZWQgSHV0Y2hpbnNvbiBD
YW5jZXIgUmVzZWFyY2ggQ2VudGVyLCBTZWF0dGxlLCBVbml0ZWQgU3RhdGVzLiYjeEQ7RGVwYXJ0
bWVudCBvZiBSYWRpYXRpb24gT25jb2xvZ3ksIFdhc2hpbmd0b24gVW5pdmVyc2l0eSBpbiBTdC4g
TG91aXMsIFVuaXRlZCBTdGF0ZXMuJiN4RDtEZXBhcnRtZW50IG9mIFJhZGlhdGlvbiBPbmNvbG9n
eSwgVW5pdmVyc2l0eSBvZiBXYXNoaW5ndG9uLCBTZWF0dGxlLCBVbml0ZWQgU3RhdGVzLiYjeEQ7
RGVwYXJ0bWVudCBvZiBPcnRob3BlZGljcyBhbmQgU3BvcnRzIE9ydGhvcGVkaWNzLCBLbGluaWt1
bSByZWNodHMgZGVyIElzYXIsIFRlY2huaWNhbCBVbml2ZXJzaXR5IG9mIE11bmljaCAoVFVNKSwg
R2VybWFueS4mI3hEO0RlcGFydG1lbnQgb2YgUmFkaW9sb2d5LCBLbGluaWt1bSByZWNodHMgZGVy
IElzYXIsIFRlY2huaWNhbCBVbml2ZXJzaXR5IG9mIE11bmljaCAoVFVNKSwgR2VybWFueS4mI3hE
O0RlcGFydG1lbnQgb2YgUHJlY2lzaW9uIE1lZGljaW5lLCBHUk9XIC0gU2Nob29sIGZvciBPbmNv
bG9neSBhbmQgRGV2ZWxvcG1lbnRhbCBCaW9sb2d5LCBNYWFzdHJpY2h0IFVuaXZlcnNpdHksIFRo
ZSBOZXRoZXJsYW5kczsgRGVwYXJ0bWVudCBvZiBSYWRpb2xvZ3kgYW5kIE51Y2xlYXIgSW1hZ2lu
ZywgR1JPVy0gU2Nob29sIGZvciBPbmNvbG9neSBhbmQgRGV2ZWxvcG1lbnRhbCBCaW9sb2d5LCBN
YWFzdHJpY2h0IFVuaXZlcnNpdHkgTWVkaWNhbCBDZW50cmUsIFRoZSBOZXRoZXJsYW5kcy4mI3hE
O0RlcGFydG1lbnQgb2YgUmFkaWF0aW9uIE9uY29sb2d5LCBVbml2ZXJzaXR5IG9mIFdhc2hpbmd0
b24sIFNlYXR0bGUsIFVuaXRlZCBTdGF0ZXM7IERlcGFydG1lbnQgb2YgUmFkaW9sb2d5LCBVbml2
ZXJzaXR5IG9mIFdhc2hpbmd0b24sIFNlYXR0bGUsIFVuaXRlZCBTdGF0ZXMuJiN4RDtEZXBhcnRt
ZW50IG9mIFJhZGlhdGlvbiBPbmNvbG9neSwgS2xpbmlrdW0gcmVjaHRzIGRlciBJc2FyLCBUZWNo
bmljYWwgVW5pdmVyc2l0eSBvZiBNdW5pY2ggKFRVTSksIEdlcm1hbnk7IEluc3RpdHV0ZSBvZiBS
YWRpYXRpb24gTWVkaWNpbmUgKElSTSksIERlcGFydG1lbnQgb2YgUmFkaWF0aW9uIFNjaWVuY2Vz
IChEUlMpLCBIZWxtaG9sdHogWmVudHJ1bSwgTcO8bmNoZW4sIEdlcm1hbnk7IERldXRzY2hlcyBL
b25zb3J0aXVtIGbDvHIgVHJhbnNsYXRpb25hbGUgS3JlYnNmb3JzY2h1bmcgKERLVEspLCBQYXJ0
bmVyIFNpdGUgTXVuaWNoLCBHZXJtYW55LjwvYXV0aC1hZGRyZXNzPjx0aXRsZXM+PHRpdGxlPk1S
SS1iYXNlZCBkZWx0YS1yYWRpb21pY3MgcHJlZGljdHMgcGF0aG9sb2dpYyBjb21wbGV0ZSByZXNw
b25zZSBpbiBoaWdoLWdyYWRlIHNvZnQtdGlzc3VlIHNhcmNvbWEgcGF0aWVudHMgdHJlYXRlZCB3
aXRoIG5lb2FkanV2YW50IHRoZXJhcHk8L3RpdGxlPjxzZWNvbmRhcnktdGl0bGU+UmFkaW90aGVy
IE9uY29sPC9zZWNvbmRhcnktdGl0bGU+PGFsdC10aXRsZT5SYWRpb3RoZXJhcHkgYW5kIG9uY29s
b2d5IDogam91cm5hbCBvZiB0aGUgRXVyb3BlYW4gU29jaWV0eSBmb3IgVGhlcmFwZXV0aWMgUmFk
aW9sb2d5IGFuZCBPbmNvbG9neTwvYWx0LXRpdGxlPjwvdGl0bGVzPjxwZXJpb2RpY2FsPjxmdWxs
LXRpdGxlPlJhZGlvdGhlciBPbmNvbDwvZnVsbC10aXRsZT48YWJici0xPlJhZGlvdGhlcmFweSBh
bmQgb25jb2xvZ3kgOiBqb3VybmFsIG9mIHRoZSBFdXJvcGVhbiBTb2NpZXR5IGZvciBUaGVyYXBl
dXRpYyBSYWRpb2xvZ3kgYW5kIE9uY29sb2d5PC9hYmJyLTE+PC9wZXJpb2RpY2FsPjxhbHQtcGVy
aW9kaWNhbD48ZnVsbC10aXRsZT5SYWRpb3RoZXIgT25jb2w8L2Z1bGwtdGl0bGU+PGFiYnItMT5S
YWRpb3RoZXJhcHkgYW5kIG9uY29sb2d5IDogam91cm5hbCBvZiB0aGUgRXVyb3BlYW4gU29jaWV0
eSBmb3IgVGhlcmFwZXV0aWMgUmFkaW9sb2d5IGFuZCBPbmNvbG9neTwvYWJici0xPjwvYWx0LXBl
cmlvZGljYWw+PHBhZ2VzPjczLTgyPC9wYWdlcz48dm9sdW1lPjE2NDwvdm9sdW1lPjxlZGl0aW9u
PjIwMjEvMDkvMTE8L2VkaXRpb24+PGtleXdvcmRzPjxrZXl3b3JkPkRlbHRhIHJhZGlvbWljczwv
a2V5d29yZD48a2V5d29yZD5Ncmk8L2tleXdvcmQ+PGtleXdvcmQ+TWFjaGluZSBsZWFybmluZzwv
a2V5d29yZD48a2V5d29yZD5OZW9hZGp1dmFudCByYWRpb3RoZXJhcHk8L2tleXdvcmQ+PGtleXdv
cmQ+UmVzcG9uc2UgcHJlZGljdGlvbjwva2V5d29yZD48a2V5d29yZD5Tb2Z0LXRpc3N1ZSBzYXJj
b21hPC9rZXl3b3JkPjxrZXl3b3JkPlBoaWxpcHMgSGVhbHRoY2FyZSwgQ2Fub24gTWVkaWNhbCBT
eXN0ZW1zIFVTQSwgYW5kIFNpZW1lbnMgSGVhbHRoaW5lZXJzLiBQTCByZXBvcnRzLDwva2V5d29y
ZD48a2V5d29yZD53aXRoaW4gdGhlIHN1Ym1pdHRlZCB3b3JrLCBncmFudHMvc3BvbnNvcmVkIHJl
c2VhcmNoIGFncmVlbWVudHMgZnJvbSByYWRpb21pY3MgU0EsPC9rZXl3b3JkPjxrZXl3b3JkPlBM
IGhhcyBtaW5vcml0eSBzaGFyZXMgaW4gdGhlIGNvbXBhbnkgcmFkaW9taWNzIFNBLCBoZSBpcyBj
by1pbnZlbnRvciBvZiB0d28gaXNzdWVkPC9rZXl3b3JkPjxrZXl3b3JkPnBhdGVudHMgd2l0aCBy
b3lhbHRpZXMgb24gcmFkaW9taWNzIChQQ1QvTkwyMDE0LzA1MDI0OCwgUENUL05MMjAxNC8wNTA3
MjgpIGxpY2Vuc2VkPC9rZXl3b3JkPjxrZXl3b3JkPnRvIFJhZGlvbWljcyBTQSwgb25lIG5vbi1w
YXRlbnRlZCBpbnZlbnRpb24gKHNvZnR3YXJlcykgbGljZW5zZWQgdG8gUmFkaW9taWNzIFNBIGFu
ZDwva2V5d29yZD48a2V5d29yZD50d28gbm9uLWlzc3Vlcywgbm9uLWxpY2Vuc2VkIHBhdGVudHMg
b24gRGVlcCBMZWFybmluZy1SYWRpb21pY3MgKG7CsCAxNzEyMzgxNiw8L2tleXdvcmQ+PGtleXdv
cmQ+UENUL05MLzIwMjAvMDUwNzk0KS4gUEwgY29uZmlybXMgdGhhdCBub25lIG9mIHRoZSBhYm92
ZSBlbnRpdGllcyBvciBmdW5kaW5nIHdhczwva2V5d29yZD48a2V5d29yZD5pbnZvbHZlZCBpbiB0
aGUgcHJlcGFyYXRpb24gb2YgdGhpcyBwYXBlci4gSFcgaGFzIG1pbm9yaXR5IHNoYXJlcyBpbiB0
aGUgY29tcGFueTwva2V5d29yZD48a2V5d29yZD5yYWRpb21pY3MgU0EuIFRoZSBvdGhlciBhdXRo
b3JzIGRlY2xhcmUgbm8gcG90ZW50aWFsIGNvbmZsaWN0cyBvZiBpbnRlcmVzdC48L2tleXdvcmQ+
PC9rZXl3b3Jkcz48ZGF0ZXM+PHllYXI+MjAyMTwveWVhcj48cHViLWRhdGVzPjxkYXRlPk9jdCA0
PC9kYXRlPjwvcHViLWRhdGVzPjwvZGF0ZXM+PGlzYm4+MDE2Ny04MTQwPC9pc2JuPjxhY2Nlc3Np
b24tbnVtPjM0NTA2ODMyPC9hY2Nlc3Npb24tbnVtPjx1cmxzPjwvdXJscz48ZWxlY3Ryb25pYy1y
ZXNvdXJjZS1udW0+MTAuMTAxNi9qLnJhZG9uYy4yMDIxLjA4LjAyMzwvZWxlY3Ryb25pYy1yZXNv
dXJjZS1udW0+PHJlbW90ZS1kYXRhYmFzZS1wcm92aWRlcj5OTE08L3JlbW90ZS1kYXRhYmFzZS1w
cm92aWRlcj48bGFuZ3VhZ2U+ZW5nPC9sYW5ndWFnZT48L3JlY29yZD48L0NpdGU+PC9FbmROb3Rl
PgB=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PEVuZE5vdGU+PENpdGU+PEF1dGhvcj5QZWVrZW48L0F1dGhvcj48WWVhcj4yMDIxPC9ZZWFyPjxS
ZWNOdW0+NDE1PC9SZWNOdW0+PERpc3BsYXlUZXh0PlsxMF08L0Rpc3BsYXlUZXh0PjxyZWNvcmQ+
PHJlYy1udW1iZXI+NDE1PC9yZWMtbnVtYmVyPjxmb3JlaWduLWtleXM+PGtleSBhcHA9IkVOIiBk
Yi1pZD0idmR2ZXJ0ZTAzNXg5cnJlMjJybXAyNWRnMnNkeHJzMHB4NWE1IiB0aW1lc3RhbXA9IjE2
MzgwMDUyNTUiPjQxNTwva2V5PjwvZm9yZWlnbi1rZXlzPjxyZWYtdHlwZSBuYW1lPSJKb3VybmFs
IEFydGljbGUiPjE3PC9yZWYtdHlwZT48Y29udHJpYnV0b3JzPjxhdXRob3JzPjxhdXRob3I+UGVl
a2VuLCBKLiBDLjwvYXV0aG9yPjxhdXRob3I+QXNhZHBvdXIsIFIuPC9hdXRob3I+PGF1dGhvcj5T
cGVjaHQsIEsuPC9hdXRob3I+PGF1dGhvcj5DaGVuLCBFLiBZLjwvYXV0aG9yPjxhdXRob3I+S2x5
bWVua28sIE8uPC9hdXRob3I+PGF1dGhvcj5Ba2lua3Vvcm95ZSwgVi48L2F1dGhvcj48YXV0aG9y
PkhpcHBlLCBELiBTLjwvYXV0aG9yPjxhdXRob3I+U3ByYWtlciwgTS4gQi48L2F1dGhvcj48YXV0
aG9yPlNjaGF1YiwgUy4gSy48L2F1dGhvcj48YXV0aG9yPkRhcHBlciwgSC48L2F1dGhvcj48YXV0
aG9yPktuZWJlbCwgQy48L2F1dGhvcj48YXV0aG9yPk1heXIsIE4uIEEuPC9hdXRob3I+PGF1dGhv
cj5HZXJzaW5nLCBBLiBTLjwvYXV0aG9yPjxhdXRob3I+V29vZHJ1ZmYsIEguIEMuPC9hdXRob3I+
PGF1dGhvcj5MYW1iaW4sIFAuPC9hdXRob3I+PGF1dGhvcj5OeWZsb3QsIE0uIEouPC9hdXRob3I+
PGF1dGhvcj5Db21icywgUy4gRS48L2F1dGhvcj48L2F1dGhvcnM+PC9jb250cmlidXRvcnM+PGF1
dGgtYWRkcmVzcz5EZXBhcnRtZW50IG9mIFJhZGlhdGlvbiBPbmNvbG9neSwgS2xpbmlrdW0gcmVj
aHRzIGRlciBJc2FyLCBUZWNobmljYWwgVW5pdmVyc2l0eSBvZiBNdW5pY2ggKFRVTSksIEdlcm1h
bnk7IEluc3RpdHV0ZSBvZiBSYWRpYXRpb24gTWVkaWNpbmUgKElSTSksIERlcGFydG1lbnQgb2Yg
UmFkaWF0aW9uIFNjaWVuY2VzIChEUlMpLCBIZWxtaG9sdHogWmVudHJ1bSwgTcO8bmNoZW4sIEdl
cm1hbnk7IERldXRzY2hlcyBLb25zb3J0aXVtIGbDvHIgVHJhbnNsYXRpb25hbGUgS3JlYnNmb3Jz
Y2h1bmcgKERLVEspLCBQYXJ0bmVyIFNpdGUgTXVuaWNoLCBHZXJtYW55OyBEZXBhcnRtZW50IG9m
IFJhZGlhdGlvbiBPbmNvbG9neSwgVW5pdmVyc2l0eSBvZiBXYXNoaW5ndG9uLCBTZWF0dGxlLCBV
bml0ZWQgU3RhdGVzOyBEZXBhcnRtZW50IG9mIFByZWNpc2lvbiBNZWRpY2luZSwgR1JPVyAtIFNj
aG9vbCBmb3IgT25jb2xvZ3kgYW5kIERldmVsb3BtZW50YWwgQmlvbG9neSwgTWFhc3RyaWNodCBV
bml2ZXJzaXR5LCBUaGUgTmV0aGVybGFuZHMuIEVsZWN0cm9uaWMgYWRkcmVzczogamFuLnBlZWtl
bkB0dW0uZGUuJiN4RDtEZXBhcnRtZW50IG9mIFJhZGlhdGlvbiBPbmNvbG9neSwgS2xpbmlrdW0g
cmVjaHRzIGRlciBJc2FyLCBUZWNobmljYWwgVW5pdmVyc2l0eSBvZiBNdW5pY2ggKFRVTSksIEdl
cm1hbnkuJiN4RDtJbnN0aXR1dGUgb2YgUGF0aG9sb2d5LCBUZWNobmljYWwgVW5pdmVyc2l0eSBv
ZiBNdW5pY2gsIEdlcm1hbnkuJiN4RDtEZXBhcnRtZW50IG9mIExhYm9yYXRvcnkgTWVkaWNpbmUg
YW5kIFBhdGhvbG9neSwgVW5pdmVyc2l0eSBvZiBXYXNoaW5ndG9uLCBTZWF0dGxlLCBVbml0ZWQg
U3RhdGVzLiYjeEQ7Q2xpbmljYWwgUmVzZWFyY2ggRGl2aXNpb24sIEZyZWQgSHV0Y2hpbnNvbiBD
YW5jZXIgUmVzZWFyY2ggQ2VudGVyLCBTZWF0dGxlLCBVbml0ZWQgU3RhdGVzLiYjeEQ7RGVwYXJ0
bWVudCBvZiBSYWRpYXRpb24gT25jb2xvZ3ksIFdhc2hpbmd0b24gVW5pdmVyc2l0eSBpbiBTdC4g
TG91aXMsIFVuaXRlZCBTdGF0ZXMuJiN4RDtEZXBhcnRtZW50IG9mIFJhZGlhdGlvbiBPbmNvbG9n
eSwgVW5pdmVyc2l0eSBvZiBXYXNoaW5ndG9uLCBTZWF0dGxlLCBVbml0ZWQgU3RhdGVzLiYjeEQ7
RGVwYXJ0bWVudCBvZiBPcnRob3BlZGljcyBhbmQgU3BvcnRzIE9ydGhvcGVkaWNzLCBLbGluaWt1
bSByZWNodHMgZGVyIElzYXIsIFRlY2huaWNhbCBVbml2ZXJzaXR5IG9mIE11bmljaCAoVFVNKSwg
R2VybWFueS4mI3hEO0RlcGFydG1lbnQgb2YgUmFkaW9sb2d5LCBLbGluaWt1bSByZWNodHMgZGVy
IElzYXIsIFRlY2huaWNhbCBVbml2ZXJzaXR5IG9mIE11bmljaCAoVFVNKSwgR2VybWFueS4mI3hE
O0RlcGFydG1lbnQgb2YgUHJlY2lzaW9uIE1lZGljaW5lLCBHUk9XIC0gU2Nob29sIGZvciBPbmNv
bG9neSBhbmQgRGV2ZWxvcG1lbnRhbCBCaW9sb2d5LCBNYWFzdHJpY2h0IFVuaXZlcnNpdHksIFRo
ZSBOZXRoZXJsYW5kczsgRGVwYXJ0bWVudCBvZiBSYWRpb2xvZ3kgYW5kIE51Y2xlYXIgSW1hZ2lu
ZywgR1JPVy0gU2Nob29sIGZvciBPbmNvbG9neSBhbmQgRGV2ZWxvcG1lbnRhbCBCaW9sb2d5LCBN
YWFzdHJpY2h0IFVuaXZlcnNpdHkgTWVkaWNhbCBDZW50cmUsIFRoZSBOZXRoZXJsYW5kcy4mI3hE
O0RlcGFydG1lbnQgb2YgUmFkaWF0aW9uIE9uY29sb2d5LCBVbml2ZXJzaXR5IG9mIFdhc2hpbmd0
b24sIFNlYXR0bGUsIFVuaXRlZCBTdGF0ZXM7IERlcGFydG1lbnQgb2YgUmFkaW9sb2d5LCBVbml2
ZXJzaXR5IG9mIFdhc2hpbmd0b24sIFNlYXR0bGUsIFVuaXRlZCBTdGF0ZXMuJiN4RDtEZXBhcnRt
ZW50IG9mIFJhZGlhdGlvbiBPbmNvbG9neSwgS2xpbmlrdW0gcmVjaHRzIGRlciBJc2FyLCBUZWNo
bmljYWwgVW5pdmVyc2l0eSBvZiBNdW5pY2ggKFRVTSksIEdlcm1hbnk7IEluc3RpdHV0ZSBvZiBS
YWRpYXRpb24gTWVkaWNpbmUgKElSTSksIERlcGFydG1lbnQgb2YgUmFkaWF0aW9uIFNjaWVuY2Vz
IChEUlMpLCBIZWxtaG9sdHogWmVudHJ1bSwgTcO8bmNoZW4sIEdlcm1hbnk7IERldXRzY2hlcyBL
b25zb3J0aXVtIGbDvHIgVHJhbnNsYXRpb25hbGUgS3JlYnNmb3JzY2h1bmcgKERLVEspLCBQYXJ0
bmVyIFNpdGUgTXVuaWNoLCBHZXJtYW55LjwvYXV0aC1hZGRyZXNzPjx0aXRsZXM+PHRpdGxlPk1S
SS1iYXNlZCBkZWx0YS1yYWRpb21pY3MgcHJlZGljdHMgcGF0aG9sb2dpYyBjb21wbGV0ZSByZXNw
b25zZSBpbiBoaWdoLWdyYWRlIHNvZnQtdGlzc3VlIHNhcmNvbWEgcGF0aWVudHMgdHJlYXRlZCB3
aXRoIG5lb2FkanV2YW50IHRoZXJhcHk8L3RpdGxlPjxzZWNvbmRhcnktdGl0bGU+UmFkaW90aGVy
IE9uY29sPC9zZWNvbmRhcnktdGl0bGU+PGFsdC10aXRsZT5SYWRpb3RoZXJhcHkgYW5kIG9uY29s
b2d5IDogam91cm5hbCBvZiB0aGUgRXVyb3BlYW4gU29jaWV0eSBmb3IgVGhlcmFwZXV0aWMgUmFk
aW9sb2d5IGFuZCBPbmNvbG9neTwvYWx0LXRpdGxlPjwvdGl0bGVzPjxwZXJpb2RpY2FsPjxmdWxs
LXRpdGxlPlJhZGlvdGhlciBPbmNvbDwvZnVsbC10aXRsZT48YWJici0xPlJhZGlvdGhlcmFweSBh
bmQgb25jb2xvZ3kgOiBqb3VybmFsIG9mIHRoZSBFdXJvcGVhbiBTb2NpZXR5IGZvciBUaGVyYXBl
dXRpYyBSYWRpb2xvZ3kgYW5kIE9uY29sb2d5PC9hYmJyLTE+PC9wZXJpb2RpY2FsPjxhbHQtcGVy
aW9kaWNhbD48ZnVsbC10aXRsZT5SYWRpb3RoZXIgT25jb2w8L2Z1bGwtdGl0bGU+PGFiYnItMT5S
YWRpb3RoZXJhcHkgYW5kIG9uY29sb2d5IDogam91cm5hbCBvZiB0aGUgRXVyb3BlYW4gU29jaWV0
eSBmb3IgVGhlcmFwZXV0aWMgUmFkaW9sb2d5IGFuZCBPbmNvbG9neTwvYWJici0xPjwvYWx0LXBl
cmlvZGljYWw+PHBhZ2VzPjczLTgyPC9wYWdlcz48dm9sdW1lPjE2NDwvdm9sdW1lPjxlZGl0aW9u
PjIwMjEvMDkvMTE8L2VkaXRpb24+PGtleXdvcmRzPjxrZXl3b3JkPkRlbHRhIHJhZGlvbWljczwv
a2V5d29yZD48a2V5d29yZD5Ncmk8L2tleXdvcmQ+PGtleXdvcmQ+TWFjaGluZSBsZWFybmluZzwv
a2V5d29yZD48a2V5d29yZD5OZW9hZGp1dmFudCByYWRpb3RoZXJhcHk8L2tleXdvcmQ+PGtleXdv
cmQ+UmVzcG9uc2UgcHJlZGljdGlvbjwva2V5d29yZD48a2V5d29yZD5Tb2Z0LXRpc3N1ZSBzYXJj
b21hPC9rZXl3b3JkPjxrZXl3b3JkPlBoaWxpcHMgSGVhbHRoY2FyZSwgQ2Fub24gTWVkaWNhbCBT
eXN0ZW1zIFVTQSwgYW5kIFNpZW1lbnMgSGVhbHRoaW5lZXJzLiBQTCByZXBvcnRzLDwva2V5d29y
ZD48a2V5d29yZD53aXRoaW4gdGhlIHN1Ym1pdHRlZCB3b3JrLCBncmFudHMvc3BvbnNvcmVkIHJl
c2VhcmNoIGFncmVlbWVudHMgZnJvbSByYWRpb21pY3MgU0EsPC9rZXl3b3JkPjxrZXl3b3JkPlBM
IGhhcyBtaW5vcml0eSBzaGFyZXMgaW4gdGhlIGNvbXBhbnkgcmFkaW9taWNzIFNBLCBoZSBpcyBj
by1pbnZlbnRvciBvZiB0d28gaXNzdWVkPC9rZXl3b3JkPjxrZXl3b3JkPnBhdGVudHMgd2l0aCBy
b3lhbHRpZXMgb24gcmFkaW9taWNzIChQQ1QvTkwyMDE0LzA1MDI0OCwgUENUL05MMjAxNC8wNTA3
MjgpIGxpY2Vuc2VkPC9rZXl3b3JkPjxrZXl3b3JkPnRvIFJhZGlvbWljcyBTQSwgb25lIG5vbi1w
YXRlbnRlZCBpbnZlbnRpb24gKHNvZnR3YXJlcykgbGljZW5zZWQgdG8gUmFkaW9taWNzIFNBIGFu
ZDwva2V5d29yZD48a2V5d29yZD50d28gbm9uLWlzc3Vlcywgbm9uLWxpY2Vuc2VkIHBhdGVudHMg
b24gRGVlcCBMZWFybmluZy1SYWRpb21pY3MgKG7CsCAxNzEyMzgxNiw8L2tleXdvcmQ+PGtleXdv
cmQ+UENUL05MLzIwMjAvMDUwNzk0KS4gUEwgY29uZmlybXMgdGhhdCBub25lIG9mIHRoZSBhYm92
ZSBlbnRpdGllcyBvciBmdW5kaW5nIHdhczwva2V5d29yZD48a2V5d29yZD5pbnZvbHZlZCBpbiB0
aGUgcHJlcGFyYXRpb24gb2YgdGhpcyBwYXBlci4gSFcgaGFzIG1pbm9yaXR5IHNoYXJlcyBpbiB0
aGUgY29tcGFueTwva2V5d29yZD48a2V5d29yZD5yYWRpb21pY3MgU0EuIFRoZSBvdGhlciBhdXRo
b3JzIGRlY2xhcmUgbm8gcG90ZW50aWFsIGNvbmZsaWN0cyBvZiBpbnRlcmVzdC48L2tleXdvcmQ+
PC9rZXl3b3Jkcz48ZGF0ZXM+PHllYXI+MjAyMTwveWVhcj48cHViLWRhdGVzPjxkYXRlPk9jdCA0
PC9kYXRlPjwvcHViLWRhdGVzPjwvZGF0ZXM+PGlzYm4+MDE2Ny04MTQwPC9pc2JuPjxhY2Nlc3Np
b24tbnVtPjM0NTA2ODMyPC9hY2Nlc3Npb24tbnVtPjx1cmxzPjwvdXJscz48ZWxlY3Ryb25pYy1y
ZXNvdXJjZS1udW0+MTAuMTAxNi9qLnJhZG9uYy4yMDIxLjA4LjAyMzwvZWxlY3Ryb25pYy1yZXNv
dXJjZS1udW0+PHJlbW90ZS1kYXRhYmFzZS1wcm92aWRlcj5OTE08L3JlbW90ZS1kYXRhYmFzZS1w
cm92aWRlcj48bGFuZ3VhZ2U+ZW5nPC9sYW5ndWFnZT48L3JlY29yZD48L0NpdGU+PC9FbmROb3Rl
PgB=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[10]</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our study also selected </w:t>
      </w:r>
      <w:proofErr w:type="spellStart"/>
      <w:r w:rsidRPr="00E62647">
        <w:rPr>
          <w:rFonts w:ascii="Times New Roman" w:eastAsia="NSimSun" w:hAnsi="Times New Roman" w:cs="Times New Roman"/>
          <w:sz w:val="24"/>
          <w:szCs w:val="24"/>
        </w:rPr>
        <w:t>pCR</w:t>
      </w:r>
      <w:proofErr w:type="spellEnd"/>
      <w:r w:rsidRPr="00E62647">
        <w:rPr>
          <w:rFonts w:ascii="Times New Roman" w:eastAsia="NSimSun" w:hAnsi="Times New Roman" w:cs="Times New Roman"/>
          <w:sz w:val="24"/>
          <w:szCs w:val="24"/>
        </w:rPr>
        <w:t xml:space="preserve"> as a predictor of clinical outcomes, defined as less than 5% of residual tumor cells by postoperative pathology. In previous studies, the most widely accepted pathological assessment method was proposed by the EORTC-STBSG working group. The pathological response was graded by the different proportions of residual cells. Grades A to E reflect the number of residual tumor cells. A was defined as cell-free residual, and E was defined as more than 50% residual tumor cells </w:t>
      </w:r>
      <w:r w:rsidRPr="00E62647">
        <w:rPr>
          <w:rFonts w:ascii="Times New Roman" w:eastAsia="NSimSun" w:hAnsi="Times New Roman" w:cs="Times New Roman"/>
          <w:sz w:val="24"/>
          <w:szCs w:val="24"/>
        </w:rPr>
        <w:fldChar w:fldCharType="begin">
          <w:fldData xml:space="preserve">PEVuZE5vdGU+PENpdGU+PEF1dGhvcj5XYXJkZWxtYW5uPC9BdXRob3I+PFllYXI+MjAxNjwvWWVh
cj48UmVjTnVtPjE5MzwvUmVjTnVtPjxEaXNwbGF5VGV4dD5bMTNdPC9EaXNwbGF5VGV4dD48cmVj
b3JkPjxyZWMtbnVtYmVyPjE5MzwvcmVjLW51bWJlcj48Zm9yZWlnbi1rZXlzPjxrZXkgYXBwPSJF
TiIgZGItaWQ9InZkdmVydGUwMzV4OXJyZTIycm1wMjVkZzJzZHhyczBweDVhNSIgdGltZXN0YW1w
PSIxNjExNDU5MDQxIj4xOTM8L2tleT48L2ZvcmVpZ24ta2V5cz48cmVmLXR5cGUgbmFtZT0iSm91
cm5hbCBBcnRpY2xlIj4xNzwvcmVmLXR5cGU+PGNvbnRyaWJ1dG9ycz48YXV0aG9ycz48YXV0aG9y
PldhcmRlbG1hbm4sIEUuPC9hdXRob3I+PGF1dGhvcj5IYWFzLCBSLiBMLjwvYXV0aG9yPjxhdXRo
b3I+Qm92w6llLCBKLiBWLjwvYXV0aG9yPjxhdXRob3I+VGVycmllciwgUC48L2F1dGhvcj48YXV0
aG9yPkxhemFyLCBBLjwvYXV0aG9yPjxhdXRob3I+TWVzc2lvdSwgQy48L2F1dGhvcj48YXV0aG9y
PkxlUGVjaG91eCwgQy48L2F1dGhvcj48YXV0aG9yPkhhcnRtYW5uLCBXLjwvYXV0aG9yPjxhdXRo
b3I+Q29sbGluLCBGLjwvYXV0aG9yPjxhdXRob3I+RmlzaGVyLCBDLjwvYXV0aG9yPjxhdXRob3I+
TWVjaHRlcnNoZWltZXIsIEcuPC9hdXRob3I+PGF1dGhvcj5EZWlUb3MsIEEuIFAuPC9hdXRob3I+
PGF1dGhvcj5TdGFjY2hpb3R0aSwgUy48L2F1dGhvcj48YXV0aG9yPkpvbmVzLCBSLiBMLjwvYXV0
aG9yPjxhdXRob3I+R3JvbmNoaSwgQS48L2F1dGhvcj48YXV0aG9yPkJvbnZhbG90LCBTLjwvYXV0
aG9yPjwvYXV0aG9ycz48L2NvbnRyaWJ1dG9ycz48YXV0aC1hZGRyZXNzPkdlcmhhcmQtRG9tYWdr
LUluc3RpdHV0ZSBvZiBQYXRob2xvZ3kgb2YgdGhlIFVuaXZlcnNpdHkgSG9zcGl0YWwsIE3DvG5z
dGVyLCBHZXJtYW55LiYjeEQ7RGVwYXJ0bWVudCBvZiBSYWRpb3RoZXJhcHksIFRoZSBOZXRoZXJs
YW5kcyBDYW5jZXIgSW5zdGl0dXRlLCBBbXN0ZXJkYW0sIFRoZSBOZXRoZXJsYW5kcy4gRWxlY3Ry
b25pYyBhZGRyZXNzOiByLmhhYXNAbmtpLm5sLiYjeEQ7RGVwYXJ0bWVudCBvZiBQYXRob2xvZ3ks
IExlaWRlbiBVbml2ZXJzaXR5IE1lZGljYWwgQ2VudGVyLCBMZWlkZW4sIFRoZSBOZXRoZXJsYW5k
cy4mI3hEO0RlcGFydG1lbnQgb2YgTWVkaWNhbCBCaW9sb2d5IGFuZCBQYXRob2xvZ3kgb2YgR3Vz
dGF2ZSBSb3Vzc3ksIFZpbGxlanVpZiwgRnJhbmNlLiYjeEQ7RGVwYXJ0bWVudCBvZiBQYXRob2xv
Z3ksIFVuaXZlcnNpdHkgb2YgVGV4YXMgTUQgQW5kZXJzb24gQ2FuY2VyIENlbnRlciwgSG91c3Rv
biBUWCwgVVNBLiYjeEQ7RGVwYXJ0bWVudCBvZiBSYWRpb2xvZ3ksIFRoZSBSb3lhbCBNYXJzZGVu
IEhvc3BpdGFsLCBMb25kb24sIFVLLiYjeEQ7RGVwYXJ0bWVudCBvZiBSYWRpb3RoZXJhcHksIElu
c3RpdHV0IEd1c3RhdmUgUm91c3N5LCBQYXJpcywgRnJhbmNlLiYjeEQ7RGVwYXJ0bWVudCBvZiBQ
YXRob2xvZ3ksIENlbnRyZSBHZW9yZ2VzLUZyYW5jb2lzIExlY2xlcmMsIERpam9uLCBGcmFuY2Uu
JiN4RDtTYXJjb21hIFVuaXQsIFRoZSBSb3lhbCBNYXJzZGVuIEhvc3BpdGFsLCBMb25kb24sIFVL
LiYjeEQ7SW5zdGl0dXRlIG9mIFBhdGhvbG9neSwgVW5pdmVyc2l0eSBvZiBIZWlkZWxiZXJnLCBH
ZXJtYW55LiYjeEQ7RGVwYXJ0bWVudCBvZiBPbmNvbG9neSBhbmQgb2YgQW5hdG9taWMgUGF0aG9s
b2d5LCBHZW5lcmFsIEhvc3BpdGFsIG9mIFRyZXZpc28sIEl0YWx5LiYjeEQ7RGVwYXJ0bWVudCBv
ZiBNZWRpY2FsIE9uY29sb2d5LCBGb25kYXppb25lIElSQ0NTIElzdGl0dXRvIE5hemlvbmFsZSBk
ZWkgVHVtb3JpLCBNaWxhbiwgSXRhbHkuJiN4RDtEZXBhcnRtZW50IG9mIE1lZGljYWwgT25jb2xv
Z3ksIFRoZSBSb3lhbCBNYXJzZGVuIEhvc3BpdGFsLCBMb25kb24sIFVLLiYjeEQ7RGVwYXJ0bWVu
dCBvZiBTdXJnZXJ5LCBGb25kYXppb25lIElSQ0NTIElzdGl0dXRvIE5hemlvbmFsZSBkZWkgVHVt
b3JpLCBNaWxhbiwgSXRhbHkuJiN4RDtEZXBhcnRtZW50IG9mIFN1cmdlcnksIEluc3RpdHV0ZSBD
dXJpZSwgUGFyaXMsIEZyYW5jZS48L2F1dGgtYWRkcmVzcz48dGl0bGVzPjx0aXRsZT5FdmFsdWF0
aW9uIG9mIHJlc3BvbnNlIGFmdGVyIG5lb2FkanV2YW50IHRyZWF0bWVudCBpbiBzb2Z0IHRpc3N1
ZSBzYXJjb21hczsgdGhlIEV1cm9wZWFuIE9yZ2FuaXphdGlvbiBmb3IgUmVzZWFyY2ggYW5kIFRy
ZWF0bWVudCBvZiBDYW5jZXItU29mdCBUaXNzdWUgYW5kIEJvbmUgU2FyY29tYSBHcm91cCAoRU9S
VEMtU1RCU0cpIHJlY29tbWVuZGF0aW9ucyBmb3IgcGF0aG9sb2dpY2FsIGV4YW1pbmF0aW9uIGFu
ZCByZXBvcnRpbmc8L3RpdGxlPjxzZWNvbmRhcnktdGl0bGU+RXVyIEogQ2FuY2VyPC9zZWNvbmRh
cnktdGl0bGU+PGFsdC10aXRsZT5FdXJvcGVhbiBqb3VybmFsIG9mIGNhbmNlciAoT3hmb3JkLCBF
bmdsYW5kIDogMTk5MCk8L2FsdC10aXRsZT48L3RpdGxlcz48cGVyaW9kaWNhbD48ZnVsbC10aXRs
ZT5FdXIgSiBDYW5jZXI8L2Z1bGwtdGl0bGU+PGFiYnItMT5FdXJvcGVhbiBqb3VybmFsIG9mIGNh
bmNlciAoT3hmb3JkLCBFbmdsYW5kIDogMTk5MCk8L2FiYnItMT48L3BlcmlvZGljYWw+PGFsdC1w
ZXJpb2RpY2FsPjxmdWxsLXRpdGxlPkV1ciBKIENhbmNlcjwvZnVsbC10aXRsZT48YWJici0xPkV1
cm9wZWFuIGpvdXJuYWwgb2YgY2FuY2VyIChPeGZvcmQsIEVuZ2xhbmQgOiAxOTkwKTwvYWJici0x
PjwvYWx0LXBlcmlvZGljYWw+PHBhZ2VzPjg0LTk1PC9wYWdlcz48dm9sdW1lPjUzPC92b2x1bWU+
PGVkaXRpb24+MjAxNS8xMi8yNTwvZWRpdGlvbj48a2V5d29yZHM+PGtleXdvcmQ+Qm9uZSBOZW9w
bGFzbXMvZHJ1ZyB0aGVyYXB5LypwYXRob2xvZ3kvcmFkaW90aGVyYXB5PC9rZXl3b3JkPjxrZXl3
b3JkPkh1bWFuczwva2V5d29yZD48a2V5d29yZD5JbW11bm9oaXN0b2NoZW1pc3RyeTwva2V5d29y
ZD48a2V5d29yZD5NYWduZXRpYyBSZXNvbmFuY2UgSW1hZ2luZzwva2V5d29yZD48a2V5d29yZD5N
aWNyb3Njb3B5L21ldGhvZHM8L2tleXdvcmQ+PGtleXdvcmQ+TmVvYWRqdXZhbnQgVGhlcmFweS9t
ZXRob2RzPC9rZXl3b3JkPjxrZXl3b3JkPlNhcmNvbWEvZHJ1ZyB0aGVyYXB5LypwYXRob2xvZ3kv
cmFkaW90aGVyYXB5PC9rZXl3b3JkPjxrZXl3b3JkPkNoZW1vdGhlcmFweTwva2V5d29yZD48a2V5
d29yZD5HdWlkZWxpbmU8L2tleXdvcmQ+PGtleXdvcmQ+UGF0aG9sb2d5PC9rZXl3b3JkPjxrZXl3
b3JkPlJhZGlvdGhlcmFweTwva2V5d29yZD48a2V5d29yZD5SZXNwb25zZSBldmFsdWF0aW9uPC9r
ZXl3b3JkPjxrZXl3b3JkPlNvZnQgdGlzc3VlIHNhcmNvbWE8L2tleXdvcmQ+PC9rZXl3b3Jkcz48
ZGF0ZXM+PHllYXI+MjAxNjwveWVhcj48cHViLWRhdGVzPjxkYXRlPkphbjwvZGF0ZT48L3B1Yi1k
YXRlcz48L2RhdGVzPjxpc2JuPjA5NTktODA0OTwvaXNibj48YWNjZXNzaW9uLW51bT4yNjcwMDA3
NzwvYWNjZXNzaW9uLW51bT48dXJscz48L3VybHM+PGVsZWN0cm9uaWMtcmVzb3VyY2UtbnVtPjEw
LjEwMTYvai5lamNhLjIwMTUuMDkuMDIxPC9lbGVjdHJvbmljLXJlc291cmNlLW51bT48cmVtb3Rl
LWRhdGFiYXNlLXByb3ZpZGVyPk5MTTwvcmVtb3RlLWRhdGFiYXNlLXByb3ZpZGVyPjxsYW5ndWFn
ZT5lbmc8L2xhbmd1YWdlPjwvcmVjb3JkPjwvQ2l0ZT48L0VuZE5vdGU+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PEVuZE5vdGU+PENpdGU+PEF1dGhvcj5XYXJkZWxtYW5uPC9BdXRob3I+PFllYXI+MjAxNjwvWWVh
cj48UmVjTnVtPjE5MzwvUmVjTnVtPjxEaXNwbGF5VGV4dD5bMTNdPC9EaXNwbGF5VGV4dD48cmVj
b3JkPjxyZWMtbnVtYmVyPjE5MzwvcmVjLW51bWJlcj48Zm9yZWlnbi1rZXlzPjxrZXkgYXBwPSJF
TiIgZGItaWQ9InZkdmVydGUwMzV4OXJyZTIycm1wMjVkZzJzZHhyczBweDVhNSIgdGltZXN0YW1w
PSIxNjExNDU5MDQxIj4xOTM8L2tleT48L2ZvcmVpZ24ta2V5cz48cmVmLXR5cGUgbmFtZT0iSm91
cm5hbCBBcnRpY2xlIj4xNzwvcmVmLXR5cGU+PGNvbnRyaWJ1dG9ycz48YXV0aG9ycz48YXV0aG9y
PldhcmRlbG1hbm4sIEUuPC9hdXRob3I+PGF1dGhvcj5IYWFzLCBSLiBMLjwvYXV0aG9yPjxhdXRo
b3I+Qm92w6llLCBKLiBWLjwvYXV0aG9yPjxhdXRob3I+VGVycmllciwgUC48L2F1dGhvcj48YXV0
aG9yPkxhemFyLCBBLjwvYXV0aG9yPjxhdXRob3I+TWVzc2lvdSwgQy48L2F1dGhvcj48YXV0aG9y
PkxlUGVjaG91eCwgQy48L2F1dGhvcj48YXV0aG9yPkhhcnRtYW5uLCBXLjwvYXV0aG9yPjxhdXRo
b3I+Q29sbGluLCBGLjwvYXV0aG9yPjxhdXRob3I+RmlzaGVyLCBDLjwvYXV0aG9yPjxhdXRob3I+
TWVjaHRlcnNoZWltZXIsIEcuPC9hdXRob3I+PGF1dGhvcj5EZWlUb3MsIEEuIFAuPC9hdXRob3I+
PGF1dGhvcj5TdGFjY2hpb3R0aSwgUy48L2F1dGhvcj48YXV0aG9yPkpvbmVzLCBSLiBMLjwvYXV0
aG9yPjxhdXRob3I+R3JvbmNoaSwgQS48L2F1dGhvcj48YXV0aG9yPkJvbnZhbG90LCBTLjwvYXV0
aG9yPjwvYXV0aG9ycz48L2NvbnRyaWJ1dG9ycz48YXV0aC1hZGRyZXNzPkdlcmhhcmQtRG9tYWdr
LUluc3RpdHV0ZSBvZiBQYXRob2xvZ3kgb2YgdGhlIFVuaXZlcnNpdHkgSG9zcGl0YWwsIE3DvG5z
dGVyLCBHZXJtYW55LiYjeEQ7RGVwYXJ0bWVudCBvZiBSYWRpb3RoZXJhcHksIFRoZSBOZXRoZXJs
YW5kcyBDYW5jZXIgSW5zdGl0dXRlLCBBbXN0ZXJkYW0sIFRoZSBOZXRoZXJsYW5kcy4gRWxlY3Ry
b25pYyBhZGRyZXNzOiByLmhhYXNAbmtpLm5sLiYjeEQ7RGVwYXJ0bWVudCBvZiBQYXRob2xvZ3ks
IExlaWRlbiBVbml2ZXJzaXR5IE1lZGljYWwgQ2VudGVyLCBMZWlkZW4sIFRoZSBOZXRoZXJsYW5k
cy4mI3hEO0RlcGFydG1lbnQgb2YgTWVkaWNhbCBCaW9sb2d5IGFuZCBQYXRob2xvZ3kgb2YgR3Vz
dGF2ZSBSb3Vzc3ksIFZpbGxlanVpZiwgRnJhbmNlLiYjeEQ7RGVwYXJ0bWVudCBvZiBQYXRob2xv
Z3ksIFVuaXZlcnNpdHkgb2YgVGV4YXMgTUQgQW5kZXJzb24gQ2FuY2VyIENlbnRlciwgSG91c3Rv
biBUWCwgVVNBLiYjeEQ7RGVwYXJ0bWVudCBvZiBSYWRpb2xvZ3ksIFRoZSBSb3lhbCBNYXJzZGVu
IEhvc3BpdGFsLCBMb25kb24sIFVLLiYjeEQ7RGVwYXJ0bWVudCBvZiBSYWRpb3RoZXJhcHksIElu
c3RpdHV0IEd1c3RhdmUgUm91c3N5LCBQYXJpcywgRnJhbmNlLiYjeEQ7RGVwYXJ0bWVudCBvZiBQ
YXRob2xvZ3ksIENlbnRyZSBHZW9yZ2VzLUZyYW5jb2lzIExlY2xlcmMsIERpam9uLCBGcmFuY2Uu
JiN4RDtTYXJjb21hIFVuaXQsIFRoZSBSb3lhbCBNYXJzZGVuIEhvc3BpdGFsLCBMb25kb24sIFVL
LiYjeEQ7SW5zdGl0dXRlIG9mIFBhdGhvbG9neSwgVW5pdmVyc2l0eSBvZiBIZWlkZWxiZXJnLCBH
ZXJtYW55LiYjeEQ7RGVwYXJ0bWVudCBvZiBPbmNvbG9neSBhbmQgb2YgQW5hdG9taWMgUGF0aG9s
b2d5LCBHZW5lcmFsIEhvc3BpdGFsIG9mIFRyZXZpc28sIEl0YWx5LiYjeEQ7RGVwYXJ0bWVudCBv
ZiBNZWRpY2FsIE9uY29sb2d5LCBGb25kYXppb25lIElSQ0NTIElzdGl0dXRvIE5hemlvbmFsZSBk
ZWkgVHVtb3JpLCBNaWxhbiwgSXRhbHkuJiN4RDtEZXBhcnRtZW50IG9mIE1lZGljYWwgT25jb2xv
Z3ksIFRoZSBSb3lhbCBNYXJzZGVuIEhvc3BpdGFsLCBMb25kb24sIFVLLiYjeEQ7RGVwYXJ0bWVu
dCBvZiBTdXJnZXJ5LCBGb25kYXppb25lIElSQ0NTIElzdGl0dXRvIE5hemlvbmFsZSBkZWkgVHVt
b3JpLCBNaWxhbiwgSXRhbHkuJiN4RDtEZXBhcnRtZW50IG9mIFN1cmdlcnksIEluc3RpdHV0ZSBD
dXJpZSwgUGFyaXMsIEZyYW5jZS48L2F1dGgtYWRkcmVzcz48dGl0bGVzPjx0aXRsZT5FdmFsdWF0
aW9uIG9mIHJlc3BvbnNlIGFmdGVyIG5lb2FkanV2YW50IHRyZWF0bWVudCBpbiBzb2Z0IHRpc3N1
ZSBzYXJjb21hczsgdGhlIEV1cm9wZWFuIE9yZ2FuaXphdGlvbiBmb3IgUmVzZWFyY2ggYW5kIFRy
ZWF0bWVudCBvZiBDYW5jZXItU29mdCBUaXNzdWUgYW5kIEJvbmUgU2FyY29tYSBHcm91cCAoRU9S
VEMtU1RCU0cpIHJlY29tbWVuZGF0aW9ucyBmb3IgcGF0aG9sb2dpY2FsIGV4YW1pbmF0aW9uIGFu
ZCByZXBvcnRpbmc8L3RpdGxlPjxzZWNvbmRhcnktdGl0bGU+RXVyIEogQ2FuY2VyPC9zZWNvbmRh
cnktdGl0bGU+PGFsdC10aXRsZT5FdXJvcGVhbiBqb3VybmFsIG9mIGNhbmNlciAoT3hmb3JkLCBF
bmdsYW5kIDogMTk5MCk8L2FsdC10aXRsZT48L3RpdGxlcz48cGVyaW9kaWNhbD48ZnVsbC10aXRs
ZT5FdXIgSiBDYW5jZXI8L2Z1bGwtdGl0bGU+PGFiYnItMT5FdXJvcGVhbiBqb3VybmFsIG9mIGNh
bmNlciAoT3hmb3JkLCBFbmdsYW5kIDogMTk5MCk8L2FiYnItMT48L3BlcmlvZGljYWw+PGFsdC1w
ZXJpb2RpY2FsPjxmdWxsLXRpdGxlPkV1ciBKIENhbmNlcjwvZnVsbC10aXRsZT48YWJici0xPkV1
cm9wZWFuIGpvdXJuYWwgb2YgY2FuY2VyIChPeGZvcmQsIEVuZ2xhbmQgOiAxOTkwKTwvYWJici0x
PjwvYWx0LXBlcmlvZGljYWw+PHBhZ2VzPjg0LTk1PC9wYWdlcz48dm9sdW1lPjUzPC92b2x1bWU+
PGVkaXRpb24+MjAxNS8xMi8yNTwvZWRpdGlvbj48a2V5d29yZHM+PGtleXdvcmQ+Qm9uZSBOZW9w
bGFzbXMvZHJ1ZyB0aGVyYXB5LypwYXRob2xvZ3kvcmFkaW90aGVyYXB5PC9rZXl3b3JkPjxrZXl3
b3JkPkh1bWFuczwva2V5d29yZD48a2V5d29yZD5JbW11bm9oaXN0b2NoZW1pc3RyeTwva2V5d29y
ZD48a2V5d29yZD5NYWduZXRpYyBSZXNvbmFuY2UgSW1hZ2luZzwva2V5d29yZD48a2V5d29yZD5N
aWNyb3Njb3B5L21ldGhvZHM8L2tleXdvcmQ+PGtleXdvcmQ+TmVvYWRqdXZhbnQgVGhlcmFweS9t
ZXRob2RzPC9rZXl3b3JkPjxrZXl3b3JkPlNhcmNvbWEvZHJ1ZyB0aGVyYXB5LypwYXRob2xvZ3kv
cmFkaW90aGVyYXB5PC9rZXl3b3JkPjxrZXl3b3JkPkNoZW1vdGhlcmFweTwva2V5d29yZD48a2V5
d29yZD5HdWlkZWxpbmU8L2tleXdvcmQ+PGtleXdvcmQ+UGF0aG9sb2d5PC9rZXl3b3JkPjxrZXl3
b3JkPlJhZGlvdGhlcmFweTwva2V5d29yZD48a2V5d29yZD5SZXNwb25zZSBldmFsdWF0aW9uPC9r
ZXl3b3JkPjxrZXl3b3JkPlNvZnQgdGlzc3VlIHNhcmNvbWE8L2tleXdvcmQ+PC9rZXl3b3Jkcz48
ZGF0ZXM+PHllYXI+MjAxNjwveWVhcj48cHViLWRhdGVzPjxkYXRlPkphbjwvZGF0ZT48L3B1Yi1k
YXRlcz48L2RhdGVzPjxpc2JuPjA5NTktODA0OTwvaXNibj48YWNjZXNzaW9uLW51bT4yNjcwMDA3
NzwvYWNjZXNzaW9uLW51bT48dXJscz48L3VybHM+PGVsZWN0cm9uaWMtcmVzb3VyY2UtbnVtPjEw
LjEwMTYvai5lamNhLjIwMTUuMDkuMDIxPC9lbGVjdHJvbmljLXJlc291cmNlLW51bT48cmVtb3Rl
LWRhdGFiYXNlLXByb3ZpZGVyPk5MTTwvcmVtb3RlLWRhdGFiYXNlLXByb3ZpZGVyPjxsYW5ndWFn
ZT5lbmc8L2xhbmd1YWdlPjwvcmVjb3JkPjwvQ2l0ZT48L0VuZE5vdGU+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[13]</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Our study strictly followed this guideline in the process of pathology sampling and evaluation. In </w:t>
      </w:r>
      <w:proofErr w:type="gramStart"/>
      <w:r w:rsidRPr="00E62647">
        <w:rPr>
          <w:rFonts w:ascii="Times New Roman" w:eastAsia="NSimSun" w:hAnsi="Times New Roman" w:cs="Times New Roman"/>
          <w:sz w:val="24"/>
          <w:szCs w:val="24"/>
        </w:rPr>
        <w:t>a number of</w:t>
      </w:r>
      <w:proofErr w:type="gramEnd"/>
      <w:r w:rsidRPr="00E62647">
        <w:rPr>
          <w:rFonts w:ascii="Times New Roman" w:eastAsia="NSimSun" w:hAnsi="Times New Roman" w:cs="Times New Roman"/>
          <w:sz w:val="24"/>
          <w:szCs w:val="24"/>
        </w:rPr>
        <w:t xml:space="preserve"> studies </w:t>
      </w:r>
      <w:r w:rsidRPr="00E62647">
        <w:rPr>
          <w:rFonts w:ascii="Times New Roman" w:eastAsia="NSimSun" w:hAnsi="Times New Roman" w:cs="Times New Roman"/>
          <w:sz w:val="24"/>
          <w:szCs w:val="24"/>
        </w:rPr>
        <w:fldChar w:fldCharType="begin">
          <w:fldData xml:space="preserve">PEVuZE5vdGU+PENpdGU+PEF1dGhvcj5Dcm9tYmU8L0F1dGhvcj48WWVhcj4yMDE5PC9ZZWFyPjxS
ZWNOdW0+MTg8L1JlY051bT48RGlzcGxheVRleHQ+WzksIDE0LTE2XTwvRGlzcGxheVRleHQ+PHJl
Y29yZD48cmVjLW51bWJlcj4xODwvcmVjLW51bWJlcj48Zm9yZWlnbi1rZXlzPjxrZXkgYXBwPSJF
TiIgZGItaWQ9IjJlOXZ2d2YwbHBhZXR2ZTUyd2Y1d3A5bGQ1MnNkejAycnJ0ZSIgdGltZXN0YW1w
PSIxNjU1NDU5NzM2Ij4xODwva2V5PjwvZm9yZWlnbi1rZXlzPjxyZWYtdHlwZSBuYW1lPSJKb3Vy
bmFsIEFydGljbGUiPjE3PC9yZWYtdHlwZT48Y29udHJpYnV0b3JzPjxhdXRob3JzPjxhdXRob3I+
Q3JvbWJlLCBBLjwvYXV0aG9yPjxhdXRob3I+UGVyaWVyLCBDLjwvYXV0aG9yPjxhdXRob3I+S2lu
ZCwgTS48L2F1dGhvcj48YXV0aG9yPkRlIFNlbm5ldmlsbGUsIEIuIEQuPC9hdXRob3I+PGF1dGhv
cj5MZSBMb2FyZXIsIEYuPC9hdXRob3I+PGF1dGhvcj5JdGFsaWFubywgQS48L2F1dGhvcj48YXV0
aG9yPkJ1eSwgWC48L2F1dGhvcj48YXV0aG9yPlNhdXQsIE8uPC9hdXRob3I+PC9hdXRob3JzPjwv
Y29udHJpYnV0b3JzPjxhdXRoLWFkZHJlc3M+RGVwYXJ0bWVudCBvZiBSYWRpb2xvZ3ksIEluc3Rp
dHV0IEJlcmdvbmllLCBSZWdpb25hbCBDb21wcmVoZW5zaXZlIENhbmNlciBDZW50ZXIsIEJvcmRl
YXV4LCBGcmFuY2UuJiN4RDtVbml2ZXJzaXR5IG9mIEJvcmRlYXV4LCBJTUIsIFVNUiBDTlJTIDUy
NTEsIElOUklBIFByb2plY3QgdGVhbSBNb25jLCBUYWxlbmNlLCBGcmFuY2UuJiN4RDtEZXBhcnRt
ZW50IG9mIFBhdGhvbG9neSwgSW5zdGl0dXQgQmVyZ29uaWUsIFJlZ2lvbmFsIENvbXByZWhlbnNp
dmUgQ2FuY2VyIENlbnRlciwgQm9yZGVhdXgsIEZyYW5jZS4mI3hEO0RlcGFydG1lbnQgb2YgTWVk
aWNhbCBPbmNvbG9neSwgSW5zdGl0dXQgQmVyZ29uaWUsIFJlZ2lvbmFsIENvbXByZWhlbnNpdmUg
Q2FuY2VyIENlbnRlciwgQm9yZGVhdXgsIEZyYW5jZS48L2F1dGgtYWRkcmVzcz48dGl0bGVzPjx0
aXRsZT5UMiAtYmFzZWQgTVJJIERlbHRhLXJhZGlvbWljcyBpbXByb3ZlIHJlc3BvbnNlIHByZWRp
Y3Rpb24gaW4gc29mdC10aXNzdWUgc2FyY29tYXMgdHJlYXRlZCBieSBuZW9hZGp1dmFudCBjaGVt
b3RoZXJhcHk8L3RpdGxlPjxzZWNvbmRhcnktdGl0bGU+SiBNYWduIFJlc29uIEltYWdpbmc8L3Nl
Y29uZGFyeS10aXRsZT48YWx0LXRpdGxlPkpvdXJuYWwgb2YgbWFnbmV0aWMgcmVzb25hbmNlIGlt
YWdpbmcgOiBKTVJJPC9hbHQtdGl0bGU+PC90aXRsZXM+PHBlcmlvZGljYWw+PGZ1bGwtdGl0bGU+
SiBNYWduIFJlc29uIEltYWdpbmc8L2Z1bGwtdGl0bGU+PGFiYnItMT5Kb3VybmFsIG9mIG1hZ25l
dGljIHJlc29uYW5jZSBpbWFnaW5nIDogSk1SSTwvYWJici0xPjwvcGVyaW9kaWNhbD48YWx0LXBl
cmlvZGljYWw+PGZ1bGwtdGl0bGU+SiBNYWduIFJlc29uIEltYWdpbmc8L2Z1bGwtdGl0bGU+PGFi
YnItMT5Kb3VybmFsIG9mIG1hZ25ldGljIHJlc29uYW5jZSBpbWFnaW5nIDogSk1SSTwvYWJici0x
PjwvYWx0LXBlcmlvZGljYWw+PHBhZ2VzPjQ5Ny01MTA8L3BhZ2VzPjx2b2x1bWU+NTA8L3ZvbHVt
ZT48bnVtYmVyPjI8L251bWJlcj48ZWRpdGlvbj4yMDE4LzEyLzIxPC9lZGl0aW9uPjxrZXl3b3Jk
cz48a2V5d29yZD5BZHVsdDwva2V5d29yZD48a2V5d29yZD5BZ2VkPC9rZXl3b3JkPjxrZXl3b3Jk
PkFsZ29yaXRobXM8L2tleXdvcmQ+PGtleXdvcmQ+QW50aHJhY3ljbGluZXMvdGhlcmFwZXV0aWMg
dXNlPC9rZXl3b3JkPjxrZXl3b3JkPkFyZWEgVW5kZXIgQ3VydmU8L2tleXdvcmQ+PGtleXdvcmQ+
KkNoZW1vdGhlcmFweSwgQWRqdXZhbnQ8L2tleXdvcmQ+PGtleXdvcmQ+RmFsc2UgUG9zaXRpdmUg
UmVhY3Rpb25zPC9rZXl3b3JkPjxrZXl3b3JkPkZlbWFsZTwva2V5d29yZD48a2V5d29yZD5IdW1h
bnM8L2tleXdvcmQ+PGtleXdvcmQ+SW1hZ2UgUHJvY2Vzc2luZywgQ29tcHV0ZXItQXNzaXN0ZWQv
Km1ldGhvZHM8L2tleXdvcmQ+PGtleXdvcmQ+TWFnbmV0aWMgUmVzb25hbmNlIEltYWdpbmcvKm1l
dGhvZHM8L2tleXdvcmQ+PGtleXdvcmQ+TWFsZTwva2V5d29yZD48a2V5d29yZD5NaWRkbGUgQWdl
ZDwva2V5d29yZD48a2V5d29yZD4qTmVvYWRqdXZhbnQgVGhlcmFweTwva2V5d29yZD48a2V5d29y
ZD5SZXRyb3NwZWN0aXZlIFN0dWRpZXM8L2tleXdvcmQ+PGtleXdvcmQ+U2FyY29tYS8qZGlhZ25v
c3RpYyBpbWFnaW5nLypkcnVnIHRoZXJhcHk8L2tleXdvcmQ+PC9rZXl3b3Jkcz48ZGF0ZXM+PHll
YXI+MjAxOTwveWVhcj48cHViLWRhdGVzPjxkYXRlPkF1ZzwvZGF0ZT48L3B1Yi1kYXRlcz48L2Rh
dGVzPjxpc2JuPjE1MjItMjU4NiAoRWxlY3Ryb25pYykmI3hEOzEwNTMtMTgwNyAoTGlua2luZyk8
L2lzYm4+PGFjY2Vzc2lvbi1udW0+MzA1Njk1NTI8L2FjY2Vzc2lvbi1udW0+PHVybHM+PHJlbGF0
ZWQtdXJscz48dXJsPmh0dHBzOi8vd3d3Lm5jYmkubmxtLm5paC5nb3YvcHVibWVkLzMwNTY5NTUy
PC91cmw+PC9yZWxhdGVkLXVybHM+PC91cmxzPjxlbGVjdHJvbmljLXJlc291cmNlLW51bT4xMC4x
MDAyL2ptcmkuMjY1ODk8L2VsZWN0cm9uaWMtcmVzb3VyY2UtbnVtPjxyZW1vdGUtZGF0YWJhc2Ut
cHJvdmlkZXI+TkxNPC9yZW1vdGUtZGF0YWJhc2UtcHJvdmlkZXI+PGxhbmd1YWdlPmVuZzwvbGFu
Z3VhZ2U+PC9yZWNvcmQ+PC9DaXRlPjxDaXRlPjxBdXRob3I+Q3JvbWLDqTwvQXV0aG9yPjxZZWFy
PjIwMTk8L1llYXI+PFJlY051bT40NTwvUmVjTnVtPjxyZWNvcmQ+PHJlYy1udW1iZXI+NDU8L3Jl
Yy1udW1iZXI+PGZvcmVpZ24ta2V5cz48a2V5IGFwcD0iRU4iIGRiLWlkPSJ2ZHZlcnRlMDM1eDly
cmUyMnJtcDI1ZGcyc2R4cnMwcHg1YTUiIHRpbWVzdGFtcD0iMTYxMTMwNjExNyI+NDU8L2tleT48
L2ZvcmVpZ24ta2V5cz48cmVmLXR5cGUgbmFtZT0iSm91cm5hbCBBcnRpY2xlIj4xNzwvcmVmLXR5
cGU+PGNvbnRyaWJ1dG9ycz48YXV0aG9ycz48YXV0aG9yPkNyb21iw6ksIEEuPC9hdXRob3I+PGF1
dGhvcj5MZSBMb2FyZXIsIEYuPC9hdXRob3I+PGF1dGhvcj5Db3JuZWxpcywgRi48L2F1dGhvcj48
YXV0aG9yPlN0b2Vja2xlLCBFLjwvYXV0aG9yPjxhdXRob3I+QnV5LCBYLjwvYXV0aG9yPjxhdXRo
b3I+Q291c2luLCBTLjwvYXV0aG9yPjxhdXRob3I+SXRhbGlhbm8sIEEuPC9hdXRob3I+PGF1dGhv
cj5LaW5kLCBNLjwvYXV0aG9yPjwvYXV0aG9ycz48L2NvbnRyaWJ1dG9ycz48YXV0aC1hZGRyZXNz
PkRlcGFydG1lbnQgb2YgRGlhZ25vc3RpYyBhbmQgSW50ZXJ2ZW50aW9uYWwgUmFkaW9sb2d5LCBJ
bnN0aXR1dCBCZXJnb25pZSwgQ29tcHJlaGVuc2l2ZSBDYW5jZXIgQ2VudGVyLCAyMjkgY291cnMg
ZGUgbCZhcG9zO0FyZ29ubmUsIEYtMzMwMDAsIEJvcmRlYXV4LCBGcmFuY2UuIGFtYW5kaW5lLmNy
b21iZUBlbnMtbHlvbi5mci4mI3hEO01vZGVsaXNhdGlvbiBpbiBPbmNvbG9neSAoTU9uYykgVGVh
bSwgSU5SSUEgQm9yZGVhdXgtU3VkLU91ZXN0LCBDTlJTIFVNUiA1MjUxICZhbXA7IFVuaXZlcnNp
dMOpIGRlIEJvcmRlYXV4LCBGLTMzNDA1LCBUYWxlbmNlLCBGcmFuY2UuIGFtYW5kaW5lLmNyb21i
ZUBlbnMtbHlvbi5mci4mI3hEO1VuaXZlcnNpdHkgb2YgQm9yZGVhdXgsIEYtMzMwMDAsIEJvcmRl
YXV4LCBGcmFuY2UuIGFtYW5kaW5lLmNyb21iZUBlbnMtbHlvbi5mci4mI3hEO1VuaXZlcnNpdHkg
b2YgQm9yZGVhdXgsIEYtMzMwMDAsIEJvcmRlYXV4LCBGcmFuY2UuJiN4RDtEZXBhcnRtZW50IG9m
IFBhdGhvbG9neSwgSW5zdGl0dXQgQmVyZ29uaWUsIEYtMzMwMDAsIEJvcmRlYXV4LCBGcmFuY2Uu
JiN4RDtEZXBhcnRtZW50IG9mIFJhZGlvbG9neSwgVGVub24gSG9zcGl0YWwsIFNvcmJvbm5lIFVu
aXZlcnNpdHksIEFQSFAsIEYtNzUwMjAsIFBhcmlzLCBGcmFuY2UuJiN4RDtEZXBhcnRtZW50IG9m
IFN1cmdlcnksIEluc3RpdHV0IEJlcmdvbmllLCBGLTMzMDAwLCBCb3JkZWF1eCwgRnJhbmNlLiYj
eEQ7RGVwYXJ0bWVudCBvZiBEaWFnbm9zdGljIGFuZCBJbnRlcnZlbnRpb25hbCBSYWRpb2xvZ3ks
IEluc3RpdHV0IEJlcmdvbmllLCBDb21wcmVoZW5zaXZlIENhbmNlciBDZW50ZXIsIDIyOSBjb3Vy
cyBkZSBsJmFwb3M7QXJnb25uZSwgRi0zMzAwMCwgQm9yZGVhdXgsIEZyYW5jZS4mI3hEO0RlcGFy
dG1lbnQgb2YgTWVkaWNhbCBPbmNvbG9neSwgSW5zdGl0dXQgQmVyZ29uaWUsIEYtMzMwMDAsIEJv
cmRlYXV4LCBGcmFuY2UuPC9hdXRoLWFkZHJlc3M+PHRpdGxlcz48dGl0bGU+SGlnaC1ncmFkZSBz
b2Z0LXRpc3N1ZSBzYXJjb21hOiBvcHRpbWl6aW5nIGluamVjdGlvbiBpbXByb3ZlcyBNUkkgZXZh
bHVhdGlvbiBvZiB0dW1vciByZXNwb25zZTwvdGl0bGU+PHNlY29uZGFyeS10aXRsZT5FdXIgUmFk
aW9sPC9zZWNvbmRhcnktdGl0bGU+PGFsdC10aXRsZT5FdXJvcGVhbiByYWRpb2xvZ3k8L2FsdC10
aXRsZT48L3RpdGxlcz48cGVyaW9kaWNhbD48ZnVsbC10aXRsZT5FdXIgUmFkaW9sPC9mdWxsLXRp
dGxlPjxhYmJyLTE+RXVyb3BlYW4gcmFkaW9sb2d5PC9hYmJyLTE+PC9wZXJpb2RpY2FsPjxhbHQt
cGVyaW9kaWNhbD48ZnVsbC10aXRsZT5FdXIgUmFkaW9sPC9mdWxsLXRpdGxlPjxhYmJyLTE+RXVy
b3BlYW4gcmFkaW9sb2d5PC9hYmJyLTE+PC9hbHQtcGVyaW9kaWNhbD48cGFnZXM+NTQ1LTU1NTwv
cGFnZXM+PHZvbHVtZT4yOTwvdm9sdW1lPjxudW1iZXI+MjwvbnVtYmVyPjxlZGl0aW9uPjIwMTgv
MDcvMjU8L2VkaXRpb24+PGtleXdvcmRzPjxrZXl3b3JkPkFkdWx0PC9rZXl3b3JkPjxrZXl3b3Jk
PkFnZWQ8L2tleXdvcmQ+PGtleXdvcmQ+QW50aHJhY3ljbGluZXMvdGhlcmFwZXV0aWMgdXNlPC9r
ZXl3b3JkPjxrZXl3b3JkPkFyZWEgVW5kZXIgQ3VydmU8L2tleXdvcmQ+PGtleXdvcmQ+Q2hlbW90
aGVyYXB5LCBBZGp1dmFudC9tZXRob2RzPC9rZXl3b3JkPjxrZXl3b3JkPkNvbnRyYXN0IE1lZGlh
PC9rZXl3b3JkPjxrZXl3b3JkPkZlbWFsZTwva2V5d29yZD48a2V5d29yZD5HYWRvbGluaXVtPC9r
ZXl3b3JkPjxrZXl3b3JkPkh1bWFuczwva2V5d29yZD48a2V5d29yZD5JbWFnZSBJbnRlcnByZXRh
dGlvbiwgQ29tcHV0ZXItQXNzaXN0ZWQvbWV0aG9kczwva2V5d29yZD48a2V5d29yZD5NYWduZXRp
YyBSZXNvbmFuY2UgSW1hZ2luZy9tZXRob2RzPC9rZXl3b3JkPjxrZXl3b3JkPk1hbGU8L2tleXdv
cmQ+PGtleXdvcmQ+TWlkZGxlIEFnZWQ8L2tleXdvcmQ+PGtleXdvcmQ+TmVvYWRqdXZhbnQgVGhl
cmFweS9tZXRob2RzPC9rZXl3b3JkPjxrZXl3b3JkPlJPQyBDdXJ2ZTwva2V5d29yZD48a2V5d29y
ZD5SZXRyb3NwZWN0aXZlIFN0dWRpZXM8L2tleXdvcmQ+PGtleXdvcmQ+U2FyY29tYS8qZGlhZ25v
c3RpYyBpbWFnaW5nLypkcnVnIHRoZXJhcHkvcGF0aG9sb2d5PC9rZXl3b3JkPjxrZXl3b3JkPlNv
ZnQgVGlzc3VlIE5lb3BsYXNtcy8qZGlhZ25vc3RpYyBpbWFnaW5nLypkcnVnIHRoZXJhcHk8L2tl
eXdvcmQ+PGtleXdvcmQ+VGltZSBGYWN0b3JzPC9rZXl3b3JkPjxrZXl3b3JkPlRyZWF0bWVudCBP
dXRjb21lPC9rZXl3b3JkPjxrZXl3b3JkPkNoZW1vdGhlcmFweTwva2V5d29yZD48a2V5d29yZD5N
YWduZXRpYyByZXNvbmFuY2UgaW1hZ2luZzwva2V5d29yZD48a2V5d29yZD5SZXNwb25zZSBldmFs
dWF0aW9uIGNyaXRlcmlhIGluIHNvbGlkIHR1bW9yczwva2V5d29yZD48a2V5d29yZD5TYXJjb21h
PC9rZXl3b3JkPjwva2V5d29yZHM+PGRhdGVzPjx5ZWFyPjIwMTk8L3llYXI+PHB1Yi1kYXRlcz48
ZGF0ZT5GZWI8L2RhdGU+PC9wdWItZGF0ZXM+PC9kYXRlcz48aXNibj4wOTM4LTc5OTQ8L2lzYm4+
PGFjY2Vzc2lvbi1udW0+MzAwMzkyMjI8L2FjY2Vzc2lvbi1udW0+PHVybHM+PHJlbGF0ZWQtdXJs
cz48dXJsPmh0dHBzOi8vbGluay5zcHJpbmdlci5jb20vY29udGVudC9wZGYvMTAuMTAwNy9zMDAz
MzAtMDE4LTU2MzUtNC5wZGY8L3VybD48L3JlbGF0ZWQtdXJscz48L3VybHM+PGVsZWN0cm9uaWMt
cmVzb3VyY2UtbnVtPjEwLjEwMDcvczAwMzMwLTAxOC01NjM1LTQ8L2VsZWN0cm9uaWMtcmVzb3Vy
Y2UtbnVtPjxyZW1vdGUtZGF0YWJhc2UtcHJvdmlkZXI+TkxNPC9yZW1vdGUtZGF0YWJhc2UtcHJv
dmlkZXI+PGxhbmd1YWdlPmVuZzwvbGFuZ3VhZ2U+PC9yZWNvcmQ+PC9DaXRlPjxDaXRlPjxBdXRo
b3I+Q3JvbWLDqTwvQXV0aG9yPjxZZWFyPjIwMjA8L1llYXI+PFJlY051bT4yMDwvUmVjTnVtPjxy
ZWNvcmQ+PHJlYy1udW1iZXI+MjA8L3JlYy1udW1iZXI+PGZvcmVpZ24ta2V5cz48a2V5IGFwcD0i
RU4iIGRiLWlkPSJ2ZHZlcnRlMDM1eDlycmUyMnJtcDI1ZGcyc2R4cnMwcHg1YTUiIHRpbWVzdGFt
cD0iMTYxMTMwNTMzOSI+MjA8L2tleT48L2ZvcmVpZ24ta2V5cz48cmVmLXR5cGUgbmFtZT0iSm91
cm5hbCBBcnRpY2xlIj4xNzwvcmVmLXR5cGU+PGNvbnRyaWJ1dG9ycz48YXV0aG9ycz48YXV0aG9y
PkNyb21iw6ksIEEuPC9hdXRob3I+PGF1dGhvcj5GYWRsaSwgRC48L2F1dGhvcj48YXV0aG9yPkJ1
eSwgWC48L2F1dGhvcj48YXV0aG9yPkl0YWxpYW5vLCBBLjwvYXV0aG9yPjxhdXRob3I+U2F1dCwg
Ty48L2F1dGhvcj48YXV0aG9yPktpbmQsIE0uPC9hdXRob3I+PC9hdXRob3JzPjwvY29udHJpYnV0
b3JzPjxhdXRoLWFkZHJlc3M+RGVwYXJ0bWVudCBvZiBSYWRpb2xvZ3ksIEluc3RpdHV0IEJlcmdv
bmllLCBCb3JkZWF1eCwgRnJhbmNlLiYjeEQ7TW9kZWxpc2F0aW9uIGluIE9uY29sb2d5IChNT25j
KSBUZWFtLCBJTlJJQSBCb3JkZWF1eC1TdWQtT3Vlc3QsIENOUlMgVU1SIDUyNTEgJmFtcDsgVW5p
dmVyc2l0w6kgZGUgQm9yZGVhdXgsIFRhbGVuY2UsIEZyYW5jZS4mI3hEO1VuaXZlcnNpdHkgb2Yg
Qm9yZGVhdXgsIEJvcmRlYXV4LCBGcmFuY2UuJiN4RDtEZXBhcnRtZW50IG9mIE1lZGljYWwgT25j
b2xvZ3ksIEluc3RpdHV0IEJlcmdvbmllLCBCb3JkZWF1eCwgRnJhbmNlLjwvYXV0aC1hZGRyZXNz
Pjx0aXRsZXM+PHRpdGxlPkhpZ2gtR3JhZGUgU29mdC1UaXNzdWUgU2FyY29tYXM6IENhbiBPcHRp
bWl6aW5nIER5bmFtaWMgQ29udHJhc3QtRW5oYW5jZWQgTVJJIFBvc3Rwcm9jZXNzaW5nIEltcHJv
dmUgUHJvZ25vc3RpYyBSYWRpb21pY3MgTW9kZWxzPzwvdGl0bGU+PHNlY29uZGFyeS10aXRsZT5K
IE1hZ24gUmVzb24gSW1hZ2luZzwvc2Vjb25kYXJ5LXRpdGxlPjxhbHQtdGl0bGU+Sm91cm5hbCBv
ZiBtYWduZXRpYyByZXNvbmFuY2UgaW1hZ2luZyA6IEpNUkk8L2FsdC10aXRsZT48L3RpdGxlcz48
cGVyaW9kaWNhbD48ZnVsbC10aXRsZT5KIE1hZ24gUmVzb24gSW1hZ2luZzwvZnVsbC10aXRsZT48
YWJici0xPkpvdXJuYWwgb2YgbWFnbmV0aWMgcmVzb25hbmNlIGltYWdpbmcgOiBKTVJJPC9hYmJy
LTE+PC9wZXJpb2RpY2FsPjxhbHQtcGVyaW9kaWNhbD48ZnVsbC10aXRsZT5KIE1hZ24gUmVzb24g
SW1hZ2luZzwvZnVsbC10aXRsZT48YWJici0xPkpvdXJuYWwgb2YgbWFnbmV0aWMgcmVzb25hbmNl
IGltYWdpbmcgOiBKTVJJPC9hYmJyLTE+PC9hbHQtcGVyaW9kaWNhbD48cGFnZXM+MjgyLTI5Nzwv
cGFnZXM+PHZvbHVtZT41Mjwvdm9sdW1lPjxudW1iZXI+MTwvbnVtYmVyPjxlZGl0aW9uPjIwMjAv
MDEvMTE8L2VkaXRpb24+PGtleXdvcmRzPjxrZXl3b3JkPipkY2UtbXJpPC9rZXl3b3JkPjxrZXl3
b3JkPiptYWNoaW5lLWxlYXJuaW5nPC9rZXl3b3JkPjxrZXl3b3JkPipyYWRpb21pY3M8L2tleXdv
cmQ+PGtleXdvcmQ+KnJlc3BvbnNlIGV2YWx1YXRpb248L2tleXdvcmQ+PGtleXdvcmQ+KnNvZnQt
dGlzc3VlIHNhcmNvbWE8L2tleXdvcmQ+PGtleXdvcmQ+KnN1cnZpdmFsIGFuYWx5c2lzPC9rZXl3
b3JkPjwva2V5d29yZHM+PGRhdGVzPjx5ZWFyPjIwMjA8L3llYXI+PHB1Yi1kYXRlcz48ZGF0ZT5K
dWw8L2RhdGU+PC9wdWItZGF0ZXM+PC9kYXRlcz48aXNibj4xMDUzLTE4MDc8L2lzYm4+PGFjY2Vz
c2lvbi1udW0+MzE5MjIzMjM8L2FjY2Vzc2lvbi1udW0+PHVybHM+PHJlbGF0ZWQtdXJscz48dXJs
Pmh0dHBzOi8vb25saW5lbGlicmFyeS53aWxleS5jb20vZG9pL2Z1bGwvMTAuMTAwMi9qbXJpLjI3
MDQwPC91cmw+PHVybD5odHRwczovL29ubGluZWxpYnJhcnkud2lsZXkuY29tL2RvaS9wZGZkaXJl
Y3QvMTAuMTAwMi9qbXJpLjI3MDQwP2Rvd25sb2FkPXRydWU8L3VybD48L3JlbGF0ZWQtdXJscz48
L3VybHM+PGVsZWN0cm9uaWMtcmVzb3VyY2UtbnVtPjEwLjEwMDIvam1yaS4yNzA0MDwvZWxlY3Ry
b25pYy1yZXNvdXJjZS1udW0+PHJlbW90ZS1kYXRhYmFzZS1wcm92aWRlcj5OTE08L3JlbW90ZS1k
YXRhYmFzZS1wcm92aWRlcj48bGFuZ3VhZ2U+ZW5nPC9sYW5ndWFnZT48L3JlY29yZD48L0NpdGU+
PENpdGU+PEF1dGhvcj5Dcm9tYsOpPC9BdXRob3I+PFllYXI+MjAxODwvWWVhcj48UmVjTnVtPjgz
PC9SZWNOdW0+PHJlY29yZD48cmVjLW51bWJlcj44MzwvcmVjLW51bWJlcj48Zm9yZWlnbi1rZXlz
PjxrZXkgYXBwPSJFTiIgZGItaWQ9InZkdmVydGUwMzV4OXJyZTIycm1wMjVkZzJzZHhyczBweDVh
NSIgdGltZXN0YW1wPSIxNjExMzkzOTQ5Ij44Mzwva2V5PjwvZm9yZWlnbi1rZXlzPjxyZWYtdHlw
ZSBuYW1lPSJKb3VybmFsIEFydGljbGUiPjE3PC9yZWYtdHlwZT48Y29udHJpYnV0b3JzPjxhdXRo
b3JzPjxhdXRob3I+Q3JvbWLDqSwgQS48L2F1dGhvcj48YXV0aG9yPkxlIExvYXJlciwgRi48L2F1
dGhvcj48YXV0aG9yPlN0b2Vja2xlLCBFLjwvYXV0aG9yPjxhdXRob3I+Q291c2luLCBTLjwvYXV0
aG9yPjxhdXRob3I+TWljaG90LCBBLjwvYXV0aG9yPjxhdXRob3I+SXRhbGlhbm8sIEEuPC9hdXRo
b3I+PGF1dGhvcj5CdXksIFguPC9hdXRob3I+PGF1dGhvcj5LaW5kLCBNLjwvYXV0aG9yPjwvYXV0
aG9ycz48L2NvbnRyaWJ1dG9ycz48YXV0aC1hZGRyZXNzPkRlcGFydG1lbnQgb2YgUmFkaW9sb2d5
LCBJbnN0aXR1dCBCZXJnb25pZSwgRi0zMzAwMCwgQm9yZGVhdXgsIEZyYW5jZTsgSU5SSUEgQm9y
ZGVhdXgtU3VkLU91ZXN0LCBDTlJTIFVNUiA1MjUxLCBGLTMzNDA1LCBUYWxlbmNlLCBGcmFuY2U7
IFVuaXZlcnNpdMOpIGRlIEJvcmRlYXV4LCBGLTMzMDAwLCBCb3JkZWF1eCwgRnJhbmNlLiBFbGVj
dHJvbmljIGFkZHJlc3M6IGEuY3JvbWJlQGJvcmRlYXV4LnVuaWNhbmNlci5mci4mI3hEO1VuaXZl
cnNpdMOpIGRlIEJvcmRlYXV4LCBGLTMzMDAwLCBCb3JkZWF1eCwgRnJhbmNlOyBEZXBhcnRtZW50
IG9mIFBhdGhvbG9neSwgSW5zdGl0dXQgQmVyZ29uaWUsIEYtMzMwMDAsIEJvcmRlYXV4LCBGcmFu
Y2UuJiN4RDtEZXBhcnRtZW50IG9mIFN1cmdlcnksIEluc3RpdHV0IEJlcmdvbmllLCBGLTMzMDAw
LCBCb3JkZWF1eCwgRnJhbmNlLiYjeEQ7RGVwYXJ0bWVudCBvZiBNZWRpY2FsIE9uY29sb2d5LCBJ
bnN0aXR1dCBCZXJnb25pZSwgRi0zMzAwMCwgQm9yZGVhdXgsIEZyYW5jZS4mI3hEO0RlcGFydG1l
bnQgb2YgUmFkaW9sb2d5LCBJbnN0aXR1dCBCZXJnb25pZSwgRi0zMzAwMCwgQm9yZGVhdXgsIEZy
YW5jZS48L2F1dGgtYWRkcmVzcz48dGl0bGVzPjx0aXRsZT5NUkkgYXNzZXNzbWVudCBvZiBzdXJy
b3VuZGluZyB0aXNzdWVzIGluIHNvZnQtdGlzc3VlIHNhcmNvbWEgZHVyaW5nIG5lb2FkanV2YW50
IGNoZW1vdGhlcmFweSBjYW4gaGVscCBwcmVkaWN0aW5nIHJlc3BvbnNlIGFuZCBwcm9nbm9zaXM8
L3RpdGxlPjxzZWNvbmRhcnktdGl0bGU+RXVyIEogUmFkaW9sPC9zZWNvbmRhcnktdGl0bGU+PGFs
dC10aXRsZT5FdXJvcGVhbiBqb3VybmFsIG9mIHJhZGlvbG9neTwvYWx0LXRpdGxlPjwvdGl0bGVz
PjxwZXJpb2RpY2FsPjxmdWxsLXRpdGxlPkV1ciBKIFJhZGlvbDwvZnVsbC10aXRsZT48YWJici0x
PkV1cm9wZWFuIGpvdXJuYWwgb2YgcmFkaW9sb2d5PC9hYmJyLTE+PC9wZXJpb2RpY2FsPjxhbHQt
cGVyaW9kaWNhbD48ZnVsbC10aXRsZT5FdXIgSiBSYWRpb2w8L2Z1bGwtdGl0bGU+PGFiYnItMT5F
dXJvcGVhbiBqb3VybmFsIG9mIHJhZGlvbG9neTwvYWJici0xPjwvYWx0LXBlcmlvZGljYWw+PHBh
Z2VzPjE3OC0xODc8L3BhZ2VzPjx2b2x1bWU+MTA5PC92b2x1bWU+PGVkaXRpb24+MjAxOC8xMi8x
MjwvZWRpdGlvbj48a2V5d29yZHM+PGtleXdvcmQ+QWR1bHQ8L2tleXdvcmQ+PGtleXdvcmQ+QWdl
ZDwva2V5d29yZD48a2V5d29yZD5DaGVsYXRpbmcgQWdlbnRzL3RoZXJhcGV1dGljIHVzZTwva2V5
d29yZD48a2V5d29yZD5DaGVtb3RoZXJhcHksIEFkanV2YW50L21ldGhvZHM8L2tleXdvcmQ+PGtl
eXdvcmQ+RGlzZWFzZS1GcmVlIFN1cnZpdmFsPC9rZXl3b3JkPjxrZXl3b3JkPkV4dHJlbWl0aWVz
L3BhdGhvbG9neTwva2V5d29yZD48a2V5d29yZD5GZW1hbGU8L2tleXdvcmQ+PGtleXdvcmQ+R2Fk
b2xpbml1bTwva2V5d29yZD48a2V5d29yZD5IdW1hbnM8L2tleXdvcmQ+PGtleXdvcmQ+TWFnbmV0
aWMgUmVzb25hbmNlIEltYWdpbmcvbWV0aG9kczwva2V5d29yZD48a2V5d29yZD5NYWxlPC9rZXl3
b3JkPjxrZXl3b3JkPk1pZGRsZSBBZ2VkPC9rZXl3b3JkPjxrZXl3b3JkPk5lb2FkanV2YW50IFRo
ZXJhcHk8L2tleXdvcmQ+PGtleXdvcmQ+UHJlb3BlcmF0aXZlIENhcmU8L2tleXdvcmQ+PGtleXdv
cmQ+UHJvZ25vc2lzPC9rZXl3b3JkPjxrZXl3b3JkPlJhZGlvdGhlcmFweSwgQWRqdXZhbnQ8L2tl
eXdvcmQ+PGtleXdvcmQ+UmV0cm9zcGVjdGl2ZSBTdHVkaWVzPC9rZXl3b3JkPjxrZXl3b3JkPlNh
cmNvbWEvKmRydWcgdGhlcmFweS9tb3J0YWxpdHkvc3VyZ2VyeTwva2V5d29yZD48a2V5d29yZD5T
b2Z0IFRpc3N1ZSBOZW9wbGFzbXMvKmRydWcgdGhlcmFweS9wYXRob2xvZ3kvc3VyZ2VyeTwva2V5
d29yZD48a2V5d29yZD5UcmVhdG1lbnQgT3V0Y29tZTwva2V5d29yZD48a2V5d29yZD5XaG9sZSBC
b2R5IEltYWdpbmcvbWV0aG9kczwva2V5d29yZD48a2V5d29yZD5DaGVtb3RoZXJhcHk8L2tleXdv
cmQ+PGtleXdvcmQ+SW5maWx0cmF0aXZlIGdyb3d0aCBwYXR0ZXJuPC9rZXl3b3JkPjxrZXl3b3Jk
PlBlcml0dW1vcmFsIHRpc3N1ZTwva2V5d29yZD48a2V5d29yZD5Tb2Z0LXRpc3N1ZSBzYXJjb21h
PC9rZXl3b3JkPjxrZXl3b3JkPlR1bW91ciByZXNwb25zZSBldmFsdWF0aW9uPC9rZXl3b3JkPjwv
a2V5d29yZHM+PGRhdGVzPjx5ZWFyPjIwMTg8L3llYXI+PHB1Yi1kYXRlcz48ZGF0ZT5EZWM8L2Rh
dGU+PC9wdWItZGF0ZXM+PC9kYXRlcz48aXNibj4wNzIwLTA0OHg8L2lzYm4+PGFjY2Vzc2lvbi1u
dW0+MzA1MjczMDE8L2FjY2Vzc2lvbi1udW0+PHVybHM+PC91cmxzPjxlbGVjdHJvbmljLXJlc291
cmNlLW51bT4xMC4xMDE2L2ouZWpyYWQuMjAxOC4xMS4wMDQ8L2VsZWN0cm9uaWMtcmVzb3VyY2Ut
bnVtPjxyZW1vdGUtZGF0YWJhc2UtcHJvdmlkZXI+TkxNPC9yZW1vdGUtZGF0YWJhc2UtcHJvdmlk
ZXI+PGxhbmd1YWdlPmVuZzwvbGFuZ3VhZ2U+PC9yZWNvcmQ+PC9DaXRlPjwvRW5kTm90ZT5=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PEVuZE5vdGU+PENpdGU+PEF1dGhvcj5Dcm9tYmU8L0F1dGhvcj48WWVhcj4yMDE5PC9ZZWFyPjxS
ZWNOdW0+MTg8L1JlY051bT48RGlzcGxheVRleHQ+WzksIDE0LTE2XTwvRGlzcGxheVRleHQ+PHJl
Y29yZD48cmVjLW51bWJlcj4xODwvcmVjLW51bWJlcj48Zm9yZWlnbi1rZXlzPjxrZXkgYXBwPSJF
TiIgZGItaWQ9IjJlOXZ2d2YwbHBhZXR2ZTUyd2Y1d3A5bGQ1MnNkejAycnJ0ZSIgdGltZXN0YW1w
PSIxNjU1NDU5NzM2Ij4xODwva2V5PjwvZm9yZWlnbi1rZXlzPjxyZWYtdHlwZSBuYW1lPSJKb3Vy
bmFsIEFydGljbGUiPjE3PC9yZWYtdHlwZT48Y29udHJpYnV0b3JzPjxhdXRob3JzPjxhdXRob3I+
Q3JvbWJlLCBBLjwvYXV0aG9yPjxhdXRob3I+UGVyaWVyLCBDLjwvYXV0aG9yPjxhdXRob3I+S2lu
ZCwgTS48L2F1dGhvcj48YXV0aG9yPkRlIFNlbm5ldmlsbGUsIEIuIEQuPC9hdXRob3I+PGF1dGhv
cj5MZSBMb2FyZXIsIEYuPC9hdXRob3I+PGF1dGhvcj5JdGFsaWFubywgQS48L2F1dGhvcj48YXV0
aG9yPkJ1eSwgWC48L2F1dGhvcj48YXV0aG9yPlNhdXQsIE8uPC9hdXRob3I+PC9hdXRob3JzPjwv
Y29udHJpYnV0b3JzPjxhdXRoLWFkZHJlc3M+RGVwYXJ0bWVudCBvZiBSYWRpb2xvZ3ksIEluc3Rp
dHV0IEJlcmdvbmllLCBSZWdpb25hbCBDb21wcmVoZW5zaXZlIENhbmNlciBDZW50ZXIsIEJvcmRl
YXV4LCBGcmFuY2UuJiN4RDtVbml2ZXJzaXR5IG9mIEJvcmRlYXV4LCBJTUIsIFVNUiBDTlJTIDUy
NTEsIElOUklBIFByb2plY3QgdGVhbSBNb25jLCBUYWxlbmNlLCBGcmFuY2UuJiN4RDtEZXBhcnRt
ZW50IG9mIFBhdGhvbG9neSwgSW5zdGl0dXQgQmVyZ29uaWUsIFJlZ2lvbmFsIENvbXByZWhlbnNp
dmUgQ2FuY2VyIENlbnRlciwgQm9yZGVhdXgsIEZyYW5jZS4mI3hEO0RlcGFydG1lbnQgb2YgTWVk
aWNhbCBPbmNvbG9neSwgSW5zdGl0dXQgQmVyZ29uaWUsIFJlZ2lvbmFsIENvbXByZWhlbnNpdmUg
Q2FuY2VyIENlbnRlciwgQm9yZGVhdXgsIEZyYW5jZS48L2F1dGgtYWRkcmVzcz48dGl0bGVzPjx0
aXRsZT5UMiAtYmFzZWQgTVJJIERlbHRhLXJhZGlvbWljcyBpbXByb3ZlIHJlc3BvbnNlIHByZWRp
Y3Rpb24gaW4gc29mdC10aXNzdWUgc2FyY29tYXMgdHJlYXRlZCBieSBuZW9hZGp1dmFudCBjaGVt
b3RoZXJhcHk8L3RpdGxlPjxzZWNvbmRhcnktdGl0bGU+SiBNYWduIFJlc29uIEltYWdpbmc8L3Nl
Y29uZGFyeS10aXRsZT48YWx0LXRpdGxlPkpvdXJuYWwgb2YgbWFnbmV0aWMgcmVzb25hbmNlIGlt
YWdpbmcgOiBKTVJJPC9hbHQtdGl0bGU+PC90aXRsZXM+PHBlcmlvZGljYWw+PGZ1bGwtdGl0bGU+
SiBNYWduIFJlc29uIEltYWdpbmc8L2Z1bGwtdGl0bGU+PGFiYnItMT5Kb3VybmFsIG9mIG1hZ25l
dGljIHJlc29uYW5jZSBpbWFnaW5nIDogSk1SSTwvYWJici0xPjwvcGVyaW9kaWNhbD48YWx0LXBl
cmlvZGljYWw+PGZ1bGwtdGl0bGU+SiBNYWduIFJlc29uIEltYWdpbmc8L2Z1bGwtdGl0bGU+PGFi
YnItMT5Kb3VybmFsIG9mIG1hZ25ldGljIHJlc29uYW5jZSBpbWFnaW5nIDogSk1SSTwvYWJici0x
PjwvYWx0LXBlcmlvZGljYWw+PHBhZ2VzPjQ5Ny01MTA8L3BhZ2VzPjx2b2x1bWU+NTA8L3ZvbHVt
ZT48bnVtYmVyPjI8L251bWJlcj48ZWRpdGlvbj4yMDE4LzEyLzIxPC9lZGl0aW9uPjxrZXl3b3Jk
cz48a2V5d29yZD5BZHVsdDwva2V5d29yZD48a2V5d29yZD5BZ2VkPC9rZXl3b3JkPjxrZXl3b3Jk
PkFsZ29yaXRobXM8L2tleXdvcmQ+PGtleXdvcmQ+QW50aHJhY3ljbGluZXMvdGhlcmFwZXV0aWMg
dXNlPC9rZXl3b3JkPjxrZXl3b3JkPkFyZWEgVW5kZXIgQ3VydmU8L2tleXdvcmQ+PGtleXdvcmQ+
KkNoZW1vdGhlcmFweSwgQWRqdXZhbnQ8L2tleXdvcmQ+PGtleXdvcmQ+RmFsc2UgUG9zaXRpdmUg
UmVhY3Rpb25zPC9rZXl3b3JkPjxrZXl3b3JkPkZlbWFsZTwva2V5d29yZD48a2V5d29yZD5IdW1h
bnM8L2tleXdvcmQ+PGtleXdvcmQ+SW1hZ2UgUHJvY2Vzc2luZywgQ29tcHV0ZXItQXNzaXN0ZWQv
Km1ldGhvZHM8L2tleXdvcmQ+PGtleXdvcmQ+TWFnbmV0aWMgUmVzb25hbmNlIEltYWdpbmcvKm1l
dGhvZHM8L2tleXdvcmQ+PGtleXdvcmQ+TWFsZTwva2V5d29yZD48a2V5d29yZD5NaWRkbGUgQWdl
ZDwva2V5d29yZD48a2V5d29yZD4qTmVvYWRqdXZhbnQgVGhlcmFweTwva2V5d29yZD48a2V5d29y
ZD5SZXRyb3NwZWN0aXZlIFN0dWRpZXM8L2tleXdvcmQ+PGtleXdvcmQ+U2FyY29tYS8qZGlhZ25v
c3RpYyBpbWFnaW5nLypkcnVnIHRoZXJhcHk8L2tleXdvcmQ+PC9rZXl3b3Jkcz48ZGF0ZXM+PHll
YXI+MjAxOTwveWVhcj48cHViLWRhdGVzPjxkYXRlPkF1ZzwvZGF0ZT48L3B1Yi1kYXRlcz48L2Rh
dGVzPjxpc2JuPjE1MjItMjU4NiAoRWxlY3Ryb25pYykmI3hEOzEwNTMtMTgwNyAoTGlua2luZyk8
L2lzYm4+PGFjY2Vzc2lvbi1udW0+MzA1Njk1NTI8L2FjY2Vzc2lvbi1udW0+PHVybHM+PHJlbGF0
ZWQtdXJscz48dXJsPmh0dHBzOi8vd3d3Lm5jYmkubmxtLm5paC5nb3YvcHVibWVkLzMwNTY5NTUy
PC91cmw+PC9yZWxhdGVkLXVybHM+PC91cmxzPjxlbGVjdHJvbmljLXJlc291cmNlLW51bT4xMC4x
MDAyL2ptcmkuMjY1ODk8L2VsZWN0cm9uaWMtcmVzb3VyY2UtbnVtPjxyZW1vdGUtZGF0YWJhc2Ut
cHJvdmlkZXI+TkxNPC9yZW1vdGUtZGF0YWJhc2UtcHJvdmlkZXI+PGxhbmd1YWdlPmVuZzwvbGFu
Z3VhZ2U+PC9yZWNvcmQ+PC9DaXRlPjxDaXRlPjxBdXRob3I+Q3JvbWLDqTwvQXV0aG9yPjxZZWFy
PjIwMTk8L1llYXI+PFJlY051bT40NTwvUmVjTnVtPjxyZWNvcmQ+PHJlYy1udW1iZXI+NDU8L3Jl
Yy1udW1iZXI+PGZvcmVpZ24ta2V5cz48a2V5IGFwcD0iRU4iIGRiLWlkPSJ2ZHZlcnRlMDM1eDly
cmUyMnJtcDI1ZGcyc2R4cnMwcHg1YTUiIHRpbWVzdGFtcD0iMTYxMTMwNjExNyI+NDU8L2tleT48
L2ZvcmVpZ24ta2V5cz48cmVmLXR5cGUgbmFtZT0iSm91cm5hbCBBcnRpY2xlIj4xNzwvcmVmLXR5
cGU+PGNvbnRyaWJ1dG9ycz48YXV0aG9ycz48YXV0aG9yPkNyb21iw6ksIEEuPC9hdXRob3I+PGF1
dGhvcj5MZSBMb2FyZXIsIEYuPC9hdXRob3I+PGF1dGhvcj5Db3JuZWxpcywgRi48L2F1dGhvcj48
YXV0aG9yPlN0b2Vja2xlLCBFLjwvYXV0aG9yPjxhdXRob3I+QnV5LCBYLjwvYXV0aG9yPjxhdXRo
b3I+Q291c2luLCBTLjwvYXV0aG9yPjxhdXRob3I+SXRhbGlhbm8sIEEuPC9hdXRob3I+PGF1dGhv
cj5LaW5kLCBNLjwvYXV0aG9yPjwvYXV0aG9ycz48L2NvbnRyaWJ1dG9ycz48YXV0aC1hZGRyZXNz
PkRlcGFydG1lbnQgb2YgRGlhZ25vc3RpYyBhbmQgSW50ZXJ2ZW50aW9uYWwgUmFkaW9sb2d5LCBJ
bnN0aXR1dCBCZXJnb25pZSwgQ29tcHJlaGVuc2l2ZSBDYW5jZXIgQ2VudGVyLCAyMjkgY291cnMg
ZGUgbCZhcG9zO0FyZ29ubmUsIEYtMzMwMDAsIEJvcmRlYXV4LCBGcmFuY2UuIGFtYW5kaW5lLmNy
b21iZUBlbnMtbHlvbi5mci4mI3hEO01vZGVsaXNhdGlvbiBpbiBPbmNvbG9neSAoTU9uYykgVGVh
bSwgSU5SSUEgQm9yZGVhdXgtU3VkLU91ZXN0LCBDTlJTIFVNUiA1MjUxICZhbXA7IFVuaXZlcnNp
dMOpIGRlIEJvcmRlYXV4LCBGLTMzNDA1LCBUYWxlbmNlLCBGcmFuY2UuIGFtYW5kaW5lLmNyb21i
ZUBlbnMtbHlvbi5mci4mI3hEO1VuaXZlcnNpdHkgb2YgQm9yZGVhdXgsIEYtMzMwMDAsIEJvcmRl
YXV4LCBGcmFuY2UuIGFtYW5kaW5lLmNyb21iZUBlbnMtbHlvbi5mci4mI3hEO1VuaXZlcnNpdHkg
b2YgQm9yZGVhdXgsIEYtMzMwMDAsIEJvcmRlYXV4LCBGcmFuY2UuJiN4RDtEZXBhcnRtZW50IG9m
IFBhdGhvbG9neSwgSW5zdGl0dXQgQmVyZ29uaWUsIEYtMzMwMDAsIEJvcmRlYXV4LCBGcmFuY2Uu
JiN4RDtEZXBhcnRtZW50IG9mIFJhZGlvbG9neSwgVGVub24gSG9zcGl0YWwsIFNvcmJvbm5lIFVu
aXZlcnNpdHksIEFQSFAsIEYtNzUwMjAsIFBhcmlzLCBGcmFuY2UuJiN4RDtEZXBhcnRtZW50IG9m
IFN1cmdlcnksIEluc3RpdHV0IEJlcmdvbmllLCBGLTMzMDAwLCBCb3JkZWF1eCwgRnJhbmNlLiYj
eEQ7RGVwYXJ0bWVudCBvZiBEaWFnbm9zdGljIGFuZCBJbnRlcnZlbnRpb25hbCBSYWRpb2xvZ3ks
IEluc3RpdHV0IEJlcmdvbmllLCBDb21wcmVoZW5zaXZlIENhbmNlciBDZW50ZXIsIDIyOSBjb3Vy
cyBkZSBsJmFwb3M7QXJnb25uZSwgRi0zMzAwMCwgQm9yZGVhdXgsIEZyYW5jZS4mI3hEO0RlcGFy
dG1lbnQgb2YgTWVkaWNhbCBPbmNvbG9neSwgSW5zdGl0dXQgQmVyZ29uaWUsIEYtMzMwMDAsIEJv
cmRlYXV4LCBGcmFuY2UuPC9hdXRoLWFkZHJlc3M+PHRpdGxlcz48dGl0bGU+SGlnaC1ncmFkZSBz
b2Z0LXRpc3N1ZSBzYXJjb21hOiBvcHRpbWl6aW5nIGluamVjdGlvbiBpbXByb3ZlcyBNUkkgZXZh
bHVhdGlvbiBvZiB0dW1vciByZXNwb25zZTwvdGl0bGU+PHNlY29uZGFyeS10aXRsZT5FdXIgUmFk
aW9sPC9zZWNvbmRhcnktdGl0bGU+PGFsdC10aXRsZT5FdXJvcGVhbiByYWRpb2xvZ3k8L2FsdC10
aXRsZT48L3RpdGxlcz48cGVyaW9kaWNhbD48ZnVsbC10aXRsZT5FdXIgUmFkaW9sPC9mdWxsLXRp
dGxlPjxhYmJyLTE+RXVyb3BlYW4gcmFkaW9sb2d5PC9hYmJyLTE+PC9wZXJpb2RpY2FsPjxhbHQt
cGVyaW9kaWNhbD48ZnVsbC10aXRsZT5FdXIgUmFkaW9sPC9mdWxsLXRpdGxlPjxhYmJyLTE+RXVy
b3BlYW4gcmFkaW9sb2d5PC9hYmJyLTE+PC9hbHQtcGVyaW9kaWNhbD48cGFnZXM+NTQ1LTU1NTwv
cGFnZXM+PHZvbHVtZT4yOTwvdm9sdW1lPjxudW1iZXI+MjwvbnVtYmVyPjxlZGl0aW9uPjIwMTgv
MDcvMjU8L2VkaXRpb24+PGtleXdvcmRzPjxrZXl3b3JkPkFkdWx0PC9rZXl3b3JkPjxrZXl3b3Jk
PkFnZWQ8L2tleXdvcmQ+PGtleXdvcmQ+QW50aHJhY3ljbGluZXMvdGhlcmFwZXV0aWMgdXNlPC9r
ZXl3b3JkPjxrZXl3b3JkPkFyZWEgVW5kZXIgQ3VydmU8L2tleXdvcmQ+PGtleXdvcmQ+Q2hlbW90
aGVyYXB5LCBBZGp1dmFudC9tZXRob2RzPC9rZXl3b3JkPjxrZXl3b3JkPkNvbnRyYXN0IE1lZGlh
PC9rZXl3b3JkPjxrZXl3b3JkPkZlbWFsZTwva2V5d29yZD48a2V5d29yZD5HYWRvbGluaXVtPC9r
ZXl3b3JkPjxrZXl3b3JkPkh1bWFuczwva2V5d29yZD48a2V5d29yZD5JbWFnZSBJbnRlcnByZXRh
dGlvbiwgQ29tcHV0ZXItQXNzaXN0ZWQvbWV0aG9kczwva2V5d29yZD48a2V5d29yZD5NYWduZXRp
YyBSZXNvbmFuY2UgSW1hZ2luZy9tZXRob2RzPC9rZXl3b3JkPjxrZXl3b3JkPk1hbGU8L2tleXdv
cmQ+PGtleXdvcmQ+TWlkZGxlIEFnZWQ8L2tleXdvcmQ+PGtleXdvcmQ+TmVvYWRqdXZhbnQgVGhl
cmFweS9tZXRob2RzPC9rZXl3b3JkPjxrZXl3b3JkPlJPQyBDdXJ2ZTwva2V5d29yZD48a2V5d29y
ZD5SZXRyb3NwZWN0aXZlIFN0dWRpZXM8L2tleXdvcmQ+PGtleXdvcmQ+U2FyY29tYS8qZGlhZ25v
c3RpYyBpbWFnaW5nLypkcnVnIHRoZXJhcHkvcGF0aG9sb2d5PC9rZXl3b3JkPjxrZXl3b3JkPlNv
ZnQgVGlzc3VlIE5lb3BsYXNtcy8qZGlhZ25vc3RpYyBpbWFnaW5nLypkcnVnIHRoZXJhcHk8L2tl
eXdvcmQ+PGtleXdvcmQ+VGltZSBGYWN0b3JzPC9rZXl3b3JkPjxrZXl3b3JkPlRyZWF0bWVudCBP
dXRjb21lPC9rZXl3b3JkPjxrZXl3b3JkPkNoZW1vdGhlcmFweTwva2V5d29yZD48a2V5d29yZD5N
YWduZXRpYyByZXNvbmFuY2UgaW1hZ2luZzwva2V5d29yZD48a2V5d29yZD5SZXNwb25zZSBldmFs
dWF0aW9uIGNyaXRlcmlhIGluIHNvbGlkIHR1bW9yczwva2V5d29yZD48a2V5d29yZD5TYXJjb21h
PC9rZXl3b3JkPjwva2V5d29yZHM+PGRhdGVzPjx5ZWFyPjIwMTk8L3llYXI+PHB1Yi1kYXRlcz48
ZGF0ZT5GZWI8L2RhdGU+PC9wdWItZGF0ZXM+PC9kYXRlcz48aXNibj4wOTM4LTc5OTQ8L2lzYm4+
PGFjY2Vzc2lvbi1udW0+MzAwMzkyMjI8L2FjY2Vzc2lvbi1udW0+PHVybHM+PHJlbGF0ZWQtdXJs
cz48dXJsPmh0dHBzOi8vbGluay5zcHJpbmdlci5jb20vY29udGVudC9wZGYvMTAuMTAwNy9zMDAz
MzAtMDE4LTU2MzUtNC5wZGY8L3VybD48L3JlbGF0ZWQtdXJscz48L3VybHM+PGVsZWN0cm9uaWMt
cmVzb3VyY2UtbnVtPjEwLjEwMDcvczAwMzMwLTAxOC01NjM1LTQ8L2VsZWN0cm9uaWMtcmVzb3Vy
Y2UtbnVtPjxyZW1vdGUtZGF0YWJhc2UtcHJvdmlkZXI+TkxNPC9yZW1vdGUtZGF0YWJhc2UtcHJv
dmlkZXI+PGxhbmd1YWdlPmVuZzwvbGFuZ3VhZ2U+PC9yZWNvcmQ+PC9DaXRlPjxDaXRlPjxBdXRo
b3I+Q3JvbWLDqTwvQXV0aG9yPjxZZWFyPjIwMjA8L1llYXI+PFJlY051bT4yMDwvUmVjTnVtPjxy
ZWNvcmQ+PHJlYy1udW1iZXI+MjA8L3JlYy1udW1iZXI+PGZvcmVpZ24ta2V5cz48a2V5IGFwcD0i
RU4iIGRiLWlkPSJ2ZHZlcnRlMDM1eDlycmUyMnJtcDI1ZGcyc2R4cnMwcHg1YTUiIHRpbWVzdGFt
cD0iMTYxMTMwNTMzOSI+MjA8L2tleT48L2ZvcmVpZ24ta2V5cz48cmVmLXR5cGUgbmFtZT0iSm91
cm5hbCBBcnRpY2xlIj4xNzwvcmVmLXR5cGU+PGNvbnRyaWJ1dG9ycz48YXV0aG9ycz48YXV0aG9y
PkNyb21iw6ksIEEuPC9hdXRob3I+PGF1dGhvcj5GYWRsaSwgRC48L2F1dGhvcj48YXV0aG9yPkJ1
eSwgWC48L2F1dGhvcj48YXV0aG9yPkl0YWxpYW5vLCBBLjwvYXV0aG9yPjxhdXRob3I+U2F1dCwg
Ty48L2F1dGhvcj48YXV0aG9yPktpbmQsIE0uPC9hdXRob3I+PC9hdXRob3JzPjwvY29udHJpYnV0
b3JzPjxhdXRoLWFkZHJlc3M+RGVwYXJ0bWVudCBvZiBSYWRpb2xvZ3ksIEluc3RpdHV0IEJlcmdv
bmllLCBCb3JkZWF1eCwgRnJhbmNlLiYjeEQ7TW9kZWxpc2F0aW9uIGluIE9uY29sb2d5IChNT25j
KSBUZWFtLCBJTlJJQSBCb3JkZWF1eC1TdWQtT3Vlc3QsIENOUlMgVU1SIDUyNTEgJmFtcDsgVW5p
dmVyc2l0w6kgZGUgQm9yZGVhdXgsIFRhbGVuY2UsIEZyYW5jZS4mI3hEO1VuaXZlcnNpdHkgb2Yg
Qm9yZGVhdXgsIEJvcmRlYXV4LCBGcmFuY2UuJiN4RDtEZXBhcnRtZW50IG9mIE1lZGljYWwgT25j
b2xvZ3ksIEluc3RpdHV0IEJlcmdvbmllLCBCb3JkZWF1eCwgRnJhbmNlLjwvYXV0aC1hZGRyZXNz
Pjx0aXRsZXM+PHRpdGxlPkhpZ2gtR3JhZGUgU29mdC1UaXNzdWUgU2FyY29tYXM6IENhbiBPcHRp
bWl6aW5nIER5bmFtaWMgQ29udHJhc3QtRW5oYW5jZWQgTVJJIFBvc3Rwcm9jZXNzaW5nIEltcHJv
dmUgUHJvZ25vc3RpYyBSYWRpb21pY3MgTW9kZWxzPzwvdGl0bGU+PHNlY29uZGFyeS10aXRsZT5K
IE1hZ24gUmVzb24gSW1hZ2luZzwvc2Vjb25kYXJ5LXRpdGxlPjxhbHQtdGl0bGU+Sm91cm5hbCBv
ZiBtYWduZXRpYyByZXNvbmFuY2UgaW1hZ2luZyA6IEpNUkk8L2FsdC10aXRsZT48L3RpdGxlcz48
cGVyaW9kaWNhbD48ZnVsbC10aXRsZT5KIE1hZ24gUmVzb24gSW1hZ2luZzwvZnVsbC10aXRsZT48
YWJici0xPkpvdXJuYWwgb2YgbWFnbmV0aWMgcmVzb25hbmNlIGltYWdpbmcgOiBKTVJJPC9hYmJy
LTE+PC9wZXJpb2RpY2FsPjxhbHQtcGVyaW9kaWNhbD48ZnVsbC10aXRsZT5KIE1hZ24gUmVzb24g
SW1hZ2luZzwvZnVsbC10aXRsZT48YWJici0xPkpvdXJuYWwgb2YgbWFnbmV0aWMgcmVzb25hbmNl
IGltYWdpbmcgOiBKTVJJPC9hYmJyLTE+PC9hbHQtcGVyaW9kaWNhbD48cGFnZXM+MjgyLTI5Nzwv
cGFnZXM+PHZvbHVtZT41Mjwvdm9sdW1lPjxudW1iZXI+MTwvbnVtYmVyPjxlZGl0aW9uPjIwMjAv
MDEvMTE8L2VkaXRpb24+PGtleXdvcmRzPjxrZXl3b3JkPipkY2UtbXJpPC9rZXl3b3JkPjxrZXl3
b3JkPiptYWNoaW5lLWxlYXJuaW5nPC9rZXl3b3JkPjxrZXl3b3JkPipyYWRpb21pY3M8L2tleXdv
cmQ+PGtleXdvcmQ+KnJlc3BvbnNlIGV2YWx1YXRpb248L2tleXdvcmQ+PGtleXdvcmQ+KnNvZnQt
dGlzc3VlIHNhcmNvbWE8L2tleXdvcmQ+PGtleXdvcmQ+KnN1cnZpdmFsIGFuYWx5c2lzPC9rZXl3
b3JkPjwva2V5d29yZHM+PGRhdGVzPjx5ZWFyPjIwMjA8L3llYXI+PHB1Yi1kYXRlcz48ZGF0ZT5K
dWw8L2RhdGU+PC9wdWItZGF0ZXM+PC9kYXRlcz48aXNibj4xMDUzLTE4MDc8L2lzYm4+PGFjY2Vz
c2lvbi1udW0+MzE5MjIzMjM8L2FjY2Vzc2lvbi1udW0+PHVybHM+PHJlbGF0ZWQtdXJscz48dXJs
Pmh0dHBzOi8vb25saW5lbGlicmFyeS53aWxleS5jb20vZG9pL2Z1bGwvMTAuMTAwMi9qbXJpLjI3
MDQwPC91cmw+PHVybD5odHRwczovL29ubGluZWxpYnJhcnkud2lsZXkuY29tL2RvaS9wZGZkaXJl
Y3QvMTAuMTAwMi9qbXJpLjI3MDQwP2Rvd25sb2FkPXRydWU8L3VybD48L3JlbGF0ZWQtdXJscz48
L3VybHM+PGVsZWN0cm9uaWMtcmVzb3VyY2UtbnVtPjEwLjEwMDIvam1yaS4yNzA0MDwvZWxlY3Ry
b25pYy1yZXNvdXJjZS1udW0+PHJlbW90ZS1kYXRhYmFzZS1wcm92aWRlcj5OTE08L3JlbW90ZS1k
YXRhYmFzZS1wcm92aWRlcj48bGFuZ3VhZ2U+ZW5nPC9sYW5ndWFnZT48L3JlY29yZD48L0NpdGU+
PENpdGU+PEF1dGhvcj5Dcm9tYsOpPC9BdXRob3I+PFllYXI+MjAxODwvWWVhcj48UmVjTnVtPjgz
PC9SZWNOdW0+PHJlY29yZD48cmVjLW51bWJlcj44MzwvcmVjLW51bWJlcj48Zm9yZWlnbi1rZXlz
PjxrZXkgYXBwPSJFTiIgZGItaWQ9InZkdmVydGUwMzV4OXJyZTIycm1wMjVkZzJzZHhyczBweDVh
NSIgdGltZXN0YW1wPSIxNjExMzkzOTQ5Ij44Mzwva2V5PjwvZm9yZWlnbi1rZXlzPjxyZWYtdHlw
ZSBuYW1lPSJKb3VybmFsIEFydGljbGUiPjE3PC9yZWYtdHlwZT48Y29udHJpYnV0b3JzPjxhdXRo
b3JzPjxhdXRob3I+Q3JvbWLDqSwgQS48L2F1dGhvcj48YXV0aG9yPkxlIExvYXJlciwgRi48L2F1
dGhvcj48YXV0aG9yPlN0b2Vja2xlLCBFLjwvYXV0aG9yPjxhdXRob3I+Q291c2luLCBTLjwvYXV0
aG9yPjxhdXRob3I+TWljaG90LCBBLjwvYXV0aG9yPjxhdXRob3I+SXRhbGlhbm8sIEEuPC9hdXRo
b3I+PGF1dGhvcj5CdXksIFguPC9hdXRob3I+PGF1dGhvcj5LaW5kLCBNLjwvYXV0aG9yPjwvYXV0
aG9ycz48L2NvbnRyaWJ1dG9ycz48YXV0aC1hZGRyZXNzPkRlcGFydG1lbnQgb2YgUmFkaW9sb2d5
LCBJbnN0aXR1dCBCZXJnb25pZSwgRi0zMzAwMCwgQm9yZGVhdXgsIEZyYW5jZTsgSU5SSUEgQm9y
ZGVhdXgtU3VkLU91ZXN0LCBDTlJTIFVNUiA1MjUxLCBGLTMzNDA1LCBUYWxlbmNlLCBGcmFuY2U7
IFVuaXZlcnNpdMOpIGRlIEJvcmRlYXV4LCBGLTMzMDAwLCBCb3JkZWF1eCwgRnJhbmNlLiBFbGVj
dHJvbmljIGFkZHJlc3M6IGEuY3JvbWJlQGJvcmRlYXV4LnVuaWNhbmNlci5mci4mI3hEO1VuaXZl
cnNpdMOpIGRlIEJvcmRlYXV4LCBGLTMzMDAwLCBCb3JkZWF1eCwgRnJhbmNlOyBEZXBhcnRtZW50
IG9mIFBhdGhvbG9neSwgSW5zdGl0dXQgQmVyZ29uaWUsIEYtMzMwMDAsIEJvcmRlYXV4LCBGcmFu
Y2UuJiN4RDtEZXBhcnRtZW50IG9mIFN1cmdlcnksIEluc3RpdHV0IEJlcmdvbmllLCBGLTMzMDAw
LCBCb3JkZWF1eCwgRnJhbmNlLiYjeEQ7RGVwYXJ0bWVudCBvZiBNZWRpY2FsIE9uY29sb2d5LCBJ
bnN0aXR1dCBCZXJnb25pZSwgRi0zMzAwMCwgQm9yZGVhdXgsIEZyYW5jZS4mI3hEO0RlcGFydG1l
bnQgb2YgUmFkaW9sb2d5LCBJbnN0aXR1dCBCZXJnb25pZSwgRi0zMzAwMCwgQm9yZGVhdXgsIEZy
YW5jZS48L2F1dGgtYWRkcmVzcz48dGl0bGVzPjx0aXRsZT5NUkkgYXNzZXNzbWVudCBvZiBzdXJy
b3VuZGluZyB0aXNzdWVzIGluIHNvZnQtdGlzc3VlIHNhcmNvbWEgZHVyaW5nIG5lb2FkanV2YW50
IGNoZW1vdGhlcmFweSBjYW4gaGVscCBwcmVkaWN0aW5nIHJlc3BvbnNlIGFuZCBwcm9nbm9zaXM8
L3RpdGxlPjxzZWNvbmRhcnktdGl0bGU+RXVyIEogUmFkaW9sPC9zZWNvbmRhcnktdGl0bGU+PGFs
dC10aXRsZT5FdXJvcGVhbiBqb3VybmFsIG9mIHJhZGlvbG9neTwvYWx0LXRpdGxlPjwvdGl0bGVz
PjxwZXJpb2RpY2FsPjxmdWxsLXRpdGxlPkV1ciBKIFJhZGlvbDwvZnVsbC10aXRsZT48YWJici0x
PkV1cm9wZWFuIGpvdXJuYWwgb2YgcmFkaW9sb2d5PC9hYmJyLTE+PC9wZXJpb2RpY2FsPjxhbHQt
cGVyaW9kaWNhbD48ZnVsbC10aXRsZT5FdXIgSiBSYWRpb2w8L2Z1bGwtdGl0bGU+PGFiYnItMT5F
dXJvcGVhbiBqb3VybmFsIG9mIHJhZGlvbG9neTwvYWJici0xPjwvYWx0LXBlcmlvZGljYWw+PHBh
Z2VzPjE3OC0xODc8L3BhZ2VzPjx2b2x1bWU+MTA5PC92b2x1bWU+PGVkaXRpb24+MjAxOC8xMi8x
MjwvZWRpdGlvbj48a2V5d29yZHM+PGtleXdvcmQ+QWR1bHQ8L2tleXdvcmQ+PGtleXdvcmQ+QWdl
ZDwva2V5d29yZD48a2V5d29yZD5DaGVsYXRpbmcgQWdlbnRzL3RoZXJhcGV1dGljIHVzZTwva2V5
d29yZD48a2V5d29yZD5DaGVtb3RoZXJhcHksIEFkanV2YW50L21ldGhvZHM8L2tleXdvcmQ+PGtl
eXdvcmQ+RGlzZWFzZS1GcmVlIFN1cnZpdmFsPC9rZXl3b3JkPjxrZXl3b3JkPkV4dHJlbWl0aWVz
L3BhdGhvbG9neTwva2V5d29yZD48a2V5d29yZD5GZW1hbGU8L2tleXdvcmQ+PGtleXdvcmQ+R2Fk
b2xpbml1bTwva2V5d29yZD48a2V5d29yZD5IdW1hbnM8L2tleXdvcmQ+PGtleXdvcmQ+TWFnbmV0
aWMgUmVzb25hbmNlIEltYWdpbmcvbWV0aG9kczwva2V5d29yZD48a2V5d29yZD5NYWxlPC9rZXl3
b3JkPjxrZXl3b3JkPk1pZGRsZSBBZ2VkPC9rZXl3b3JkPjxrZXl3b3JkPk5lb2FkanV2YW50IFRo
ZXJhcHk8L2tleXdvcmQ+PGtleXdvcmQ+UHJlb3BlcmF0aXZlIENhcmU8L2tleXdvcmQ+PGtleXdv
cmQ+UHJvZ25vc2lzPC9rZXl3b3JkPjxrZXl3b3JkPlJhZGlvdGhlcmFweSwgQWRqdXZhbnQ8L2tl
eXdvcmQ+PGtleXdvcmQ+UmV0cm9zcGVjdGl2ZSBTdHVkaWVzPC9rZXl3b3JkPjxrZXl3b3JkPlNh
cmNvbWEvKmRydWcgdGhlcmFweS9tb3J0YWxpdHkvc3VyZ2VyeTwva2V5d29yZD48a2V5d29yZD5T
b2Z0IFRpc3N1ZSBOZW9wbGFzbXMvKmRydWcgdGhlcmFweS9wYXRob2xvZ3kvc3VyZ2VyeTwva2V5
d29yZD48a2V5d29yZD5UcmVhdG1lbnQgT3V0Y29tZTwva2V5d29yZD48a2V5d29yZD5XaG9sZSBC
b2R5IEltYWdpbmcvbWV0aG9kczwva2V5d29yZD48a2V5d29yZD5DaGVtb3RoZXJhcHk8L2tleXdv
cmQ+PGtleXdvcmQ+SW5maWx0cmF0aXZlIGdyb3d0aCBwYXR0ZXJuPC9rZXl3b3JkPjxrZXl3b3Jk
PlBlcml0dW1vcmFsIHRpc3N1ZTwva2V5d29yZD48a2V5d29yZD5Tb2Z0LXRpc3N1ZSBzYXJjb21h
PC9rZXl3b3JkPjxrZXl3b3JkPlR1bW91ciByZXNwb25zZSBldmFsdWF0aW9uPC9rZXl3b3JkPjwv
a2V5d29yZHM+PGRhdGVzPjx5ZWFyPjIwMTg8L3llYXI+PHB1Yi1kYXRlcz48ZGF0ZT5EZWM8L2Rh
dGU+PC9wdWItZGF0ZXM+PC9kYXRlcz48aXNibj4wNzIwLTA0OHg8L2lzYm4+PGFjY2Vzc2lvbi1u
dW0+MzA1MjczMDE8L2FjY2Vzc2lvbi1udW0+PHVybHM+PC91cmxzPjxlbGVjdHJvbmljLXJlc291
cmNlLW51bT4xMC4xMDE2L2ouZWpyYWQuMjAxOC4xMS4wMDQ8L2VsZWN0cm9uaWMtcmVzb3VyY2Ut
bnVtPjxyZW1vdGUtZGF0YWJhc2UtcHJvdmlkZXI+TkxNPC9yZW1vdGUtZGF0YWJhc2UtcHJvdmlk
ZXI+PGxhbmd1YWdlPmVuZzwvbGFuZ3VhZ2U+PC9yZWNvcmQ+PC9DaXRlPjwvRW5kTm90ZT5=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[9, 14-16]</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less than 10% of residual tumor cells was defined as a better posttreatment response. Other pathological evaluation criteria are mostly based on the internal tumor necrosis rate. Some studies believe that 95% of the necrotic components in the tumor are significantly correlated with tumor prognosis, especially for studies focusing on rhabdomyosarcoma. The studies of Canter et al. </w:t>
      </w:r>
      <w:r w:rsidRPr="00E62647">
        <w:rPr>
          <w:rFonts w:ascii="Times New Roman" w:eastAsia="NSimSun" w:hAnsi="Times New Roman" w:cs="Times New Roman"/>
          <w:sz w:val="24"/>
          <w:szCs w:val="24"/>
        </w:rPr>
        <w:fldChar w:fldCharType="begin">
          <w:fldData xml:space="preserve">PEVuZE5vdGU+PENpdGU+PEF1dGhvcj5DYW50ZXI8L0F1dGhvcj48WWVhcj4yMDEwPC9ZZWFyPjxS
ZWNOdW0+MzAwPC9SZWNOdW0+PERpc3BsYXlUZXh0PlsxN108L0Rpc3BsYXlUZXh0PjxyZWNvcmQ+
PHJlYy1udW1iZXI+MzAwPC9yZWMtbnVtYmVyPjxmb3JlaWduLWtleXM+PGtleSBhcHA9IkVOIiBk
Yi1pZD0idmR2ZXJ0ZTAzNXg5cnJlMjJybXAyNWRnMnNkeHJzMHB4NWE1IiB0aW1lc3RhbXA9IjE2
MTIwOTc5ODUiPjMwMDwva2V5PjwvZm9yZWlnbi1rZXlzPjxyZWYtdHlwZSBuYW1lPSJKb3VybmFs
IEFydGljbGUiPjE3PC9yZWYtdHlwZT48Y29udHJpYnV0b3JzPjxhdXRob3JzPjxhdXRob3I+Q2Fu
dGVyLCBSLiBKLjwvYXV0aG9yPjxhdXRob3I+TWFydGluZXosIFMuIFIuPC9hdXRob3I+PGF1dGhv
cj5UYW11cmlhbiwgUi4gTS48L2F1dGhvcj48YXV0aG9yPldpbHRvbiwgTS48L2F1dGhvcj48YXV0
aG9yPkxpLCBDLiBTLjwvYXV0aG9yPjxhdXRob3I+Unl1LCBKLjwvYXV0aG9yPjxhdXRob3I+TWFr
LCBXLjwvYXV0aG9yPjxhdXRob3I+TW9uc2t5LCBXLiBMLjwvYXV0aG9yPjxhdXRob3I+Qm9yeXMs
IEQuPC9hdXRob3I+PC9hdXRob3JzPjwvY29udHJpYnV0b3JzPjxhdXRoLWFkZHJlc3M+RGl2aXNp
b24gb2YgU3VyZ2ljYWwgT25jb2xvZ3ksIFVuaXZlcnNpdHkgb2YgQ2FsaWZvcm5pYSBEYXZpcyBN
ZWRpY2FsIENlbnRlciwgU2FjcmFtZW50bywgQ0EsIFVTQS4gUm9iZXJ0LmNhbnRlckB1Y2RtYy51
Y2RhdmlzLmVkdTwvYXV0aC1hZGRyZXNzPjx0aXRsZXM+PHRpdGxlPlJhZGlvZ3JhcGhpYyBhbmQg
aGlzdG9sb2dpYyByZXNwb25zZSB0byBuZW9hZGp1dmFudCByYWRpb3RoZXJhcHkgaW4gcGF0aWVu
dHMgd2l0aCBzb2Z0IHRpc3N1ZSBzYXJjb21hPC90aXRsZT48c2Vjb25kYXJ5LXRpdGxlPkFubiBT
dXJnIE9uY29sPC9zZWNvbmRhcnktdGl0bGU+PGFsdC10aXRsZT5Bbm5hbHMgb2Ygc3VyZ2ljYWwg
b25jb2xvZ3k8L2FsdC10aXRsZT48L3RpdGxlcz48cGVyaW9kaWNhbD48ZnVsbC10aXRsZT5Bbm4g
U3VyZyBPbmNvbDwvZnVsbC10aXRsZT48YWJici0xPkFubmFscyBvZiBzdXJnaWNhbCBvbmNvbG9n
eTwvYWJici0xPjwvcGVyaW9kaWNhbD48YWx0LXBlcmlvZGljYWw+PGZ1bGwtdGl0bGU+QW5uIFN1
cmcgT25jb2w8L2Z1bGwtdGl0bGU+PGFiYnItMT5Bbm5hbHMgb2Ygc3VyZ2ljYWwgb25jb2xvZ3k8
L2FiYnItMT48L2FsdC1wZXJpb2RpY2FsPjxwYWdlcz4yNTc4LTg0PC9wYWdlcz48dm9sdW1lPjE3
PC92b2x1bWU+PG51bWJlcj4xMDwvbnVtYmVyPjxlZGl0aW9uPjIwMTAvMDYvMTg8L2VkaXRpb24+
PGtleXdvcmRzPjxrZXl3b3JkPkFkdWx0PC9rZXl3b3JkPjxrZXl3b3JkPkFnZWQ8L2tleXdvcmQ+
PGtleXdvcmQ+QWdlZCwgODAgYW5kIG92ZXI8L2tleXdvcmQ+PGtleXdvcmQ+RmVtYWxlPC9rZXl3
b3JkPjxrZXl3b3JkPkh1bWFuczwva2V5d29yZD48a2V5d29yZD5NYWduZXRpYyBSZXNvbmFuY2Ug
SW1hZ2luZzwva2V5d29yZD48a2V5d29yZD5NYWxlPC9rZXl3b3JkPjxrZXl3b3JkPk1pZGRsZSBB
Z2VkPC9rZXl3b3JkPjxrZXl3b3JkPipOZW9hZGp1dmFudCBUaGVyYXB5PC9rZXl3b3JkPjxrZXl3
b3JkPk5lb3BsYXNtIFJlY3VycmVuY2UsIExvY2FsL2RpYWdub3N0aWMgaW1hZ2luZy9wYXRob2xv
Z3kvcmFkaW90aGVyYXB5PC9rZXl3b3JkPjxrZXl3b3JkPlByb3NwZWN0aXZlIFN0dWRpZXM8L2tl
eXdvcmQ+PGtleXdvcmQ+UmV0cm9wZXJpdG9uZWFsIE5lb3BsYXNtcy9kaWFnbm9zdGljIGltYWdp
bmcvcGF0aG9sb2d5L3JhZGlvdGhlcmFweTwva2V5d29yZD48a2V5d29yZD4qU2FyY29tYS9kaWFn
bm9zdGljIGltYWdpbmcvcGF0aG9sb2d5L3JhZGlvdGhlcmFweTwva2V5d29yZD48a2V5d29yZD5T
dXJ2aXZhbCBSYXRlPC9rZXl3b3JkPjxrZXl3b3JkPlRvbW9ncmFwaHksIFgtUmF5IENvbXB1dGVk
PC9rZXl3b3JkPjxrZXl3b3JkPlRyZWF0bWVudCBPdXRjb21lPC9rZXl3b3JkPjxrZXl3b3JkPllv
dW5nIEFkdWx0PC9rZXl3b3JkPjwva2V5d29yZHM+PGRhdGVzPjx5ZWFyPjIwMTA8L3llYXI+PHB1
Yi1kYXRlcz48ZGF0ZT5PY3Q8L2RhdGU+PC9wdWItZGF0ZXM+PC9kYXRlcz48aXNibj4xMDY4LTky
NjUgKFByaW50KSYjeEQ7MTA2OC05MjY1PC9pc2JuPjxhY2Nlc3Npb24tbnVtPjIwNTU2NTIzPC9h
Y2Nlc3Npb24tbnVtPjx1cmxzPjxyZWxhdGVkLXVybHM+PHVybD5odHRwczovL3d3dy5uY2JpLm5s
bS5uaWguZ292L3BtYy9hcnRpY2xlcy9QTUMyOTQxNzE0L3BkZi8xMDQzNF8yMDEwX0FydGljbGVf
MTE1Ni5wZGY8L3VybD48L3JlbGF0ZWQtdXJscz48L3VybHM+PGN1c3RvbTI+UE1DMjk0MTcxNDwv
Y3VzdG9tMj48ZWxlY3Ryb25pYy1yZXNvdXJjZS1udW0+MTAuMTI0NS9zMTA0MzQtMDEwLTExNTYt
MzwvZWxlY3Ryb25pYy1yZXNvdXJjZS1udW0+PHJlbW90ZS1kYXRhYmFzZS1wcm92aWRlcj5OTE08
L3JlbW90ZS1kYXRhYmFzZS1wcm92aWRlcj48bGFuZ3VhZ2U+ZW5nPC9sYW5ndWFnZT48L3JlY29y
ZD48L0NpdGU+PC9FbmROb3RlPgB=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PEVuZE5vdGU+PENpdGU+PEF1dGhvcj5DYW50ZXI8L0F1dGhvcj48WWVhcj4yMDEwPC9ZZWFyPjxS
ZWNOdW0+MzAwPC9SZWNOdW0+PERpc3BsYXlUZXh0PlsxN108L0Rpc3BsYXlUZXh0PjxyZWNvcmQ+
PHJlYy1udW1iZXI+MzAwPC9yZWMtbnVtYmVyPjxmb3JlaWduLWtleXM+PGtleSBhcHA9IkVOIiBk
Yi1pZD0idmR2ZXJ0ZTAzNXg5cnJlMjJybXAyNWRnMnNkeHJzMHB4NWE1IiB0aW1lc3RhbXA9IjE2
MTIwOTc5ODUiPjMwMDwva2V5PjwvZm9yZWlnbi1rZXlzPjxyZWYtdHlwZSBuYW1lPSJKb3VybmFs
IEFydGljbGUiPjE3PC9yZWYtdHlwZT48Y29udHJpYnV0b3JzPjxhdXRob3JzPjxhdXRob3I+Q2Fu
dGVyLCBSLiBKLjwvYXV0aG9yPjxhdXRob3I+TWFydGluZXosIFMuIFIuPC9hdXRob3I+PGF1dGhv
cj5UYW11cmlhbiwgUi4gTS48L2F1dGhvcj48YXV0aG9yPldpbHRvbiwgTS48L2F1dGhvcj48YXV0
aG9yPkxpLCBDLiBTLjwvYXV0aG9yPjxhdXRob3I+Unl1LCBKLjwvYXV0aG9yPjxhdXRob3I+TWFr
LCBXLjwvYXV0aG9yPjxhdXRob3I+TW9uc2t5LCBXLiBMLjwvYXV0aG9yPjxhdXRob3I+Qm9yeXMs
IEQuPC9hdXRob3I+PC9hdXRob3JzPjwvY29udHJpYnV0b3JzPjxhdXRoLWFkZHJlc3M+RGl2aXNp
b24gb2YgU3VyZ2ljYWwgT25jb2xvZ3ksIFVuaXZlcnNpdHkgb2YgQ2FsaWZvcm5pYSBEYXZpcyBN
ZWRpY2FsIENlbnRlciwgU2FjcmFtZW50bywgQ0EsIFVTQS4gUm9iZXJ0LmNhbnRlckB1Y2RtYy51
Y2RhdmlzLmVkdTwvYXV0aC1hZGRyZXNzPjx0aXRsZXM+PHRpdGxlPlJhZGlvZ3JhcGhpYyBhbmQg
aGlzdG9sb2dpYyByZXNwb25zZSB0byBuZW9hZGp1dmFudCByYWRpb3RoZXJhcHkgaW4gcGF0aWVu
dHMgd2l0aCBzb2Z0IHRpc3N1ZSBzYXJjb21hPC90aXRsZT48c2Vjb25kYXJ5LXRpdGxlPkFubiBT
dXJnIE9uY29sPC9zZWNvbmRhcnktdGl0bGU+PGFsdC10aXRsZT5Bbm5hbHMgb2Ygc3VyZ2ljYWwg
b25jb2xvZ3k8L2FsdC10aXRsZT48L3RpdGxlcz48cGVyaW9kaWNhbD48ZnVsbC10aXRsZT5Bbm4g
U3VyZyBPbmNvbDwvZnVsbC10aXRsZT48YWJici0xPkFubmFscyBvZiBzdXJnaWNhbCBvbmNvbG9n
eTwvYWJici0xPjwvcGVyaW9kaWNhbD48YWx0LXBlcmlvZGljYWw+PGZ1bGwtdGl0bGU+QW5uIFN1
cmcgT25jb2w8L2Z1bGwtdGl0bGU+PGFiYnItMT5Bbm5hbHMgb2Ygc3VyZ2ljYWwgb25jb2xvZ3k8
L2FiYnItMT48L2FsdC1wZXJpb2RpY2FsPjxwYWdlcz4yNTc4LTg0PC9wYWdlcz48dm9sdW1lPjE3
PC92b2x1bWU+PG51bWJlcj4xMDwvbnVtYmVyPjxlZGl0aW9uPjIwMTAvMDYvMTg8L2VkaXRpb24+
PGtleXdvcmRzPjxrZXl3b3JkPkFkdWx0PC9rZXl3b3JkPjxrZXl3b3JkPkFnZWQ8L2tleXdvcmQ+
PGtleXdvcmQ+QWdlZCwgODAgYW5kIG92ZXI8L2tleXdvcmQ+PGtleXdvcmQ+RmVtYWxlPC9rZXl3
b3JkPjxrZXl3b3JkPkh1bWFuczwva2V5d29yZD48a2V5d29yZD5NYWduZXRpYyBSZXNvbmFuY2Ug
SW1hZ2luZzwva2V5d29yZD48a2V5d29yZD5NYWxlPC9rZXl3b3JkPjxrZXl3b3JkPk1pZGRsZSBB
Z2VkPC9rZXl3b3JkPjxrZXl3b3JkPipOZW9hZGp1dmFudCBUaGVyYXB5PC9rZXl3b3JkPjxrZXl3
b3JkPk5lb3BsYXNtIFJlY3VycmVuY2UsIExvY2FsL2RpYWdub3N0aWMgaW1hZ2luZy9wYXRob2xv
Z3kvcmFkaW90aGVyYXB5PC9rZXl3b3JkPjxrZXl3b3JkPlByb3NwZWN0aXZlIFN0dWRpZXM8L2tl
eXdvcmQ+PGtleXdvcmQ+UmV0cm9wZXJpdG9uZWFsIE5lb3BsYXNtcy9kaWFnbm9zdGljIGltYWdp
bmcvcGF0aG9sb2d5L3JhZGlvdGhlcmFweTwva2V5d29yZD48a2V5d29yZD4qU2FyY29tYS9kaWFn
bm9zdGljIGltYWdpbmcvcGF0aG9sb2d5L3JhZGlvdGhlcmFweTwva2V5d29yZD48a2V5d29yZD5T
dXJ2aXZhbCBSYXRlPC9rZXl3b3JkPjxrZXl3b3JkPlRvbW9ncmFwaHksIFgtUmF5IENvbXB1dGVk
PC9rZXl3b3JkPjxrZXl3b3JkPlRyZWF0bWVudCBPdXRjb21lPC9rZXl3b3JkPjxrZXl3b3JkPllv
dW5nIEFkdWx0PC9rZXl3b3JkPjwva2V5d29yZHM+PGRhdGVzPjx5ZWFyPjIwMTA8L3llYXI+PHB1
Yi1kYXRlcz48ZGF0ZT5PY3Q8L2RhdGU+PC9wdWItZGF0ZXM+PC9kYXRlcz48aXNibj4xMDY4LTky
NjUgKFByaW50KSYjeEQ7MTA2OC05MjY1PC9pc2JuPjxhY2Nlc3Npb24tbnVtPjIwNTU2NTIzPC9h
Y2Nlc3Npb24tbnVtPjx1cmxzPjxyZWxhdGVkLXVybHM+PHVybD5odHRwczovL3d3dy5uY2JpLm5s
bS5uaWguZ292L3BtYy9hcnRpY2xlcy9QTUMyOTQxNzE0L3BkZi8xMDQzNF8yMDEwX0FydGljbGVf
MTE1Ni5wZGY8L3VybD48L3JlbGF0ZWQtdXJscz48L3VybHM+PGN1c3RvbTI+UE1DMjk0MTcxNDwv
Y3VzdG9tMj48ZWxlY3Ryb25pYy1yZXNvdXJjZS1udW0+MTAuMTI0NS9zMTA0MzQtMDEwLTExNTYt
MzwvZWxlY3Ryb25pYy1yZXNvdXJjZS1udW0+PHJlbW90ZS1kYXRhYmFzZS1wcm92aWRlcj5OTE08
L3JlbW90ZS1kYXRhYmFzZS1wcm92aWRlcj48bGFuZ3VhZ2U+ZW5nPC9sYW5ndWFnZT48L3JlY29y
ZD48L0NpdGU+PC9FbmROb3RlPgB=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[17]</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and Gao et al. </w:t>
      </w:r>
      <w:r w:rsidRPr="00E62647">
        <w:rPr>
          <w:rFonts w:ascii="Times New Roman" w:eastAsia="NSimSun" w:hAnsi="Times New Roman" w:cs="Times New Roman"/>
          <w:sz w:val="24"/>
          <w:szCs w:val="24"/>
        </w:rPr>
        <w:fldChar w:fldCharType="begin">
          <w:fldData xml:space="preserve">PEVuZE5vdGU+PENpdGU+PEF1dGhvcj5HYW88L0F1dGhvcj48WWVhcj4yMDIwPC9ZZWFyPjxSZWNO
dW0+MzI8L1JlY051bT48RGlzcGxheVRleHQ+WzE4XTwvRGlzcGxheVRleHQ+PHJlY29yZD48cmVj
LW51bWJlcj4zMjwvcmVjLW51bWJlcj48Zm9yZWlnbi1rZXlzPjxrZXkgYXBwPSJFTiIgZGItaWQ9
InZkdmVydGUwMzV4OXJyZTIycm1wMjVkZzJzZHhyczBweDVhNSIgdGltZXN0YW1wPSIxNjExMzA1
MzM5Ij4zMjwva2V5PjwvZm9yZWlnbi1rZXlzPjxyZWYtdHlwZSBuYW1lPSJKb3VybmFsIEFydGlj
bGUiPjE3PC9yZWYtdHlwZT48Y29udHJpYnV0b3JzPjxhdXRob3JzPjxhdXRob3I+R2FvLCBZLjwv
YXV0aG9yPjxhdXRob3I+S2FsYmFzaSwgQS48L2F1dGhvcj48YXV0aG9yPkhzdSwgVy48L2F1dGhv
cj48YXV0aG9yPlJ1YW4sIEQuPC9hdXRob3I+PGF1dGhvcj5GdSwgSi48L2F1dGhvcj48YXV0aG9y
PlNoYW8sIEouPC9hdXRob3I+PGF1dGhvcj5DYW8sIE0uPC9hdXRob3I+PGF1dGhvcj5XYW5nLCBD
LjwvYXV0aG9yPjxhdXRob3I+RWlsYmVyLCBGLiBDLjwvYXV0aG9yPjxhdXRob3I+QmVybnRoYWws
IE4uPC9hdXRob3I+PGF1dGhvcj5CdWthdGEsIFMuPC9hdXRob3I+PGF1dGhvcj5EcnksIFMuIE0u
PC9hdXRob3I+PGF1dGhvcj5OZWxzb24sIFMuIEQuPC9hdXRob3I+PGF1dGhvcj5LYW1yYXZhLCBN
LjwvYXV0aG9yPjxhdXRob3I+TGV3aXMsIEouPC9hdXRob3I+PGF1dGhvcj5Mb3csIEQuIEEuPC9h
dXRob3I+PGF1dGhvcj5TdGVpbmJlcmcsIE0uPC9hdXRob3I+PGF1dGhvcj5IdSwgUC48L2F1dGhv
cj48YXV0aG9yPllhbmcsIFkuPC9hdXRob3I+PC9hdXRob3JzPjwvY29udHJpYnV0b3JzPjxhdXRo
LWFkZHJlc3M+RGVwYXJ0bWVudCBvZiBSYWRpb2xvZ2ljYWwgU2NpZW5jZXMsIFVuaXZlcnNpdHkg
b2YgQ2FsaWZvcm5pYSwgTG9zIEFuZ2VsZXMsIENBLCBVbml0ZWQgU3RhdGVzIG9mIEFtZXJpY2Eu
IFBoeXNpY3MgYW5kIEJpb2xvZ3kgaW4gTWVkaWNpbmUgSURQLCBVbml2ZXJzaXR5IG9mIENhbGlm
b3JuaWEsIExvcyBBbmdlbGVzLCBDQSwgVW5pdGVkIFN0YXRlcyBvZiBBbWVyaWNhLjwvYXV0aC1h
ZGRyZXNzPjx0aXRsZXM+PHRpdGxlPlRyZWF0bWVudCBlZmZlY3QgcHJlZGljdGlvbiBmb3Igc2Fy
Y29tYSBwYXRpZW50cyB0cmVhdGVkIHdpdGggcHJlb3BlcmF0aXZlIHJhZGlvdGhlcmFweSB1c2lu
ZyByYWRpb21pY3MgZmVhdHVyZXMgZnJvbSBsb25naXR1ZGluYWwgZGlmZnVzaW9uLXdlaWdodGVk
IE1SSXM8L3RpdGxlPjxzZWNvbmRhcnktdGl0bGU+UGh5cyBNZWQgQmlvbDwvc2Vjb25kYXJ5LXRp
dGxlPjxhbHQtdGl0bGU+UGh5c2ljcyBpbiBtZWRpY2luZSBhbmQgYmlvbG9neTwvYWx0LXRpdGxl
PjwvdGl0bGVzPjxwZXJpb2RpY2FsPjxmdWxsLXRpdGxlPlBoeXMgTWVkIEJpb2w8L2Z1bGwtdGl0
bGU+PGFiYnItMT5QaHlzaWNzIGluIG1lZGljaW5lIGFuZCBiaW9sb2d5PC9hYmJyLTE+PC9wZXJp
b2RpY2FsPjxhbHQtcGVyaW9kaWNhbD48ZnVsbC10aXRsZT5QaHlzIE1lZCBCaW9sPC9mdWxsLXRp
dGxlPjxhYmJyLTE+UGh5c2ljcyBpbiBtZWRpY2luZSBhbmQgYmlvbG9neTwvYWJici0xPjwvYWx0
LXBlcmlvZGljYWw+PHBhZ2VzPjE3NTAwNjwvcGFnZXM+PHZvbHVtZT42NTwvdm9sdW1lPjxudW1i
ZXI+MTc8L251bWJlcj48ZWRpdGlvbj4yMDIwLzA2LzIwPC9lZGl0aW9uPjxrZXl3b3Jkcz48a2V5
d29yZD5BcmVhIFVuZGVyIEN1cnZlPC9rZXl3b3JkPjxrZXl3b3JkPipEaWZmdXNpb24gTWFnbmV0
aWMgUmVzb25hbmNlIEltYWdpbmc8L2tleXdvcmQ+PGtleXdvcmQ+RmVtYWxlPC9rZXl3b3JkPjxr
ZXl3b3JkPkh1bWFuczwva2V5d29yZD48a2V5d29yZD5JbWFnZSBQcm9jZXNzaW5nLCBDb21wdXRl
ci1Bc3Npc3RlZDwva2V5d29yZD48a2V5d29yZD5Mb2dpc3RpYyBNb2RlbHM8L2tleXdvcmQ+PGtl
eXdvcmQ+TWFsZTwva2V5d29yZD48a2V5d29yZD5NaWRkbGUgQWdlZDwva2V5d29yZD48a2V5d29y
ZD4qUHJlb3BlcmF0aXZlIFBlcmlvZDwva2V5d29yZD48a2V5d29yZD5Tb2Z0IFRpc3N1ZSBOZW9w
bGFzbXMvKmRpYWdub3N0aWMgaW1hZ2luZy8qcmFkaW90aGVyYXB5L3N1cmdlcnk8L2tleXdvcmQ+
PGtleXdvcmQ+U3VwcG9ydCBWZWN0b3IgTWFjaGluZTwva2V5d29yZD48a2V5d29yZD5UcmVhdG1l
bnQgT3V0Y29tZTwva2V5d29yZD48L2tleXdvcmRzPjxkYXRlcz48eWVhcj4yMDIwPC95ZWFyPjxw
dWItZGF0ZXM+PGRhdGU+QXVnIDI3PC9kYXRlPjwvcHViLWRhdGVzPjwvZGF0ZXM+PGlzYm4+MDAz
MS05MTU1PC9pc2JuPjxhY2Nlc3Npb24tbnVtPjMyNTU0ODkxPC9hY2Nlc3Npb24tbnVtPjx1cmxz
PjxyZWxhdGVkLXVybHM+PHVybD5odHRwczovL2VzY2hvbGFyc2hpcC5vcmcvY29udGVudC9xdDI0
ODc4NHB3L3F0MjQ4Nzg0cHcucGRmP3Q9cWR4ZzEzPC91cmw+PC9yZWxhdGVkLXVybHM+PC91cmxz
PjxlbGVjdHJvbmljLXJlc291cmNlLW51bT4xMC4xMDg4LzEzNjEtNjU2MC9hYjllNTg8L2VsZWN0
cm9uaWMtcmVzb3VyY2UtbnVtPjxyZW1vdGUtZGF0YWJhc2UtcHJvdmlkZXI+TkxNPC9yZW1vdGUt
ZGF0YWJhc2UtcHJvdmlkZXI+PGxhbmd1YWdlPmVuZzwvbGFuZ3VhZ2U+PC9yZWNvcmQ+PC9DaXRl
PjwvRW5kTm90ZT4A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PEVuZE5vdGU+PENpdGU+PEF1dGhvcj5HYW88L0F1dGhvcj48WWVhcj4yMDIwPC9ZZWFyPjxSZWNO
dW0+MzI8L1JlY051bT48RGlzcGxheVRleHQ+WzE4XTwvRGlzcGxheVRleHQ+PHJlY29yZD48cmVj
LW51bWJlcj4zMjwvcmVjLW51bWJlcj48Zm9yZWlnbi1rZXlzPjxrZXkgYXBwPSJFTiIgZGItaWQ9
InZkdmVydGUwMzV4OXJyZTIycm1wMjVkZzJzZHhyczBweDVhNSIgdGltZXN0YW1wPSIxNjExMzA1
MzM5Ij4zMjwva2V5PjwvZm9yZWlnbi1rZXlzPjxyZWYtdHlwZSBuYW1lPSJKb3VybmFsIEFydGlj
bGUiPjE3PC9yZWYtdHlwZT48Y29udHJpYnV0b3JzPjxhdXRob3JzPjxhdXRob3I+R2FvLCBZLjwv
YXV0aG9yPjxhdXRob3I+S2FsYmFzaSwgQS48L2F1dGhvcj48YXV0aG9yPkhzdSwgVy48L2F1dGhv
cj48YXV0aG9yPlJ1YW4sIEQuPC9hdXRob3I+PGF1dGhvcj5GdSwgSi48L2F1dGhvcj48YXV0aG9y
PlNoYW8sIEouPC9hdXRob3I+PGF1dGhvcj5DYW8sIE0uPC9hdXRob3I+PGF1dGhvcj5XYW5nLCBD
LjwvYXV0aG9yPjxhdXRob3I+RWlsYmVyLCBGLiBDLjwvYXV0aG9yPjxhdXRob3I+QmVybnRoYWws
IE4uPC9hdXRob3I+PGF1dGhvcj5CdWthdGEsIFMuPC9hdXRob3I+PGF1dGhvcj5EcnksIFMuIE0u
PC9hdXRob3I+PGF1dGhvcj5OZWxzb24sIFMuIEQuPC9hdXRob3I+PGF1dGhvcj5LYW1yYXZhLCBN
LjwvYXV0aG9yPjxhdXRob3I+TGV3aXMsIEouPC9hdXRob3I+PGF1dGhvcj5Mb3csIEQuIEEuPC9h
dXRob3I+PGF1dGhvcj5TdGVpbmJlcmcsIE0uPC9hdXRob3I+PGF1dGhvcj5IdSwgUC48L2F1dGhv
cj48YXV0aG9yPllhbmcsIFkuPC9hdXRob3I+PC9hdXRob3JzPjwvY29udHJpYnV0b3JzPjxhdXRo
LWFkZHJlc3M+RGVwYXJ0bWVudCBvZiBSYWRpb2xvZ2ljYWwgU2NpZW5jZXMsIFVuaXZlcnNpdHkg
b2YgQ2FsaWZvcm5pYSwgTG9zIEFuZ2VsZXMsIENBLCBVbml0ZWQgU3RhdGVzIG9mIEFtZXJpY2Eu
IFBoeXNpY3MgYW5kIEJpb2xvZ3kgaW4gTWVkaWNpbmUgSURQLCBVbml2ZXJzaXR5IG9mIENhbGlm
b3JuaWEsIExvcyBBbmdlbGVzLCBDQSwgVW5pdGVkIFN0YXRlcyBvZiBBbWVyaWNhLjwvYXV0aC1h
ZGRyZXNzPjx0aXRsZXM+PHRpdGxlPlRyZWF0bWVudCBlZmZlY3QgcHJlZGljdGlvbiBmb3Igc2Fy
Y29tYSBwYXRpZW50cyB0cmVhdGVkIHdpdGggcHJlb3BlcmF0aXZlIHJhZGlvdGhlcmFweSB1c2lu
ZyByYWRpb21pY3MgZmVhdHVyZXMgZnJvbSBsb25naXR1ZGluYWwgZGlmZnVzaW9uLXdlaWdodGVk
IE1SSXM8L3RpdGxlPjxzZWNvbmRhcnktdGl0bGU+UGh5cyBNZWQgQmlvbDwvc2Vjb25kYXJ5LXRp
dGxlPjxhbHQtdGl0bGU+UGh5c2ljcyBpbiBtZWRpY2luZSBhbmQgYmlvbG9neTwvYWx0LXRpdGxl
PjwvdGl0bGVzPjxwZXJpb2RpY2FsPjxmdWxsLXRpdGxlPlBoeXMgTWVkIEJpb2w8L2Z1bGwtdGl0
bGU+PGFiYnItMT5QaHlzaWNzIGluIG1lZGljaW5lIGFuZCBiaW9sb2d5PC9hYmJyLTE+PC9wZXJp
b2RpY2FsPjxhbHQtcGVyaW9kaWNhbD48ZnVsbC10aXRsZT5QaHlzIE1lZCBCaW9sPC9mdWxsLXRp
dGxlPjxhYmJyLTE+UGh5c2ljcyBpbiBtZWRpY2luZSBhbmQgYmlvbG9neTwvYWJici0xPjwvYWx0
LXBlcmlvZGljYWw+PHBhZ2VzPjE3NTAwNjwvcGFnZXM+PHZvbHVtZT42NTwvdm9sdW1lPjxudW1i
ZXI+MTc8L251bWJlcj48ZWRpdGlvbj4yMDIwLzA2LzIwPC9lZGl0aW9uPjxrZXl3b3Jkcz48a2V5
d29yZD5BcmVhIFVuZGVyIEN1cnZlPC9rZXl3b3JkPjxrZXl3b3JkPipEaWZmdXNpb24gTWFnbmV0
aWMgUmVzb25hbmNlIEltYWdpbmc8L2tleXdvcmQ+PGtleXdvcmQ+RmVtYWxlPC9rZXl3b3JkPjxr
ZXl3b3JkPkh1bWFuczwva2V5d29yZD48a2V5d29yZD5JbWFnZSBQcm9jZXNzaW5nLCBDb21wdXRl
ci1Bc3Npc3RlZDwva2V5d29yZD48a2V5d29yZD5Mb2dpc3RpYyBNb2RlbHM8L2tleXdvcmQ+PGtl
eXdvcmQ+TWFsZTwva2V5d29yZD48a2V5d29yZD5NaWRkbGUgQWdlZDwva2V5d29yZD48a2V5d29y
ZD4qUHJlb3BlcmF0aXZlIFBlcmlvZDwva2V5d29yZD48a2V5d29yZD5Tb2Z0IFRpc3N1ZSBOZW9w
bGFzbXMvKmRpYWdub3N0aWMgaW1hZ2luZy8qcmFkaW90aGVyYXB5L3N1cmdlcnk8L2tleXdvcmQ+
PGtleXdvcmQ+U3VwcG9ydCBWZWN0b3IgTWFjaGluZTwva2V5d29yZD48a2V5d29yZD5UcmVhdG1l
bnQgT3V0Y29tZTwva2V5d29yZD48L2tleXdvcmRzPjxkYXRlcz48eWVhcj4yMDIwPC95ZWFyPjxw
dWItZGF0ZXM+PGRhdGU+QXVnIDI3PC9kYXRlPjwvcHViLWRhdGVzPjwvZGF0ZXM+PGlzYm4+MDAz
MS05MTU1PC9pc2JuPjxhY2Nlc3Npb24tbnVtPjMyNTU0ODkxPC9hY2Nlc3Npb24tbnVtPjx1cmxz
PjxyZWxhdGVkLXVybHM+PHVybD5odHRwczovL2VzY2hvbGFyc2hpcC5vcmcvY29udGVudC9xdDI0
ODc4NHB3L3F0MjQ4Nzg0cHcucGRmP3Q9cWR4ZzEzPC91cmw+PC9yZWxhdGVkLXVybHM+PC91cmxz
PjxlbGVjdHJvbmljLXJlc291cmNlLW51bT4xMC4xMDg4LzEzNjEtNjU2MC9hYjllNTg8L2VsZWN0
cm9uaWMtcmVzb3VyY2UtbnVtPjxyZW1vdGUtZGF0YWJhc2UtcHJvdmlkZXI+TkxNPC9yZW1vdGUt
ZGF0YWJhc2UtcHJvdmlkZXI+PGxhbmd1YWdlPmVuZzwvbGFuZ3VhZ2U+PC9yZWNvcmQ+PC9DaXRl
PjwvRW5kTm90ZT4A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[18]</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used the necrosis rate to reflect the efficacy, but this standard is controversial for STS, and some studies suggest that the necrotic component does not reflect the biological </w:t>
      </w:r>
      <w:proofErr w:type="spellStart"/>
      <w:r w:rsidRPr="00E62647">
        <w:rPr>
          <w:rFonts w:ascii="Times New Roman" w:eastAsia="NSimSun" w:hAnsi="Times New Roman" w:cs="Times New Roman"/>
          <w:sz w:val="24"/>
          <w:szCs w:val="24"/>
        </w:rPr>
        <w:t>behaviour</w:t>
      </w:r>
      <w:proofErr w:type="spellEnd"/>
      <w:r w:rsidRPr="00E62647">
        <w:rPr>
          <w:rFonts w:ascii="Times New Roman" w:eastAsia="NSimSun" w:hAnsi="Times New Roman" w:cs="Times New Roman"/>
          <w:sz w:val="24"/>
          <w:szCs w:val="24"/>
        </w:rPr>
        <w:t xml:space="preserve"> of STSs </w:t>
      </w:r>
      <w:r w:rsidRPr="00E62647">
        <w:rPr>
          <w:rFonts w:ascii="Times New Roman" w:eastAsia="NSimSun" w:hAnsi="Times New Roman" w:cs="Times New Roman"/>
          <w:sz w:val="24"/>
          <w:szCs w:val="24"/>
        </w:rPr>
        <w:fldChar w:fldCharType="begin">
          <w:fldData xml:space="preserve">PEVuZE5vdGU+PENpdGU+PEF1dGhvcj5HZW5uYXJvPC9BdXRob3I+PFllYXI+MjAyMTwvWWVhcj48
UmVjTnVtPjQyMTwvUmVjTnVtPjxEaXNwbGF5VGV4dD5bNF08L0Rpc3BsYXlUZXh0PjxyZWNvcmQ+
PHJlYy1udW1iZXI+NDIxPC9yZWMtbnVtYmVyPjxmb3JlaWduLWtleXM+PGtleSBhcHA9IkVOIiBk
Yi1pZD0idmR2ZXJ0ZTAzNXg5cnJlMjJybXAyNWRnMnNkeHJzMHB4NWE1IiB0aW1lc3RhbXA9IjE2
MzgwMDUyNTUiPjQyMTwva2V5PjwvZm9yZWlnbi1rZXlzPjxyZWYtdHlwZSBuYW1lPSJKb3VybmFs
IEFydGljbGUiPjE3PC9yZWYtdHlwZT48Y29udHJpYnV0b3JzPjxhdXRob3JzPjxhdXRob3I+R2Vu
bmFybywgTi48L2F1dGhvcj48YXV0aG9yPlJlaWplcnMsIFMuPC9hdXRob3I+PGF1dGhvcj5CcnVp
bmluZywgQS48L2F1dGhvcj48YXV0aG9yPk1lc3Npb3UsIEMuPC9hdXRob3I+PGF1dGhvcj5IYWFz
LCBSLjwvYXV0aG9yPjxhdXRob3I+Q29sb21ibywgUC48L2F1dGhvcj48YXV0aG9yPkJvZGFsYWws
IFouPC9hdXRob3I+PGF1dGhvcj5CZWV0cy1UYW4sIFIuPC9hdXRob3I+PGF1dGhvcj52YW4gSG91
ZHQsIFcuPC9hdXRob3I+PGF1dGhvcj52YW4gZGVyIEdyYWFmLCBXLiBULiBBLjwvYXV0aG9yPjwv
YXV0aG9ycz48L2NvbnRyaWJ1dG9ycz48YXV0aC1hZGRyZXNzPkh1bWFuaXRhcyBSZXNlYXJjaCBh
bmQgQ2FuY2VyIENlbnRlciwgRGVwdC4gb2YgUmFkaW9sb2d5LCBSb3p6YW5vLCBJdGFseTsgSHVt
YW5pdGFzIFVuaXZlcnNpdHksIERlcHQuIG9mIEJpb21lZGljYWwgU2NpZW5jZXMsIFBpZXZlIEVt
YW51ZWxlLCBJdGFseTsgVGhlIE5ldGhlcmxhbmRzIENhbmNlciBJbnN0aXR1dGUsIERlcHQuIG9m
IFJhZGlvbG9neSwgQW1zdGVyZGFtLCB0aGUgTmV0aGVybGFuZHMuIEVsZWN0cm9uaWMgYWRkcmVz
czogbmljb2xvLmdlbm5hcm9Ac3QuaHVuaW1lZC5ldS4mI3hEO1RoZSBOZXRoZXJsYW5kcyBDYW5j
ZXIgSW5zdGl0dXRlLCBEZXB0LiBvZiBTdXJnaWNhbCBPbmNvbG9neSwgQW1zdGVyZGFtLCB0aGUg
TmV0aGVybGFuZHMuJiN4RDtUaGUgTmV0aGVybGFuZHMgQ2FuY2VyIEluc3RpdHV0ZSwgRGVwdC4g
b2YgUmFkaW9sb2d5LCBBbXN0ZXJkYW0sIHRoZSBOZXRoZXJsYW5kcy4mI3hEO1RoZSBSb3lhbCBN
YXJzZGVuIE5IUyBGb3VuZGF0aW9uIFRydXN0LCBEZXB0LiBPZiBSYWRpb2xvZ3kgU2FyY29tYSBV
bml0LCBTdXR0b24sIFVuaXRlZCBLaW5nZG9tOyBUaGUgSW5zdGl0dXRlIG9mIENhbmNlciBSZXNl
YXJjaCwgU3V0dG9uLCBVbml0ZWQgS2luZ2RvbS4mI3hEO1RoZSBOZXRoZXJsYW5kcyBDYW5jZXIg
SW5zdGl0dXRlLCBEZXB0LiBvZiBSYWRpYXRpb24gT25jb2xvZ3ksIEFtc3RlcmRhbSwgdGhlIE5l
dGhlcmxhbmRzOyBMZWlkZW4gVW5pdmVyc2l0eSBNZWRpY2FsIENlbnRlciwgRGVwdC4gb2YgUmFk
aWF0aW9uIE9uY29sb2d5LCB0aGUgTmV0aGVybGFuZHMuJiN4RDtIdW1hbml0YXMgUmVzZWFyY2gg
YW5kIENhbmNlciBDZW50ZXIsIERlcHQuIG9mIFBhdGhvbG9neSwgUm96emFubywgSXRhbHkuJiN4
RDtUaGUgTmV0aGVybGFuZHMgQ2FuY2VyIEluc3RpdHV0ZSwgRGVwdC4gb2YgUmFkaW9sb2d5LCBB
bXN0ZXJkYW0sIHRoZSBOZXRoZXJsYW5kczsgR1JPVyBTY2hvb2wgZm9yIE9uY29sb2d5IGFuZCBE
ZXZlbG9wbWVudGFsIEJpb2xvZ3ksIE1hYXN0cmljaHQgVW5pdmVyc2l0eSwgTWFhc3RyaWNodCwg
dGhlIE5ldGhlcmxhbmRzLiYjeEQ7VGhlIE5ldGhlcmxhbmRzIENhbmNlciBJbnN0aXR1dGUsIERl
cHQuIG9mIFJhZGlvbG9neSwgQW1zdGVyZGFtLCB0aGUgTmV0aGVybGFuZHM7IEdST1cgU2Nob29s
IGZvciBPbmNvbG9neSBhbmQgRGV2ZWxvcG1lbnRhbCBCaW9sb2d5LCBNYWFzdHJpY2h0IFVuaXZl
cnNpdHksIE1hYXN0cmljaHQsIHRoZSBOZXRoZXJsYW5kczsgRGFuaXNoIENvbG9yZWN0YWwgQ2Fu
Y2VyIENlbnRlciBTb3V0aCwgVmVqbGUgVW5pdmVyc2l0eSBIb3NwaXRhbCwgSW5zdGl0dXRlIG9m
IFJlZ2lvbmFsIEhlYWx0aCBSZXNlYXJjaCwgVW5pdmVyc2l0eSBvZiBTb3V0aGVybiBEZW5tYXJr
LCBEZW5tYXJrLiYjeEQ7VGhlIE5ldGhlcmxhbmRzIENhbmNlciBJbnN0aXR1dGUsIERlcHQuIG9m
IE1lZGljYWwgT25jb2xvZ3ksIEFtc3RlcmRhbSwgdGhlIE5ldGhlcmxhbmRzOyBFcmFzbXVzIE1D
IENhbmNlciBJbnN0aXR1dGUsIERlcHQuIG9mIE1lZGljYWwgT25jb2xvZ3ksIEVyYXNtdXMgVW5p
dmVyc2l0eSBNZWRpY2FsIENlbnRlciwgUm90dGVyZGFtLCB0aGUgTmV0aGVybGFuZHMuPC9hdXRo
LWFkZHJlc3M+PHRpdGxlcz48dGl0bGU+SW1hZ2luZyByZXNwb25zZSBldmFsdWF0aW9uIGFmdGVy
IG5lb2FkanV2YW50IHRyZWF0bWVudCBpbiBzb2Z0IHRpc3N1ZSBzYXJjb21hczogV2hlcmUgZG8g
d2Ugc3RhbmQ/PC90aXRsZT48c2Vjb25kYXJ5LXRpdGxlPkNyaXQgUmV2IE9uY29sIEhlbWF0b2w8
L3NlY29uZGFyeS10aXRsZT48YWx0LXRpdGxlPkNyaXRpY2FsIHJldmlld3MgaW4gb25jb2xvZ3kv
aGVtYXRvbG9neTwvYWx0LXRpdGxlPjwvdGl0bGVzPjxwZXJpb2RpY2FsPjxmdWxsLXRpdGxlPkNy
aXQgUmV2IE9uY29sIEhlbWF0b2w8L2Z1bGwtdGl0bGU+PGFiYnItMT5Dcml0aWNhbCByZXZpZXdz
IGluIG9uY29sb2d5L2hlbWF0b2xvZ3k8L2FiYnItMT48L3BlcmlvZGljYWw+PGFsdC1wZXJpb2Rp
Y2FsPjxmdWxsLXRpdGxlPkNyaXQgUmV2IE9uY29sIEhlbWF0b2w8L2Z1bGwtdGl0bGU+PGFiYnIt
MT5Dcml0aWNhbCByZXZpZXdzIGluIG9uY29sb2d5L2hlbWF0b2xvZ3k8L2FiYnItMT48L2FsdC1w
ZXJpb2RpY2FsPjxwYWdlcz4xMDMzMDk8L3BhZ2VzPjx2b2x1bWU+MTYwPC92b2x1bWU+PGVkaXRp
b24+MjAyMS8wMy8yNTwvZWRpdGlvbj48a2V5d29yZHM+PGtleXdvcmQ+Rmx1b3JvZGVveHlnbHVj
b3NlIEYxODwva2V5d29yZD48a2V5d29yZD5IdW1hbnM8L2tleXdvcmQ+PGtleXdvcmQ+TmVvYWRq
dXZhbnQgVGhlcmFweTwva2V5d29yZD48a2V5d29yZD5Qb3NpdHJvbi1FbWlzc2lvbiBUb21vZ3Jh
cGh5PC9rZXl3b3JkPjxrZXl3b3JkPlJhZGlvcGhhcm1hY2V1dGljYWxzPC9rZXl3b3JkPjxrZXl3
b3JkPipTYXJjb21hL2RpYWdub3N0aWMgaW1hZ2luZy90aGVyYXB5PC9rZXl3b3JkPjxrZXl3b3Jk
PipTb2Z0IFRpc3N1ZSBOZW9wbGFzbXM8L2tleXdvcmQ+PGtleXdvcmQ+VHJlYXRtZW50IE91dGNv
bWU8L2tleXdvcmQ+PGtleXdvcmQ+Q3QsIG1yaSwgcGV0L2N0PC9rZXl3b3JkPjxrZXl3b3JkPklt
YWdpbmc8L2tleXdvcmQ+PGtleXdvcmQ+UGF0aG9sb2d5PC9rZXl3b3JkPjxrZXl3b3JkPlNhcmNv
bWE8L2tleXdvcmQ+PGtleXdvcmQ+VHVtb3VyIHJlc3BvbnNlIGV2YWx1YXRpb248L2tleXdvcmQ+
PC9rZXl3b3Jkcz48ZGF0ZXM+PHllYXI+MjAyMTwveWVhcj48cHViLWRhdGVzPjxkYXRlPkFwcjwv
ZGF0ZT48L3B1Yi1kYXRlcz48L2RhdGVzPjxpc2JuPjEwNDAtODQyODwvaXNibj48YWNjZXNzaW9u
LW51bT4zMzc1NzgzNjwvYWNjZXNzaW9uLW51bT48dXJscz48L3VybHM+PGVsZWN0cm9uaWMtcmVz
b3VyY2UtbnVtPjEwLjEwMTYvai5jcml0cmV2b25jLjIwMjEuMTAzMzA5PC9lbGVjdHJvbmljLXJl
c291cmNlLW51bT48cmVtb3RlLWRhdGFiYXNlLXByb3ZpZGVyPk5MTTwvcmVtb3RlLWRhdGFiYXNl
LXByb3ZpZGVyPjxsYW5ndWFnZT5lbmc8L2xhbmd1YWdlPjwvcmVjb3JkPjwvQ2l0ZT48L0VuZE5v
dGU+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PEVuZE5vdGU+PENpdGU+PEF1dGhvcj5HZW5uYXJvPC9BdXRob3I+PFllYXI+MjAyMTwvWWVhcj48
UmVjTnVtPjQyMTwvUmVjTnVtPjxEaXNwbGF5VGV4dD5bNF08L0Rpc3BsYXlUZXh0PjxyZWNvcmQ+
PHJlYy1udW1iZXI+NDIxPC9yZWMtbnVtYmVyPjxmb3JlaWduLWtleXM+PGtleSBhcHA9IkVOIiBk
Yi1pZD0idmR2ZXJ0ZTAzNXg5cnJlMjJybXAyNWRnMnNkeHJzMHB4NWE1IiB0aW1lc3RhbXA9IjE2
MzgwMDUyNTUiPjQyMTwva2V5PjwvZm9yZWlnbi1rZXlzPjxyZWYtdHlwZSBuYW1lPSJKb3VybmFs
IEFydGljbGUiPjE3PC9yZWYtdHlwZT48Y29udHJpYnV0b3JzPjxhdXRob3JzPjxhdXRob3I+R2Vu
bmFybywgTi48L2F1dGhvcj48YXV0aG9yPlJlaWplcnMsIFMuPC9hdXRob3I+PGF1dGhvcj5CcnVp
bmluZywgQS48L2F1dGhvcj48YXV0aG9yPk1lc3Npb3UsIEMuPC9hdXRob3I+PGF1dGhvcj5IYWFz
LCBSLjwvYXV0aG9yPjxhdXRob3I+Q29sb21ibywgUC48L2F1dGhvcj48YXV0aG9yPkJvZGFsYWws
IFouPC9hdXRob3I+PGF1dGhvcj5CZWV0cy1UYW4sIFIuPC9hdXRob3I+PGF1dGhvcj52YW4gSG91
ZHQsIFcuPC9hdXRob3I+PGF1dGhvcj52YW4gZGVyIEdyYWFmLCBXLiBULiBBLjwvYXV0aG9yPjwv
YXV0aG9ycz48L2NvbnRyaWJ1dG9ycz48YXV0aC1hZGRyZXNzPkh1bWFuaXRhcyBSZXNlYXJjaCBh
bmQgQ2FuY2VyIENlbnRlciwgRGVwdC4gb2YgUmFkaW9sb2d5LCBSb3p6YW5vLCBJdGFseTsgSHVt
YW5pdGFzIFVuaXZlcnNpdHksIERlcHQuIG9mIEJpb21lZGljYWwgU2NpZW5jZXMsIFBpZXZlIEVt
YW51ZWxlLCBJdGFseTsgVGhlIE5ldGhlcmxhbmRzIENhbmNlciBJbnN0aXR1dGUsIERlcHQuIG9m
IFJhZGlvbG9neSwgQW1zdGVyZGFtLCB0aGUgTmV0aGVybGFuZHMuIEVsZWN0cm9uaWMgYWRkcmVz
czogbmljb2xvLmdlbm5hcm9Ac3QuaHVuaW1lZC5ldS4mI3hEO1RoZSBOZXRoZXJsYW5kcyBDYW5j
ZXIgSW5zdGl0dXRlLCBEZXB0LiBvZiBTdXJnaWNhbCBPbmNvbG9neSwgQW1zdGVyZGFtLCB0aGUg
TmV0aGVybGFuZHMuJiN4RDtUaGUgTmV0aGVybGFuZHMgQ2FuY2VyIEluc3RpdHV0ZSwgRGVwdC4g
b2YgUmFkaW9sb2d5LCBBbXN0ZXJkYW0sIHRoZSBOZXRoZXJsYW5kcy4mI3hEO1RoZSBSb3lhbCBN
YXJzZGVuIE5IUyBGb3VuZGF0aW9uIFRydXN0LCBEZXB0LiBPZiBSYWRpb2xvZ3kgU2FyY29tYSBV
bml0LCBTdXR0b24sIFVuaXRlZCBLaW5nZG9tOyBUaGUgSW5zdGl0dXRlIG9mIENhbmNlciBSZXNl
YXJjaCwgU3V0dG9uLCBVbml0ZWQgS2luZ2RvbS4mI3hEO1RoZSBOZXRoZXJsYW5kcyBDYW5jZXIg
SW5zdGl0dXRlLCBEZXB0LiBvZiBSYWRpYXRpb24gT25jb2xvZ3ksIEFtc3RlcmRhbSwgdGhlIE5l
dGhlcmxhbmRzOyBMZWlkZW4gVW5pdmVyc2l0eSBNZWRpY2FsIENlbnRlciwgRGVwdC4gb2YgUmFk
aWF0aW9uIE9uY29sb2d5LCB0aGUgTmV0aGVybGFuZHMuJiN4RDtIdW1hbml0YXMgUmVzZWFyY2gg
YW5kIENhbmNlciBDZW50ZXIsIERlcHQuIG9mIFBhdGhvbG9neSwgUm96emFubywgSXRhbHkuJiN4
RDtUaGUgTmV0aGVybGFuZHMgQ2FuY2VyIEluc3RpdHV0ZSwgRGVwdC4gb2YgUmFkaW9sb2d5LCBB
bXN0ZXJkYW0sIHRoZSBOZXRoZXJsYW5kczsgR1JPVyBTY2hvb2wgZm9yIE9uY29sb2d5IGFuZCBE
ZXZlbG9wbWVudGFsIEJpb2xvZ3ksIE1hYXN0cmljaHQgVW5pdmVyc2l0eSwgTWFhc3RyaWNodCwg
dGhlIE5ldGhlcmxhbmRzLiYjeEQ7VGhlIE5ldGhlcmxhbmRzIENhbmNlciBJbnN0aXR1dGUsIERl
cHQuIG9mIFJhZGlvbG9neSwgQW1zdGVyZGFtLCB0aGUgTmV0aGVybGFuZHM7IEdST1cgU2Nob29s
IGZvciBPbmNvbG9neSBhbmQgRGV2ZWxvcG1lbnRhbCBCaW9sb2d5LCBNYWFzdHJpY2h0IFVuaXZl
cnNpdHksIE1hYXN0cmljaHQsIHRoZSBOZXRoZXJsYW5kczsgRGFuaXNoIENvbG9yZWN0YWwgQ2Fu
Y2VyIENlbnRlciBTb3V0aCwgVmVqbGUgVW5pdmVyc2l0eSBIb3NwaXRhbCwgSW5zdGl0dXRlIG9m
IFJlZ2lvbmFsIEhlYWx0aCBSZXNlYXJjaCwgVW5pdmVyc2l0eSBvZiBTb3V0aGVybiBEZW5tYXJr
LCBEZW5tYXJrLiYjeEQ7VGhlIE5ldGhlcmxhbmRzIENhbmNlciBJbnN0aXR1dGUsIERlcHQuIG9m
IE1lZGljYWwgT25jb2xvZ3ksIEFtc3RlcmRhbSwgdGhlIE5ldGhlcmxhbmRzOyBFcmFzbXVzIE1D
IENhbmNlciBJbnN0aXR1dGUsIERlcHQuIG9mIE1lZGljYWwgT25jb2xvZ3ksIEVyYXNtdXMgVW5p
dmVyc2l0eSBNZWRpY2FsIENlbnRlciwgUm90dGVyZGFtLCB0aGUgTmV0aGVybGFuZHMuPC9hdXRo
LWFkZHJlc3M+PHRpdGxlcz48dGl0bGU+SW1hZ2luZyByZXNwb25zZSBldmFsdWF0aW9uIGFmdGVy
IG5lb2FkanV2YW50IHRyZWF0bWVudCBpbiBzb2Z0IHRpc3N1ZSBzYXJjb21hczogV2hlcmUgZG8g
d2Ugc3RhbmQ/PC90aXRsZT48c2Vjb25kYXJ5LXRpdGxlPkNyaXQgUmV2IE9uY29sIEhlbWF0b2w8
L3NlY29uZGFyeS10aXRsZT48YWx0LXRpdGxlPkNyaXRpY2FsIHJldmlld3MgaW4gb25jb2xvZ3kv
aGVtYXRvbG9neTwvYWx0LXRpdGxlPjwvdGl0bGVzPjxwZXJpb2RpY2FsPjxmdWxsLXRpdGxlPkNy
aXQgUmV2IE9uY29sIEhlbWF0b2w8L2Z1bGwtdGl0bGU+PGFiYnItMT5Dcml0aWNhbCByZXZpZXdz
IGluIG9uY29sb2d5L2hlbWF0b2xvZ3k8L2FiYnItMT48L3BlcmlvZGljYWw+PGFsdC1wZXJpb2Rp
Y2FsPjxmdWxsLXRpdGxlPkNyaXQgUmV2IE9uY29sIEhlbWF0b2w8L2Z1bGwtdGl0bGU+PGFiYnIt
MT5Dcml0aWNhbCByZXZpZXdzIGluIG9uY29sb2d5L2hlbWF0b2xvZ3k8L2FiYnItMT48L2FsdC1w
ZXJpb2RpY2FsPjxwYWdlcz4xMDMzMDk8L3BhZ2VzPjx2b2x1bWU+MTYwPC92b2x1bWU+PGVkaXRp
b24+MjAyMS8wMy8yNTwvZWRpdGlvbj48a2V5d29yZHM+PGtleXdvcmQ+Rmx1b3JvZGVveHlnbHVj
b3NlIEYxODwva2V5d29yZD48a2V5d29yZD5IdW1hbnM8L2tleXdvcmQ+PGtleXdvcmQ+TmVvYWRq
dXZhbnQgVGhlcmFweTwva2V5d29yZD48a2V5d29yZD5Qb3NpdHJvbi1FbWlzc2lvbiBUb21vZ3Jh
cGh5PC9rZXl3b3JkPjxrZXl3b3JkPlJhZGlvcGhhcm1hY2V1dGljYWxzPC9rZXl3b3JkPjxrZXl3
b3JkPipTYXJjb21hL2RpYWdub3N0aWMgaW1hZ2luZy90aGVyYXB5PC9rZXl3b3JkPjxrZXl3b3Jk
PipTb2Z0IFRpc3N1ZSBOZW9wbGFzbXM8L2tleXdvcmQ+PGtleXdvcmQ+VHJlYXRtZW50IE91dGNv
bWU8L2tleXdvcmQ+PGtleXdvcmQ+Q3QsIG1yaSwgcGV0L2N0PC9rZXl3b3JkPjxrZXl3b3JkPklt
YWdpbmc8L2tleXdvcmQ+PGtleXdvcmQ+UGF0aG9sb2d5PC9rZXl3b3JkPjxrZXl3b3JkPlNhcmNv
bWE8L2tleXdvcmQ+PGtleXdvcmQ+VHVtb3VyIHJlc3BvbnNlIGV2YWx1YXRpb248L2tleXdvcmQ+
PC9rZXl3b3Jkcz48ZGF0ZXM+PHllYXI+MjAyMTwveWVhcj48cHViLWRhdGVzPjxkYXRlPkFwcjwv
ZGF0ZT48L3B1Yi1kYXRlcz48L2RhdGVzPjxpc2JuPjEwNDAtODQyODwvaXNibj48YWNjZXNzaW9u
LW51bT4zMzc1NzgzNjwvYWNjZXNzaW9uLW51bT48dXJscz48L3VybHM+PGVsZWN0cm9uaWMtcmVz
b3VyY2UtbnVtPjEwLjEwMTYvai5jcml0cmV2b25jLjIwMjEuMTAzMzA5PC9lbGVjdHJvbmljLXJl
c291cmNlLW51bT48cmVtb3RlLWRhdGFiYXNlLXByb3ZpZGVyPk5MTTwvcmVtb3RlLWRhdGFiYXNl
LXByb3ZpZGVyPjxsYW5ndWFnZT5lbmc8L2xhbmd1YWdlPjwvcmVjb3JkPjwvQ2l0ZT48L0VuZE5v
dGU+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[4]</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 xml:space="preserve">. Thus, we still adopted </w:t>
      </w:r>
      <w:proofErr w:type="spellStart"/>
      <w:r w:rsidRPr="00E62647">
        <w:rPr>
          <w:rFonts w:ascii="Times New Roman" w:eastAsia="NSimSun" w:hAnsi="Times New Roman" w:cs="Times New Roman"/>
          <w:sz w:val="24"/>
          <w:szCs w:val="24"/>
        </w:rPr>
        <w:t>pCR</w:t>
      </w:r>
      <w:proofErr w:type="spellEnd"/>
      <w:r w:rsidRPr="00E62647">
        <w:rPr>
          <w:rFonts w:ascii="Times New Roman" w:eastAsia="NSimSun" w:hAnsi="Times New Roman" w:cs="Times New Roman"/>
          <w:sz w:val="24"/>
          <w:szCs w:val="24"/>
        </w:rPr>
        <w:t xml:space="preserve"> as our endpoint, since some studies have confirmed that </w:t>
      </w:r>
      <w:proofErr w:type="spellStart"/>
      <w:r w:rsidRPr="00E62647">
        <w:rPr>
          <w:rFonts w:ascii="Times New Roman" w:eastAsia="NSimSun" w:hAnsi="Times New Roman" w:cs="Times New Roman"/>
          <w:sz w:val="24"/>
          <w:szCs w:val="24"/>
        </w:rPr>
        <w:t>pCR</w:t>
      </w:r>
      <w:proofErr w:type="spellEnd"/>
      <w:r w:rsidRPr="00E62647">
        <w:rPr>
          <w:rFonts w:ascii="Times New Roman" w:eastAsia="NSimSun" w:hAnsi="Times New Roman" w:cs="Times New Roman"/>
          <w:sz w:val="24"/>
          <w:szCs w:val="24"/>
        </w:rPr>
        <w:t xml:space="preserve"> can be used as a surrogate outcome of clinical prognosis in prospective studies </w:t>
      </w:r>
      <w:r w:rsidRPr="00E62647">
        <w:rPr>
          <w:rFonts w:ascii="Times New Roman" w:eastAsia="NSimSun" w:hAnsi="Times New Roman" w:cs="Times New Roman"/>
          <w:sz w:val="24"/>
          <w:szCs w:val="24"/>
        </w:rPr>
        <w:fldChar w:fldCharType="begin">
          <w:fldData xml:space="preserve">PEVuZE5vdGU+PENpdGU+PEF1dGhvcj5Cb252YWxvdDwvQXV0aG9yPjxZZWFyPjIwMTk8L1llYXI+
PFJlY051bT40Mzc8L1JlY051bT48RGlzcGxheVRleHQ+WzExXTwvRGlzcGxheVRleHQ+PHJlY29y
ZD48cmVjLW51bWJlcj40Mzc8L3JlYy1udW1iZXI+PGZvcmVpZ24ta2V5cz48a2V5IGFwcD0iRU4i
IGRiLWlkPSJ2ZHZlcnRlMDM1eDlycmUyMnJtcDI1ZGcyc2R4cnMwcHg1YTUiIHRpbWVzdGFtcD0i
MTY1MDEwMDIzMSI+NDM3PC9rZXk+PC9mb3JlaWduLWtleXM+PHJlZi10eXBlIG5hbWU9IkpvdXJu
YWwgQXJ0aWNsZSI+MTc8L3JlZi10eXBlPjxjb250cmlidXRvcnM+PGF1dGhvcnM+PGF1dGhvcj5C
b252YWxvdCwgUy48L2F1dGhvcj48YXV0aG9yPlJ1dGtvd3NraSwgUC4gTC48L2F1dGhvcj48YXV0
aG9yPlRoYXJpYXQsIEouPC9hdXRob3I+PGF1dGhvcj5DYXJyw6hyZSwgUy48L2F1dGhvcj48YXV0
aG9yPkR1Y2Fzc291LCBBLjwvYXV0aG9yPjxhdXRob3I+U3VueWFjaCwgTS4gUC48L2F1dGhvcj48
YXV0aG9yPkFnb3N0b24sIFAuPC9hdXRob3I+PGF1dGhvcj5Ib25nLCBBLjwvYXV0aG9yPjxhdXRo
b3I+TWVydm95ZXIsIEEuPC9hdXRob3I+PGF1dGhvcj5SYXN0cmVsbGksIE0uPC9hdXRob3I+PGF1
dGhvcj5Nb3Jlbm8sIFYuPC9hdXRob3I+PGF1dGhvcj5MaSwgUi4gSy48L2F1dGhvcj48YXV0aG9y
PlRpYW5nY28sIEIuPC9hdXRob3I+PGF1dGhvcj5IZXJyYWV6LCBBLiBDLjwvYXV0aG9yPjxhdXRo
b3I+R3JvbmNoaSwgQS48L2F1dGhvcj48YXV0aG9yPk1hbmdlbCwgTC48L2F1dGhvcj48YXV0aG9y
PlN5LU9ydGluLCBULjwvYXV0aG9yPjxhdXRob3I+SG9oZW5iZXJnZXIsIFAuPC9hdXRob3I+PGF1
dGhvcj5kZSBCYcOocmUsIFQuPC9hdXRob3I+PGF1dGhvcj5MZSBDZXNuZSwgQS48L2F1dGhvcj48
YXV0aG9yPkhlbGZyZSwgUy48L2F1dGhvcj48YXV0aG9yPlNhYWRhLUJvdXppZCwgRS48L2F1dGhv
cj48YXV0aG9yPkJvcmtvd3NrYSwgQS48L2F1dGhvcj48YXV0aG9yPkFuZ2hlbCwgUi48L2F1dGhv
cj48YXV0aG9yPkNvLCBBLjwvYXV0aG9yPjxhdXRob3I+R2ViaGFydCwgTS48L2F1dGhvcj48YXV0
aG9yPkthbnRvciwgRy48L2F1dGhvcj48YXV0aG9yPk1vbnRlcm8sIEEuPC9hdXRob3I+PGF1dGhv
cj5Mb29uZywgSC4gSC48L2F1dGhvcj48YXV0aG9yPlZlcmfDqXMsIFIuPC9hdXRob3I+PGF1dGhv
cj5MYXBlaXJlLCBMLjwvYXV0aG9yPjxhdXRob3I+RGVtYSwgUy48L2F1dGhvcj48YXV0aG9yPkth
Y3NvLCBHLjwvYXV0aG9yPjxhdXRob3I+QXVzdGVuLCBMLjwvYXV0aG9yPjxhdXRob3I+TW91cmVh
dS1aYWJvdHRvLCBMLjwvYXV0aG9yPjxhdXRob3I+U2Vydm9pcywgVi48L2F1dGhvcj48YXV0aG9y
PldhcmRlbG1hbm4sIEUuPC9hdXRob3I+PGF1dGhvcj5UZXJyaWVyLCBQLjwvYXV0aG9yPjxhdXRo
b3I+TGF6YXIsIEEuIEouPC9hdXRob3I+PGF1dGhvcj5Cb3bDqWUsIEp2bWc8L2F1dGhvcj48YXV0
aG9yPkxlIFDDqWNob3V4LCBDLjwvYXV0aG9yPjxhdXRob3I+UGFwYWksIFouPC9hdXRob3I+PC9h
dXRob3JzPjwvY29udHJpYnV0b3JzPjxhdXRoLWFkZHJlc3M+RGVwYXJ0bWVudCBvZiBTdXJnZXJ5
LCBJbnN0aXR1dCBDdXJpZSwgUFNMIFJlc2VhcmNoIFVuaXZlcnNpdHksIFBhcmlzLCBGcmFuY2Uu
IEVsZWN0cm9uaWMgYWRkcmVzczogc3lsdmllLmJvbnZhbG90QGN1cmllLmZyLiYjeEQ7RGVwYXJ0
bWVudCBvZiBTb2Z0IFRpc3N1ZS9Cb25lIFNhcmNvbWEgYW5kIE1lbGFub21hLCBNYXJpYSBTa2xv
ZG93c2thLUN1cmllIEluc3RpdHV0ZS1PbmNvbG9neSBDZW50ZXIsIEluc3RpdHV0ZSBvZiBPbmNv
bG9neSwgV2Fyc2F3LCBQb2xhbmQuJiN4RDtEZXBhcnRtZW50IG9mIFJhZGlhdGlvbiBPbmNvbG9n
eSwgQ2VudHJlIEZyYW7Dp29pcyBCYWNsZXNzZSwgQ2FlbiwgRnJhbmNlOyBEZXBhcnRtZW50IG9m
IFJhZGlhdGlvbiBPbmNvbG9neSwgQ2VudHJlIExhY2Fzc2FnbmUsIE5pY2UsIEZyYW5jZS4mI3hE
O0RlcGFydG1lbnQgb2YgU3VyZ2ljYWwgT25jb2xvZ3ksIENlbnRyZSBSZWdpb25hbCBEZSBMdXR0
ZSBDb250cmUgTGUgQ2FuY2VyIFBhdWwgTGFtYXJxdWUsIE1vbnRwZWxsaWVyLCBGcmFuY2UuJiN4
RDtEZXBhcnRtZW50IG9mIFJhZGlhdGlvbiBPbmNvbG9neSwgSW5zdGl0dXQgQ2xhdWRpdXMgUmVn
YXVkIChJQ1IpLCBJbnN0aXR1dCBVbml2ZXJzaXRhaXJlIGR1IENhbmNlciBkZSBUb3Vsb3VzZS1P
bmNvcG9sZSAoSVVDVC1PKSwgVG91bG91c2UsIEZyYW5jZS4mI3hEO0RlcGFydG1lbnQgb2YgUmFk
aW90aGVyYXB5LCBMw6lvbiBCw6lyYXJkIENhbmNlciBDZW50ZXIsIEx5b24sIEZyYW5jZS4mI3hE
O0RlcGFydG1lbnQgb2YgUmFkaWF0aW9uIE9uY29sb2d5LCBPcnN6w6Fnb3MgT25rb2xvZ2lhaSBJ
bnTDqXpldCwgQnVkYXBlc3QsIEh1bmdhcnkuJiN4RDtEZXBhcnRtZW50IG9mIFJhZGlhdGlvbiBP
bmNvbG9neSwgQ2hyaXMgTyZhcG9zO0JyaWVuIExpZmVob3VzZSBhbmQgVGhlIFVuaXZlcnNpdHkg
b2YgU3lkbmV5LCBDYW1wZXJkb3duLCBOU1csIEF1c3RyYWxpYS4mI3hEO0RlcGFydG1lbnQgb2Yg
UmFkaWF0aW9uIE9uY29sb2d5LCBJbnN0aXR1dCBkZSBDYW5jZXJvbG9naWUgZGUgbCZhcG9zO091
ZXN0LSBSZW5lIEdhdWR1Y2hlYXUsIFNhaW50LUhlcmJsYWluLCBGcmFuY2UuJiN4RDtEZXBhcnRt
ZW50IG9mIFN1cmdpY2FsIE9uY29sb2d5LCBJc3RpdHV0byBPbmNvbG9naWNvIFZlbmV0byBJUkND
UywgUGFkb3ZhLCBJdGFseS4mI3hEO0RlcGFydG1lbnQgb2YgTWVkaWNhbCBPbmNvbG9neSwgSG9z
cGl0YWwgRnVuZGFjacOzbiBKaW1lbmV6IERpYXosIE1hZHJpZCwgU3BhaW4uJiN4RDtEZXBhcnRt
ZW50IG9mIE1lZGljYWwgT25jb2xvZ3ksIFN0IEx1a2UmYXBvcztzIE1lZGljYWwgQ2VudGVyLCBR
dWV6b24gQ2l0eSwgUGhpbGlwcGluZXMuJiN4RDtEZXBhcnRtZW50IG9mIE1lZGljYWwgT25jb2xv
Z3ksIFRoZSBNZWRpY2FsIENpdHkgQ2FuY2VyIENlbnRlciwgUGFzYXkgQ2l0eSwgUGhpbGlwcGlu
ZXMuJiN4RDtEZXBhcnRtZW50IG9mIE1lZGljYWwgT25jb2xvZ3ksIEhvc3BpdGFsIENsaW5pY28g
VW5pdmVyc2l0YXJpbyBTYW4gQ2FybG9zLCBNYWRyaWQsIFNwYWluLiYjeEQ7RGVwYXJ0bWVudCBv
ZiBTdXJnZXJ5LCBGb25kYXppb25lIElSQ0NTIElzdGl0dXRvIE5hemlvbmFsZSBEZWkgVHVtb3Jp
LCBNaWxhbiwgSXRhbHkuJiN4RDtEZXBhcnRtZW50IG9mIE9uY290aGVyYXB5LCBVbml2ZXJzaXR5
IG9mIFBlY3MsIFBlY3MsIEh1bmdhcnkuJiN4RDtEZXBhcnRtZW50IG9mIFJhZGlhdGlvbiBPbmNv
bG9neSwgQmVuYXZpZGVzIENhbmNlciBJbnN0aXR1dGUsIFVuaXZlcnNpdHkgb2YgU2FudG8gVG9t
YXMgSG9zcGl0YWwsIE1hbmlsYSwgUGhpbGlwcGluZXMuJiN4RDtEZXBhcnRtZW50IG9mIFN1cmdl
cnksIERpdmlzaW9uIG9mIFN1cmdpY2FsIE9uY29sb2d5IGFuZCBUaG9yYWNpYyBTdXJnZXJ5LCBV
bml2ZXJzaXR5IEhvc3BpdGFsIE1hbm5oZWltLCBVbml2ZXJzaXR5IG9mIEhlaWRlbGJlcmcsIE1h
bm5oZWltLCBHZXJtYW55LiYjeEQ7RGVwYXJ0bWVudCBvZiBJbnRlcnZlbnRpb25hbCBSYWRpb2xv
Z3ksIEd1c3RhdmUgUm91c3N5LUNhbmNlciBDYW1wdXMsIFZpbGxlanVpZiwgRnJhbmNlLiYjeEQ7
RGVwYXJ0bWVudCBvZiBNZWRpY2FsIE9uY29sb2d5LCBHdXN0YXZlIFJvdXNzeS1DYW5jZXIgQ2Ft
cHVzLCBWaWxsZWp1aWYsIEZyYW5jZS4mI3hEO0RlcGFydG1lbnQgb2YgUmFkaWF0aW9uIFRoZXJh
cHksIEluc3RpdHV0IEN1cmllLCBQU0wgUmVzZWFyY2ggVW5pdmVyc2l0eSwgUGFyaXMsIEZyYW5j
ZS4mI3hEO0RlcGFydG1lbnQgb2YgTWVkaWNhbCBPbmNvbG9neSwgQ2VudHJlIEFudGljYW5jZXIg
QW50b2luZSBMYWNhc3NhZ25lLCBOaWNlLCBGcmFuY2UuJiN4RDtEZXBhcnRtZW50IG9mIFJhZGlv
dGhlcmFweSwgTWFyaWEgU2tsb2Rvd3NrYS1DdXJpZSBJbnN0aXR1dGUtT25jb2xvZ3kgQ2VudGVy
LCBJbnN0aXR1dGUgb2YgT25jb2xvZ3ksIFdhcnNhdywgUG9sYW5kLiYjeEQ7SW5zdGl0dXR1bCBP
bmNvbG9naWMgQnVjdXJlc3RpIFByb2YgRHIgQWxleGFuZHJ1IFRyZXN0aW9yZWFudSwgQnVjaGFy
ZXN0LCBSb21hbmlhLiYjeEQ7Q2VidSBDYW5jZXIgSW5zdGl0dXRlLCBQZXJwZXR1YWwgU3VjY291
ciBIb3NwaXRhbCwgQ2VidSBDaXR5LCBQaGlsaXBwaW5lcy4mI3hEO0RlcGFydG1lbnQgb2YgT3J0
aG9wZWRpYyBTdXJnZXJ5LCBVTEIsIEluc3RpdHV0IEp1bGVzIEJvcmRldCwgQnJ1c3NlbHMsIEJl
bGdpdW0uJiN4RDtEZXBhcnRtZW50IG9mIFJhZGlvdGhlcmFweSwgSW5zdGl0dXQgQmVyZ29uacOp
LCBDb21wcmVoZW5zaXZlIENhbmNlciBDZW50ZXIsIEJvcmRlYXV4LCBGcmFuY2UuJiN4RDtSYWRp
YXRpb24gT25jb2xvZ3kgRGVwYXJ0bWVudCwgSG9zcGl0YWwgSE0gVW5pdmVyc2l0YXJpbyBTYW5j
aGluYXJybywgTWFkcmlkLCBTcGFpbi4mI3hEO0RlcGFydG1lbnQgb2YgQ2xpbmljYWwgT25jb2xv
Z3ksIFByaW5jZSBvZiBXYWxlcyBIb3NwaXRhbCwgU2hhIFRpbiwgSG9uZyBLb25nLiYjeEQ7UmFk
aWF0aW9uIE9uY29sb2d5IERlcGFydG1lbnQsIFZhbGwgZCZhcG9zO0hlYnJvbiBVbml2ZXJzaXR5
IEhvc3BpdGFsLCBCYXJjZWxvbmEsIFNwYWluLiYjeEQ7RGVwYXJ0bWVudCBvZiBNZWRpY2FsIE9u
Y29sb2d5LCBHaGVudCBVbml2ZXJzaXR5IEhvc3BpdGFsLCBHZW50LCBCZWxnaXVtLiYjeEQ7TXVu
aWNpcGFsIEVtZXJnZW5jeSBIb3NwaXRhbCBUaW1pc29hcmEsIFRpbWlzb2FyYSwgUm9tYW5pYS4m
I3hEO0l1bGl1IEhhdGllZ2FudSBNZWRpY2FsIFVuaXZlcnNpdHksIFJUQyBBbWV0aHlzdCwgQ2x1
aiwgUm9tYW5pYS4mI3hEO0RlcGFydG1lbnQgb2YgUmFkaWF0aW9uIE9uY29sb2d5LCBDYW5iZXJy
YSBSZWdpb24gQ2FuY2VyIENlbnRyZSwgR2FycmFuLCBBdXN0cmFsaWEuJiN4RDtEZXBhcnRtZW50
IG9mIFJhZGlhdGlvbi1PbmNvbG9neSwgSW5zdGl0dXQgUGFvbGkgQ2FsbWV0dGVzLCBNYXJzZWls
bGUgQ2VkZXgsIEZyYW5jZS4mI3hEO0RlcGFydG1lbnQgb2YgUmFkaW9sb2d5LCBJbnN0aXR1dCBD
dXJpZSwgUFNMIFJlc2VhcmNoIFVuaXZlcnNpdHksIFBhcmlzLCBGcmFuY2UuJiN4RDtHZXJoYXJk
IERvbWFnayBJbnN0aXR1dGUgb2YgUGF0aG9sb2d5LCBVbml2ZXJzaXR5IEhvc3BpdGFsIE3DvG5z
dGVyLCBNw7xuc3RlciwgR2VybWFueS4mI3hEO0d1c3RhdmUgUm91c3N5LCBDYW5jZXIgQ2FtcHVz
LCBQYXJpcy1TdWQgVW5pdmVyc2l0eSwgVmlsbGVqdWlmLCBGcmFuY2UuJiN4RDtEZXBhcnRtZW50
cyBvZiBQYXRob2xvZ3kgJmFtcDsgR2Vub21pYyBNZWRpY2luZSwgVGhlIFVuaXZlcnNpdHkgb2Yg
VGV4YXMgTUQgQW5kZXJzb24gQ2FuY2VyIENlbnRlciwgSG91c3RvbiwgVFgsIFVTQS4mI3hEO0Rl
cGFydG1lbnQgb2YgUGF0aG9sb2d5LCBMZWlkZW4gVW5pdmVyc2l0eSBNZWRpY2FsIENlbnRlciwg
TGVpZGVuLCBOZXRoZXJsYW5kcy4mI3hEO0RlcGFydG1lbnQgb2YgUmFkaWF0aW9uIE9uY29sb2d5
LCBHdXN0YXZlIFJvdXNzeS1DYW5jZXIgQ2FtcHVzLCBWaWxsZWp1aWYsIEZyYW5jZS4mI3hEO01l
ZGljYWwgQ2VudHJlLCBIdW5nYXJpYW4gRGVmZW5jZSBGb3JjZXMsIEJ1ZGFwZXN0LCBIdW5nYXJ5
LjwvYXV0aC1hZGRyZXNzPjx0aXRsZXM+PHRpdGxlPk5CVFhSMywgYSBmaXJzdC1pbi1jbGFzcyBy
YWRpb2VuaGFuY2VyIGhhZm5pdW0gb3hpZGUgbmFub3BhcnRpY2xlLCBwbHVzIHJhZGlvdGhlcmFw
eSB2ZXJzdXMgcmFkaW90aGVyYXB5IGFsb25lIGluIHBhdGllbnRzIHdpdGggbG9jYWxseSBhZHZh
bmNlZCBzb2Z0LXRpc3N1ZSBzYXJjb21hIChBY3QuSW4uU2FyYyk6IGEgbXVsdGljZW50cmUsIHBo
YXNlIDItMywgcmFuZG9taXNlZCwgY29udHJvbGxlZCB0cmlhbDwvdGl0bGU+PHNlY29uZGFyeS10
aXRsZT5MYW5jZXQgT25jb2w8L3NlY29uZGFyeS10aXRsZT48YWx0LXRpdGxlPlRoZSBMYW5jZXQu
IE9uY29sb2d5PC9hbHQtdGl0bGU+PC90aXRsZXM+PHBlcmlvZGljYWw+PGZ1bGwtdGl0bGU+TGFu
Y2V0IE9uY29sPC9mdWxsLXRpdGxlPjxhYmJyLTE+VGhlIExhbmNldC4gT25jb2xvZ3k8L2FiYnIt
MT48L3BlcmlvZGljYWw+PGFsdC1wZXJpb2RpY2FsPjxmdWxsLXRpdGxlPkxhbmNldCBPbmNvbDwv
ZnVsbC10aXRsZT48YWJici0xPlRoZSBMYW5jZXQuIE9uY29sb2d5PC9hYmJyLTE+PC9hbHQtcGVy
aW9kaWNhbD48cGFnZXM+MTE0OC0xMTU5PC9wYWdlcz48dm9sdW1lPjIwPC92b2x1bWU+PG51bWJl
cj44PC9udW1iZXI+PGVkaXRpb24+MjAxOS8wNy8xMzwvZWRpdGlvbj48a2V5d29yZHM+PGtleXdv
cmQ+QWR1bHQ8L2tleXdvcmQ+PGtleXdvcmQ+QWdlZDwva2V5d29yZD48a2V5d29yZD5BZ2VkLCA4
MCBhbmQgb3Zlcjwva2V5d29yZD48a2V5d29yZD5GZW1hbGU8L2tleXdvcmQ+PGtleXdvcmQ+SGFm
bml1bS8qdGhlcmFwZXV0aWMgdXNlPC9rZXl3b3JkPjxrZXl3b3JkPkh1bWFuczwva2V5d29yZD48
a2V5d29yZD5NYWxlPC9rZXl3b3JkPjxrZXl3b3JkPk1pZGRsZSBBZ2VkPC9rZXl3b3JkPjxrZXl3
b3JkPk5hbm9wYXJ0aWNsZXMvKnRoZXJhcGV1dGljIHVzZTwva2V5d29yZD48a2V5d29yZD5PeGlk
ZXMvKnRoZXJhcGV1dGljIHVzZTwva2V5d29yZD48a2V5d29yZD5SYWRpYXRpb24tU2Vuc2l0aXpp
bmcgQWdlbnRzLyp0aGVyYXBldXRpYyB1c2U8L2tleXdvcmQ+PGtleXdvcmQ+UmFkaW90aGVyYXB5
L21ldGhvZHM8L2tleXdvcmQ+PGtleXdvcmQ+U2FyY29tYS8qdGhlcmFweTwva2V5d29yZD48a2V5
d29yZD5Tb2Z0IFRpc3N1ZSBOZW9wbGFzbXMvKnRoZXJhcHk8L2tleXdvcmQ+PGtleXdvcmQ+WW91
bmcgQWR1bHQ8L2tleXdvcmQ+PC9rZXl3b3Jkcz48ZGF0ZXM+PHllYXI+MjAxOTwveWVhcj48cHVi
LWRhdGVzPjxkYXRlPkF1ZzwvZGF0ZT48L3B1Yi1kYXRlcz48L2RhdGVzPjxpc2JuPjE0NzAtMjA0
NTwvaXNibj48YWNjZXNzaW9uLW51bT4zMTI5NjQ5MTwvYWNjZXNzaW9uLW51bT48dXJscz48cmVs
YXRlZC11cmxzPjx1cmw+aHR0cHM6Ly93d3cuc2NpZW5jZWRpcmVjdC5jb20vc2NpZW5jZS9hcnRp
Y2xlL3BpaS9TMTQ3MDIwNDUxOTMwMzI2Mj92aWElM0RpaHViPC91cmw+PC9yZWxhdGVkLXVybHM+
PC91cmxzPjxlbGVjdHJvbmljLXJlc291cmNlLW51bT4xMC4xMDE2L3MxNDcwLTIwNDUoMTkpMzAz
MjYtMjwvZWxlY3Ryb25pYy1yZXNvdXJjZS1udW0+PHJlbW90ZS1kYXRhYmFzZS1wcm92aWRlcj5O
TE08L3JlbW90ZS1kYXRhYmFzZS1wcm92aWRlcj48bGFuZ3VhZ2U+ZW5nPC9sYW5ndWFnZT48L3Jl
Y29yZD48L0NpdGU+PC9FbmROb3RlPn==
</w:fldData>
        </w:fldChar>
      </w:r>
      <w:r w:rsidRPr="00E62647">
        <w:rPr>
          <w:rFonts w:ascii="Times New Roman" w:eastAsia="NSimSun" w:hAnsi="Times New Roman" w:cs="Times New Roman"/>
          <w:sz w:val="24"/>
          <w:szCs w:val="24"/>
        </w:rPr>
        <w:instrText xml:space="preserve"> ADDIN EN.CITE </w:instrText>
      </w:r>
      <w:r w:rsidRPr="00E62647">
        <w:rPr>
          <w:rFonts w:ascii="Times New Roman" w:eastAsia="NSimSun" w:hAnsi="Times New Roman" w:cs="Times New Roman"/>
          <w:sz w:val="24"/>
          <w:szCs w:val="24"/>
        </w:rPr>
        <w:fldChar w:fldCharType="begin">
          <w:fldData xml:space="preserve">PEVuZE5vdGU+PENpdGU+PEF1dGhvcj5Cb252YWxvdDwvQXV0aG9yPjxZZWFyPjIwMTk8L1llYXI+
PFJlY051bT40Mzc8L1JlY051bT48RGlzcGxheVRleHQ+WzExXTwvRGlzcGxheVRleHQ+PHJlY29y
ZD48cmVjLW51bWJlcj40Mzc8L3JlYy1udW1iZXI+PGZvcmVpZ24ta2V5cz48a2V5IGFwcD0iRU4i
IGRiLWlkPSJ2ZHZlcnRlMDM1eDlycmUyMnJtcDI1ZGcyc2R4cnMwcHg1YTUiIHRpbWVzdGFtcD0i
MTY1MDEwMDIzMSI+NDM3PC9rZXk+PC9mb3JlaWduLWtleXM+PHJlZi10eXBlIG5hbWU9IkpvdXJu
YWwgQXJ0aWNsZSI+MTc8L3JlZi10eXBlPjxjb250cmlidXRvcnM+PGF1dGhvcnM+PGF1dGhvcj5C
b252YWxvdCwgUy48L2F1dGhvcj48YXV0aG9yPlJ1dGtvd3NraSwgUC4gTC48L2F1dGhvcj48YXV0
aG9yPlRoYXJpYXQsIEouPC9hdXRob3I+PGF1dGhvcj5DYXJyw6hyZSwgUy48L2F1dGhvcj48YXV0
aG9yPkR1Y2Fzc291LCBBLjwvYXV0aG9yPjxhdXRob3I+U3VueWFjaCwgTS4gUC48L2F1dGhvcj48
YXV0aG9yPkFnb3N0b24sIFAuPC9hdXRob3I+PGF1dGhvcj5Ib25nLCBBLjwvYXV0aG9yPjxhdXRo
b3I+TWVydm95ZXIsIEEuPC9hdXRob3I+PGF1dGhvcj5SYXN0cmVsbGksIE0uPC9hdXRob3I+PGF1
dGhvcj5Nb3Jlbm8sIFYuPC9hdXRob3I+PGF1dGhvcj5MaSwgUi4gSy48L2F1dGhvcj48YXV0aG9y
PlRpYW5nY28sIEIuPC9hdXRob3I+PGF1dGhvcj5IZXJyYWV6LCBBLiBDLjwvYXV0aG9yPjxhdXRo
b3I+R3JvbmNoaSwgQS48L2F1dGhvcj48YXV0aG9yPk1hbmdlbCwgTC48L2F1dGhvcj48YXV0aG9y
PlN5LU9ydGluLCBULjwvYXV0aG9yPjxhdXRob3I+SG9oZW5iZXJnZXIsIFAuPC9hdXRob3I+PGF1
dGhvcj5kZSBCYcOocmUsIFQuPC9hdXRob3I+PGF1dGhvcj5MZSBDZXNuZSwgQS48L2F1dGhvcj48
YXV0aG9yPkhlbGZyZSwgUy48L2F1dGhvcj48YXV0aG9yPlNhYWRhLUJvdXppZCwgRS48L2F1dGhv
cj48YXV0aG9yPkJvcmtvd3NrYSwgQS48L2F1dGhvcj48YXV0aG9yPkFuZ2hlbCwgUi48L2F1dGhv
cj48YXV0aG9yPkNvLCBBLjwvYXV0aG9yPjxhdXRob3I+R2ViaGFydCwgTS48L2F1dGhvcj48YXV0
aG9yPkthbnRvciwgRy48L2F1dGhvcj48YXV0aG9yPk1vbnRlcm8sIEEuPC9hdXRob3I+PGF1dGhv
cj5Mb29uZywgSC4gSC48L2F1dGhvcj48YXV0aG9yPlZlcmfDqXMsIFIuPC9hdXRob3I+PGF1dGhv
cj5MYXBlaXJlLCBMLjwvYXV0aG9yPjxhdXRob3I+RGVtYSwgUy48L2F1dGhvcj48YXV0aG9yPkth
Y3NvLCBHLjwvYXV0aG9yPjxhdXRob3I+QXVzdGVuLCBMLjwvYXV0aG9yPjxhdXRob3I+TW91cmVh
dS1aYWJvdHRvLCBMLjwvYXV0aG9yPjxhdXRob3I+U2Vydm9pcywgVi48L2F1dGhvcj48YXV0aG9y
PldhcmRlbG1hbm4sIEUuPC9hdXRob3I+PGF1dGhvcj5UZXJyaWVyLCBQLjwvYXV0aG9yPjxhdXRo
b3I+TGF6YXIsIEEuIEouPC9hdXRob3I+PGF1dGhvcj5Cb3bDqWUsIEp2bWc8L2F1dGhvcj48YXV0
aG9yPkxlIFDDqWNob3V4LCBDLjwvYXV0aG9yPjxhdXRob3I+UGFwYWksIFouPC9hdXRob3I+PC9h
dXRob3JzPjwvY29udHJpYnV0b3JzPjxhdXRoLWFkZHJlc3M+RGVwYXJ0bWVudCBvZiBTdXJnZXJ5
LCBJbnN0aXR1dCBDdXJpZSwgUFNMIFJlc2VhcmNoIFVuaXZlcnNpdHksIFBhcmlzLCBGcmFuY2Uu
IEVsZWN0cm9uaWMgYWRkcmVzczogc3lsdmllLmJvbnZhbG90QGN1cmllLmZyLiYjeEQ7RGVwYXJ0
bWVudCBvZiBTb2Z0IFRpc3N1ZS9Cb25lIFNhcmNvbWEgYW5kIE1lbGFub21hLCBNYXJpYSBTa2xv
ZG93c2thLUN1cmllIEluc3RpdHV0ZS1PbmNvbG9neSBDZW50ZXIsIEluc3RpdHV0ZSBvZiBPbmNv
bG9neSwgV2Fyc2F3LCBQb2xhbmQuJiN4RDtEZXBhcnRtZW50IG9mIFJhZGlhdGlvbiBPbmNvbG9n
eSwgQ2VudHJlIEZyYW7Dp29pcyBCYWNsZXNzZSwgQ2FlbiwgRnJhbmNlOyBEZXBhcnRtZW50IG9m
IFJhZGlhdGlvbiBPbmNvbG9neSwgQ2VudHJlIExhY2Fzc2FnbmUsIE5pY2UsIEZyYW5jZS4mI3hE
O0RlcGFydG1lbnQgb2YgU3VyZ2ljYWwgT25jb2xvZ3ksIENlbnRyZSBSZWdpb25hbCBEZSBMdXR0
ZSBDb250cmUgTGUgQ2FuY2VyIFBhdWwgTGFtYXJxdWUsIE1vbnRwZWxsaWVyLCBGcmFuY2UuJiN4
RDtEZXBhcnRtZW50IG9mIFJhZGlhdGlvbiBPbmNvbG9neSwgSW5zdGl0dXQgQ2xhdWRpdXMgUmVn
YXVkIChJQ1IpLCBJbnN0aXR1dCBVbml2ZXJzaXRhaXJlIGR1IENhbmNlciBkZSBUb3Vsb3VzZS1P
bmNvcG9sZSAoSVVDVC1PKSwgVG91bG91c2UsIEZyYW5jZS4mI3hEO0RlcGFydG1lbnQgb2YgUmFk
aW90aGVyYXB5LCBMw6lvbiBCw6lyYXJkIENhbmNlciBDZW50ZXIsIEx5b24sIEZyYW5jZS4mI3hE
O0RlcGFydG1lbnQgb2YgUmFkaWF0aW9uIE9uY29sb2d5LCBPcnN6w6Fnb3MgT25rb2xvZ2lhaSBJ
bnTDqXpldCwgQnVkYXBlc3QsIEh1bmdhcnkuJiN4RDtEZXBhcnRtZW50IG9mIFJhZGlhdGlvbiBP
bmNvbG9neSwgQ2hyaXMgTyZhcG9zO0JyaWVuIExpZmVob3VzZSBhbmQgVGhlIFVuaXZlcnNpdHkg
b2YgU3lkbmV5LCBDYW1wZXJkb3duLCBOU1csIEF1c3RyYWxpYS4mI3hEO0RlcGFydG1lbnQgb2Yg
UmFkaWF0aW9uIE9uY29sb2d5LCBJbnN0aXR1dCBkZSBDYW5jZXJvbG9naWUgZGUgbCZhcG9zO091
ZXN0LSBSZW5lIEdhdWR1Y2hlYXUsIFNhaW50LUhlcmJsYWluLCBGcmFuY2UuJiN4RDtEZXBhcnRt
ZW50IG9mIFN1cmdpY2FsIE9uY29sb2d5LCBJc3RpdHV0byBPbmNvbG9naWNvIFZlbmV0byBJUkND
UywgUGFkb3ZhLCBJdGFseS4mI3hEO0RlcGFydG1lbnQgb2YgTWVkaWNhbCBPbmNvbG9neSwgSG9z
cGl0YWwgRnVuZGFjacOzbiBKaW1lbmV6IERpYXosIE1hZHJpZCwgU3BhaW4uJiN4RDtEZXBhcnRt
ZW50IG9mIE1lZGljYWwgT25jb2xvZ3ksIFN0IEx1a2UmYXBvcztzIE1lZGljYWwgQ2VudGVyLCBR
dWV6b24gQ2l0eSwgUGhpbGlwcGluZXMuJiN4RDtEZXBhcnRtZW50IG9mIE1lZGljYWwgT25jb2xv
Z3ksIFRoZSBNZWRpY2FsIENpdHkgQ2FuY2VyIENlbnRlciwgUGFzYXkgQ2l0eSwgUGhpbGlwcGlu
ZXMuJiN4RDtEZXBhcnRtZW50IG9mIE1lZGljYWwgT25jb2xvZ3ksIEhvc3BpdGFsIENsaW5pY28g
VW5pdmVyc2l0YXJpbyBTYW4gQ2FybG9zLCBNYWRyaWQsIFNwYWluLiYjeEQ7RGVwYXJ0bWVudCBv
ZiBTdXJnZXJ5LCBGb25kYXppb25lIElSQ0NTIElzdGl0dXRvIE5hemlvbmFsZSBEZWkgVHVtb3Jp
LCBNaWxhbiwgSXRhbHkuJiN4RDtEZXBhcnRtZW50IG9mIE9uY290aGVyYXB5LCBVbml2ZXJzaXR5
IG9mIFBlY3MsIFBlY3MsIEh1bmdhcnkuJiN4RDtEZXBhcnRtZW50IG9mIFJhZGlhdGlvbiBPbmNv
bG9neSwgQmVuYXZpZGVzIENhbmNlciBJbnN0aXR1dGUsIFVuaXZlcnNpdHkgb2YgU2FudG8gVG9t
YXMgSG9zcGl0YWwsIE1hbmlsYSwgUGhpbGlwcGluZXMuJiN4RDtEZXBhcnRtZW50IG9mIFN1cmdl
cnksIERpdmlzaW9uIG9mIFN1cmdpY2FsIE9uY29sb2d5IGFuZCBUaG9yYWNpYyBTdXJnZXJ5LCBV
bml2ZXJzaXR5IEhvc3BpdGFsIE1hbm5oZWltLCBVbml2ZXJzaXR5IG9mIEhlaWRlbGJlcmcsIE1h
bm5oZWltLCBHZXJtYW55LiYjeEQ7RGVwYXJ0bWVudCBvZiBJbnRlcnZlbnRpb25hbCBSYWRpb2xv
Z3ksIEd1c3RhdmUgUm91c3N5LUNhbmNlciBDYW1wdXMsIFZpbGxlanVpZiwgRnJhbmNlLiYjeEQ7
RGVwYXJ0bWVudCBvZiBNZWRpY2FsIE9uY29sb2d5LCBHdXN0YXZlIFJvdXNzeS1DYW5jZXIgQ2Ft
cHVzLCBWaWxsZWp1aWYsIEZyYW5jZS4mI3hEO0RlcGFydG1lbnQgb2YgUmFkaWF0aW9uIFRoZXJh
cHksIEluc3RpdHV0IEN1cmllLCBQU0wgUmVzZWFyY2ggVW5pdmVyc2l0eSwgUGFyaXMsIEZyYW5j
ZS4mI3hEO0RlcGFydG1lbnQgb2YgTWVkaWNhbCBPbmNvbG9neSwgQ2VudHJlIEFudGljYW5jZXIg
QW50b2luZSBMYWNhc3NhZ25lLCBOaWNlLCBGcmFuY2UuJiN4RDtEZXBhcnRtZW50IG9mIFJhZGlv
dGhlcmFweSwgTWFyaWEgU2tsb2Rvd3NrYS1DdXJpZSBJbnN0aXR1dGUtT25jb2xvZ3kgQ2VudGVy
LCBJbnN0aXR1dGUgb2YgT25jb2xvZ3ksIFdhcnNhdywgUG9sYW5kLiYjeEQ7SW5zdGl0dXR1bCBP
bmNvbG9naWMgQnVjdXJlc3RpIFByb2YgRHIgQWxleGFuZHJ1IFRyZXN0aW9yZWFudSwgQnVjaGFy
ZXN0LCBSb21hbmlhLiYjeEQ7Q2VidSBDYW5jZXIgSW5zdGl0dXRlLCBQZXJwZXR1YWwgU3VjY291
ciBIb3NwaXRhbCwgQ2VidSBDaXR5LCBQaGlsaXBwaW5lcy4mI3hEO0RlcGFydG1lbnQgb2YgT3J0
aG9wZWRpYyBTdXJnZXJ5LCBVTEIsIEluc3RpdHV0IEp1bGVzIEJvcmRldCwgQnJ1c3NlbHMsIEJl
bGdpdW0uJiN4RDtEZXBhcnRtZW50IG9mIFJhZGlvdGhlcmFweSwgSW5zdGl0dXQgQmVyZ29uacOp
LCBDb21wcmVoZW5zaXZlIENhbmNlciBDZW50ZXIsIEJvcmRlYXV4LCBGcmFuY2UuJiN4RDtSYWRp
YXRpb24gT25jb2xvZ3kgRGVwYXJ0bWVudCwgSG9zcGl0YWwgSE0gVW5pdmVyc2l0YXJpbyBTYW5j
aGluYXJybywgTWFkcmlkLCBTcGFpbi4mI3hEO0RlcGFydG1lbnQgb2YgQ2xpbmljYWwgT25jb2xv
Z3ksIFByaW5jZSBvZiBXYWxlcyBIb3NwaXRhbCwgU2hhIFRpbiwgSG9uZyBLb25nLiYjeEQ7UmFk
aWF0aW9uIE9uY29sb2d5IERlcGFydG1lbnQsIFZhbGwgZCZhcG9zO0hlYnJvbiBVbml2ZXJzaXR5
IEhvc3BpdGFsLCBCYXJjZWxvbmEsIFNwYWluLiYjeEQ7RGVwYXJ0bWVudCBvZiBNZWRpY2FsIE9u
Y29sb2d5LCBHaGVudCBVbml2ZXJzaXR5IEhvc3BpdGFsLCBHZW50LCBCZWxnaXVtLiYjeEQ7TXVu
aWNpcGFsIEVtZXJnZW5jeSBIb3NwaXRhbCBUaW1pc29hcmEsIFRpbWlzb2FyYSwgUm9tYW5pYS4m
I3hEO0l1bGl1IEhhdGllZ2FudSBNZWRpY2FsIFVuaXZlcnNpdHksIFJUQyBBbWV0aHlzdCwgQ2x1
aiwgUm9tYW5pYS4mI3hEO0RlcGFydG1lbnQgb2YgUmFkaWF0aW9uIE9uY29sb2d5LCBDYW5iZXJy
YSBSZWdpb24gQ2FuY2VyIENlbnRyZSwgR2FycmFuLCBBdXN0cmFsaWEuJiN4RDtEZXBhcnRtZW50
IG9mIFJhZGlhdGlvbi1PbmNvbG9neSwgSW5zdGl0dXQgUGFvbGkgQ2FsbWV0dGVzLCBNYXJzZWls
bGUgQ2VkZXgsIEZyYW5jZS4mI3hEO0RlcGFydG1lbnQgb2YgUmFkaW9sb2d5LCBJbnN0aXR1dCBD
dXJpZSwgUFNMIFJlc2VhcmNoIFVuaXZlcnNpdHksIFBhcmlzLCBGcmFuY2UuJiN4RDtHZXJoYXJk
IERvbWFnayBJbnN0aXR1dGUgb2YgUGF0aG9sb2d5LCBVbml2ZXJzaXR5IEhvc3BpdGFsIE3DvG5z
dGVyLCBNw7xuc3RlciwgR2VybWFueS4mI3hEO0d1c3RhdmUgUm91c3N5LCBDYW5jZXIgQ2FtcHVz
LCBQYXJpcy1TdWQgVW5pdmVyc2l0eSwgVmlsbGVqdWlmLCBGcmFuY2UuJiN4RDtEZXBhcnRtZW50
cyBvZiBQYXRob2xvZ3kgJmFtcDsgR2Vub21pYyBNZWRpY2luZSwgVGhlIFVuaXZlcnNpdHkgb2Yg
VGV4YXMgTUQgQW5kZXJzb24gQ2FuY2VyIENlbnRlciwgSG91c3RvbiwgVFgsIFVTQS4mI3hEO0Rl
cGFydG1lbnQgb2YgUGF0aG9sb2d5LCBMZWlkZW4gVW5pdmVyc2l0eSBNZWRpY2FsIENlbnRlciwg
TGVpZGVuLCBOZXRoZXJsYW5kcy4mI3hEO0RlcGFydG1lbnQgb2YgUmFkaWF0aW9uIE9uY29sb2d5
LCBHdXN0YXZlIFJvdXNzeS1DYW5jZXIgQ2FtcHVzLCBWaWxsZWp1aWYsIEZyYW5jZS4mI3hEO01l
ZGljYWwgQ2VudHJlLCBIdW5nYXJpYW4gRGVmZW5jZSBGb3JjZXMsIEJ1ZGFwZXN0LCBIdW5nYXJ5
LjwvYXV0aC1hZGRyZXNzPjx0aXRsZXM+PHRpdGxlPk5CVFhSMywgYSBmaXJzdC1pbi1jbGFzcyBy
YWRpb2VuaGFuY2VyIGhhZm5pdW0gb3hpZGUgbmFub3BhcnRpY2xlLCBwbHVzIHJhZGlvdGhlcmFw
eSB2ZXJzdXMgcmFkaW90aGVyYXB5IGFsb25lIGluIHBhdGllbnRzIHdpdGggbG9jYWxseSBhZHZh
bmNlZCBzb2Z0LXRpc3N1ZSBzYXJjb21hIChBY3QuSW4uU2FyYyk6IGEgbXVsdGljZW50cmUsIHBo
YXNlIDItMywgcmFuZG9taXNlZCwgY29udHJvbGxlZCB0cmlhbDwvdGl0bGU+PHNlY29uZGFyeS10
aXRsZT5MYW5jZXQgT25jb2w8L3NlY29uZGFyeS10aXRsZT48YWx0LXRpdGxlPlRoZSBMYW5jZXQu
IE9uY29sb2d5PC9hbHQtdGl0bGU+PC90aXRsZXM+PHBlcmlvZGljYWw+PGZ1bGwtdGl0bGU+TGFu
Y2V0IE9uY29sPC9mdWxsLXRpdGxlPjxhYmJyLTE+VGhlIExhbmNldC4gT25jb2xvZ3k8L2FiYnIt
MT48L3BlcmlvZGljYWw+PGFsdC1wZXJpb2RpY2FsPjxmdWxsLXRpdGxlPkxhbmNldCBPbmNvbDwv
ZnVsbC10aXRsZT48YWJici0xPlRoZSBMYW5jZXQuIE9uY29sb2d5PC9hYmJyLTE+PC9hbHQtcGVy
aW9kaWNhbD48cGFnZXM+MTE0OC0xMTU5PC9wYWdlcz48dm9sdW1lPjIwPC92b2x1bWU+PG51bWJl
cj44PC9udW1iZXI+PGVkaXRpb24+MjAxOS8wNy8xMzwvZWRpdGlvbj48a2V5d29yZHM+PGtleXdv
cmQ+QWR1bHQ8L2tleXdvcmQ+PGtleXdvcmQ+QWdlZDwva2V5d29yZD48a2V5d29yZD5BZ2VkLCA4
MCBhbmQgb3Zlcjwva2V5d29yZD48a2V5d29yZD5GZW1hbGU8L2tleXdvcmQ+PGtleXdvcmQ+SGFm
bml1bS8qdGhlcmFwZXV0aWMgdXNlPC9rZXl3b3JkPjxrZXl3b3JkPkh1bWFuczwva2V5d29yZD48
a2V5d29yZD5NYWxlPC9rZXl3b3JkPjxrZXl3b3JkPk1pZGRsZSBBZ2VkPC9rZXl3b3JkPjxrZXl3
b3JkPk5hbm9wYXJ0aWNsZXMvKnRoZXJhcGV1dGljIHVzZTwva2V5d29yZD48a2V5d29yZD5PeGlk
ZXMvKnRoZXJhcGV1dGljIHVzZTwva2V5d29yZD48a2V5d29yZD5SYWRpYXRpb24tU2Vuc2l0aXpp
bmcgQWdlbnRzLyp0aGVyYXBldXRpYyB1c2U8L2tleXdvcmQ+PGtleXdvcmQ+UmFkaW90aGVyYXB5
L21ldGhvZHM8L2tleXdvcmQ+PGtleXdvcmQ+U2FyY29tYS8qdGhlcmFweTwva2V5d29yZD48a2V5
d29yZD5Tb2Z0IFRpc3N1ZSBOZW9wbGFzbXMvKnRoZXJhcHk8L2tleXdvcmQ+PGtleXdvcmQ+WW91
bmcgQWR1bHQ8L2tleXdvcmQ+PC9rZXl3b3Jkcz48ZGF0ZXM+PHllYXI+MjAxOTwveWVhcj48cHVi
LWRhdGVzPjxkYXRlPkF1ZzwvZGF0ZT48L3B1Yi1kYXRlcz48L2RhdGVzPjxpc2JuPjE0NzAtMjA0
NTwvaXNibj48YWNjZXNzaW9uLW51bT4zMTI5NjQ5MTwvYWNjZXNzaW9uLW51bT48dXJscz48cmVs
YXRlZC11cmxzPjx1cmw+aHR0cHM6Ly93d3cuc2NpZW5jZWRpcmVjdC5jb20vc2NpZW5jZS9hcnRp
Y2xlL3BpaS9TMTQ3MDIwNDUxOTMwMzI2Mj92aWElM0RpaHViPC91cmw+PC9yZWxhdGVkLXVybHM+
PC91cmxzPjxlbGVjdHJvbmljLXJlc291cmNlLW51bT4xMC4xMDE2L3MxNDcwLTIwNDUoMTkpMzAz
MjYtMjwvZWxlY3Ryb25pYy1yZXNvdXJjZS1udW0+PHJlbW90ZS1kYXRhYmFzZS1wcm92aWRlcj5O
TE08L3JlbW90ZS1kYXRhYmFzZS1wcm92aWRlcj48bGFuZ3VhZ2U+ZW5nPC9sYW5ndWFnZT48L3Jl
Y29yZD48L0NpdGU+PC9FbmROb3RlPn==
</w:fldData>
        </w:fldChar>
      </w:r>
      <w:r w:rsidRPr="00E62647">
        <w:rPr>
          <w:rFonts w:ascii="Times New Roman" w:eastAsia="NSimSun" w:hAnsi="Times New Roman" w:cs="Times New Roman"/>
          <w:sz w:val="24"/>
          <w:szCs w:val="24"/>
        </w:rPr>
        <w:instrText xml:space="preserve"> ADDIN EN.CITE.DATA </w:instrText>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r>
      <w:r w:rsidRPr="00E62647">
        <w:rPr>
          <w:rFonts w:ascii="Times New Roman" w:eastAsia="NSimSun" w:hAnsi="Times New Roman" w:cs="Times New Roman"/>
          <w:sz w:val="24"/>
          <w:szCs w:val="24"/>
        </w:rPr>
        <w:fldChar w:fldCharType="separate"/>
      </w:r>
      <w:r w:rsidRPr="00E62647">
        <w:rPr>
          <w:rFonts w:ascii="Times New Roman" w:eastAsia="NSimSun" w:hAnsi="Times New Roman" w:cs="Times New Roman"/>
          <w:noProof/>
          <w:sz w:val="24"/>
          <w:szCs w:val="24"/>
        </w:rPr>
        <w:t>[11]</w:t>
      </w:r>
      <w:r w:rsidRPr="00E62647">
        <w:rPr>
          <w:rFonts w:ascii="Times New Roman" w:eastAsia="NSimSun" w:hAnsi="Times New Roman" w:cs="Times New Roman"/>
          <w:sz w:val="24"/>
          <w:szCs w:val="24"/>
        </w:rPr>
        <w:fldChar w:fldCharType="end"/>
      </w:r>
      <w:r w:rsidRPr="00E62647">
        <w:rPr>
          <w:rFonts w:ascii="Times New Roman" w:eastAsia="NSimSun" w:hAnsi="Times New Roman" w:cs="Times New Roman"/>
          <w:sz w:val="24"/>
          <w:szCs w:val="24"/>
        </w:rPr>
        <w:t>.</w:t>
      </w:r>
    </w:p>
    <w:p w14:paraId="6B61E694" w14:textId="77777777" w:rsidR="00AF28AE" w:rsidRPr="00E62647" w:rsidRDefault="00AF28AE" w:rsidP="009B07C8">
      <w:pPr>
        <w:pStyle w:val="NormalWeb"/>
        <w:widowControl/>
        <w:spacing w:after="120"/>
        <w:rPr>
          <w:rFonts w:ascii="Times New Roman" w:eastAsia="NSimSun" w:hAnsi="Times New Roman"/>
          <w:b/>
          <w:bCs/>
          <w:kern w:val="2"/>
          <w:sz w:val="24"/>
          <w:szCs w:val="24"/>
        </w:rPr>
      </w:pPr>
    </w:p>
    <w:p w14:paraId="66E955B5" w14:textId="324B2BEA" w:rsidR="006D1356" w:rsidRPr="00E62647" w:rsidRDefault="006D1356" w:rsidP="008D56BC">
      <w:pPr>
        <w:pStyle w:val="NormalWeb"/>
        <w:widowControl/>
        <w:spacing w:after="120" w:line="360" w:lineRule="auto"/>
        <w:rPr>
          <w:rFonts w:ascii="Times New Roman" w:hAnsi="Times New Roman"/>
          <w:b/>
          <w:bCs/>
          <w:sz w:val="18"/>
          <w:szCs w:val="18"/>
          <w:lang w:bidi="ar"/>
        </w:rPr>
      </w:pPr>
    </w:p>
    <w:p w14:paraId="652358EA" w14:textId="77777777" w:rsidR="006D1356" w:rsidRPr="00E62647" w:rsidRDefault="006D1356" w:rsidP="009B07C8">
      <w:pPr>
        <w:pStyle w:val="NormalWeb"/>
        <w:widowControl/>
        <w:spacing w:after="120"/>
        <w:rPr>
          <w:rFonts w:ascii="Times New Roman" w:hAnsi="Times New Roman"/>
          <w:b/>
          <w:bCs/>
          <w:sz w:val="18"/>
          <w:szCs w:val="18"/>
          <w:lang w:bidi="ar"/>
        </w:rPr>
      </w:pPr>
    </w:p>
    <w:p w14:paraId="415CCCC1" w14:textId="77777777" w:rsidR="006D1356" w:rsidRPr="00E62647" w:rsidRDefault="006D1356" w:rsidP="009B07C8">
      <w:pPr>
        <w:pStyle w:val="NormalWeb"/>
        <w:widowControl/>
        <w:spacing w:after="120"/>
        <w:rPr>
          <w:rFonts w:ascii="Times New Roman" w:hAnsi="Times New Roman"/>
          <w:b/>
          <w:bCs/>
          <w:sz w:val="18"/>
          <w:szCs w:val="18"/>
          <w:lang w:bidi="ar"/>
        </w:rPr>
      </w:pPr>
    </w:p>
    <w:p w14:paraId="033624EB" w14:textId="4382EE57" w:rsidR="009B07C8" w:rsidRPr="00E62647" w:rsidRDefault="00C260C9" w:rsidP="009B07C8">
      <w:pPr>
        <w:pStyle w:val="NormalWeb"/>
        <w:widowControl/>
        <w:spacing w:after="120"/>
        <w:rPr>
          <w:rFonts w:ascii="Times New Roman" w:hAnsi="Times New Roman"/>
          <w:b/>
          <w:bCs/>
          <w:sz w:val="22"/>
          <w:szCs w:val="22"/>
          <w:lang w:bidi="ar"/>
        </w:rPr>
      </w:pPr>
      <w:bookmarkStart w:id="0" w:name="_Hlk109469318"/>
      <w:r w:rsidRPr="00E62647">
        <w:rPr>
          <w:rFonts w:ascii="Times New Roman" w:hAnsi="Times New Roman"/>
          <w:b/>
          <w:bCs/>
          <w:sz w:val="22"/>
          <w:szCs w:val="22"/>
          <w:lang w:bidi="ar"/>
        </w:rPr>
        <w:t>Table S1 MRI Parameters.</w:t>
      </w:r>
    </w:p>
    <w:tbl>
      <w:tblPr>
        <w:tblpPr w:leftFromText="180" w:rightFromText="180" w:vertAnchor="text" w:horzAnchor="margin" w:tblpY="133"/>
        <w:tblW w:w="14093" w:type="dxa"/>
        <w:tblLook w:val="04A0" w:firstRow="1" w:lastRow="0" w:firstColumn="1" w:lastColumn="0" w:noHBand="0" w:noVBand="1"/>
      </w:tblPr>
      <w:tblGrid>
        <w:gridCol w:w="1985"/>
        <w:gridCol w:w="2201"/>
        <w:gridCol w:w="1349"/>
        <w:gridCol w:w="1188"/>
        <w:gridCol w:w="1097"/>
        <w:gridCol w:w="1238"/>
        <w:gridCol w:w="766"/>
        <w:gridCol w:w="583"/>
        <w:gridCol w:w="657"/>
        <w:gridCol w:w="1124"/>
        <w:gridCol w:w="1905"/>
      </w:tblGrid>
      <w:tr w:rsidR="00C260C9" w:rsidRPr="00E62647" w14:paraId="198101FB" w14:textId="77777777" w:rsidTr="00C260C9">
        <w:trPr>
          <w:trHeight w:val="273"/>
        </w:trPr>
        <w:tc>
          <w:tcPr>
            <w:tcW w:w="1985" w:type="dxa"/>
            <w:tcBorders>
              <w:top w:val="single" w:sz="8" w:space="0" w:color="auto"/>
              <w:left w:val="nil"/>
              <w:bottom w:val="single" w:sz="8" w:space="0" w:color="auto"/>
              <w:right w:val="nil"/>
            </w:tcBorders>
            <w:shd w:val="clear" w:color="auto" w:fill="auto"/>
            <w:noWrap/>
            <w:vAlign w:val="center"/>
            <w:hideMark/>
          </w:tcPr>
          <w:bookmarkEnd w:id="0"/>
          <w:p w14:paraId="53C3A0E5" w14:textId="77777777" w:rsidR="00C260C9" w:rsidRPr="00E62647" w:rsidRDefault="00C260C9" w:rsidP="00C260C9">
            <w:pPr>
              <w:widowControl/>
              <w:jc w:val="left"/>
              <w:rPr>
                <w:rFonts w:ascii="Times New Roman" w:eastAsia="SimSun" w:hAnsi="Times New Roman" w:cs="Times New Roman"/>
                <w:b/>
                <w:bCs/>
                <w:kern w:val="0"/>
                <w:sz w:val="22"/>
              </w:rPr>
            </w:pPr>
            <w:r w:rsidRPr="00E62647">
              <w:rPr>
                <w:rFonts w:ascii="Times New Roman" w:eastAsia="SimSun" w:hAnsi="Times New Roman" w:cs="Times New Roman"/>
                <w:b/>
                <w:bCs/>
                <w:kern w:val="0"/>
                <w:sz w:val="22"/>
              </w:rPr>
              <w:t>Protocol sequence</w:t>
            </w:r>
          </w:p>
        </w:tc>
        <w:tc>
          <w:tcPr>
            <w:tcW w:w="2201" w:type="dxa"/>
            <w:tcBorders>
              <w:top w:val="single" w:sz="8" w:space="0" w:color="auto"/>
              <w:left w:val="nil"/>
              <w:bottom w:val="single" w:sz="8" w:space="0" w:color="auto"/>
              <w:right w:val="nil"/>
            </w:tcBorders>
            <w:shd w:val="clear" w:color="auto" w:fill="auto"/>
            <w:noWrap/>
            <w:vAlign w:val="center"/>
            <w:hideMark/>
          </w:tcPr>
          <w:p w14:paraId="130061BD" w14:textId="77777777" w:rsidR="00C260C9" w:rsidRPr="00E62647" w:rsidRDefault="00C260C9" w:rsidP="00C260C9">
            <w:pPr>
              <w:widowControl/>
              <w:jc w:val="center"/>
              <w:rPr>
                <w:rFonts w:ascii="Times New Roman" w:eastAsia="SimSun" w:hAnsi="Times New Roman" w:cs="Times New Roman"/>
                <w:b/>
                <w:bCs/>
                <w:kern w:val="0"/>
                <w:sz w:val="22"/>
              </w:rPr>
            </w:pPr>
            <w:r w:rsidRPr="00E62647">
              <w:rPr>
                <w:rFonts w:ascii="Times New Roman" w:eastAsia="SimSun" w:hAnsi="Times New Roman" w:cs="Times New Roman"/>
                <w:b/>
                <w:bCs/>
                <w:kern w:val="0"/>
                <w:sz w:val="22"/>
              </w:rPr>
              <w:t>Slice thickness(mm)</w:t>
            </w:r>
          </w:p>
        </w:tc>
        <w:tc>
          <w:tcPr>
            <w:tcW w:w="1349" w:type="dxa"/>
            <w:tcBorders>
              <w:top w:val="single" w:sz="8" w:space="0" w:color="auto"/>
              <w:left w:val="nil"/>
              <w:bottom w:val="single" w:sz="8" w:space="0" w:color="auto"/>
              <w:right w:val="nil"/>
            </w:tcBorders>
            <w:shd w:val="clear" w:color="auto" w:fill="auto"/>
            <w:noWrap/>
            <w:vAlign w:val="center"/>
            <w:hideMark/>
          </w:tcPr>
          <w:p w14:paraId="10B23C65" w14:textId="77777777" w:rsidR="00C260C9" w:rsidRPr="00E62647" w:rsidRDefault="00C260C9" w:rsidP="00C260C9">
            <w:pPr>
              <w:widowControl/>
              <w:jc w:val="center"/>
              <w:rPr>
                <w:rFonts w:ascii="Times New Roman" w:eastAsia="SimSun" w:hAnsi="Times New Roman" w:cs="Times New Roman"/>
                <w:b/>
                <w:bCs/>
                <w:kern w:val="0"/>
                <w:sz w:val="22"/>
              </w:rPr>
            </w:pPr>
            <w:r w:rsidRPr="00E62647">
              <w:rPr>
                <w:rFonts w:ascii="Times New Roman" w:eastAsia="SimSun" w:hAnsi="Times New Roman" w:cs="Times New Roman"/>
                <w:b/>
                <w:bCs/>
                <w:kern w:val="0"/>
                <w:sz w:val="22"/>
              </w:rPr>
              <w:t>Spacing</w:t>
            </w:r>
          </w:p>
        </w:tc>
        <w:tc>
          <w:tcPr>
            <w:tcW w:w="1188" w:type="dxa"/>
            <w:tcBorders>
              <w:top w:val="single" w:sz="8" w:space="0" w:color="auto"/>
              <w:left w:val="nil"/>
              <w:bottom w:val="single" w:sz="8" w:space="0" w:color="auto"/>
              <w:right w:val="nil"/>
            </w:tcBorders>
            <w:shd w:val="clear" w:color="auto" w:fill="auto"/>
            <w:noWrap/>
            <w:vAlign w:val="center"/>
            <w:hideMark/>
          </w:tcPr>
          <w:p w14:paraId="20C3B307" w14:textId="77777777" w:rsidR="00C260C9" w:rsidRPr="00E62647" w:rsidRDefault="00C260C9" w:rsidP="00C260C9">
            <w:pPr>
              <w:widowControl/>
              <w:jc w:val="center"/>
              <w:rPr>
                <w:rFonts w:ascii="Times New Roman" w:eastAsia="SimSun" w:hAnsi="Times New Roman" w:cs="Times New Roman"/>
                <w:b/>
                <w:bCs/>
                <w:kern w:val="0"/>
                <w:sz w:val="22"/>
              </w:rPr>
            </w:pPr>
            <w:r w:rsidRPr="00E62647">
              <w:rPr>
                <w:rFonts w:ascii="Times New Roman" w:eastAsia="SimSun" w:hAnsi="Times New Roman" w:cs="Times New Roman"/>
                <w:b/>
                <w:bCs/>
                <w:kern w:val="0"/>
                <w:sz w:val="22"/>
              </w:rPr>
              <w:t>TR (</w:t>
            </w:r>
            <w:proofErr w:type="spellStart"/>
            <w:r w:rsidRPr="00E62647">
              <w:rPr>
                <w:rFonts w:ascii="Times New Roman" w:eastAsia="SimSun" w:hAnsi="Times New Roman" w:cs="Times New Roman"/>
                <w:b/>
                <w:bCs/>
                <w:kern w:val="0"/>
                <w:sz w:val="22"/>
              </w:rPr>
              <w:t>ms</w:t>
            </w:r>
            <w:proofErr w:type="spellEnd"/>
            <w:r w:rsidRPr="00E62647">
              <w:rPr>
                <w:rFonts w:ascii="Times New Roman" w:eastAsia="SimSun" w:hAnsi="Times New Roman" w:cs="Times New Roman"/>
                <w:b/>
                <w:bCs/>
                <w:kern w:val="0"/>
                <w:sz w:val="22"/>
              </w:rPr>
              <w:t>)</w:t>
            </w:r>
          </w:p>
        </w:tc>
        <w:tc>
          <w:tcPr>
            <w:tcW w:w="1097" w:type="dxa"/>
            <w:tcBorders>
              <w:top w:val="single" w:sz="8" w:space="0" w:color="auto"/>
              <w:left w:val="nil"/>
              <w:bottom w:val="single" w:sz="8" w:space="0" w:color="auto"/>
              <w:right w:val="nil"/>
            </w:tcBorders>
            <w:shd w:val="clear" w:color="auto" w:fill="auto"/>
            <w:noWrap/>
            <w:vAlign w:val="center"/>
            <w:hideMark/>
          </w:tcPr>
          <w:p w14:paraId="0EB7E033" w14:textId="77777777" w:rsidR="00C260C9" w:rsidRPr="00E62647" w:rsidRDefault="00C260C9" w:rsidP="00C260C9">
            <w:pPr>
              <w:widowControl/>
              <w:jc w:val="center"/>
              <w:rPr>
                <w:rFonts w:ascii="Times New Roman" w:eastAsia="SimSun" w:hAnsi="Times New Roman" w:cs="Times New Roman"/>
                <w:b/>
                <w:bCs/>
                <w:kern w:val="0"/>
                <w:sz w:val="22"/>
              </w:rPr>
            </w:pPr>
            <w:r w:rsidRPr="00E62647">
              <w:rPr>
                <w:rFonts w:ascii="Times New Roman" w:eastAsia="SimSun" w:hAnsi="Times New Roman" w:cs="Times New Roman"/>
                <w:b/>
                <w:bCs/>
                <w:kern w:val="0"/>
                <w:sz w:val="22"/>
              </w:rPr>
              <w:t>TE (</w:t>
            </w:r>
            <w:proofErr w:type="spellStart"/>
            <w:r w:rsidRPr="00E62647">
              <w:rPr>
                <w:rFonts w:ascii="Times New Roman" w:eastAsia="SimSun" w:hAnsi="Times New Roman" w:cs="Times New Roman"/>
                <w:b/>
                <w:bCs/>
                <w:kern w:val="0"/>
                <w:sz w:val="22"/>
              </w:rPr>
              <w:t>ms</w:t>
            </w:r>
            <w:proofErr w:type="spellEnd"/>
            <w:r w:rsidRPr="00E62647">
              <w:rPr>
                <w:rFonts w:ascii="Times New Roman" w:eastAsia="SimSun" w:hAnsi="Times New Roman" w:cs="Times New Roman"/>
                <w:b/>
                <w:bCs/>
                <w:kern w:val="0"/>
                <w:sz w:val="22"/>
              </w:rPr>
              <w:t>)</w:t>
            </w:r>
          </w:p>
        </w:tc>
        <w:tc>
          <w:tcPr>
            <w:tcW w:w="1238" w:type="dxa"/>
            <w:tcBorders>
              <w:top w:val="single" w:sz="8" w:space="0" w:color="auto"/>
              <w:left w:val="nil"/>
              <w:bottom w:val="single" w:sz="8" w:space="0" w:color="auto"/>
              <w:right w:val="nil"/>
            </w:tcBorders>
            <w:shd w:val="clear" w:color="auto" w:fill="auto"/>
            <w:noWrap/>
            <w:vAlign w:val="center"/>
            <w:hideMark/>
          </w:tcPr>
          <w:p w14:paraId="3F20B109" w14:textId="77777777" w:rsidR="00C260C9" w:rsidRPr="00E62647" w:rsidRDefault="00C260C9" w:rsidP="00C260C9">
            <w:pPr>
              <w:widowControl/>
              <w:jc w:val="center"/>
              <w:rPr>
                <w:rFonts w:ascii="Times New Roman" w:eastAsia="SimSun" w:hAnsi="Times New Roman" w:cs="Times New Roman"/>
                <w:b/>
                <w:bCs/>
                <w:kern w:val="0"/>
                <w:sz w:val="22"/>
              </w:rPr>
            </w:pPr>
            <w:r w:rsidRPr="00E62647">
              <w:rPr>
                <w:rFonts w:ascii="Times New Roman" w:eastAsia="SimSun" w:hAnsi="Times New Roman" w:cs="Times New Roman"/>
                <w:b/>
                <w:bCs/>
                <w:kern w:val="0"/>
                <w:sz w:val="22"/>
              </w:rPr>
              <w:t>Frequency</w:t>
            </w:r>
          </w:p>
        </w:tc>
        <w:tc>
          <w:tcPr>
            <w:tcW w:w="766" w:type="dxa"/>
            <w:tcBorders>
              <w:top w:val="single" w:sz="8" w:space="0" w:color="auto"/>
              <w:left w:val="nil"/>
              <w:bottom w:val="single" w:sz="8" w:space="0" w:color="auto"/>
              <w:right w:val="nil"/>
            </w:tcBorders>
            <w:shd w:val="clear" w:color="auto" w:fill="auto"/>
            <w:noWrap/>
            <w:vAlign w:val="center"/>
            <w:hideMark/>
          </w:tcPr>
          <w:p w14:paraId="64347C0F" w14:textId="77777777" w:rsidR="00C260C9" w:rsidRPr="00E62647" w:rsidRDefault="00C260C9" w:rsidP="00C260C9">
            <w:pPr>
              <w:widowControl/>
              <w:jc w:val="center"/>
              <w:rPr>
                <w:rFonts w:ascii="Times New Roman" w:eastAsia="SimSun" w:hAnsi="Times New Roman" w:cs="Times New Roman"/>
                <w:b/>
                <w:bCs/>
                <w:kern w:val="0"/>
                <w:sz w:val="22"/>
              </w:rPr>
            </w:pPr>
            <w:r w:rsidRPr="00E62647">
              <w:rPr>
                <w:rFonts w:ascii="Times New Roman" w:eastAsia="SimSun" w:hAnsi="Times New Roman" w:cs="Times New Roman"/>
                <w:b/>
                <w:bCs/>
                <w:kern w:val="0"/>
                <w:sz w:val="22"/>
              </w:rPr>
              <w:t>Phase</w:t>
            </w:r>
          </w:p>
        </w:tc>
        <w:tc>
          <w:tcPr>
            <w:tcW w:w="583" w:type="dxa"/>
            <w:tcBorders>
              <w:top w:val="single" w:sz="8" w:space="0" w:color="auto"/>
              <w:left w:val="nil"/>
              <w:bottom w:val="single" w:sz="8" w:space="0" w:color="auto"/>
              <w:right w:val="nil"/>
            </w:tcBorders>
            <w:shd w:val="clear" w:color="auto" w:fill="auto"/>
            <w:noWrap/>
            <w:vAlign w:val="center"/>
            <w:hideMark/>
          </w:tcPr>
          <w:p w14:paraId="4C884AD4" w14:textId="77777777" w:rsidR="00C260C9" w:rsidRPr="00E62647" w:rsidRDefault="00C260C9" w:rsidP="00C260C9">
            <w:pPr>
              <w:widowControl/>
              <w:jc w:val="center"/>
              <w:rPr>
                <w:rFonts w:ascii="Times New Roman" w:eastAsia="SimSun" w:hAnsi="Times New Roman" w:cs="Times New Roman"/>
                <w:b/>
                <w:bCs/>
                <w:kern w:val="0"/>
                <w:sz w:val="22"/>
              </w:rPr>
            </w:pPr>
            <w:r w:rsidRPr="00E62647">
              <w:rPr>
                <w:rFonts w:ascii="Times New Roman" w:eastAsia="SimSun" w:hAnsi="Times New Roman" w:cs="Times New Roman"/>
                <w:b/>
                <w:bCs/>
                <w:kern w:val="0"/>
                <w:sz w:val="22"/>
              </w:rPr>
              <w:t>Nex</w:t>
            </w:r>
          </w:p>
        </w:tc>
        <w:tc>
          <w:tcPr>
            <w:tcW w:w="657" w:type="dxa"/>
            <w:tcBorders>
              <w:top w:val="single" w:sz="8" w:space="0" w:color="auto"/>
              <w:left w:val="nil"/>
              <w:bottom w:val="single" w:sz="8" w:space="0" w:color="auto"/>
              <w:right w:val="nil"/>
            </w:tcBorders>
            <w:shd w:val="clear" w:color="auto" w:fill="auto"/>
            <w:noWrap/>
            <w:vAlign w:val="center"/>
            <w:hideMark/>
          </w:tcPr>
          <w:p w14:paraId="23AB78C4" w14:textId="77777777" w:rsidR="00C260C9" w:rsidRPr="00E62647" w:rsidRDefault="00C260C9" w:rsidP="00C260C9">
            <w:pPr>
              <w:widowControl/>
              <w:jc w:val="center"/>
              <w:rPr>
                <w:rFonts w:ascii="Times New Roman" w:eastAsia="SimSun" w:hAnsi="Times New Roman" w:cs="Times New Roman"/>
                <w:b/>
                <w:bCs/>
                <w:kern w:val="0"/>
                <w:sz w:val="22"/>
              </w:rPr>
            </w:pPr>
            <w:r w:rsidRPr="00E62647">
              <w:rPr>
                <w:rFonts w:ascii="Times New Roman" w:eastAsia="SimSun" w:hAnsi="Times New Roman" w:cs="Times New Roman"/>
                <w:b/>
                <w:bCs/>
                <w:kern w:val="0"/>
                <w:sz w:val="22"/>
              </w:rPr>
              <w:t>ETL</w:t>
            </w:r>
          </w:p>
        </w:tc>
        <w:tc>
          <w:tcPr>
            <w:tcW w:w="1124" w:type="dxa"/>
            <w:tcBorders>
              <w:top w:val="single" w:sz="8" w:space="0" w:color="auto"/>
              <w:left w:val="nil"/>
              <w:bottom w:val="single" w:sz="8" w:space="0" w:color="auto"/>
              <w:right w:val="nil"/>
            </w:tcBorders>
            <w:shd w:val="clear" w:color="auto" w:fill="auto"/>
            <w:noWrap/>
            <w:vAlign w:val="center"/>
            <w:hideMark/>
          </w:tcPr>
          <w:p w14:paraId="0444B134" w14:textId="77777777" w:rsidR="00C260C9" w:rsidRPr="00E62647" w:rsidRDefault="00C260C9" w:rsidP="00C260C9">
            <w:pPr>
              <w:widowControl/>
              <w:jc w:val="center"/>
              <w:rPr>
                <w:rFonts w:ascii="Times New Roman" w:eastAsia="SimSun" w:hAnsi="Times New Roman" w:cs="Times New Roman"/>
                <w:b/>
                <w:bCs/>
                <w:kern w:val="0"/>
                <w:sz w:val="22"/>
              </w:rPr>
            </w:pPr>
            <w:r w:rsidRPr="00E62647">
              <w:rPr>
                <w:rFonts w:ascii="Times New Roman" w:eastAsia="SimSun" w:hAnsi="Times New Roman" w:cs="Times New Roman"/>
                <w:b/>
                <w:bCs/>
                <w:kern w:val="0"/>
                <w:sz w:val="22"/>
              </w:rPr>
              <w:t>RF Angle</w:t>
            </w:r>
          </w:p>
        </w:tc>
        <w:tc>
          <w:tcPr>
            <w:tcW w:w="1905" w:type="dxa"/>
            <w:tcBorders>
              <w:top w:val="single" w:sz="8" w:space="0" w:color="auto"/>
              <w:left w:val="nil"/>
              <w:bottom w:val="single" w:sz="8" w:space="0" w:color="auto"/>
              <w:right w:val="nil"/>
            </w:tcBorders>
            <w:shd w:val="clear" w:color="auto" w:fill="auto"/>
            <w:noWrap/>
            <w:vAlign w:val="center"/>
            <w:hideMark/>
          </w:tcPr>
          <w:p w14:paraId="5A4EBBA1" w14:textId="77777777" w:rsidR="00C260C9" w:rsidRPr="00E62647" w:rsidRDefault="00C260C9" w:rsidP="00C260C9">
            <w:pPr>
              <w:widowControl/>
              <w:jc w:val="center"/>
              <w:rPr>
                <w:rFonts w:ascii="Times New Roman" w:eastAsia="SimSun" w:hAnsi="Times New Roman" w:cs="Times New Roman"/>
                <w:b/>
                <w:bCs/>
                <w:kern w:val="0"/>
                <w:sz w:val="22"/>
              </w:rPr>
            </w:pPr>
            <w:r w:rsidRPr="00E62647">
              <w:rPr>
                <w:rFonts w:ascii="Times New Roman" w:eastAsia="SimSun" w:hAnsi="Times New Roman" w:cs="Times New Roman"/>
                <w:b/>
                <w:bCs/>
                <w:kern w:val="0"/>
                <w:sz w:val="22"/>
              </w:rPr>
              <w:t>Bandwidth(kHz)</w:t>
            </w:r>
          </w:p>
        </w:tc>
      </w:tr>
      <w:tr w:rsidR="00C260C9" w:rsidRPr="00E62647" w14:paraId="217BBE69" w14:textId="77777777" w:rsidTr="00C260C9">
        <w:trPr>
          <w:trHeight w:val="294"/>
        </w:trPr>
        <w:tc>
          <w:tcPr>
            <w:tcW w:w="1985" w:type="dxa"/>
            <w:tcBorders>
              <w:top w:val="nil"/>
              <w:left w:val="nil"/>
              <w:bottom w:val="nil"/>
              <w:right w:val="nil"/>
            </w:tcBorders>
            <w:shd w:val="clear" w:color="auto" w:fill="auto"/>
            <w:noWrap/>
            <w:vAlign w:val="center"/>
            <w:hideMark/>
          </w:tcPr>
          <w:p w14:paraId="0535C2A5" w14:textId="77777777" w:rsidR="00C260C9" w:rsidRPr="00E62647" w:rsidRDefault="00C260C9" w:rsidP="00C260C9">
            <w:pPr>
              <w:widowControl/>
              <w:jc w:val="left"/>
              <w:rPr>
                <w:rFonts w:ascii="Times New Roman" w:eastAsia="SimSun" w:hAnsi="Times New Roman" w:cs="Times New Roman"/>
                <w:kern w:val="0"/>
                <w:sz w:val="22"/>
              </w:rPr>
            </w:pPr>
            <w:r w:rsidRPr="00E62647">
              <w:rPr>
                <w:rFonts w:ascii="Times New Roman" w:eastAsia="SimSun" w:hAnsi="Times New Roman" w:cs="Times New Roman"/>
                <w:kern w:val="0"/>
                <w:sz w:val="22"/>
              </w:rPr>
              <w:t>Ax T</w:t>
            </w:r>
            <w:r w:rsidRPr="00E62647">
              <w:rPr>
                <w:rFonts w:ascii="Times New Roman" w:eastAsia="SimSun" w:hAnsi="Times New Roman" w:cs="Times New Roman"/>
                <w:kern w:val="0"/>
                <w:sz w:val="22"/>
                <w:vertAlign w:val="subscript"/>
              </w:rPr>
              <w:t>2</w:t>
            </w:r>
            <w:r w:rsidRPr="00E62647">
              <w:rPr>
                <w:rFonts w:ascii="Times New Roman" w:eastAsia="SimSun" w:hAnsi="Times New Roman" w:cs="Times New Roman"/>
                <w:kern w:val="0"/>
                <w:sz w:val="22"/>
              </w:rPr>
              <w:t>FS</w:t>
            </w:r>
          </w:p>
        </w:tc>
        <w:tc>
          <w:tcPr>
            <w:tcW w:w="2201" w:type="dxa"/>
            <w:tcBorders>
              <w:top w:val="nil"/>
              <w:left w:val="nil"/>
              <w:bottom w:val="nil"/>
              <w:right w:val="nil"/>
            </w:tcBorders>
            <w:shd w:val="clear" w:color="auto" w:fill="auto"/>
            <w:noWrap/>
            <w:vAlign w:val="center"/>
            <w:hideMark/>
          </w:tcPr>
          <w:p w14:paraId="7A78D9DA"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5</w:t>
            </w:r>
          </w:p>
        </w:tc>
        <w:tc>
          <w:tcPr>
            <w:tcW w:w="1349" w:type="dxa"/>
            <w:tcBorders>
              <w:top w:val="nil"/>
              <w:left w:val="nil"/>
              <w:bottom w:val="nil"/>
              <w:right w:val="nil"/>
            </w:tcBorders>
            <w:shd w:val="clear" w:color="auto" w:fill="auto"/>
            <w:noWrap/>
            <w:vAlign w:val="center"/>
            <w:hideMark/>
          </w:tcPr>
          <w:p w14:paraId="094A7CF4"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0</w:t>
            </w:r>
          </w:p>
        </w:tc>
        <w:tc>
          <w:tcPr>
            <w:tcW w:w="1188" w:type="dxa"/>
            <w:tcBorders>
              <w:top w:val="nil"/>
              <w:left w:val="nil"/>
              <w:bottom w:val="nil"/>
              <w:right w:val="nil"/>
            </w:tcBorders>
            <w:shd w:val="clear" w:color="auto" w:fill="auto"/>
            <w:noWrap/>
            <w:vAlign w:val="center"/>
            <w:hideMark/>
          </w:tcPr>
          <w:p w14:paraId="09A860C1"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Auto</w:t>
            </w:r>
          </w:p>
        </w:tc>
        <w:tc>
          <w:tcPr>
            <w:tcW w:w="1097" w:type="dxa"/>
            <w:tcBorders>
              <w:top w:val="nil"/>
              <w:left w:val="nil"/>
              <w:bottom w:val="nil"/>
              <w:right w:val="nil"/>
            </w:tcBorders>
            <w:shd w:val="clear" w:color="auto" w:fill="auto"/>
            <w:noWrap/>
            <w:vAlign w:val="center"/>
            <w:hideMark/>
          </w:tcPr>
          <w:p w14:paraId="1B9483DD"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83.8</w:t>
            </w:r>
          </w:p>
        </w:tc>
        <w:tc>
          <w:tcPr>
            <w:tcW w:w="1238" w:type="dxa"/>
            <w:tcBorders>
              <w:top w:val="nil"/>
              <w:left w:val="nil"/>
              <w:bottom w:val="nil"/>
              <w:right w:val="nil"/>
            </w:tcBorders>
            <w:shd w:val="clear" w:color="auto" w:fill="auto"/>
            <w:noWrap/>
            <w:vAlign w:val="center"/>
            <w:hideMark/>
          </w:tcPr>
          <w:p w14:paraId="2B936E28"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384</w:t>
            </w:r>
          </w:p>
        </w:tc>
        <w:tc>
          <w:tcPr>
            <w:tcW w:w="766" w:type="dxa"/>
            <w:tcBorders>
              <w:top w:val="nil"/>
              <w:left w:val="nil"/>
              <w:bottom w:val="nil"/>
              <w:right w:val="nil"/>
            </w:tcBorders>
            <w:shd w:val="clear" w:color="auto" w:fill="auto"/>
            <w:noWrap/>
            <w:vAlign w:val="center"/>
            <w:hideMark/>
          </w:tcPr>
          <w:p w14:paraId="51F5C933"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NA</w:t>
            </w:r>
          </w:p>
        </w:tc>
        <w:tc>
          <w:tcPr>
            <w:tcW w:w="583" w:type="dxa"/>
            <w:tcBorders>
              <w:top w:val="nil"/>
              <w:left w:val="nil"/>
              <w:bottom w:val="nil"/>
              <w:right w:val="nil"/>
            </w:tcBorders>
            <w:shd w:val="clear" w:color="auto" w:fill="auto"/>
            <w:noWrap/>
            <w:vAlign w:val="center"/>
            <w:hideMark/>
          </w:tcPr>
          <w:p w14:paraId="5D348D1B"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3</w:t>
            </w:r>
          </w:p>
        </w:tc>
        <w:tc>
          <w:tcPr>
            <w:tcW w:w="657" w:type="dxa"/>
            <w:tcBorders>
              <w:top w:val="nil"/>
              <w:left w:val="nil"/>
              <w:bottom w:val="nil"/>
              <w:right w:val="nil"/>
            </w:tcBorders>
            <w:shd w:val="clear" w:color="auto" w:fill="auto"/>
            <w:noWrap/>
            <w:vAlign w:val="center"/>
            <w:hideMark/>
          </w:tcPr>
          <w:p w14:paraId="44162E02"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28</w:t>
            </w:r>
          </w:p>
        </w:tc>
        <w:tc>
          <w:tcPr>
            <w:tcW w:w="1124" w:type="dxa"/>
            <w:tcBorders>
              <w:top w:val="nil"/>
              <w:left w:val="nil"/>
              <w:bottom w:val="nil"/>
              <w:right w:val="nil"/>
            </w:tcBorders>
            <w:shd w:val="clear" w:color="auto" w:fill="auto"/>
            <w:noWrap/>
            <w:vAlign w:val="center"/>
            <w:hideMark/>
          </w:tcPr>
          <w:p w14:paraId="21EFDD78"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110</w:t>
            </w:r>
          </w:p>
        </w:tc>
        <w:tc>
          <w:tcPr>
            <w:tcW w:w="1905" w:type="dxa"/>
            <w:tcBorders>
              <w:top w:val="nil"/>
              <w:left w:val="nil"/>
              <w:bottom w:val="nil"/>
              <w:right w:val="nil"/>
            </w:tcBorders>
            <w:shd w:val="clear" w:color="auto" w:fill="auto"/>
            <w:noWrap/>
            <w:vAlign w:val="center"/>
            <w:hideMark/>
          </w:tcPr>
          <w:p w14:paraId="0A0FF6CD"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100</w:t>
            </w:r>
          </w:p>
        </w:tc>
      </w:tr>
      <w:tr w:rsidR="00C260C9" w:rsidRPr="00E62647" w14:paraId="4D3865A2" w14:textId="77777777" w:rsidTr="00C260C9">
        <w:trPr>
          <w:trHeight w:val="262"/>
        </w:trPr>
        <w:tc>
          <w:tcPr>
            <w:tcW w:w="1985" w:type="dxa"/>
            <w:tcBorders>
              <w:top w:val="nil"/>
              <w:left w:val="nil"/>
              <w:bottom w:val="nil"/>
              <w:right w:val="nil"/>
            </w:tcBorders>
            <w:shd w:val="clear" w:color="auto" w:fill="auto"/>
            <w:noWrap/>
            <w:vAlign w:val="center"/>
            <w:hideMark/>
          </w:tcPr>
          <w:p w14:paraId="234494DE" w14:textId="77777777" w:rsidR="00C260C9" w:rsidRPr="00E62647" w:rsidRDefault="00C260C9" w:rsidP="00C260C9">
            <w:pPr>
              <w:widowControl/>
              <w:jc w:val="left"/>
              <w:rPr>
                <w:rFonts w:ascii="Times New Roman" w:eastAsia="SimSun" w:hAnsi="Times New Roman" w:cs="Times New Roman"/>
                <w:kern w:val="0"/>
                <w:sz w:val="22"/>
              </w:rPr>
            </w:pPr>
            <w:r w:rsidRPr="00E62647">
              <w:rPr>
                <w:rFonts w:ascii="Times New Roman" w:eastAsia="SimSun" w:hAnsi="Times New Roman" w:cs="Times New Roman"/>
                <w:kern w:val="0"/>
                <w:sz w:val="22"/>
              </w:rPr>
              <w:t>Ax DWI(b=0,1000)</w:t>
            </w:r>
          </w:p>
        </w:tc>
        <w:tc>
          <w:tcPr>
            <w:tcW w:w="2201" w:type="dxa"/>
            <w:tcBorders>
              <w:top w:val="nil"/>
              <w:left w:val="nil"/>
              <w:bottom w:val="nil"/>
              <w:right w:val="nil"/>
            </w:tcBorders>
            <w:shd w:val="clear" w:color="auto" w:fill="auto"/>
            <w:noWrap/>
            <w:vAlign w:val="center"/>
            <w:hideMark/>
          </w:tcPr>
          <w:p w14:paraId="190FD082"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5</w:t>
            </w:r>
          </w:p>
        </w:tc>
        <w:tc>
          <w:tcPr>
            <w:tcW w:w="1349" w:type="dxa"/>
            <w:tcBorders>
              <w:top w:val="nil"/>
              <w:left w:val="nil"/>
              <w:bottom w:val="nil"/>
              <w:right w:val="nil"/>
            </w:tcBorders>
            <w:shd w:val="clear" w:color="auto" w:fill="auto"/>
            <w:noWrap/>
            <w:vAlign w:val="center"/>
            <w:hideMark/>
          </w:tcPr>
          <w:p w14:paraId="0EBEC620"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0</w:t>
            </w:r>
          </w:p>
        </w:tc>
        <w:tc>
          <w:tcPr>
            <w:tcW w:w="1188" w:type="dxa"/>
            <w:tcBorders>
              <w:top w:val="nil"/>
              <w:left w:val="nil"/>
              <w:bottom w:val="nil"/>
              <w:right w:val="nil"/>
            </w:tcBorders>
            <w:shd w:val="clear" w:color="auto" w:fill="auto"/>
            <w:noWrap/>
            <w:vAlign w:val="center"/>
            <w:hideMark/>
          </w:tcPr>
          <w:p w14:paraId="47C36442"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Auto</w:t>
            </w:r>
          </w:p>
        </w:tc>
        <w:tc>
          <w:tcPr>
            <w:tcW w:w="1097" w:type="dxa"/>
            <w:tcBorders>
              <w:top w:val="nil"/>
              <w:left w:val="nil"/>
              <w:bottom w:val="nil"/>
              <w:right w:val="nil"/>
            </w:tcBorders>
            <w:shd w:val="clear" w:color="auto" w:fill="auto"/>
            <w:noWrap/>
            <w:vAlign w:val="center"/>
            <w:hideMark/>
          </w:tcPr>
          <w:p w14:paraId="2DEA1F61"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Minimum</w:t>
            </w:r>
          </w:p>
        </w:tc>
        <w:tc>
          <w:tcPr>
            <w:tcW w:w="1238" w:type="dxa"/>
            <w:tcBorders>
              <w:top w:val="nil"/>
              <w:left w:val="nil"/>
              <w:bottom w:val="nil"/>
              <w:right w:val="nil"/>
            </w:tcBorders>
            <w:shd w:val="clear" w:color="auto" w:fill="auto"/>
            <w:noWrap/>
            <w:vAlign w:val="center"/>
            <w:hideMark/>
          </w:tcPr>
          <w:p w14:paraId="09C29931"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96</w:t>
            </w:r>
          </w:p>
        </w:tc>
        <w:tc>
          <w:tcPr>
            <w:tcW w:w="766" w:type="dxa"/>
            <w:tcBorders>
              <w:top w:val="nil"/>
              <w:left w:val="nil"/>
              <w:bottom w:val="nil"/>
              <w:right w:val="nil"/>
            </w:tcBorders>
            <w:shd w:val="clear" w:color="auto" w:fill="auto"/>
            <w:noWrap/>
            <w:vAlign w:val="center"/>
            <w:hideMark/>
          </w:tcPr>
          <w:p w14:paraId="097BB52F"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128</w:t>
            </w:r>
          </w:p>
        </w:tc>
        <w:tc>
          <w:tcPr>
            <w:tcW w:w="583" w:type="dxa"/>
            <w:tcBorders>
              <w:top w:val="nil"/>
              <w:left w:val="nil"/>
              <w:bottom w:val="nil"/>
              <w:right w:val="nil"/>
            </w:tcBorders>
            <w:shd w:val="clear" w:color="auto" w:fill="auto"/>
            <w:noWrap/>
            <w:vAlign w:val="center"/>
            <w:hideMark/>
          </w:tcPr>
          <w:p w14:paraId="69E29161"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4</w:t>
            </w:r>
          </w:p>
        </w:tc>
        <w:tc>
          <w:tcPr>
            <w:tcW w:w="657" w:type="dxa"/>
            <w:tcBorders>
              <w:top w:val="nil"/>
              <w:left w:val="nil"/>
              <w:bottom w:val="nil"/>
              <w:right w:val="nil"/>
            </w:tcBorders>
            <w:shd w:val="clear" w:color="auto" w:fill="auto"/>
            <w:noWrap/>
            <w:vAlign w:val="center"/>
            <w:hideMark/>
          </w:tcPr>
          <w:p w14:paraId="33F0371E"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NA</w:t>
            </w:r>
          </w:p>
        </w:tc>
        <w:tc>
          <w:tcPr>
            <w:tcW w:w="1124" w:type="dxa"/>
            <w:tcBorders>
              <w:top w:val="nil"/>
              <w:left w:val="nil"/>
              <w:bottom w:val="nil"/>
              <w:right w:val="nil"/>
            </w:tcBorders>
            <w:shd w:val="clear" w:color="auto" w:fill="auto"/>
            <w:noWrap/>
            <w:vAlign w:val="center"/>
            <w:hideMark/>
          </w:tcPr>
          <w:p w14:paraId="217F3D90"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NA</w:t>
            </w:r>
          </w:p>
        </w:tc>
        <w:tc>
          <w:tcPr>
            <w:tcW w:w="1905" w:type="dxa"/>
            <w:tcBorders>
              <w:top w:val="nil"/>
              <w:left w:val="nil"/>
              <w:bottom w:val="nil"/>
              <w:right w:val="nil"/>
            </w:tcBorders>
            <w:shd w:val="clear" w:color="auto" w:fill="auto"/>
            <w:noWrap/>
            <w:vAlign w:val="center"/>
            <w:hideMark/>
          </w:tcPr>
          <w:p w14:paraId="2969719D"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250</w:t>
            </w:r>
          </w:p>
        </w:tc>
      </w:tr>
      <w:tr w:rsidR="00C260C9" w:rsidRPr="00E62647" w14:paraId="626EE264" w14:textId="77777777" w:rsidTr="00C260C9">
        <w:trPr>
          <w:trHeight w:val="305"/>
        </w:trPr>
        <w:tc>
          <w:tcPr>
            <w:tcW w:w="1985" w:type="dxa"/>
            <w:tcBorders>
              <w:top w:val="nil"/>
              <w:left w:val="nil"/>
              <w:bottom w:val="single" w:sz="8" w:space="0" w:color="auto"/>
              <w:right w:val="nil"/>
            </w:tcBorders>
            <w:shd w:val="clear" w:color="auto" w:fill="auto"/>
            <w:noWrap/>
            <w:vAlign w:val="center"/>
            <w:hideMark/>
          </w:tcPr>
          <w:p w14:paraId="079FCA47" w14:textId="77777777" w:rsidR="00C260C9" w:rsidRPr="00E62647" w:rsidRDefault="00C260C9" w:rsidP="00C260C9">
            <w:pPr>
              <w:widowControl/>
              <w:jc w:val="left"/>
              <w:rPr>
                <w:rFonts w:ascii="Times New Roman" w:eastAsia="SimSun" w:hAnsi="Times New Roman" w:cs="Times New Roman"/>
                <w:kern w:val="0"/>
                <w:sz w:val="22"/>
              </w:rPr>
            </w:pPr>
            <w:r w:rsidRPr="00E62647">
              <w:rPr>
                <w:rFonts w:ascii="Times New Roman" w:eastAsia="SimSun" w:hAnsi="Times New Roman" w:cs="Times New Roman"/>
                <w:kern w:val="0"/>
                <w:sz w:val="22"/>
              </w:rPr>
              <w:t>Ax T</w:t>
            </w:r>
            <w:r w:rsidRPr="00E62647">
              <w:rPr>
                <w:rFonts w:ascii="Times New Roman" w:eastAsia="SimSun" w:hAnsi="Times New Roman" w:cs="Times New Roman"/>
                <w:kern w:val="0"/>
                <w:sz w:val="22"/>
                <w:vertAlign w:val="subscript"/>
              </w:rPr>
              <w:t>1</w:t>
            </w:r>
            <w:r w:rsidRPr="00E62647">
              <w:rPr>
                <w:rFonts w:ascii="Times New Roman" w:eastAsia="SimSun" w:hAnsi="Times New Roman" w:cs="Times New Roman"/>
                <w:kern w:val="0"/>
                <w:sz w:val="22"/>
              </w:rPr>
              <w:t>FSGd</w:t>
            </w:r>
          </w:p>
        </w:tc>
        <w:tc>
          <w:tcPr>
            <w:tcW w:w="2201" w:type="dxa"/>
            <w:tcBorders>
              <w:top w:val="nil"/>
              <w:left w:val="nil"/>
              <w:bottom w:val="single" w:sz="8" w:space="0" w:color="auto"/>
              <w:right w:val="nil"/>
            </w:tcBorders>
            <w:shd w:val="clear" w:color="auto" w:fill="auto"/>
            <w:noWrap/>
            <w:vAlign w:val="center"/>
            <w:hideMark/>
          </w:tcPr>
          <w:p w14:paraId="181FB1C7"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5</w:t>
            </w:r>
          </w:p>
        </w:tc>
        <w:tc>
          <w:tcPr>
            <w:tcW w:w="1349" w:type="dxa"/>
            <w:tcBorders>
              <w:top w:val="nil"/>
              <w:left w:val="nil"/>
              <w:bottom w:val="single" w:sz="8" w:space="0" w:color="auto"/>
              <w:right w:val="nil"/>
            </w:tcBorders>
            <w:shd w:val="clear" w:color="auto" w:fill="auto"/>
            <w:noWrap/>
            <w:vAlign w:val="center"/>
            <w:hideMark/>
          </w:tcPr>
          <w:p w14:paraId="12F3EAAD"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NA</w:t>
            </w:r>
          </w:p>
        </w:tc>
        <w:tc>
          <w:tcPr>
            <w:tcW w:w="1188" w:type="dxa"/>
            <w:tcBorders>
              <w:top w:val="nil"/>
              <w:left w:val="nil"/>
              <w:bottom w:val="single" w:sz="8" w:space="0" w:color="auto"/>
              <w:right w:val="nil"/>
            </w:tcBorders>
            <w:shd w:val="clear" w:color="auto" w:fill="auto"/>
            <w:noWrap/>
            <w:vAlign w:val="center"/>
            <w:hideMark/>
          </w:tcPr>
          <w:p w14:paraId="327E97FC"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12.9</w:t>
            </w:r>
          </w:p>
        </w:tc>
        <w:tc>
          <w:tcPr>
            <w:tcW w:w="1097" w:type="dxa"/>
            <w:tcBorders>
              <w:top w:val="nil"/>
              <w:left w:val="nil"/>
              <w:bottom w:val="single" w:sz="8" w:space="0" w:color="auto"/>
              <w:right w:val="nil"/>
            </w:tcBorders>
            <w:shd w:val="clear" w:color="auto" w:fill="auto"/>
            <w:noWrap/>
            <w:vAlign w:val="center"/>
            <w:hideMark/>
          </w:tcPr>
          <w:p w14:paraId="3D996DAC"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Minimum</w:t>
            </w:r>
          </w:p>
        </w:tc>
        <w:tc>
          <w:tcPr>
            <w:tcW w:w="1238" w:type="dxa"/>
            <w:tcBorders>
              <w:top w:val="nil"/>
              <w:left w:val="nil"/>
              <w:bottom w:val="single" w:sz="8" w:space="0" w:color="auto"/>
              <w:right w:val="nil"/>
            </w:tcBorders>
            <w:shd w:val="clear" w:color="auto" w:fill="auto"/>
            <w:noWrap/>
            <w:vAlign w:val="center"/>
            <w:hideMark/>
          </w:tcPr>
          <w:p w14:paraId="42113221"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320</w:t>
            </w:r>
          </w:p>
        </w:tc>
        <w:tc>
          <w:tcPr>
            <w:tcW w:w="766" w:type="dxa"/>
            <w:tcBorders>
              <w:top w:val="nil"/>
              <w:left w:val="nil"/>
              <w:bottom w:val="single" w:sz="8" w:space="0" w:color="auto"/>
              <w:right w:val="nil"/>
            </w:tcBorders>
            <w:shd w:val="clear" w:color="auto" w:fill="auto"/>
            <w:noWrap/>
            <w:vAlign w:val="center"/>
            <w:hideMark/>
          </w:tcPr>
          <w:p w14:paraId="28BD033E"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320</w:t>
            </w:r>
          </w:p>
        </w:tc>
        <w:tc>
          <w:tcPr>
            <w:tcW w:w="583" w:type="dxa"/>
            <w:tcBorders>
              <w:top w:val="nil"/>
              <w:left w:val="nil"/>
              <w:bottom w:val="single" w:sz="8" w:space="0" w:color="auto"/>
              <w:right w:val="nil"/>
            </w:tcBorders>
            <w:shd w:val="clear" w:color="auto" w:fill="auto"/>
            <w:noWrap/>
            <w:vAlign w:val="center"/>
            <w:hideMark/>
          </w:tcPr>
          <w:p w14:paraId="76322089"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1</w:t>
            </w:r>
          </w:p>
        </w:tc>
        <w:tc>
          <w:tcPr>
            <w:tcW w:w="657" w:type="dxa"/>
            <w:tcBorders>
              <w:top w:val="nil"/>
              <w:left w:val="nil"/>
              <w:bottom w:val="single" w:sz="8" w:space="0" w:color="auto"/>
              <w:right w:val="nil"/>
            </w:tcBorders>
            <w:shd w:val="clear" w:color="auto" w:fill="auto"/>
            <w:noWrap/>
            <w:vAlign w:val="center"/>
            <w:hideMark/>
          </w:tcPr>
          <w:p w14:paraId="7C171EC1"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NA</w:t>
            </w:r>
          </w:p>
        </w:tc>
        <w:tc>
          <w:tcPr>
            <w:tcW w:w="1124" w:type="dxa"/>
            <w:tcBorders>
              <w:top w:val="nil"/>
              <w:left w:val="nil"/>
              <w:bottom w:val="single" w:sz="8" w:space="0" w:color="auto"/>
              <w:right w:val="nil"/>
            </w:tcBorders>
            <w:shd w:val="clear" w:color="auto" w:fill="auto"/>
            <w:noWrap/>
            <w:vAlign w:val="center"/>
            <w:hideMark/>
          </w:tcPr>
          <w:p w14:paraId="1E03BD0A"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12</w:t>
            </w:r>
          </w:p>
        </w:tc>
        <w:tc>
          <w:tcPr>
            <w:tcW w:w="1905" w:type="dxa"/>
            <w:tcBorders>
              <w:top w:val="nil"/>
              <w:left w:val="nil"/>
              <w:bottom w:val="single" w:sz="8" w:space="0" w:color="auto"/>
              <w:right w:val="nil"/>
            </w:tcBorders>
            <w:shd w:val="clear" w:color="auto" w:fill="auto"/>
            <w:noWrap/>
            <w:vAlign w:val="center"/>
            <w:hideMark/>
          </w:tcPr>
          <w:p w14:paraId="1077E3E8" w14:textId="77777777" w:rsidR="00C260C9" w:rsidRPr="00E62647" w:rsidRDefault="00C260C9" w:rsidP="00C260C9">
            <w:pPr>
              <w:widowControl/>
              <w:jc w:val="center"/>
              <w:rPr>
                <w:rFonts w:ascii="Times New Roman" w:eastAsia="SimSun" w:hAnsi="Times New Roman" w:cs="Times New Roman"/>
                <w:kern w:val="0"/>
                <w:sz w:val="22"/>
              </w:rPr>
            </w:pPr>
            <w:r w:rsidRPr="00E62647">
              <w:rPr>
                <w:rFonts w:ascii="Times New Roman" w:eastAsia="SimSun" w:hAnsi="Times New Roman" w:cs="Times New Roman"/>
                <w:kern w:val="0"/>
                <w:sz w:val="22"/>
              </w:rPr>
              <w:t>31.25</w:t>
            </w:r>
          </w:p>
        </w:tc>
      </w:tr>
    </w:tbl>
    <w:p w14:paraId="0AC37E33" w14:textId="77777777" w:rsidR="00C260C9" w:rsidRPr="00E62647" w:rsidRDefault="00C260C9" w:rsidP="009B07C8">
      <w:pPr>
        <w:pStyle w:val="NormalWeb"/>
        <w:widowControl/>
        <w:spacing w:after="120"/>
        <w:rPr>
          <w:rFonts w:ascii="Times New Roman" w:hAnsi="Times New Roman"/>
          <w:b/>
          <w:bCs/>
          <w:sz w:val="18"/>
          <w:szCs w:val="18"/>
          <w:lang w:bidi="ar"/>
        </w:rPr>
      </w:pPr>
    </w:p>
    <w:p w14:paraId="71EEE1EF" w14:textId="77777777" w:rsidR="009B07C8" w:rsidRPr="00E62647" w:rsidRDefault="009B07C8" w:rsidP="009B07C8">
      <w:pPr>
        <w:pStyle w:val="NormalWeb"/>
        <w:widowControl/>
        <w:spacing w:after="120"/>
        <w:rPr>
          <w:rFonts w:ascii="Times New Roman" w:hAnsi="Times New Roman"/>
          <w:b/>
          <w:bCs/>
          <w:sz w:val="18"/>
          <w:szCs w:val="18"/>
          <w:lang w:bidi="ar"/>
        </w:rPr>
      </w:pPr>
    </w:p>
    <w:p w14:paraId="6B0E0DC4" w14:textId="77777777" w:rsidR="009B07C8" w:rsidRPr="00E62647" w:rsidRDefault="009B07C8" w:rsidP="009B07C8">
      <w:pPr>
        <w:pStyle w:val="NormalWeb"/>
        <w:widowControl/>
        <w:spacing w:after="120"/>
        <w:rPr>
          <w:rFonts w:ascii="Times New Roman" w:hAnsi="Times New Roman"/>
          <w:b/>
          <w:bCs/>
          <w:sz w:val="18"/>
          <w:szCs w:val="18"/>
          <w:lang w:bidi="ar"/>
        </w:rPr>
      </w:pPr>
    </w:p>
    <w:p w14:paraId="638427CE" w14:textId="77777777" w:rsidR="009B07C8" w:rsidRPr="00E62647" w:rsidRDefault="009B07C8" w:rsidP="009B07C8">
      <w:pPr>
        <w:pStyle w:val="NormalWeb"/>
        <w:widowControl/>
        <w:spacing w:after="120"/>
        <w:rPr>
          <w:rFonts w:ascii="Times New Roman" w:hAnsi="Times New Roman"/>
          <w:b/>
          <w:bCs/>
          <w:sz w:val="18"/>
          <w:szCs w:val="18"/>
          <w:lang w:bidi="ar"/>
        </w:rPr>
      </w:pPr>
    </w:p>
    <w:p w14:paraId="4428528C" w14:textId="77777777" w:rsidR="009B07C8" w:rsidRPr="00E62647" w:rsidRDefault="009B07C8" w:rsidP="009B07C8">
      <w:pPr>
        <w:pStyle w:val="NormalWeb"/>
        <w:widowControl/>
        <w:spacing w:after="120"/>
        <w:rPr>
          <w:rFonts w:ascii="Times New Roman" w:hAnsi="Times New Roman"/>
          <w:b/>
          <w:bCs/>
          <w:sz w:val="18"/>
          <w:szCs w:val="18"/>
          <w:lang w:bidi="ar"/>
        </w:rPr>
      </w:pPr>
    </w:p>
    <w:p w14:paraId="6F560AA4" w14:textId="77777777" w:rsidR="009B07C8" w:rsidRPr="00E62647" w:rsidRDefault="009B07C8" w:rsidP="009B07C8">
      <w:pPr>
        <w:pStyle w:val="NormalWeb"/>
        <w:widowControl/>
        <w:spacing w:after="120"/>
        <w:rPr>
          <w:rFonts w:ascii="Times New Roman" w:hAnsi="Times New Roman"/>
          <w:b/>
          <w:bCs/>
          <w:sz w:val="18"/>
          <w:szCs w:val="18"/>
          <w:lang w:bidi="ar"/>
        </w:rPr>
      </w:pPr>
    </w:p>
    <w:p w14:paraId="6ED2CB29" w14:textId="77777777" w:rsidR="009B07C8" w:rsidRPr="00E62647" w:rsidRDefault="009B07C8" w:rsidP="009B07C8">
      <w:pPr>
        <w:pStyle w:val="NormalWeb"/>
        <w:widowControl/>
        <w:spacing w:after="120"/>
        <w:rPr>
          <w:rFonts w:ascii="Times New Roman" w:hAnsi="Times New Roman"/>
          <w:b/>
          <w:bCs/>
          <w:sz w:val="18"/>
          <w:szCs w:val="18"/>
          <w:lang w:bidi="ar"/>
        </w:rPr>
      </w:pPr>
    </w:p>
    <w:p w14:paraId="5EFD9AC2" w14:textId="77777777" w:rsidR="009B07C8" w:rsidRPr="00E62647" w:rsidRDefault="009B07C8" w:rsidP="009B07C8">
      <w:pPr>
        <w:pStyle w:val="NormalWeb"/>
        <w:widowControl/>
        <w:spacing w:after="120"/>
        <w:rPr>
          <w:rFonts w:ascii="Times New Roman" w:hAnsi="Times New Roman"/>
          <w:b/>
          <w:bCs/>
          <w:sz w:val="18"/>
          <w:szCs w:val="18"/>
          <w:lang w:bidi="ar"/>
        </w:rPr>
      </w:pPr>
    </w:p>
    <w:p w14:paraId="6B14199A" w14:textId="77777777" w:rsidR="009B07C8" w:rsidRPr="00E62647" w:rsidRDefault="009B07C8" w:rsidP="009B07C8">
      <w:pPr>
        <w:pStyle w:val="NormalWeb"/>
        <w:widowControl/>
        <w:spacing w:after="120"/>
        <w:rPr>
          <w:rFonts w:ascii="Times New Roman" w:hAnsi="Times New Roman"/>
          <w:b/>
          <w:bCs/>
          <w:sz w:val="18"/>
          <w:szCs w:val="18"/>
          <w:lang w:bidi="ar"/>
        </w:rPr>
      </w:pPr>
    </w:p>
    <w:p w14:paraId="5D96FFB2" w14:textId="77777777" w:rsidR="009B07C8" w:rsidRPr="00E62647" w:rsidRDefault="009B07C8" w:rsidP="009B07C8">
      <w:pPr>
        <w:pStyle w:val="NormalWeb"/>
        <w:widowControl/>
        <w:spacing w:after="120"/>
        <w:rPr>
          <w:rFonts w:ascii="Times New Roman" w:hAnsi="Times New Roman"/>
          <w:b/>
          <w:bCs/>
          <w:sz w:val="18"/>
          <w:szCs w:val="18"/>
          <w:lang w:bidi="ar"/>
        </w:rPr>
      </w:pPr>
    </w:p>
    <w:p w14:paraId="1221D2A3" w14:textId="77777777" w:rsidR="009B07C8" w:rsidRPr="00E62647" w:rsidRDefault="009B07C8" w:rsidP="009B07C8">
      <w:pPr>
        <w:pStyle w:val="NormalWeb"/>
        <w:widowControl/>
        <w:spacing w:after="120"/>
        <w:rPr>
          <w:rFonts w:ascii="Times New Roman" w:hAnsi="Times New Roman"/>
          <w:b/>
          <w:bCs/>
          <w:sz w:val="18"/>
          <w:szCs w:val="18"/>
          <w:lang w:bidi="ar"/>
        </w:rPr>
      </w:pPr>
    </w:p>
    <w:p w14:paraId="5B63AC56" w14:textId="77777777" w:rsidR="009B07C8" w:rsidRPr="00E62647" w:rsidRDefault="009B07C8" w:rsidP="009B07C8">
      <w:pPr>
        <w:pStyle w:val="NormalWeb"/>
        <w:widowControl/>
        <w:spacing w:after="120"/>
        <w:rPr>
          <w:rFonts w:ascii="Times New Roman" w:hAnsi="Times New Roman"/>
          <w:b/>
          <w:bCs/>
          <w:sz w:val="18"/>
          <w:szCs w:val="18"/>
          <w:lang w:bidi="ar"/>
        </w:rPr>
      </w:pPr>
    </w:p>
    <w:p w14:paraId="721A1C43" w14:textId="77777777" w:rsidR="009B07C8" w:rsidRPr="00E62647" w:rsidRDefault="009B07C8" w:rsidP="009B07C8">
      <w:pPr>
        <w:pStyle w:val="NormalWeb"/>
        <w:widowControl/>
        <w:spacing w:after="120"/>
        <w:rPr>
          <w:rFonts w:ascii="Times New Roman" w:hAnsi="Times New Roman"/>
          <w:b/>
          <w:bCs/>
          <w:sz w:val="18"/>
          <w:szCs w:val="18"/>
          <w:lang w:bidi="ar"/>
        </w:rPr>
      </w:pPr>
    </w:p>
    <w:p w14:paraId="303A413E" w14:textId="77777777" w:rsidR="009B07C8" w:rsidRPr="00E62647" w:rsidRDefault="009B07C8" w:rsidP="009B07C8">
      <w:pPr>
        <w:pStyle w:val="NormalWeb"/>
        <w:widowControl/>
        <w:spacing w:after="120"/>
        <w:rPr>
          <w:rFonts w:ascii="Times New Roman" w:hAnsi="Times New Roman"/>
          <w:b/>
          <w:bCs/>
          <w:sz w:val="18"/>
          <w:szCs w:val="18"/>
          <w:lang w:bidi="ar"/>
        </w:rPr>
      </w:pPr>
    </w:p>
    <w:p w14:paraId="3FEA7736" w14:textId="77777777" w:rsidR="00B95908" w:rsidRPr="00E62647" w:rsidRDefault="00B95908" w:rsidP="009B07C8">
      <w:pPr>
        <w:pStyle w:val="NormalWeb"/>
        <w:widowControl/>
        <w:spacing w:after="120"/>
        <w:rPr>
          <w:rFonts w:ascii="Times New Roman" w:hAnsi="Times New Roman"/>
          <w:b/>
          <w:bCs/>
          <w:sz w:val="18"/>
          <w:szCs w:val="18"/>
          <w:lang w:bidi="ar"/>
        </w:rPr>
      </w:pPr>
    </w:p>
    <w:p w14:paraId="0D2FF035" w14:textId="2265FFE9" w:rsidR="00C260C9" w:rsidRPr="00E62647" w:rsidRDefault="009B07C8" w:rsidP="009B07C8">
      <w:pPr>
        <w:pStyle w:val="NormalWeb"/>
        <w:widowControl/>
        <w:spacing w:after="120"/>
        <w:rPr>
          <w:rFonts w:ascii="Times New Roman" w:hAnsi="Times New Roman"/>
          <w:b/>
          <w:bCs/>
          <w:sz w:val="22"/>
          <w:szCs w:val="22"/>
          <w:lang w:bidi="ar"/>
        </w:rPr>
      </w:pPr>
      <w:bookmarkStart w:id="1" w:name="_Hlk109469357"/>
      <w:r w:rsidRPr="00E62647">
        <w:rPr>
          <w:rFonts w:ascii="Times New Roman" w:hAnsi="Times New Roman"/>
          <w:b/>
          <w:bCs/>
          <w:sz w:val="22"/>
          <w:szCs w:val="22"/>
          <w:lang w:bidi="ar"/>
        </w:rPr>
        <w:t>Table S</w:t>
      </w:r>
      <w:r w:rsidR="00D81DD5" w:rsidRPr="00E62647">
        <w:rPr>
          <w:rFonts w:ascii="Times New Roman" w:hAnsi="Times New Roman"/>
          <w:b/>
          <w:bCs/>
          <w:sz w:val="22"/>
          <w:szCs w:val="22"/>
          <w:lang w:bidi="ar"/>
        </w:rPr>
        <w:t>2</w:t>
      </w:r>
      <w:r w:rsidRPr="00E62647">
        <w:rPr>
          <w:rFonts w:ascii="Times New Roman" w:hAnsi="Times New Roman"/>
          <w:b/>
          <w:bCs/>
          <w:sz w:val="22"/>
          <w:szCs w:val="22"/>
          <w:lang w:bidi="ar"/>
        </w:rPr>
        <w:t>. Pearson correlation of Pre-features.</w:t>
      </w:r>
    </w:p>
    <w:tbl>
      <w:tblPr>
        <w:tblpPr w:leftFromText="180" w:rightFromText="180" w:vertAnchor="text" w:horzAnchor="margin" w:tblpY="90"/>
        <w:tblW w:w="14700" w:type="dxa"/>
        <w:tblBorders>
          <w:top w:val="single" w:sz="4" w:space="0" w:color="A0A0A0"/>
          <w:left w:val="single" w:sz="4" w:space="0" w:color="A0A0A0"/>
          <w:bottom w:val="single" w:sz="4" w:space="0" w:color="A0A0A0"/>
          <w:right w:val="single" w:sz="4" w:space="0" w:color="A0A0A0"/>
        </w:tblBorders>
        <w:tblLayout w:type="fixed"/>
        <w:tblCellMar>
          <w:top w:w="15" w:type="dxa"/>
          <w:left w:w="15" w:type="dxa"/>
          <w:bottom w:w="15" w:type="dxa"/>
          <w:right w:w="15" w:type="dxa"/>
        </w:tblCellMar>
        <w:tblLook w:val="0000" w:firstRow="0" w:lastRow="0" w:firstColumn="0" w:lastColumn="0" w:noHBand="0" w:noVBand="0"/>
      </w:tblPr>
      <w:tblGrid>
        <w:gridCol w:w="2802"/>
        <w:gridCol w:w="2715"/>
        <w:gridCol w:w="2769"/>
        <w:gridCol w:w="3207"/>
        <w:gridCol w:w="3207"/>
      </w:tblGrid>
      <w:tr w:rsidR="009B07C8" w:rsidRPr="00E62647" w14:paraId="38C07396" w14:textId="77777777" w:rsidTr="00AF28AE">
        <w:trPr>
          <w:trHeight w:val="780"/>
        </w:trPr>
        <w:tc>
          <w:tcPr>
            <w:tcW w:w="2802"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bookmarkEnd w:id="1"/>
          <w:p w14:paraId="37CA5EE8" w14:textId="77777777" w:rsidR="009B07C8" w:rsidRPr="00E62647" w:rsidRDefault="009B07C8" w:rsidP="00B32FFE">
            <w:pPr>
              <w:widowControl/>
              <w:jc w:val="left"/>
              <w:textAlignment w:val="top"/>
              <w:rPr>
                <w:rFonts w:ascii="Times New Roman" w:hAnsi="Times New Roman" w:cs="Times New Roman"/>
                <w:sz w:val="22"/>
              </w:rPr>
            </w:pPr>
            <w:r w:rsidRPr="00E62647">
              <w:rPr>
                <w:rFonts w:ascii="Times New Roman" w:hAnsi="Times New Roman" w:cs="Times New Roman"/>
                <w:kern w:val="0"/>
                <w:sz w:val="22"/>
                <w:lang w:bidi="ar"/>
              </w:rPr>
              <w:t> </w:t>
            </w:r>
          </w:p>
        </w:tc>
        <w:tc>
          <w:tcPr>
            <w:tcW w:w="2715"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69A7CAF0"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color w:val="000000"/>
                <w:kern w:val="0"/>
                <w:sz w:val="22"/>
                <w:lang w:bidi="ar"/>
              </w:rPr>
              <w:t>Pre_T2_original_glrlm_GrayLevelVariance</w:t>
            </w:r>
          </w:p>
        </w:tc>
        <w:tc>
          <w:tcPr>
            <w:tcW w:w="2769"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65213F2A"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color w:val="000000"/>
                <w:kern w:val="0"/>
                <w:sz w:val="22"/>
                <w:lang w:bidi="ar"/>
              </w:rPr>
              <w:t>Pre_T2_original_shape_Flatness</w:t>
            </w:r>
          </w:p>
        </w:tc>
        <w:tc>
          <w:tcPr>
            <w:tcW w:w="3207"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47811044"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color w:val="000000"/>
                <w:kern w:val="0"/>
                <w:sz w:val="22"/>
                <w:lang w:bidi="ar"/>
              </w:rPr>
              <w:t>Pre_T2_original_firstorder_Range</w:t>
            </w:r>
          </w:p>
        </w:tc>
        <w:tc>
          <w:tcPr>
            <w:tcW w:w="3207"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3D59CAA8"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color w:val="000000"/>
                <w:kern w:val="0"/>
                <w:sz w:val="22"/>
                <w:lang w:bidi="ar"/>
              </w:rPr>
              <w:t>Pre_T2_original_firstorder_Kurtosis</w:t>
            </w:r>
          </w:p>
        </w:tc>
      </w:tr>
      <w:tr w:rsidR="009B07C8" w:rsidRPr="00E62647" w14:paraId="7C4A8BD9" w14:textId="77777777" w:rsidTr="00AF28AE">
        <w:trPr>
          <w:trHeight w:val="921"/>
        </w:trPr>
        <w:tc>
          <w:tcPr>
            <w:tcW w:w="2802"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4A1F1231" w14:textId="77777777" w:rsidR="009B07C8" w:rsidRPr="00E62647" w:rsidRDefault="009B07C8" w:rsidP="00B32FFE">
            <w:pPr>
              <w:widowControl/>
              <w:jc w:val="left"/>
              <w:textAlignment w:val="top"/>
              <w:rPr>
                <w:rFonts w:ascii="Times New Roman" w:hAnsi="Times New Roman" w:cs="Times New Roman"/>
                <w:sz w:val="22"/>
              </w:rPr>
            </w:pPr>
            <w:r w:rsidRPr="00E62647">
              <w:rPr>
                <w:rFonts w:ascii="Times New Roman" w:hAnsi="Times New Roman" w:cs="Times New Roman"/>
                <w:color w:val="000000"/>
                <w:kern w:val="0"/>
                <w:sz w:val="22"/>
                <w:lang w:bidi="ar"/>
              </w:rPr>
              <w:t>Pre_T2_original_glrlm_GrayLevelVariance</w:t>
            </w:r>
          </w:p>
        </w:tc>
        <w:tc>
          <w:tcPr>
            <w:tcW w:w="2715" w:type="dxa"/>
            <w:tcBorders>
              <w:bottom w:val="dotted" w:sz="4" w:space="0" w:color="A0A0A0"/>
              <w:right w:val="dotted" w:sz="4" w:space="0" w:color="A0A0A0"/>
            </w:tcBorders>
            <w:tcMar>
              <w:left w:w="80" w:type="dxa"/>
              <w:right w:w="80" w:type="dxa"/>
            </w:tcMar>
          </w:tcPr>
          <w:p w14:paraId="2509AD55"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1.00</w:t>
            </w:r>
          </w:p>
        </w:tc>
        <w:tc>
          <w:tcPr>
            <w:tcW w:w="2769" w:type="dxa"/>
            <w:tcBorders>
              <w:bottom w:val="dotted" w:sz="4" w:space="0" w:color="A0A0A0"/>
              <w:right w:val="dotted" w:sz="4" w:space="0" w:color="A0A0A0"/>
            </w:tcBorders>
            <w:tcMar>
              <w:left w:w="80" w:type="dxa"/>
              <w:right w:w="80" w:type="dxa"/>
            </w:tcMar>
          </w:tcPr>
          <w:p w14:paraId="7F4B4CF3"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  0.06</w:t>
            </w:r>
          </w:p>
        </w:tc>
        <w:tc>
          <w:tcPr>
            <w:tcW w:w="3207" w:type="dxa"/>
            <w:tcBorders>
              <w:bottom w:val="dotted" w:sz="4" w:space="0" w:color="A0A0A0"/>
              <w:right w:val="dotted" w:sz="4" w:space="0" w:color="A0A0A0"/>
            </w:tcBorders>
            <w:tcMar>
              <w:left w:w="80" w:type="dxa"/>
              <w:right w:w="80" w:type="dxa"/>
            </w:tcMar>
          </w:tcPr>
          <w:p w14:paraId="06D3F387"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sz w:val="22"/>
              </w:rPr>
              <w:t>0.81*</w:t>
            </w:r>
          </w:p>
        </w:tc>
        <w:tc>
          <w:tcPr>
            <w:tcW w:w="3207" w:type="dxa"/>
            <w:tcBorders>
              <w:bottom w:val="dotted" w:sz="4" w:space="0" w:color="A0A0A0"/>
              <w:right w:val="dotted" w:sz="4" w:space="0" w:color="A0A0A0"/>
            </w:tcBorders>
            <w:tcMar>
              <w:left w:w="80" w:type="dxa"/>
              <w:right w:w="80" w:type="dxa"/>
            </w:tcMar>
          </w:tcPr>
          <w:p w14:paraId="0C322F3A"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sz w:val="22"/>
              </w:rPr>
              <w:t>0.30</w:t>
            </w:r>
          </w:p>
        </w:tc>
      </w:tr>
      <w:tr w:rsidR="009B07C8" w:rsidRPr="00E62647" w14:paraId="4D8EB625" w14:textId="77777777" w:rsidTr="00AF28AE">
        <w:trPr>
          <w:trHeight w:val="780"/>
        </w:trPr>
        <w:tc>
          <w:tcPr>
            <w:tcW w:w="2802"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52E4047C" w14:textId="77777777" w:rsidR="009B07C8" w:rsidRPr="00E62647" w:rsidRDefault="009B07C8" w:rsidP="00B32FFE">
            <w:pPr>
              <w:widowControl/>
              <w:jc w:val="left"/>
              <w:textAlignment w:val="top"/>
              <w:rPr>
                <w:rFonts w:ascii="Times New Roman" w:hAnsi="Times New Roman" w:cs="Times New Roman"/>
                <w:sz w:val="22"/>
              </w:rPr>
            </w:pPr>
            <w:r w:rsidRPr="00E62647">
              <w:rPr>
                <w:rFonts w:ascii="Times New Roman" w:hAnsi="Times New Roman" w:cs="Times New Roman"/>
                <w:color w:val="000000"/>
                <w:kern w:val="0"/>
                <w:sz w:val="22"/>
                <w:lang w:bidi="ar"/>
              </w:rPr>
              <w:t>Pre_T2_original_shape_Flatness</w:t>
            </w:r>
          </w:p>
        </w:tc>
        <w:tc>
          <w:tcPr>
            <w:tcW w:w="2715" w:type="dxa"/>
            <w:tcBorders>
              <w:bottom w:val="dotted" w:sz="4" w:space="0" w:color="A0A0A0"/>
              <w:right w:val="dotted" w:sz="4" w:space="0" w:color="A0A0A0"/>
            </w:tcBorders>
            <w:tcMar>
              <w:left w:w="80" w:type="dxa"/>
              <w:right w:w="80" w:type="dxa"/>
            </w:tcMar>
          </w:tcPr>
          <w:p w14:paraId="108CDE3E"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0.06</w:t>
            </w:r>
          </w:p>
        </w:tc>
        <w:tc>
          <w:tcPr>
            <w:tcW w:w="2769" w:type="dxa"/>
            <w:tcBorders>
              <w:bottom w:val="dotted" w:sz="4" w:space="0" w:color="A0A0A0"/>
              <w:right w:val="dotted" w:sz="4" w:space="0" w:color="A0A0A0"/>
            </w:tcBorders>
            <w:tcMar>
              <w:left w:w="80" w:type="dxa"/>
              <w:right w:w="80" w:type="dxa"/>
            </w:tcMar>
          </w:tcPr>
          <w:p w14:paraId="0736B829"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1.00</w:t>
            </w:r>
          </w:p>
        </w:tc>
        <w:tc>
          <w:tcPr>
            <w:tcW w:w="3207" w:type="dxa"/>
            <w:tcBorders>
              <w:bottom w:val="dotted" w:sz="4" w:space="0" w:color="A0A0A0"/>
              <w:right w:val="dotted" w:sz="4" w:space="0" w:color="A0A0A0"/>
            </w:tcBorders>
            <w:tcMar>
              <w:left w:w="80" w:type="dxa"/>
              <w:right w:w="80" w:type="dxa"/>
            </w:tcMar>
          </w:tcPr>
          <w:p w14:paraId="5943A2E2"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  -0.24</w:t>
            </w:r>
          </w:p>
        </w:tc>
        <w:tc>
          <w:tcPr>
            <w:tcW w:w="3207" w:type="dxa"/>
            <w:tcBorders>
              <w:bottom w:val="dotted" w:sz="4" w:space="0" w:color="A0A0A0"/>
              <w:right w:val="dotted" w:sz="4" w:space="0" w:color="A0A0A0"/>
            </w:tcBorders>
            <w:tcMar>
              <w:left w:w="80" w:type="dxa"/>
              <w:right w:w="80" w:type="dxa"/>
            </w:tcMar>
          </w:tcPr>
          <w:p w14:paraId="12CC9577"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sz w:val="22"/>
              </w:rPr>
              <w:t>-0.27</w:t>
            </w:r>
          </w:p>
        </w:tc>
      </w:tr>
      <w:tr w:rsidR="009B07C8" w:rsidRPr="00E62647" w14:paraId="626E94C3" w14:textId="77777777" w:rsidTr="00AF28AE">
        <w:trPr>
          <w:trHeight w:val="780"/>
        </w:trPr>
        <w:tc>
          <w:tcPr>
            <w:tcW w:w="2802"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76EE80F4" w14:textId="77777777" w:rsidR="009B07C8" w:rsidRPr="00E62647" w:rsidRDefault="009B07C8" w:rsidP="00B32FFE">
            <w:pPr>
              <w:widowControl/>
              <w:jc w:val="left"/>
              <w:textAlignment w:val="top"/>
              <w:rPr>
                <w:rFonts w:ascii="Times New Roman" w:hAnsi="Times New Roman" w:cs="Times New Roman"/>
                <w:sz w:val="22"/>
              </w:rPr>
            </w:pPr>
            <w:r w:rsidRPr="00E62647">
              <w:rPr>
                <w:rFonts w:ascii="Times New Roman" w:hAnsi="Times New Roman" w:cs="Times New Roman"/>
                <w:color w:val="000000"/>
                <w:kern w:val="0"/>
                <w:sz w:val="22"/>
                <w:lang w:bidi="ar"/>
              </w:rPr>
              <w:t>Pre_T2_original_firstorder_Range</w:t>
            </w:r>
          </w:p>
        </w:tc>
        <w:tc>
          <w:tcPr>
            <w:tcW w:w="2715" w:type="dxa"/>
            <w:tcBorders>
              <w:bottom w:val="dotted" w:sz="4" w:space="0" w:color="A0A0A0"/>
              <w:right w:val="dotted" w:sz="4" w:space="0" w:color="A0A0A0"/>
            </w:tcBorders>
            <w:tcMar>
              <w:left w:w="80" w:type="dxa"/>
              <w:right w:w="80" w:type="dxa"/>
            </w:tcMar>
          </w:tcPr>
          <w:p w14:paraId="36D616D7"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0.81*</w:t>
            </w:r>
          </w:p>
        </w:tc>
        <w:tc>
          <w:tcPr>
            <w:tcW w:w="2769" w:type="dxa"/>
            <w:tcBorders>
              <w:bottom w:val="dotted" w:sz="4" w:space="0" w:color="A0A0A0"/>
              <w:right w:val="dotted" w:sz="4" w:space="0" w:color="A0A0A0"/>
            </w:tcBorders>
            <w:tcMar>
              <w:left w:w="80" w:type="dxa"/>
              <w:right w:w="80" w:type="dxa"/>
            </w:tcMar>
          </w:tcPr>
          <w:p w14:paraId="4E36F5DE"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-0.24</w:t>
            </w:r>
          </w:p>
        </w:tc>
        <w:tc>
          <w:tcPr>
            <w:tcW w:w="3207" w:type="dxa"/>
            <w:tcBorders>
              <w:bottom w:val="dotted" w:sz="4" w:space="0" w:color="A0A0A0"/>
              <w:right w:val="dotted" w:sz="4" w:space="0" w:color="A0A0A0"/>
            </w:tcBorders>
            <w:tcMar>
              <w:left w:w="80" w:type="dxa"/>
              <w:right w:w="80" w:type="dxa"/>
            </w:tcMar>
          </w:tcPr>
          <w:p w14:paraId="2D833598"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1.00</w:t>
            </w:r>
          </w:p>
        </w:tc>
        <w:tc>
          <w:tcPr>
            <w:tcW w:w="3207" w:type="dxa"/>
            <w:tcBorders>
              <w:bottom w:val="dotted" w:sz="4" w:space="0" w:color="A0A0A0"/>
              <w:right w:val="dotted" w:sz="4" w:space="0" w:color="A0A0A0"/>
            </w:tcBorders>
            <w:tcMar>
              <w:left w:w="80" w:type="dxa"/>
              <w:right w:w="80" w:type="dxa"/>
            </w:tcMar>
          </w:tcPr>
          <w:p w14:paraId="1DABC9EF"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  0.64</w:t>
            </w:r>
          </w:p>
        </w:tc>
      </w:tr>
      <w:tr w:rsidR="009B07C8" w:rsidRPr="00E62647" w14:paraId="5894D879" w14:textId="77777777" w:rsidTr="00AF28AE">
        <w:trPr>
          <w:trHeight w:val="780"/>
        </w:trPr>
        <w:tc>
          <w:tcPr>
            <w:tcW w:w="2802"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474DECDC" w14:textId="77777777" w:rsidR="009B07C8" w:rsidRPr="00E62647" w:rsidRDefault="009B07C8" w:rsidP="00B32FFE">
            <w:pPr>
              <w:widowControl/>
              <w:jc w:val="left"/>
              <w:textAlignment w:val="top"/>
              <w:rPr>
                <w:rFonts w:ascii="Times New Roman" w:hAnsi="Times New Roman" w:cs="Times New Roman"/>
                <w:sz w:val="22"/>
              </w:rPr>
            </w:pPr>
            <w:r w:rsidRPr="00E62647">
              <w:rPr>
                <w:rFonts w:ascii="Times New Roman" w:hAnsi="Times New Roman" w:cs="Times New Roman"/>
                <w:color w:val="000000"/>
                <w:kern w:val="0"/>
                <w:sz w:val="22"/>
                <w:lang w:bidi="ar"/>
              </w:rPr>
              <w:t>Pre_T2_original_firstorder_Kurtosis</w:t>
            </w:r>
          </w:p>
        </w:tc>
        <w:tc>
          <w:tcPr>
            <w:tcW w:w="2715" w:type="dxa"/>
            <w:tcBorders>
              <w:bottom w:val="dotted" w:sz="4" w:space="0" w:color="A0A0A0"/>
              <w:right w:val="dotted" w:sz="4" w:space="0" w:color="A0A0A0"/>
            </w:tcBorders>
            <w:tcMar>
              <w:left w:w="80" w:type="dxa"/>
              <w:right w:w="80" w:type="dxa"/>
            </w:tcMar>
          </w:tcPr>
          <w:p w14:paraId="13847C9B"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0.3</w:t>
            </w:r>
          </w:p>
        </w:tc>
        <w:tc>
          <w:tcPr>
            <w:tcW w:w="2769" w:type="dxa"/>
            <w:tcBorders>
              <w:bottom w:val="dotted" w:sz="4" w:space="0" w:color="A0A0A0"/>
              <w:right w:val="dotted" w:sz="4" w:space="0" w:color="A0A0A0"/>
            </w:tcBorders>
            <w:tcMar>
              <w:left w:w="80" w:type="dxa"/>
              <w:right w:w="80" w:type="dxa"/>
            </w:tcMar>
          </w:tcPr>
          <w:p w14:paraId="5CAD0120"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-0.27</w:t>
            </w:r>
          </w:p>
        </w:tc>
        <w:tc>
          <w:tcPr>
            <w:tcW w:w="3207" w:type="dxa"/>
            <w:tcBorders>
              <w:bottom w:val="dotted" w:sz="4" w:space="0" w:color="A0A0A0"/>
              <w:right w:val="dotted" w:sz="4" w:space="0" w:color="A0A0A0"/>
            </w:tcBorders>
            <w:tcMar>
              <w:left w:w="80" w:type="dxa"/>
              <w:right w:w="80" w:type="dxa"/>
            </w:tcMar>
          </w:tcPr>
          <w:p w14:paraId="74111904"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0.64</w:t>
            </w:r>
          </w:p>
        </w:tc>
        <w:tc>
          <w:tcPr>
            <w:tcW w:w="3207" w:type="dxa"/>
            <w:tcBorders>
              <w:bottom w:val="dotted" w:sz="4" w:space="0" w:color="A0A0A0"/>
              <w:right w:val="dotted" w:sz="4" w:space="0" w:color="A0A0A0"/>
            </w:tcBorders>
            <w:tcMar>
              <w:left w:w="80" w:type="dxa"/>
              <w:right w:w="80" w:type="dxa"/>
            </w:tcMar>
          </w:tcPr>
          <w:p w14:paraId="4EF999FA"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1.00</w:t>
            </w:r>
          </w:p>
        </w:tc>
      </w:tr>
    </w:tbl>
    <w:p w14:paraId="61416CD3" w14:textId="77777777" w:rsidR="009B07C8" w:rsidRPr="00E62647" w:rsidRDefault="009B07C8" w:rsidP="009B07C8">
      <w:pPr>
        <w:rPr>
          <w:rFonts w:ascii="Times New Roman" w:hAnsi="Times New Roman" w:cs="Times New Roman"/>
          <w:sz w:val="22"/>
        </w:rPr>
      </w:pPr>
    </w:p>
    <w:p w14:paraId="25F8D6CF" w14:textId="77777777" w:rsidR="009B07C8" w:rsidRPr="00E62647" w:rsidRDefault="009B07C8" w:rsidP="009B07C8">
      <w:pPr>
        <w:rPr>
          <w:rFonts w:ascii="Times New Roman" w:hAnsi="Times New Roman" w:cs="Times New Roman"/>
          <w:sz w:val="22"/>
        </w:rPr>
      </w:pPr>
    </w:p>
    <w:p w14:paraId="56559C37" w14:textId="77777777" w:rsidR="009B07C8" w:rsidRPr="00E62647" w:rsidRDefault="009B07C8" w:rsidP="009B07C8">
      <w:pPr>
        <w:rPr>
          <w:rFonts w:ascii="Times New Roman" w:hAnsi="Times New Roman" w:cs="Times New Roman"/>
          <w:sz w:val="22"/>
        </w:rPr>
      </w:pPr>
    </w:p>
    <w:p w14:paraId="2D56BBBB" w14:textId="77777777" w:rsidR="009B07C8" w:rsidRPr="00E62647" w:rsidRDefault="009B07C8" w:rsidP="009B07C8">
      <w:pPr>
        <w:rPr>
          <w:rFonts w:ascii="Times New Roman" w:hAnsi="Times New Roman" w:cs="Times New Roman"/>
          <w:sz w:val="22"/>
        </w:rPr>
      </w:pPr>
    </w:p>
    <w:p w14:paraId="736CAEED" w14:textId="77777777" w:rsidR="009B07C8" w:rsidRPr="00E62647" w:rsidRDefault="009B07C8" w:rsidP="009B07C8">
      <w:pPr>
        <w:rPr>
          <w:rFonts w:ascii="Times New Roman" w:hAnsi="Times New Roman" w:cs="Times New Roman"/>
          <w:sz w:val="22"/>
        </w:rPr>
      </w:pPr>
    </w:p>
    <w:p w14:paraId="2B7FAA91" w14:textId="77777777" w:rsidR="009B07C8" w:rsidRPr="00E62647" w:rsidRDefault="009B07C8" w:rsidP="009B07C8">
      <w:pPr>
        <w:rPr>
          <w:rFonts w:ascii="Times New Roman" w:hAnsi="Times New Roman" w:cs="Times New Roman"/>
          <w:sz w:val="22"/>
        </w:rPr>
      </w:pPr>
    </w:p>
    <w:p w14:paraId="5BBF48E0" w14:textId="77777777" w:rsidR="009B07C8" w:rsidRPr="00E62647" w:rsidRDefault="009B07C8" w:rsidP="009B07C8">
      <w:pPr>
        <w:rPr>
          <w:rFonts w:ascii="Times New Roman" w:hAnsi="Times New Roman" w:cs="Times New Roman"/>
          <w:sz w:val="22"/>
        </w:rPr>
      </w:pPr>
    </w:p>
    <w:p w14:paraId="545BAF29" w14:textId="77777777" w:rsidR="009B07C8" w:rsidRPr="00E62647" w:rsidRDefault="009B07C8" w:rsidP="009B07C8">
      <w:pPr>
        <w:rPr>
          <w:rFonts w:ascii="Times New Roman" w:hAnsi="Times New Roman" w:cs="Times New Roman"/>
          <w:sz w:val="22"/>
        </w:rPr>
      </w:pPr>
    </w:p>
    <w:p w14:paraId="5C5BA66A" w14:textId="77777777" w:rsidR="009B07C8" w:rsidRPr="00E62647" w:rsidRDefault="009B07C8" w:rsidP="009B07C8">
      <w:pPr>
        <w:rPr>
          <w:rFonts w:ascii="Times New Roman" w:hAnsi="Times New Roman" w:cs="Times New Roman"/>
          <w:sz w:val="22"/>
        </w:rPr>
      </w:pPr>
    </w:p>
    <w:p w14:paraId="430C0746" w14:textId="77777777" w:rsidR="009B07C8" w:rsidRPr="00E62647" w:rsidRDefault="009B07C8" w:rsidP="009B07C8">
      <w:pPr>
        <w:rPr>
          <w:rFonts w:ascii="Times New Roman" w:hAnsi="Times New Roman" w:cs="Times New Roman"/>
          <w:sz w:val="22"/>
        </w:rPr>
      </w:pPr>
    </w:p>
    <w:p w14:paraId="2BADB7E7" w14:textId="77777777" w:rsidR="00E62647" w:rsidRDefault="00E62647" w:rsidP="009B07C8">
      <w:pPr>
        <w:pStyle w:val="NormalWeb"/>
        <w:widowControl/>
        <w:spacing w:after="120"/>
        <w:rPr>
          <w:rFonts w:ascii="Times New Roman" w:hAnsi="Times New Roman"/>
          <w:b/>
          <w:bCs/>
          <w:sz w:val="22"/>
          <w:szCs w:val="22"/>
          <w:lang w:bidi="ar"/>
        </w:rPr>
      </w:pPr>
    </w:p>
    <w:p w14:paraId="52384B91" w14:textId="78FA0C10" w:rsidR="00C260C9" w:rsidRPr="00E62647" w:rsidRDefault="009B07C8" w:rsidP="009B07C8">
      <w:pPr>
        <w:pStyle w:val="NormalWeb"/>
        <w:widowControl/>
        <w:spacing w:after="120"/>
        <w:rPr>
          <w:rFonts w:ascii="Times New Roman" w:hAnsi="Times New Roman"/>
          <w:b/>
          <w:bCs/>
          <w:sz w:val="22"/>
          <w:szCs w:val="22"/>
          <w:lang w:bidi="ar"/>
        </w:rPr>
      </w:pPr>
      <w:r w:rsidRPr="00E62647">
        <w:rPr>
          <w:rFonts w:ascii="Times New Roman" w:hAnsi="Times New Roman"/>
          <w:b/>
          <w:bCs/>
          <w:sz w:val="22"/>
          <w:szCs w:val="22"/>
          <w:lang w:bidi="ar"/>
        </w:rPr>
        <w:t>Table S</w:t>
      </w:r>
      <w:r w:rsidR="00D81DD5" w:rsidRPr="00E62647">
        <w:rPr>
          <w:rFonts w:ascii="Times New Roman" w:hAnsi="Times New Roman"/>
          <w:b/>
          <w:bCs/>
          <w:sz w:val="22"/>
          <w:szCs w:val="22"/>
          <w:lang w:bidi="ar"/>
        </w:rPr>
        <w:t>3</w:t>
      </w:r>
      <w:r w:rsidRPr="00E62647">
        <w:rPr>
          <w:rFonts w:ascii="Times New Roman" w:hAnsi="Times New Roman"/>
          <w:b/>
          <w:bCs/>
          <w:sz w:val="22"/>
          <w:szCs w:val="22"/>
          <w:lang w:bidi="ar"/>
        </w:rPr>
        <w:t xml:space="preserve">. Pearson correlation of </w:t>
      </w:r>
      <w:proofErr w:type="gramStart"/>
      <w:r w:rsidRPr="00E62647">
        <w:rPr>
          <w:rFonts w:ascii="Times New Roman" w:hAnsi="Times New Roman"/>
          <w:b/>
          <w:bCs/>
          <w:sz w:val="22"/>
          <w:szCs w:val="22"/>
          <w:lang w:bidi="ar"/>
        </w:rPr>
        <w:t>Post</w:t>
      </w:r>
      <w:r w:rsidR="00D81DD5" w:rsidRPr="00E62647">
        <w:rPr>
          <w:rFonts w:ascii="Times New Roman" w:hAnsi="Times New Roman"/>
          <w:b/>
          <w:bCs/>
          <w:sz w:val="22"/>
          <w:szCs w:val="22"/>
          <w:lang w:bidi="ar"/>
        </w:rPr>
        <w:t>-</w:t>
      </w:r>
      <w:r w:rsidRPr="00E62647">
        <w:rPr>
          <w:rFonts w:ascii="Times New Roman" w:hAnsi="Times New Roman"/>
          <w:b/>
          <w:bCs/>
          <w:sz w:val="22"/>
          <w:szCs w:val="22"/>
          <w:lang w:bidi="ar"/>
        </w:rPr>
        <w:t>features</w:t>
      </w:r>
      <w:proofErr w:type="gramEnd"/>
      <w:r w:rsidRPr="00E62647">
        <w:rPr>
          <w:rFonts w:ascii="Times New Roman" w:hAnsi="Times New Roman"/>
          <w:b/>
          <w:bCs/>
          <w:sz w:val="22"/>
          <w:szCs w:val="22"/>
          <w:lang w:bidi="ar"/>
        </w:rPr>
        <w:t>.</w:t>
      </w:r>
    </w:p>
    <w:tbl>
      <w:tblPr>
        <w:tblW w:w="14592" w:type="dxa"/>
        <w:tblInd w:w="-5" w:type="dxa"/>
        <w:tblBorders>
          <w:top w:val="single" w:sz="4" w:space="0" w:color="A0A0A0"/>
          <w:left w:val="single" w:sz="4" w:space="0" w:color="A0A0A0"/>
          <w:bottom w:val="single" w:sz="4" w:space="0" w:color="A0A0A0"/>
          <w:right w:val="single" w:sz="4" w:space="0" w:color="A0A0A0"/>
        </w:tblBorders>
        <w:tblLayout w:type="fixed"/>
        <w:tblCellMar>
          <w:top w:w="15" w:type="dxa"/>
          <w:left w:w="15" w:type="dxa"/>
          <w:bottom w:w="15" w:type="dxa"/>
          <w:right w:w="15" w:type="dxa"/>
        </w:tblCellMar>
        <w:tblLook w:val="0000" w:firstRow="0" w:lastRow="0" w:firstColumn="0" w:lastColumn="0" w:noHBand="0" w:noVBand="0"/>
      </w:tblPr>
      <w:tblGrid>
        <w:gridCol w:w="4934"/>
        <w:gridCol w:w="4781"/>
        <w:gridCol w:w="4877"/>
      </w:tblGrid>
      <w:tr w:rsidR="009B07C8" w:rsidRPr="00E62647" w14:paraId="28AEFA94" w14:textId="77777777" w:rsidTr="00AF28AE">
        <w:trPr>
          <w:trHeight w:val="943"/>
        </w:trPr>
        <w:tc>
          <w:tcPr>
            <w:tcW w:w="4934"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50382E3C" w14:textId="77777777" w:rsidR="009B07C8" w:rsidRPr="00E62647" w:rsidRDefault="009B07C8" w:rsidP="00B32FFE">
            <w:pPr>
              <w:widowControl/>
              <w:jc w:val="left"/>
              <w:textAlignment w:val="top"/>
              <w:rPr>
                <w:rFonts w:ascii="Times New Roman" w:hAnsi="Times New Roman" w:cs="Times New Roman"/>
                <w:sz w:val="22"/>
              </w:rPr>
            </w:pPr>
            <w:r w:rsidRPr="00E62647">
              <w:rPr>
                <w:rFonts w:ascii="Times New Roman" w:hAnsi="Times New Roman" w:cs="Times New Roman"/>
                <w:kern w:val="0"/>
                <w:sz w:val="22"/>
                <w:lang w:bidi="ar"/>
              </w:rPr>
              <w:t> </w:t>
            </w:r>
          </w:p>
        </w:tc>
        <w:tc>
          <w:tcPr>
            <w:tcW w:w="4781"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165294AF"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color w:val="000000"/>
                <w:kern w:val="0"/>
                <w:sz w:val="22"/>
                <w:lang w:bidi="ar"/>
              </w:rPr>
              <w:t>Post_T1_original_shape_Flatness</w:t>
            </w:r>
          </w:p>
        </w:tc>
        <w:tc>
          <w:tcPr>
            <w:tcW w:w="4877"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791EABBA" w14:textId="77777777" w:rsidR="009B07C8" w:rsidRPr="00E62647" w:rsidRDefault="009B07C8" w:rsidP="00B32FFE">
            <w:pPr>
              <w:widowControl/>
              <w:jc w:val="center"/>
              <w:textAlignment w:val="top"/>
              <w:rPr>
                <w:rFonts w:ascii="Times New Roman" w:hAnsi="Times New Roman" w:cs="Times New Roman"/>
                <w:sz w:val="22"/>
              </w:rPr>
            </w:pPr>
            <w:proofErr w:type="spellStart"/>
            <w:r w:rsidRPr="00E62647">
              <w:rPr>
                <w:rFonts w:ascii="Times New Roman" w:hAnsi="Times New Roman" w:cs="Times New Roman"/>
                <w:color w:val="000000"/>
                <w:kern w:val="0"/>
                <w:sz w:val="22"/>
                <w:lang w:bidi="ar"/>
              </w:rPr>
              <w:t>Post_ADC_original_gldm_HighGrayLevelEmphasis</w:t>
            </w:r>
            <w:proofErr w:type="spellEnd"/>
          </w:p>
        </w:tc>
      </w:tr>
      <w:tr w:rsidR="009B07C8" w:rsidRPr="00E62647" w14:paraId="1B912BE3" w14:textId="77777777" w:rsidTr="00AF28AE">
        <w:trPr>
          <w:trHeight w:val="1110"/>
        </w:trPr>
        <w:tc>
          <w:tcPr>
            <w:tcW w:w="4934"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5BCFCAEB" w14:textId="77777777" w:rsidR="009B07C8" w:rsidRPr="00E62647" w:rsidRDefault="009B07C8" w:rsidP="00B32FFE">
            <w:pPr>
              <w:widowControl/>
              <w:jc w:val="left"/>
              <w:textAlignment w:val="top"/>
              <w:rPr>
                <w:rFonts w:ascii="Times New Roman" w:hAnsi="Times New Roman" w:cs="Times New Roman"/>
                <w:sz w:val="22"/>
              </w:rPr>
            </w:pPr>
            <w:r w:rsidRPr="00E62647">
              <w:rPr>
                <w:rFonts w:ascii="Times New Roman" w:hAnsi="Times New Roman" w:cs="Times New Roman"/>
                <w:color w:val="000000"/>
                <w:kern w:val="0"/>
                <w:sz w:val="22"/>
                <w:lang w:bidi="ar"/>
              </w:rPr>
              <w:t>Post_T1_original_shape_Flatness</w:t>
            </w:r>
          </w:p>
        </w:tc>
        <w:tc>
          <w:tcPr>
            <w:tcW w:w="4781" w:type="dxa"/>
            <w:tcBorders>
              <w:bottom w:val="dotted" w:sz="4" w:space="0" w:color="A0A0A0"/>
              <w:right w:val="dotted" w:sz="4" w:space="0" w:color="A0A0A0"/>
            </w:tcBorders>
            <w:tcMar>
              <w:left w:w="80" w:type="dxa"/>
              <w:right w:w="80" w:type="dxa"/>
            </w:tcMar>
          </w:tcPr>
          <w:p w14:paraId="4DA87A54"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1.00</w:t>
            </w:r>
          </w:p>
        </w:tc>
        <w:tc>
          <w:tcPr>
            <w:tcW w:w="4877" w:type="dxa"/>
            <w:tcBorders>
              <w:bottom w:val="dotted" w:sz="4" w:space="0" w:color="A0A0A0"/>
              <w:right w:val="dotted" w:sz="4" w:space="0" w:color="A0A0A0"/>
            </w:tcBorders>
            <w:tcMar>
              <w:left w:w="80" w:type="dxa"/>
              <w:right w:w="80" w:type="dxa"/>
            </w:tcMar>
          </w:tcPr>
          <w:p w14:paraId="5369C401"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  -0.19</w:t>
            </w:r>
          </w:p>
        </w:tc>
      </w:tr>
      <w:tr w:rsidR="009B07C8" w:rsidRPr="00E62647" w14:paraId="2EA37732" w14:textId="77777777" w:rsidTr="00AF28AE">
        <w:trPr>
          <w:trHeight w:val="943"/>
        </w:trPr>
        <w:tc>
          <w:tcPr>
            <w:tcW w:w="4934"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2B4D6EEB" w14:textId="77777777" w:rsidR="009B07C8" w:rsidRPr="00E62647" w:rsidRDefault="009B07C8" w:rsidP="00B32FFE">
            <w:pPr>
              <w:widowControl/>
              <w:jc w:val="left"/>
              <w:textAlignment w:val="top"/>
              <w:rPr>
                <w:rFonts w:ascii="Times New Roman" w:hAnsi="Times New Roman" w:cs="Times New Roman"/>
                <w:sz w:val="22"/>
              </w:rPr>
            </w:pPr>
            <w:proofErr w:type="spellStart"/>
            <w:r w:rsidRPr="00E62647">
              <w:rPr>
                <w:rFonts w:ascii="Times New Roman" w:hAnsi="Times New Roman" w:cs="Times New Roman"/>
                <w:color w:val="000000"/>
                <w:kern w:val="0"/>
                <w:sz w:val="22"/>
                <w:lang w:bidi="ar"/>
              </w:rPr>
              <w:t>Post_ADC_original_gldm_HighGrayLevelEmphasis</w:t>
            </w:r>
            <w:proofErr w:type="spellEnd"/>
          </w:p>
        </w:tc>
        <w:tc>
          <w:tcPr>
            <w:tcW w:w="4781" w:type="dxa"/>
            <w:tcBorders>
              <w:bottom w:val="dotted" w:sz="4" w:space="0" w:color="A0A0A0"/>
              <w:right w:val="dotted" w:sz="4" w:space="0" w:color="A0A0A0"/>
            </w:tcBorders>
            <w:tcMar>
              <w:left w:w="80" w:type="dxa"/>
              <w:right w:w="80" w:type="dxa"/>
            </w:tcMar>
          </w:tcPr>
          <w:p w14:paraId="54A503D6"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sz w:val="22"/>
              </w:rPr>
              <w:t>-0.19</w:t>
            </w:r>
          </w:p>
        </w:tc>
        <w:tc>
          <w:tcPr>
            <w:tcW w:w="4877" w:type="dxa"/>
            <w:tcBorders>
              <w:bottom w:val="dotted" w:sz="4" w:space="0" w:color="A0A0A0"/>
              <w:right w:val="dotted" w:sz="4" w:space="0" w:color="A0A0A0"/>
            </w:tcBorders>
            <w:tcMar>
              <w:left w:w="80" w:type="dxa"/>
              <w:right w:w="80" w:type="dxa"/>
            </w:tcMar>
          </w:tcPr>
          <w:p w14:paraId="59911A1C" w14:textId="77777777" w:rsidR="009B07C8" w:rsidRPr="00E62647" w:rsidRDefault="009B07C8" w:rsidP="00B32FFE">
            <w:pPr>
              <w:widowControl/>
              <w:jc w:val="center"/>
              <w:textAlignment w:val="top"/>
              <w:rPr>
                <w:rFonts w:ascii="Times New Roman" w:hAnsi="Times New Roman" w:cs="Times New Roman"/>
                <w:sz w:val="22"/>
              </w:rPr>
            </w:pPr>
            <w:r w:rsidRPr="00E62647">
              <w:rPr>
                <w:rFonts w:ascii="Times New Roman" w:hAnsi="Times New Roman" w:cs="Times New Roman"/>
                <w:kern w:val="0"/>
                <w:sz w:val="22"/>
                <w:lang w:bidi="ar"/>
              </w:rPr>
              <w:t>1.00</w:t>
            </w:r>
          </w:p>
        </w:tc>
      </w:tr>
    </w:tbl>
    <w:p w14:paraId="50207688" w14:textId="77777777" w:rsidR="009B07C8" w:rsidRPr="00E62647" w:rsidRDefault="009B07C8" w:rsidP="009B07C8">
      <w:pPr>
        <w:rPr>
          <w:rFonts w:ascii="Times New Roman" w:hAnsi="Times New Roman" w:cs="Times New Roman"/>
          <w:sz w:val="13"/>
          <w:szCs w:val="13"/>
        </w:rPr>
      </w:pPr>
    </w:p>
    <w:p w14:paraId="0870102F" w14:textId="0DD88660" w:rsidR="009B07C8" w:rsidRPr="00E62647" w:rsidRDefault="009B07C8" w:rsidP="009B07C8">
      <w:pPr>
        <w:rPr>
          <w:rFonts w:ascii="Times New Roman" w:hAnsi="Times New Roman" w:cs="Times New Roman"/>
          <w:sz w:val="13"/>
          <w:szCs w:val="13"/>
        </w:rPr>
      </w:pPr>
    </w:p>
    <w:p w14:paraId="46A7B7EA" w14:textId="2B4757D6" w:rsidR="009B07C8" w:rsidRPr="00E62647" w:rsidRDefault="009B07C8" w:rsidP="009B07C8">
      <w:pPr>
        <w:rPr>
          <w:rFonts w:ascii="Times New Roman" w:hAnsi="Times New Roman" w:cs="Times New Roman"/>
          <w:sz w:val="13"/>
          <w:szCs w:val="13"/>
        </w:rPr>
      </w:pPr>
    </w:p>
    <w:p w14:paraId="428A7932" w14:textId="77777777" w:rsidR="00C260C9" w:rsidRPr="00E62647" w:rsidRDefault="00C260C9" w:rsidP="009B07C8">
      <w:pPr>
        <w:pStyle w:val="NormalWeb"/>
        <w:widowControl/>
        <w:spacing w:after="120"/>
        <w:rPr>
          <w:rFonts w:ascii="Times New Roman" w:hAnsi="Times New Roman"/>
          <w:b/>
          <w:bCs/>
          <w:sz w:val="18"/>
          <w:szCs w:val="18"/>
          <w:lang w:bidi="ar"/>
        </w:rPr>
      </w:pPr>
    </w:p>
    <w:p w14:paraId="2CB33761" w14:textId="77777777" w:rsidR="00AF28AE" w:rsidRPr="00E62647" w:rsidRDefault="00AF28AE" w:rsidP="009B07C8">
      <w:pPr>
        <w:pStyle w:val="NormalWeb"/>
        <w:widowControl/>
        <w:spacing w:after="120"/>
        <w:rPr>
          <w:rFonts w:ascii="Times New Roman" w:hAnsi="Times New Roman"/>
          <w:b/>
          <w:bCs/>
          <w:sz w:val="22"/>
          <w:szCs w:val="22"/>
          <w:lang w:bidi="ar"/>
        </w:rPr>
      </w:pPr>
      <w:bookmarkStart w:id="2" w:name="_Hlk109469400"/>
    </w:p>
    <w:p w14:paraId="7633F4DE" w14:textId="77777777" w:rsidR="00AF28AE" w:rsidRPr="00E62647" w:rsidRDefault="00AF28AE" w:rsidP="009B07C8">
      <w:pPr>
        <w:pStyle w:val="NormalWeb"/>
        <w:widowControl/>
        <w:spacing w:after="120"/>
        <w:rPr>
          <w:rFonts w:ascii="Times New Roman" w:hAnsi="Times New Roman"/>
          <w:b/>
          <w:bCs/>
          <w:sz w:val="22"/>
          <w:szCs w:val="22"/>
          <w:lang w:bidi="ar"/>
        </w:rPr>
      </w:pPr>
    </w:p>
    <w:p w14:paraId="0AD5750E" w14:textId="77777777" w:rsidR="00AF28AE" w:rsidRPr="00E62647" w:rsidRDefault="00AF28AE" w:rsidP="009B07C8">
      <w:pPr>
        <w:pStyle w:val="NormalWeb"/>
        <w:widowControl/>
        <w:spacing w:after="120"/>
        <w:rPr>
          <w:rFonts w:ascii="Times New Roman" w:hAnsi="Times New Roman"/>
          <w:b/>
          <w:bCs/>
          <w:sz w:val="22"/>
          <w:szCs w:val="22"/>
          <w:lang w:bidi="ar"/>
        </w:rPr>
      </w:pPr>
    </w:p>
    <w:p w14:paraId="0684F653" w14:textId="77777777" w:rsidR="00AF28AE" w:rsidRPr="00E62647" w:rsidRDefault="00AF28AE" w:rsidP="009B07C8">
      <w:pPr>
        <w:pStyle w:val="NormalWeb"/>
        <w:widowControl/>
        <w:spacing w:after="120"/>
        <w:rPr>
          <w:rFonts w:ascii="Times New Roman" w:hAnsi="Times New Roman"/>
          <w:b/>
          <w:bCs/>
          <w:sz w:val="22"/>
          <w:szCs w:val="22"/>
          <w:lang w:bidi="ar"/>
        </w:rPr>
      </w:pPr>
    </w:p>
    <w:p w14:paraId="7F483CFF" w14:textId="77777777" w:rsidR="00AF28AE" w:rsidRPr="00E62647" w:rsidRDefault="00AF28AE" w:rsidP="009B07C8">
      <w:pPr>
        <w:pStyle w:val="NormalWeb"/>
        <w:widowControl/>
        <w:spacing w:after="120"/>
        <w:rPr>
          <w:rFonts w:ascii="Times New Roman" w:hAnsi="Times New Roman"/>
          <w:b/>
          <w:bCs/>
          <w:sz w:val="22"/>
          <w:szCs w:val="22"/>
          <w:lang w:bidi="ar"/>
        </w:rPr>
      </w:pPr>
    </w:p>
    <w:p w14:paraId="1BD50633" w14:textId="77777777" w:rsidR="00AF28AE" w:rsidRPr="00E62647" w:rsidRDefault="00AF28AE" w:rsidP="009B07C8">
      <w:pPr>
        <w:pStyle w:val="NormalWeb"/>
        <w:widowControl/>
        <w:spacing w:after="120"/>
        <w:rPr>
          <w:rFonts w:ascii="Times New Roman" w:hAnsi="Times New Roman"/>
          <w:b/>
          <w:bCs/>
          <w:sz w:val="22"/>
          <w:szCs w:val="22"/>
          <w:lang w:bidi="ar"/>
        </w:rPr>
      </w:pPr>
    </w:p>
    <w:p w14:paraId="14E50FDA" w14:textId="77777777" w:rsidR="00AF28AE" w:rsidRPr="00E62647" w:rsidRDefault="00AF28AE" w:rsidP="009B07C8">
      <w:pPr>
        <w:pStyle w:val="NormalWeb"/>
        <w:widowControl/>
        <w:spacing w:after="120"/>
        <w:rPr>
          <w:rFonts w:ascii="Times New Roman" w:hAnsi="Times New Roman"/>
          <w:b/>
          <w:bCs/>
          <w:sz w:val="22"/>
          <w:szCs w:val="22"/>
          <w:lang w:bidi="ar"/>
        </w:rPr>
      </w:pPr>
    </w:p>
    <w:p w14:paraId="5B7F8CF0" w14:textId="77777777" w:rsidR="00E62647" w:rsidRDefault="00E62647" w:rsidP="009B07C8">
      <w:pPr>
        <w:pStyle w:val="NormalWeb"/>
        <w:widowControl/>
        <w:spacing w:after="120"/>
        <w:rPr>
          <w:rFonts w:ascii="Times New Roman" w:hAnsi="Times New Roman"/>
          <w:b/>
          <w:bCs/>
          <w:sz w:val="22"/>
          <w:szCs w:val="22"/>
          <w:lang w:bidi="ar"/>
        </w:rPr>
      </w:pPr>
    </w:p>
    <w:p w14:paraId="2F116B66" w14:textId="2AB0CB9A" w:rsidR="00C260C9" w:rsidRPr="00E62647" w:rsidRDefault="009B07C8" w:rsidP="009B07C8">
      <w:pPr>
        <w:pStyle w:val="NormalWeb"/>
        <w:widowControl/>
        <w:spacing w:after="120"/>
        <w:rPr>
          <w:rFonts w:ascii="Times New Roman" w:hAnsi="Times New Roman"/>
          <w:b/>
          <w:bCs/>
          <w:sz w:val="22"/>
          <w:szCs w:val="22"/>
          <w:lang w:bidi="ar"/>
        </w:rPr>
      </w:pPr>
      <w:r w:rsidRPr="00E62647">
        <w:rPr>
          <w:rFonts w:ascii="Times New Roman" w:hAnsi="Times New Roman"/>
          <w:b/>
          <w:bCs/>
          <w:sz w:val="22"/>
          <w:szCs w:val="22"/>
          <w:lang w:bidi="ar"/>
        </w:rPr>
        <w:t>Table S</w:t>
      </w:r>
      <w:r w:rsidR="00D81DD5" w:rsidRPr="00E62647">
        <w:rPr>
          <w:rFonts w:ascii="Times New Roman" w:hAnsi="Times New Roman"/>
          <w:b/>
          <w:bCs/>
          <w:sz w:val="22"/>
          <w:szCs w:val="22"/>
          <w:lang w:bidi="ar"/>
        </w:rPr>
        <w:t>4</w:t>
      </w:r>
      <w:r w:rsidRPr="00E62647">
        <w:rPr>
          <w:rFonts w:ascii="Times New Roman" w:hAnsi="Times New Roman"/>
          <w:b/>
          <w:bCs/>
          <w:sz w:val="22"/>
          <w:szCs w:val="22"/>
          <w:lang w:bidi="ar"/>
        </w:rPr>
        <w:t>. Pearson correlation of Delta-features</w:t>
      </w:r>
      <w:r w:rsidR="00D81DD5" w:rsidRPr="00E62647">
        <w:rPr>
          <w:rFonts w:ascii="Times New Roman" w:hAnsi="Times New Roman"/>
          <w:b/>
          <w:bCs/>
          <w:sz w:val="22"/>
          <w:szCs w:val="22"/>
          <w:lang w:bidi="ar"/>
        </w:rPr>
        <w:t>.</w:t>
      </w:r>
    </w:p>
    <w:tbl>
      <w:tblPr>
        <w:tblpPr w:leftFromText="180" w:rightFromText="180" w:vertAnchor="text" w:horzAnchor="margin" w:tblpY="90"/>
        <w:tblW w:w="14512" w:type="dxa"/>
        <w:tblBorders>
          <w:top w:val="single" w:sz="4" w:space="0" w:color="A0A0A0"/>
          <w:left w:val="single" w:sz="4" w:space="0" w:color="A0A0A0"/>
          <w:bottom w:val="single" w:sz="4" w:space="0" w:color="A0A0A0"/>
          <w:right w:val="single" w:sz="4" w:space="0" w:color="A0A0A0"/>
        </w:tblBorders>
        <w:tblLayout w:type="fixed"/>
        <w:tblCellMar>
          <w:top w:w="15" w:type="dxa"/>
          <w:left w:w="15" w:type="dxa"/>
          <w:bottom w:w="15" w:type="dxa"/>
          <w:right w:w="15" w:type="dxa"/>
        </w:tblCellMar>
        <w:tblLook w:val="0000" w:firstRow="0" w:lastRow="0" w:firstColumn="0" w:lastColumn="0" w:noHBand="0" w:noVBand="0"/>
      </w:tblPr>
      <w:tblGrid>
        <w:gridCol w:w="1918"/>
        <w:gridCol w:w="2489"/>
        <w:gridCol w:w="2208"/>
        <w:gridCol w:w="2208"/>
        <w:gridCol w:w="2208"/>
        <w:gridCol w:w="1732"/>
        <w:gridCol w:w="1749"/>
      </w:tblGrid>
      <w:tr w:rsidR="009B07C8" w:rsidRPr="00E62647" w14:paraId="74E96AE9" w14:textId="77777777" w:rsidTr="00AF28AE">
        <w:trPr>
          <w:trHeight w:val="936"/>
        </w:trPr>
        <w:tc>
          <w:tcPr>
            <w:tcW w:w="1918"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bookmarkEnd w:id="2"/>
          <w:p w14:paraId="2A34D592" w14:textId="77777777" w:rsidR="009B07C8" w:rsidRPr="00E62647" w:rsidRDefault="009B07C8" w:rsidP="00B32FFE">
            <w:pPr>
              <w:widowControl/>
              <w:jc w:val="left"/>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 </w:t>
            </w:r>
          </w:p>
        </w:tc>
        <w:tc>
          <w:tcPr>
            <w:tcW w:w="2489"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47F2094C"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color w:val="000000"/>
                <w:kern w:val="0"/>
                <w:sz w:val="13"/>
                <w:szCs w:val="13"/>
                <w:lang w:bidi="ar"/>
              </w:rPr>
              <w:t>Delta_T2_original_glszm_SizeZoneNonUniformity</w:t>
            </w:r>
          </w:p>
        </w:tc>
        <w:tc>
          <w:tcPr>
            <w:tcW w:w="2208"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2B5B787C"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color w:val="000000"/>
                <w:kern w:val="0"/>
                <w:sz w:val="13"/>
                <w:szCs w:val="13"/>
                <w:lang w:bidi="ar"/>
              </w:rPr>
              <w:t>Delta_T2_original_firstorder_Energy</w:t>
            </w:r>
          </w:p>
        </w:tc>
        <w:tc>
          <w:tcPr>
            <w:tcW w:w="2208"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6F29F8A6"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color w:val="000000"/>
                <w:kern w:val="0"/>
                <w:sz w:val="13"/>
                <w:szCs w:val="13"/>
                <w:lang w:bidi="ar"/>
              </w:rPr>
              <w:t>Delta_T2_original_firstorder_Range</w:t>
            </w:r>
          </w:p>
        </w:tc>
        <w:tc>
          <w:tcPr>
            <w:tcW w:w="2208"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3834DCB6"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color w:val="000000"/>
                <w:kern w:val="0"/>
                <w:sz w:val="13"/>
                <w:szCs w:val="13"/>
                <w:lang w:bidi="ar"/>
              </w:rPr>
              <w:t>Delta_T2_original_firstorder_TotalEnergy</w:t>
            </w:r>
          </w:p>
        </w:tc>
        <w:tc>
          <w:tcPr>
            <w:tcW w:w="1732" w:type="dxa"/>
            <w:tcBorders>
              <w:top w:val="single" w:sz="4" w:space="0" w:color="A0A0A0"/>
              <w:left w:val="single" w:sz="4" w:space="0" w:color="A0A0A0"/>
              <w:bottom w:val="single" w:sz="4" w:space="0" w:color="A0A0A0"/>
              <w:right w:val="single" w:sz="4" w:space="0" w:color="A0A0A0"/>
            </w:tcBorders>
            <w:shd w:val="clear" w:color="auto" w:fill="E3E3E3"/>
          </w:tcPr>
          <w:p w14:paraId="5F03F4E0" w14:textId="77777777" w:rsidR="009B07C8" w:rsidRPr="00E62647" w:rsidRDefault="009B07C8" w:rsidP="00B32FFE">
            <w:pPr>
              <w:widowControl/>
              <w:jc w:val="center"/>
              <w:textAlignment w:val="top"/>
              <w:rPr>
                <w:rFonts w:ascii="Times New Roman" w:hAnsi="Times New Roman" w:cs="Times New Roman"/>
                <w:color w:val="000000"/>
                <w:kern w:val="0"/>
                <w:sz w:val="13"/>
                <w:szCs w:val="13"/>
                <w:lang w:bidi="ar"/>
              </w:rPr>
            </w:pPr>
            <w:r w:rsidRPr="00E62647">
              <w:rPr>
                <w:rFonts w:ascii="Times New Roman" w:hAnsi="Times New Roman" w:cs="Times New Roman"/>
                <w:color w:val="000000"/>
                <w:kern w:val="0"/>
                <w:sz w:val="13"/>
                <w:szCs w:val="13"/>
                <w:lang w:bidi="ar"/>
              </w:rPr>
              <w:t>Delta_T1_original_glcm_ClusterShade</w:t>
            </w:r>
          </w:p>
        </w:tc>
        <w:tc>
          <w:tcPr>
            <w:tcW w:w="1749" w:type="dxa"/>
            <w:tcBorders>
              <w:top w:val="single" w:sz="4" w:space="0" w:color="A0A0A0"/>
              <w:left w:val="single" w:sz="4" w:space="0" w:color="A0A0A0"/>
              <w:bottom w:val="single" w:sz="4" w:space="0" w:color="A0A0A0"/>
              <w:right w:val="single" w:sz="4" w:space="0" w:color="A0A0A0"/>
            </w:tcBorders>
            <w:shd w:val="clear" w:color="auto" w:fill="E3E3E3"/>
          </w:tcPr>
          <w:p w14:paraId="35D62F82" w14:textId="77777777" w:rsidR="009B07C8" w:rsidRPr="00E62647" w:rsidRDefault="009B07C8" w:rsidP="00B32FFE">
            <w:pPr>
              <w:widowControl/>
              <w:jc w:val="center"/>
              <w:textAlignment w:val="top"/>
              <w:rPr>
                <w:rFonts w:ascii="Times New Roman" w:hAnsi="Times New Roman" w:cs="Times New Roman"/>
                <w:color w:val="000000"/>
                <w:kern w:val="0"/>
                <w:sz w:val="13"/>
                <w:szCs w:val="13"/>
                <w:lang w:bidi="ar"/>
              </w:rPr>
            </w:pPr>
            <w:r w:rsidRPr="00E62647">
              <w:rPr>
                <w:rFonts w:ascii="Times New Roman" w:hAnsi="Times New Roman" w:cs="Times New Roman"/>
                <w:color w:val="000000"/>
                <w:kern w:val="0"/>
                <w:sz w:val="13"/>
                <w:szCs w:val="13"/>
                <w:lang w:bidi="ar"/>
              </w:rPr>
              <w:t>Delta_T1_original_shape_Sphericity</w:t>
            </w:r>
          </w:p>
        </w:tc>
      </w:tr>
      <w:tr w:rsidR="009B07C8" w:rsidRPr="00E62647" w14:paraId="3F56AB6F" w14:textId="77777777" w:rsidTr="00AF28AE">
        <w:trPr>
          <w:trHeight w:val="1105"/>
        </w:trPr>
        <w:tc>
          <w:tcPr>
            <w:tcW w:w="1918"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39B760EF" w14:textId="77777777" w:rsidR="009B07C8" w:rsidRPr="00E62647" w:rsidRDefault="009B07C8" w:rsidP="00B32FFE">
            <w:pPr>
              <w:widowControl/>
              <w:jc w:val="left"/>
              <w:textAlignment w:val="top"/>
              <w:rPr>
                <w:rFonts w:ascii="Times New Roman" w:hAnsi="Times New Roman" w:cs="Times New Roman"/>
                <w:sz w:val="13"/>
                <w:szCs w:val="13"/>
              </w:rPr>
            </w:pPr>
            <w:r w:rsidRPr="00E62647">
              <w:rPr>
                <w:rFonts w:ascii="Times New Roman" w:hAnsi="Times New Roman" w:cs="Times New Roman"/>
                <w:color w:val="000000"/>
                <w:kern w:val="0"/>
                <w:sz w:val="13"/>
                <w:szCs w:val="13"/>
                <w:lang w:bidi="ar"/>
              </w:rPr>
              <w:t>Delta_T2_original_glszm_SizeZoneNonUniformity</w:t>
            </w:r>
          </w:p>
        </w:tc>
        <w:tc>
          <w:tcPr>
            <w:tcW w:w="2489" w:type="dxa"/>
            <w:tcBorders>
              <w:bottom w:val="dotted" w:sz="4" w:space="0" w:color="A0A0A0"/>
              <w:right w:val="dotted" w:sz="4" w:space="0" w:color="A0A0A0"/>
            </w:tcBorders>
            <w:tcMar>
              <w:left w:w="80" w:type="dxa"/>
              <w:right w:w="80" w:type="dxa"/>
            </w:tcMar>
          </w:tcPr>
          <w:p w14:paraId="4B0E8711"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1.00</w:t>
            </w:r>
          </w:p>
        </w:tc>
        <w:tc>
          <w:tcPr>
            <w:tcW w:w="2208" w:type="dxa"/>
            <w:tcBorders>
              <w:bottom w:val="dotted" w:sz="4" w:space="0" w:color="A0A0A0"/>
              <w:right w:val="dotted" w:sz="4" w:space="0" w:color="A0A0A0"/>
            </w:tcBorders>
            <w:tcMar>
              <w:left w:w="80" w:type="dxa"/>
              <w:right w:w="80" w:type="dxa"/>
            </w:tcMar>
          </w:tcPr>
          <w:p w14:paraId="076073A4"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  0.55</w:t>
            </w:r>
          </w:p>
        </w:tc>
        <w:tc>
          <w:tcPr>
            <w:tcW w:w="2208" w:type="dxa"/>
            <w:tcBorders>
              <w:bottom w:val="dotted" w:sz="4" w:space="0" w:color="A0A0A0"/>
              <w:right w:val="dotted" w:sz="4" w:space="0" w:color="A0A0A0"/>
            </w:tcBorders>
            <w:tcMar>
              <w:left w:w="80" w:type="dxa"/>
              <w:right w:w="80" w:type="dxa"/>
            </w:tcMar>
          </w:tcPr>
          <w:p w14:paraId="1A41139A"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sz w:val="13"/>
                <w:szCs w:val="13"/>
              </w:rPr>
              <w:t>0.52</w:t>
            </w:r>
          </w:p>
        </w:tc>
        <w:tc>
          <w:tcPr>
            <w:tcW w:w="2208" w:type="dxa"/>
            <w:tcBorders>
              <w:bottom w:val="dotted" w:sz="4" w:space="0" w:color="A0A0A0"/>
              <w:right w:val="dotted" w:sz="4" w:space="0" w:color="A0A0A0"/>
            </w:tcBorders>
            <w:tcMar>
              <w:left w:w="80" w:type="dxa"/>
              <w:right w:w="80" w:type="dxa"/>
            </w:tcMar>
          </w:tcPr>
          <w:p w14:paraId="4D99B730"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sz w:val="13"/>
                <w:szCs w:val="13"/>
              </w:rPr>
              <w:t>0.38</w:t>
            </w:r>
          </w:p>
        </w:tc>
        <w:tc>
          <w:tcPr>
            <w:tcW w:w="1732" w:type="dxa"/>
            <w:tcBorders>
              <w:bottom w:val="dotted" w:sz="4" w:space="0" w:color="A0A0A0"/>
              <w:right w:val="dotted" w:sz="4" w:space="0" w:color="A0A0A0"/>
            </w:tcBorders>
          </w:tcPr>
          <w:p w14:paraId="1D1587C7"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sz w:val="13"/>
                <w:szCs w:val="13"/>
              </w:rPr>
              <w:t>0.05</w:t>
            </w:r>
          </w:p>
        </w:tc>
        <w:tc>
          <w:tcPr>
            <w:tcW w:w="1749" w:type="dxa"/>
            <w:tcBorders>
              <w:bottom w:val="dotted" w:sz="4" w:space="0" w:color="A0A0A0"/>
              <w:right w:val="dotted" w:sz="4" w:space="0" w:color="A0A0A0"/>
            </w:tcBorders>
          </w:tcPr>
          <w:p w14:paraId="5E06A0E0"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sz w:val="13"/>
                <w:szCs w:val="13"/>
              </w:rPr>
              <w:t>0.08</w:t>
            </w:r>
          </w:p>
        </w:tc>
      </w:tr>
      <w:tr w:rsidR="009B07C8" w:rsidRPr="00E62647" w14:paraId="7AC463E0" w14:textId="77777777" w:rsidTr="00AF28AE">
        <w:trPr>
          <w:trHeight w:val="936"/>
        </w:trPr>
        <w:tc>
          <w:tcPr>
            <w:tcW w:w="1918"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7AFB970A" w14:textId="77777777" w:rsidR="009B07C8" w:rsidRPr="00E62647" w:rsidRDefault="009B07C8" w:rsidP="00B32FFE">
            <w:pPr>
              <w:widowControl/>
              <w:jc w:val="left"/>
              <w:textAlignment w:val="top"/>
              <w:rPr>
                <w:rFonts w:ascii="Times New Roman" w:hAnsi="Times New Roman" w:cs="Times New Roman"/>
                <w:sz w:val="13"/>
                <w:szCs w:val="13"/>
              </w:rPr>
            </w:pPr>
            <w:r w:rsidRPr="00E62647">
              <w:rPr>
                <w:rFonts w:ascii="Times New Roman" w:hAnsi="Times New Roman" w:cs="Times New Roman"/>
                <w:color w:val="000000"/>
                <w:kern w:val="0"/>
                <w:sz w:val="13"/>
                <w:szCs w:val="13"/>
                <w:lang w:bidi="ar"/>
              </w:rPr>
              <w:t>Delta_T2_original_firstorder_Energy</w:t>
            </w:r>
          </w:p>
        </w:tc>
        <w:tc>
          <w:tcPr>
            <w:tcW w:w="2489" w:type="dxa"/>
            <w:tcBorders>
              <w:bottom w:val="dotted" w:sz="4" w:space="0" w:color="A0A0A0"/>
              <w:right w:val="dotted" w:sz="4" w:space="0" w:color="A0A0A0"/>
            </w:tcBorders>
            <w:tcMar>
              <w:left w:w="80" w:type="dxa"/>
              <w:right w:w="80" w:type="dxa"/>
            </w:tcMar>
          </w:tcPr>
          <w:p w14:paraId="20DE530B"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0.55</w:t>
            </w:r>
          </w:p>
        </w:tc>
        <w:tc>
          <w:tcPr>
            <w:tcW w:w="2208" w:type="dxa"/>
            <w:tcBorders>
              <w:bottom w:val="dotted" w:sz="4" w:space="0" w:color="A0A0A0"/>
              <w:right w:val="dotted" w:sz="4" w:space="0" w:color="A0A0A0"/>
            </w:tcBorders>
            <w:tcMar>
              <w:left w:w="80" w:type="dxa"/>
              <w:right w:w="80" w:type="dxa"/>
            </w:tcMar>
          </w:tcPr>
          <w:p w14:paraId="0C24A2F1"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1.00</w:t>
            </w:r>
          </w:p>
        </w:tc>
        <w:tc>
          <w:tcPr>
            <w:tcW w:w="2208" w:type="dxa"/>
            <w:tcBorders>
              <w:bottom w:val="dotted" w:sz="4" w:space="0" w:color="A0A0A0"/>
              <w:right w:val="dotted" w:sz="4" w:space="0" w:color="A0A0A0"/>
            </w:tcBorders>
            <w:tcMar>
              <w:left w:w="80" w:type="dxa"/>
              <w:right w:w="80" w:type="dxa"/>
            </w:tcMar>
          </w:tcPr>
          <w:p w14:paraId="748BB823"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  0.43</w:t>
            </w:r>
          </w:p>
        </w:tc>
        <w:tc>
          <w:tcPr>
            <w:tcW w:w="2208" w:type="dxa"/>
            <w:tcBorders>
              <w:bottom w:val="dotted" w:sz="4" w:space="0" w:color="A0A0A0"/>
              <w:right w:val="dotted" w:sz="4" w:space="0" w:color="A0A0A0"/>
            </w:tcBorders>
            <w:tcMar>
              <w:left w:w="80" w:type="dxa"/>
              <w:right w:w="80" w:type="dxa"/>
            </w:tcMar>
          </w:tcPr>
          <w:p w14:paraId="2F240696"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sz w:val="13"/>
                <w:szCs w:val="13"/>
              </w:rPr>
              <w:t>0.92*</w:t>
            </w:r>
          </w:p>
        </w:tc>
        <w:tc>
          <w:tcPr>
            <w:tcW w:w="1732" w:type="dxa"/>
            <w:tcBorders>
              <w:bottom w:val="dotted" w:sz="4" w:space="0" w:color="A0A0A0"/>
              <w:right w:val="dotted" w:sz="4" w:space="0" w:color="A0A0A0"/>
            </w:tcBorders>
          </w:tcPr>
          <w:p w14:paraId="141D6350"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sz w:val="13"/>
                <w:szCs w:val="13"/>
              </w:rPr>
              <w:t>0.00</w:t>
            </w:r>
          </w:p>
        </w:tc>
        <w:tc>
          <w:tcPr>
            <w:tcW w:w="1749" w:type="dxa"/>
            <w:tcBorders>
              <w:bottom w:val="dotted" w:sz="4" w:space="0" w:color="A0A0A0"/>
              <w:right w:val="dotted" w:sz="4" w:space="0" w:color="A0A0A0"/>
            </w:tcBorders>
          </w:tcPr>
          <w:p w14:paraId="4677BE17"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sz w:val="13"/>
                <w:szCs w:val="13"/>
              </w:rPr>
              <w:t>-0.09</w:t>
            </w:r>
          </w:p>
        </w:tc>
      </w:tr>
      <w:tr w:rsidR="009B07C8" w:rsidRPr="00E62647" w14:paraId="560BFE77" w14:textId="77777777" w:rsidTr="00AF28AE">
        <w:trPr>
          <w:trHeight w:val="936"/>
        </w:trPr>
        <w:tc>
          <w:tcPr>
            <w:tcW w:w="1918"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5B387B50" w14:textId="77777777" w:rsidR="009B07C8" w:rsidRPr="00E62647" w:rsidRDefault="009B07C8" w:rsidP="00B32FFE">
            <w:pPr>
              <w:widowControl/>
              <w:jc w:val="left"/>
              <w:textAlignment w:val="top"/>
              <w:rPr>
                <w:rFonts w:ascii="Times New Roman" w:hAnsi="Times New Roman" w:cs="Times New Roman"/>
                <w:sz w:val="13"/>
                <w:szCs w:val="13"/>
              </w:rPr>
            </w:pPr>
            <w:r w:rsidRPr="00E62647">
              <w:rPr>
                <w:rFonts w:ascii="Times New Roman" w:hAnsi="Times New Roman" w:cs="Times New Roman"/>
                <w:color w:val="000000"/>
                <w:kern w:val="0"/>
                <w:sz w:val="13"/>
                <w:szCs w:val="13"/>
                <w:lang w:bidi="ar"/>
              </w:rPr>
              <w:t>Delta_T2_original_firstorder_Range</w:t>
            </w:r>
          </w:p>
        </w:tc>
        <w:tc>
          <w:tcPr>
            <w:tcW w:w="2489" w:type="dxa"/>
            <w:tcBorders>
              <w:bottom w:val="dotted" w:sz="4" w:space="0" w:color="A0A0A0"/>
              <w:right w:val="dotted" w:sz="4" w:space="0" w:color="A0A0A0"/>
            </w:tcBorders>
            <w:tcMar>
              <w:left w:w="80" w:type="dxa"/>
              <w:right w:w="80" w:type="dxa"/>
            </w:tcMar>
          </w:tcPr>
          <w:p w14:paraId="20DF9E7B"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0.52</w:t>
            </w:r>
          </w:p>
        </w:tc>
        <w:tc>
          <w:tcPr>
            <w:tcW w:w="2208" w:type="dxa"/>
            <w:tcBorders>
              <w:bottom w:val="dotted" w:sz="4" w:space="0" w:color="A0A0A0"/>
              <w:right w:val="dotted" w:sz="4" w:space="0" w:color="A0A0A0"/>
            </w:tcBorders>
            <w:tcMar>
              <w:left w:w="80" w:type="dxa"/>
              <w:right w:w="80" w:type="dxa"/>
            </w:tcMar>
          </w:tcPr>
          <w:p w14:paraId="3DCF962C"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0.43</w:t>
            </w:r>
          </w:p>
        </w:tc>
        <w:tc>
          <w:tcPr>
            <w:tcW w:w="2208" w:type="dxa"/>
            <w:tcBorders>
              <w:bottom w:val="dotted" w:sz="4" w:space="0" w:color="A0A0A0"/>
              <w:right w:val="dotted" w:sz="4" w:space="0" w:color="A0A0A0"/>
            </w:tcBorders>
            <w:tcMar>
              <w:left w:w="80" w:type="dxa"/>
              <w:right w:w="80" w:type="dxa"/>
            </w:tcMar>
          </w:tcPr>
          <w:p w14:paraId="5FC0E661"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1.00</w:t>
            </w:r>
          </w:p>
        </w:tc>
        <w:tc>
          <w:tcPr>
            <w:tcW w:w="2208" w:type="dxa"/>
            <w:tcBorders>
              <w:bottom w:val="dotted" w:sz="4" w:space="0" w:color="A0A0A0"/>
              <w:right w:val="dotted" w:sz="4" w:space="0" w:color="A0A0A0"/>
            </w:tcBorders>
            <w:tcMar>
              <w:left w:w="80" w:type="dxa"/>
              <w:right w:w="80" w:type="dxa"/>
            </w:tcMar>
          </w:tcPr>
          <w:p w14:paraId="065313A0"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  0.44</w:t>
            </w:r>
          </w:p>
        </w:tc>
        <w:tc>
          <w:tcPr>
            <w:tcW w:w="1732" w:type="dxa"/>
            <w:tcBorders>
              <w:bottom w:val="dotted" w:sz="4" w:space="0" w:color="A0A0A0"/>
              <w:right w:val="dotted" w:sz="4" w:space="0" w:color="A0A0A0"/>
            </w:tcBorders>
          </w:tcPr>
          <w:p w14:paraId="3C248252"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0.09</w:t>
            </w:r>
          </w:p>
        </w:tc>
        <w:tc>
          <w:tcPr>
            <w:tcW w:w="1749" w:type="dxa"/>
            <w:tcBorders>
              <w:bottom w:val="dotted" w:sz="4" w:space="0" w:color="A0A0A0"/>
              <w:right w:val="dotted" w:sz="4" w:space="0" w:color="A0A0A0"/>
            </w:tcBorders>
          </w:tcPr>
          <w:p w14:paraId="5FA8492C"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0.04</w:t>
            </w:r>
          </w:p>
        </w:tc>
      </w:tr>
      <w:tr w:rsidR="009B07C8" w:rsidRPr="00E62647" w14:paraId="2A8E4E41" w14:textId="77777777" w:rsidTr="00AF28AE">
        <w:trPr>
          <w:trHeight w:val="936"/>
        </w:trPr>
        <w:tc>
          <w:tcPr>
            <w:tcW w:w="1918"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252E0123" w14:textId="77777777" w:rsidR="009B07C8" w:rsidRPr="00E62647" w:rsidRDefault="009B07C8" w:rsidP="00B32FFE">
            <w:pPr>
              <w:widowControl/>
              <w:jc w:val="left"/>
              <w:textAlignment w:val="top"/>
              <w:rPr>
                <w:rFonts w:ascii="Times New Roman" w:hAnsi="Times New Roman" w:cs="Times New Roman"/>
                <w:sz w:val="13"/>
                <w:szCs w:val="13"/>
              </w:rPr>
            </w:pPr>
            <w:r w:rsidRPr="00E62647">
              <w:rPr>
                <w:rFonts w:ascii="Times New Roman" w:hAnsi="Times New Roman" w:cs="Times New Roman"/>
                <w:color w:val="000000"/>
                <w:kern w:val="0"/>
                <w:sz w:val="13"/>
                <w:szCs w:val="13"/>
                <w:lang w:bidi="ar"/>
              </w:rPr>
              <w:t>Delta_T2_original_firstorder_TotalEnergy</w:t>
            </w:r>
          </w:p>
        </w:tc>
        <w:tc>
          <w:tcPr>
            <w:tcW w:w="2489" w:type="dxa"/>
            <w:tcBorders>
              <w:bottom w:val="dotted" w:sz="4" w:space="0" w:color="A0A0A0"/>
              <w:right w:val="dotted" w:sz="4" w:space="0" w:color="A0A0A0"/>
            </w:tcBorders>
            <w:tcMar>
              <w:left w:w="80" w:type="dxa"/>
              <w:right w:w="80" w:type="dxa"/>
            </w:tcMar>
          </w:tcPr>
          <w:p w14:paraId="70EE5063"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0.38</w:t>
            </w:r>
          </w:p>
        </w:tc>
        <w:tc>
          <w:tcPr>
            <w:tcW w:w="2208" w:type="dxa"/>
            <w:tcBorders>
              <w:bottom w:val="dotted" w:sz="4" w:space="0" w:color="A0A0A0"/>
              <w:right w:val="dotted" w:sz="4" w:space="0" w:color="A0A0A0"/>
            </w:tcBorders>
            <w:tcMar>
              <w:left w:w="80" w:type="dxa"/>
              <w:right w:w="80" w:type="dxa"/>
            </w:tcMar>
          </w:tcPr>
          <w:p w14:paraId="018EDA68"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0.92*</w:t>
            </w:r>
          </w:p>
        </w:tc>
        <w:tc>
          <w:tcPr>
            <w:tcW w:w="2208" w:type="dxa"/>
            <w:tcBorders>
              <w:bottom w:val="dotted" w:sz="4" w:space="0" w:color="A0A0A0"/>
              <w:right w:val="dotted" w:sz="4" w:space="0" w:color="A0A0A0"/>
            </w:tcBorders>
            <w:tcMar>
              <w:left w:w="80" w:type="dxa"/>
              <w:right w:w="80" w:type="dxa"/>
            </w:tcMar>
          </w:tcPr>
          <w:p w14:paraId="605D85BF"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0.44</w:t>
            </w:r>
          </w:p>
        </w:tc>
        <w:tc>
          <w:tcPr>
            <w:tcW w:w="2208" w:type="dxa"/>
            <w:tcBorders>
              <w:bottom w:val="dotted" w:sz="4" w:space="0" w:color="A0A0A0"/>
              <w:right w:val="dotted" w:sz="4" w:space="0" w:color="A0A0A0"/>
            </w:tcBorders>
            <w:tcMar>
              <w:left w:w="80" w:type="dxa"/>
              <w:right w:w="80" w:type="dxa"/>
            </w:tcMar>
          </w:tcPr>
          <w:p w14:paraId="7EE0D28A" w14:textId="77777777" w:rsidR="009B07C8" w:rsidRPr="00E62647" w:rsidRDefault="009B07C8" w:rsidP="00B32FFE">
            <w:pPr>
              <w:widowControl/>
              <w:jc w:val="center"/>
              <w:textAlignment w:val="top"/>
              <w:rPr>
                <w:rFonts w:ascii="Times New Roman" w:hAnsi="Times New Roman" w:cs="Times New Roman"/>
                <w:sz w:val="13"/>
                <w:szCs w:val="13"/>
              </w:rPr>
            </w:pPr>
            <w:r w:rsidRPr="00E62647">
              <w:rPr>
                <w:rFonts w:ascii="Times New Roman" w:hAnsi="Times New Roman" w:cs="Times New Roman"/>
                <w:kern w:val="0"/>
                <w:sz w:val="13"/>
                <w:szCs w:val="13"/>
                <w:lang w:bidi="ar"/>
              </w:rPr>
              <w:t>1.00</w:t>
            </w:r>
          </w:p>
        </w:tc>
        <w:tc>
          <w:tcPr>
            <w:tcW w:w="1732" w:type="dxa"/>
            <w:tcBorders>
              <w:bottom w:val="dotted" w:sz="4" w:space="0" w:color="A0A0A0"/>
              <w:right w:val="dotted" w:sz="4" w:space="0" w:color="A0A0A0"/>
            </w:tcBorders>
          </w:tcPr>
          <w:p w14:paraId="11FA01DB"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0.01</w:t>
            </w:r>
          </w:p>
        </w:tc>
        <w:tc>
          <w:tcPr>
            <w:tcW w:w="1749" w:type="dxa"/>
            <w:tcBorders>
              <w:bottom w:val="dotted" w:sz="4" w:space="0" w:color="A0A0A0"/>
              <w:right w:val="dotted" w:sz="4" w:space="0" w:color="A0A0A0"/>
            </w:tcBorders>
          </w:tcPr>
          <w:p w14:paraId="3F25DCA4"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-0.12</w:t>
            </w:r>
          </w:p>
        </w:tc>
      </w:tr>
      <w:tr w:rsidR="009B07C8" w:rsidRPr="00E62647" w14:paraId="30C56036" w14:textId="77777777" w:rsidTr="00AF28AE">
        <w:trPr>
          <w:trHeight w:val="936"/>
        </w:trPr>
        <w:tc>
          <w:tcPr>
            <w:tcW w:w="1918"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305CE2D0" w14:textId="77777777" w:rsidR="009B07C8" w:rsidRPr="00E62647" w:rsidRDefault="009B07C8" w:rsidP="00B32FFE">
            <w:pPr>
              <w:widowControl/>
              <w:jc w:val="left"/>
              <w:textAlignment w:val="top"/>
              <w:rPr>
                <w:rFonts w:ascii="Times New Roman" w:hAnsi="Times New Roman" w:cs="Times New Roman"/>
                <w:color w:val="000000"/>
                <w:kern w:val="0"/>
                <w:sz w:val="13"/>
                <w:szCs w:val="13"/>
                <w:lang w:bidi="ar"/>
              </w:rPr>
            </w:pPr>
            <w:r w:rsidRPr="00E62647">
              <w:rPr>
                <w:rFonts w:ascii="Times New Roman" w:hAnsi="Times New Roman" w:cs="Times New Roman"/>
                <w:color w:val="000000"/>
                <w:kern w:val="0"/>
                <w:sz w:val="13"/>
                <w:szCs w:val="13"/>
                <w:lang w:bidi="ar"/>
              </w:rPr>
              <w:t>Delta_T1_original_glcm_ClusterShade</w:t>
            </w:r>
          </w:p>
        </w:tc>
        <w:tc>
          <w:tcPr>
            <w:tcW w:w="2489" w:type="dxa"/>
            <w:tcBorders>
              <w:top w:val="dotted" w:sz="4" w:space="0" w:color="A0A0A0"/>
              <w:bottom w:val="dotted" w:sz="4" w:space="0" w:color="A0A0A0"/>
              <w:right w:val="dotted" w:sz="4" w:space="0" w:color="A0A0A0"/>
            </w:tcBorders>
            <w:tcMar>
              <w:left w:w="80" w:type="dxa"/>
              <w:right w:w="80" w:type="dxa"/>
            </w:tcMar>
          </w:tcPr>
          <w:p w14:paraId="76761F2C"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0.05</w:t>
            </w:r>
          </w:p>
        </w:tc>
        <w:tc>
          <w:tcPr>
            <w:tcW w:w="2208" w:type="dxa"/>
            <w:tcBorders>
              <w:top w:val="dotted" w:sz="4" w:space="0" w:color="A0A0A0"/>
              <w:bottom w:val="dotted" w:sz="4" w:space="0" w:color="A0A0A0"/>
              <w:right w:val="dotted" w:sz="4" w:space="0" w:color="A0A0A0"/>
            </w:tcBorders>
            <w:tcMar>
              <w:left w:w="80" w:type="dxa"/>
              <w:right w:w="80" w:type="dxa"/>
            </w:tcMar>
          </w:tcPr>
          <w:p w14:paraId="2C96E47B"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0.00</w:t>
            </w:r>
          </w:p>
        </w:tc>
        <w:tc>
          <w:tcPr>
            <w:tcW w:w="2208" w:type="dxa"/>
            <w:tcBorders>
              <w:top w:val="dotted" w:sz="4" w:space="0" w:color="A0A0A0"/>
              <w:bottom w:val="dotted" w:sz="4" w:space="0" w:color="A0A0A0"/>
              <w:right w:val="dotted" w:sz="4" w:space="0" w:color="A0A0A0"/>
            </w:tcBorders>
            <w:tcMar>
              <w:left w:w="80" w:type="dxa"/>
              <w:right w:w="80" w:type="dxa"/>
            </w:tcMar>
          </w:tcPr>
          <w:p w14:paraId="33C80226"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0.09</w:t>
            </w:r>
          </w:p>
        </w:tc>
        <w:tc>
          <w:tcPr>
            <w:tcW w:w="2208" w:type="dxa"/>
            <w:tcBorders>
              <w:top w:val="dotted" w:sz="4" w:space="0" w:color="A0A0A0"/>
              <w:bottom w:val="dotted" w:sz="4" w:space="0" w:color="A0A0A0"/>
              <w:right w:val="dotted" w:sz="4" w:space="0" w:color="A0A0A0"/>
            </w:tcBorders>
            <w:tcMar>
              <w:left w:w="80" w:type="dxa"/>
              <w:right w:w="80" w:type="dxa"/>
            </w:tcMar>
          </w:tcPr>
          <w:p w14:paraId="1B073FE0"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0.01</w:t>
            </w:r>
          </w:p>
        </w:tc>
        <w:tc>
          <w:tcPr>
            <w:tcW w:w="1732" w:type="dxa"/>
            <w:tcBorders>
              <w:top w:val="dotted" w:sz="4" w:space="0" w:color="A0A0A0"/>
              <w:bottom w:val="dotted" w:sz="4" w:space="0" w:color="A0A0A0"/>
              <w:right w:val="dotted" w:sz="4" w:space="0" w:color="A0A0A0"/>
            </w:tcBorders>
          </w:tcPr>
          <w:p w14:paraId="002A4693"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1.00</w:t>
            </w:r>
          </w:p>
        </w:tc>
        <w:tc>
          <w:tcPr>
            <w:tcW w:w="1749" w:type="dxa"/>
            <w:tcBorders>
              <w:top w:val="dotted" w:sz="4" w:space="0" w:color="A0A0A0"/>
              <w:bottom w:val="dotted" w:sz="4" w:space="0" w:color="A0A0A0"/>
              <w:right w:val="dotted" w:sz="4" w:space="0" w:color="A0A0A0"/>
            </w:tcBorders>
          </w:tcPr>
          <w:p w14:paraId="70E232D7"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0.21</w:t>
            </w:r>
          </w:p>
        </w:tc>
      </w:tr>
      <w:tr w:rsidR="009B07C8" w:rsidRPr="00E62647" w14:paraId="14E478EE" w14:textId="77777777" w:rsidTr="00AF28AE">
        <w:trPr>
          <w:trHeight w:val="936"/>
        </w:trPr>
        <w:tc>
          <w:tcPr>
            <w:tcW w:w="1918" w:type="dxa"/>
            <w:tcBorders>
              <w:top w:val="single" w:sz="4" w:space="0" w:color="A0A0A0"/>
              <w:left w:val="single" w:sz="4" w:space="0" w:color="A0A0A0"/>
              <w:bottom w:val="single" w:sz="4" w:space="0" w:color="A0A0A0"/>
              <w:right w:val="single" w:sz="4" w:space="0" w:color="A0A0A0"/>
            </w:tcBorders>
            <w:shd w:val="clear" w:color="auto" w:fill="E3E3E3"/>
            <w:tcMar>
              <w:left w:w="80" w:type="dxa"/>
              <w:right w:w="80" w:type="dxa"/>
            </w:tcMar>
          </w:tcPr>
          <w:p w14:paraId="1F08D475" w14:textId="77777777" w:rsidR="009B07C8" w:rsidRPr="00E62647" w:rsidRDefault="009B07C8" w:rsidP="00B32FFE">
            <w:pPr>
              <w:widowControl/>
              <w:jc w:val="left"/>
              <w:textAlignment w:val="top"/>
              <w:rPr>
                <w:rFonts w:ascii="Times New Roman" w:hAnsi="Times New Roman" w:cs="Times New Roman"/>
                <w:color w:val="000000"/>
                <w:kern w:val="0"/>
                <w:sz w:val="13"/>
                <w:szCs w:val="13"/>
                <w:lang w:bidi="ar"/>
              </w:rPr>
            </w:pPr>
            <w:r w:rsidRPr="00E62647">
              <w:rPr>
                <w:rFonts w:ascii="Times New Roman" w:hAnsi="Times New Roman" w:cs="Times New Roman"/>
                <w:color w:val="000000"/>
                <w:kern w:val="0"/>
                <w:sz w:val="13"/>
                <w:szCs w:val="13"/>
                <w:lang w:bidi="ar"/>
              </w:rPr>
              <w:t>Delta_T1_original_shape_Sphericity</w:t>
            </w:r>
          </w:p>
        </w:tc>
        <w:tc>
          <w:tcPr>
            <w:tcW w:w="2489" w:type="dxa"/>
            <w:tcBorders>
              <w:top w:val="dotted" w:sz="4" w:space="0" w:color="A0A0A0"/>
              <w:bottom w:val="dotted" w:sz="4" w:space="0" w:color="A0A0A0"/>
              <w:right w:val="dotted" w:sz="4" w:space="0" w:color="A0A0A0"/>
            </w:tcBorders>
            <w:tcMar>
              <w:left w:w="80" w:type="dxa"/>
              <w:right w:w="80" w:type="dxa"/>
            </w:tcMar>
          </w:tcPr>
          <w:p w14:paraId="30CB4201"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0.08</w:t>
            </w:r>
          </w:p>
        </w:tc>
        <w:tc>
          <w:tcPr>
            <w:tcW w:w="2208" w:type="dxa"/>
            <w:tcBorders>
              <w:top w:val="dotted" w:sz="4" w:space="0" w:color="A0A0A0"/>
              <w:bottom w:val="dotted" w:sz="4" w:space="0" w:color="A0A0A0"/>
              <w:right w:val="dotted" w:sz="4" w:space="0" w:color="A0A0A0"/>
            </w:tcBorders>
            <w:tcMar>
              <w:left w:w="80" w:type="dxa"/>
              <w:right w:w="80" w:type="dxa"/>
            </w:tcMar>
          </w:tcPr>
          <w:p w14:paraId="00AFEE5E"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-0.09</w:t>
            </w:r>
          </w:p>
        </w:tc>
        <w:tc>
          <w:tcPr>
            <w:tcW w:w="2208" w:type="dxa"/>
            <w:tcBorders>
              <w:top w:val="dotted" w:sz="4" w:space="0" w:color="A0A0A0"/>
              <w:bottom w:val="dotted" w:sz="4" w:space="0" w:color="A0A0A0"/>
              <w:right w:val="dotted" w:sz="4" w:space="0" w:color="A0A0A0"/>
            </w:tcBorders>
            <w:tcMar>
              <w:left w:w="80" w:type="dxa"/>
              <w:right w:w="80" w:type="dxa"/>
            </w:tcMar>
          </w:tcPr>
          <w:p w14:paraId="785842FE"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0.04</w:t>
            </w:r>
          </w:p>
        </w:tc>
        <w:tc>
          <w:tcPr>
            <w:tcW w:w="2208" w:type="dxa"/>
            <w:tcBorders>
              <w:top w:val="dotted" w:sz="4" w:space="0" w:color="A0A0A0"/>
              <w:bottom w:val="dotted" w:sz="4" w:space="0" w:color="A0A0A0"/>
              <w:right w:val="dotted" w:sz="4" w:space="0" w:color="A0A0A0"/>
            </w:tcBorders>
            <w:tcMar>
              <w:left w:w="80" w:type="dxa"/>
              <w:right w:w="80" w:type="dxa"/>
            </w:tcMar>
          </w:tcPr>
          <w:p w14:paraId="6D0F08FA"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-0.12</w:t>
            </w:r>
          </w:p>
        </w:tc>
        <w:tc>
          <w:tcPr>
            <w:tcW w:w="1732" w:type="dxa"/>
            <w:tcBorders>
              <w:top w:val="dotted" w:sz="4" w:space="0" w:color="A0A0A0"/>
              <w:bottom w:val="dotted" w:sz="4" w:space="0" w:color="A0A0A0"/>
              <w:right w:val="dotted" w:sz="4" w:space="0" w:color="A0A0A0"/>
            </w:tcBorders>
          </w:tcPr>
          <w:p w14:paraId="74D84A31"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0.21</w:t>
            </w:r>
          </w:p>
        </w:tc>
        <w:tc>
          <w:tcPr>
            <w:tcW w:w="1749" w:type="dxa"/>
            <w:tcBorders>
              <w:top w:val="dotted" w:sz="4" w:space="0" w:color="A0A0A0"/>
              <w:bottom w:val="dotted" w:sz="4" w:space="0" w:color="A0A0A0"/>
              <w:right w:val="dotted" w:sz="4" w:space="0" w:color="A0A0A0"/>
            </w:tcBorders>
          </w:tcPr>
          <w:p w14:paraId="28A31EE1" w14:textId="77777777" w:rsidR="009B07C8" w:rsidRPr="00E62647" w:rsidRDefault="009B07C8" w:rsidP="00B32FFE">
            <w:pPr>
              <w:widowControl/>
              <w:jc w:val="center"/>
              <w:textAlignment w:val="top"/>
              <w:rPr>
                <w:rFonts w:ascii="Times New Roman" w:hAnsi="Times New Roman" w:cs="Times New Roman"/>
                <w:kern w:val="0"/>
                <w:sz w:val="13"/>
                <w:szCs w:val="13"/>
                <w:lang w:bidi="ar"/>
              </w:rPr>
            </w:pPr>
            <w:r w:rsidRPr="00E62647">
              <w:rPr>
                <w:rFonts w:ascii="Times New Roman" w:hAnsi="Times New Roman" w:cs="Times New Roman"/>
                <w:kern w:val="0"/>
                <w:sz w:val="13"/>
                <w:szCs w:val="13"/>
                <w:lang w:bidi="ar"/>
              </w:rPr>
              <w:t>1.00</w:t>
            </w:r>
          </w:p>
        </w:tc>
      </w:tr>
    </w:tbl>
    <w:p w14:paraId="6BFC9DB3" w14:textId="66A4EC7A" w:rsidR="0070405E" w:rsidRPr="00E62647" w:rsidRDefault="0070405E">
      <w:pPr>
        <w:rPr>
          <w:rFonts w:ascii="Times New Roman" w:hAnsi="Times New Roman" w:cs="Times New Roman"/>
        </w:rPr>
      </w:pPr>
    </w:p>
    <w:p w14:paraId="6010E474" w14:textId="031911B5" w:rsidR="00E62647" w:rsidRPr="00E62647" w:rsidRDefault="00E62647">
      <w:pPr>
        <w:rPr>
          <w:rFonts w:ascii="Times New Roman" w:hAnsi="Times New Roman" w:cs="Times New Roman"/>
        </w:rPr>
      </w:pPr>
    </w:p>
    <w:p w14:paraId="35E2EF3F" w14:textId="37524BA5" w:rsidR="00E62647" w:rsidRPr="00E62647" w:rsidRDefault="00E62647">
      <w:pPr>
        <w:rPr>
          <w:rFonts w:ascii="Times New Roman" w:eastAsia="NSimSun" w:hAnsi="Times New Roman" w:cs="Times New Roman"/>
          <w:b/>
          <w:bCs/>
          <w:i/>
          <w:iCs/>
          <w:sz w:val="24"/>
          <w:szCs w:val="24"/>
        </w:rPr>
      </w:pPr>
      <w:r w:rsidRPr="00E62647">
        <w:rPr>
          <w:rFonts w:ascii="Times New Roman" w:eastAsia="NSimSun" w:hAnsi="Times New Roman" w:cs="Times New Roman"/>
          <w:b/>
          <w:bCs/>
          <w:i/>
          <w:iCs/>
          <w:sz w:val="24"/>
          <w:szCs w:val="24"/>
        </w:rPr>
        <w:t>Discussion on the overfitting problem of the model.</w:t>
      </w:r>
    </w:p>
    <w:p w14:paraId="6B2CCC7C" w14:textId="77777777" w:rsidR="00E62647" w:rsidRPr="00E62647" w:rsidRDefault="00E62647">
      <w:pPr>
        <w:rPr>
          <w:rFonts w:ascii="Times New Roman" w:hAnsi="Times New Roman" w:cs="Times New Roman"/>
        </w:rPr>
      </w:pPr>
    </w:p>
    <w:p w14:paraId="77C99726" w14:textId="2561199D" w:rsidR="00E62647" w:rsidRPr="00E62647" w:rsidRDefault="00E62647" w:rsidP="00E62647">
      <w:pPr>
        <w:spacing w:line="360" w:lineRule="auto"/>
        <w:rPr>
          <w:rFonts w:ascii="Times New Roman" w:hAnsi="Times New Roman" w:cs="Times New Roman"/>
          <w:color w:val="31353B"/>
          <w:sz w:val="20"/>
          <w:szCs w:val="20"/>
        </w:rPr>
      </w:pPr>
      <w:r w:rsidRPr="00E62647">
        <w:rPr>
          <w:rFonts w:ascii="Times New Roman" w:hAnsi="Times New Roman" w:cs="Times New Roman"/>
          <w:color w:val="31353B"/>
          <w:sz w:val="20"/>
          <w:szCs w:val="20"/>
        </w:rPr>
        <w:t xml:space="preserve">we reselected and remodeled the original data, including the following three methods: </w:t>
      </w:r>
      <w:r w:rsidRPr="00E62647">
        <w:rPr>
          <w:rFonts w:ascii="Times New Roman" w:hAnsi="Times New Roman" w:cs="Times New Roman"/>
          <w:b/>
          <w:bCs/>
          <w:color w:val="31353B"/>
          <w:sz w:val="20"/>
          <w:szCs w:val="20"/>
        </w:rPr>
        <w:t>Method 1.</w:t>
      </w:r>
      <w:r w:rsidRPr="00E62647">
        <w:rPr>
          <w:rFonts w:ascii="Times New Roman" w:hAnsi="Times New Roman" w:cs="Times New Roman"/>
          <w:color w:val="31353B"/>
          <w:sz w:val="20"/>
          <w:szCs w:val="20"/>
        </w:rPr>
        <w:t xml:space="preserve"> </w:t>
      </w:r>
      <w:r w:rsidRPr="00E62647">
        <w:rPr>
          <w:rFonts w:ascii="Times New Roman" w:eastAsia="DengXian" w:hAnsi="Times New Roman" w:cs="Times New Roman"/>
          <w:color w:val="31353B"/>
          <w:sz w:val="20"/>
          <w:szCs w:val="20"/>
        </w:rPr>
        <w:t>Establishment of</w:t>
      </w:r>
      <w:r w:rsidRPr="00E62647">
        <w:rPr>
          <w:rFonts w:ascii="Times New Roman" w:hAnsi="Times New Roman" w:cs="Times New Roman"/>
          <w:color w:val="31353B"/>
          <w:sz w:val="20"/>
          <w:szCs w:val="20"/>
        </w:rPr>
        <w:t xml:space="preserve"> </w:t>
      </w:r>
      <w:r w:rsidRPr="00E62647">
        <w:rPr>
          <w:rFonts w:ascii="Times New Roman" w:eastAsia="SimSun" w:hAnsi="Times New Roman" w:cs="Times New Roman"/>
          <w:color w:val="000033"/>
          <w:kern w:val="0"/>
          <w:sz w:val="20"/>
          <w:szCs w:val="20"/>
        </w:rPr>
        <w:t>Random Forest</w:t>
      </w:r>
      <w:r w:rsidRPr="00E62647">
        <w:rPr>
          <w:rFonts w:ascii="Times New Roman" w:hAnsi="Times New Roman" w:cs="Times New Roman"/>
          <w:color w:val="31353B"/>
          <w:sz w:val="20"/>
          <w:szCs w:val="20"/>
        </w:rPr>
        <w:t xml:space="preserve"> and </w:t>
      </w:r>
      <w:r w:rsidRPr="00E62647">
        <w:rPr>
          <w:rFonts w:ascii="Times New Roman" w:eastAsia="SimSun" w:hAnsi="Times New Roman" w:cs="Times New Roman"/>
          <w:color w:val="000033"/>
          <w:kern w:val="0"/>
          <w:sz w:val="20"/>
          <w:szCs w:val="20"/>
        </w:rPr>
        <w:t>AdaBoost</w:t>
      </w:r>
      <w:r w:rsidRPr="00E62647">
        <w:rPr>
          <w:rFonts w:ascii="Times New Roman" w:hAnsi="Times New Roman" w:cs="Times New Roman"/>
          <w:color w:val="31353B"/>
          <w:sz w:val="20"/>
          <w:szCs w:val="20"/>
        </w:rPr>
        <w:t xml:space="preserve"> models based on the original filtered data; </w:t>
      </w:r>
      <w:r w:rsidRPr="00E62647">
        <w:rPr>
          <w:rFonts w:ascii="Times New Roman" w:hAnsi="Times New Roman" w:cs="Times New Roman"/>
          <w:b/>
          <w:bCs/>
          <w:color w:val="31353B"/>
          <w:sz w:val="20"/>
          <w:szCs w:val="20"/>
        </w:rPr>
        <w:t>Method 2.</w:t>
      </w:r>
      <w:r w:rsidRPr="00E62647">
        <w:rPr>
          <w:rFonts w:ascii="Times New Roman" w:hAnsi="Times New Roman" w:cs="Times New Roman"/>
          <w:color w:val="31353B"/>
          <w:sz w:val="20"/>
          <w:szCs w:val="20"/>
        </w:rPr>
        <w:t xml:space="preserve"> Changes in the feature selection method, gradually reducing the dimensions and establishing three models of </w:t>
      </w:r>
      <w:r w:rsidRPr="00E62647">
        <w:rPr>
          <w:rFonts w:ascii="Times New Roman" w:eastAsia="DengXian" w:hAnsi="Times New Roman" w:cs="Times New Roman"/>
          <w:color w:val="31353B"/>
          <w:sz w:val="20"/>
          <w:szCs w:val="20"/>
        </w:rPr>
        <w:t xml:space="preserve">logistic regression, random forest and AdaBoost through the </w:t>
      </w:r>
      <w:r w:rsidRPr="00E62647">
        <w:rPr>
          <w:rFonts w:ascii="Times New Roman" w:hAnsi="Times New Roman" w:cs="Times New Roman"/>
          <w:color w:val="31353B"/>
          <w:sz w:val="20"/>
          <w:szCs w:val="20"/>
        </w:rPr>
        <w:t xml:space="preserve">variance method, Pearson correlation test and LASSO; </w:t>
      </w:r>
      <w:r w:rsidRPr="00E62647">
        <w:rPr>
          <w:rFonts w:ascii="Times New Roman" w:hAnsi="Times New Roman" w:cs="Times New Roman"/>
          <w:b/>
          <w:bCs/>
          <w:color w:val="31353B"/>
          <w:sz w:val="20"/>
          <w:szCs w:val="20"/>
        </w:rPr>
        <w:t>Method 3</w:t>
      </w:r>
      <w:r w:rsidRPr="00E62647">
        <w:rPr>
          <w:rFonts w:ascii="Times New Roman" w:hAnsi="Times New Roman" w:cs="Times New Roman"/>
          <w:color w:val="31353B"/>
          <w:sz w:val="20"/>
          <w:szCs w:val="20"/>
        </w:rPr>
        <w:t xml:space="preserve">. Based on </w:t>
      </w:r>
      <w:r w:rsidRPr="00E62647">
        <w:rPr>
          <w:rFonts w:ascii="Times New Roman" w:eastAsia="DengXian" w:hAnsi="Times New Roman" w:cs="Times New Roman"/>
          <w:color w:val="31353B"/>
          <w:sz w:val="20"/>
          <w:szCs w:val="20"/>
        </w:rPr>
        <w:t xml:space="preserve">the </w:t>
      </w:r>
      <w:r w:rsidRPr="00E62647">
        <w:rPr>
          <w:rFonts w:ascii="Times New Roman" w:hAnsi="Times New Roman" w:cs="Times New Roman"/>
          <w:color w:val="31353B"/>
          <w:sz w:val="20"/>
          <w:szCs w:val="20"/>
        </w:rPr>
        <w:t xml:space="preserve">first two </w:t>
      </w:r>
      <w:r w:rsidRPr="00E62647">
        <w:rPr>
          <w:rFonts w:ascii="Times New Roman" w:eastAsia="DengXian" w:hAnsi="Times New Roman" w:cs="Times New Roman"/>
          <w:color w:val="31353B"/>
          <w:sz w:val="20"/>
          <w:szCs w:val="20"/>
        </w:rPr>
        <w:t>steps</w:t>
      </w:r>
      <w:r w:rsidRPr="00E62647">
        <w:rPr>
          <w:rFonts w:ascii="Times New Roman" w:hAnsi="Times New Roman" w:cs="Times New Roman"/>
          <w:color w:val="31353B"/>
          <w:sz w:val="20"/>
          <w:szCs w:val="20"/>
        </w:rPr>
        <w:t xml:space="preserve"> of the original feature selection method (t test, Pearson correlation test), the addition of LASSO to further selection.</w:t>
      </w:r>
    </w:p>
    <w:p w14:paraId="0BB88704" w14:textId="77777777" w:rsidR="00E62647" w:rsidRPr="00E62647" w:rsidRDefault="00E62647" w:rsidP="00E62647">
      <w:pPr>
        <w:spacing w:line="360" w:lineRule="auto"/>
        <w:jc w:val="left"/>
        <w:rPr>
          <w:rFonts w:ascii="Times New Roman" w:hAnsi="Times New Roman" w:cs="Times New Roman"/>
          <w:iCs/>
          <w:color w:val="31353B"/>
          <w:sz w:val="20"/>
          <w:szCs w:val="20"/>
        </w:rPr>
      </w:pPr>
    </w:p>
    <w:p w14:paraId="412061D2" w14:textId="77777777" w:rsidR="00E62647" w:rsidRPr="00E62647" w:rsidRDefault="00E62647" w:rsidP="00E62647">
      <w:pPr>
        <w:spacing w:line="360" w:lineRule="auto"/>
        <w:jc w:val="left"/>
        <w:rPr>
          <w:rFonts w:ascii="Times New Roman" w:hAnsi="Times New Roman" w:cs="Times New Roman"/>
          <w:color w:val="31353B"/>
          <w:sz w:val="20"/>
          <w:szCs w:val="20"/>
        </w:rPr>
      </w:pPr>
      <w:r w:rsidRPr="00E62647">
        <w:rPr>
          <w:rFonts w:ascii="Times New Roman" w:hAnsi="Times New Roman" w:cs="Times New Roman"/>
          <w:b/>
          <w:bCs/>
          <w:iCs/>
          <w:color w:val="31353B"/>
          <w:sz w:val="20"/>
          <w:szCs w:val="20"/>
        </w:rPr>
        <w:t>Method 1</w:t>
      </w:r>
      <w:r w:rsidRPr="00E62647">
        <w:rPr>
          <w:rFonts w:ascii="Times New Roman" w:hAnsi="Times New Roman" w:cs="Times New Roman"/>
          <w:color w:val="31353B"/>
          <w:sz w:val="20"/>
          <w:szCs w:val="20"/>
        </w:rPr>
        <w:t xml:space="preserve">. </w:t>
      </w:r>
      <w:r w:rsidRPr="00E62647">
        <w:rPr>
          <w:rFonts w:ascii="Times New Roman" w:eastAsia="SimSun" w:hAnsi="Times New Roman" w:cs="Times New Roman"/>
          <w:color w:val="000033"/>
          <w:kern w:val="0"/>
          <w:sz w:val="20"/>
          <w:szCs w:val="20"/>
        </w:rPr>
        <w:t>Random forest</w:t>
      </w:r>
      <w:r w:rsidRPr="00E62647">
        <w:rPr>
          <w:rFonts w:ascii="Times New Roman" w:hAnsi="Times New Roman" w:cs="Times New Roman"/>
          <w:color w:val="31353B"/>
          <w:sz w:val="20"/>
          <w:szCs w:val="20"/>
        </w:rPr>
        <w:t xml:space="preserve"> and </w:t>
      </w:r>
      <w:r w:rsidRPr="00E62647">
        <w:rPr>
          <w:rFonts w:ascii="Times New Roman" w:eastAsia="SimSun" w:hAnsi="Times New Roman" w:cs="Times New Roman"/>
          <w:color w:val="000033"/>
          <w:kern w:val="0"/>
          <w:sz w:val="20"/>
          <w:szCs w:val="20"/>
        </w:rPr>
        <w:t>AdaBoost</w:t>
      </w:r>
      <w:r w:rsidRPr="00E62647">
        <w:rPr>
          <w:rFonts w:ascii="Times New Roman" w:hAnsi="Times New Roman" w:cs="Times New Roman"/>
          <w:color w:val="31353B"/>
          <w:sz w:val="20"/>
          <w:szCs w:val="20"/>
        </w:rPr>
        <w:t xml:space="preserve"> models </w:t>
      </w:r>
      <w:r w:rsidRPr="00E62647">
        <w:rPr>
          <w:rFonts w:ascii="Times New Roman" w:eastAsia="DengXian" w:hAnsi="Times New Roman" w:cs="Times New Roman"/>
          <w:color w:val="31353B"/>
          <w:sz w:val="20"/>
          <w:szCs w:val="20"/>
        </w:rPr>
        <w:t xml:space="preserve">were established </w:t>
      </w:r>
      <w:r w:rsidRPr="00E62647">
        <w:rPr>
          <w:rFonts w:ascii="Times New Roman" w:hAnsi="Times New Roman" w:cs="Times New Roman"/>
          <w:color w:val="31353B"/>
          <w:sz w:val="20"/>
          <w:szCs w:val="20"/>
        </w:rPr>
        <w:t>based on the original filtered data.</w:t>
      </w:r>
    </w:p>
    <w:p w14:paraId="12558611" w14:textId="77777777" w:rsidR="00E62647" w:rsidRPr="00E62647" w:rsidRDefault="00E62647" w:rsidP="00E62647">
      <w:pPr>
        <w:spacing w:line="360" w:lineRule="auto"/>
        <w:jc w:val="left"/>
        <w:rPr>
          <w:rFonts w:ascii="Times New Roman" w:hAnsi="Times New Roman" w:cs="Times New Roman"/>
          <w:color w:val="31353B"/>
          <w:sz w:val="20"/>
          <w:szCs w:val="20"/>
        </w:rPr>
      </w:pPr>
    </w:p>
    <w:p w14:paraId="7604E64E" w14:textId="77777777" w:rsidR="00E62647" w:rsidRPr="00E62647" w:rsidRDefault="00E62647" w:rsidP="00E62647">
      <w:pPr>
        <w:spacing w:line="360" w:lineRule="auto"/>
        <w:jc w:val="left"/>
        <w:rPr>
          <w:rFonts w:ascii="Times New Roman" w:hAnsi="Times New Roman" w:cs="Times New Roman"/>
          <w:color w:val="31353B"/>
          <w:sz w:val="20"/>
          <w:szCs w:val="20"/>
        </w:rPr>
      </w:pPr>
      <w:r w:rsidRPr="00E62647">
        <w:rPr>
          <w:rFonts w:ascii="Times New Roman" w:hAnsi="Times New Roman" w:cs="Times New Roman"/>
          <w:color w:val="31353B"/>
          <w:sz w:val="20"/>
          <w:szCs w:val="20"/>
        </w:rPr>
        <w:t>First, the original filtered data are as follows:</w:t>
      </w:r>
    </w:p>
    <w:tbl>
      <w:tblPr>
        <w:tblStyle w:val="TableGrid"/>
        <w:tblW w:w="0" w:type="auto"/>
        <w:tblLook w:val="04A0" w:firstRow="1" w:lastRow="0" w:firstColumn="1" w:lastColumn="0" w:noHBand="0" w:noVBand="1"/>
      </w:tblPr>
      <w:tblGrid>
        <w:gridCol w:w="1271"/>
        <w:gridCol w:w="12677"/>
      </w:tblGrid>
      <w:tr w:rsidR="00E62647" w:rsidRPr="00E62647" w14:paraId="6F5EA3FD" w14:textId="77777777" w:rsidTr="00E02429">
        <w:tc>
          <w:tcPr>
            <w:tcW w:w="1271" w:type="dxa"/>
          </w:tcPr>
          <w:p w14:paraId="35043E04" w14:textId="77777777" w:rsidR="00E62647" w:rsidRPr="00E62647" w:rsidRDefault="00E62647" w:rsidP="00E02429">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Pre</w:t>
            </w:r>
          </w:p>
        </w:tc>
        <w:tc>
          <w:tcPr>
            <w:tcW w:w="12677" w:type="dxa"/>
          </w:tcPr>
          <w:p w14:paraId="7ECBE6B5" w14:textId="77777777" w:rsidR="00E62647" w:rsidRPr="00E62647" w:rsidRDefault="00E62647" w:rsidP="00E02429">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T2_original_shape_Flatness</w:t>
            </w:r>
          </w:p>
        </w:tc>
      </w:tr>
      <w:tr w:rsidR="00E62647" w:rsidRPr="00E62647" w14:paraId="7DC71211" w14:textId="77777777" w:rsidTr="00E02429">
        <w:tc>
          <w:tcPr>
            <w:tcW w:w="1271" w:type="dxa"/>
          </w:tcPr>
          <w:p w14:paraId="1CC61307" w14:textId="77777777" w:rsidR="00E62647" w:rsidRPr="00E62647" w:rsidRDefault="00E62647" w:rsidP="00E02429">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Post</w:t>
            </w:r>
          </w:p>
        </w:tc>
        <w:tc>
          <w:tcPr>
            <w:tcW w:w="12677" w:type="dxa"/>
          </w:tcPr>
          <w:p w14:paraId="75D4BF98" w14:textId="77777777" w:rsidR="00E62647" w:rsidRPr="00E62647" w:rsidRDefault="00E62647" w:rsidP="00E02429">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T1_original_shape_Flatness</w:t>
            </w:r>
          </w:p>
        </w:tc>
      </w:tr>
      <w:tr w:rsidR="00E62647" w:rsidRPr="00E62647" w14:paraId="17E75177" w14:textId="77777777" w:rsidTr="00E02429">
        <w:tc>
          <w:tcPr>
            <w:tcW w:w="1271" w:type="dxa"/>
          </w:tcPr>
          <w:p w14:paraId="590D0D16" w14:textId="77777777" w:rsidR="00E62647" w:rsidRPr="00E62647" w:rsidRDefault="00E62647" w:rsidP="00E02429">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Delta</w:t>
            </w:r>
          </w:p>
        </w:tc>
        <w:tc>
          <w:tcPr>
            <w:tcW w:w="12677" w:type="dxa"/>
          </w:tcPr>
          <w:p w14:paraId="64BBE905" w14:textId="77777777" w:rsidR="00E62647" w:rsidRPr="00E62647" w:rsidRDefault="00E62647" w:rsidP="00E02429">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T1_original_glcm_ClusterShade, T2_original_glszm_SizeZoneNonUniformity</w:t>
            </w:r>
          </w:p>
        </w:tc>
      </w:tr>
    </w:tbl>
    <w:p w14:paraId="202D043F" w14:textId="77777777" w:rsidR="00E62647" w:rsidRPr="00E62647" w:rsidRDefault="00E62647" w:rsidP="00E62647">
      <w:pPr>
        <w:spacing w:line="360" w:lineRule="auto"/>
        <w:jc w:val="left"/>
        <w:rPr>
          <w:rFonts w:ascii="Times New Roman" w:hAnsi="Times New Roman" w:cs="Times New Roman"/>
          <w:color w:val="31353B"/>
          <w:sz w:val="20"/>
          <w:szCs w:val="20"/>
        </w:rPr>
      </w:pPr>
    </w:p>
    <w:p w14:paraId="7A089955" w14:textId="77777777"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 xml:space="preserve">The performance of </w:t>
      </w:r>
      <w:r w:rsidRPr="00E62647">
        <w:rPr>
          <w:rFonts w:ascii="Times New Roman" w:eastAsia="DengXian" w:hAnsi="Times New Roman" w:cs="Times New Roman"/>
          <w:iCs/>
          <w:color w:val="31353B"/>
          <w:sz w:val="20"/>
          <w:szCs w:val="20"/>
        </w:rPr>
        <w:t xml:space="preserve">the </w:t>
      </w:r>
      <w:r w:rsidRPr="00E62647">
        <w:rPr>
          <w:rFonts w:ascii="Times New Roman" w:hAnsi="Times New Roman" w:cs="Times New Roman"/>
          <w:iCs/>
          <w:color w:val="31353B"/>
          <w:sz w:val="20"/>
          <w:szCs w:val="20"/>
        </w:rPr>
        <w:t>models is shown as follows:</w:t>
      </w:r>
    </w:p>
    <w:p w14:paraId="36EF57C7" w14:textId="77777777"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eastAsia="SimSun" w:hAnsi="Times New Roman" w:cs="Times New Roman"/>
          <w:color w:val="000033"/>
          <w:kern w:val="0"/>
          <w:sz w:val="20"/>
          <w:szCs w:val="20"/>
        </w:rPr>
        <w:t xml:space="preserve">Table 1: Random Forest Model performance for predicting </w:t>
      </w:r>
      <w:proofErr w:type="spellStart"/>
      <w:r w:rsidRPr="00E62647">
        <w:rPr>
          <w:rFonts w:ascii="Times New Roman" w:eastAsia="SimSun" w:hAnsi="Times New Roman" w:cs="Times New Roman"/>
          <w:color w:val="000033"/>
          <w:kern w:val="0"/>
          <w:sz w:val="20"/>
          <w:szCs w:val="20"/>
        </w:rPr>
        <w:t>pCR</w:t>
      </w:r>
      <w:proofErr w:type="spellEnd"/>
      <w:r w:rsidRPr="00E62647">
        <w:rPr>
          <w:rFonts w:ascii="Times New Roman" w:eastAsia="SimSun" w:hAnsi="Times New Roman" w:cs="Times New Roman"/>
          <w:color w:val="000033"/>
          <w:kern w:val="0"/>
          <w:sz w:val="20"/>
          <w:szCs w:val="20"/>
        </w:rPr>
        <w:t xml:space="preserve"> status after neoadjuvant RT and targeted therapy in patients with STS.</w:t>
      </w:r>
    </w:p>
    <w:tbl>
      <w:tblPr>
        <w:tblStyle w:val="1"/>
        <w:tblW w:w="14283" w:type="dxa"/>
        <w:tblLook w:val="04A0" w:firstRow="1" w:lastRow="0" w:firstColumn="1" w:lastColumn="0" w:noHBand="0" w:noVBand="1"/>
      </w:tblPr>
      <w:tblGrid>
        <w:gridCol w:w="2856"/>
        <w:gridCol w:w="2856"/>
        <w:gridCol w:w="2857"/>
        <w:gridCol w:w="2857"/>
        <w:gridCol w:w="2857"/>
      </w:tblGrid>
      <w:tr w:rsidR="00E62647" w:rsidRPr="00E62647" w14:paraId="2F5B6AF1" w14:textId="77777777" w:rsidTr="00E02429">
        <w:trPr>
          <w:trHeight w:val="452"/>
        </w:trPr>
        <w:tc>
          <w:tcPr>
            <w:tcW w:w="2856" w:type="dxa"/>
            <w:tcBorders>
              <w:top w:val="single" w:sz="4" w:space="0" w:color="auto"/>
              <w:bottom w:val="single" w:sz="4" w:space="0" w:color="auto"/>
            </w:tcBorders>
          </w:tcPr>
          <w:p w14:paraId="1707378D" w14:textId="77777777" w:rsidR="00E62647" w:rsidRPr="00E62647" w:rsidRDefault="00E62647" w:rsidP="00E02429">
            <w:pPr>
              <w:spacing w:line="360" w:lineRule="auto"/>
              <w:jc w:val="left"/>
              <w:rPr>
                <w:rFonts w:ascii="Times New Roman" w:hAnsi="Times New Roman" w:cs="Times New Roman"/>
                <w:iCs/>
                <w:color w:val="31353B"/>
                <w:sz w:val="20"/>
                <w:szCs w:val="20"/>
              </w:rPr>
            </w:pPr>
          </w:p>
        </w:tc>
        <w:tc>
          <w:tcPr>
            <w:tcW w:w="2856" w:type="dxa"/>
            <w:tcBorders>
              <w:top w:val="single" w:sz="4" w:space="0" w:color="auto"/>
              <w:bottom w:val="single" w:sz="4" w:space="0" w:color="auto"/>
            </w:tcBorders>
          </w:tcPr>
          <w:p w14:paraId="0AEACFED"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Pre-Model</w:t>
            </w:r>
          </w:p>
        </w:tc>
        <w:tc>
          <w:tcPr>
            <w:tcW w:w="2857" w:type="dxa"/>
            <w:tcBorders>
              <w:top w:val="single" w:sz="4" w:space="0" w:color="auto"/>
              <w:bottom w:val="single" w:sz="4" w:space="0" w:color="auto"/>
            </w:tcBorders>
          </w:tcPr>
          <w:p w14:paraId="6D37774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Post-Model</w:t>
            </w:r>
          </w:p>
        </w:tc>
        <w:tc>
          <w:tcPr>
            <w:tcW w:w="2857" w:type="dxa"/>
            <w:tcBorders>
              <w:top w:val="single" w:sz="4" w:space="0" w:color="auto"/>
              <w:bottom w:val="single" w:sz="4" w:space="0" w:color="auto"/>
            </w:tcBorders>
          </w:tcPr>
          <w:p w14:paraId="03E9051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Delta-Model</w:t>
            </w:r>
          </w:p>
        </w:tc>
        <w:tc>
          <w:tcPr>
            <w:tcW w:w="2857" w:type="dxa"/>
            <w:tcBorders>
              <w:top w:val="single" w:sz="4" w:space="0" w:color="auto"/>
              <w:bottom w:val="single" w:sz="4" w:space="0" w:color="auto"/>
            </w:tcBorders>
          </w:tcPr>
          <w:p w14:paraId="1D7512B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Combined-Model</w:t>
            </w:r>
          </w:p>
        </w:tc>
      </w:tr>
      <w:tr w:rsidR="00E62647" w:rsidRPr="00E62647" w14:paraId="7A6DE791" w14:textId="77777777" w:rsidTr="00E02429">
        <w:trPr>
          <w:trHeight w:val="452"/>
        </w:trPr>
        <w:tc>
          <w:tcPr>
            <w:tcW w:w="2856" w:type="dxa"/>
            <w:tcBorders>
              <w:top w:val="single" w:sz="4" w:space="0" w:color="auto"/>
            </w:tcBorders>
          </w:tcPr>
          <w:p w14:paraId="61227A70"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AUC</w:t>
            </w:r>
          </w:p>
        </w:tc>
        <w:tc>
          <w:tcPr>
            <w:tcW w:w="2856" w:type="dxa"/>
            <w:tcBorders>
              <w:top w:val="single" w:sz="4" w:space="0" w:color="auto"/>
            </w:tcBorders>
          </w:tcPr>
          <w:p w14:paraId="02C0013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0.948</w:t>
            </w:r>
          </w:p>
        </w:tc>
        <w:tc>
          <w:tcPr>
            <w:tcW w:w="2857" w:type="dxa"/>
            <w:tcBorders>
              <w:top w:val="single" w:sz="4" w:space="0" w:color="auto"/>
            </w:tcBorders>
          </w:tcPr>
          <w:p w14:paraId="1AFA7ADC"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0.944</w:t>
            </w:r>
          </w:p>
        </w:tc>
        <w:tc>
          <w:tcPr>
            <w:tcW w:w="2857" w:type="dxa"/>
            <w:tcBorders>
              <w:top w:val="single" w:sz="4" w:space="0" w:color="auto"/>
            </w:tcBorders>
          </w:tcPr>
          <w:p w14:paraId="16481D66"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0.952</w:t>
            </w:r>
          </w:p>
        </w:tc>
        <w:tc>
          <w:tcPr>
            <w:tcW w:w="2857" w:type="dxa"/>
            <w:tcBorders>
              <w:top w:val="single" w:sz="4" w:space="0" w:color="auto"/>
            </w:tcBorders>
          </w:tcPr>
          <w:p w14:paraId="679C8381"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1.0</w:t>
            </w:r>
          </w:p>
        </w:tc>
      </w:tr>
      <w:tr w:rsidR="00E62647" w:rsidRPr="00E62647" w14:paraId="55968B60" w14:textId="77777777" w:rsidTr="00E02429">
        <w:trPr>
          <w:trHeight w:val="452"/>
        </w:trPr>
        <w:tc>
          <w:tcPr>
            <w:tcW w:w="2856" w:type="dxa"/>
          </w:tcPr>
          <w:p w14:paraId="6559A19B"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95% CI</w:t>
            </w:r>
          </w:p>
        </w:tc>
        <w:tc>
          <w:tcPr>
            <w:tcW w:w="2856" w:type="dxa"/>
          </w:tcPr>
          <w:p w14:paraId="3A99A1E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0.868~1.0</w:t>
            </w:r>
          </w:p>
        </w:tc>
        <w:tc>
          <w:tcPr>
            <w:tcW w:w="2857" w:type="dxa"/>
          </w:tcPr>
          <w:p w14:paraId="32E6138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0.864~1.0</w:t>
            </w:r>
          </w:p>
        </w:tc>
        <w:tc>
          <w:tcPr>
            <w:tcW w:w="2857" w:type="dxa"/>
          </w:tcPr>
          <w:p w14:paraId="3F87393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0.893~1.0</w:t>
            </w:r>
          </w:p>
        </w:tc>
        <w:tc>
          <w:tcPr>
            <w:tcW w:w="2857" w:type="dxa"/>
          </w:tcPr>
          <w:p w14:paraId="41AAEEC3"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1.0~1.0</w:t>
            </w:r>
          </w:p>
        </w:tc>
      </w:tr>
      <w:tr w:rsidR="00E62647" w:rsidRPr="00E62647" w14:paraId="4FE4C6CC" w14:textId="77777777" w:rsidTr="00E02429">
        <w:trPr>
          <w:trHeight w:val="476"/>
        </w:trPr>
        <w:tc>
          <w:tcPr>
            <w:tcW w:w="2856" w:type="dxa"/>
          </w:tcPr>
          <w:p w14:paraId="0B6DC83B"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Sensitivity</w:t>
            </w:r>
          </w:p>
        </w:tc>
        <w:tc>
          <w:tcPr>
            <w:tcW w:w="2856" w:type="dxa"/>
          </w:tcPr>
          <w:p w14:paraId="0DA7378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0.6</w:t>
            </w:r>
          </w:p>
        </w:tc>
        <w:tc>
          <w:tcPr>
            <w:tcW w:w="2857" w:type="dxa"/>
          </w:tcPr>
          <w:p w14:paraId="630B1E4C"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0.6</w:t>
            </w:r>
          </w:p>
        </w:tc>
        <w:tc>
          <w:tcPr>
            <w:tcW w:w="2857" w:type="dxa"/>
          </w:tcPr>
          <w:p w14:paraId="3C963009"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0.4</w:t>
            </w:r>
          </w:p>
        </w:tc>
        <w:tc>
          <w:tcPr>
            <w:tcW w:w="2857" w:type="dxa"/>
          </w:tcPr>
          <w:p w14:paraId="68BDAEB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r>
      <w:tr w:rsidR="00E62647" w:rsidRPr="00E62647" w14:paraId="7351E5C8" w14:textId="77777777" w:rsidTr="00E02429">
        <w:trPr>
          <w:trHeight w:val="452"/>
        </w:trPr>
        <w:tc>
          <w:tcPr>
            <w:tcW w:w="2856" w:type="dxa"/>
          </w:tcPr>
          <w:p w14:paraId="16AB66E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Specificity</w:t>
            </w:r>
          </w:p>
        </w:tc>
        <w:tc>
          <w:tcPr>
            <w:tcW w:w="2856" w:type="dxa"/>
          </w:tcPr>
          <w:p w14:paraId="4897DA93"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c>
          <w:tcPr>
            <w:tcW w:w="2857" w:type="dxa"/>
          </w:tcPr>
          <w:p w14:paraId="04A922C1"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0.96</w:t>
            </w:r>
          </w:p>
        </w:tc>
        <w:tc>
          <w:tcPr>
            <w:tcW w:w="2857" w:type="dxa"/>
          </w:tcPr>
          <w:p w14:paraId="67A7086C"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c>
          <w:tcPr>
            <w:tcW w:w="2857" w:type="dxa"/>
          </w:tcPr>
          <w:p w14:paraId="0DFB0DED"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r>
      <w:tr w:rsidR="00E62647" w:rsidRPr="00E62647" w14:paraId="74426EF7" w14:textId="77777777" w:rsidTr="00E02429">
        <w:trPr>
          <w:trHeight w:val="452"/>
        </w:trPr>
        <w:tc>
          <w:tcPr>
            <w:tcW w:w="2856" w:type="dxa"/>
          </w:tcPr>
          <w:p w14:paraId="27E91BB3"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Accuracy</w:t>
            </w:r>
          </w:p>
        </w:tc>
        <w:tc>
          <w:tcPr>
            <w:tcW w:w="2856" w:type="dxa"/>
          </w:tcPr>
          <w:p w14:paraId="34D86730"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0.933</w:t>
            </w:r>
          </w:p>
        </w:tc>
        <w:tc>
          <w:tcPr>
            <w:tcW w:w="2857" w:type="dxa"/>
          </w:tcPr>
          <w:p w14:paraId="6CFB6903"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w:t>
            </w:r>
          </w:p>
        </w:tc>
        <w:tc>
          <w:tcPr>
            <w:tcW w:w="2857" w:type="dxa"/>
          </w:tcPr>
          <w:p w14:paraId="03F88A5C"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w:t>
            </w:r>
          </w:p>
        </w:tc>
        <w:tc>
          <w:tcPr>
            <w:tcW w:w="2857" w:type="dxa"/>
          </w:tcPr>
          <w:p w14:paraId="70E09F0B"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0.933</w:t>
            </w:r>
          </w:p>
        </w:tc>
      </w:tr>
    </w:tbl>
    <w:p w14:paraId="33A7F13E" w14:textId="77777777" w:rsidR="00E62647" w:rsidRPr="00E62647" w:rsidRDefault="00E62647" w:rsidP="00E62647">
      <w:pPr>
        <w:spacing w:line="360" w:lineRule="auto"/>
        <w:jc w:val="left"/>
        <w:rPr>
          <w:rFonts w:ascii="Times New Roman" w:hAnsi="Times New Roman" w:cs="Times New Roman"/>
          <w:iCs/>
          <w:color w:val="31353B"/>
          <w:sz w:val="20"/>
          <w:szCs w:val="20"/>
        </w:rPr>
      </w:pPr>
    </w:p>
    <w:p w14:paraId="4CDEA693" w14:textId="77777777"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eastAsia="SimSun" w:hAnsi="Times New Roman" w:cs="Times New Roman"/>
          <w:color w:val="000033"/>
          <w:kern w:val="0"/>
          <w:sz w:val="20"/>
          <w:szCs w:val="20"/>
        </w:rPr>
        <w:t xml:space="preserve">Table 2: AdaBoost model performance for predicting </w:t>
      </w:r>
      <w:proofErr w:type="spellStart"/>
      <w:r w:rsidRPr="00E62647">
        <w:rPr>
          <w:rFonts w:ascii="Times New Roman" w:eastAsia="SimSun" w:hAnsi="Times New Roman" w:cs="Times New Roman"/>
          <w:color w:val="000033"/>
          <w:kern w:val="0"/>
          <w:sz w:val="20"/>
          <w:szCs w:val="20"/>
        </w:rPr>
        <w:t>pCR</w:t>
      </w:r>
      <w:proofErr w:type="spellEnd"/>
      <w:r w:rsidRPr="00E62647">
        <w:rPr>
          <w:rFonts w:ascii="Times New Roman" w:eastAsia="SimSun" w:hAnsi="Times New Roman" w:cs="Times New Roman"/>
          <w:color w:val="000033"/>
          <w:kern w:val="0"/>
          <w:sz w:val="20"/>
          <w:szCs w:val="20"/>
        </w:rPr>
        <w:t xml:space="preserve"> status after neoadjuvant RT and targeted therapy in patients with STS.</w:t>
      </w:r>
    </w:p>
    <w:tbl>
      <w:tblPr>
        <w:tblStyle w:val="1"/>
        <w:tblW w:w="0" w:type="auto"/>
        <w:tblLook w:val="04A0" w:firstRow="1" w:lastRow="0" w:firstColumn="1" w:lastColumn="0" w:noHBand="0" w:noVBand="1"/>
      </w:tblPr>
      <w:tblGrid>
        <w:gridCol w:w="2789"/>
        <w:gridCol w:w="2789"/>
        <w:gridCol w:w="2790"/>
        <w:gridCol w:w="2790"/>
        <w:gridCol w:w="2790"/>
      </w:tblGrid>
      <w:tr w:rsidR="00E62647" w:rsidRPr="00E62647" w14:paraId="2352EB17" w14:textId="77777777" w:rsidTr="00E02429">
        <w:trPr>
          <w:trHeight w:val="574"/>
        </w:trPr>
        <w:tc>
          <w:tcPr>
            <w:tcW w:w="2789" w:type="dxa"/>
            <w:tcBorders>
              <w:top w:val="single" w:sz="4" w:space="0" w:color="auto"/>
              <w:bottom w:val="single" w:sz="4" w:space="0" w:color="auto"/>
            </w:tcBorders>
          </w:tcPr>
          <w:p w14:paraId="14A92115" w14:textId="77777777" w:rsidR="00E62647" w:rsidRPr="00E62647" w:rsidRDefault="00E62647" w:rsidP="00E02429">
            <w:pPr>
              <w:spacing w:line="360" w:lineRule="auto"/>
              <w:jc w:val="left"/>
              <w:rPr>
                <w:rFonts w:ascii="Times New Roman" w:hAnsi="Times New Roman" w:cs="Times New Roman"/>
                <w:iCs/>
                <w:color w:val="31353B"/>
                <w:sz w:val="20"/>
                <w:szCs w:val="20"/>
              </w:rPr>
            </w:pPr>
          </w:p>
        </w:tc>
        <w:tc>
          <w:tcPr>
            <w:tcW w:w="2789" w:type="dxa"/>
            <w:tcBorders>
              <w:top w:val="single" w:sz="4" w:space="0" w:color="auto"/>
              <w:bottom w:val="single" w:sz="4" w:space="0" w:color="auto"/>
            </w:tcBorders>
          </w:tcPr>
          <w:p w14:paraId="3766E7A4"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Pre-Model</w:t>
            </w:r>
          </w:p>
        </w:tc>
        <w:tc>
          <w:tcPr>
            <w:tcW w:w="2790" w:type="dxa"/>
            <w:tcBorders>
              <w:top w:val="single" w:sz="4" w:space="0" w:color="auto"/>
              <w:bottom w:val="single" w:sz="4" w:space="0" w:color="auto"/>
            </w:tcBorders>
          </w:tcPr>
          <w:p w14:paraId="01D13D39"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Post-Model</w:t>
            </w:r>
          </w:p>
        </w:tc>
        <w:tc>
          <w:tcPr>
            <w:tcW w:w="2790" w:type="dxa"/>
            <w:tcBorders>
              <w:top w:val="single" w:sz="4" w:space="0" w:color="auto"/>
              <w:bottom w:val="single" w:sz="4" w:space="0" w:color="auto"/>
            </w:tcBorders>
          </w:tcPr>
          <w:p w14:paraId="5326617D"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Delta-Model</w:t>
            </w:r>
          </w:p>
        </w:tc>
        <w:tc>
          <w:tcPr>
            <w:tcW w:w="2790" w:type="dxa"/>
            <w:tcBorders>
              <w:top w:val="single" w:sz="4" w:space="0" w:color="auto"/>
              <w:bottom w:val="single" w:sz="4" w:space="0" w:color="auto"/>
            </w:tcBorders>
          </w:tcPr>
          <w:p w14:paraId="0276D19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Combined-Model</w:t>
            </w:r>
          </w:p>
        </w:tc>
      </w:tr>
      <w:tr w:rsidR="00E62647" w:rsidRPr="00E62647" w14:paraId="01C8CE0D" w14:textId="77777777" w:rsidTr="00E02429">
        <w:trPr>
          <w:trHeight w:val="574"/>
        </w:trPr>
        <w:tc>
          <w:tcPr>
            <w:tcW w:w="2789" w:type="dxa"/>
            <w:tcBorders>
              <w:top w:val="single" w:sz="4" w:space="0" w:color="auto"/>
            </w:tcBorders>
          </w:tcPr>
          <w:p w14:paraId="3F11A06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AUC</w:t>
            </w:r>
          </w:p>
        </w:tc>
        <w:tc>
          <w:tcPr>
            <w:tcW w:w="2789" w:type="dxa"/>
            <w:tcBorders>
              <w:top w:val="single" w:sz="4" w:space="0" w:color="auto"/>
            </w:tcBorders>
          </w:tcPr>
          <w:p w14:paraId="22439877"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0.944</w:t>
            </w:r>
          </w:p>
        </w:tc>
        <w:tc>
          <w:tcPr>
            <w:tcW w:w="2790" w:type="dxa"/>
            <w:tcBorders>
              <w:top w:val="single" w:sz="4" w:space="0" w:color="auto"/>
            </w:tcBorders>
          </w:tcPr>
          <w:p w14:paraId="163CC92D"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0.968</w:t>
            </w:r>
          </w:p>
        </w:tc>
        <w:tc>
          <w:tcPr>
            <w:tcW w:w="2790" w:type="dxa"/>
            <w:tcBorders>
              <w:top w:val="single" w:sz="4" w:space="0" w:color="auto"/>
            </w:tcBorders>
          </w:tcPr>
          <w:p w14:paraId="34FE82D0"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0.964</w:t>
            </w:r>
          </w:p>
        </w:tc>
        <w:tc>
          <w:tcPr>
            <w:tcW w:w="2790" w:type="dxa"/>
            <w:tcBorders>
              <w:top w:val="single" w:sz="4" w:space="0" w:color="auto"/>
            </w:tcBorders>
          </w:tcPr>
          <w:p w14:paraId="22ED39A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1.0</w:t>
            </w:r>
          </w:p>
        </w:tc>
      </w:tr>
      <w:tr w:rsidR="00E62647" w:rsidRPr="00E62647" w14:paraId="6F8ABEEA" w14:textId="77777777" w:rsidTr="00E02429">
        <w:trPr>
          <w:trHeight w:val="574"/>
        </w:trPr>
        <w:tc>
          <w:tcPr>
            <w:tcW w:w="2789" w:type="dxa"/>
          </w:tcPr>
          <w:p w14:paraId="0F95862B"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95% CI</w:t>
            </w:r>
          </w:p>
        </w:tc>
        <w:tc>
          <w:tcPr>
            <w:tcW w:w="2789" w:type="dxa"/>
          </w:tcPr>
          <w:p w14:paraId="7648D100"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0.84~1.0</w:t>
            </w:r>
          </w:p>
        </w:tc>
        <w:tc>
          <w:tcPr>
            <w:tcW w:w="2790" w:type="dxa"/>
          </w:tcPr>
          <w:p w14:paraId="6286D260"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0.905~1.0</w:t>
            </w:r>
          </w:p>
        </w:tc>
        <w:tc>
          <w:tcPr>
            <w:tcW w:w="2790" w:type="dxa"/>
          </w:tcPr>
          <w:p w14:paraId="6941A3E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0.897~1.0</w:t>
            </w:r>
          </w:p>
        </w:tc>
        <w:tc>
          <w:tcPr>
            <w:tcW w:w="2790" w:type="dxa"/>
          </w:tcPr>
          <w:p w14:paraId="163AF9B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1.0~1.0</w:t>
            </w:r>
          </w:p>
        </w:tc>
      </w:tr>
      <w:tr w:rsidR="00E62647" w:rsidRPr="00E62647" w14:paraId="1351A969" w14:textId="77777777" w:rsidTr="00E02429">
        <w:trPr>
          <w:trHeight w:val="604"/>
        </w:trPr>
        <w:tc>
          <w:tcPr>
            <w:tcW w:w="2789" w:type="dxa"/>
          </w:tcPr>
          <w:p w14:paraId="38CB0441"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Sensitivity</w:t>
            </w:r>
          </w:p>
        </w:tc>
        <w:tc>
          <w:tcPr>
            <w:tcW w:w="2789" w:type="dxa"/>
          </w:tcPr>
          <w:p w14:paraId="5F6F052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w:t>
            </w:r>
          </w:p>
        </w:tc>
        <w:tc>
          <w:tcPr>
            <w:tcW w:w="2790" w:type="dxa"/>
          </w:tcPr>
          <w:p w14:paraId="4125BDAD"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0.6</w:t>
            </w:r>
          </w:p>
        </w:tc>
        <w:tc>
          <w:tcPr>
            <w:tcW w:w="2790" w:type="dxa"/>
          </w:tcPr>
          <w:p w14:paraId="5FEA702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w:t>
            </w:r>
          </w:p>
        </w:tc>
        <w:tc>
          <w:tcPr>
            <w:tcW w:w="2790" w:type="dxa"/>
          </w:tcPr>
          <w:p w14:paraId="3FDCC3D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w:t>
            </w:r>
          </w:p>
        </w:tc>
      </w:tr>
      <w:tr w:rsidR="00E62647" w:rsidRPr="00E62647" w14:paraId="4514E4E6" w14:textId="77777777" w:rsidTr="00E02429">
        <w:trPr>
          <w:trHeight w:val="574"/>
        </w:trPr>
        <w:tc>
          <w:tcPr>
            <w:tcW w:w="2789" w:type="dxa"/>
          </w:tcPr>
          <w:p w14:paraId="3EDCCB41"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Specificity</w:t>
            </w:r>
          </w:p>
        </w:tc>
        <w:tc>
          <w:tcPr>
            <w:tcW w:w="2789" w:type="dxa"/>
          </w:tcPr>
          <w:p w14:paraId="376E599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0.92</w:t>
            </w:r>
          </w:p>
        </w:tc>
        <w:tc>
          <w:tcPr>
            <w:tcW w:w="2790" w:type="dxa"/>
          </w:tcPr>
          <w:p w14:paraId="1F702C6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c>
          <w:tcPr>
            <w:tcW w:w="2790" w:type="dxa"/>
          </w:tcPr>
          <w:p w14:paraId="2D63715C"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c>
          <w:tcPr>
            <w:tcW w:w="2790" w:type="dxa"/>
          </w:tcPr>
          <w:p w14:paraId="5B00B461"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r>
      <w:tr w:rsidR="00E62647" w:rsidRPr="00E62647" w14:paraId="044176AD" w14:textId="77777777" w:rsidTr="00E02429">
        <w:trPr>
          <w:trHeight w:val="574"/>
        </w:trPr>
        <w:tc>
          <w:tcPr>
            <w:tcW w:w="2789" w:type="dxa"/>
          </w:tcPr>
          <w:p w14:paraId="4D9E2877"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Accuracy</w:t>
            </w:r>
          </w:p>
        </w:tc>
        <w:tc>
          <w:tcPr>
            <w:tcW w:w="2789" w:type="dxa"/>
          </w:tcPr>
          <w:p w14:paraId="47834010"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w:t>
            </w:r>
          </w:p>
        </w:tc>
        <w:tc>
          <w:tcPr>
            <w:tcW w:w="2790" w:type="dxa"/>
          </w:tcPr>
          <w:p w14:paraId="113D6FB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0.933</w:t>
            </w:r>
          </w:p>
        </w:tc>
        <w:tc>
          <w:tcPr>
            <w:tcW w:w="2790" w:type="dxa"/>
          </w:tcPr>
          <w:p w14:paraId="7CF2B6E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0.967</w:t>
            </w:r>
          </w:p>
        </w:tc>
        <w:tc>
          <w:tcPr>
            <w:tcW w:w="2790" w:type="dxa"/>
          </w:tcPr>
          <w:p w14:paraId="065EF74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0.967</w:t>
            </w:r>
          </w:p>
        </w:tc>
      </w:tr>
    </w:tbl>
    <w:p w14:paraId="5E728571" w14:textId="77777777" w:rsidR="00E62647" w:rsidRPr="00E62647" w:rsidRDefault="00E62647" w:rsidP="00E62647">
      <w:pPr>
        <w:spacing w:line="360" w:lineRule="auto"/>
        <w:jc w:val="left"/>
        <w:rPr>
          <w:rFonts w:ascii="Times New Roman" w:hAnsi="Times New Roman" w:cs="Times New Roman"/>
          <w:iCs/>
          <w:color w:val="31353B"/>
          <w:sz w:val="20"/>
          <w:szCs w:val="20"/>
        </w:rPr>
      </w:pPr>
    </w:p>
    <w:p w14:paraId="6A761B89" w14:textId="77777777" w:rsidR="00E62647" w:rsidRPr="00E62647" w:rsidRDefault="00E62647" w:rsidP="00E62647">
      <w:pPr>
        <w:spacing w:line="360" w:lineRule="auto"/>
        <w:jc w:val="left"/>
        <w:rPr>
          <w:rFonts w:ascii="Times New Roman" w:hAnsi="Times New Roman" w:cs="Times New Roman"/>
          <w:b/>
          <w:bCs/>
          <w:iCs/>
          <w:color w:val="31353B"/>
          <w:sz w:val="20"/>
          <w:szCs w:val="20"/>
        </w:rPr>
      </w:pPr>
    </w:p>
    <w:p w14:paraId="500B4EA7" w14:textId="77777777" w:rsidR="00E62647" w:rsidRPr="00E62647" w:rsidRDefault="00E62647" w:rsidP="00E62647">
      <w:pPr>
        <w:spacing w:line="360" w:lineRule="auto"/>
        <w:jc w:val="left"/>
        <w:rPr>
          <w:rFonts w:ascii="Times New Roman" w:hAnsi="Times New Roman" w:cs="Times New Roman"/>
          <w:b/>
          <w:bCs/>
          <w:iCs/>
          <w:sz w:val="20"/>
          <w:szCs w:val="20"/>
        </w:rPr>
      </w:pPr>
      <w:r w:rsidRPr="00E62647">
        <w:rPr>
          <w:rFonts w:ascii="Times New Roman" w:hAnsi="Times New Roman" w:cs="Times New Roman"/>
          <w:b/>
          <w:bCs/>
          <w:color w:val="31353B"/>
          <w:sz w:val="20"/>
          <w:szCs w:val="20"/>
        </w:rPr>
        <w:t>Method 2.</w:t>
      </w:r>
      <w:r w:rsidRPr="00E62647">
        <w:rPr>
          <w:rFonts w:ascii="Times New Roman" w:hAnsi="Times New Roman" w:cs="Times New Roman"/>
          <w:color w:val="31353B"/>
          <w:sz w:val="20"/>
          <w:szCs w:val="20"/>
        </w:rPr>
        <w:t xml:space="preserve"> Change the feature selection method, gradually reduce the dimensions, and establish three models of </w:t>
      </w:r>
      <w:r w:rsidRPr="00E62647">
        <w:rPr>
          <w:rFonts w:ascii="Times New Roman" w:eastAsia="DengXian" w:hAnsi="Times New Roman" w:cs="Times New Roman"/>
          <w:color w:val="31353B"/>
          <w:sz w:val="20"/>
          <w:szCs w:val="20"/>
        </w:rPr>
        <w:t>logistic regression, random forest and AdaBoost through the</w:t>
      </w:r>
      <w:r w:rsidRPr="00E62647">
        <w:rPr>
          <w:rFonts w:ascii="Times New Roman" w:hAnsi="Times New Roman" w:cs="Times New Roman"/>
          <w:color w:val="31353B"/>
          <w:sz w:val="20"/>
          <w:szCs w:val="20"/>
        </w:rPr>
        <w:t xml:space="preserve"> variance method, Pearson correlation test and LASSO.</w:t>
      </w:r>
    </w:p>
    <w:p w14:paraId="5CD54E7C" w14:textId="77777777" w:rsidR="00E62647" w:rsidRPr="00E62647" w:rsidRDefault="00E62647" w:rsidP="00E62647">
      <w:pPr>
        <w:spacing w:line="360" w:lineRule="auto"/>
        <w:jc w:val="left"/>
        <w:rPr>
          <w:rFonts w:ascii="Times New Roman" w:hAnsi="Times New Roman" w:cs="Times New Roman"/>
          <w:iCs/>
          <w:sz w:val="20"/>
          <w:szCs w:val="20"/>
        </w:rPr>
      </w:pPr>
    </w:p>
    <w:p w14:paraId="7E30C183" w14:textId="77777777" w:rsidR="00E62647" w:rsidRPr="00E62647" w:rsidRDefault="00E62647" w:rsidP="00E62647">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 xml:space="preserve">First, the final features changed after </w:t>
      </w:r>
      <w:r w:rsidRPr="00E62647">
        <w:rPr>
          <w:rFonts w:ascii="Times New Roman" w:eastAsia="DengXian" w:hAnsi="Times New Roman" w:cs="Times New Roman"/>
          <w:iCs/>
          <w:sz w:val="20"/>
          <w:szCs w:val="20"/>
        </w:rPr>
        <w:t>selection</w:t>
      </w:r>
      <w:r w:rsidRPr="00E62647">
        <w:rPr>
          <w:rFonts w:ascii="Times New Roman" w:hAnsi="Times New Roman" w:cs="Times New Roman"/>
          <w:iCs/>
          <w:sz w:val="20"/>
          <w:szCs w:val="20"/>
        </w:rPr>
        <w:t xml:space="preserve"> by the above methods:</w:t>
      </w:r>
    </w:p>
    <w:tbl>
      <w:tblPr>
        <w:tblStyle w:val="TableGrid"/>
        <w:tblW w:w="0" w:type="auto"/>
        <w:tblLook w:val="04A0" w:firstRow="1" w:lastRow="0" w:firstColumn="1" w:lastColumn="0" w:noHBand="0" w:noVBand="1"/>
      </w:tblPr>
      <w:tblGrid>
        <w:gridCol w:w="1271"/>
        <w:gridCol w:w="12677"/>
      </w:tblGrid>
      <w:tr w:rsidR="00E62647" w:rsidRPr="00E62647" w14:paraId="3DA432C8" w14:textId="77777777" w:rsidTr="00E02429">
        <w:tc>
          <w:tcPr>
            <w:tcW w:w="1271" w:type="dxa"/>
          </w:tcPr>
          <w:p w14:paraId="2F7CAFF5" w14:textId="77777777" w:rsidR="00E62647" w:rsidRPr="00E62647" w:rsidRDefault="00E62647" w:rsidP="00E02429">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Pre</w:t>
            </w:r>
          </w:p>
        </w:tc>
        <w:tc>
          <w:tcPr>
            <w:tcW w:w="12677" w:type="dxa"/>
          </w:tcPr>
          <w:p w14:paraId="5D771D19" w14:textId="77777777" w:rsidR="00E62647" w:rsidRPr="00E62647" w:rsidRDefault="00E62647" w:rsidP="00E02429">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T2_original_shape_Flatness, T2_original_firstorder_Range</w:t>
            </w:r>
          </w:p>
        </w:tc>
      </w:tr>
      <w:tr w:rsidR="00E62647" w:rsidRPr="00E62647" w14:paraId="3078C2D5" w14:textId="77777777" w:rsidTr="00E02429">
        <w:tc>
          <w:tcPr>
            <w:tcW w:w="1271" w:type="dxa"/>
          </w:tcPr>
          <w:p w14:paraId="5F3CEF4E" w14:textId="77777777" w:rsidR="00E62647" w:rsidRPr="00E62647" w:rsidRDefault="00E62647" w:rsidP="00E02429">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Post</w:t>
            </w:r>
          </w:p>
        </w:tc>
        <w:tc>
          <w:tcPr>
            <w:tcW w:w="12677" w:type="dxa"/>
          </w:tcPr>
          <w:p w14:paraId="3FB57C92" w14:textId="77777777" w:rsidR="00E62647" w:rsidRPr="00E62647" w:rsidRDefault="00E62647" w:rsidP="00E02429">
            <w:pPr>
              <w:spacing w:line="360" w:lineRule="auto"/>
              <w:jc w:val="left"/>
              <w:rPr>
                <w:rFonts w:ascii="Times New Roman" w:hAnsi="Times New Roman" w:cs="Times New Roman"/>
                <w:iCs/>
                <w:sz w:val="20"/>
                <w:szCs w:val="20"/>
              </w:rPr>
            </w:pPr>
            <w:proofErr w:type="spellStart"/>
            <w:r w:rsidRPr="00E62647">
              <w:rPr>
                <w:rFonts w:ascii="Times New Roman" w:hAnsi="Times New Roman" w:cs="Times New Roman"/>
                <w:iCs/>
                <w:sz w:val="20"/>
                <w:szCs w:val="20"/>
              </w:rPr>
              <w:t>ADC_original_glcm_ClusterShade</w:t>
            </w:r>
            <w:proofErr w:type="spellEnd"/>
            <w:r w:rsidRPr="00E62647">
              <w:rPr>
                <w:rFonts w:ascii="Times New Roman" w:hAnsi="Times New Roman" w:cs="Times New Roman"/>
                <w:iCs/>
                <w:sz w:val="20"/>
                <w:szCs w:val="20"/>
              </w:rPr>
              <w:t>, T1_original_shape_Flatness</w:t>
            </w:r>
          </w:p>
        </w:tc>
      </w:tr>
      <w:tr w:rsidR="00E62647" w:rsidRPr="00E62647" w14:paraId="6942FB0B" w14:textId="77777777" w:rsidTr="00E02429">
        <w:tc>
          <w:tcPr>
            <w:tcW w:w="1271" w:type="dxa"/>
          </w:tcPr>
          <w:p w14:paraId="23D73E65" w14:textId="77777777" w:rsidR="00E62647" w:rsidRPr="00E62647" w:rsidRDefault="00E62647" w:rsidP="00E02429">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Delta</w:t>
            </w:r>
          </w:p>
        </w:tc>
        <w:tc>
          <w:tcPr>
            <w:tcW w:w="12677" w:type="dxa"/>
          </w:tcPr>
          <w:p w14:paraId="13817A71" w14:textId="77777777" w:rsidR="00E62647" w:rsidRPr="00E62647" w:rsidRDefault="00E62647" w:rsidP="00E02429">
            <w:pPr>
              <w:spacing w:line="360" w:lineRule="auto"/>
              <w:jc w:val="left"/>
              <w:rPr>
                <w:rFonts w:ascii="Times New Roman" w:hAnsi="Times New Roman" w:cs="Times New Roman"/>
                <w:iCs/>
                <w:sz w:val="20"/>
                <w:szCs w:val="20"/>
              </w:rPr>
            </w:pPr>
            <w:r w:rsidRPr="00E62647">
              <w:rPr>
                <w:rFonts w:ascii="Times New Roman" w:hAnsi="Times New Roman" w:cs="Times New Roman"/>
                <w:iCs/>
                <w:sz w:val="20"/>
                <w:szCs w:val="20"/>
              </w:rPr>
              <w:t>T1_original_firstorder_Skewness, T2_original_glcm_ClusterShade, T2_original_glszm_SizeZoneNonUniformity</w:t>
            </w:r>
          </w:p>
        </w:tc>
      </w:tr>
    </w:tbl>
    <w:p w14:paraId="49A5C577" w14:textId="77777777" w:rsidR="00E62647" w:rsidRPr="00E62647" w:rsidRDefault="00E62647" w:rsidP="00E62647">
      <w:pPr>
        <w:spacing w:line="360" w:lineRule="auto"/>
        <w:jc w:val="left"/>
        <w:rPr>
          <w:rFonts w:ascii="Times New Roman" w:hAnsi="Times New Roman" w:cs="Times New Roman"/>
          <w:b/>
          <w:bCs/>
          <w:iCs/>
          <w:sz w:val="20"/>
          <w:szCs w:val="20"/>
        </w:rPr>
      </w:pPr>
    </w:p>
    <w:p w14:paraId="7795325B" w14:textId="77777777"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 xml:space="preserve">Pre, post, and delta all have more features than before. </w:t>
      </w:r>
      <w:r w:rsidRPr="00E62647">
        <w:rPr>
          <w:rFonts w:ascii="Times New Roman" w:eastAsia="DengXian" w:hAnsi="Times New Roman" w:cs="Times New Roman"/>
          <w:iCs/>
          <w:color w:val="31353B"/>
          <w:sz w:val="20"/>
          <w:szCs w:val="20"/>
        </w:rPr>
        <w:t>Let us</w:t>
      </w:r>
      <w:r w:rsidRPr="00E62647">
        <w:rPr>
          <w:rFonts w:ascii="Times New Roman" w:hAnsi="Times New Roman" w:cs="Times New Roman"/>
          <w:iCs/>
          <w:color w:val="31353B"/>
          <w:sz w:val="20"/>
          <w:szCs w:val="20"/>
        </w:rPr>
        <w:t xml:space="preserve"> look at the situation after the model is built:</w:t>
      </w:r>
    </w:p>
    <w:p w14:paraId="31B9BBE1" w14:textId="77777777"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eastAsia="SimSun" w:hAnsi="Times New Roman" w:cs="Times New Roman"/>
          <w:color w:val="000033"/>
          <w:kern w:val="0"/>
          <w:sz w:val="20"/>
          <w:szCs w:val="20"/>
        </w:rPr>
        <w:t xml:space="preserve">Table 3: Three pre-model performance outcomes for predicting </w:t>
      </w:r>
      <w:proofErr w:type="spellStart"/>
      <w:r w:rsidRPr="00E62647">
        <w:rPr>
          <w:rFonts w:ascii="Times New Roman" w:eastAsia="SimSun" w:hAnsi="Times New Roman" w:cs="Times New Roman"/>
          <w:color w:val="000033"/>
          <w:kern w:val="0"/>
          <w:sz w:val="20"/>
          <w:szCs w:val="20"/>
        </w:rPr>
        <w:t>pCR</w:t>
      </w:r>
      <w:proofErr w:type="spellEnd"/>
      <w:r w:rsidRPr="00E62647">
        <w:rPr>
          <w:rFonts w:ascii="Times New Roman" w:eastAsia="SimSun" w:hAnsi="Times New Roman" w:cs="Times New Roman"/>
          <w:color w:val="000033"/>
          <w:kern w:val="0"/>
          <w:sz w:val="20"/>
          <w:szCs w:val="20"/>
        </w:rPr>
        <w:t xml:space="preserve"> status after neoadjuvant RT and targeted therapy in patients with STS.</w:t>
      </w:r>
    </w:p>
    <w:tbl>
      <w:tblPr>
        <w:tblStyle w:val="1"/>
        <w:tblW w:w="0" w:type="auto"/>
        <w:tblLook w:val="04A0" w:firstRow="1" w:lastRow="0" w:firstColumn="1" w:lastColumn="0" w:noHBand="0" w:noVBand="1"/>
      </w:tblPr>
      <w:tblGrid>
        <w:gridCol w:w="2789"/>
        <w:gridCol w:w="2789"/>
        <w:gridCol w:w="2790"/>
        <w:gridCol w:w="2790"/>
      </w:tblGrid>
      <w:tr w:rsidR="00E62647" w:rsidRPr="00E62647" w14:paraId="499A651B" w14:textId="77777777" w:rsidTr="00E02429">
        <w:trPr>
          <w:trHeight w:val="574"/>
        </w:trPr>
        <w:tc>
          <w:tcPr>
            <w:tcW w:w="2789" w:type="dxa"/>
            <w:tcBorders>
              <w:top w:val="single" w:sz="4" w:space="0" w:color="auto"/>
              <w:bottom w:val="single" w:sz="4" w:space="0" w:color="auto"/>
            </w:tcBorders>
          </w:tcPr>
          <w:p w14:paraId="3D697317" w14:textId="77777777" w:rsidR="00E62647" w:rsidRPr="00E62647" w:rsidRDefault="00E62647" w:rsidP="00E02429">
            <w:pPr>
              <w:spacing w:line="360" w:lineRule="auto"/>
              <w:jc w:val="left"/>
              <w:rPr>
                <w:rFonts w:ascii="Times New Roman" w:hAnsi="Times New Roman" w:cs="Times New Roman"/>
                <w:iCs/>
                <w:color w:val="31353B"/>
                <w:sz w:val="20"/>
                <w:szCs w:val="20"/>
              </w:rPr>
            </w:pPr>
          </w:p>
        </w:tc>
        <w:tc>
          <w:tcPr>
            <w:tcW w:w="2789" w:type="dxa"/>
            <w:tcBorders>
              <w:top w:val="single" w:sz="4" w:space="0" w:color="auto"/>
              <w:bottom w:val="single" w:sz="4" w:space="0" w:color="auto"/>
            </w:tcBorders>
          </w:tcPr>
          <w:p w14:paraId="117116B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Logistic Regression Model</w:t>
            </w:r>
          </w:p>
        </w:tc>
        <w:tc>
          <w:tcPr>
            <w:tcW w:w="2790" w:type="dxa"/>
            <w:tcBorders>
              <w:top w:val="single" w:sz="4" w:space="0" w:color="auto"/>
              <w:bottom w:val="single" w:sz="4" w:space="0" w:color="auto"/>
            </w:tcBorders>
          </w:tcPr>
          <w:p w14:paraId="3A8150C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Random Forest Model</w:t>
            </w:r>
          </w:p>
        </w:tc>
        <w:tc>
          <w:tcPr>
            <w:tcW w:w="2790" w:type="dxa"/>
            <w:tcBorders>
              <w:top w:val="single" w:sz="4" w:space="0" w:color="auto"/>
              <w:bottom w:val="single" w:sz="4" w:space="0" w:color="auto"/>
            </w:tcBorders>
          </w:tcPr>
          <w:p w14:paraId="0E03F9F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eastAsia="SimSun" w:hAnsi="Times New Roman" w:cs="Times New Roman"/>
                <w:color w:val="000033"/>
                <w:kern w:val="0"/>
                <w:sz w:val="20"/>
                <w:szCs w:val="20"/>
              </w:rPr>
              <w:t>AdaBoost</w:t>
            </w:r>
            <w:r w:rsidRPr="00E62647">
              <w:rPr>
                <w:rFonts w:ascii="Times New Roman" w:hAnsi="Times New Roman" w:cs="Times New Roman"/>
                <w:iCs/>
                <w:color w:val="31353B"/>
                <w:sz w:val="20"/>
                <w:szCs w:val="20"/>
              </w:rPr>
              <w:t xml:space="preserve"> Model</w:t>
            </w:r>
          </w:p>
        </w:tc>
      </w:tr>
      <w:tr w:rsidR="00E62647" w:rsidRPr="00E62647" w14:paraId="01CA375F" w14:textId="77777777" w:rsidTr="00E02429">
        <w:trPr>
          <w:trHeight w:val="574"/>
        </w:trPr>
        <w:tc>
          <w:tcPr>
            <w:tcW w:w="2789" w:type="dxa"/>
            <w:tcBorders>
              <w:top w:val="single" w:sz="4" w:space="0" w:color="auto"/>
            </w:tcBorders>
          </w:tcPr>
          <w:p w14:paraId="4325A2DC"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AUC</w:t>
            </w:r>
          </w:p>
        </w:tc>
        <w:tc>
          <w:tcPr>
            <w:tcW w:w="2789" w:type="dxa"/>
            <w:tcBorders>
              <w:top w:val="single" w:sz="4" w:space="0" w:color="auto"/>
            </w:tcBorders>
          </w:tcPr>
          <w:p w14:paraId="15E5BAE6"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0.848</w:t>
            </w:r>
          </w:p>
        </w:tc>
        <w:tc>
          <w:tcPr>
            <w:tcW w:w="2790" w:type="dxa"/>
            <w:tcBorders>
              <w:top w:val="single" w:sz="4" w:space="0" w:color="auto"/>
            </w:tcBorders>
          </w:tcPr>
          <w:p w14:paraId="293FCF64"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0.936</w:t>
            </w:r>
          </w:p>
        </w:tc>
        <w:tc>
          <w:tcPr>
            <w:tcW w:w="2790" w:type="dxa"/>
            <w:tcBorders>
              <w:top w:val="single" w:sz="4" w:space="0" w:color="auto"/>
            </w:tcBorders>
          </w:tcPr>
          <w:p w14:paraId="1003EDE6"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0.952</w:t>
            </w:r>
          </w:p>
        </w:tc>
      </w:tr>
      <w:tr w:rsidR="00E62647" w:rsidRPr="00E62647" w14:paraId="47F1A1A8" w14:textId="77777777" w:rsidTr="00E02429">
        <w:trPr>
          <w:trHeight w:val="574"/>
        </w:trPr>
        <w:tc>
          <w:tcPr>
            <w:tcW w:w="2789" w:type="dxa"/>
          </w:tcPr>
          <w:p w14:paraId="45BAEE6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95% CI</w:t>
            </w:r>
          </w:p>
        </w:tc>
        <w:tc>
          <w:tcPr>
            <w:tcW w:w="2789" w:type="dxa"/>
          </w:tcPr>
          <w:p w14:paraId="2F59F7A3"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0.597~1.0</w:t>
            </w:r>
          </w:p>
        </w:tc>
        <w:tc>
          <w:tcPr>
            <w:tcW w:w="2790" w:type="dxa"/>
          </w:tcPr>
          <w:p w14:paraId="297DF47E"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0.815~1.0</w:t>
            </w:r>
          </w:p>
        </w:tc>
        <w:tc>
          <w:tcPr>
            <w:tcW w:w="2790" w:type="dxa"/>
          </w:tcPr>
          <w:p w14:paraId="60195C2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0.872~1.0</w:t>
            </w:r>
          </w:p>
        </w:tc>
      </w:tr>
      <w:tr w:rsidR="00E62647" w:rsidRPr="00E62647" w14:paraId="56D36779" w14:textId="77777777" w:rsidTr="00E02429">
        <w:trPr>
          <w:trHeight w:val="604"/>
        </w:trPr>
        <w:tc>
          <w:tcPr>
            <w:tcW w:w="2789" w:type="dxa"/>
          </w:tcPr>
          <w:p w14:paraId="1BD3812D"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Sensitivity</w:t>
            </w:r>
          </w:p>
        </w:tc>
        <w:tc>
          <w:tcPr>
            <w:tcW w:w="2789" w:type="dxa"/>
          </w:tcPr>
          <w:p w14:paraId="1C0F585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0.6</w:t>
            </w:r>
          </w:p>
        </w:tc>
        <w:tc>
          <w:tcPr>
            <w:tcW w:w="2790" w:type="dxa"/>
          </w:tcPr>
          <w:p w14:paraId="13BCD5E7"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0.4</w:t>
            </w:r>
          </w:p>
        </w:tc>
        <w:tc>
          <w:tcPr>
            <w:tcW w:w="2790" w:type="dxa"/>
          </w:tcPr>
          <w:p w14:paraId="4E66BFA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0.6</w:t>
            </w:r>
          </w:p>
        </w:tc>
      </w:tr>
      <w:tr w:rsidR="00E62647" w:rsidRPr="00E62647" w14:paraId="089E5F74" w14:textId="77777777" w:rsidTr="00E02429">
        <w:trPr>
          <w:trHeight w:val="574"/>
        </w:trPr>
        <w:tc>
          <w:tcPr>
            <w:tcW w:w="2789" w:type="dxa"/>
          </w:tcPr>
          <w:p w14:paraId="073565D3"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Specificity</w:t>
            </w:r>
          </w:p>
        </w:tc>
        <w:tc>
          <w:tcPr>
            <w:tcW w:w="2789" w:type="dxa"/>
          </w:tcPr>
          <w:p w14:paraId="26901377"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0.96</w:t>
            </w:r>
          </w:p>
        </w:tc>
        <w:tc>
          <w:tcPr>
            <w:tcW w:w="2790" w:type="dxa"/>
          </w:tcPr>
          <w:p w14:paraId="00477E79"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c>
          <w:tcPr>
            <w:tcW w:w="2790" w:type="dxa"/>
          </w:tcPr>
          <w:p w14:paraId="51CB8AF3"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0.96</w:t>
            </w:r>
          </w:p>
        </w:tc>
      </w:tr>
      <w:tr w:rsidR="00E62647" w:rsidRPr="00E62647" w14:paraId="7E79AAD2" w14:textId="77777777" w:rsidTr="00E02429">
        <w:trPr>
          <w:trHeight w:val="574"/>
        </w:trPr>
        <w:tc>
          <w:tcPr>
            <w:tcW w:w="2789" w:type="dxa"/>
          </w:tcPr>
          <w:p w14:paraId="3EC0987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Accuracy</w:t>
            </w:r>
          </w:p>
        </w:tc>
        <w:tc>
          <w:tcPr>
            <w:tcW w:w="2789" w:type="dxa"/>
          </w:tcPr>
          <w:p w14:paraId="7DA5F753"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w:t>
            </w:r>
          </w:p>
        </w:tc>
        <w:tc>
          <w:tcPr>
            <w:tcW w:w="2790" w:type="dxa"/>
          </w:tcPr>
          <w:p w14:paraId="630E332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w:t>
            </w:r>
          </w:p>
        </w:tc>
        <w:tc>
          <w:tcPr>
            <w:tcW w:w="2790" w:type="dxa"/>
          </w:tcPr>
          <w:p w14:paraId="32CD065B"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w:t>
            </w:r>
          </w:p>
        </w:tc>
      </w:tr>
    </w:tbl>
    <w:p w14:paraId="1C9B2B5C" w14:textId="77777777" w:rsidR="00E62647" w:rsidRPr="00E62647" w:rsidRDefault="00E62647" w:rsidP="00E62647">
      <w:pPr>
        <w:spacing w:line="360" w:lineRule="auto"/>
        <w:jc w:val="left"/>
        <w:rPr>
          <w:rFonts w:ascii="Times New Roman" w:hAnsi="Times New Roman" w:cs="Times New Roman"/>
          <w:iCs/>
          <w:color w:val="31353B"/>
          <w:sz w:val="20"/>
          <w:szCs w:val="20"/>
        </w:rPr>
      </w:pPr>
    </w:p>
    <w:p w14:paraId="07DB1FA6" w14:textId="77777777" w:rsidR="00E62647" w:rsidRPr="00E62647" w:rsidRDefault="00E62647" w:rsidP="00E62647">
      <w:pPr>
        <w:spacing w:line="360" w:lineRule="auto"/>
        <w:jc w:val="left"/>
        <w:rPr>
          <w:rFonts w:ascii="Times New Roman" w:eastAsia="SimSun" w:hAnsi="Times New Roman" w:cs="Times New Roman"/>
          <w:color w:val="000033"/>
          <w:kern w:val="0"/>
          <w:sz w:val="20"/>
          <w:szCs w:val="20"/>
        </w:rPr>
      </w:pPr>
    </w:p>
    <w:p w14:paraId="7C59D1C2" w14:textId="77777777" w:rsidR="00E62647" w:rsidRPr="00E62647" w:rsidRDefault="00E62647" w:rsidP="00E62647">
      <w:pPr>
        <w:spacing w:line="360" w:lineRule="auto"/>
        <w:jc w:val="left"/>
        <w:rPr>
          <w:rFonts w:ascii="Times New Roman" w:eastAsia="SimSun" w:hAnsi="Times New Roman" w:cs="Times New Roman"/>
          <w:color w:val="000033"/>
          <w:kern w:val="0"/>
          <w:sz w:val="20"/>
          <w:szCs w:val="20"/>
        </w:rPr>
      </w:pPr>
      <w:r w:rsidRPr="00E62647">
        <w:rPr>
          <w:rFonts w:ascii="Times New Roman" w:eastAsia="SimSun" w:hAnsi="Times New Roman" w:cs="Times New Roman"/>
          <w:color w:val="000033"/>
          <w:kern w:val="0"/>
          <w:sz w:val="20"/>
          <w:szCs w:val="20"/>
        </w:rPr>
        <w:t xml:space="preserve">Table 4: Three post-model performance outcomes for predicting </w:t>
      </w:r>
      <w:proofErr w:type="spellStart"/>
      <w:r w:rsidRPr="00E62647">
        <w:rPr>
          <w:rFonts w:ascii="Times New Roman" w:eastAsia="SimSun" w:hAnsi="Times New Roman" w:cs="Times New Roman"/>
          <w:color w:val="000033"/>
          <w:kern w:val="0"/>
          <w:sz w:val="20"/>
          <w:szCs w:val="20"/>
        </w:rPr>
        <w:t>pCR</w:t>
      </w:r>
      <w:proofErr w:type="spellEnd"/>
      <w:r w:rsidRPr="00E62647">
        <w:rPr>
          <w:rFonts w:ascii="Times New Roman" w:eastAsia="SimSun" w:hAnsi="Times New Roman" w:cs="Times New Roman"/>
          <w:color w:val="000033"/>
          <w:kern w:val="0"/>
          <w:sz w:val="20"/>
          <w:szCs w:val="20"/>
        </w:rPr>
        <w:t xml:space="preserve"> status after neoadjuvant RT and targeted therapy in patients with STS.</w:t>
      </w:r>
    </w:p>
    <w:tbl>
      <w:tblPr>
        <w:tblStyle w:val="1"/>
        <w:tblW w:w="0" w:type="auto"/>
        <w:tblLook w:val="04A0" w:firstRow="1" w:lastRow="0" w:firstColumn="1" w:lastColumn="0" w:noHBand="0" w:noVBand="1"/>
      </w:tblPr>
      <w:tblGrid>
        <w:gridCol w:w="2789"/>
        <w:gridCol w:w="2789"/>
        <w:gridCol w:w="2790"/>
        <w:gridCol w:w="2790"/>
      </w:tblGrid>
      <w:tr w:rsidR="00E62647" w:rsidRPr="00E62647" w14:paraId="4ABB79B5" w14:textId="77777777" w:rsidTr="00E02429">
        <w:trPr>
          <w:trHeight w:val="574"/>
        </w:trPr>
        <w:tc>
          <w:tcPr>
            <w:tcW w:w="2789" w:type="dxa"/>
            <w:tcBorders>
              <w:top w:val="single" w:sz="4" w:space="0" w:color="auto"/>
              <w:bottom w:val="single" w:sz="4" w:space="0" w:color="auto"/>
            </w:tcBorders>
          </w:tcPr>
          <w:p w14:paraId="1CD0F0FF" w14:textId="77777777" w:rsidR="00E62647" w:rsidRPr="00E62647" w:rsidRDefault="00E62647" w:rsidP="00E02429">
            <w:pPr>
              <w:spacing w:line="360" w:lineRule="auto"/>
              <w:jc w:val="left"/>
              <w:rPr>
                <w:rFonts w:ascii="Times New Roman" w:hAnsi="Times New Roman" w:cs="Times New Roman"/>
                <w:iCs/>
                <w:color w:val="31353B"/>
                <w:sz w:val="20"/>
                <w:szCs w:val="20"/>
              </w:rPr>
            </w:pPr>
          </w:p>
        </w:tc>
        <w:tc>
          <w:tcPr>
            <w:tcW w:w="2789" w:type="dxa"/>
            <w:tcBorders>
              <w:top w:val="single" w:sz="4" w:space="0" w:color="auto"/>
              <w:bottom w:val="single" w:sz="4" w:space="0" w:color="auto"/>
            </w:tcBorders>
          </w:tcPr>
          <w:p w14:paraId="16BA214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Logistic Regression Model</w:t>
            </w:r>
          </w:p>
        </w:tc>
        <w:tc>
          <w:tcPr>
            <w:tcW w:w="2790" w:type="dxa"/>
            <w:tcBorders>
              <w:top w:val="single" w:sz="4" w:space="0" w:color="auto"/>
              <w:bottom w:val="single" w:sz="4" w:space="0" w:color="auto"/>
            </w:tcBorders>
          </w:tcPr>
          <w:p w14:paraId="7D9C8FC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Random Forest Model</w:t>
            </w:r>
          </w:p>
        </w:tc>
        <w:tc>
          <w:tcPr>
            <w:tcW w:w="2790" w:type="dxa"/>
            <w:tcBorders>
              <w:top w:val="single" w:sz="4" w:space="0" w:color="auto"/>
              <w:bottom w:val="single" w:sz="4" w:space="0" w:color="auto"/>
            </w:tcBorders>
          </w:tcPr>
          <w:p w14:paraId="7A452C2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eastAsia="SimSun" w:hAnsi="Times New Roman" w:cs="Times New Roman"/>
                <w:color w:val="000033"/>
                <w:kern w:val="0"/>
                <w:sz w:val="20"/>
                <w:szCs w:val="20"/>
              </w:rPr>
              <w:t>AdaBoost</w:t>
            </w:r>
            <w:r w:rsidRPr="00E62647">
              <w:rPr>
                <w:rFonts w:ascii="Times New Roman" w:hAnsi="Times New Roman" w:cs="Times New Roman"/>
                <w:iCs/>
                <w:color w:val="31353B"/>
                <w:sz w:val="20"/>
                <w:szCs w:val="20"/>
              </w:rPr>
              <w:t xml:space="preserve"> Model</w:t>
            </w:r>
          </w:p>
        </w:tc>
      </w:tr>
      <w:tr w:rsidR="00E62647" w:rsidRPr="00E62647" w14:paraId="480FEF88" w14:textId="77777777" w:rsidTr="00E02429">
        <w:trPr>
          <w:trHeight w:val="574"/>
        </w:trPr>
        <w:tc>
          <w:tcPr>
            <w:tcW w:w="2789" w:type="dxa"/>
            <w:tcBorders>
              <w:top w:val="single" w:sz="4" w:space="0" w:color="auto"/>
            </w:tcBorders>
          </w:tcPr>
          <w:p w14:paraId="1538EEB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AUC</w:t>
            </w:r>
          </w:p>
        </w:tc>
        <w:tc>
          <w:tcPr>
            <w:tcW w:w="2789" w:type="dxa"/>
            <w:tcBorders>
              <w:top w:val="single" w:sz="4" w:space="0" w:color="auto"/>
            </w:tcBorders>
          </w:tcPr>
          <w:p w14:paraId="442BCEA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0.848</w:t>
            </w:r>
          </w:p>
        </w:tc>
        <w:tc>
          <w:tcPr>
            <w:tcW w:w="2790" w:type="dxa"/>
            <w:tcBorders>
              <w:top w:val="single" w:sz="4" w:space="0" w:color="auto"/>
            </w:tcBorders>
          </w:tcPr>
          <w:p w14:paraId="5FA2EDF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0.884</w:t>
            </w:r>
          </w:p>
        </w:tc>
        <w:tc>
          <w:tcPr>
            <w:tcW w:w="2790" w:type="dxa"/>
            <w:tcBorders>
              <w:top w:val="single" w:sz="4" w:space="0" w:color="auto"/>
            </w:tcBorders>
          </w:tcPr>
          <w:p w14:paraId="089144F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0.908</w:t>
            </w:r>
          </w:p>
        </w:tc>
      </w:tr>
      <w:tr w:rsidR="00E62647" w:rsidRPr="00E62647" w14:paraId="2AD4ADD9" w14:textId="77777777" w:rsidTr="00E02429">
        <w:trPr>
          <w:trHeight w:val="574"/>
        </w:trPr>
        <w:tc>
          <w:tcPr>
            <w:tcW w:w="2789" w:type="dxa"/>
          </w:tcPr>
          <w:p w14:paraId="2664FD8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95% CI</w:t>
            </w:r>
          </w:p>
        </w:tc>
        <w:tc>
          <w:tcPr>
            <w:tcW w:w="2789" w:type="dxa"/>
          </w:tcPr>
          <w:p w14:paraId="0B5F5567"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0.683~0.981</w:t>
            </w:r>
          </w:p>
        </w:tc>
        <w:tc>
          <w:tcPr>
            <w:tcW w:w="2790" w:type="dxa"/>
          </w:tcPr>
          <w:p w14:paraId="635C01B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0.769~0.973</w:t>
            </w:r>
          </w:p>
        </w:tc>
        <w:tc>
          <w:tcPr>
            <w:tcW w:w="2790" w:type="dxa"/>
          </w:tcPr>
          <w:p w14:paraId="5BBADD9D"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0.808~0.983</w:t>
            </w:r>
          </w:p>
        </w:tc>
      </w:tr>
      <w:tr w:rsidR="00E62647" w:rsidRPr="00E62647" w14:paraId="046C734C" w14:textId="77777777" w:rsidTr="00E02429">
        <w:trPr>
          <w:trHeight w:val="604"/>
        </w:trPr>
        <w:tc>
          <w:tcPr>
            <w:tcW w:w="2789" w:type="dxa"/>
          </w:tcPr>
          <w:p w14:paraId="3C1E2131"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Sensitivity</w:t>
            </w:r>
          </w:p>
        </w:tc>
        <w:tc>
          <w:tcPr>
            <w:tcW w:w="2789" w:type="dxa"/>
          </w:tcPr>
          <w:p w14:paraId="6AEC39F4"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0.6</w:t>
            </w:r>
          </w:p>
        </w:tc>
        <w:tc>
          <w:tcPr>
            <w:tcW w:w="2790" w:type="dxa"/>
          </w:tcPr>
          <w:p w14:paraId="037827B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0.2</w:t>
            </w:r>
          </w:p>
        </w:tc>
        <w:tc>
          <w:tcPr>
            <w:tcW w:w="2790" w:type="dxa"/>
          </w:tcPr>
          <w:p w14:paraId="3398B53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0.4</w:t>
            </w:r>
          </w:p>
        </w:tc>
      </w:tr>
      <w:tr w:rsidR="00E62647" w:rsidRPr="00E62647" w14:paraId="60D2C531" w14:textId="77777777" w:rsidTr="00E02429">
        <w:trPr>
          <w:trHeight w:val="574"/>
        </w:trPr>
        <w:tc>
          <w:tcPr>
            <w:tcW w:w="2789" w:type="dxa"/>
          </w:tcPr>
          <w:p w14:paraId="4F8FD13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Specificity</w:t>
            </w:r>
          </w:p>
        </w:tc>
        <w:tc>
          <w:tcPr>
            <w:tcW w:w="2789" w:type="dxa"/>
          </w:tcPr>
          <w:p w14:paraId="5B5959E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w:t>
            </w:r>
          </w:p>
        </w:tc>
        <w:tc>
          <w:tcPr>
            <w:tcW w:w="2790" w:type="dxa"/>
          </w:tcPr>
          <w:p w14:paraId="0DDB04F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c>
          <w:tcPr>
            <w:tcW w:w="2790" w:type="dxa"/>
          </w:tcPr>
          <w:p w14:paraId="2659DF2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0.96</w:t>
            </w:r>
          </w:p>
        </w:tc>
      </w:tr>
      <w:tr w:rsidR="00E62647" w:rsidRPr="00E62647" w14:paraId="5CFF73A5" w14:textId="77777777" w:rsidTr="00E02429">
        <w:trPr>
          <w:trHeight w:val="574"/>
        </w:trPr>
        <w:tc>
          <w:tcPr>
            <w:tcW w:w="2789" w:type="dxa"/>
          </w:tcPr>
          <w:p w14:paraId="10E3C37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Accuracy</w:t>
            </w:r>
          </w:p>
        </w:tc>
        <w:tc>
          <w:tcPr>
            <w:tcW w:w="2789" w:type="dxa"/>
          </w:tcPr>
          <w:p w14:paraId="0CCE7DD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0.767</w:t>
            </w:r>
          </w:p>
        </w:tc>
        <w:tc>
          <w:tcPr>
            <w:tcW w:w="2790" w:type="dxa"/>
          </w:tcPr>
          <w:p w14:paraId="68BE006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0.867</w:t>
            </w:r>
          </w:p>
        </w:tc>
        <w:tc>
          <w:tcPr>
            <w:tcW w:w="2790" w:type="dxa"/>
          </w:tcPr>
          <w:p w14:paraId="5C239B0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0.867</w:t>
            </w:r>
          </w:p>
        </w:tc>
      </w:tr>
    </w:tbl>
    <w:p w14:paraId="4F0476CE" w14:textId="77777777" w:rsidR="00E62647" w:rsidRPr="00E62647" w:rsidRDefault="00E62647" w:rsidP="00E62647">
      <w:pPr>
        <w:spacing w:line="360" w:lineRule="auto"/>
        <w:jc w:val="left"/>
        <w:rPr>
          <w:rFonts w:ascii="Times New Roman" w:eastAsia="SimSun" w:hAnsi="Times New Roman" w:cs="Times New Roman"/>
          <w:color w:val="000033"/>
          <w:kern w:val="0"/>
          <w:sz w:val="20"/>
          <w:szCs w:val="20"/>
        </w:rPr>
      </w:pPr>
    </w:p>
    <w:p w14:paraId="794E8BF5" w14:textId="77777777" w:rsidR="00E62647" w:rsidRPr="00E62647" w:rsidRDefault="00E62647" w:rsidP="00E62647">
      <w:pPr>
        <w:spacing w:line="360" w:lineRule="auto"/>
        <w:jc w:val="left"/>
        <w:rPr>
          <w:rFonts w:ascii="Times New Roman" w:eastAsia="SimSun" w:hAnsi="Times New Roman" w:cs="Times New Roman"/>
          <w:color w:val="000033"/>
          <w:kern w:val="0"/>
          <w:sz w:val="20"/>
          <w:szCs w:val="20"/>
        </w:rPr>
      </w:pPr>
    </w:p>
    <w:p w14:paraId="555C2F03" w14:textId="77777777" w:rsidR="00E62647" w:rsidRPr="00E62647" w:rsidRDefault="00E62647" w:rsidP="00E62647">
      <w:pPr>
        <w:spacing w:line="360" w:lineRule="auto"/>
        <w:jc w:val="left"/>
        <w:rPr>
          <w:rFonts w:ascii="Times New Roman" w:eastAsia="SimSun" w:hAnsi="Times New Roman" w:cs="Times New Roman"/>
          <w:color w:val="000033"/>
          <w:kern w:val="0"/>
          <w:sz w:val="20"/>
          <w:szCs w:val="20"/>
        </w:rPr>
      </w:pPr>
    </w:p>
    <w:p w14:paraId="4C846D6A" w14:textId="77777777"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eastAsia="SimSun" w:hAnsi="Times New Roman" w:cs="Times New Roman"/>
          <w:color w:val="000033"/>
          <w:kern w:val="0"/>
          <w:sz w:val="20"/>
          <w:szCs w:val="20"/>
        </w:rPr>
        <w:t xml:space="preserve">Table 5: Three Delta-Model performance outcomes for predicting </w:t>
      </w:r>
      <w:proofErr w:type="spellStart"/>
      <w:r w:rsidRPr="00E62647">
        <w:rPr>
          <w:rFonts w:ascii="Times New Roman" w:eastAsia="SimSun" w:hAnsi="Times New Roman" w:cs="Times New Roman"/>
          <w:color w:val="000033"/>
          <w:kern w:val="0"/>
          <w:sz w:val="20"/>
          <w:szCs w:val="20"/>
        </w:rPr>
        <w:t>pCR</w:t>
      </w:r>
      <w:proofErr w:type="spellEnd"/>
      <w:r w:rsidRPr="00E62647">
        <w:rPr>
          <w:rFonts w:ascii="Times New Roman" w:eastAsia="SimSun" w:hAnsi="Times New Roman" w:cs="Times New Roman"/>
          <w:color w:val="000033"/>
          <w:kern w:val="0"/>
          <w:sz w:val="20"/>
          <w:szCs w:val="20"/>
        </w:rPr>
        <w:t xml:space="preserve"> status after neoadjuvant RT and targeted therapy in patients with STS.</w:t>
      </w:r>
    </w:p>
    <w:tbl>
      <w:tblPr>
        <w:tblStyle w:val="1"/>
        <w:tblW w:w="0" w:type="auto"/>
        <w:tblLook w:val="04A0" w:firstRow="1" w:lastRow="0" w:firstColumn="1" w:lastColumn="0" w:noHBand="0" w:noVBand="1"/>
      </w:tblPr>
      <w:tblGrid>
        <w:gridCol w:w="2789"/>
        <w:gridCol w:w="2789"/>
        <w:gridCol w:w="2790"/>
        <w:gridCol w:w="2790"/>
      </w:tblGrid>
      <w:tr w:rsidR="00E62647" w:rsidRPr="00E62647" w14:paraId="7406977F" w14:textId="77777777" w:rsidTr="00E02429">
        <w:trPr>
          <w:trHeight w:val="574"/>
        </w:trPr>
        <w:tc>
          <w:tcPr>
            <w:tcW w:w="2789" w:type="dxa"/>
            <w:tcBorders>
              <w:top w:val="single" w:sz="4" w:space="0" w:color="auto"/>
              <w:bottom w:val="single" w:sz="4" w:space="0" w:color="auto"/>
            </w:tcBorders>
          </w:tcPr>
          <w:p w14:paraId="0F6667DB" w14:textId="77777777" w:rsidR="00E62647" w:rsidRPr="00E62647" w:rsidRDefault="00E62647" w:rsidP="00E02429">
            <w:pPr>
              <w:spacing w:line="360" w:lineRule="auto"/>
              <w:jc w:val="left"/>
              <w:rPr>
                <w:rFonts w:ascii="Times New Roman" w:hAnsi="Times New Roman" w:cs="Times New Roman"/>
                <w:iCs/>
                <w:color w:val="31353B"/>
                <w:sz w:val="20"/>
                <w:szCs w:val="20"/>
              </w:rPr>
            </w:pPr>
          </w:p>
        </w:tc>
        <w:tc>
          <w:tcPr>
            <w:tcW w:w="2789" w:type="dxa"/>
            <w:tcBorders>
              <w:top w:val="single" w:sz="4" w:space="0" w:color="auto"/>
              <w:bottom w:val="single" w:sz="4" w:space="0" w:color="auto"/>
            </w:tcBorders>
          </w:tcPr>
          <w:p w14:paraId="66AB090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Logistic Regression Model</w:t>
            </w:r>
          </w:p>
        </w:tc>
        <w:tc>
          <w:tcPr>
            <w:tcW w:w="2790" w:type="dxa"/>
            <w:tcBorders>
              <w:top w:val="single" w:sz="4" w:space="0" w:color="auto"/>
              <w:bottom w:val="single" w:sz="4" w:space="0" w:color="auto"/>
            </w:tcBorders>
          </w:tcPr>
          <w:p w14:paraId="4A876FB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Random Forest Model</w:t>
            </w:r>
          </w:p>
        </w:tc>
        <w:tc>
          <w:tcPr>
            <w:tcW w:w="2790" w:type="dxa"/>
            <w:tcBorders>
              <w:top w:val="single" w:sz="4" w:space="0" w:color="auto"/>
              <w:bottom w:val="single" w:sz="4" w:space="0" w:color="auto"/>
            </w:tcBorders>
          </w:tcPr>
          <w:p w14:paraId="48D6D06C"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AdaBoost Model</w:t>
            </w:r>
          </w:p>
        </w:tc>
      </w:tr>
      <w:tr w:rsidR="00E62647" w:rsidRPr="00E62647" w14:paraId="10B472C4" w14:textId="77777777" w:rsidTr="00E02429">
        <w:trPr>
          <w:trHeight w:val="574"/>
        </w:trPr>
        <w:tc>
          <w:tcPr>
            <w:tcW w:w="2789" w:type="dxa"/>
            <w:tcBorders>
              <w:top w:val="single" w:sz="4" w:space="0" w:color="auto"/>
            </w:tcBorders>
          </w:tcPr>
          <w:p w14:paraId="3BEEE24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AUC</w:t>
            </w:r>
          </w:p>
        </w:tc>
        <w:tc>
          <w:tcPr>
            <w:tcW w:w="2789" w:type="dxa"/>
            <w:tcBorders>
              <w:top w:val="single" w:sz="4" w:space="0" w:color="auto"/>
            </w:tcBorders>
          </w:tcPr>
          <w:p w14:paraId="566C1429"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0.92</w:t>
            </w:r>
          </w:p>
        </w:tc>
        <w:tc>
          <w:tcPr>
            <w:tcW w:w="2790" w:type="dxa"/>
            <w:tcBorders>
              <w:top w:val="single" w:sz="4" w:space="0" w:color="auto"/>
            </w:tcBorders>
          </w:tcPr>
          <w:p w14:paraId="0B4E5C96"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0.896</w:t>
            </w:r>
          </w:p>
        </w:tc>
        <w:tc>
          <w:tcPr>
            <w:tcW w:w="2790" w:type="dxa"/>
            <w:tcBorders>
              <w:top w:val="single" w:sz="4" w:space="0" w:color="auto"/>
            </w:tcBorders>
          </w:tcPr>
          <w:p w14:paraId="5842AB5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0.976</w:t>
            </w:r>
          </w:p>
        </w:tc>
      </w:tr>
      <w:tr w:rsidR="00E62647" w:rsidRPr="00E62647" w14:paraId="1013B574" w14:textId="77777777" w:rsidTr="00E02429">
        <w:trPr>
          <w:trHeight w:val="574"/>
        </w:trPr>
        <w:tc>
          <w:tcPr>
            <w:tcW w:w="2789" w:type="dxa"/>
          </w:tcPr>
          <w:p w14:paraId="75A37F39"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95% CI</w:t>
            </w:r>
          </w:p>
        </w:tc>
        <w:tc>
          <w:tcPr>
            <w:tcW w:w="2789" w:type="dxa"/>
          </w:tcPr>
          <w:p w14:paraId="1C54AC7D"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0.768~1.0</w:t>
            </w:r>
          </w:p>
        </w:tc>
        <w:tc>
          <w:tcPr>
            <w:tcW w:w="2790" w:type="dxa"/>
          </w:tcPr>
          <w:p w14:paraId="7769F7C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0.696~1.0</w:t>
            </w:r>
          </w:p>
        </w:tc>
        <w:tc>
          <w:tcPr>
            <w:tcW w:w="2790" w:type="dxa"/>
          </w:tcPr>
          <w:p w14:paraId="375341E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0.92~1.0</w:t>
            </w:r>
          </w:p>
        </w:tc>
      </w:tr>
      <w:tr w:rsidR="00E62647" w:rsidRPr="00E62647" w14:paraId="20F1339E" w14:textId="77777777" w:rsidTr="00E02429">
        <w:trPr>
          <w:trHeight w:val="604"/>
        </w:trPr>
        <w:tc>
          <w:tcPr>
            <w:tcW w:w="2789" w:type="dxa"/>
          </w:tcPr>
          <w:p w14:paraId="5F24CCA6"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Sensitivity</w:t>
            </w:r>
          </w:p>
        </w:tc>
        <w:tc>
          <w:tcPr>
            <w:tcW w:w="2789" w:type="dxa"/>
          </w:tcPr>
          <w:p w14:paraId="21CBEE46"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0.6</w:t>
            </w:r>
          </w:p>
        </w:tc>
        <w:tc>
          <w:tcPr>
            <w:tcW w:w="2790" w:type="dxa"/>
          </w:tcPr>
          <w:p w14:paraId="2780B179"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0.6</w:t>
            </w:r>
          </w:p>
        </w:tc>
        <w:tc>
          <w:tcPr>
            <w:tcW w:w="2790" w:type="dxa"/>
          </w:tcPr>
          <w:p w14:paraId="0F2531B9"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w:t>
            </w:r>
          </w:p>
        </w:tc>
      </w:tr>
      <w:tr w:rsidR="00E62647" w:rsidRPr="00E62647" w14:paraId="3EA1B498" w14:textId="77777777" w:rsidTr="00E02429">
        <w:trPr>
          <w:trHeight w:val="574"/>
        </w:trPr>
        <w:tc>
          <w:tcPr>
            <w:tcW w:w="2789" w:type="dxa"/>
          </w:tcPr>
          <w:p w14:paraId="6055EAB8"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Specificity</w:t>
            </w:r>
          </w:p>
        </w:tc>
        <w:tc>
          <w:tcPr>
            <w:tcW w:w="2789" w:type="dxa"/>
          </w:tcPr>
          <w:p w14:paraId="5B1A892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c>
          <w:tcPr>
            <w:tcW w:w="2790" w:type="dxa"/>
          </w:tcPr>
          <w:p w14:paraId="240BB399"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c>
          <w:tcPr>
            <w:tcW w:w="2790" w:type="dxa"/>
          </w:tcPr>
          <w:p w14:paraId="6FF5AAAD"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r>
      <w:tr w:rsidR="00E62647" w:rsidRPr="00E62647" w14:paraId="519EBE7C" w14:textId="77777777" w:rsidTr="00E02429">
        <w:trPr>
          <w:trHeight w:val="574"/>
        </w:trPr>
        <w:tc>
          <w:tcPr>
            <w:tcW w:w="2789" w:type="dxa"/>
          </w:tcPr>
          <w:p w14:paraId="5C9A0DE6"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Accuracy</w:t>
            </w:r>
          </w:p>
        </w:tc>
        <w:tc>
          <w:tcPr>
            <w:tcW w:w="2789" w:type="dxa"/>
          </w:tcPr>
          <w:p w14:paraId="1D1412DD"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0.933</w:t>
            </w:r>
          </w:p>
        </w:tc>
        <w:tc>
          <w:tcPr>
            <w:tcW w:w="2790" w:type="dxa"/>
          </w:tcPr>
          <w:p w14:paraId="262467C0"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0.933</w:t>
            </w:r>
          </w:p>
        </w:tc>
        <w:tc>
          <w:tcPr>
            <w:tcW w:w="2790" w:type="dxa"/>
          </w:tcPr>
          <w:p w14:paraId="5DAD04D1"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0.967</w:t>
            </w:r>
          </w:p>
        </w:tc>
      </w:tr>
    </w:tbl>
    <w:p w14:paraId="51FE7EDA" w14:textId="77777777" w:rsidR="00E62647" w:rsidRPr="00E62647" w:rsidRDefault="00E62647" w:rsidP="00E62647">
      <w:pPr>
        <w:spacing w:line="360" w:lineRule="auto"/>
        <w:jc w:val="left"/>
        <w:rPr>
          <w:rFonts w:ascii="Times New Roman" w:hAnsi="Times New Roman" w:cs="Times New Roman"/>
          <w:b/>
          <w:bCs/>
          <w:iCs/>
          <w:color w:val="31353B"/>
          <w:sz w:val="20"/>
          <w:szCs w:val="20"/>
        </w:rPr>
      </w:pPr>
    </w:p>
    <w:p w14:paraId="2B5548F0" w14:textId="77777777" w:rsidR="00E62647" w:rsidRPr="00E62647" w:rsidRDefault="00E62647" w:rsidP="00E62647">
      <w:pPr>
        <w:spacing w:line="360" w:lineRule="auto"/>
        <w:jc w:val="left"/>
        <w:rPr>
          <w:rFonts w:ascii="Times New Roman" w:hAnsi="Times New Roman" w:cs="Times New Roman"/>
          <w:b/>
          <w:bCs/>
          <w:iCs/>
          <w:color w:val="31353B"/>
          <w:sz w:val="20"/>
          <w:szCs w:val="20"/>
        </w:rPr>
      </w:pPr>
    </w:p>
    <w:p w14:paraId="01DBED91" w14:textId="77777777"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eastAsia="SimSun" w:hAnsi="Times New Roman" w:cs="Times New Roman"/>
          <w:color w:val="000033"/>
          <w:kern w:val="0"/>
          <w:sz w:val="20"/>
          <w:szCs w:val="20"/>
        </w:rPr>
        <w:t xml:space="preserve">Table 6: Three Combined-Model performances for predicting </w:t>
      </w:r>
      <w:proofErr w:type="spellStart"/>
      <w:r w:rsidRPr="00E62647">
        <w:rPr>
          <w:rFonts w:ascii="Times New Roman" w:eastAsia="SimSun" w:hAnsi="Times New Roman" w:cs="Times New Roman"/>
          <w:color w:val="000033"/>
          <w:kern w:val="0"/>
          <w:sz w:val="20"/>
          <w:szCs w:val="20"/>
        </w:rPr>
        <w:t>pCR</w:t>
      </w:r>
      <w:proofErr w:type="spellEnd"/>
      <w:r w:rsidRPr="00E62647">
        <w:rPr>
          <w:rFonts w:ascii="Times New Roman" w:eastAsia="SimSun" w:hAnsi="Times New Roman" w:cs="Times New Roman"/>
          <w:color w:val="000033"/>
          <w:kern w:val="0"/>
          <w:sz w:val="20"/>
          <w:szCs w:val="20"/>
        </w:rPr>
        <w:t xml:space="preserve"> status after neoadjuvant RT and targeted therapy in patients with STS.</w:t>
      </w:r>
    </w:p>
    <w:tbl>
      <w:tblPr>
        <w:tblStyle w:val="1"/>
        <w:tblW w:w="0" w:type="auto"/>
        <w:tblLook w:val="04A0" w:firstRow="1" w:lastRow="0" w:firstColumn="1" w:lastColumn="0" w:noHBand="0" w:noVBand="1"/>
      </w:tblPr>
      <w:tblGrid>
        <w:gridCol w:w="2789"/>
        <w:gridCol w:w="2789"/>
        <w:gridCol w:w="2790"/>
        <w:gridCol w:w="2790"/>
      </w:tblGrid>
      <w:tr w:rsidR="00E62647" w:rsidRPr="00E62647" w14:paraId="123E0E21" w14:textId="77777777" w:rsidTr="00E02429">
        <w:trPr>
          <w:trHeight w:val="574"/>
        </w:trPr>
        <w:tc>
          <w:tcPr>
            <w:tcW w:w="2789" w:type="dxa"/>
            <w:tcBorders>
              <w:top w:val="single" w:sz="4" w:space="0" w:color="auto"/>
              <w:bottom w:val="single" w:sz="4" w:space="0" w:color="auto"/>
            </w:tcBorders>
          </w:tcPr>
          <w:p w14:paraId="6D358700" w14:textId="77777777" w:rsidR="00E62647" w:rsidRPr="00E62647" w:rsidRDefault="00E62647" w:rsidP="00E02429">
            <w:pPr>
              <w:spacing w:line="360" w:lineRule="auto"/>
              <w:jc w:val="left"/>
              <w:rPr>
                <w:rFonts w:ascii="Times New Roman" w:hAnsi="Times New Roman" w:cs="Times New Roman"/>
                <w:iCs/>
                <w:color w:val="31353B"/>
                <w:sz w:val="20"/>
                <w:szCs w:val="20"/>
              </w:rPr>
            </w:pPr>
          </w:p>
        </w:tc>
        <w:tc>
          <w:tcPr>
            <w:tcW w:w="2789" w:type="dxa"/>
            <w:tcBorders>
              <w:top w:val="single" w:sz="4" w:space="0" w:color="auto"/>
              <w:bottom w:val="single" w:sz="4" w:space="0" w:color="auto"/>
            </w:tcBorders>
          </w:tcPr>
          <w:p w14:paraId="3988F51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Logistic Regression Model</w:t>
            </w:r>
          </w:p>
        </w:tc>
        <w:tc>
          <w:tcPr>
            <w:tcW w:w="2790" w:type="dxa"/>
            <w:tcBorders>
              <w:top w:val="single" w:sz="4" w:space="0" w:color="auto"/>
              <w:bottom w:val="single" w:sz="4" w:space="0" w:color="auto"/>
            </w:tcBorders>
          </w:tcPr>
          <w:p w14:paraId="562FB8C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Random Forest Model</w:t>
            </w:r>
          </w:p>
        </w:tc>
        <w:tc>
          <w:tcPr>
            <w:tcW w:w="2790" w:type="dxa"/>
            <w:tcBorders>
              <w:top w:val="single" w:sz="4" w:space="0" w:color="auto"/>
              <w:bottom w:val="single" w:sz="4" w:space="0" w:color="auto"/>
            </w:tcBorders>
          </w:tcPr>
          <w:p w14:paraId="7FD10F1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AdaBoost Model</w:t>
            </w:r>
          </w:p>
        </w:tc>
      </w:tr>
      <w:tr w:rsidR="00E62647" w:rsidRPr="00E62647" w14:paraId="3232C574" w14:textId="77777777" w:rsidTr="00E02429">
        <w:trPr>
          <w:trHeight w:val="574"/>
        </w:trPr>
        <w:tc>
          <w:tcPr>
            <w:tcW w:w="2789" w:type="dxa"/>
            <w:tcBorders>
              <w:top w:val="single" w:sz="4" w:space="0" w:color="auto"/>
            </w:tcBorders>
          </w:tcPr>
          <w:p w14:paraId="71B0B0D2"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AUC</w:t>
            </w:r>
          </w:p>
        </w:tc>
        <w:tc>
          <w:tcPr>
            <w:tcW w:w="2789" w:type="dxa"/>
            <w:tcBorders>
              <w:top w:val="single" w:sz="4" w:space="0" w:color="auto"/>
            </w:tcBorders>
          </w:tcPr>
          <w:p w14:paraId="227C684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1.0</w:t>
            </w:r>
          </w:p>
        </w:tc>
        <w:tc>
          <w:tcPr>
            <w:tcW w:w="2790" w:type="dxa"/>
            <w:tcBorders>
              <w:top w:val="single" w:sz="4" w:space="0" w:color="auto"/>
            </w:tcBorders>
          </w:tcPr>
          <w:p w14:paraId="19B8DBD6"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0.952</w:t>
            </w:r>
          </w:p>
        </w:tc>
        <w:tc>
          <w:tcPr>
            <w:tcW w:w="2790" w:type="dxa"/>
            <w:tcBorders>
              <w:top w:val="single" w:sz="4" w:space="0" w:color="auto"/>
            </w:tcBorders>
          </w:tcPr>
          <w:p w14:paraId="63D66021"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0.952</w:t>
            </w:r>
          </w:p>
        </w:tc>
      </w:tr>
      <w:tr w:rsidR="00E62647" w:rsidRPr="00E62647" w14:paraId="632A1A45" w14:textId="77777777" w:rsidTr="00E02429">
        <w:trPr>
          <w:trHeight w:val="574"/>
        </w:trPr>
        <w:tc>
          <w:tcPr>
            <w:tcW w:w="2789" w:type="dxa"/>
          </w:tcPr>
          <w:p w14:paraId="60CDC97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95% CI</w:t>
            </w:r>
          </w:p>
        </w:tc>
        <w:tc>
          <w:tcPr>
            <w:tcW w:w="2789" w:type="dxa"/>
          </w:tcPr>
          <w:p w14:paraId="51B670E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1.0~1.0</w:t>
            </w:r>
          </w:p>
        </w:tc>
        <w:tc>
          <w:tcPr>
            <w:tcW w:w="2790" w:type="dxa"/>
          </w:tcPr>
          <w:p w14:paraId="5F175C16"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0.864~1.0</w:t>
            </w:r>
          </w:p>
        </w:tc>
        <w:tc>
          <w:tcPr>
            <w:tcW w:w="2790" w:type="dxa"/>
          </w:tcPr>
          <w:p w14:paraId="1E349AFA"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0.846~1.0</w:t>
            </w:r>
          </w:p>
        </w:tc>
      </w:tr>
      <w:tr w:rsidR="00E62647" w:rsidRPr="00E62647" w14:paraId="7CFEE8E3" w14:textId="77777777" w:rsidTr="00E02429">
        <w:trPr>
          <w:trHeight w:val="604"/>
        </w:trPr>
        <w:tc>
          <w:tcPr>
            <w:tcW w:w="2789" w:type="dxa"/>
          </w:tcPr>
          <w:p w14:paraId="613EC4C5"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Sensitivity</w:t>
            </w:r>
          </w:p>
        </w:tc>
        <w:tc>
          <w:tcPr>
            <w:tcW w:w="2789" w:type="dxa"/>
          </w:tcPr>
          <w:p w14:paraId="400FB580"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w:t>
            </w:r>
          </w:p>
        </w:tc>
        <w:tc>
          <w:tcPr>
            <w:tcW w:w="2790" w:type="dxa"/>
          </w:tcPr>
          <w:p w14:paraId="35B2B39C"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0.6</w:t>
            </w:r>
          </w:p>
        </w:tc>
        <w:tc>
          <w:tcPr>
            <w:tcW w:w="2790" w:type="dxa"/>
          </w:tcPr>
          <w:p w14:paraId="23A145C9"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0.8</w:t>
            </w:r>
          </w:p>
        </w:tc>
      </w:tr>
      <w:tr w:rsidR="00E62647" w:rsidRPr="00E62647" w14:paraId="07134740" w14:textId="77777777" w:rsidTr="00E02429">
        <w:trPr>
          <w:trHeight w:val="574"/>
        </w:trPr>
        <w:tc>
          <w:tcPr>
            <w:tcW w:w="2789" w:type="dxa"/>
          </w:tcPr>
          <w:p w14:paraId="5A39477F"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Specificity</w:t>
            </w:r>
          </w:p>
        </w:tc>
        <w:tc>
          <w:tcPr>
            <w:tcW w:w="2789" w:type="dxa"/>
          </w:tcPr>
          <w:p w14:paraId="6278B6DD"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c>
          <w:tcPr>
            <w:tcW w:w="2790" w:type="dxa"/>
          </w:tcPr>
          <w:p w14:paraId="4C0C336C"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c>
          <w:tcPr>
            <w:tcW w:w="2790" w:type="dxa"/>
          </w:tcPr>
          <w:p w14:paraId="0B1D88BC"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1</w:t>
            </w:r>
          </w:p>
        </w:tc>
      </w:tr>
      <w:tr w:rsidR="00E62647" w:rsidRPr="00E62647" w14:paraId="26B2FAF7" w14:textId="77777777" w:rsidTr="00E02429">
        <w:trPr>
          <w:trHeight w:val="574"/>
        </w:trPr>
        <w:tc>
          <w:tcPr>
            <w:tcW w:w="2789" w:type="dxa"/>
          </w:tcPr>
          <w:p w14:paraId="09A12983"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Accuracy</w:t>
            </w:r>
          </w:p>
        </w:tc>
        <w:tc>
          <w:tcPr>
            <w:tcW w:w="2789" w:type="dxa"/>
          </w:tcPr>
          <w:p w14:paraId="06C2301B"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0.967</w:t>
            </w:r>
          </w:p>
        </w:tc>
        <w:tc>
          <w:tcPr>
            <w:tcW w:w="2790" w:type="dxa"/>
          </w:tcPr>
          <w:p w14:paraId="62BC210C"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0.933</w:t>
            </w:r>
          </w:p>
        </w:tc>
        <w:tc>
          <w:tcPr>
            <w:tcW w:w="2790" w:type="dxa"/>
          </w:tcPr>
          <w:p w14:paraId="664CADC3" w14:textId="77777777" w:rsidR="00E62647" w:rsidRPr="00E62647" w:rsidRDefault="00E62647" w:rsidP="00E02429">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0.967</w:t>
            </w:r>
          </w:p>
        </w:tc>
      </w:tr>
    </w:tbl>
    <w:p w14:paraId="3B52A980" w14:textId="77777777" w:rsidR="00E62647" w:rsidRPr="00E62647" w:rsidRDefault="00E62647" w:rsidP="00E62647">
      <w:pPr>
        <w:spacing w:line="360" w:lineRule="auto"/>
        <w:jc w:val="left"/>
        <w:rPr>
          <w:rFonts w:ascii="Times New Roman" w:hAnsi="Times New Roman" w:cs="Times New Roman"/>
          <w:color w:val="31353B"/>
          <w:sz w:val="20"/>
          <w:szCs w:val="20"/>
        </w:rPr>
      </w:pPr>
    </w:p>
    <w:p w14:paraId="6D3D702F" w14:textId="77777777" w:rsidR="00E62647" w:rsidRPr="00E62647" w:rsidRDefault="00E62647" w:rsidP="00E62647">
      <w:pPr>
        <w:spacing w:line="360" w:lineRule="auto"/>
        <w:rPr>
          <w:rFonts w:ascii="Times New Roman" w:hAnsi="Times New Roman" w:cs="Times New Roman"/>
          <w:color w:val="31353B"/>
          <w:sz w:val="20"/>
          <w:szCs w:val="20"/>
        </w:rPr>
      </w:pPr>
      <w:r w:rsidRPr="00E62647">
        <w:rPr>
          <w:rFonts w:ascii="Times New Roman" w:hAnsi="Times New Roman" w:cs="Times New Roman"/>
          <w:b/>
          <w:bCs/>
          <w:color w:val="31353B"/>
          <w:sz w:val="20"/>
          <w:szCs w:val="20"/>
        </w:rPr>
        <w:t>Method 3.</w:t>
      </w:r>
      <w:r w:rsidRPr="00E62647">
        <w:rPr>
          <w:rFonts w:ascii="Times New Roman" w:hAnsi="Times New Roman" w:cs="Times New Roman"/>
          <w:color w:val="31353B"/>
          <w:sz w:val="20"/>
          <w:szCs w:val="20"/>
        </w:rPr>
        <w:t xml:space="preserve"> Based on </w:t>
      </w:r>
      <w:r w:rsidRPr="00E62647">
        <w:rPr>
          <w:rFonts w:ascii="Times New Roman" w:eastAsia="DengXian" w:hAnsi="Times New Roman" w:cs="Times New Roman"/>
          <w:color w:val="31353B"/>
          <w:sz w:val="20"/>
          <w:szCs w:val="20"/>
        </w:rPr>
        <w:t xml:space="preserve">the </w:t>
      </w:r>
      <w:r w:rsidRPr="00E62647">
        <w:rPr>
          <w:rFonts w:ascii="Times New Roman" w:hAnsi="Times New Roman" w:cs="Times New Roman"/>
          <w:color w:val="31353B"/>
          <w:sz w:val="20"/>
          <w:szCs w:val="20"/>
        </w:rPr>
        <w:t xml:space="preserve">first two </w:t>
      </w:r>
      <w:r w:rsidRPr="00E62647">
        <w:rPr>
          <w:rFonts w:ascii="Times New Roman" w:eastAsia="DengXian" w:hAnsi="Times New Roman" w:cs="Times New Roman"/>
          <w:color w:val="31353B"/>
          <w:sz w:val="20"/>
          <w:szCs w:val="20"/>
        </w:rPr>
        <w:t>steps</w:t>
      </w:r>
      <w:r w:rsidRPr="00E62647">
        <w:rPr>
          <w:rFonts w:ascii="Times New Roman" w:hAnsi="Times New Roman" w:cs="Times New Roman"/>
          <w:color w:val="31353B"/>
          <w:sz w:val="20"/>
          <w:szCs w:val="20"/>
        </w:rPr>
        <w:t xml:space="preserve"> of the original feature selection method (t test, Pearson correlation test), </w:t>
      </w:r>
      <w:r w:rsidRPr="00E62647">
        <w:rPr>
          <w:rFonts w:ascii="Times New Roman" w:eastAsia="DengXian" w:hAnsi="Times New Roman" w:cs="Times New Roman"/>
          <w:color w:val="31353B"/>
          <w:sz w:val="20"/>
          <w:szCs w:val="20"/>
        </w:rPr>
        <w:t>LASSO was added for</w:t>
      </w:r>
      <w:r w:rsidRPr="00E62647">
        <w:rPr>
          <w:rFonts w:ascii="Times New Roman" w:hAnsi="Times New Roman" w:cs="Times New Roman"/>
          <w:color w:val="31353B"/>
          <w:sz w:val="20"/>
          <w:szCs w:val="20"/>
        </w:rPr>
        <w:t xml:space="preserve"> further selection.</w:t>
      </w:r>
    </w:p>
    <w:p w14:paraId="6905AF5C" w14:textId="77777777" w:rsidR="00E62647" w:rsidRPr="00E62647" w:rsidRDefault="00E62647" w:rsidP="00E62647">
      <w:pPr>
        <w:spacing w:line="360" w:lineRule="auto"/>
        <w:jc w:val="left"/>
        <w:rPr>
          <w:rFonts w:ascii="Times New Roman" w:hAnsi="Times New Roman" w:cs="Times New Roman"/>
          <w:color w:val="31353B"/>
          <w:sz w:val="20"/>
          <w:szCs w:val="20"/>
        </w:rPr>
      </w:pPr>
    </w:p>
    <w:p w14:paraId="25D53E02" w14:textId="222E2085"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 xml:space="preserve">The feature selected by this method is the same as the feature selected by the original research method (t test, Pearson correlation test, and logistic), and the results of the established model are also consistent. </w:t>
      </w:r>
      <w:r w:rsidRPr="00E62647">
        <w:rPr>
          <w:rFonts w:ascii="Times New Roman" w:eastAsia="DengXian" w:hAnsi="Times New Roman" w:cs="Times New Roman"/>
          <w:iCs/>
          <w:color w:val="31353B"/>
          <w:sz w:val="20"/>
          <w:szCs w:val="20"/>
        </w:rPr>
        <w:t>Therefore</w:t>
      </w:r>
      <w:r w:rsidRPr="00E62647">
        <w:rPr>
          <w:rFonts w:ascii="Times New Roman" w:hAnsi="Times New Roman" w:cs="Times New Roman"/>
          <w:iCs/>
          <w:color w:val="31353B"/>
          <w:sz w:val="20"/>
          <w:szCs w:val="20"/>
        </w:rPr>
        <w:t>, the details are not shown here.</w:t>
      </w:r>
    </w:p>
    <w:p w14:paraId="00B88BC0" w14:textId="77777777"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After recalculation through the above three methods, our team is more inclined to keep the original feature selection and model building methods for the following reasons:</w:t>
      </w:r>
    </w:p>
    <w:p w14:paraId="42D600FE" w14:textId="77777777" w:rsidR="00E62647" w:rsidRPr="00E62647" w:rsidRDefault="00E62647" w:rsidP="00E62647">
      <w:pPr>
        <w:spacing w:line="360" w:lineRule="auto"/>
        <w:rPr>
          <w:rFonts w:ascii="Times New Roman" w:hAnsi="Times New Roman" w:cs="Times New Roman"/>
          <w:iCs/>
          <w:color w:val="31353B"/>
          <w:szCs w:val="21"/>
        </w:rPr>
      </w:pPr>
      <w:r w:rsidRPr="00E62647">
        <w:rPr>
          <w:rFonts w:ascii="Times New Roman" w:hAnsi="Times New Roman" w:cs="Times New Roman"/>
          <w:iCs/>
          <w:color w:val="31353B"/>
          <w:sz w:val="20"/>
          <w:szCs w:val="20"/>
        </w:rPr>
        <w:t xml:space="preserve">1. In this small sample size study, the risk of overfitting is difficult to avoid. Usually, the methods to solve overfitting include </w:t>
      </w:r>
      <w:r w:rsidRPr="00E62647">
        <w:rPr>
          <w:rFonts w:ascii="Times New Roman" w:eastAsia="SimSun" w:hAnsi="Times New Roman" w:cs="Times New Roman"/>
          <w:iCs/>
          <w:color w:val="31353B"/>
          <w:szCs w:val="21"/>
        </w:rPr>
        <w:t>(1)</w:t>
      </w:r>
      <w:r w:rsidRPr="00E62647">
        <w:rPr>
          <w:rFonts w:ascii="Times New Roman" w:hAnsi="Times New Roman" w:cs="Times New Roman"/>
          <w:iCs/>
          <w:color w:val="31353B"/>
          <w:szCs w:val="21"/>
        </w:rPr>
        <w:t xml:space="preserve"> increasing the sample size</w:t>
      </w:r>
      <w:r w:rsidRPr="00E62647">
        <w:rPr>
          <w:rFonts w:ascii="Times New Roman" w:eastAsia="DengXian" w:hAnsi="Times New Roman" w:cs="Times New Roman"/>
          <w:iCs/>
          <w:color w:val="31353B"/>
          <w:szCs w:val="21"/>
        </w:rPr>
        <w:t>,</w:t>
      </w:r>
      <w:r w:rsidRPr="00E62647">
        <w:rPr>
          <w:rFonts w:ascii="Times New Roman" w:hAnsi="Times New Roman" w:cs="Times New Roman"/>
          <w:iCs/>
          <w:color w:val="31353B"/>
          <w:szCs w:val="21"/>
        </w:rPr>
        <w:t xml:space="preserve"> </w:t>
      </w:r>
      <w:r w:rsidRPr="00E62647">
        <w:rPr>
          <w:rFonts w:ascii="Times New Roman" w:eastAsia="SimSun" w:hAnsi="Times New Roman" w:cs="Times New Roman"/>
          <w:iCs/>
          <w:color w:val="31353B"/>
          <w:szCs w:val="21"/>
        </w:rPr>
        <w:t>(2)</w:t>
      </w:r>
      <w:r w:rsidRPr="00E62647">
        <w:rPr>
          <w:rFonts w:ascii="Times New Roman" w:hAnsi="Times New Roman" w:cs="Times New Roman"/>
          <w:iCs/>
          <w:color w:val="31353B"/>
          <w:szCs w:val="21"/>
        </w:rPr>
        <w:t xml:space="preserve"> reducing the number of features</w:t>
      </w:r>
      <w:r w:rsidRPr="00E62647">
        <w:rPr>
          <w:rFonts w:ascii="Times New Roman" w:eastAsia="DengXian" w:hAnsi="Times New Roman" w:cs="Times New Roman"/>
          <w:iCs/>
          <w:color w:val="31353B"/>
          <w:szCs w:val="21"/>
        </w:rPr>
        <w:t>,</w:t>
      </w:r>
      <w:r w:rsidRPr="00E62647">
        <w:rPr>
          <w:rFonts w:ascii="Times New Roman" w:hAnsi="Times New Roman" w:cs="Times New Roman"/>
          <w:iCs/>
          <w:color w:val="31353B"/>
          <w:szCs w:val="21"/>
        </w:rPr>
        <w:t xml:space="preserve"> </w:t>
      </w:r>
      <w:r w:rsidRPr="00E62647">
        <w:rPr>
          <w:rFonts w:ascii="Times New Roman" w:eastAsia="DengXian" w:hAnsi="Times New Roman" w:cs="Times New Roman"/>
          <w:iCs/>
          <w:color w:val="31353B"/>
          <w:szCs w:val="21"/>
        </w:rPr>
        <w:t xml:space="preserve">and </w:t>
      </w:r>
      <w:r w:rsidRPr="00E62647">
        <w:rPr>
          <w:rFonts w:ascii="Times New Roman" w:eastAsia="SimSun" w:hAnsi="Times New Roman" w:cs="Times New Roman"/>
          <w:iCs/>
          <w:color w:val="31353B"/>
          <w:szCs w:val="21"/>
        </w:rPr>
        <w:t>(3)</w:t>
      </w:r>
      <w:r w:rsidRPr="00E62647">
        <w:rPr>
          <w:rFonts w:ascii="Times New Roman" w:hAnsi="Times New Roman" w:cs="Times New Roman"/>
          <w:iCs/>
          <w:color w:val="31353B"/>
          <w:szCs w:val="21"/>
        </w:rPr>
        <w:t xml:space="preserve"> changing the model.</w:t>
      </w:r>
    </w:p>
    <w:p w14:paraId="26F0EB9D" w14:textId="2B9900EA"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First, it is difficult to further increase the sample size in our study due to the low incidence rate of STS and</w:t>
      </w:r>
      <w:r w:rsidRPr="00E62647">
        <w:rPr>
          <w:rFonts w:ascii="Times New Roman" w:eastAsia="DengXian" w:hAnsi="Times New Roman" w:cs="Times New Roman"/>
          <w:iCs/>
          <w:color w:val="31353B"/>
          <w:sz w:val="20"/>
          <w:szCs w:val="20"/>
        </w:rPr>
        <w:t xml:space="preserve"> the</w:t>
      </w:r>
      <w:r w:rsidRPr="00E62647">
        <w:rPr>
          <w:rFonts w:ascii="Times New Roman" w:hAnsi="Times New Roman" w:cs="Times New Roman"/>
          <w:iCs/>
          <w:color w:val="31353B"/>
          <w:sz w:val="20"/>
          <w:szCs w:val="20"/>
        </w:rPr>
        <w:t xml:space="preserve"> relatively long time </w:t>
      </w:r>
      <w:r w:rsidRPr="00E62647">
        <w:rPr>
          <w:rFonts w:ascii="Times New Roman" w:eastAsia="DengXian" w:hAnsi="Times New Roman" w:cs="Times New Roman"/>
          <w:iCs/>
          <w:color w:val="31353B"/>
          <w:sz w:val="20"/>
          <w:szCs w:val="20"/>
        </w:rPr>
        <w:t>from</w:t>
      </w:r>
      <w:r w:rsidRPr="00E62647">
        <w:rPr>
          <w:rFonts w:ascii="Times New Roman" w:hAnsi="Times New Roman" w:cs="Times New Roman"/>
          <w:iCs/>
          <w:color w:val="31353B"/>
          <w:sz w:val="20"/>
          <w:szCs w:val="20"/>
        </w:rPr>
        <w:t xml:space="preserve"> enrolment to surgery. In previous efficacy evaluation studies related to STS, the sample sizes were not large. For example, there were only 23 patients in the article published by Theodoros </w:t>
      </w:r>
      <w:proofErr w:type="spellStart"/>
      <w:r w:rsidRPr="00E62647">
        <w:rPr>
          <w:rFonts w:ascii="Times New Roman" w:hAnsi="Times New Roman" w:cs="Times New Roman"/>
          <w:iCs/>
          <w:color w:val="31353B"/>
          <w:sz w:val="20"/>
          <w:szCs w:val="20"/>
        </w:rPr>
        <w:t>Soldatos</w:t>
      </w:r>
      <w:proofErr w:type="spellEnd"/>
      <w:r w:rsidRPr="00E62647">
        <w:rPr>
          <w:rFonts w:ascii="Times New Roman" w:hAnsi="Times New Roman" w:cs="Times New Roman"/>
          <w:iCs/>
          <w:color w:val="31353B"/>
          <w:sz w:val="20"/>
          <w:szCs w:val="20"/>
        </w:rPr>
        <w:t xml:space="preserve"> </w:t>
      </w:r>
      <w:r w:rsidRPr="00E62647">
        <w:rPr>
          <w:rFonts w:ascii="Times New Roman" w:hAnsi="Times New Roman" w:cs="Times New Roman"/>
          <w:iCs/>
          <w:color w:val="31353B"/>
          <w:sz w:val="20"/>
          <w:szCs w:val="20"/>
        </w:rPr>
        <w:fldChar w:fldCharType="begin">
          <w:fldData xml:space="preserve">PEVuZE5vdGU+PENpdGU+PEF1dGhvcj5Tb2xkYXRvczwvQXV0aG9yPjxZZWFyPjIwMTY8L1llYXI+
PFJlY051bT4yMDI8L1JlY051bT48RGlzcGxheVRleHQ+WzEyXTwvRGlzcGxheVRleHQ+PHJlY29y
ZD48cmVjLW51bWJlcj4yMDI8L3JlYy1udW1iZXI+PGZvcmVpZ24ta2V5cz48a2V5IGFwcD0iRU4i
IGRiLWlkPSJ2ZHZlcnRlMDM1eDlycmUyMnJtcDI1ZGcyc2R4cnMwcHg1YTUiIHRpbWVzdGFtcD0i
MTYxMTQ1OTA0MSI+MjAyPC9rZXk+PC9mb3JlaWduLWtleXM+PHJlZi10eXBlIG5hbWU9IkpvdXJu
YWwgQXJ0aWNsZSI+MTc8L3JlZi10eXBlPjxjb250cmlidXRvcnM+PGF1dGhvcnM+PGF1dGhvcj5T
b2xkYXRvcywgVC48L2F1dGhvcj48YXV0aG9yPkFobGF3YXQsIFMuPC9hdXRob3I+PGF1dGhvcj5N
b250Z29tZXJ5LCBFLjwvYXV0aG9yPjxhdXRob3I+Q2hhbGlhbiwgTS48L2F1dGhvcj48YXV0aG9y
PkphY29icywgTS4gQS48L2F1dGhvcj48YXV0aG9yPkZheWFkLCBMLiBNLjwvYXV0aG9yPjwvYXV0
aG9ycz48L2NvbnRyaWJ1dG9ycz48YXV0aC1hZGRyZXNzPkZyb20gdGhlIERlcGFydG1lbnQgb2Yg
UmFkaW9sb2d5IGFuZCBNZWRpY2FsIEltYWdpbmcsIFZpY3RvcmlhIEhvc3BpdGFsLCBOSFMgRmlm
ZSwgS2lya2NhbGR5LCBVbml0ZWQgS2luZ2RvbSAoVC5TLik7IFJ1c3NlbGwgSC4gTW9yZ2FuIERl
cGFydG1lbnQgb2YgUmFkaW9sb2d5IGFuZCBSYWRpb2xvZ2ljYWwgU2NpZW5jZSAoUy5BLiwgTS5D
LiwgTS5BLkouLCBMLk0uRi4pLCBTaWRuZXkgS2ltbWVsIENvbXByZWhlbnNpdmUgQ2FuY2VyIENl
bnRlciAoRS5NLiwgTS5BLkouLCBMLk0uRi4pLCBhbmQgRGVwYXJ0bWVudCBvZiBQYXRob2xvZ3kg
KEUuTS4pLCBKb2hucyBIb3BraW5zIFVuaXZlcnNpdHkgSG9zcGl0YWwsIDYwMSBOIFdvbGZlIFN0
LCBCYWx0aW1vcmUsIE1EIDIxMjg3LjwvYXV0aC1hZGRyZXNzPjx0aXRsZXM+PHRpdGxlPk11bHRp
cGFyYW1ldHJpYyBBc3Nlc3NtZW50IG9mIFRyZWF0bWVudCBSZXNwb25zZSBpbiBIaWdoLUdyYWRl
IFNvZnQtVGlzc3VlIFNhcmNvbWFzIHdpdGggQW5hdG9taWMgYW5kIEZ1bmN0aW9uYWwgTVIgSW1h
Z2luZyBTZXF1ZW5jZXM8L3RpdGxlPjxzZWNvbmRhcnktdGl0bGU+UmFkaW9sb2d5PC9zZWNvbmRh
cnktdGl0bGU+PGFsdC10aXRsZT5SYWRpb2xvZ3k8L2FsdC10aXRsZT48L3RpdGxlcz48cGVyaW9k
aWNhbD48ZnVsbC10aXRsZT5SYWRpb2xvZ3k8L2Z1bGwtdGl0bGU+PGFiYnItMT5SYWRpb2xvZ3k8
L2FiYnItMT48L3BlcmlvZGljYWw+PGFsdC1wZXJpb2RpY2FsPjxmdWxsLXRpdGxlPlJhZGlvbG9n
eTwvZnVsbC10aXRsZT48YWJici0xPlJhZGlvbG9neTwvYWJici0xPjwvYWx0LXBlcmlvZGljYWw+
PHBhZ2VzPjgzMS00MDwvcGFnZXM+PHZvbHVtZT4yNzg8L3ZvbHVtZT48bnVtYmVyPjM8L251bWJl
cj48ZWRpdGlvbj4yMDE1LzA5LzIyPC9lZGl0aW9uPjxrZXl3b3Jkcz48a2V5d29yZD5BZG9sZXNj
ZW50PC9rZXl3b3JkPjxrZXl3b3JkPkFkdWx0PC9rZXl3b3JkPjxrZXl3b3JkPkFnZWQ8L2tleXdv
cmQ+PGtleXdvcmQ+QWdlZCwgODAgYW5kIG92ZXI8L2tleXdvcmQ+PGtleXdvcmQ+Q2hpbGQ8L2tl
eXdvcmQ+PGtleXdvcmQ+Q2hpbGQsIFByZXNjaG9vbDwva2V5d29yZD48a2V5d29yZD5Db250cmFz
dCBNZWRpYTwva2V5d29yZD48a2V5d29yZD5EaWZmdXNpb24gTWFnbmV0aWMgUmVzb25hbmNlIElt
YWdpbmcvbWV0aG9kczwva2V5d29yZD48a2V5d29yZD5GZW1hbGU8L2tleXdvcmQ+PGtleXdvcmQ+
R2Fkb2xpbml1bSBEVFBBPC9rZXl3b3JkPjxrZXl3b3JkPkh1bWFuczwva2V5d29yZD48a2V5d29y
ZD5JbWFnZSBJbnRlcnByZXRhdGlvbiwgQ29tcHV0ZXItQXNzaXN0ZWQ8L2tleXdvcmQ+PGtleXdv
cmQ+SW5mYW50PC9rZXl3b3JkPjxrZXl3b3JkPk1hZ25ldGljIFJlc29uYW5jZSBJbWFnaW5nLypt
ZXRob2RzPC9rZXl3b3JkPjxrZXl3b3JkPk1hbGU8L2tleXdvcmQ+PGtleXdvcmQ+TWlkZGxlIEFn
ZWQ8L2tleXdvcmQ+PGtleXdvcmQ+TmVvYWRqdXZhbnQgVGhlcmFweTwva2V5d29yZD48a2V5d29y
ZD5OZW9wbGFzbSBHcmFkaW5nPC9rZXl3b3JkPjxrZXl3b3JkPlNhcmNvbWEvKnBhdGhvbG9neS8q
dGhlcmFweTwva2V5d29yZD48a2V5d29yZD5Tb2Z0IFRpc3N1ZSBOZW9wbGFzbXMvKnBhdGhvbG9n
eS8qdGhlcmFweTwva2V5d29yZD48a2V5d29yZD5UcmVhdG1lbnQgT3V0Y29tZTwva2V5d29yZD48
L2tleXdvcmRzPjxkYXRlcz48eWVhcj4yMDE2PC95ZWFyPjxwdWItZGF0ZXM+PGRhdGU+TWFyPC9k
YXRlPjwvcHViLWRhdGVzPjwvZGF0ZXM+PGlzYm4+MDAzMy04NDE5IChQcmludCkmI3hEOzAwMzMt
ODQxOTwvaXNibj48YWNjZXNzaW9uLW51bT4yNjM5MDA0ODwvYWNjZXNzaW9uLW51bT48dXJscz48
cmVsYXRlZC11cmxzPjx1cmw+aHR0cHM6Ly93d3cubmNiaS5ubG0ubmloLmdvdi9wbWMvYXJ0aWNs
ZXMvUE1DNDc3MDk0NS9wZGYvcmFkaW9sLjIwMTUxNDI0NjMucGRmPC91cmw+PC9yZWxhdGVkLXVy
bHM+PC91cmxzPjxjdXN0b20yPlBNQzQ3NzA5NDU8L2N1c3RvbTI+PGVsZWN0cm9uaWMtcmVzb3Vy
Y2UtbnVtPjEwLjExNDgvcmFkaW9sLjIwMTUxNDI0NjM8L2VsZWN0cm9uaWMtcmVzb3VyY2UtbnVt
PjxyZW1vdGUtZGF0YWJhc2UtcHJvdmlkZXI+TkxNPC9yZW1vdGUtZGF0YWJhc2UtcHJvdmlkZXI+
PGxhbmd1YWdlPmVuZzwvbGFuZ3VhZ2U+PC9yZWNvcmQ+PC9DaXRlPjwvRW5kTm90ZT4A
</w:fldData>
        </w:fldChar>
      </w:r>
      <w:r w:rsidRPr="00E62647">
        <w:rPr>
          <w:rFonts w:ascii="Times New Roman" w:hAnsi="Times New Roman" w:cs="Times New Roman"/>
          <w:iCs/>
          <w:color w:val="31353B"/>
          <w:sz w:val="20"/>
          <w:szCs w:val="20"/>
        </w:rPr>
        <w:instrText xml:space="preserve"> ADDIN EN.CITE </w:instrText>
      </w:r>
      <w:r w:rsidRPr="00E62647">
        <w:rPr>
          <w:rFonts w:ascii="Times New Roman" w:hAnsi="Times New Roman" w:cs="Times New Roman"/>
          <w:iCs/>
          <w:color w:val="31353B"/>
          <w:sz w:val="20"/>
          <w:szCs w:val="20"/>
        </w:rPr>
        <w:fldChar w:fldCharType="begin">
          <w:fldData xml:space="preserve">PEVuZE5vdGU+PENpdGU+PEF1dGhvcj5Tb2xkYXRvczwvQXV0aG9yPjxZZWFyPjIwMTY8L1llYXI+
PFJlY051bT4yMDI8L1JlY051bT48RGlzcGxheVRleHQ+WzEyXTwvRGlzcGxheVRleHQ+PHJlY29y
ZD48cmVjLW51bWJlcj4yMDI8L3JlYy1udW1iZXI+PGZvcmVpZ24ta2V5cz48a2V5IGFwcD0iRU4i
IGRiLWlkPSJ2ZHZlcnRlMDM1eDlycmUyMnJtcDI1ZGcyc2R4cnMwcHg1YTUiIHRpbWVzdGFtcD0i
MTYxMTQ1OTA0MSI+MjAyPC9rZXk+PC9mb3JlaWduLWtleXM+PHJlZi10eXBlIG5hbWU9IkpvdXJu
YWwgQXJ0aWNsZSI+MTc8L3JlZi10eXBlPjxjb250cmlidXRvcnM+PGF1dGhvcnM+PGF1dGhvcj5T
b2xkYXRvcywgVC48L2F1dGhvcj48YXV0aG9yPkFobGF3YXQsIFMuPC9hdXRob3I+PGF1dGhvcj5N
b250Z29tZXJ5LCBFLjwvYXV0aG9yPjxhdXRob3I+Q2hhbGlhbiwgTS48L2F1dGhvcj48YXV0aG9y
PkphY29icywgTS4gQS48L2F1dGhvcj48YXV0aG9yPkZheWFkLCBMLiBNLjwvYXV0aG9yPjwvYXV0
aG9ycz48L2NvbnRyaWJ1dG9ycz48YXV0aC1hZGRyZXNzPkZyb20gdGhlIERlcGFydG1lbnQgb2Yg
UmFkaW9sb2d5IGFuZCBNZWRpY2FsIEltYWdpbmcsIFZpY3RvcmlhIEhvc3BpdGFsLCBOSFMgRmlm
ZSwgS2lya2NhbGR5LCBVbml0ZWQgS2luZ2RvbSAoVC5TLik7IFJ1c3NlbGwgSC4gTW9yZ2FuIERl
cGFydG1lbnQgb2YgUmFkaW9sb2d5IGFuZCBSYWRpb2xvZ2ljYWwgU2NpZW5jZSAoUy5BLiwgTS5D
LiwgTS5BLkouLCBMLk0uRi4pLCBTaWRuZXkgS2ltbWVsIENvbXByZWhlbnNpdmUgQ2FuY2VyIENl
bnRlciAoRS5NLiwgTS5BLkouLCBMLk0uRi4pLCBhbmQgRGVwYXJ0bWVudCBvZiBQYXRob2xvZ3kg
KEUuTS4pLCBKb2hucyBIb3BraW5zIFVuaXZlcnNpdHkgSG9zcGl0YWwsIDYwMSBOIFdvbGZlIFN0
LCBCYWx0aW1vcmUsIE1EIDIxMjg3LjwvYXV0aC1hZGRyZXNzPjx0aXRsZXM+PHRpdGxlPk11bHRp
cGFyYW1ldHJpYyBBc3Nlc3NtZW50IG9mIFRyZWF0bWVudCBSZXNwb25zZSBpbiBIaWdoLUdyYWRl
IFNvZnQtVGlzc3VlIFNhcmNvbWFzIHdpdGggQW5hdG9taWMgYW5kIEZ1bmN0aW9uYWwgTVIgSW1h
Z2luZyBTZXF1ZW5jZXM8L3RpdGxlPjxzZWNvbmRhcnktdGl0bGU+UmFkaW9sb2d5PC9zZWNvbmRh
cnktdGl0bGU+PGFsdC10aXRsZT5SYWRpb2xvZ3k8L2FsdC10aXRsZT48L3RpdGxlcz48cGVyaW9k
aWNhbD48ZnVsbC10aXRsZT5SYWRpb2xvZ3k8L2Z1bGwtdGl0bGU+PGFiYnItMT5SYWRpb2xvZ3k8
L2FiYnItMT48L3BlcmlvZGljYWw+PGFsdC1wZXJpb2RpY2FsPjxmdWxsLXRpdGxlPlJhZGlvbG9n
eTwvZnVsbC10aXRsZT48YWJici0xPlJhZGlvbG9neTwvYWJici0xPjwvYWx0LXBlcmlvZGljYWw+
PHBhZ2VzPjgzMS00MDwvcGFnZXM+PHZvbHVtZT4yNzg8L3ZvbHVtZT48bnVtYmVyPjM8L251bWJl
cj48ZWRpdGlvbj4yMDE1LzA5LzIyPC9lZGl0aW9uPjxrZXl3b3Jkcz48a2V5d29yZD5BZG9sZXNj
ZW50PC9rZXl3b3JkPjxrZXl3b3JkPkFkdWx0PC9rZXl3b3JkPjxrZXl3b3JkPkFnZWQ8L2tleXdv
cmQ+PGtleXdvcmQ+QWdlZCwgODAgYW5kIG92ZXI8L2tleXdvcmQ+PGtleXdvcmQ+Q2hpbGQ8L2tl
eXdvcmQ+PGtleXdvcmQ+Q2hpbGQsIFByZXNjaG9vbDwva2V5d29yZD48a2V5d29yZD5Db250cmFz
dCBNZWRpYTwva2V5d29yZD48a2V5d29yZD5EaWZmdXNpb24gTWFnbmV0aWMgUmVzb25hbmNlIElt
YWdpbmcvbWV0aG9kczwva2V5d29yZD48a2V5d29yZD5GZW1hbGU8L2tleXdvcmQ+PGtleXdvcmQ+
R2Fkb2xpbml1bSBEVFBBPC9rZXl3b3JkPjxrZXl3b3JkPkh1bWFuczwva2V5d29yZD48a2V5d29y
ZD5JbWFnZSBJbnRlcnByZXRhdGlvbiwgQ29tcHV0ZXItQXNzaXN0ZWQ8L2tleXdvcmQ+PGtleXdv
cmQ+SW5mYW50PC9rZXl3b3JkPjxrZXl3b3JkPk1hZ25ldGljIFJlc29uYW5jZSBJbWFnaW5nLypt
ZXRob2RzPC9rZXl3b3JkPjxrZXl3b3JkPk1hbGU8L2tleXdvcmQ+PGtleXdvcmQ+TWlkZGxlIEFn
ZWQ8L2tleXdvcmQ+PGtleXdvcmQ+TmVvYWRqdXZhbnQgVGhlcmFweTwva2V5d29yZD48a2V5d29y
ZD5OZW9wbGFzbSBHcmFkaW5nPC9rZXl3b3JkPjxrZXl3b3JkPlNhcmNvbWEvKnBhdGhvbG9neS8q
dGhlcmFweTwva2V5d29yZD48a2V5d29yZD5Tb2Z0IFRpc3N1ZSBOZW9wbGFzbXMvKnBhdGhvbG9n
eS8qdGhlcmFweTwva2V5d29yZD48a2V5d29yZD5UcmVhdG1lbnQgT3V0Y29tZTwva2V5d29yZD48
L2tleXdvcmRzPjxkYXRlcz48eWVhcj4yMDE2PC95ZWFyPjxwdWItZGF0ZXM+PGRhdGU+TWFyPC9k
YXRlPjwvcHViLWRhdGVzPjwvZGF0ZXM+PGlzYm4+MDAzMy04NDE5IChQcmludCkmI3hEOzAwMzMt
ODQxOTwvaXNibj48YWNjZXNzaW9uLW51bT4yNjM5MDA0ODwvYWNjZXNzaW9uLW51bT48dXJscz48
cmVsYXRlZC11cmxzPjx1cmw+aHR0cHM6Ly93d3cubmNiaS5ubG0ubmloLmdvdi9wbWMvYXJ0aWNs
ZXMvUE1DNDc3MDk0NS9wZGYvcmFkaW9sLjIwMTUxNDI0NjMucGRmPC91cmw+PC9yZWxhdGVkLXVy
bHM+PC91cmxzPjxjdXN0b20yPlBNQzQ3NzA5NDU8L2N1c3RvbTI+PGVsZWN0cm9uaWMtcmVzb3Vy
Y2UtbnVtPjEwLjExNDgvcmFkaW9sLjIwMTUxNDI0NjM8L2VsZWN0cm9uaWMtcmVzb3VyY2UtbnVt
PjxyZW1vdGUtZGF0YWJhc2UtcHJvdmlkZXI+TkxNPC9yZW1vdGUtZGF0YWJhc2UtcHJvdmlkZXI+
PGxhbmd1YWdlPmVuZzwvbGFuZ3VhZ2U+PC9yZWNvcmQ+PC9DaXRlPjwvRW5kTm90ZT4A
</w:fldData>
        </w:fldChar>
      </w:r>
      <w:r w:rsidRPr="00E62647">
        <w:rPr>
          <w:rFonts w:ascii="Times New Roman" w:hAnsi="Times New Roman" w:cs="Times New Roman"/>
          <w:iCs/>
          <w:color w:val="31353B"/>
          <w:sz w:val="20"/>
          <w:szCs w:val="20"/>
        </w:rPr>
        <w:instrText xml:space="preserve"> ADDIN EN.CITE.DATA </w:instrText>
      </w:r>
      <w:r w:rsidRPr="00E62647">
        <w:rPr>
          <w:rFonts w:ascii="Times New Roman" w:hAnsi="Times New Roman" w:cs="Times New Roman"/>
          <w:iCs/>
          <w:color w:val="31353B"/>
          <w:sz w:val="20"/>
          <w:szCs w:val="20"/>
        </w:rPr>
      </w:r>
      <w:r w:rsidRPr="00E62647">
        <w:rPr>
          <w:rFonts w:ascii="Times New Roman" w:hAnsi="Times New Roman" w:cs="Times New Roman"/>
          <w:iCs/>
          <w:color w:val="31353B"/>
          <w:sz w:val="20"/>
          <w:szCs w:val="20"/>
        </w:rPr>
        <w:fldChar w:fldCharType="end"/>
      </w:r>
      <w:r w:rsidRPr="00E62647">
        <w:rPr>
          <w:rFonts w:ascii="Times New Roman" w:hAnsi="Times New Roman" w:cs="Times New Roman"/>
          <w:iCs/>
          <w:color w:val="31353B"/>
          <w:sz w:val="20"/>
          <w:szCs w:val="20"/>
        </w:rPr>
      </w:r>
      <w:r w:rsidRPr="00E62647">
        <w:rPr>
          <w:rFonts w:ascii="Times New Roman" w:hAnsi="Times New Roman" w:cs="Times New Roman"/>
          <w:iCs/>
          <w:color w:val="31353B"/>
          <w:sz w:val="20"/>
          <w:szCs w:val="20"/>
        </w:rPr>
        <w:fldChar w:fldCharType="separate"/>
      </w:r>
      <w:r w:rsidRPr="00E62647">
        <w:rPr>
          <w:rFonts w:ascii="Times New Roman" w:hAnsi="Times New Roman" w:cs="Times New Roman"/>
          <w:iCs/>
          <w:noProof/>
          <w:color w:val="31353B"/>
          <w:sz w:val="20"/>
          <w:szCs w:val="20"/>
        </w:rPr>
        <w:t>[12]</w:t>
      </w:r>
      <w:r w:rsidRPr="00E62647">
        <w:rPr>
          <w:rFonts w:ascii="Times New Roman" w:hAnsi="Times New Roman" w:cs="Times New Roman"/>
          <w:iCs/>
          <w:color w:val="31353B"/>
          <w:sz w:val="20"/>
          <w:szCs w:val="20"/>
        </w:rPr>
        <w:fldChar w:fldCharType="end"/>
      </w:r>
      <w:r w:rsidRPr="00E62647">
        <w:rPr>
          <w:rFonts w:ascii="Times New Roman" w:hAnsi="Times New Roman" w:cs="Times New Roman"/>
          <w:iCs/>
          <w:color w:val="31353B"/>
          <w:sz w:val="20"/>
          <w:szCs w:val="20"/>
        </w:rPr>
        <w:t xml:space="preserve"> in </w:t>
      </w:r>
      <w:r w:rsidRPr="00E62647">
        <w:rPr>
          <w:rFonts w:ascii="Times New Roman" w:eastAsia="DengXian" w:hAnsi="Times New Roman" w:cs="Times New Roman"/>
          <w:iCs/>
          <w:color w:val="31353B"/>
          <w:sz w:val="20"/>
          <w:szCs w:val="20"/>
        </w:rPr>
        <w:t>“Radiology”</w:t>
      </w:r>
      <w:r w:rsidRPr="00E62647">
        <w:rPr>
          <w:rFonts w:ascii="Times New Roman" w:hAnsi="Times New Roman" w:cs="Times New Roman"/>
          <w:iCs/>
          <w:color w:val="31353B"/>
          <w:sz w:val="20"/>
          <w:szCs w:val="20"/>
        </w:rPr>
        <w:t xml:space="preserve">. The inclusion of more patients is the direction of our future efforts. Second, we tried to reduce the number of features. We changed the feature selection method in </w:t>
      </w:r>
      <w:r w:rsidRPr="00E62647">
        <w:rPr>
          <w:rFonts w:ascii="Times New Roman" w:hAnsi="Times New Roman" w:cs="Times New Roman"/>
          <w:b/>
          <w:bCs/>
          <w:iCs/>
          <w:color w:val="31353B"/>
          <w:sz w:val="20"/>
          <w:szCs w:val="20"/>
        </w:rPr>
        <w:t>method 2</w:t>
      </w:r>
      <w:r w:rsidRPr="00E62647">
        <w:rPr>
          <w:rFonts w:ascii="Times New Roman" w:hAnsi="Times New Roman" w:cs="Times New Roman"/>
          <w:iCs/>
          <w:color w:val="31353B"/>
          <w:sz w:val="20"/>
          <w:szCs w:val="20"/>
        </w:rPr>
        <w:t>, but more features were finally included in the model construction, which still had the risk of overfitting. The AUC of the combined model (</w:t>
      </w:r>
      <w:r w:rsidRPr="00E62647">
        <w:rPr>
          <w:rFonts w:ascii="Times New Roman" w:eastAsia="DengXian" w:hAnsi="Times New Roman" w:cs="Times New Roman"/>
          <w:iCs/>
          <w:color w:val="31353B"/>
          <w:sz w:val="20"/>
          <w:szCs w:val="20"/>
        </w:rPr>
        <w:t>logistic regression</w:t>
      </w:r>
      <w:r w:rsidRPr="00E62647">
        <w:rPr>
          <w:rFonts w:ascii="Times New Roman" w:hAnsi="Times New Roman" w:cs="Times New Roman"/>
          <w:iCs/>
          <w:color w:val="31353B"/>
          <w:sz w:val="20"/>
          <w:szCs w:val="20"/>
        </w:rPr>
        <w:t xml:space="preserve">) was 1, and the model showed overfitting, which was not desirable. Finally, </w:t>
      </w:r>
      <w:r w:rsidRPr="00E62647">
        <w:rPr>
          <w:rFonts w:ascii="Times New Roman" w:eastAsia="DengXian" w:hAnsi="Times New Roman" w:cs="Times New Roman"/>
          <w:iCs/>
          <w:color w:val="31353B"/>
          <w:sz w:val="20"/>
          <w:szCs w:val="20"/>
        </w:rPr>
        <w:t xml:space="preserve">we </w:t>
      </w:r>
      <w:r w:rsidRPr="00E62647">
        <w:rPr>
          <w:rFonts w:ascii="Times New Roman" w:hAnsi="Times New Roman" w:cs="Times New Roman"/>
          <w:iCs/>
          <w:color w:val="31353B"/>
          <w:sz w:val="20"/>
          <w:szCs w:val="20"/>
        </w:rPr>
        <w:t xml:space="preserve">changed the model. </w:t>
      </w:r>
      <w:r w:rsidRPr="00E62647">
        <w:rPr>
          <w:rFonts w:ascii="Times New Roman" w:eastAsia="DengXian" w:hAnsi="Times New Roman" w:cs="Times New Roman"/>
          <w:b/>
          <w:bCs/>
          <w:iCs/>
          <w:color w:val="31353B"/>
          <w:sz w:val="20"/>
          <w:szCs w:val="20"/>
        </w:rPr>
        <w:t>Method 1</w:t>
      </w:r>
      <w:r w:rsidRPr="00E62647">
        <w:rPr>
          <w:rFonts w:ascii="Times New Roman" w:hAnsi="Times New Roman" w:cs="Times New Roman"/>
          <w:iCs/>
          <w:color w:val="31353B"/>
          <w:sz w:val="20"/>
          <w:szCs w:val="20"/>
        </w:rPr>
        <w:t xml:space="preserve"> and </w:t>
      </w:r>
      <w:r w:rsidRPr="00E62647">
        <w:rPr>
          <w:rFonts w:ascii="Times New Roman" w:hAnsi="Times New Roman" w:cs="Times New Roman"/>
          <w:b/>
          <w:bCs/>
          <w:iCs/>
          <w:color w:val="31353B"/>
          <w:sz w:val="20"/>
          <w:szCs w:val="20"/>
        </w:rPr>
        <w:t>method 2</w:t>
      </w:r>
      <w:r w:rsidRPr="00E62647">
        <w:rPr>
          <w:rFonts w:ascii="Times New Roman" w:hAnsi="Times New Roman" w:cs="Times New Roman"/>
          <w:iCs/>
          <w:color w:val="31353B"/>
          <w:sz w:val="20"/>
          <w:szCs w:val="20"/>
        </w:rPr>
        <w:t xml:space="preserve"> were both used to </w:t>
      </w:r>
      <w:r w:rsidRPr="00E62647">
        <w:rPr>
          <w:rFonts w:ascii="Times New Roman" w:eastAsia="DengXian" w:hAnsi="Times New Roman" w:cs="Times New Roman"/>
          <w:iCs/>
          <w:color w:val="31353B"/>
          <w:sz w:val="20"/>
          <w:szCs w:val="20"/>
        </w:rPr>
        <w:t>build</w:t>
      </w:r>
      <w:r w:rsidRPr="00E62647">
        <w:rPr>
          <w:rFonts w:ascii="Times New Roman" w:hAnsi="Times New Roman" w:cs="Times New Roman"/>
          <w:iCs/>
          <w:color w:val="31353B"/>
          <w:sz w:val="20"/>
          <w:szCs w:val="20"/>
        </w:rPr>
        <w:t xml:space="preserve"> the </w:t>
      </w:r>
      <w:r w:rsidRPr="00E62647">
        <w:rPr>
          <w:rFonts w:ascii="Times New Roman" w:eastAsia="SimSun" w:hAnsi="Times New Roman" w:cs="Times New Roman"/>
          <w:color w:val="000033"/>
          <w:kern w:val="0"/>
          <w:sz w:val="20"/>
          <w:szCs w:val="20"/>
        </w:rPr>
        <w:t>random forest</w:t>
      </w:r>
      <w:r w:rsidRPr="00E62647">
        <w:rPr>
          <w:rFonts w:ascii="Times New Roman" w:hAnsi="Times New Roman" w:cs="Times New Roman"/>
          <w:iCs/>
          <w:color w:val="31353B"/>
          <w:sz w:val="20"/>
          <w:szCs w:val="20"/>
        </w:rPr>
        <w:t xml:space="preserve"> and </w:t>
      </w:r>
      <w:r w:rsidRPr="00E62647">
        <w:rPr>
          <w:rFonts w:ascii="Times New Roman" w:eastAsia="SimSun" w:hAnsi="Times New Roman" w:cs="Times New Roman"/>
          <w:color w:val="000033"/>
          <w:kern w:val="0"/>
          <w:sz w:val="20"/>
          <w:szCs w:val="20"/>
        </w:rPr>
        <w:t>AdaBoost</w:t>
      </w:r>
      <w:r w:rsidRPr="00E62647">
        <w:rPr>
          <w:rFonts w:ascii="Times New Roman" w:hAnsi="Times New Roman" w:cs="Times New Roman"/>
          <w:iCs/>
          <w:color w:val="31353B"/>
          <w:sz w:val="20"/>
          <w:szCs w:val="20"/>
        </w:rPr>
        <w:t xml:space="preserve"> models, but </w:t>
      </w:r>
      <w:r w:rsidRPr="00E62647">
        <w:rPr>
          <w:rFonts w:ascii="Times New Roman" w:hAnsi="Times New Roman" w:cs="Times New Roman"/>
          <w:b/>
          <w:bCs/>
          <w:iCs/>
          <w:color w:val="31353B"/>
          <w:sz w:val="20"/>
          <w:szCs w:val="20"/>
        </w:rPr>
        <w:t>method 1</w:t>
      </w:r>
      <w:r w:rsidRPr="00E62647">
        <w:rPr>
          <w:rFonts w:ascii="Times New Roman" w:hAnsi="Times New Roman" w:cs="Times New Roman"/>
          <w:iCs/>
          <w:color w:val="31353B"/>
          <w:sz w:val="20"/>
          <w:szCs w:val="20"/>
        </w:rPr>
        <w:t xml:space="preserve"> showed overfitting in the</w:t>
      </w:r>
      <w:r w:rsidRPr="00E62647">
        <w:rPr>
          <w:rFonts w:ascii="Times New Roman" w:eastAsia="DengXian" w:hAnsi="Times New Roman" w:cs="Times New Roman"/>
          <w:iCs/>
          <w:color w:val="31353B"/>
          <w:sz w:val="20"/>
          <w:szCs w:val="20"/>
        </w:rPr>
        <w:t xml:space="preserve"> combined model</w:t>
      </w:r>
      <w:r w:rsidRPr="00E62647">
        <w:rPr>
          <w:rFonts w:ascii="Times New Roman" w:hAnsi="Times New Roman" w:cs="Times New Roman"/>
          <w:iCs/>
          <w:color w:val="31353B"/>
          <w:sz w:val="20"/>
          <w:szCs w:val="20"/>
        </w:rPr>
        <w:t xml:space="preserve"> (AUC=1), so </w:t>
      </w:r>
      <w:r w:rsidRPr="00E62647">
        <w:rPr>
          <w:rFonts w:ascii="Times New Roman" w:hAnsi="Times New Roman" w:cs="Times New Roman"/>
          <w:b/>
          <w:bCs/>
          <w:iCs/>
          <w:color w:val="31353B"/>
          <w:sz w:val="20"/>
          <w:szCs w:val="20"/>
        </w:rPr>
        <w:t>method 1</w:t>
      </w:r>
      <w:r w:rsidRPr="00E62647">
        <w:rPr>
          <w:rFonts w:ascii="Times New Roman" w:hAnsi="Times New Roman" w:cs="Times New Roman"/>
          <w:iCs/>
          <w:color w:val="31353B"/>
          <w:sz w:val="20"/>
          <w:szCs w:val="20"/>
        </w:rPr>
        <w:t xml:space="preserve"> was not desirable. The model built by </w:t>
      </w:r>
      <w:r w:rsidRPr="00E62647">
        <w:rPr>
          <w:rFonts w:ascii="Times New Roman" w:hAnsi="Times New Roman" w:cs="Times New Roman"/>
          <w:b/>
          <w:bCs/>
          <w:iCs/>
          <w:color w:val="31353B"/>
          <w:sz w:val="20"/>
          <w:szCs w:val="20"/>
        </w:rPr>
        <w:t>method 2</w:t>
      </w:r>
      <w:r w:rsidRPr="00E62647">
        <w:rPr>
          <w:rFonts w:ascii="Times New Roman" w:hAnsi="Times New Roman" w:cs="Times New Roman"/>
          <w:iCs/>
          <w:color w:val="31353B"/>
          <w:sz w:val="20"/>
          <w:szCs w:val="20"/>
        </w:rPr>
        <w:t xml:space="preserve"> was not much better than our original logical regression model, and the logical regression model is more interpretable and easier to implement and understand. Moreover, the most common disadvantage of</w:t>
      </w:r>
      <w:r w:rsidRPr="00E62647">
        <w:rPr>
          <w:rFonts w:ascii="Times New Roman" w:eastAsia="DengXian" w:hAnsi="Times New Roman" w:cs="Times New Roman"/>
          <w:iCs/>
          <w:color w:val="31353B"/>
          <w:sz w:val="20"/>
          <w:szCs w:val="20"/>
        </w:rPr>
        <w:t xml:space="preserve"> the</w:t>
      </w:r>
      <w:r w:rsidRPr="00E62647">
        <w:rPr>
          <w:rFonts w:ascii="Times New Roman" w:hAnsi="Times New Roman" w:cs="Times New Roman"/>
          <w:iCs/>
          <w:color w:val="31353B"/>
          <w:sz w:val="20"/>
          <w:szCs w:val="20"/>
        </w:rPr>
        <w:t xml:space="preserve"> logistic regression model is </w:t>
      </w:r>
      <w:r w:rsidRPr="00E62647">
        <w:rPr>
          <w:rFonts w:ascii="Times New Roman" w:eastAsia="DengXian" w:hAnsi="Times New Roman" w:cs="Times New Roman"/>
          <w:iCs/>
          <w:color w:val="31353B"/>
          <w:sz w:val="20"/>
          <w:szCs w:val="20"/>
        </w:rPr>
        <w:t xml:space="preserve">underfitting </w:t>
      </w:r>
      <w:r w:rsidRPr="00E62647">
        <w:rPr>
          <w:rFonts w:ascii="Times New Roman" w:hAnsi="Times New Roman" w:cs="Times New Roman"/>
          <w:iCs/>
          <w:color w:val="31353B"/>
          <w:sz w:val="20"/>
          <w:szCs w:val="20"/>
        </w:rPr>
        <w:t xml:space="preserve">instead of </w:t>
      </w:r>
      <w:r w:rsidRPr="00E62647">
        <w:rPr>
          <w:rFonts w:ascii="Times New Roman" w:eastAsia="DengXian" w:hAnsi="Times New Roman" w:cs="Times New Roman"/>
          <w:iCs/>
          <w:color w:val="31353B"/>
          <w:sz w:val="20"/>
          <w:szCs w:val="20"/>
        </w:rPr>
        <w:t>overfitting</w:t>
      </w:r>
      <w:r w:rsidRPr="00E62647">
        <w:rPr>
          <w:rFonts w:ascii="Times New Roman" w:hAnsi="Times New Roman" w:cs="Times New Roman"/>
          <w:iCs/>
          <w:color w:val="31353B"/>
          <w:sz w:val="20"/>
          <w:szCs w:val="20"/>
        </w:rPr>
        <w:t xml:space="preserve">. The </w:t>
      </w:r>
      <w:r w:rsidRPr="00E62647">
        <w:rPr>
          <w:rFonts w:ascii="Times New Roman" w:eastAsia="DengXian" w:hAnsi="Times New Roman" w:cs="Times New Roman"/>
          <w:iCs/>
          <w:color w:val="31353B"/>
          <w:sz w:val="20"/>
          <w:szCs w:val="20"/>
        </w:rPr>
        <w:t xml:space="preserve">random forest </w:t>
      </w:r>
      <w:r w:rsidRPr="00E62647">
        <w:rPr>
          <w:rFonts w:ascii="Times New Roman" w:hAnsi="Times New Roman" w:cs="Times New Roman"/>
          <w:iCs/>
          <w:color w:val="31353B"/>
          <w:sz w:val="20"/>
          <w:szCs w:val="20"/>
        </w:rPr>
        <w:t xml:space="preserve">model construction method can indeed reduce the risk of overfitting, but it is </w:t>
      </w:r>
      <w:proofErr w:type="gramStart"/>
      <w:r w:rsidRPr="00E62647">
        <w:rPr>
          <w:rFonts w:ascii="Times New Roman" w:hAnsi="Times New Roman" w:cs="Times New Roman"/>
          <w:iCs/>
          <w:color w:val="31353B"/>
          <w:sz w:val="20"/>
          <w:szCs w:val="20"/>
        </w:rPr>
        <w:t>most commonly used</w:t>
      </w:r>
      <w:proofErr w:type="gramEnd"/>
      <w:r w:rsidRPr="00E62647">
        <w:rPr>
          <w:rFonts w:ascii="Times New Roman" w:hAnsi="Times New Roman" w:cs="Times New Roman"/>
          <w:iCs/>
          <w:color w:val="31353B"/>
          <w:sz w:val="20"/>
          <w:szCs w:val="20"/>
        </w:rPr>
        <w:t xml:space="preserve"> for multivariate classification variables. The amount of data required is large, and the model is not highly interpretable. </w:t>
      </w:r>
      <w:r w:rsidRPr="00E62647">
        <w:rPr>
          <w:rFonts w:ascii="Times New Roman" w:eastAsia="SimSun" w:hAnsi="Times New Roman" w:cs="Times New Roman"/>
          <w:color w:val="000033"/>
          <w:kern w:val="0"/>
          <w:sz w:val="20"/>
          <w:szCs w:val="20"/>
        </w:rPr>
        <w:t>The AdaBoost</w:t>
      </w:r>
      <w:r w:rsidRPr="00E62647">
        <w:rPr>
          <w:rFonts w:ascii="Times New Roman" w:hAnsi="Times New Roman" w:cs="Times New Roman"/>
          <w:iCs/>
          <w:color w:val="31353B"/>
          <w:sz w:val="20"/>
          <w:szCs w:val="20"/>
        </w:rPr>
        <w:t xml:space="preserve"> algorithm can indeed reduce the risk of overfitting, but it is vulnerable to noise interference, and </w:t>
      </w:r>
      <w:r w:rsidRPr="00E62647">
        <w:rPr>
          <w:rFonts w:ascii="Times New Roman" w:eastAsia="DengXian" w:hAnsi="Times New Roman" w:cs="Times New Roman"/>
          <w:iCs/>
          <w:color w:val="31353B"/>
          <w:sz w:val="20"/>
          <w:szCs w:val="20"/>
        </w:rPr>
        <w:t xml:space="preserve">imbalanced </w:t>
      </w:r>
      <w:r w:rsidRPr="00E62647">
        <w:rPr>
          <w:rFonts w:ascii="Times New Roman" w:hAnsi="Times New Roman" w:cs="Times New Roman"/>
          <w:iCs/>
          <w:color w:val="31353B"/>
          <w:sz w:val="20"/>
          <w:szCs w:val="20"/>
        </w:rPr>
        <w:t xml:space="preserve">data easily </w:t>
      </w:r>
      <w:r w:rsidRPr="00E62647">
        <w:rPr>
          <w:rFonts w:ascii="Times New Roman" w:eastAsia="DengXian" w:hAnsi="Times New Roman" w:cs="Times New Roman"/>
          <w:iCs/>
          <w:color w:val="31353B"/>
          <w:sz w:val="20"/>
          <w:szCs w:val="20"/>
        </w:rPr>
        <w:t>lead</w:t>
      </w:r>
      <w:r w:rsidRPr="00E62647">
        <w:rPr>
          <w:rFonts w:ascii="Times New Roman" w:hAnsi="Times New Roman" w:cs="Times New Roman"/>
          <w:iCs/>
          <w:color w:val="31353B"/>
          <w:sz w:val="20"/>
          <w:szCs w:val="20"/>
        </w:rPr>
        <w:t xml:space="preserve"> to </w:t>
      </w:r>
      <w:r w:rsidRPr="00E62647">
        <w:rPr>
          <w:rFonts w:ascii="Times New Roman" w:eastAsia="DengXian" w:hAnsi="Times New Roman" w:cs="Times New Roman"/>
          <w:iCs/>
          <w:color w:val="31353B"/>
          <w:sz w:val="20"/>
          <w:szCs w:val="20"/>
        </w:rPr>
        <w:t>a</w:t>
      </w:r>
      <w:r w:rsidRPr="00E62647">
        <w:rPr>
          <w:rFonts w:ascii="Times New Roman" w:hAnsi="Times New Roman" w:cs="Times New Roman"/>
          <w:iCs/>
          <w:color w:val="31353B"/>
          <w:sz w:val="20"/>
          <w:szCs w:val="20"/>
        </w:rPr>
        <w:t xml:space="preserve"> decline </w:t>
      </w:r>
      <w:r w:rsidRPr="00E62647">
        <w:rPr>
          <w:rFonts w:ascii="Times New Roman" w:eastAsia="DengXian" w:hAnsi="Times New Roman" w:cs="Times New Roman"/>
          <w:iCs/>
          <w:color w:val="31353B"/>
          <w:sz w:val="20"/>
          <w:szCs w:val="20"/>
        </w:rPr>
        <w:t>in</w:t>
      </w:r>
      <w:r w:rsidRPr="00E62647">
        <w:rPr>
          <w:rFonts w:ascii="Times New Roman" w:hAnsi="Times New Roman" w:cs="Times New Roman"/>
          <w:iCs/>
          <w:color w:val="31353B"/>
          <w:sz w:val="20"/>
          <w:szCs w:val="20"/>
        </w:rPr>
        <w:t xml:space="preserve"> classification accuracy.</w:t>
      </w:r>
    </w:p>
    <w:p w14:paraId="038BB517" w14:textId="0C685AAF"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 xml:space="preserve">2. The texture analysis method used in this study is a traditional method, and many published articles have also used this method </w:t>
      </w:r>
      <w:r w:rsidRPr="00E62647">
        <w:rPr>
          <w:rFonts w:ascii="Times New Roman" w:hAnsi="Times New Roman" w:cs="Times New Roman"/>
          <w:iCs/>
          <w:color w:val="31353B"/>
          <w:sz w:val="20"/>
          <w:szCs w:val="20"/>
        </w:rPr>
        <w:fldChar w:fldCharType="begin">
          <w:fldData xml:space="preserve">PEVuZE5vdGU+PENpdGU+PEF1dGhvcj5aaGFuZzwvQXV0aG9yPjxZZWFyPjIwMjE8L1llYXI+PFJl
Y051bT40OTM8L1JlY051bT48RGlzcGxheVRleHQ+WzE5LTIxXTwvRGlzcGxheVRleHQ+PHJlY29y
ZD48cmVjLW51bWJlcj40OTM8L3JlYy1udW1iZXI+PGZvcmVpZ24ta2V5cz48a2V5IGFwcD0iRU4i
IGRiLWlkPSJ2ZHZlcnRlMDM1eDlycmUyMnJtcDI1ZGcyc2R4cnMwcHg1YTUiIHRpbWVzdGFtcD0i
MTY2NTk3MTcxOCI+NDkzPC9rZXk+PC9mb3JlaWduLWtleXM+PHJlZi10eXBlIG5hbWU9IkpvdXJu
YWwgQXJ0aWNsZSI+MTc8L3JlZi10eXBlPjxjb250cmlidXRvcnM+PGF1dGhvcnM+PGF1dGhvcj5a
aGFuZywgUS48L2F1dGhvcj48YXV0aG9yPll1LCBYLjwvYXV0aG9yPjxhdXRob3I+T3V5YW5nLCBI
LjwvYXV0aG9yPjxhdXRob3I+WmhhbmcsIEouPC9hdXRob3I+PGF1dGhvcj5DaGVuLCBTLjwvYXV0
aG9yPjxhdXRob3I+WGllLCBMLjwvYXV0aG9yPjxhdXRob3I+WmhhbywgWC48L2F1dGhvcj48L2F1
dGhvcnM+PC9jb250cmlidXRvcnM+PGF1dGgtYWRkcmVzcz5EZXBhcnRtZW50IG9mIFJhZGlvbG9n
eSwgTmF0aW9uYWwgQ2FuY2VyIENlbnRlci9OYXRpb25hbCBDbGluaWNhbCBSZXNlYXJjaCBDZW50
ZXIgZm9yIENhbmNlci9DYW5jZXIgSG9zcGl0YWwsIENoaW5lc2UgQWNhZGVteSBvZiBNZWRpY2Fs
IFNjaWVuY2VzIGFuZCBQZWtpbmcgVW5pb24gTWVkaWNhbCBDb2xsZWdlLCBCZWlqaW5nLCAxMDAw
MjEsIENoaW5hLiYjeEQ7R0UgSGVhbHRoY2FyZSwgTVIgUmVzZWFyY2gsIEJlaWppbmcsIENoaW5h
LiYjeEQ7RGVwYXJ0bWVudCBvZiBSYWRpb2xvZ3ksIE5hdGlvbmFsIENhbmNlciBDZW50ZXIvTmF0
aW9uYWwgQ2xpbmljYWwgUmVzZWFyY2ggQ2VudGVyIGZvciBDYW5jZXIvQ2FuY2VyIEhvc3BpdGFs
LCBDaGluZXNlIEFjYWRlbXkgb2YgTWVkaWNhbCBTY2llbmNlcyBhbmQgUGVraW5nIFVuaW9uIE1l
ZGljYWwgQ29sbGVnZSwgQmVpamluZywgMTAwMDIxLCBDaGluYS4geGlubWluZ3poQHNpbmEuY29t
LjwvYXV0aC1hZGRyZXNzPjx0aXRsZXM+PHRpdGxlPldob2xlLXR1bW9yIHRleHR1cmUgbW9kZWwg
YmFzZWQgb24gZGlmZnVzaW9uIGt1cnRvc2lzIGltYWdpbmcgZm9yIGFzc2Vzc2luZyBjZXJ2aWNh
bCBjYW5jZXI6IGEgcHJlbGltaW5hcnkgc3R1ZHk8L3RpdGxlPjxzZWNvbmRhcnktdGl0bGU+RXVy
IFJhZGlvbDwvc2Vjb25kYXJ5LXRpdGxlPjxhbHQtdGl0bGU+RXVyb3BlYW4gcmFkaW9sb2d5PC9h
bHQtdGl0bGU+PC90aXRsZXM+PHBlcmlvZGljYWw+PGZ1bGwtdGl0bGU+RXVyIFJhZGlvbDwvZnVs
bC10aXRsZT48YWJici0xPkV1cm9wZWFuIHJhZGlvbG9neTwvYWJici0xPjwvcGVyaW9kaWNhbD48
YWx0LXBlcmlvZGljYWw+PGZ1bGwtdGl0bGU+RXVyIFJhZGlvbDwvZnVsbC10aXRsZT48YWJici0x
PkV1cm9wZWFuIHJhZGlvbG9neTwvYWJici0xPjwvYWx0LXBlcmlvZGljYWw+PHBhZ2VzPjU1NzYt
NTU4NTwvcGFnZXM+PHZvbHVtZT4zMTwvdm9sdW1lPjxudW1iZXI+ODwvbnVtYmVyPjxlZGl0aW9u
PjIwMjEvMDEvMjA8L2VkaXRpb24+PGtleXdvcmRzPjxrZXl3b3JkPkRpZmZ1c2lvbiBNYWduZXRp
YyBSZXNvbmFuY2UgSW1hZ2luZzwva2V5d29yZD48a2V5d29yZD5EaWZmdXNpb24gVGVuc29yIElt
YWdpbmc8L2tleXdvcmQ+PGtleXdvcmQ+RmVtYWxlPC9rZXl3b3JkPjxrZXl3b3JkPkh1bWFuczwv
a2V5d29yZD48a2V5d29yZD5OZW9wbGFzbSBHcmFkaW5nPC9rZXl3b3JkPjxrZXl3b3JkPlNlbnNp
dGl2aXR5IGFuZCBTcGVjaWZpY2l0eTwva2V5d29yZD48a2V5d29yZD4qVXRlcmluZSBDZXJ2aWNh
bCBOZW9wbGFzbXMvZGlhZ25vc3RpYyBpbWFnaW5nPC9rZXl3b3JkPjxrZXl3b3JkPkRpZmZlcmVu
dGlhbCBkaWFnbm9zaXM8L2tleXdvcmQ+PGtleXdvcmQ+VXRlcmluZSBjZXJ2aWNhbCBuZW9wbGFz
bXM8L2tleXdvcmQ+PC9rZXl3b3Jkcz48ZGF0ZXM+PHllYXI+MjAyMTwveWVhcj48cHViLWRhdGVz
PjxkYXRlPkF1ZzwvZGF0ZT48L3B1Yi1kYXRlcz48L2RhdGVzPjxpc2JuPjA5MzgtNzk5NDwvaXNi
bj48YWNjZXNzaW9uLW51bT4zMzQ2NDM5OTwvYWNjZXNzaW9uLW51bT48dXJscz48L3VybHM+PGVs
ZWN0cm9uaWMtcmVzb3VyY2UtbnVtPjEwLjEwMDcvczAwMzMwLTAyMC0wNzYxMi16PC9lbGVjdHJv
bmljLXJlc291cmNlLW51bT48cmVtb3RlLWRhdGFiYXNlLXByb3ZpZGVyPk5MTTwvcmVtb3RlLWRh
dGFiYXNlLXByb3ZpZGVyPjxsYW5ndWFnZT5lbmc8L2xhbmd1YWdlPjwvcmVjb3JkPjwvQ2l0ZT48
Q2l0ZT48QXV0aG9yPlpoYW88L0F1dGhvcj48WWVhcj4yMDIyPC9ZZWFyPjxSZWNOdW0+NDk0PC9S
ZWNOdW0+PHJlY29yZD48cmVjLW51bWJlcj40OTQ8L3JlYy1udW1iZXI+PGZvcmVpZ24ta2V5cz48
a2V5IGFwcD0iRU4iIGRiLWlkPSJ2ZHZlcnRlMDM1eDlycmUyMnJtcDI1ZGcyc2R4cnMwcHg1YTUi
IHRpbWVzdGFtcD0iMTY2NTk3MjkyMiI+NDk0PC9rZXk+PC9mb3JlaWduLWtleXM+PHJlZi10eXBl
IG5hbWU9IkpvdXJuYWwgQXJ0aWNsZSI+MTc8L3JlZi10eXBlPjxjb250cmlidXRvcnM+PGF1dGhv
cnM+PGF1dGhvcj5aaGFvLCBMLjwvYXV0aG9yPjxhdXRob3I+TGlhbmcsIE0uPC9hdXRob3I+PGF1
dGhvcj5ZYW5nLCBZLjwvYXV0aG9yPjxhdXRob3I+WGllLCBMLjwvYXV0aG9yPjxhdXRob3I+Wmhh
bmcsIEguPC9hdXRob3I+PGF1dGhvcj5aaGFvLCBYLjwvYXV0aG9yPjwvYXV0aG9ycz48L2NvbnRy
aWJ1dG9ycz48YXV0aC1hZGRyZXNzPkRlcGFydG1lbnQgb2YgRGlhZ25vc3RpYyBSYWRpb2xvZ3ks
IE5hdGlvbmFsIENhbmNlciBDZW50ZXIvTmF0aW9uYWwgQ2xpbmljYWwgUmVzZWFyY2ggQ2VudGVy
IGZvciBDYW5jZXIvQ2FuY2VyIEhvc3BpdGFsLCBDaGluZXNlIEFjYWRlbXkgb2YgTWVkaWNhbCBT
Y2llbmNlcyBhbmQgUGVraW5nIFVuaW9uIE1lZGljYWwgQ29sbGVnZSwgTm8uIDE3LCBQYW5qaWF5
dWFuIE5hbmxpLCBDaGFveWFuZyBEaXN0cmljdCwgQmVpamluZywgMTAwMDIxLCBDaGluYS4mI3hE
O0dFIEhlYWx0aGNhcmUsIEJlaWppbmcsIENoaW5hLiYjeEQ7RGVwYXJ0bWVudCBvZiBEaWFnbm9z
dGljIFJhZGlvbG9neSwgTmF0aW9uYWwgQ2FuY2VyIENlbnRlci9OYXRpb25hbCBDbGluaWNhbCBS
ZXNlYXJjaCBDZW50ZXIgZm9yIENhbmNlci9DYW5jZXIgSG9zcGl0YWwsIENoaW5lc2UgQWNhZGVt
eSBvZiBNZWRpY2FsIFNjaWVuY2VzIGFuZCBQZWtpbmcgVW5pb24gTWVkaWNhbCBDb2xsZWdlLCBO
by4gMTcsIFBhbmppYXl1YW4gTmFubGksIENoYW95YW5nIERpc3RyaWN0LCBCZWlqaW5nLCAxMDAw
MjEsIENoaW5hLiB6aGFuZ2hvbmdtZWkxOTczQDE2My5jb20uJiN4RDtEZXBhcnRtZW50IG9mIERp
YWdub3N0aWMgUmFkaW9sb2d5LCBOYXRpb25hbCBDYW5jZXIgQ2VudGVyL05hdGlvbmFsIENsaW5p
Y2FsIFJlc2VhcmNoIENlbnRlciBmb3IgQ2FuY2VyL0NhbmNlciBIb3NwaXRhbCwgQ2hpbmVzZSBB
Y2FkZW15IG9mIE1lZGljYWwgU2NpZW5jZXMgYW5kIFBla2luZyBVbmlvbiBNZWRpY2FsIENvbGxl
Z2UsIE5vLiAxNywgUGFuamlheXVhbiBOYW5saSwgQ2hhb3lhbmcgRGlzdHJpY3QsIEJlaWppbmcs
IDEwMDAyMSwgQ2hpbmEuIHpoYW94aW5taW5nQGNpY2Ftcy5hYy5jbi48L2F1dGgtYWRkcmVzcz48
dGl0bGVzPjx0aXRsZT5UaGUgYWRkZWQgdmFsdWUgb2YgZnVsbCBhbmQgcmVkdWNlZCBmaWVsZC1v
Zi12aWV3IGFwcGFyZW50IGRpZmZ1c2lvbiBjb2VmZmljaWVudCBtYXBzIGZvciB0aGUgZXZhbHVh
dGlvbiBvZiBleHRyYW11cmFsIHZlbm91cyBpbnZhc2lvbiBpbiByZWN0YWwgY2FuY2VyPC90aXRs
ZT48c2Vjb25kYXJ5LXRpdGxlPkFiZG9tIFJhZGlvbCAoTlkpPC9zZWNvbmRhcnktdGl0bGU+PGFs
dC10aXRsZT5BYmRvbWluYWwgcmFkaW9sb2d5IChOZXcgWW9yayk8L2FsdC10aXRsZT48L3RpdGxl
cz48cGVyaW9kaWNhbD48ZnVsbC10aXRsZT5BYmRvbSBSYWRpb2wgKE5ZKTwvZnVsbC10aXRsZT48
YWJici0xPkFiZG9taW5hbCByYWRpb2xvZ3kgKE5ldyBZb3JrKTwvYWJici0xPjwvcGVyaW9kaWNh
bD48YWx0LXBlcmlvZGljYWw+PGZ1bGwtdGl0bGU+QWJkb20gUmFkaW9sIChOWSk8L2Z1bGwtdGl0
bGU+PGFiYnItMT5BYmRvbWluYWwgcmFkaW9sb2d5IChOZXcgWW9yayk8L2FiYnItMT48L2FsdC1w
ZXJpb2RpY2FsPjxwYWdlcz40OC01NTwvcGFnZXM+PHZvbHVtZT40Nzwvdm9sdW1lPjxudW1iZXI+
MTwvbnVtYmVyPjxlZGl0aW9uPjIwMjEvMTAvMjA8L2VkaXRpb24+PGtleXdvcmRzPjxrZXl3b3Jk
PkRpZmZ1c2lvbiBNYWduZXRpYyBSZXNvbmFuY2UgSW1hZ2luZy9tZXRob2RzPC9rZXl3b3JkPjxr
ZXl3b3JkPkh1bWFuczwva2V5d29yZD48a2V5d29yZD5NYWduZXRpYyBSZXNvbmFuY2UgSW1hZ2lu
Zy9tZXRob2RzPC9rZXl3b3JkPjxrZXl3b3JkPlByb3NwZWN0aXZlIFN0dWRpZXM8L2tleXdvcmQ+
PGtleXdvcmQ+KlJlY3RhbCBOZW9wbGFzbXMvZGlhZ25vc3RpYyBpbWFnaW5nL3BhdGhvbG9neTwv
a2V5d29yZD48a2V5d29yZD5SZXRyb3NwZWN0aXZlIFN0dWRpZXM8L2tleXdvcmQ+PGtleXdvcmQ+
Qmxvb2QgdmVzc2Vsczwva2V5d29yZD48a2V5d29yZD5EaWZmdXNpb24td2VpZ2h0ZWQgaW1hZ2lu
Zzwva2V5d29yZD48a2V5d29yZD5NYWduZXRpYyByZXNvbmFuY2UgaW1hZ2luZzwva2V5d29yZD48
a2V5d29yZD5SZWN0YWwgbmVvcGxhc21zPC9rZXl3b3JkPjwva2V5d29yZHM+PGRhdGVzPjx5ZWFy
PjIwMjI8L3llYXI+PHB1Yi1kYXRlcz48ZGF0ZT5KYW48L2RhdGU+PC9wdWItZGF0ZXM+PC9kYXRl
cz48YWNjZXNzaW9uLW51bT4zNDY2NTI4NzwvYWNjZXNzaW9uLW51bT48dXJscz48L3VybHM+PGVs
ZWN0cm9uaWMtcmVzb3VyY2UtbnVtPjEwLjEwMDcvczAwMjYxLTAyMS0wMzMxOS14PC9lbGVjdHJv
bmljLXJlc291cmNlLW51bT48cmVtb3RlLWRhdGFiYXNlLXByb3ZpZGVyPk5MTTwvcmVtb3RlLWRh
dGFiYXNlLXByb3ZpZGVyPjxsYW5ndWFnZT5lbmc8L2xhbmd1YWdlPjwvcmVjb3JkPjwvQ2l0ZT48
Q2l0ZT48QXV0aG9yPlpoYW88L0F1dGhvcj48WWVhcj4yMDIxPC9ZZWFyPjxSZWNOdW0+NDk1PC9S
ZWNOdW0+PHJlY29yZD48cmVjLW51bWJlcj40OTU8L3JlYy1udW1iZXI+PGZvcmVpZ24ta2V5cz48
a2V5IGFwcD0iRU4iIGRiLWlkPSJ2ZHZlcnRlMDM1eDlycmUyMnJtcDI1ZGcyc2R4cnMwcHg1YTUi
IHRpbWVzdGFtcD0iMTY2NTk3MzExMCI+NDk1PC9rZXk+PC9mb3JlaWduLWtleXM+PHJlZi10eXBl
IG5hbWU9IkpvdXJuYWwgQXJ0aWNsZSI+MTc8L3JlZi10eXBlPjxjb250cmlidXRvcnM+PGF1dGhv
cnM+PGF1dGhvcj5aaGFvLCBMLjwvYXV0aG9yPjxhdXRob3I+TGlhbmcsIE0uPC9hdXRob3I+PGF1
dGhvcj5ZYW5nLCBZLjwvYXV0aG9yPjxhdXRob3I+WmhhbywgWC48L2F1dGhvcj48YXV0aG9yPlpo
YW5nLCBILjwvYXV0aG9yPjwvYXV0aG9ycz48L2NvbnRyaWJ1dG9ycz48YXV0aC1hZGRyZXNzPkRl
cGFydG1lbnQgb2YgRGlhZ25vc3RpYyBSYWRpb2xvZ3ksIE5hdGlvbmFsIENhbmNlciBDZW50ZXIv
TmF0aW9uYWwgQ2xpbmljYWwgUmVzZWFyY2ggQ2VudGVyIGZvciBDYW5jZXIvQ2FuY2VyIEhvc3Bp
dGFsLCBDaGluZXNlIEFjYWRlbXkgb2YgTWVkaWNhbCBTY2llbmNlcyBhbmQgUGVraW5nIFVuaW9u
IE1lZGljYWwgQ29sbGVnZS4gTm8uMTcsIFBhbmppYXl1YW4gTmFubGksIENoYW95YW5nIERpc3Ry
aWN0LCBCZWlqaW5nIDEwMDAyMSwgQ2hpbmEuJiN4RDtEZXBhcnRtZW50IG9mIERpYWdub3N0aWMg
UmFkaW9sb2d5LCBOYXRpb25hbCBDYW5jZXIgQ2VudGVyL05hdGlvbmFsIENsaW5pY2FsIFJlc2Vh
cmNoIENlbnRlciBmb3IgQ2FuY2VyL0NhbmNlciBIb3NwaXRhbCwgQ2hpbmVzZSBBY2FkZW15IG9m
IE1lZGljYWwgU2NpZW5jZXMgYW5kIFBla2luZyBVbmlvbiBNZWRpY2FsIENvbGxlZ2UuIE5vLjE3
LCBQYW5qaWF5dWFuIE5hbmxpLCBDaGFveWFuZyBEaXN0cmljdCwgQmVpamluZyAxMDAwMjEsIENo
aW5hLiBFbGVjdHJvbmljIGFkZHJlc3M6IHpoYW94aW5taW5nQGNpY2Ftcy5hYy5jbi4mI3hEO0Rl
cGFydG1lbnQgb2YgRGlhZ25vc3RpYyBSYWRpb2xvZ3ksIE5hdGlvbmFsIENhbmNlciBDZW50ZXIv
TmF0aW9uYWwgQ2xpbmljYWwgUmVzZWFyY2ggQ2VudGVyIGZvciBDYW5jZXIvQ2FuY2VyIEhvc3Bp
dGFsLCBDaGluZXNlIEFjYWRlbXkgb2YgTWVkaWNhbCBTY2llbmNlcyBhbmQgUGVraW5nIFVuaW9u
IE1lZGljYWwgQ29sbGVnZS4gTm8uMTcsIFBhbmppYXl1YW4gTmFubGksIENoYW95YW5nIERpc3Ry
aWN0LCBCZWlqaW5nIDEwMDAyMSwgQ2hpbmEuIEVsZWN0cm9uaWMgYWRkcmVzczogMTM1ODE5Njg4
NjVAMTYzLmNvbS48L2F1dGgtYWRkcmVzcz48dGl0bGVzPjx0aXRsZT5IaXN0b2dyYW0gbW9kZWxz
IGJhc2VkIG9uIGludHJhdm94ZWwgaW5jb2hlcmVudCBtb3Rpb24gZGlmZnVzaW9uLXdlaWdodGVk
IGltYWdpbmcgdG8gcHJlZGljdCBub2RhbCBzdGFnaW5nIG9mIHJlY3RhbCBjYW5jZXI8L3RpdGxl
PjxzZWNvbmRhcnktdGl0bGU+RXVyIEogUmFkaW9sPC9zZWNvbmRhcnktdGl0bGU+PGFsdC10aXRs
ZT5FdXJvcGVhbiBqb3VybmFsIG9mIHJhZGlvbG9neTwvYWx0LXRpdGxlPjwvdGl0bGVzPjxwZXJp
b2RpY2FsPjxmdWxsLXRpdGxlPkV1ciBKIFJhZGlvbDwvZnVsbC10aXRsZT48YWJici0xPkV1cm9w
ZWFuIGpvdXJuYWwgb2YgcmFkaW9sb2d5PC9hYmJyLTE+PC9wZXJpb2RpY2FsPjxhbHQtcGVyaW9k
aWNhbD48ZnVsbC10aXRsZT5FdXIgSiBSYWRpb2w8L2Z1bGwtdGl0bGU+PGFiYnItMT5FdXJvcGVh
biBqb3VybmFsIG9mIHJhZGlvbG9neTwvYWJici0xPjwvYWx0LXBlcmlvZGljYWw+PHBhZ2VzPjEw
OTg2OTwvcGFnZXM+PHZvbHVtZT4xNDI8L3ZvbHVtZT48ZWRpdGlvbj4yMDIxLzA3LzI1PC9lZGl0
aW9uPjxrZXl3b3Jkcz48a2V5d29yZD4qRGlmZnVzaW9uIE1hZ25ldGljIFJlc29uYW5jZSBJbWFn
aW5nPC9rZXl3b3JkPjxrZXl3b3JkPkh1bWFuczwva2V5d29yZD48a2V5d29yZD5NYWduZXRpYyBS
ZXNvbmFuY2UgSW1hZ2luZzwva2V5d29yZD48a2V5d29yZD5Nb3Rpb248L2tleXdvcmQ+PGtleXdv
cmQ+UHJvc3BlY3RpdmUgU3R1ZGllczwva2V5d29yZD48a2V5d29yZD4qUmVjdGFsIE5lb3BsYXNt
cy9kaWFnbm9zdGljIGltYWdpbmc8L2tleXdvcmQ+PGtleXdvcmQ+RGlmZnVzaW9uLXdlaWdodGVk
IGltYWdpbmc8L2tleXdvcmQ+PGtleXdvcmQ+THltcGhhdGljIG1ldGFzdGFzaXM8L2tleXdvcmQ+
PGtleXdvcmQ+UmVjdGFsIG5lb3BsYXNtczwva2V5d29yZD48L2tleXdvcmRzPjxkYXRlcz48eWVh
cj4yMDIxPC95ZWFyPjxwdWItZGF0ZXM+PGRhdGU+U2VwPC9kYXRlPjwvcHViLWRhdGVzPjwvZGF0
ZXM+PGlzYm4+MDcyMC0wNDh4PC9pc2JuPjxhY2Nlc3Npb24tbnVtPjM0MzAzMTQ5PC9hY2Nlc3Np
b24tbnVtPjx1cmxzPjwvdXJscz48ZWxlY3Ryb25pYy1yZXNvdXJjZS1udW0+MTAuMTAxNi9qLmVq
cmFkLjIwMjEuMTA5ODY5PC9lbGVjdHJvbmljLXJlc291cmNlLW51bT48cmVtb3RlLWRhdGFiYXNl
LXByb3ZpZGVyPk5MTTwvcmVtb3RlLWRhdGFiYXNlLXByb3ZpZGVyPjxsYW5ndWFnZT5lbmc8L2xh
bmd1YWdlPjwvcmVjb3JkPjwvQ2l0ZT48L0VuZE5vdGU+
</w:fldData>
        </w:fldChar>
      </w:r>
      <w:r w:rsidRPr="00E62647">
        <w:rPr>
          <w:rFonts w:ascii="Times New Roman" w:hAnsi="Times New Roman" w:cs="Times New Roman"/>
          <w:iCs/>
          <w:color w:val="31353B"/>
          <w:sz w:val="20"/>
          <w:szCs w:val="20"/>
        </w:rPr>
        <w:instrText xml:space="preserve"> ADDIN EN.CITE </w:instrText>
      </w:r>
      <w:r w:rsidRPr="00E62647">
        <w:rPr>
          <w:rFonts w:ascii="Times New Roman" w:hAnsi="Times New Roman" w:cs="Times New Roman"/>
          <w:iCs/>
          <w:color w:val="31353B"/>
          <w:sz w:val="20"/>
          <w:szCs w:val="20"/>
        </w:rPr>
        <w:fldChar w:fldCharType="begin">
          <w:fldData xml:space="preserve">PEVuZE5vdGU+PENpdGU+PEF1dGhvcj5aaGFuZzwvQXV0aG9yPjxZZWFyPjIwMjE8L1llYXI+PFJl
Y051bT40OTM8L1JlY051bT48RGlzcGxheVRleHQ+WzE5LTIxXTwvRGlzcGxheVRleHQ+PHJlY29y
ZD48cmVjLW51bWJlcj40OTM8L3JlYy1udW1iZXI+PGZvcmVpZ24ta2V5cz48a2V5IGFwcD0iRU4i
IGRiLWlkPSJ2ZHZlcnRlMDM1eDlycmUyMnJtcDI1ZGcyc2R4cnMwcHg1YTUiIHRpbWVzdGFtcD0i
MTY2NTk3MTcxOCI+NDkzPC9rZXk+PC9mb3JlaWduLWtleXM+PHJlZi10eXBlIG5hbWU9IkpvdXJu
YWwgQXJ0aWNsZSI+MTc8L3JlZi10eXBlPjxjb250cmlidXRvcnM+PGF1dGhvcnM+PGF1dGhvcj5a
aGFuZywgUS48L2F1dGhvcj48YXV0aG9yPll1LCBYLjwvYXV0aG9yPjxhdXRob3I+T3V5YW5nLCBI
LjwvYXV0aG9yPjxhdXRob3I+WmhhbmcsIEouPC9hdXRob3I+PGF1dGhvcj5DaGVuLCBTLjwvYXV0
aG9yPjxhdXRob3I+WGllLCBMLjwvYXV0aG9yPjxhdXRob3I+WmhhbywgWC48L2F1dGhvcj48L2F1
dGhvcnM+PC9jb250cmlidXRvcnM+PGF1dGgtYWRkcmVzcz5EZXBhcnRtZW50IG9mIFJhZGlvbG9n
eSwgTmF0aW9uYWwgQ2FuY2VyIENlbnRlci9OYXRpb25hbCBDbGluaWNhbCBSZXNlYXJjaCBDZW50
ZXIgZm9yIENhbmNlci9DYW5jZXIgSG9zcGl0YWwsIENoaW5lc2UgQWNhZGVteSBvZiBNZWRpY2Fs
IFNjaWVuY2VzIGFuZCBQZWtpbmcgVW5pb24gTWVkaWNhbCBDb2xsZWdlLCBCZWlqaW5nLCAxMDAw
MjEsIENoaW5hLiYjeEQ7R0UgSGVhbHRoY2FyZSwgTVIgUmVzZWFyY2gsIEJlaWppbmcsIENoaW5h
LiYjeEQ7RGVwYXJ0bWVudCBvZiBSYWRpb2xvZ3ksIE5hdGlvbmFsIENhbmNlciBDZW50ZXIvTmF0
aW9uYWwgQ2xpbmljYWwgUmVzZWFyY2ggQ2VudGVyIGZvciBDYW5jZXIvQ2FuY2VyIEhvc3BpdGFs
LCBDaGluZXNlIEFjYWRlbXkgb2YgTWVkaWNhbCBTY2llbmNlcyBhbmQgUGVraW5nIFVuaW9uIE1l
ZGljYWwgQ29sbGVnZSwgQmVpamluZywgMTAwMDIxLCBDaGluYS4geGlubWluZ3poQHNpbmEuY29t
LjwvYXV0aC1hZGRyZXNzPjx0aXRsZXM+PHRpdGxlPldob2xlLXR1bW9yIHRleHR1cmUgbW9kZWwg
YmFzZWQgb24gZGlmZnVzaW9uIGt1cnRvc2lzIGltYWdpbmcgZm9yIGFzc2Vzc2luZyBjZXJ2aWNh
bCBjYW5jZXI6IGEgcHJlbGltaW5hcnkgc3R1ZHk8L3RpdGxlPjxzZWNvbmRhcnktdGl0bGU+RXVy
IFJhZGlvbDwvc2Vjb25kYXJ5LXRpdGxlPjxhbHQtdGl0bGU+RXVyb3BlYW4gcmFkaW9sb2d5PC9h
bHQtdGl0bGU+PC90aXRsZXM+PHBlcmlvZGljYWw+PGZ1bGwtdGl0bGU+RXVyIFJhZGlvbDwvZnVs
bC10aXRsZT48YWJici0xPkV1cm9wZWFuIHJhZGlvbG9neTwvYWJici0xPjwvcGVyaW9kaWNhbD48
YWx0LXBlcmlvZGljYWw+PGZ1bGwtdGl0bGU+RXVyIFJhZGlvbDwvZnVsbC10aXRsZT48YWJici0x
PkV1cm9wZWFuIHJhZGlvbG9neTwvYWJici0xPjwvYWx0LXBlcmlvZGljYWw+PHBhZ2VzPjU1NzYt
NTU4NTwvcGFnZXM+PHZvbHVtZT4zMTwvdm9sdW1lPjxudW1iZXI+ODwvbnVtYmVyPjxlZGl0aW9u
PjIwMjEvMDEvMjA8L2VkaXRpb24+PGtleXdvcmRzPjxrZXl3b3JkPkRpZmZ1c2lvbiBNYWduZXRp
YyBSZXNvbmFuY2UgSW1hZ2luZzwva2V5d29yZD48a2V5d29yZD5EaWZmdXNpb24gVGVuc29yIElt
YWdpbmc8L2tleXdvcmQ+PGtleXdvcmQ+RmVtYWxlPC9rZXl3b3JkPjxrZXl3b3JkPkh1bWFuczwv
a2V5d29yZD48a2V5d29yZD5OZW9wbGFzbSBHcmFkaW5nPC9rZXl3b3JkPjxrZXl3b3JkPlNlbnNp
dGl2aXR5IGFuZCBTcGVjaWZpY2l0eTwva2V5d29yZD48a2V5d29yZD4qVXRlcmluZSBDZXJ2aWNh
bCBOZW9wbGFzbXMvZGlhZ25vc3RpYyBpbWFnaW5nPC9rZXl3b3JkPjxrZXl3b3JkPkRpZmZlcmVu
dGlhbCBkaWFnbm9zaXM8L2tleXdvcmQ+PGtleXdvcmQ+VXRlcmluZSBjZXJ2aWNhbCBuZW9wbGFz
bXM8L2tleXdvcmQ+PC9rZXl3b3Jkcz48ZGF0ZXM+PHllYXI+MjAyMTwveWVhcj48cHViLWRhdGVz
PjxkYXRlPkF1ZzwvZGF0ZT48L3B1Yi1kYXRlcz48L2RhdGVzPjxpc2JuPjA5MzgtNzk5NDwvaXNi
bj48YWNjZXNzaW9uLW51bT4zMzQ2NDM5OTwvYWNjZXNzaW9uLW51bT48dXJscz48L3VybHM+PGVs
ZWN0cm9uaWMtcmVzb3VyY2UtbnVtPjEwLjEwMDcvczAwMzMwLTAyMC0wNzYxMi16PC9lbGVjdHJv
bmljLXJlc291cmNlLW51bT48cmVtb3RlLWRhdGFiYXNlLXByb3ZpZGVyPk5MTTwvcmVtb3RlLWRh
dGFiYXNlLXByb3ZpZGVyPjxsYW5ndWFnZT5lbmc8L2xhbmd1YWdlPjwvcmVjb3JkPjwvQ2l0ZT48
Q2l0ZT48QXV0aG9yPlpoYW88L0F1dGhvcj48WWVhcj4yMDIyPC9ZZWFyPjxSZWNOdW0+NDk0PC9S
ZWNOdW0+PHJlY29yZD48cmVjLW51bWJlcj40OTQ8L3JlYy1udW1iZXI+PGZvcmVpZ24ta2V5cz48
a2V5IGFwcD0iRU4iIGRiLWlkPSJ2ZHZlcnRlMDM1eDlycmUyMnJtcDI1ZGcyc2R4cnMwcHg1YTUi
IHRpbWVzdGFtcD0iMTY2NTk3MjkyMiI+NDk0PC9rZXk+PC9mb3JlaWduLWtleXM+PHJlZi10eXBl
IG5hbWU9IkpvdXJuYWwgQXJ0aWNsZSI+MTc8L3JlZi10eXBlPjxjb250cmlidXRvcnM+PGF1dGhv
cnM+PGF1dGhvcj5aaGFvLCBMLjwvYXV0aG9yPjxhdXRob3I+TGlhbmcsIE0uPC9hdXRob3I+PGF1
dGhvcj5ZYW5nLCBZLjwvYXV0aG9yPjxhdXRob3I+WGllLCBMLjwvYXV0aG9yPjxhdXRob3I+Wmhh
bmcsIEguPC9hdXRob3I+PGF1dGhvcj5aaGFvLCBYLjwvYXV0aG9yPjwvYXV0aG9ycz48L2NvbnRy
aWJ1dG9ycz48YXV0aC1hZGRyZXNzPkRlcGFydG1lbnQgb2YgRGlhZ25vc3RpYyBSYWRpb2xvZ3ks
IE5hdGlvbmFsIENhbmNlciBDZW50ZXIvTmF0aW9uYWwgQ2xpbmljYWwgUmVzZWFyY2ggQ2VudGVy
IGZvciBDYW5jZXIvQ2FuY2VyIEhvc3BpdGFsLCBDaGluZXNlIEFjYWRlbXkgb2YgTWVkaWNhbCBT
Y2llbmNlcyBhbmQgUGVraW5nIFVuaW9uIE1lZGljYWwgQ29sbGVnZSwgTm8uIDE3LCBQYW5qaWF5
dWFuIE5hbmxpLCBDaGFveWFuZyBEaXN0cmljdCwgQmVpamluZywgMTAwMDIxLCBDaGluYS4mI3hE
O0dFIEhlYWx0aGNhcmUsIEJlaWppbmcsIENoaW5hLiYjeEQ7RGVwYXJ0bWVudCBvZiBEaWFnbm9z
dGljIFJhZGlvbG9neSwgTmF0aW9uYWwgQ2FuY2VyIENlbnRlci9OYXRpb25hbCBDbGluaWNhbCBS
ZXNlYXJjaCBDZW50ZXIgZm9yIENhbmNlci9DYW5jZXIgSG9zcGl0YWwsIENoaW5lc2UgQWNhZGVt
eSBvZiBNZWRpY2FsIFNjaWVuY2VzIGFuZCBQZWtpbmcgVW5pb24gTWVkaWNhbCBDb2xsZWdlLCBO
by4gMTcsIFBhbmppYXl1YW4gTmFubGksIENoYW95YW5nIERpc3RyaWN0LCBCZWlqaW5nLCAxMDAw
MjEsIENoaW5hLiB6aGFuZ2hvbmdtZWkxOTczQDE2My5jb20uJiN4RDtEZXBhcnRtZW50IG9mIERp
YWdub3N0aWMgUmFkaW9sb2d5LCBOYXRpb25hbCBDYW5jZXIgQ2VudGVyL05hdGlvbmFsIENsaW5p
Y2FsIFJlc2VhcmNoIENlbnRlciBmb3IgQ2FuY2VyL0NhbmNlciBIb3NwaXRhbCwgQ2hpbmVzZSBB
Y2FkZW15IG9mIE1lZGljYWwgU2NpZW5jZXMgYW5kIFBla2luZyBVbmlvbiBNZWRpY2FsIENvbGxl
Z2UsIE5vLiAxNywgUGFuamlheXVhbiBOYW5saSwgQ2hhb3lhbmcgRGlzdHJpY3QsIEJlaWppbmcs
IDEwMDAyMSwgQ2hpbmEuIHpoYW94aW5taW5nQGNpY2Ftcy5hYy5jbi48L2F1dGgtYWRkcmVzcz48
dGl0bGVzPjx0aXRsZT5UaGUgYWRkZWQgdmFsdWUgb2YgZnVsbCBhbmQgcmVkdWNlZCBmaWVsZC1v
Zi12aWV3IGFwcGFyZW50IGRpZmZ1c2lvbiBjb2VmZmljaWVudCBtYXBzIGZvciB0aGUgZXZhbHVh
dGlvbiBvZiBleHRyYW11cmFsIHZlbm91cyBpbnZhc2lvbiBpbiByZWN0YWwgY2FuY2VyPC90aXRs
ZT48c2Vjb25kYXJ5LXRpdGxlPkFiZG9tIFJhZGlvbCAoTlkpPC9zZWNvbmRhcnktdGl0bGU+PGFs
dC10aXRsZT5BYmRvbWluYWwgcmFkaW9sb2d5IChOZXcgWW9yayk8L2FsdC10aXRsZT48L3RpdGxl
cz48cGVyaW9kaWNhbD48ZnVsbC10aXRsZT5BYmRvbSBSYWRpb2wgKE5ZKTwvZnVsbC10aXRsZT48
YWJici0xPkFiZG9taW5hbCByYWRpb2xvZ3kgKE5ldyBZb3JrKTwvYWJici0xPjwvcGVyaW9kaWNh
bD48YWx0LXBlcmlvZGljYWw+PGZ1bGwtdGl0bGU+QWJkb20gUmFkaW9sIChOWSk8L2Z1bGwtdGl0
bGU+PGFiYnItMT5BYmRvbWluYWwgcmFkaW9sb2d5IChOZXcgWW9yayk8L2FiYnItMT48L2FsdC1w
ZXJpb2RpY2FsPjxwYWdlcz40OC01NTwvcGFnZXM+PHZvbHVtZT40Nzwvdm9sdW1lPjxudW1iZXI+
MTwvbnVtYmVyPjxlZGl0aW9uPjIwMjEvMTAvMjA8L2VkaXRpb24+PGtleXdvcmRzPjxrZXl3b3Jk
PkRpZmZ1c2lvbiBNYWduZXRpYyBSZXNvbmFuY2UgSW1hZ2luZy9tZXRob2RzPC9rZXl3b3JkPjxr
ZXl3b3JkPkh1bWFuczwva2V5d29yZD48a2V5d29yZD5NYWduZXRpYyBSZXNvbmFuY2UgSW1hZ2lu
Zy9tZXRob2RzPC9rZXl3b3JkPjxrZXl3b3JkPlByb3NwZWN0aXZlIFN0dWRpZXM8L2tleXdvcmQ+
PGtleXdvcmQ+KlJlY3RhbCBOZW9wbGFzbXMvZGlhZ25vc3RpYyBpbWFnaW5nL3BhdGhvbG9neTwv
a2V5d29yZD48a2V5d29yZD5SZXRyb3NwZWN0aXZlIFN0dWRpZXM8L2tleXdvcmQ+PGtleXdvcmQ+
Qmxvb2QgdmVzc2Vsczwva2V5d29yZD48a2V5d29yZD5EaWZmdXNpb24td2VpZ2h0ZWQgaW1hZ2lu
Zzwva2V5d29yZD48a2V5d29yZD5NYWduZXRpYyByZXNvbmFuY2UgaW1hZ2luZzwva2V5d29yZD48
a2V5d29yZD5SZWN0YWwgbmVvcGxhc21zPC9rZXl3b3JkPjwva2V5d29yZHM+PGRhdGVzPjx5ZWFy
PjIwMjI8L3llYXI+PHB1Yi1kYXRlcz48ZGF0ZT5KYW48L2RhdGU+PC9wdWItZGF0ZXM+PC9kYXRl
cz48YWNjZXNzaW9uLW51bT4zNDY2NTI4NzwvYWNjZXNzaW9uLW51bT48dXJscz48L3VybHM+PGVs
ZWN0cm9uaWMtcmVzb3VyY2UtbnVtPjEwLjEwMDcvczAwMjYxLTAyMS0wMzMxOS14PC9lbGVjdHJv
bmljLXJlc291cmNlLW51bT48cmVtb3RlLWRhdGFiYXNlLXByb3ZpZGVyPk5MTTwvcmVtb3RlLWRh
dGFiYXNlLXByb3ZpZGVyPjxsYW5ndWFnZT5lbmc8L2xhbmd1YWdlPjwvcmVjb3JkPjwvQ2l0ZT48
Q2l0ZT48QXV0aG9yPlpoYW88L0F1dGhvcj48WWVhcj4yMDIxPC9ZZWFyPjxSZWNOdW0+NDk1PC9S
ZWNOdW0+PHJlY29yZD48cmVjLW51bWJlcj40OTU8L3JlYy1udW1iZXI+PGZvcmVpZ24ta2V5cz48
a2V5IGFwcD0iRU4iIGRiLWlkPSJ2ZHZlcnRlMDM1eDlycmUyMnJtcDI1ZGcyc2R4cnMwcHg1YTUi
IHRpbWVzdGFtcD0iMTY2NTk3MzExMCI+NDk1PC9rZXk+PC9mb3JlaWduLWtleXM+PHJlZi10eXBl
IG5hbWU9IkpvdXJuYWwgQXJ0aWNsZSI+MTc8L3JlZi10eXBlPjxjb250cmlidXRvcnM+PGF1dGhv
cnM+PGF1dGhvcj5aaGFvLCBMLjwvYXV0aG9yPjxhdXRob3I+TGlhbmcsIE0uPC9hdXRob3I+PGF1
dGhvcj5ZYW5nLCBZLjwvYXV0aG9yPjxhdXRob3I+WmhhbywgWC48L2F1dGhvcj48YXV0aG9yPlpo
YW5nLCBILjwvYXV0aG9yPjwvYXV0aG9ycz48L2NvbnRyaWJ1dG9ycz48YXV0aC1hZGRyZXNzPkRl
cGFydG1lbnQgb2YgRGlhZ25vc3RpYyBSYWRpb2xvZ3ksIE5hdGlvbmFsIENhbmNlciBDZW50ZXIv
TmF0aW9uYWwgQ2xpbmljYWwgUmVzZWFyY2ggQ2VudGVyIGZvciBDYW5jZXIvQ2FuY2VyIEhvc3Bp
dGFsLCBDaGluZXNlIEFjYWRlbXkgb2YgTWVkaWNhbCBTY2llbmNlcyBhbmQgUGVraW5nIFVuaW9u
IE1lZGljYWwgQ29sbGVnZS4gTm8uMTcsIFBhbmppYXl1YW4gTmFubGksIENoYW95YW5nIERpc3Ry
aWN0LCBCZWlqaW5nIDEwMDAyMSwgQ2hpbmEuJiN4RDtEZXBhcnRtZW50IG9mIERpYWdub3N0aWMg
UmFkaW9sb2d5LCBOYXRpb25hbCBDYW5jZXIgQ2VudGVyL05hdGlvbmFsIENsaW5pY2FsIFJlc2Vh
cmNoIENlbnRlciBmb3IgQ2FuY2VyL0NhbmNlciBIb3NwaXRhbCwgQ2hpbmVzZSBBY2FkZW15IG9m
IE1lZGljYWwgU2NpZW5jZXMgYW5kIFBla2luZyBVbmlvbiBNZWRpY2FsIENvbGxlZ2UuIE5vLjE3
LCBQYW5qaWF5dWFuIE5hbmxpLCBDaGFveWFuZyBEaXN0cmljdCwgQmVpamluZyAxMDAwMjEsIENo
aW5hLiBFbGVjdHJvbmljIGFkZHJlc3M6IHpoYW94aW5taW5nQGNpY2Ftcy5hYy5jbi4mI3hEO0Rl
cGFydG1lbnQgb2YgRGlhZ25vc3RpYyBSYWRpb2xvZ3ksIE5hdGlvbmFsIENhbmNlciBDZW50ZXIv
TmF0aW9uYWwgQ2xpbmljYWwgUmVzZWFyY2ggQ2VudGVyIGZvciBDYW5jZXIvQ2FuY2VyIEhvc3Bp
dGFsLCBDaGluZXNlIEFjYWRlbXkgb2YgTWVkaWNhbCBTY2llbmNlcyBhbmQgUGVraW5nIFVuaW9u
IE1lZGljYWwgQ29sbGVnZS4gTm8uMTcsIFBhbmppYXl1YW4gTmFubGksIENoYW95YW5nIERpc3Ry
aWN0LCBCZWlqaW5nIDEwMDAyMSwgQ2hpbmEuIEVsZWN0cm9uaWMgYWRkcmVzczogMTM1ODE5Njg4
NjVAMTYzLmNvbS48L2F1dGgtYWRkcmVzcz48dGl0bGVzPjx0aXRsZT5IaXN0b2dyYW0gbW9kZWxz
IGJhc2VkIG9uIGludHJhdm94ZWwgaW5jb2hlcmVudCBtb3Rpb24gZGlmZnVzaW9uLXdlaWdodGVk
IGltYWdpbmcgdG8gcHJlZGljdCBub2RhbCBzdGFnaW5nIG9mIHJlY3RhbCBjYW5jZXI8L3RpdGxl
PjxzZWNvbmRhcnktdGl0bGU+RXVyIEogUmFkaW9sPC9zZWNvbmRhcnktdGl0bGU+PGFsdC10aXRs
ZT5FdXJvcGVhbiBqb3VybmFsIG9mIHJhZGlvbG9neTwvYWx0LXRpdGxlPjwvdGl0bGVzPjxwZXJp
b2RpY2FsPjxmdWxsLXRpdGxlPkV1ciBKIFJhZGlvbDwvZnVsbC10aXRsZT48YWJici0xPkV1cm9w
ZWFuIGpvdXJuYWwgb2YgcmFkaW9sb2d5PC9hYmJyLTE+PC9wZXJpb2RpY2FsPjxhbHQtcGVyaW9k
aWNhbD48ZnVsbC10aXRsZT5FdXIgSiBSYWRpb2w8L2Z1bGwtdGl0bGU+PGFiYnItMT5FdXJvcGVh
biBqb3VybmFsIG9mIHJhZGlvbG9neTwvYWJici0xPjwvYWx0LXBlcmlvZGljYWw+PHBhZ2VzPjEw
OTg2OTwvcGFnZXM+PHZvbHVtZT4xNDI8L3ZvbHVtZT48ZWRpdGlvbj4yMDIxLzA3LzI1PC9lZGl0
aW9uPjxrZXl3b3Jkcz48a2V5d29yZD4qRGlmZnVzaW9uIE1hZ25ldGljIFJlc29uYW5jZSBJbWFn
aW5nPC9rZXl3b3JkPjxrZXl3b3JkPkh1bWFuczwva2V5d29yZD48a2V5d29yZD5NYWduZXRpYyBS
ZXNvbmFuY2UgSW1hZ2luZzwva2V5d29yZD48a2V5d29yZD5Nb3Rpb248L2tleXdvcmQ+PGtleXdv
cmQ+UHJvc3BlY3RpdmUgU3R1ZGllczwva2V5d29yZD48a2V5d29yZD4qUmVjdGFsIE5lb3BsYXNt
cy9kaWFnbm9zdGljIGltYWdpbmc8L2tleXdvcmQ+PGtleXdvcmQ+RGlmZnVzaW9uLXdlaWdodGVk
IGltYWdpbmc8L2tleXdvcmQ+PGtleXdvcmQ+THltcGhhdGljIG1ldGFzdGFzaXM8L2tleXdvcmQ+
PGtleXdvcmQ+UmVjdGFsIG5lb3BsYXNtczwva2V5d29yZD48L2tleXdvcmRzPjxkYXRlcz48eWVh
cj4yMDIxPC95ZWFyPjxwdWItZGF0ZXM+PGRhdGU+U2VwPC9kYXRlPjwvcHViLWRhdGVzPjwvZGF0
ZXM+PGlzYm4+MDcyMC0wNDh4PC9pc2JuPjxhY2Nlc3Npb24tbnVtPjM0MzAzMTQ5PC9hY2Nlc3Np
b24tbnVtPjx1cmxzPjwvdXJscz48ZWxlY3Ryb25pYy1yZXNvdXJjZS1udW0+MTAuMTAxNi9qLmVq
cmFkLjIwMjEuMTA5ODY5PC9lbGVjdHJvbmljLXJlc291cmNlLW51bT48cmVtb3RlLWRhdGFiYXNl
LXByb3ZpZGVyPk5MTTwvcmVtb3RlLWRhdGFiYXNlLXByb3ZpZGVyPjxsYW5ndWFnZT5lbmc8L2xh
bmd1YWdlPjwvcmVjb3JkPjwvQ2l0ZT48L0VuZE5vdGU+
</w:fldData>
        </w:fldChar>
      </w:r>
      <w:r w:rsidRPr="00E62647">
        <w:rPr>
          <w:rFonts w:ascii="Times New Roman" w:hAnsi="Times New Roman" w:cs="Times New Roman"/>
          <w:iCs/>
          <w:color w:val="31353B"/>
          <w:sz w:val="20"/>
          <w:szCs w:val="20"/>
        </w:rPr>
        <w:instrText xml:space="preserve"> ADDIN EN.CITE.DATA </w:instrText>
      </w:r>
      <w:r w:rsidRPr="00E62647">
        <w:rPr>
          <w:rFonts w:ascii="Times New Roman" w:hAnsi="Times New Roman" w:cs="Times New Roman"/>
          <w:iCs/>
          <w:color w:val="31353B"/>
          <w:sz w:val="20"/>
          <w:szCs w:val="20"/>
        </w:rPr>
      </w:r>
      <w:r w:rsidRPr="00E62647">
        <w:rPr>
          <w:rFonts w:ascii="Times New Roman" w:hAnsi="Times New Roman" w:cs="Times New Roman"/>
          <w:iCs/>
          <w:color w:val="31353B"/>
          <w:sz w:val="20"/>
          <w:szCs w:val="20"/>
        </w:rPr>
        <w:fldChar w:fldCharType="end"/>
      </w:r>
      <w:r w:rsidRPr="00E62647">
        <w:rPr>
          <w:rFonts w:ascii="Times New Roman" w:hAnsi="Times New Roman" w:cs="Times New Roman"/>
          <w:iCs/>
          <w:color w:val="31353B"/>
          <w:sz w:val="20"/>
          <w:szCs w:val="20"/>
        </w:rPr>
      </w:r>
      <w:r w:rsidRPr="00E62647">
        <w:rPr>
          <w:rFonts w:ascii="Times New Roman" w:hAnsi="Times New Roman" w:cs="Times New Roman"/>
          <w:iCs/>
          <w:color w:val="31353B"/>
          <w:sz w:val="20"/>
          <w:szCs w:val="20"/>
        </w:rPr>
        <w:fldChar w:fldCharType="separate"/>
      </w:r>
      <w:r w:rsidRPr="00E62647">
        <w:rPr>
          <w:rFonts w:ascii="Times New Roman" w:hAnsi="Times New Roman" w:cs="Times New Roman"/>
          <w:iCs/>
          <w:noProof/>
          <w:color w:val="31353B"/>
          <w:sz w:val="20"/>
          <w:szCs w:val="20"/>
        </w:rPr>
        <w:t>[19-21]</w:t>
      </w:r>
      <w:r w:rsidRPr="00E62647">
        <w:rPr>
          <w:rFonts w:ascii="Times New Roman" w:hAnsi="Times New Roman" w:cs="Times New Roman"/>
          <w:iCs/>
          <w:color w:val="31353B"/>
          <w:sz w:val="20"/>
          <w:szCs w:val="20"/>
        </w:rPr>
        <w:fldChar w:fldCharType="end"/>
      </w:r>
      <w:r w:rsidRPr="00E62647">
        <w:rPr>
          <w:rFonts w:ascii="Times New Roman" w:hAnsi="Times New Roman" w:cs="Times New Roman"/>
          <w:iCs/>
          <w:color w:val="31353B"/>
          <w:sz w:val="20"/>
          <w:szCs w:val="20"/>
        </w:rPr>
        <w:t xml:space="preserve">. However, if meaningful features are selected through texture analysis, it is also instructive or suggestive to try to build a model. In </w:t>
      </w:r>
      <w:r w:rsidRPr="00E62647">
        <w:rPr>
          <w:rFonts w:ascii="Times New Roman" w:eastAsia="DengXian" w:hAnsi="Times New Roman" w:cs="Times New Roman"/>
          <w:iCs/>
          <w:color w:val="31353B"/>
          <w:sz w:val="20"/>
          <w:szCs w:val="20"/>
        </w:rPr>
        <w:t xml:space="preserve">the </w:t>
      </w:r>
      <w:r w:rsidRPr="00E62647">
        <w:rPr>
          <w:rFonts w:ascii="Times New Roman" w:hAnsi="Times New Roman" w:cs="Times New Roman"/>
          <w:iCs/>
          <w:color w:val="31353B"/>
          <w:sz w:val="20"/>
          <w:szCs w:val="20"/>
        </w:rPr>
        <w:t xml:space="preserve">future, we will include more patients on this basis and </w:t>
      </w:r>
      <w:r w:rsidRPr="00E62647">
        <w:rPr>
          <w:rFonts w:ascii="Times New Roman" w:eastAsia="DengXian" w:hAnsi="Times New Roman" w:cs="Times New Roman"/>
          <w:iCs/>
          <w:color w:val="31353B"/>
          <w:sz w:val="20"/>
          <w:szCs w:val="20"/>
        </w:rPr>
        <w:t>conduct</w:t>
      </w:r>
      <w:r w:rsidRPr="00E62647">
        <w:rPr>
          <w:rFonts w:ascii="Times New Roman" w:hAnsi="Times New Roman" w:cs="Times New Roman"/>
          <w:iCs/>
          <w:color w:val="31353B"/>
          <w:sz w:val="20"/>
          <w:szCs w:val="20"/>
        </w:rPr>
        <w:t xml:space="preserve"> better and more </w:t>
      </w:r>
      <w:r w:rsidRPr="00E62647">
        <w:rPr>
          <w:rFonts w:ascii="Times New Roman" w:eastAsia="DengXian" w:hAnsi="Times New Roman" w:cs="Times New Roman"/>
          <w:iCs/>
          <w:color w:val="31353B"/>
          <w:sz w:val="20"/>
          <w:szCs w:val="20"/>
        </w:rPr>
        <w:t>complete</w:t>
      </w:r>
      <w:r w:rsidRPr="00E62647">
        <w:rPr>
          <w:rFonts w:ascii="Times New Roman" w:hAnsi="Times New Roman" w:cs="Times New Roman"/>
          <w:iCs/>
          <w:color w:val="31353B"/>
          <w:sz w:val="20"/>
          <w:szCs w:val="20"/>
        </w:rPr>
        <w:t xml:space="preserve"> research.</w:t>
      </w:r>
    </w:p>
    <w:p w14:paraId="21AED8AC" w14:textId="77777777" w:rsidR="00E62647" w:rsidRPr="00E62647" w:rsidRDefault="00E62647" w:rsidP="00E62647">
      <w:pPr>
        <w:spacing w:line="360" w:lineRule="auto"/>
        <w:jc w:val="left"/>
        <w:rPr>
          <w:rFonts w:ascii="Times New Roman" w:hAnsi="Times New Roman" w:cs="Times New Roman"/>
          <w:iCs/>
          <w:color w:val="31353B"/>
          <w:sz w:val="20"/>
          <w:szCs w:val="20"/>
        </w:rPr>
      </w:pPr>
      <w:r w:rsidRPr="00E62647">
        <w:rPr>
          <w:rFonts w:ascii="Times New Roman" w:hAnsi="Times New Roman" w:cs="Times New Roman"/>
          <w:iCs/>
          <w:color w:val="31353B"/>
          <w:sz w:val="20"/>
          <w:szCs w:val="20"/>
        </w:rPr>
        <w:t xml:space="preserve">3. Our original analysis method added </w:t>
      </w:r>
      <w:r w:rsidRPr="00E62647">
        <w:rPr>
          <w:rFonts w:ascii="Times New Roman" w:eastAsia="DengXian" w:hAnsi="Times New Roman" w:cs="Times New Roman"/>
          <w:iCs/>
          <w:color w:val="31353B"/>
          <w:sz w:val="20"/>
          <w:szCs w:val="20"/>
        </w:rPr>
        <w:t>the</w:t>
      </w:r>
      <w:r w:rsidRPr="00E62647">
        <w:rPr>
          <w:rFonts w:ascii="Times New Roman" w:hAnsi="Times New Roman" w:cs="Times New Roman"/>
          <w:iCs/>
          <w:color w:val="31353B"/>
          <w:sz w:val="20"/>
          <w:szCs w:val="20"/>
        </w:rPr>
        <w:t xml:space="preserve"> Hosmer–</w:t>
      </w:r>
      <w:proofErr w:type="spellStart"/>
      <w:r w:rsidRPr="00E62647">
        <w:rPr>
          <w:rFonts w:ascii="Times New Roman" w:hAnsi="Times New Roman" w:cs="Times New Roman"/>
          <w:iCs/>
          <w:color w:val="31353B"/>
          <w:sz w:val="20"/>
          <w:szCs w:val="20"/>
        </w:rPr>
        <w:t>Lemeshow</w:t>
      </w:r>
      <w:proofErr w:type="spellEnd"/>
      <w:r w:rsidRPr="00E62647">
        <w:rPr>
          <w:rFonts w:ascii="Times New Roman" w:hAnsi="Times New Roman" w:cs="Times New Roman"/>
          <w:iCs/>
          <w:color w:val="31353B"/>
          <w:sz w:val="20"/>
          <w:szCs w:val="20"/>
        </w:rPr>
        <w:t xml:space="preserve"> test to assess the goodness-of-fit of the models (p&gt;0.05). Although the risk of overfitting cannot be completely excluded from model fit analysis, it can also show that our model is well fitted.</w:t>
      </w:r>
    </w:p>
    <w:p w14:paraId="51AF4528" w14:textId="77777777" w:rsidR="00E62647" w:rsidRPr="00E62647" w:rsidRDefault="00E62647" w:rsidP="00E62647">
      <w:pPr>
        <w:pStyle w:val="NormalWeb"/>
        <w:widowControl/>
        <w:spacing w:after="120"/>
        <w:rPr>
          <w:rFonts w:ascii="Times New Roman" w:eastAsia="NSimSun" w:hAnsi="Times New Roman"/>
          <w:b/>
          <w:bCs/>
          <w:kern w:val="2"/>
          <w:sz w:val="24"/>
          <w:szCs w:val="24"/>
        </w:rPr>
      </w:pPr>
    </w:p>
    <w:p w14:paraId="08E08A86" w14:textId="2D195211" w:rsidR="00E62647" w:rsidRPr="00E62647" w:rsidRDefault="00E62647" w:rsidP="00E62647">
      <w:pPr>
        <w:pStyle w:val="NormalWeb"/>
        <w:widowControl/>
        <w:spacing w:after="120"/>
        <w:rPr>
          <w:rFonts w:ascii="Times New Roman" w:eastAsia="NSimSun" w:hAnsi="Times New Roman"/>
          <w:b/>
          <w:bCs/>
          <w:kern w:val="2"/>
          <w:sz w:val="24"/>
          <w:szCs w:val="24"/>
        </w:rPr>
      </w:pPr>
      <w:r w:rsidRPr="00E62647">
        <w:rPr>
          <w:rFonts w:ascii="Times New Roman" w:eastAsia="NSimSun" w:hAnsi="Times New Roman"/>
          <w:b/>
          <w:bCs/>
          <w:kern w:val="2"/>
          <w:sz w:val="24"/>
          <w:szCs w:val="24"/>
        </w:rPr>
        <w:t>Reference</w:t>
      </w:r>
      <w:r w:rsidR="00B30467">
        <w:rPr>
          <w:rFonts w:ascii="Times New Roman" w:eastAsia="NSimSun" w:hAnsi="Times New Roman"/>
          <w:b/>
          <w:bCs/>
          <w:kern w:val="2"/>
          <w:sz w:val="24"/>
          <w:szCs w:val="24"/>
        </w:rPr>
        <w:t>s</w:t>
      </w:r>
      <w:r w:rsidRPr="00E62647">
        <w:rPr>
          <w:rFonts w:ascii="Times New Roman" w:eastAsia="NSimSun" w:hAnsi="Times New Roman"/>
          <w:b/>
          <w:bCs/>
          <w:kern w:val="2"/>
          <w:sz w:val="24"/>
          <w:szCs w:val="24"/>
        </w:rPr>
        <w:t xml:space="preserve">: </w:t>
      </w:r>
    </w:p>
    <w:p w14:paraId="292EFA57"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sz w:val="22"/>
        </w:rPr>
        <w:fldChar w:fldCharType="begin"/>
      </w:r>
      <w:r w:rsidRPr="00E62647">
        <w:rPr>
          <w:rFonts w:ascii="Times New Roman" w:hAnsi="Times New Roman" w:cs="Times New Roman"/>
          <w:sz w:val="22"/>
        </w:rPr>
        <w:instrText xml:space="preserve"> ADDIN EN.REFLIST </w:instrText>
      </w:r>
      <w:r w:rsidRPr="00E62647">
        <w:rPr>
          <w:rFonts w:ascii="Times New Roman" w:hAnsi="Times New Roman" w:cs="Times New Roman"/>
          <w:sz w:val="22"/>
        </w:rPr>
        <w:fldChar w:fldCharType="separate"/>
      </w:r>
      <w:r w:rsidRPr="00E62647">
        <w:rPr>
          <w:rFonts w:ascii="Times New Roman" w:hAnsi="Times New Roman" w:cs="Times New Roman"/>
        </w:rPr>
        <w:t>1.</w:t>
      </w:r>
      <w:r w:rsidRPr="00E62647">
        <w:rPr>
          <w:rFonts w:ascii="Times New Roman" w:hAnsi="Times New Roman" w:cs="Times New Roman"/>
        </w:rPr>
        <w:tab/>
        <w:t>Tanaka K, Ogawa G, Mizusawa J et al (2018) Prospective comparison of various radiological response criteria and pathological response to preoperative chemotherapy and survival in operable high-grade soft tissue sarcomas in the Japan Clinical Oncology Group study JCOG0304. World J Surg Oncol 16:162</w:t>
      </w:r>
    </w:p>
    <w:p w14:paraId="0A46B646"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2.</w:t>
      </w:r>
      <w:r w:rsidRPr="00E62647">
        <w:rPr>
          <w:rFonts w:ascii="Times New Roman" w:hAnsi="Times New Roman" w:cs="Times New Roman"/>
        </w:rPr>
        <w:tab/>
        <w:t>Roberge D, Skamene T, Nahal A, Turcotte RE, Powell T, Freeman C (2010) Radiological and pathological response following pre-operative radiotherapy for soft-tissue sarcoma. Radiother Oncol 97:404-7</w:t>
      </w:r>
    </w:p>
    <w:p w14:paraId="55CB46AA"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3.</w:t>
      </w:r>
      <w:r w:rsidRPr="00E62647">
        <w:rPr>
          <w:rFonts w:ascii="Times New Roman" w:hAnsi="Times New Roman" w:cs="Times New Roman"/>
        </w:rPr>
        <w:tab/>
        <w:t>Rothermundt C, Fischer GF, Bauer S et al (2018) Pre- and Postoperative Chemotherapy in Localized Extremity Soft Tissue Sarcoma: A European Organization for Research and Treatment of Cancer Expert Survey. Oncologist 23:461-467</w:t>
      </w:r>
    </w:p>
    <w:p w14:paraId="7262BA2D"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4.</w:t>
      </w:r>
      <w:r w:rsidRPr="00E62647">
        <w:rPr>
          <w:rFonts w:ascii="Times New Roman" w:hAnsi="Times New Roman" w:cs="Times New Roman"/>
        </w:rPr>
        <w:tab/>
        <w:t>Gennaro N, Reijers S, Bruining A et al (2021) Imaging response evaluation after neoadjuvant treatment in soft tissue sarcomas: Where do we stand? Crit Rev Oncol Hematol 160:103309</w:t>
      </w:r>
    </w:p>
    <w:p w14:paraId="508D490E"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5.</w:t>
      </w:r>
      <w:r w:rsidRPr="00E62647">
        <w:rPr>
          <w:rFonts w:ascii="Times New Roman" w:hAnsi="Times New Roman" w:cs="Times New Roman"/>
        </w:rPr>
        <w:tab/>
        <w:t>Choi H, Charnsangavej C, Faria SC et al (2007) Correlation of computed tomography and positron emission tomography in patients with metastatic gastrointestinal stromal tumor treated at a single institution with imatinib mesylate: proposal of new computed tomography response criteria. J Clin Oncol 25:1753-9</w:t>
      </w:r>
    </w:p>
    <w:p w14:paraId="57388FE7"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6.</w:t>
      </w:r>
      <w:r w:rsidRPr="00E62647">
        <w:rPr>
          <w:rFonts w:ascii="Times New Roman" w:hAnsi="Times New Roman" w:cs="Times New Roman"/>
        </w:rPr>
        <w:tab/>
        <w:t>Stacchiotti S, Verderio P, Messina A et al (2012) Tumor response assessment by modified Choi criteria in localized high-risk soft tissue sarcoma treated with chemotherapy. Cancer 118:5857-66</w:t>
      </w:r>
    </w:p>
    <w:p w14:paraId="2FF56763"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7.</w:t>
      </w:r>
      <w:r w:rsidRPr="00E62647">
        <w:rPr>
          <w:rFonts w:ascii="Times New Roman" w:hAnsi="Times New Roman" w:cs="Times New Roman"/>
        </w:rPr>
        <w:tab/>
        <w:t>Stacchiotti S, Collini P, Messina A et al (2009) High-grade soft-tissue sarcomas: tumor response assessment--pilot study to assess the correlation between radiologic and pathologic response by using RECIST and Choi criteria. Radiology 251:447-56</w:t>
      </w:r>
    </w:p>
    <w:p w14:paraId="748C0BF7"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8.</w:t>
      </w:r>
      <w:r w:rsidRPr="00E62647">
        <w:rPr>
          <w:rFonts w:ascii="Times New Roman" w:hAnsi="Times New Roman" w:cs="Times New Roman"/>
        </w:rPr>
        <w:tab/>
        <w:t>Esser M, Kloth C, Thaiss WM et al (2018) CT-response patterns and the role of CT-textural features in inoperable abdominal/retroperitoneal soft tissue sarcomas treated with trabectedin. Eur J Radiol 107:175-182</w:t>
      </w:r>
    </w:p>
    <w:p w14:paraId="3BB3FC1D"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9.</w:t>
      </w:r>
      <w:r w:rsidRPr="00E62647">
        <w:rPr>
          <w:rFonts w:ascii="Times New Roman" w:hAnsi="Times New Roman" w:cs="Times New Roman"/>
        </w:rPr>
        <w:tab/>
        <w:t>Crombé A, Le Loarer F, Cornelis F et al (2019) High-grade soft-tissue sarcoma: optimizing injection improves MRI evaluation of tumor response. Eur Radiol 29:545-555</w:t>
      </w:r>
    </w:p>
    <w:p w14:paraId="02DBC845"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10.</w:t>
      </w:r>
      <w:r w:rsidRPr="00E62647">
        <w:rPr>
          <w:rFonts w:ascii="Times New Roman" w:hAnsi="Times New Roman" w:cs="Times New Roman"/>
        </w:rPr>
        <w:tab/>
        <w:t>Peeken JC, Asadpour R, Specht K et al (2021) MRI-based delta-radiomics predicts pathologic complete response in high-grade soft-tissue sarcoma patients treated with neoadjuvant therapy. Radiother Oncol 164:73-82</w:t>
      </w:r>
    </w:p>
    <w:p w14:paraId="449EA97A"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11.</w:t>
      </w:r>
      <w:r w:rsidRPr="00E62647">
        <w:rPr>
          <w:rFonts w:ascii="Times New Roman" w:hAnsi="Times New Roman" w:cs="Times New Roman"/>
        </w:rPr>
        <w:tab/>
        <w:t>Bonvalot S, Rutkowski PL, Thariat J et al (2019) NBTXR3, a first-in-class radioenhancer hafnium oxide nanoparticle, plus radiotherapy versus radiotherapy alone in patients with locally advanced soft-tissue sarcoma (Act.In.Sarc): a multicentre, phase 2-3, randomised, controlled trial. Lancet Oncol 20:1148-1159</w:t>
      </w:r>
    </w:p>
    <w:p w14:paraId="15D87FD2"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12.</w:t>
      </w:r>
      <w:r w:rsidRPr="00E62647">
        <w:rPr>
          <w:rFonts w:ascii="Times New Roman" w:hAnsi="Times New Roman" w:cs="Times New Roman"/>
        </w:rPr>
        <w:tab/>
        <w:t>Soldatos T, Ahlawat S, Montgomery E, Chalian M, Jacobs MA, Fayad LM (2016) Multiparametric Assessment of Treatment Response in High-Grade Soft-Tissue Sarcomas with Anatomic and Functional MR Imaging Sequences. Radiology 278:831-40</w:t>
      </w:r>
    </w:p>
    <w:p w14:paraId="2DAC653F"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13.</w:t>
      </w:r>
      <w:r w:rsidRPr="00E62647">
        <w:rPr>
          <w:rFonts w:ascii="Times New Roman" w:hAnsi="Times New Roman" w:cs="Times New Roman"/>
        </w:rPr>
        <w:tab/>
        <w:t>Wardelmann E, Haas RL, Bovée JV et al (2016) Evaluation of response after neoadjuvant treatment in soft tissue sarcomas; the European Organization for Research and Treatment of Cancer-Soft Tissue and Bone Sarcoma Group (EORTC-STBSG) recommendations for pathological examination and reporting. Eur J Cancer 53:84-95</w:t>
      </w:r>
    </w:p>
    <w:p w14:paraId="49B4E014"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14.</w:t>
      </w:r>
      <w:r w:rsidRPr="00E62647">
        <w:rPr>
          <w:rFonts w:ascii="Times New Roman" w:hAnsi="Times New Roman" w:cs="Times New Roman"/>
        </w:rPr>
        <w:tab/>
        <w:t>Crombe A, Perier C, Kind M et al (2019) T2 -based MRI Delta-radiomics improve response prediction in soft-tissue sarcomas treated by neoadjuvant chemotherapy. J Magn Reson Imaging 50:497-510</w:t>
      </w:r>
    </w:p>
    <w:p w14:paraId="3B052FF7"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15.</w:t>
      </w:r>
      <w:r w:rsidRPr="00E62647">
        <w:rPr>
          <w:rFonts w:ascii="Times New Roman" w:hAnsi="Times New Roman" w:cs="Times New Roman"/>
        </w:rPr>
        <w:tab/>
        <w:t>Crombé A, Fadli D, Buy X, Italiano A, Saut O, Kind M (2020) High-Grade Soft-Tissue Sarcomas: Can Optimizing Dynamic Contrast-Enhanced MRI Postprocessing Improve Prognostic Radiomics Models? J Magn Reson Imaging 52:282-297</w:t>
      </w:r>
    </w:p>
    <w:p w14:paraId="510DE242"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16.</w:t>
      </w:r>
      <w:r w:rsidRPr="00E62647">
        <w:rPr>
          <w:rFonts w:ascii="Times New Roman" w:hAnsi="Times New Roman" w:cs="Times New Roman"/>
        </w:rPr>
        <w:tab/>
        <w:t>Crombé A, Le Loarer F, Stoeckle E et al (2018) MRI assessment of surrounding tissues in soft-tissue sarcoma during neoadjuvant chemotherapy can help predicting response and prognosis. Eur J Radiol 109:178-187</w:t>
      </w:r>
    </w:p>
    <w:p w14:paraId="1CADDB6A"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17.</w:t>
      </w:r>
      <w:r w:rsidRPr="00E62647">
        <w:rPr>
          <w:rFonts w:ascii="Times New Roman" w:hAnsi="Times New Roman" w:cs="Times New Roman"/>
        </w:rPr>
        <w:tab/>
        <w:t>Canter RJ, Martinez SR, Tamurian RM et al (2010) Radiographic and histologic response to neoadjuvant radiotherapy in patients with soft tissue sarcoma. Ann Surg Oncol 17:2578-84</w:t>
      </w:r>
    </w:p>
    <w:p w14:paraId="54C73864"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18.</w:t>
      </w:r>
      <w:r w:rsidRPr="00E62647">
        <w:rPr>
          <w:rFonts w:ascii="Times New Roman" w:hAnsi="Times New Roman" w:cs="Times New Roman"/>
        </w:rPr>
        <w:tab/>
        <w:t>Gao Y, Kalbasi A, Hsu W et al (2020) Treatment effect prediction for sarcoma patients treated with preoperative radiotherapy using radiomics features from longitudinal diffusion-weighted MRIs. Phys Med Biol 65:175006</w:t>
      </w:r>
    </w:p>
    <w:p w14:paraId="79CB27B8"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19.</w:t>
      </w:r>
      <w:r w:rsidRPr="00E62647">
        <w:rPr>
          <w:rFonts w:ascii="Times New Roman" w:hAnsi="Times New Roman" w:cs="Times New Roman"/>
        </w:rPr>
        <w:tab/>
        <w:t>Zhang Q, Yu X, Ouyang H et al (2021) Whole-tumor texture model based on diffusion kurtosis imaging for assessing cervical cancer: a preliminary study. Eur Radiol 31:5576-5585</w:t>
      </w:r>
    </w:p>
    <w:p w14:paraId="01BFC46B"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20.</w:t>
      </w:r>
      <w:r w:rsidRPr="00E62647">
        <w:rPr>
          <w:rFonts w:ascii="Times New Roman" w:hAnsi="Times New Roman" w:cs="Times New Roman"/>
        </w:rPr>
        <w:tab/>
        <w:t>Zhao L, Liang M, Yang Y, Xie L, Zhang H, Zhao X (2022) The added value of full and reduced field-of-view apparent diffusion coefficient maps for the evaluation of extramural venous invasion in rectal cancer. Abdom Radiol (NY) 47:48-55</w:t>
      </w:r>
    </w:p>
    <w:p w14:paraId="34DEF90A" w14:textId="77777777" w:rsidR="00E62647" w:rsidRPr="00E62647" w:rsidRDefault="00E62647" w:rsidP="00E62647">
      <w:pPr>
        <w:pStyle w:val="EndNoteBibliography"/>
        <w:ind w:left="720" w:hanging="720"/>
        <w:rPr>
          <w:rFonts w:ascii="Times New Roman" w:hAnsi="Times New Roman" w:cs="Times New Roman"/>
        </w:rPr>
      </w:pPr>
      <w:r w:rsidRPr="00E62647">
        <w:rPr>
          <w:rFonts w:ascii="Times New Roman" w:hAnsi="Times New Roman" w:cs="Times New Roman"/>
        </w:rPr>
        <w:t>21.</w:t>
      </w:r>
      <w:r w:rsidRPr="00E62647">
        <w:rPr>
          <w:rFonts w:ascii="Times New Roman" w:hAnsi="Times New Roman" w:cs="Times New Roman"/>
        </w:rPr>
        <w:tab/>
        <w:t>Zhao L, Liang M, Yang Y, Zhao X, Zhang H (2021) Histogram models based on intravoxel incoherent motion diffusion-weighted imaging to predict nodal staging of rectal cancer. Eur J Radiol 142:109869</w:t>
      </w:r>
    </w:p>
    <w:p w14:paraId="0CEE91C8" w14:textId="6904C901" w:rsidR="00E62647" w:rsidRPr="00E62647" w:rsidRDefault="00E62647" w:rsidP="00E62647">
      <w:pPr>
        <w:rPr>
          <w:rFonts w:ascii="Times New Roman" w:hAnsi="Times New Roman" w:cs="Times New Roman"/>
        </w:rPr>
      </w:pPr>
      <w:r w:rsidRPr="00E62647">
        <w:rPr>
          <w:rFonts w:ascii="Times New Roman" w:hAnsi="Times New Roman" w:cs="Times New Roman"/>
          <w:sz w:val="22"/>
        </w:rPr>
        <w:fldChar w:fldCharType="end"/>
      </w:r>
    </w:p>
    <w:sectPr w:rsidR="00E62647" w:rsidRPr="00E62647" w:rsidSect="009B07C8">
      <w:footerReference w:type="default" r:id="rId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DD11F" w14:textId="77777777" w:rsidR="00024132" w:rsidRDefault="00024132" w:rsidP="009B07C8">
      <w:r>
        <w:separator/>
      </w:r>
    </w:p>
  </w:endnote>
  <w:endnote w:type="continuationSeparator" w:id="0">
    <w:p w14:paraId="3075E282" w14:textId="77777777" w:rsidR="00024132" w:rsidRDefault="00024132" w:rsidP="009B0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E9A5" w14:textId="3E252AF5" w:rsidR="00047787" w:rsidRDefault="00047787">
    <w:pPr>
      <w:pStyle w:val="Footer"/>
    </w:pPr>
    <w:proofErr w:type="spellStart"/>
    <w:r>
      <w:t>Eur</w:t>
    </w:r>
    <w:proofErr w:type="spellEnd"/>
    <w:r>
      <w:t xml:space="preserve"> </w:t>
    </w:r>
    <w:proofErr w:type="spellStart"/>
    <w:r>
      <w:t>Radiol</w:t>
    </w:r>
    <w:proofErr w:type="spellEnd"/>
    <w:r>
      <w:t xml:space="preserve"> (2022) Miao L, Cao Y, </w:t>
    </w:r>
    <w:proofErr w:type="spellStart"/>
    <w:r>
      <w:t>Zuo</w:t>
    </w:r>
    <w:proofErr w:type="spellEnd"/>
    <w:r>
      <w:t xml:space="preserve"> LJ et al</w:t>
    </w:r>
  </w:p>
  <w:p w14:paraId="61FC5AAA" w14:textId="77777777" w:rsidR="00D03DEE" w:rsidRDefault="00D03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7AE45" w14:textId="77777777" w:rsidR="00024132" w:rsidRDefault="00024132" w:rsidP="009B07C8">
      <w:r>
        <w:separator/>
      </w:r>
    </w:p>
  </w:footnote>
  <w:footnote w:type="continuationSeparator" w:id="0">
    <w:p w14:paraId="12C13A68" w14:textId="77777777" w:rsidR="00024132" w:rsidRDefault="00024132" w:rsidP="009B07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6KJW4FP7_Euro Radiology-AJ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verte035x9rre22rmp25dg2sdxrs0px5a5&quot;&gt;软组织肉瘤MRI研究&lt;record-ids&gt;&lt;item&gt;20&lt;/item&gt;&lt;item&gt;32&lt;/item&gt;&lt;item&gt;45&lt;/item&gt;&lt;item&gt;83&lt;/item&gt;&lt;item&gt;105&lt;/item&gt;&lt;item&gt;193&lt;/item&gt;&lt;item&gt;202&lt;/item&gt;&lt;item&gt;296&lt;/item&gt;&lt;item&gt;300&lt;/item&gt;&lt;item&gt;313&lt;/item&gt;&lt;item&gt;374&lt;/item&gt;&lt;item&gt;415&lt;/item&gt;&lt;item&gt;421&lt;/item&gt;&lt;item&gt;437&lt;/item&gt;&lt;item&gt;447&lt;/item&gt;&lt;item&gt;448&lt;/item&gt;&lt;item&gt;449&lt;/item&gt;&lt;item&gt;493&lt;/item&gt;&lt;item&gt;494&lt;/item&gt;&lt;item&gt;495&lt;/item&gt;&lt;/record-ids&gt;&lt;/item&gt;&lt;/Libraries&gt;"/>
  </w:docVars>
  <w:rsids>
    <w:rsidRoot w:val="00E42782"/>
    <w:rsid w:val="0001074B"/>
    <w:rsid w:val="00011D80"/>
    <w:rsid w:val="00024132"/>
    <w:rsid w:val="00047787"/>
    <w:rsid w:val="001A6528"/>
    <w:rsid w:val="00230912"/>
    <w:rsid w:val="002A2952"/>
    <w:rsid w:val="002C66C0"/>
    <w:rsid w:val="002E0670"/>
    <w:rsid w:val="003735DC"/>
    <w:rsid w:val="003829F8"/>
    <w:rsid w:val="00564B24"/>
    <w:rsid w:val="006D1356"/>
    <w:rsid w:val="006E293E"/>
    <w:rsid w:val="0070405E"/>
    <w:rsid w:val="00704947"/>
    <w:rsid w:val="00716E88"/>
    <w:rsid w:val="00762FAA"/>
    <w:rsid w:val="007C7A77"/>
    <w:rsid w:val="008D0A10"/>
    <w:rsid w:val="008D56BC"/>
    <w:rsid w:val="00914956"/>
    <w:rsid w:val="009B07C8"/>
    <w:rsid w:val="00AF28AE"/>
    <w:rsid w:val="00B30467"/>
    <w:rsid w:val="00B47BBC"/>
    <w:rsid w:val="00B95908"/>
    <w:rsid w:val="00C0229C"/>
    <w:rsid w:val="00C260C9"/>
    <w:rsid w:val="00C70558"/>
    <w:rsid w:val="00D03DEE"/>
    <w:rsid w:val="00D81DD5"/>
    <w:rsid w:val="00D95348"/>
    <w:rsid w:val="00E42782"/>
    <w:rsid w:val="00E62647"/>
    <w:rsid w:val="00ED37CE"/>
    <w:rsid w:val="00F25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E261C"/>
  <w15:chartTrackingRefBased/>
  <w15:docId w15:val="{2E0AE1E6-9A21-4A83-9F2E-6F886FB8A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DEE"/>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7C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B07C8"/>
    <w:rPr>
      <w:sz w:val="18"/>
      <w:szCs w:val="18"/>
    </w:rPr>
  </w:style>
  <w:style w:type="paragraph" w:styleId="Footer">
    <w:name w:val="footer"/>
    <w:basedOn w:val="Normal"/>
    <w:link w:val="FooterChar"/>
    <w:uiPriority w:val="99"/>
    <w:unhideWhenUsed/>
    <w:rsid w:val="009B07C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B07C8"/>
    <w:rPr>
      <w:sz w:val="18"/>
      <w:szCs w:val="18"/>
    </w:rPr>
  </w:style>
  <w:style w:type="paragraph" w:styleId="NormalWeb">
    <w:name w:val="Normal (Web)"/>
    <w:basedOn w:val="Normal"/>
    <w:rsid w:val="009B07C8"/>
    <w:pPr>
      <w:jc w:val="left"/>
    </w:pPr>
    <w:rPr>
      <w:rFonts w:ascii="Arial" w:eastAsia="SimSun" w:hAnsi="Arial" w:cs="Times New Roman"/>
      <w:kern w:val="0"/>
      <w:sz w:val="20"/>
      <w:szCs w:val="20"/>
    </w:rPr>
  </w:style>
  <w:style w:type="paragraph" w:customStyle="1" w:styleId="EndNoteBibliographyTitle">
    <w:name w:val="EndNote Bibliography Title"/>
    <w:basedOn w:val="Normal"/>
    <w:link w:val="EndNoteBibliographyTitle0"/>
    <w:rsid w:val="0070405E"/>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70405E"/>
    <w:rPr>
      <w:rFonts w:ascii="DengXian" w:eastAsia="DengXian" w:hAnsi="DengXian"/>
      <w:noProof/>
      <w:sz w:val="20"/>
    </w:rPr>
  </w:style>
  <w:style w:type="paragraph" w:customStyle="1" w:styleId="EndNoteBibliography">
    <w:name w:val="EndNote Bibliography"/>
    <w:basedOn w:val="Normal"/>
    <w:link w:val="EndNoteBibliography0"/>
    <w:rsid w:val="0070405E"/>
    <w:rPr>
      <w:rFonts w:ascii="DengXian" w:eastAsia="DengXian" w:hAnsi="DengXian"/>
      <w:noProof/>
      <w:sz w:val="20"/>
    </w:rPr>
  </w:style>
  <w:style w:type="character" w:customStyle="1" w:styleId="EndNoteBibliography0">
    <w:name w:val="EndNote Bibliography 字符"/>
    <w:basedOn w:val="DefaultParagraphFont"/>
    <w:link w:val="EndNoteBibliography"/>
    <w:rsid w:val="0070405E"/>
    <w:rPr>
      <w:rFonts w:ascii="DengXian" w:eastAsia="DengXian" w:hAnsi="DengXian"/>
      <w:noProof/>
      <w:sz w:val="20"/>
    </w:rPr>
  </w:style>
  <w:style w:type="table" w:styleId="TableGrid">
    <w:name w:val="Table Grid"/>
    <w:basedOn w:val="TableNormal"/>
    <w:uiPriority w:val="39"/>
    <w:rsid w:val="00E6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样式1"/>
    <w:basedOn w:val="TableNormal"/>
    <w:uiPriority w:val="99"/>
    <w:rsid w:val="00E62647"/>
    <w:pPr>
      <w:jc w:val="both"/>
    </w:pPr>
    <w:tblPr>
      <w:tblBorders>
        <w:top w:val="single" w:sz="4" w:space="0" w:color="auto"/>
        <w:bottom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85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2799</Words>
  <Characters>15958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*BLINDED*</dc:creator>
  <cp:keywords/>
  <dc:description/>
  <cp:lastModifiedBy>ESR - Ivkovic Filip</cp:lastModifiedBy>
  <cp:revision>2</cp:revision>
  <dcterms:created xsi:type="dcterms:W3CDTF">2022-12-14T13:05:00Z</dcterms:created>
  <dcterms:modified xsi:type="dcterms:W3CDTF">2022-12-14T13:05:00Z</dcterms:modified>
  <cp:category/>
</cp:coreProperties>
</file>