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6021F" w14:textId="344F99C4" w:rsidR="00D505F1" w:rsidRPr="00D21744" w:rsidRDefault="008A28CA" w:rsidP="00D21744">
      <w:pPr>
        <w:spacing w:after="0" w:line="360" w:lineRule="auto"/>
        <w:jc w:val="center"/>
        <w:rPr>
          <w:rFonts w:ascii="Calibri" w:eastAsia="Calibri" w:hAnsi="Calibri" w:cs="Calibri"/>
          <w:b/>
          <w:bCs/>
          <w:color w:val="000000"/>
          <w:sz w:val="40"/>
          <w:szCs w:val="40"/>
        </w:rPr>
      </w:pPr>
      <w:r>
        <w:rPr>
          <w:rFonts w:ascii="Calibri" w:eastAsia="Calibri" w:hAnsi="Calibri" w:cs="Calibri"/>
          <w:b/>
          <w:bCs/>
          <w:color w:val="000000"/>
          <w:sz w:val="40"/>
          <w:szCs w:val="40"/>
        </w:rPr>
        <w:t xml:space="preserve">GPT-4.1 and Llama 3.3 70 Fail to Detect Clinically Relevant Errors in Radiology Reports in Zero-Shot Evaluation </w:t>
      </w:r>
    </w:p>
    <w:p w14:paraId="02A26B06" w14:textId="050E7929" w:rsidR="00132E9B" w:rsidRPr="00B15B22" w:rsidRDefault="00D505F1">
      <w:pPr>
        <w:pStyle w:val="Title"/>
        <w:spacing w:before="200"/>
        <w:jc w:val="center"/>
        <w:rPr>
          <w:rFonts w:ascii="Arial" w:hAnsi="Arial" w:cs="Arial"/>
        </w:rPr>
      </w:pPr>
      <w:r w:rsidRPr="00B15B22">
        <w:rPr>
          <w:rFonts w:ascii="Arial" w:hAnsi="Arial" w:cs="Arial"/>
        </w:rPr>
        <w:t>Appendix A</w:t>
      </w:r>
    </w:p>
    <w:p w14:paraId="41D907A6" w14:textId="77777777" w:rsidR="00132E9B" w:rsidRDefault="00000000">
      <w:pPr>
        <w:pStyle w:val="Heading1"/>
        <w:keepNext w:val="0"/>
        <w:keepLines w:val="0"/>
        <w:spacing w:before="0" w:after="160"/>
        <w:rPr>
          <w:rFonts w:ascii="Arial" w:eastAsia="Arial" w:hAnsi="Arial" w:cs="Arial"/>
          <w:b/>
          <w:bCs/>
          <w:color w:val="1A1A1A"/>
          <w:sz w:val="28"/>
          <w:szCs w:val="28"/>
        </w:rPr>
      </w:pPr>
      <w:bookmarkStart w:id="0" w:name="_b3ngk53f0cot" w:colFirst="0" w:colLast="0"/>
      <w:bookmarkEnd w:id="0"/>
      <w:r>
        <w:rPr>
          <w:rFonts w:ascii="Arial" w:eastAsia="Arial" w:hAnsi="Arial" w:cs="Arial"/>
          <w:b/>
          <w:bCs/>
          <w:color w:val="1A1A1A"/>
          <w:sz w:val="28"/>
          <w:szCs w:val="28"/>
        </w:rPr>
        <w:t>1. Model Version Identifiers</w:t>
      </w:r>
    </w:p>
    <w:tbl>
      <w:tblPr>
        <w:tblStyle w:val="a3"/>
        <w:tblW w:w="886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055"/>
        <w:gridCol w:w="2925"/>
        <w:gridCol w:w="1800"/>
        <w:gridCol w:w="2085"/>
      </w:tblGrid>
      <w:tr w:rsidR="00132E9B" w14:paraId="5EE342B3" w14:textId="77777777" w:rsidTr="00B15B22">
        <w:trPr>
          <w:trHeight w:val="525"/>
        </w:trPr>
        <w:tc>
          <w:tcPr>
            <w:tcW w:w="2055" w:type="dxa"/>
            <w:tcBorders>
              <w:top w:val="single" w:sz="8" w:space="0" w:color="CCCCCC"/>
              <w:left w:val="single" w:sz="8" w:space="0" w:color="CCCCCC"/>
              <w:bottom w:val="single" w:sz="8" w:space="0" w:color="CCCCCC"/>
              <w:right w:val="single" w:sz="8" w:space="0" w:color="CCCCCC"/>
            </w:tcBorders>
            <w:shd w:val="clear" w:color="auto" w:fill="F2F2F2" w:themeFill="background1" w:themeFillShade="F2"/>
            <w:tcMar>
              <w:top w:w="80" w:type="dxa"/>
              <w:left w:w="120" w:type="dxa"/>
              <w:bottom w:w="80" w:type="dxa"/>
              <w:right w:w="120" w:type="dxa"/>
            </w:tcMar>
          </w:tcPr>
          <w:p w14:paraId="3E07381B" w14:textId="77777777" w:rsidR="00132E9B" w:rsidRDefault="00000000">
            <w:pPr>
              <w:spacing w:before="60" w:after="60"/>
              <w:rPr>
                <w:rFonts w:ascii="Arial" w:eastAsia="Arial" w:hAnsi="Arial" w:cs="Arial"/>
                <w:b/>
                <w:bCs/>
                <w:sz w:val="20"/>
                <w:szCs w:val="20"/>
              </w:rPr>
            </w:pPr>
            <w:r>
              <w:rPr>
                <w:rFonts w:ascii="Arial" w:eastAsia="Arial" w:hAnsi="Arial" w:cs="Arial"/>
                <w:b/>
                <w:bCs/>
                <w:sz w:val="20"/>
                <w:szCs w:val="20"/>
              </w:rPr>
              <w:t>Model</w:t>
            </w:r>
          </w:p>
        </w:tc>
        <w:tc>
          <w:tcPr>
            <w:tcW w:w="2925" w:type="dxa"/>
            <w:tcBorders>
              <w:top w:val="single" w:sz="8" w:space="0" w:color="CCCCCC"/>
              <w:bottom w:val="single" w:sz="8" w:space="0" w:color="CCCCCC"/>
              <w:right w:val="single" w:sz="8" w:space="0" w:color="CCCCCC"/>
            </w:tcBorders>
            <w:shd w:val="clear" w:color="auto" w:fill="F2F2F2" w:themeFill="background1" w:themeFillShade="F2"/>
            <w:tcMar>
              <w:top w:w="80" w:type="dxa"/>
              <w:left w:w="120" w:type="dxa"/>
              <w:bottom w:w="80" w:type="dxa"/>
              <w:right w:w="120" w:type="dxa"/>
            </w:tcMar>
          </w:tcPr>
          <w:p w14:paraId="3600449E" w14:textId="77777777" w:rsidR="00132E9B" w:rsidRDefault="00000000">
            <w:pPr>
              <w:spacing w:before="60" w:after="60"/>
              <w:rPr>
                <w:rFonts w:ascii="Arial" w:eastAsia="Arial" w:hAnsi="Arial" w:cs="Arial"/>
                <w:b/>
                <w:bCs/>
                <w:sz w:val="20"/>
                <w:szCs w:val="20"/>
              </w:rPr>
            </w:pPr>
            <w:r>
              <w:rPr>
                <w:rFonts w:ascii="Arial" w:eastAsia="Arial" w:hAnsi="Arial" w:cs="Arial"/>
                <w:b/>
                <w:bCs/>
                <w:sz w:val="20"/>
                <w:szCs w:val="20"/>
              </w:rPr>
              <w:t>Version Identifier</w:t>
            </w:r>
          </w:p>
        </w:tc>
        <w:tc>
          <w:tcPr>
            <w:tcW w:w="1800" w:type="dxa"/>
            <w:tcBorders>
              <w:top w:val="single" w:sz="8" w:space="0" w:color="CCCCCC"/>
              <w:bottom w:val="single" w:sz="8" w:space="0" w:color="CCCCCC"/>
              <w:right w:val="single" w:sz="8" w:space="0" w:color="CCCCCC"/>
            </w:tcBorders>
            <w:shd w:val="clear" w:color="auto" w:fill="F2F2F2" w:themeFill="background1" w:themeFillShade="F2"/>
            <w:tcMar>
              <w:top w:w="80" w:type="dxa"/>
              <w:left w:w="120" w:type="dxa"/>
              <w:bottom w:w="80" w:type="dxa"/>
              <w:right w:w="120" w:type="dxa"/>
            </w:tcMar>
          </w:tcPr>
          <w:p w14:paraId="43552EF3" w14:textId="77777777" w:rsidR="00132E9B" w:rsidRDefault="00000000">
            <w:pPr>
              <w:spacing w:before="60" w:after="60"/>
              <w:rPr>
                <w:rFonts w:ascii="Arial" w:eastAsia="Arial" w:hAnsi="Arial" w:cs="Arial"/>
                <w:b/>
                <w:bCs/>
                <w:sz w:val="20"/>
                <w:szCs w:val="20"/>
              </w:rPr>
            </w:pPr>
            <w:r>
              <w:rPr>
                <w:rFonts w:ascii="Arial" w:eastAsia="Arial" w:hAnsi="Arial" w:cs="Arial"/>
                <w:b/>
                <w:bCs/>
                <w:sz w:val="20"/>
                <w:szCs w:val="20"/>
              </w:rPr>
              <w:t>Provider</w:t>
            </w:r>
          </w:p>
        </w:tc>
        <w:tc>
          <w:tcPr>
            <w:tcW w:w="2085" w:type="dxa"/>
            <w:tcBorders>
              <w:top w:val="single" w:sz="8" w:space="0" w:color="CCCCCC"/>
              <w:bottom w:val="single" w:sz="8" w:space="0" w:color="CCCCCC"/>
              <w:right w:val="single" w:sz="8" w:space="0" w:color="CCCCCC"/>
            </w:tcBorders>
            <w:shd w:val="clear" w:color="auto" w:fill="F2F2F2" w:themeFill="background1" w:themeFillShade="F2"/>
            <w:tcMar>
              <w:top w:w="80" w:type="dxa"/>
              <w:left w:w="120" w:type="dxa"/>
              <w:bottom w:w="80" w:type="dxa"/>
              <w:right w:w="120" w:type="dxa"/>
            </w:tcMar>
          </w:tcPr>
          <w:p w14:paraId="35F6FA0B" w14:textId="77777777" w:rsidR="00132E9B" w:rsidRDefault="00000000">
            <w:pPr>
              <w:spacing w:before="60" w:after="60"/>
              <w:rPr>
                <w:rFonts w:ascii="Arial" w:eastAsia="Arial" w:hAnsi="Arial" w:cs="Arial"/>
                <w:b/>
                <w:bCs/>
                <w:sz w:val="20"/>
                <w:szCs w:val="20"/>
              </w:rPr>
            </w:pPr>
            <w:r>
              <w:rPr>
                <w:rFonts w:ascii="Arial" w:eastAsia="Arial" w:hAnsi="Arial" w:cs="Arial"/>
                <w:b/>
                <w:bCs/>
                <w:sz w:val="20"/>
                <w:szCs w:val="20"/>
              </w:rPr>
              <w:t>Precision</w:t>
            </w:r>
          </w:p>
        </w:tc>
      </w:tr>
      <w:tr w:rsidR="00132E9B" w14:paraId="7AAB1504" w14:textId="77777777">
        <w:trPr>
          <w:trHeight w:val="525"/>
        </w:trPr>
        <w:tc>
          <w:tcPr>
            <w:tcW w:w="2055" w:type="dxa"/>
            <w:tcBorders>
              <w:left w:val="single" w:sz="8" w:space="0" w:color="CCCCCC"/>
              <w:bottom w:val="single" w:sz="8" w:space="0" w:color="CCCCCC"/>
              <w:right w:val="single" w:sz="8" w:space="0" w:color="CCCCCC"/>
            </w:tcBorders>
            <w:tcMar>
              <w:top w:w="80" w:type="dxa"/>
              <w:left w:w="120" w:type="dxa"/>
              <w:bottom w:w="80" w:type="dxa"/>
              <w:right w:w="120" w:type="dxa"/>
            </w:tcMar>
          </w:tcPr>
          <w:p w14:paraId="4F82AA8A" w14:textId="77777777" w:rsidR="00132E9B" w:rsidRDefault="00000000">
            <w:pPr>
              <w:spacing w:before="60" w:after="60"/>
              <w:rPr>
                <w:rFonts w:ascii="Arial" w:eastAsia="Arial" w:hAnsi="Arial" w:cs="Arial"/>
                <w:sz w:val="20"/>
                <w:szCs w:val="20"/>
              </w:rPr>
            </w:pPr>
            <w:r>
              <w:rPr>
                <w:rFonts w:ascii="Arial" w:eastAsia="Arial" w:hAnsi="Arial" w:cs="Arial"/>
                <w:sz w:val="20"/>
                <w:szCs w:val="20"/>
              </w:rPr>
              <w:t>GPT-4.1</w:t>
            </w:r>
          </w:p>
        </w:tc>
        <w:tc>
          <w:tcPr>
            <w:tcW w:w="2925" w:type="dxa"/>
            <w:tcBorders>
              <w:bottom w:val="single" w:sz="8" w:space="0" w:color="CCCCCC"/>
              <w:right w:val="single" w:sz="8" w:space="0" w:color="CCCCCC"/>
            </w:tcBorders>
            <w:tcMar>
              <w:top w:w="80" w:type="dxa"/>
              <w:left w:w="120" w:type="dxa"/>
              <w:bottom w:w="80" w:type="dxa"/>
              <w:right w:w="120" w:type="dxa"/>
            </w:tcMar>
          </w:tcPr>
          <w:p w14:paraId="62D53DFB" w14:textId="77777777" w:rsidR="00132E9B" w:rsidRDefault="00000000">
            <w:pPr>
              <w:spacing w:before="60" w:after="60"/>
              <w:rPr>
                <w:rFonts w:ascii="Arial" w:eastAsia="Arial" w:hAnsi="Arial" w:cs="Arial"/>
                <w:sz w:val="20"/>
                <w:szCs w:val="20"/>
              </w:rPr>
            </w:pPr>
            <w:r>
              <w:rPr>
                <w:rFonts w:ascii="Arial" w:eastAsia="Arial" w:hAnsi="Arial" w:cs="Arial"/>
                <w:sz w:val="20"/>
                <w:szCs w:val="20"/>
              </w:rPr>
              <w:t>gpt-4.1-2025-04-14</w:t>
            </w:r>
          </w:p>
        </w:tc>
        <w:tc>
          <w:tcPr>
            <w:tcW w:w="1800" w:type="dxa"/>
            <w:tcBorders>
              <w:bottom w:val="single" w:sz="8" w:space="0" w:color="CCCCCC"/>
              <w:right w:val="single" w:sz="8" w:space="0" w:color="CCCCCC"/>
            </w:tcBorders>
            <w:tcMar>
              <w:top w:w="80" w:type="dxa"/>
              <w:left w:w="120" w:type="dxa"/>
              <w:bottom w:w="80" w:type="dxa"/>
              <w:right w:w="120" w:type="dxa"/>
            </w:tcMar>
          </w:tcPr>
          <w:p w14:paraId="29B7BBD3" w14:textId="77777777" w:rsidR="00132E9B" w:rsidRDefault="00000000">
            <w:pPr>
              <w:spacing w:before="60" w:after="60"/>
              <w:rPr>
                <w:rFonts w:ascii="Arial" w:eastAsia="Arial" w:hAnsi="Arial" w:cs="Arial"/>
                <w:sz w:val="20"/>
                <w:szCs w:val="20"/>
              </w:rPr>
            </w:pPr>
            <w:r>
              <w:rPr>
                <w:rFonts w:ascii="Arial" w:eastAsia="Arial" w:hAnsi="Arial" w:cs="Arial"/>
                <w:sz w:val="20"/>
                <w:szCs w:val="20"/>
              </w:rPr>
              <w:t>OpenAI</w:t>
            </w:r>
          </w:p>
        </w:tc>
        <w:tc>
          <w:tcPr>
            <w:tcW w:w="2085" w:type="dxa"/>
            <w:tcBorders>
              <w:bottom w:val="single" w:sz="8" w:space="0" w:color="CCCCCC"/>
              <w:right w:val="single" w:sz="8" w:space="0" w:color="CCCCCC"/>
            </w:tcBorders>
            <w:tcMar>
              <w:top w:w="80" w:type="dxa"/>
              <w:left w:w="120" w:type="dxa"/>
              <w:bottom w:w="80" w:type="dxa"/>
              <w:right w:w="120" w:type="dxa"/>
            </w:tcMar>
          </w:tcPr>
          <w:p w14:paraId="08AD47E0" w14:textId="77777777" w:rsidR="00132E9B" w:rsidRDefault="00000000">
            <w:pPr>
              <w:spacing w:before="60" w:after="60"/>
              <w:rPr>
                <w:rFonts w:ascii="Arial" w:eastAsia="Arial" w:hAnsi="Arial" w:cs="Arial"/>
                <w:sz w:val="20"/>
                <w:szCs w:val="20"/>
              </w:rPr>
            </w:pPr>
            <w:r>
              <w:rPr>
                <w:rFonts w:ascii="Arial" w:eastAsia="Arial" w:hAnsi="Arial" w:cs="Arial"/>
                <w:sz w:val="20"/>
                <w:szCs w:val="20"/>
              </w:rPr>
              <w:t>Default</w:t>
            </w:r>
          </w:p>
        </w:tc>
      </w:tr>
      <w:tr w:rsidR="00132E9B" w14:paraId="34661293" w14:textId="77777777">
        <w:trPr>
          <w:trHeight w:val="750"/>
        </w:trPr>
        <w:tc>
          <w:tcPr>
            <w:tcW w:w="2055" w:type="dxa"/>
            <w:tcBorders>
              <w:left w:val="single" w:sz="8" w:space="0" w:color="CCCCCC"/>
              <w:bottom w:val="single" w:sz="8" w:space="0" w:color="CCCCCC"/>
              <w:right w:val="single" w:sz="8" w:space="0" w:color="CCCCCC"/>
            </w:tcBorders>
            <w:tcMar>
              <w:top w:w="80" w:type="dxa"/>
              <w:left w:w="120" w:type="dxa"/>
              <w:bottom w:w="80" w:type="dxa"/>
              <w:right w:w="120" w:type="dxa"/>
            </w:tcMar>
          </w:tcPr>
          <w:p w14:paraId="105246F2" w14:textId="2D6D5366" w:rsidR="00132E9B" w:rsidRDefault="00000000">
            <w:pPr>
              <w:spacing w:before="60" w:after="60"/>
              <w:rPr>
                <w:rFonts w:ascii="Arial" w:eastAsia="Arial" w:hAnsi="Arial" w:cs="Arial"/>
                <w:sz w:val="20"/>
                <w:szCs w:val="20"/>
              </w:rPr>
            </w:pPr>
            <w:r>
              <w:rPr>
                <w:rFonts w:ascii="Arial" w:eastAsia="Arial" w:hAnsi="Arial" w:cs="Arial"/>
                <w:sz w:val="20"/>
                <w:szCs w:val="20"/>
              </w:rPr>
              <w:t>Llama 3.3 70</w:t>
            </w:r>
            <w:r w:rsidR="00142E84">
              <w:rPr>
                <w:rFonts w:ascii="Arial" w:eastAsia="Arial" w:hAnsi="Arial" w:cs="Arial"/>
                <w:sz w:val="20"/>
                <w:szCs w:val="20"/>
              </w:rPr>
              <w:t>b</w:t>
            </w:r>
            <w:r>
              <w:rPr>
                <w:rFonts w:ascii="Arial" w:eastAsia="Arial" w:hAnsi="Arial" w:cs="Arial"/>
                <w:sz w:val="20"/>
                <w:szCs w:val="20"/>
              </w:rPr>
              <w:t xml:space="preserve"> Instruct</w:t>
            </w:r>
          </w:p>
        </w:tc>
        <w:tc>
          <w:tcPr>
            <w:tcW w:w="2925" w:type="dxa"/>
            <w:tcBorders>
              <w:bottom w:val="single" w:sz="8" w:space="0" w:color="CCCCCC"/>
              <w:right w:val="single" w:sz="8" w:space="0" w:color="CCCCCC"/>
            </w:tcBorders>
            <w:tcMar>
              <w:top w:w="80" w:type="dxa"/>
              <w:left w:w="120" w:type="dxa"/>
              <w:bottom w:w="80" w:type="dxa"/>
              <w:right w:w="120" w:type="dxa"/>
            </w:tcMar>
          </w:tcPr>
          <w:p w14:paraId="3F787B92" w14:textId="562538BC" w:rsidR="00132E9B" w:rsidRDefault="00000000">
            <w:pPr>
              <w:spacing w:before="60" w:after="60"/>
              <w:rPr>
                <w:rFonts w:ascii="Arial" w:eastAsia="Arial" w:hAnsi="Arial" w:cs="Arial"/>
                <w:sz w:val="20"/>
                <w:szCs w:val="20"/>
              </w:rPr>
            </w:pPr>
            <w:r>
              <w:rPr>
                <w:rFonts w:ascii="Arial" w:eastAsia="Arial" w:hAnsi="Arial" w:cs="Arial"/>
                <w:sz w:val="20"/>
                <w:szCs w:val="20"/>
              </w:rPr>
              <w:t>meta-llama/Llama-3.3-70</w:t>
            </w:r>
            <w:r w:rsidR="00142E84">
              <w:rPr>
                <w:rFonts w:ascii="Arial" w:eastAsia="Arial" w:hAnsi="Arial" w:cs="Arial"/>
                <w:sz w:val="20"/>
                <w:szCs w:val="20"/>
              </w:rPr>
              <w:t>b</w:t>
            </w:r>
            <w:r>
              <w:rPr>
                <w:rFonts w:ascii="Arial" w:eastAsia="Arial" w:hAnsi="Arial" w:cs="Arial"/>
                <w:sz w:val="20"/>
                <w:szCs w:val="20"/>
              </w:rPr>
              <w:t>-Instruct-Turbo</w:t>
            </w:r>
          </w:p>
        </w:tc>
        <w:tc>
          <w:tcPr>
            <w:tcW w:w="1800" w:type="dxa"/>
            <w:tcBorders>
              <w:bottom w:val="single" w:sz="8" w:space="0" w:color="CCCCCC"/>
              <w:right w:val="single" w:sz="8" w:space="0" w:color="CCCCCC"/>
            </w:tcBorders>
            <w:tcMar>
              <w:top w:w="80" w:type="dxa"/>
              <w:left w:w="120" w:type="dxa"/>
              <w:bottom w:w="80" w:type="dxa"/>
              <w:right w:w="120" w:type="dxa"/>
            </w:tcMar>
          </w:tcPr>
          <w:p w14:paraId="0C2958B9" w14:textId="77777777" w:rsidR="00132E9B" w:rsidRDefault="00000000">
            <w:pPr>
              <w:spacing w:before="60" w:after="60"/>
              <w:rPr>
                <w:rFonts w:ascii="Arial" w:eastAsia="Arial" w:hAnsi="Arial" w:cs="Arial"/>
                <w:sz w:val="20"/>
                <w:szCs w:val="20"/>
              </w:rPr>
            </w:pPr>
            <w:r>
              <w:rPr>
                <w:rFonts w:ascii="Arial" w:eastAsia="Arial" w:hAnsi="Arial" w:cs="Arial"/>
                <w:sz w:val="20"/>
                <w:szCs w:val="20"/>
              </w:rPr>
              <w:t>Together AI</w:t>
            </w:r>
          </w:p>
        </w:tc>
        <w:tc>
          <w:tcPr>
            <w:tcW w:w="2085" w:type="dxa"/>
            <w:tcBorders>
              <w:bottom w:val="single" w:sz="8" w:space="0" w:color="CCCCCC"/>
              <w:right w:val="single" w:sz="8" w:space="0" w:color="CCCCCC"/>
            </w:tcBorders>
            <w:tcMar>
              <w:top w:w="80" w:type="dxa"/>
              <w:left w:w="120" w:type="dxa"/>
              <w:bottom w:w="80" w:type="dxa"/>
              <w:right w:w="120" w:type="dxa"/>
            </w:tcMar>
          </w:tcPr>
          <w:p w14:paraId="293D6C07" w14:textId="3B2AF80A" w:rsidR="00132E9B" w:rsidRDefault="00000000">
            <w:pPr>
              <w:spacing w:before="60" w:after="60"/>
              <w:rPr>
                <w:rFonts w:ascii="Arial" w:eastAsia="Arial" w:hAnsi="Arial" w:cs="Arial"/>
                <w:sz w:val="20"/>
                <w:szCs w:val="20"/>
              </w:rPr>
            </w:pPr>
            <w:r>
              <w:rPr>
                <w:rFonts w:ascii="Arial" w:eastAsia="Arial" w:hAnsi="Arial" w:cs="Arial"/>
                <w:sz w:val="20"/>
                <w:szCs w:val="20"/>
              </w:rPr>
              <w:t>half precision (FP</w:t>
            </w:r>
            <w:r w:rsidR="00EA4172">
              <w:rPr>
                <w:rFonts w:ascii="Arial" w:eastAsia="Arial" w:hAnsi="Arial" w:cs="Arial"/>
                <w:sz w:val="20"/>
                <w:szCs w:val="20"/>
              </w:rPr>
              <w:t>8</w:t>
            </w:r>
            <w:r>
              <w:rPr>
                <w:rFonts w:ascii="Arial" w:eastAsia="Arial" w:hAnsi="Arial" w:cs="Arial"/>
                <w:sz w:val="20"/>
                <w:szCs w:val="20"/>
              </w:rPr>
              <w:t>)</w:t>
            </w:r>
          </w:p>
        </w:tc>
      </w:tr>
    </w:tbl>
    <w:p w14:paraId="4AE35690" w14:textId="77777777" w:rsidR="00132E9B" w:rsidRDefault="00000000">
      <w:pPr>
        <w:pStyle w:val="Heading1"/>
        <w:keepNext w:val="0"/>
        <w:keepLines w:val="0"/>
        <w:spacing w:before="0" w:after="160"/>
        <w:rPr>
          <w:rFonts w:ascii="Arial" w:eastAsia="Arial" w:hAnsi="Arial" w:cs="Arial"/>
          <w:b/>
          <w:bCs/>
          <w:color w:val="1A1A1A"/>
          <w:sz w:val="28"/>
          <w:szCs w:val="28"/>
        </w:rPr>
      </w:pPr>
      <w:bookmarkStart w:id="1" w:name="_z1gya8oxsxb3" w:colFirst="0" w:colLast="0"/>
      <w:bookmarkEnd w:id="1"/>
      <w:r>
        <w:rPr>
          <w:rFonts w:ascii="Arial" w:eastAsia="Arial" w:hAnsi="Arial" w:cs="Arial"/>
          <w:b/>
          <w:bCs/>
          <w:color w:val="1A1A1A"/>
          <w:sz w:val="28"/>
          <w:szCs w:val="28"/>
        </w:rPr>
        <w:t>2. API Parameter Settings</w:t>
      </w:r>
    </w:p>
    <w:tbl>
      <w:tblPr>
        <w:tblStyle w:val="a4"/>
        <w:tblW w:w="88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925"/>
        <w:gridCol w:w="2955"/>
        <w:gridCol w:w="3000"/>
      </w:tblGrid>
      <w:tr w:rsidR="00132E9B" w14:paraId="757C9C78" w14:textId="77777777" w:rsidTr="00B15B22">
        <w:trPr>
          <w:trHeight w:val="525"/>
        </w:trPr>
        <w:tc>
          <w:tcPr>
            <w:tcW w:w="2925" w:type="dxa"/>
            <w:tcBorders>
              <w:top w:val="single" w:sz="8" w:space="0" w:color="CCCCCC"/>
              <w:left w:val="single" w:sz="8" w:space="0" w:color="CCCCCC"/>
              <w:bottom w:val="single" w:sz="8" w:space="0" w:color="CCCCCC"/>
              <w:right w:val="single" w:sz="8" w:space="0" w:color="CCCCCC"/>
            </w:tcBorders>
            <w:shd w:val="clear" w:color="auto" w:fill="F2F2F2" w:themeFill="background1" w:themeFillShade="F2"/>
            <w:tcMar>
              <w:top w:w="80" w:type="dxa"/>
              <w:left w:w="120" w:type="dxa"/>
              <w:bottom w:w="80" w:type="dxa"/>
              <w:right w:w="120" w:type="dxa"/>
            </w:tcMar>
          </w:tcPr>
          <w:p w14:paraId="0E7C9EE4" w14:textId="77777777" w:rsidR="00132E9B" w:rsidRDefault="00000000">
            <w:pPr>
              <w:spacing w:before="60" w:after="60"/>
              <w:rPr>
                <w:rFonts w:ascii="Arial" w:eastAsia="Arial" w:hAnsi="Arial" w:cs="Arial"/>
                <w:b/>
                <w:bCs/>
                <w:sz w:val="20"/>
                <w:szCs w:val="20"/>
              </w:rPr>
            </w:pPr>
            <w:r>
              <w:rPr>
                <w:rFonts w:ascii="Arial" w:eastAsia="Arial" w:hAnsi="Arial" w:cs="Arial"/>
                <w:b/>
                <w:bCs/>
                <w:sz w:val="20"/>
                <w:szCs w:val="20"/>
              </w:rPr>
              <w:t>Parameter</w:t>
            </w:r>
          </w:p>
        </w:tc>
        <w:tc>
          <w:tcPr>
            <w:tcW w:w="2955" w:type="dxa"/>
            <w:tcBorders>
              <w:top w:val="single" w:sz="8" w:space="0" w:color="CCCCCC"/>
              <w:bottom w:val="single" w:sz="8" w:space="0" w:color="CCCCCC"/>
              <w:right w:val="single" w:sz="8" w:space="0" w:color="CCCCCC"/>
            </w:tcBorders>
            <w:shd w:val="clear" w:color="auto" w:fill="F2F2F2" w:themeFill="background1" w:themeFillShade="F2"/>
            <w:tcMar>
              <w:top w:w="80" w:type="dxa"/>
              <w:left w:w="120" w:type="dxa"/>
              <w:bottom w:w="80" w:type="dxa"/>
              <w:right w:w="120" w:type="dxa"/>
            </w:tcMar>
          </w:tcPr>
          <w:p w14:paraId="5DE85CBB" w14:textId="77777777" w:rsidR="00132E9B" w:rsidRDefault="00000000">
            <w:pPr>
              <w:spacing w:before="60" w:after="60"/>
              <w:rPr>
                <w:rFonts w:ascii="Arial" w:eastAsia="Arial" w:hAnsi="Arial" w:cs="Arial"/>
                <w:b/>
                <w:bCs/>
                <w:sz w:val="20"/>
                <w:szCs w:val="20"/>
              </w:rPr>
            </w:pPr>
            <w:r>
              <w:rPr>
                <w:rFonts w:ascii="Arial" w:eastAsia="Arial" w:hAnsi="Arial" w:cs="Arial"/>
                <w:b/>
                <w:bCs/>
                <w:sz w:val="20"/>
                <w:szCs w:val="20"/>
              </w:rPr>
              <w:t>GPT-4.1</w:t>
            </w:r>
          </w:p>
        </w:tc>
        <w:tc>
          <w:tcPr>
            <w:tcW w:w="3000" w:type="dxa"/>
            <w:tcBorders>
              <w:top w:val="single" w:sz="8" w:space="0" w:color="CCCCCC"/>
              <w:bottom w:val="single" w:sz="8" w:space="0" w:color="CCCCCC"/>
              <w:right w:val="single" w:sz="8" w:space="0" w:color="CCCCCC"/>
            </w:tcBorders>
            <w:shd w:val="clear" w:color="auto" w:fill="F2F2F2" w:themeFill="background1" w:themeFillShade="F2"/>
            <w:tcMar>
              <w:top w:w="80" w:type="dxa"/>
              <w:left w:w="120" w:type="dxa"/>
              <w:bottom w:w="80" w:type="dxa"/>
              <w:right w:w="120" w:type="dxa"/>
            </w:tcMar>
          </w:tcPr>
          <w:p w14:paraId="363A4BD9" w14:textId="6CFE657A" w:rsidR="00132E9B" w:rsidRDefault="00000000">
            <w:pPr>
              <w:spacing w:before="60" w:after="60"/>
              <w:rPr>
                <w:rFonts w:ascii="Arial" w:eastAsia="Arial" w:hAnsi="Arial" w:cs="Arial"/>
                <w:b/>
                <w:bCs/>
                <w:sz w:val="20"/>
                <w:szCs w:val="20"/>
              </w:rPr>
            </w:pPr>
            <w:r>
              <w:rPr>
                <w:rFonts w:ascii="Arial" w:eastAsia="Arial" w:hAnsi="Arial" w:cs="Arial"/>
                <w:b/>
                <w:bCs/>
                <w:sz w:val="20"/>
                <w:szCs w:val="20"/>
              </w:rPr>
              <w:t>Llama 3.3 70</w:t>
            </w:r>
            <w:r w:rsidR="00142E84">
              <w:rPr>
                <w:rFonts w:ascii="Arial" w:eastAsia="Arial" w:hAnsi="Arial" w:cs="Arial"/>
                <w:b/>
                <w:bCs/>
                <w:sz w:val="20"/>
                <w:szCs w:val="20"/>
              </w:rPr>
              <w:t>b</w:t>
            </w:r>
            <w:r>
              <w:rPr>
                <w:rFonts w:ascii="Arial" w:eastAsia="Arial" w:hAnsi="Arial" w:cs="Arial"/>
                <w:b/>
                <w:bCs/>
                <w:sz w:val="20"/>
                <w:szCs w:val="20"/>
              </w:rPr>
              <w:t xml:space="preserve"> Instruct</w:t>
            </w:r>
          </w:p>
        </w:tc>
      </w:tr>
      <w:tr w:rsidR="00132E9B" w14:paraId="6FF3C637" w14:textId="77777777">
        <w:trPr>
          <w:trHeight w:val="525"/>
        </w:trPr>
        <w:tc>
          <w:tcPr>
            <w:tcW w:w="2925" w:type="dxa"/>
            <w:tcBorders>
              <w:left w:val="single" w:sz="8" w:space="0" w:color="CCCCCC"/>
              <w:bottom w:val="single" w:sz="8" w:space="0" w:color="CCCCCC"/>
              <w:right w:val="single" w:sz="8" w:space="0" w:color="CCCCCC"/>
            </w:tcBorders>
            <w:tcMar>
              <w:top w:w="80" w:type="dxa"/>
              <w:left w:w="120" w:type="dxa"/>
              <w:bottom w:w="80" w:type="dxa"/>
              <w:right w:w="120" w:type="dxa"/>
            </w:tcMar>
          </w:tcPr>
          <w:p w14:paraId="488BA33A" w14:textId="77777777" w:rsidR="00132E9B" w:rsidRDefault="00000000">
            <w:pPr>
              <w:spacing w:before="60" w:after="60"/>
              <w:rPr>
                <w:rFonts w:ascii="Arial" w:eastAsia="Arial" w:hAnsi="Arial" w:cs="Arial"/>
                <w:sz w:val="20"/>
                <w:szCs w:val="20"/>
              </w:rPr>
            </w:pPr>
            <w:r>
              <w:rPr>
                <w:rFonts w:ascii="Arial" w:eastAsia="Arial" w:hAnsi="Arial" w:cs="Arial"/>
                <w:sz w:val="20"/>
                <w:szCs w:val="20"/>
              </w:rPr>
              <w:t>Temperature</w:t>
            </w:r>
          </w:p>
        </w:tc>
        <w:tc>
          <w:tcPr>
            <w:tcW w:w="2955" w:type="dxa"/>
            <w:tcBorders>
              <w:bottom w:val="single" w:sz="8" w:space="0" w:color="CCCCCC"/>
              <w:right w:val="single" w:sz="8" w:space="0" w:color="CCCCCC"/>
            </w:tcBorders>
            <w:tcMar>
              <w:top w:w="80" w:type="dxa"/>
              <w:left w:w="120" w:type="dxa"/>
              <w:bottom w:w="80" w:type="dxa"/>
              <w:right w:w="120" w:type="dxa"/>
            </w:tcMar>
          </w:tcPr>
          <w:p w14:paraId="3001B6AC" w14:textId="77777777" w:rsidR="00132E9B" w:rsidRDefault="00000000">
            <w:pPr>
              <w:spacing w:before="60" w:after="60"/>
              <w:rPr>
                <w:rFonts w:ascii="Arial" w:eastAsia="Arial" w:hAnsi="Arial" w:cs="Arial"/>
                <w:sz w:val="20"/>
                <w:szCs w:val="20"/>
              </w:rPr>
            </w:pPr>
            <w:r>
              <w:rPr>
                <w:rFonts w:ascii="Arial" w:eastAsia="Arial" w:hAnsi="Arial" w:cs="Arial"/>
                <w:sz w:val="20"/>
                <w:szCs w:val="20"/>
              </w:rPr>
              <w:t>0</w:t>
            </w:r>
          </w:p>
        </w:tc>
        <w:tc>
          <w:tcPr>
            <w:tcW w:w="3000" w:type="dxa"/>
            <w:tcBorders>
              <w:bottom w:val="single" w:sz="8" w:space="0" w:color="CCCCCC"/>
              <w:right w:val="single" w:sz="8" w:space="0" w:color="CCCCCC"/>
            </w:tcBorders>
            <w:tcMar>
              <w:top w:w="80" w:type="dxa"/>
              <w:left w:w="120" w:type="dxa"/>
              <w:bottom w:w="80" w:type="dxa"/>
              <w:right w:w="120" w:type="dxa"/>
            </w:tcMar>
          </w:tcPr>
          <w:p w14:paraId="4CC9ACB7" w14:textId="77777777" w:rsidR="00132E9B" w:rsidRDefault="00000000">
            <w:pPr>
              <w:spacing w:before="60" w:after="60"/>
              <w:rPr>
                <w:rFonts w:ascii="Arial" w:eastAsia="Arial" w:hAnsi="Arial" w:cs="Arial"/>
                <w:sz w:val="20"/>
                <w:szCs w:val="20"/>
              </w:rPr>
            </w:pPr>
            <w:r>
              <w:rPr>
                <w:rFonts w:ascii="Arial" w:eastAsia="Arial" w:hAnsi="Arial" w:cs="Arial"/>
                <w:sz w:val="20"/>
                <w:szCs w:val="20"/>
              </w:rPr>
              <w:t>0</w:t>
            </w:r>
          </w:p>
        </w:tc>
      </w:tr>
      <w:tr w:rsidR="00132E9B" w14:paraId="157390B4" w14:textId="77777777">
        <w:trPr>
          <w:trHeight w:val="750"/>
        </w:trPr>
        <w:tc>
          <w:tcPr>
            <w:tcW w:w="2925" w:type="dxa"/>
            <w:tcBorders>
              <w:left w:val="single" w:sz="8" w:space="0" w:color="CCCCCC"/>
              <w:bottom w:val="single" w:sz="8" w:space="0" w:color="CCCCCC"/>
              <w:right w:val="single" w:sz="8" w:space="0" w:color="CCCCCC"/>
            </w:tcBorders>
            <w:tcMar>
              <w:top w:w="80" w:type="dxa"/>
              <w:left w:w="120" w:type="dxa"/>
              <w:bottom w:w="80" w:type="dxa"/>
              <w:right w:w="120" w:type="dxa"/>
            </w:tcMar>
          </w:tcPr>
          <w:p w14:paraId="76080EBC" w14:textId="77777777" w:rsidR="00132E9B" w:rsidRDefault="00000000">
            <w:pPr>
              <w:spacing w:before="60" w:after="60"/>
              <w:rPr>
                <w:rFonts w:ascii="Arial" w:eastAsia="Arial" w:hAnsi="Arial" w:cs="Arial"/>
                <w:sz w:val="20"/>
                <w:szCs w:val="20"/>
              </w:rPr>
            </w:pPr>
            <w:r>
              <w:rPr>
                <w:rFonts w:ascii="Arial" w:eastAsia="Arial" w:hAnsi="Arial" w:cs="Arial"/>
                <w:sz w:val="20"/>
                <w:szCs w:val="20"/>
              </w:rPr>
              <w:t>Response format</w:t>
            </w:r>
          </w:p>
        </w:tc>
        <w:tc>
          <w:tcPr>
            <w:tcW w:w="2955" w:type="dxa"/>
            <w:tcBorders>
              <w:bottom w:val="single" w:sz="8" w:space="0" w:color="CCCCCC"/>
              <w:right w:val="single" w:sz="8" w:space="0" w:color="CCCCCC"/>
            </w:tcBorders>
            <w:tcMar>
              <w:top w:w="80" w:type="dxa"/>
              <w:left w:w="120" w:type="dxa"/>
              <w:bottom w:w="80" w:type="dxa"/>
              <w:right w:w="120" w:type="dxa"/>
            </w:tcMar>
          </w:tcPr>
          <w:p w14:paraId="2E2A2B93" w14:textId="77777777" w:rsidR="00132E9B" w:rsidRDefault="00000000">
            <w:pPr>
              <w:spacing w:before="60" w:after="60"/>
              <w:rPr>
                <w:rFonts w:ascii="Arial" w:eastAsia="Arial" w:hAnsi="Arial" w:cs="Arial"/>
                <w:sz w:val="20"/>
                <w:szCs w:val="20"/>
              </w:rPr>
            </w:pPr>
            <w:r>
              <w:rPr>
                <w:rFonts w:ascii="Arial" w:eastAsia="Arial" w:hAnsi="Arial" w:cs="Arial"/>
                <w:sz w:val="20"/>
                <w:szCs w:val="20"/>
              </w:rPr>
              <w:t>JSON mode ("</w:t>
            </w:r>
            <w:proofErr w:type="spellStart"/>
            <w:r>
              <w:rPr>
                <w:rFonts w:ascii="Arial" w:eastAsia="Arial" w:hAnsi="Arial" w:cs="Arial"/>
                <w:sz w:val="20"/>
                <w:szCs w:val="20"/>
              </w:rPr>
              <w:t>json_object</w:t>
            </w:r>
            <w:proofErr w:type="spellEnd"/>
            <w:r>
              <w:rPr>
                <w:rFonts w:ascii="Arial" w:eastAsia="Arial" w:hAnsi="Arial" w:cs="Arial"/>
                <w:sz w:val="20"/>
                <w:szCs w:val="20"/>
              </w:rPr>
              <w:t>")</w:t>
            </w:r>
          </w:p>
        </w:tc>
        <w:tc>
          <w:tcPr>
            <w:tcW w:w="3000" w:type="dxa"/>
            <w:tcBorders>
              <w:bottom w:val="single" w:sz="8" w:space="0" w:color="CCCCCC"/>
              <w:right w:val="single" w:sz="8" w:space="0" w:color="CCCCCC"/>
            </w:tcBorders>
            <w:tcMar>
              <w:top w:w="80" w:type="dxa"/>
              <w:left w:w="120" w:type="dxa"/>
              <w:bottom w:w="80" w:type="dxa"/>
              <w:right w:w="120" w:type="dxa"/>
            </w:tcMar>
          </w:tcPr>
          <w:p w14:paraId="22D661D3" w14:textId="77777777" w:rsidR="00132E9B" w:rsidRDefault="00000000">
            <w:pPr>
              <w:spacing w:before="60" w:after="60"/>
              <w:rPr>
                <w:rFonts w:ascii="Arial" w:eastAsia="Arial" w:hAnsi="Arial" w:cs="Arial"/>
                <w:sz w:val="20"/>
                <w:szCs w:val="20"/>
              </w:rPr>
            </w:pPr>
            <w:r>
              <w:rPr>
                <w:rFonts w:ascii="Arial" w:eastAsia="Arial" w:hAnsi="Arial" w:cs="Arial"/>
                <w:sz w:val="20"/>
                <w:szCs w:val="20"/>
              </w:rPr>
              <w:t>JSON schema ("</w:t>
            </w:r>
            <w:proofErr w:type="spellStart"/>
            <w:r>
              <w:rPr>
                <w:rFonts w:ascii="Arial" w:eastAsia="Arial" w:hAnsi="Arial" w:cs="Arial"/>
                <w:sz w:val="20"/>
                <w:szCs w:val="20"/>
              </w:rPr>
              <w:t>json_schema</w:t>
            </w:r>
            <w:proofErr w:type="spellEnd"/>
            <w:r>
              <w:rPr>
                <w:rFonts w:ascii="Arial" w:eastAsia="Arial" w:hAnsi="Arial" w:cs="Arial"/>
                <w:sz w:val="20"/>
                <w:szCs w:val="20"/>
              </w:rPr>
              <w:t>")</w:t>
            </w:r>
          </w:p>
        </w:tc>
      </w:tr>
      <w:tr w:rsidR="00132E9B" w14:paraId="3A141A77" w14:textId="77777777">
        <w:trPr>
          <w:trHeight w:val="525"/>
        </w:trPr>
        <w:tc>
          <w:tcPr>
            <w:tcW w:w="2925" w:type="dxa"/>
            <w:tcBorders>
              <w:left w:val="single" w:sz="8" w:space="0" w:color="CCCCCC"/>
              <w:bottom w:val="single" w:sz="8" w:space="0" w:color="CCCCCC"/>
              <w:right w:val="single" w:sz="8" w:space="0" w:color="CCCCCC"/>
            </w:tcBorders>
            <w:tcMar>
              <w:top w:w="80" w:type="dxa"/>
              <w:left w:w="120" w:type="dxa"/>
              <w:bottom w:w="80" w:type="dxa"/>
              <w:right w:w="120" w:type="dxa"/>
            </w:tcMar>
          </w:tcPr>
          <w:p w14:paraId="0D8313F3" w14:textId="77777777" w:rsidR="00132E9B" w:rsidRDefault="00000000">
            <w:pPr>
              <w:spacing w:before="60" w:after="60"/>
              <w:rPr>
                <w:rFonts w:ascii="Arial" w:eastAsia="Arial" w:hAnsi="Arial" w:cs="Arial"/>
                <w:sz w:val="20"/>
                <w:szCs w:val="20"/>
              </w:rPr>
            </w:pPr>
            <w:r>
              <w:rPr>
                <w:rFonts w:ascii="Arial" w:eastAsia="Arial" w:hAnsi="Arial" w:cs="Arial"/>
                <w:sz w:val="20"/>
                <w:szCs w:val="20"/>
              </w:rPr>
              <w:t>All other parameters</w:t>
            </w:r>
          </w:p>
        </w:tc>
        <w:tc>
          <w:tcPr>
            <w:tcW w:w="2955" w:type="dxa"/>
            <w:tcBorders>
              <w:bottom w:val="single" w:sz="8" w:space="0" w:color="CCCCCC"/>
              <w:right w:val="single" w:sz="8" w:space="0" w:color="CCCCCC"/>
            </w:tcBorders>
            <w:tcMar>
              <w:top w:w="80" w:type="dxa"/>
              <w:left w:w="120" w:type="dxa"/>
              <w:bottom w:w="80" w:type="dxa"/>
              <w:right w:w="120" w:type="dxa"/>
            </w:tcMar>
          </w:tcPr>
          <w:p w14:paraId="78A0FA7C" w14:textId="77777777" w:rsidR="00132E9B" w:rsidRDefault="00000000">
            <w:pPr>
              <w:spacing w:before="60" w:after="60"/>
              <w:rPr>
                <w:rFonts w:ascii="Arial" w:eastAsia="Arial" w:hAnsi="Arial" w:cs="Arial"/>
                <w:sz w:val="20"/>
                <w:szCs w:val="20"/>
              </w:rPr>
            </w:pPr>
            <w:r>
              <w:rPr>
                <w:rFonts w:ascii="Arial" w:eastAsia="Arial" w:hAnsi="Arial" w:cs="Arial"/>
                <w:sz w:val="20"/>
                <w:szCs w:val="20"/>
              </w:rPr>
              <w:t>API defaults</w:t>
            </w:r>
          </w:p>
        </w:tc>
        <w:tc>
          <w:tcPr>
            <w:tcW w:w="3000" w:type="dxa"/>
            <w:tcBorders>
              <w:bottom w:val="single" w:sz="8" w:space="0" w:color="CCCCCC"/>
              <w:right w:val="single" w:sz="8" w:space="0" w:color="CCCCCC"/>
            </w:tcBorders>
            <w:tcMar>
              <w:top w:w="80" w:type="dxa"/>
              <w:left w:w="120" w:type="dxa"/>
              <w:bottom w:w="80" w:type="dxa"/>
              <w:right w:w="120" w:type="dxa"/>
            </w:tcMar>
          </w:tcPr>
          <w:p w14:paraId="52B66381" w14:textId="77777777" w:rsidR="00132E9B" w:rsidRDefault="00000000">
            <w:pPr>
              <w:spacing w:before="60" w:after="60"/>
              <w:rPr>
                <w:rFonts w:ascii="Arial" w:eastAsia="Arial" w:hAnsi="Arial" w:cs="Arial"/>
                <w:sz w:val="20"/>
                <w:szCs w:val="20"/>
              </w:rPr>
            </w:pPr>
            <w:r>
              <w:rPr>
                <w:rFonts w:ascii="Arial" w:eastAsia="Arial" w:hAnsi="Arial" w:cs="Arial"/>
                <w:sz w:val="20"/>
                <w:szCs w:val="20"/>
              </w:rPr>
              <w:t>API defaults</w:t>
            </w:r>
          </w:p>
        </w:tc>
      </w:tr>
    </w:tbl>
    <w:p w14:paraId="30480F76" w14:textId="77777777" w:rsidR="00132E9B" w:rsidRDefault="00000000">
      <w:pPr>
        <w:pStyle w:val="Heading1"/>
        <w:keepNext w:val="0"/>
        <w:keepLines w:val="0"/>
        <w:spacing w:before="0" w:after="160"/>
        <w:rPr>
          <w:rFonts w:ascii="Arial" w:eastAsia="Arial" w:hAnsi="Arial" w:cs="Arial"/>
          <w:b/>
          <w:bCs/>
          <w:color w:val="1A1A1A"/>
          <w:sz w:val="28"/>
          <w:szCs w:val="28"/>
        </w:rPr>
      </w:pPr>
      <w:bookmarkStart w:id="2" w:name="_us8ulg24llgw" w:colFirst="0" w:colLast="0"/>
      <w:bookmarkEnd w:id="2"/>
      <w:r>
        <w:rPr>
          <w:rFonts w:ascii="Arial" w:eastAsia="Arial" w:hAnsi="Arial" w:cs="Arial"/>
          <w:b/>
          <w:bCs/>
          <w:color w:val="1A1A1A"/>
          <w:sz w:val="28"/>
          <w:szCs w:val="28"/>
        </w:rPr>
        <w:t>3. System Prompt (Both Models)</w:t>
      </w:r>
    </w:p>
    <w:p w14:paraId="4C812B76" w14:textId="77777777" w:rsidR="00132E9B" w:rsidRPr="00D505F1" w:rsidRDefault="00000000">
      <w:pPr>
        <w:spacing w:after="0" w:line="360" w:lineRule="auto"/>
      </w:pPr>
      <w:bookmarkStart w:id="3" w:name="_ghqzjyyx12ig" w:colFirst="0" w:colLast="0"/>
      <w:bookmarkStart w:id="4" w:name="_dwoegx558l9j" w:colFirst="0" w:colLast="0"/>
      <w:bookmarkStart w:id="5" w:name="_xzehbk7dg2ts" w:colFirst="0" w:colLast="0"/>
      <w:bookmarkEnd w:id="3"/>
      <w:bookmarkEnd w:id="4"/>
      <w:bookmarkEnd w:id="5"/>
      <w:r w:rsidRPr="00B15B22">
        <w:rPr>
          <w:rFonts w:ascii="Calibri" w:eastAsia="Calibri" w:hAnsi="Calibri" w:cs="Calibri"/>
          <w:color w:val="000000"/>
        </w:rPr>
        <w:t>The following prompts were used in a two-stage evaluation pipeline. In Stage 1, each radiology report was assessed for the presence of factual errors. Reports flagged as containing errors were then passed to Stage 2 for error classification. The placeholder [Report] indicates where each sample radiology report was inserted.</w:t>
      </w:r>
    </w:p>
    <w:p w14:paraId="126D3336" w14:textId="77777777" w:rsidR="00132E9B" w:rsidRPr="00D505F1" w:rsidRDefault="00000000">
      <w:pPr>
        <w:spacing w:before="240" w:after="120" w:line="360" w:lineRule="auto"/>
      </w:pPr>
      <w:r w:rsidRPr="00B15B22">
        <w:rPr>
          <w:rFonts w:ascii="Calibri" w:eastAsia="Calibri" w:hAnsi="Calibri" w:cs="Calibri"/>
          <w:color w:val="000000"/>
        </w:rPr>
        <w:t>System Prompt (used for both stages)</w:t>
      </w:r>
    </w:p>
    <w:p w14:paraId="0252589E" w14:textId="77777777" w:rsidR="00132E9B" w:rsidRPr="00D505F1" w:rsidRDefault="00000000">
      <w:pPr>
        <w:spacing w:after="0" w:line="360" w:lineRule="auto"/>
      </w:pPr>
      <w:r w:rsidRPr="00B15B22">
        <w:rPr>
          <w:rFonts w:ascii="Calibri" w:eastAsia="Calibri" w:hAnsi="Calibri" w:cs="Calibri"/>
          <w:color w:val="000000"/>
        </w:rPr>
        <w:t xml:space="preserve">You are a helpful medical assistant that helps healthcare practitioners check their reports for factual errors. You will be given a random report that might contain factual errors. Your </w:t>
      </w:r>
      <w:r w:rsidRPr="00B15B22">
        <w:rPr>
          <w:rFonts w:ascii="Calibri" w:eastAsia="Calibri" w:hAnsi="Calibri" w:cs="Calibri"/>
          <w:color w:val="000000"/>
        </w:rPr>
        <w:lastRenderedPageBreak/>
        <w:t>task is to first identify if the report contains any factual errors. If it does, you will then classify the error type.</w:t>
      </w:r>
    </w:p>
    <w:p w14:paraId="2C1E4924" w14:textId="396E0D67" w:rsidR="00132E9B" w:rsidRPr="00D505F1" w:rsidRDefault="00000000">
      <w:pPr>
        <w:spacing w:before="240" w:after="120" w:line="360" w:lineRule="auto"/>
      </w:pPr>
      <w:r w:rsidRPr="00B15B22">
        <w:rPr>
          <w:rFonts w:ascii="Calibri" w:eastAsia="Calibri" w:hAnsi="Calibri" w:cs="Calibri"/>
          <w:color w:val="000000"/>
        </w:rPr>
        <w:t xml:space="preserve">Stage 1 </w:t>
      </w:r>
      <w:r w:rsidR="00D505F1">
        <w:rPr>
          <w:rFonts w:ascii="Calibri" w:eastAsia="Calibri" w:hAnsi="Calibri" w:cs="Calibri"/>
          <w:color w:val="000000"/>
        </w:rPr>
        <w:t>-</w:t>
      </w:r>
      <w:r w:rsidRPr="00B15B22">
        <w:rPr>
          <w:rFonts w:ascii="Calibri" w:eastAsia="Calibri" w:hAnsi="Calibri" w:cs="Calibri"/>
          <w:color w:val="000000"/>
        </w:rPr>
        <w:t xml:space="preserve"> Error Detection Prompt</w:t>
      </w:r>
    </w:p>
    <w:p w14:paraId="20E8B636" w14:textId="77777777" w:rsidR="00132E9B" w:rsidRPr="00D505F1" w:rsidRDefault="00000000">
      <w:pPr>
        <w:spacing w:after="0" w:line="360" w:lineRule="auto"/>
      </w:pPr>
      <w:r w:rsidRPr="00B15B22">
        <w:rPr>
          <w:rFonts w:ascii="Calibri" w:eastAsia="Calibri" w:hAnsi="Calibri" w:cs="Calibri"/>
          <w:color w:val="000000"/>
        </w:rPr>
        <w:t>Here is a report that might contain factual errors: [Report]. Does this report contain any factual errors? Return a valid JSON object with the following structure: {“</w:t>
      </w:r>
      <w:proofErr w:type="spellStart"/>
      <w:r w:rsidRPr="00B15B22">
        <w:rPr>
          <w:rFonts w:ascii="Calibri" w:eastAsia="Calibri" w:hAnsi="Calibri" w:cs="Calibri"/>
          <w:color w:val="000000"/>
        </w:rPr>
        <w:t>contains_factual_errors</w:t>
      </w:r>
      <w:proofErr w:type="spellEnd"/>
      <w:r w:rsidRPr="00B15B22">
        <w:rPr>
          <w:rFonts w:ascii="Calibri" w:eastAsia="Calibri" w:hAnsi="Calibri" w:cs="Calibri"/>
          <w:color w:val="000000"/>
        </w:rPr>
        <w:t>”: true/false}. Respond only with the JSON object, nothing else.</w:t>
      </w:r>
    </w:p>
    <w:p w14:paraId="1AA2EEB7" w14:textId="4E050CEF" w:rsidR="00132E9B" w:rsidRPr="00D505F1" w:rsidRDefault="00000000">
      <w:pPr>
        <w:spacing w:before="240" w:after="120" w:line="360" w:lineRule="auto"/>
      </w:pPr>
      <w:r w:rsidRPr="00B15B22">
        <w:rPr>
          <w:rFonts w:ascii="Calibri" w:eastAsia="Calibri" w:hAnsi="Calibri" w:cs="Calibri"/>
          <w:color w:val="000000"/>
        </w:rPr>
        <w:t xml:space="preserve">Stage 2 </w:t>
      </w:r>
      <w:r w:rsidR="00D505F1">
        <w:rPr>
          <w:rFonts w:ascii="Calibri" w:eastAsia="Calibri" w:hAnsi="Calibri" w:cs="Calibri"/>
          <w:color w:val="000000"/>
        </w:rPr>
        <w:t>-</w:t>
      </w:r>
      <w:r w:rsidRPr="00B15B22">
        <w:rPr>
          <w:rFonts w:ascii="Calibri" w:eastAsia="Calibri" w:hAnsi="Calibri" w:cs="Calibri"/>
          <w:color w:val="000000"/>
        </w:rPr>
        <w:t xml:space="preserve"> Error Classification Prompt</w:t>
      </w:r>
    </w:p>
    <w:p w14:paraId="77ACA5B0" w14:textId="77777777" w:rsidR="00132E9B" w:rsidRDefault="00000000">
      <w:pPr>
        <w:spacing w:after="0" w:line="360" w:lineRule="auto"/>
      </w:pPr>
      <w:r w:rsidRPr="00B15B22">
        <w:rPr>
          <w:rFonts w:ascii="Calibri" w:eastAsia="Calibri" w:hAnsi="Calibri" w:cs="Calibri"/>
          <w:color w:val="000000"/>
        </w:rPr>
        <w:t>Please analyze the following erroneous report and classify it into one of the categories: (E1) Anatomical mislabeling (e.g., “right liver lobe in left lung”). (E2) Physiologically impossible or nonsensical findings (e.g., “calcified air inclusions,” “metallic density in cerebrospinal fluid”). (E3) Subtle diagnostic or clinical inconsistencies (e.g., “benign appearance consistent with metastatic disease”). (E4) Incorrect clinical recommendations despite correct findings (e.g., inappropriate or harmful diagnostic/therapeutic suggestions based on accurately described findings). Erroneous Report: [Report]. Return a valid JSON object with the following structure: {“category”: “E1”, “justification”: “The error report contains anatomical mislabeling.”, “excerpt”: “right liver lobe in left lung”}. Return only the JSON object without any additional text or explanation. Make sure the JSON is valid and properly formatted.</w:t>
      </w:r>
    </w:p>
    <w:sectPr w:rsidR="00132E9B">
      <w:pgSz w:w="11906" w:h="16838"/>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8E669315-5C27-654A-8B41-FE5D5B93ED53}"/>
  </w:font>
  <w:font w:name="Times New Roman">
    <w:panose1 w:val="02020603050405020304"/>
    <w:charset w:val="00"/>
    <w:family w:val="roman"/>
    <w:pitch w:val="variable"/>
    <w:sig w:usb0="E0002EFF" w:usb1="C000785B" w:usb2="00000009" w:usb3="00000000" w:csb0="000001FF" w:csb1="00000000"/>
    <w:embedRegular r:id="rId2" w:fontKey="{4809DE12-3106-3E44-A46F-85CC2A02B1B0}"/>
    <w:embedBold r:id="rId3" w:fontKey="{921BC137-8EED-964C-810E-E7CB2A303971}"/>
  </w:font>
  <w:font w:name="Courier New">
    <w:panose1 w:val="02070309020205020404"/>
    <w:charset w:val="00"/>
    <w:family w:val="modern"/>
    <w:pitch w:val="fixed"/>
    <w:sig w:usb0="E0002AFF" w:usb1="C0007843" w:usb2="00000009" w:usb3="00000000" w:csb0="000001FF" w:csb1="00000000"/>
    <w:embedRegular r:id="rId4" w:fontKey="{FC764C83-A829-8F44-98AE-F8F57A612C3F}"/>
  </w:font>
  <w:font w:name="Wingdings">
    <w:panose1 w:val="05000000000000000000"/>
    <w:charset w:val="4D"/>
    <w:family w:val="decorative"/>
    <w:pitch w:val="variable"/>
    <w:sig w:usb0="00000003" w:usb1="00000000" w:usb2="00000000" w:usb3="00000000" w:csb0="80000001" w:csb1="00000000"/>
    <w:embedRegular r:id="rId5" w:fontKey="{09934614-C20C-574F-A857-9E591BD900A6}"/>
  </w:font>
  <w:font w:name="Noto Sans Symbols">
    <w:panose1 w:val="020B0604020202020204"/>
    <w:charset w:val="00"/>
    <w:family w:val="auto"/>
    <w:pitch w:val="default"/>
    <w:embedRegular r:id="rId6" w:fontKey="{25CB0988-A1C1-8448-B6B4-3C59CA8C6527}"/>
  </w:font>
  <w:font w:name="Aptos">
    <w:panose1 w:val="020B0004020202020204"/>
    <w:charset w:val="00"/>
    <w:family w:val="swiss"/>
    <w:pitch w:val="variable"/>
    <w:sig w:usb0="20000287" w:usb1="00000003" w:usb2="00000000" w:usb3="00000000" w:csb0="0000019F" w:csb1="00000000"/>
    <w:embedRegular r:id="rId7" w:fontKey="{F7353ECB-0EFF-1C45-9144-52CE06DAFAEC}"/>
    <w:embedBold r:id="rId8" w:fontKey="{BFBB5A1F-CA2B-A145-8888-686148544FEA}"/>
    <w:embedItalic r:id="rId9" w:fontKey="{3F613A34-2CA2-624D-93B7-01ED73BFCD7D}"/>
  </w:font>
  <w:font w:name="Play">
    <w:altName w:val="Calibri"/>
    <w:panose1 w:val="04050603000602020202"/>
    <w:charset w:val="00"/>
    <w:family w:val="auto"/>
    <w:pitch w:val="default"/>
    <w:embedRegular r:id="rId10" w:fontKey="{A4B27E69-64D9-2241-8979-4A772E0A6511}"/>
  </w:font>
  <w:font w:name="Cambria">
    <w:panose1 w:val="02040503050406030204"/>
    <w:charset w:val="00"/>
    <w:family w:val="roman"/>
    <w:pitch w:val="variable"/>
    <w:sig w:usb0="E00002FF" w:usb1="400004FF" w:usb2="00000000" w:usb3="00000000" w:csb0="0000019F" w:csb1="00000000"/>
    <w:embedRegular r:id="rId11" w:fontKey="{C58F3E0B-37F1-6141-B34C-A67C9947F0AB}"/>
  </w:font>
  <w:font w:name="Calibri">
    <w:panose1 w:val="020F0502020204030204"/>
    <w:charset w:val="00"/>
    <w:family w:val="swiss"/>
    <w:pitch w:val="variable"/>
    <w:sig w:usb0="E0002AFF" w:usb1="C000247B" w:usb2="00000009" w:usb3="00000000" w:csb0="000001FF" w:csb1="00000000"/>
    <w:embedRegular r:id="rId12" w:fontKey="{38453315-27AE-6146-AE2D-F6723488CFC5}"/>
    <w:embedBold r:id="rId13" w:fontKey="{F0C08DB9-01C5-2C48-85EC-C3743B0B8AD3}"/>
  </w:font>
  <w:font w:name="Arial">
    <w:panose1 w:val="020B0604020202020204"/>
    <w:charset w:val="00"/>
    <w:family w:val="swiss"/>
    <w:pitch w:val="variable"/>
    <w:sig w:usb0="E0002AFF" w:usb1="C0007843" w:usb2="00000009" w:usb3="00000000" w:csb0="000001FF" w:csb1="00000000"/>
    <w:embedRegular r:id="rId14" w:fontKey="{37EE12AB-DC9F-9847-B00C-C57C95F3DF36}"/>
    <w:embedBold r:id="rId15" w:fontKey="{D2857E66-36B5-FE4F-8F3E-DAA66C003F2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02062E"/>
    <w:lvl w:ilvl="0">
      <w:start w:val="1"/>
      <w:numFmt w:val="decimal"/>
      <w:pStyle w:val="ListNumber5"/>
      <w:lvlText w:val="%1."/>
      <w:lvlJc w:val="left"/>
      <w:pPr>
        <w:tabs>
          <w:tab w:val="num" w:pos="1492"/>
        </w:tabs>
        <w:ind w:left="1492" w:hanging="360"/>
      </w:pPr>
    </w:lvl>
  </w:abstractNum>
  <w:abstractNum w:abstractNumId="1" w15:restartNumberingAfterBreak="0">
    <w:nsid w:val="035036F4"/>
    <w:multiLevelType w:val="hybridMultilevel"/>
    <w:tmpl w:val="E72E4B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3B253CB"/>
    <w:multiLevelType w:val="multilevel"/>
    <w:tmpl w:val="9C2CE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999722842">
    <w:abstractNumId w:val="2"/>
  </w:num>
  <w:num w:numId="2" w16cid:durableId="2031058905">
    <w:abstractNumId w:val="0"/>
  </w:num>
  <w:num w:numId="3" w16cid:durableId="961494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E9B"/>
    <w:rsid w:val="00001986"/>
    <w:rsid w:val="000034D3"/>
    <w:rsid w:val="00016ECF"/>
    <w:rsid w:val="0002163E"/>
    <w:rsid w:val="00022FE4"/>
    <w:rsid w:val="00024225"/>
    <w:rsid w:val="00024EC8"/>
    <w:rsid w:val="000252FD"/>
    <w:rsid w:val="00026D9B"/>
    <w:rsid w:val="000278EA"/>
    <w:rsid w:val="000467EB"/>
    <w:rsid w:val="00050C67"/>
    <w:rsid w:val="000547D2"/>
    <w:rsid w:val="000564EB"/>
    <w:rsid w:val="0006328F"/>
    <w:rsid w:val="000717CA"/>
    <w:rsid w:val="00076A7D"/>
    <w:rsid w:val="000978C7"/>
    <w:rsid w:val="000C0079"/>
    <w:rsid w:val="000C3DC0"/>
    <w:rsid w:val="000F31FD"/>
    <w:rsid w:val="000F6414"/>
    <w:rsid w:val="00100560"/>
    <w:rsid w:val="00110A8C"/>
    <w:rsid w:val="001131A9"/>
    <w:rsid w:val="0011602C"/>
    <w:rsid w:val="00122761"/>
    <w:rsid w:val="001246F7"/>
    <w:rsid w:val="00126744"/>
    <w:rsid w:val="001317EC"/>
    <w:rsid w:val="00132E9B"/>
    <w:rsid w:val="00142E84"/>
    <w:rsid w:val="00145611"/>
    <w:rsid w:val="00146865"/>
    <w:rsid w:val="00150738"/>
    <w:rsid w:val="00152AC5"/>
    <w:rsid w:val="001635CB"/>
    <w:rsid w:val="00165726"/>
    <w:rsid w:val="00174C45"/>
    <w:rsid w:val="00182769"/>
    <w:rsid w:val="00186F56"/>
    <w:rsid w:val="00191610"/>
    <w:rsid w:val="00193BE8"/>
    <w:rsid w:val="001A29A0"/>
    <w:rsid w:val="001C091D"/>
    <w:rsid w:val="001E69E6"/>
    <w:rsid w:val="001E6B41"/>
    <w:rsid w:val="001F39CE"/>
    <w:rsid w:val="001F435C"/>
    <w:rsid w:val="001F5CEE"/>
    <w:rsid w:val="001F61D6"/>
    <w:rsid w:val="001F7786"/>
    <w:rsid w:val="00201253"/>
    <w:rsid w:val="002116A5"/>
    <w:rsid w:val="00211E8E"/>
    <w:rsid w:val="0021351B"/>
    <w:rsid w:val="00215259"/>
    <w:rsid w:val="00221B66"/>
    <w:rsid w:val="0022265E"/>
    <w:rsid w:val="0023221F"/>
    <w:rsid w:val="00232F1B"/>
    <w:rsid w:val="00237BB0"/>
    <w:rsid w:val="0024212D"/>
    <w:rsid w:val="00251F1E"/>
    <w:rsid w:val="00260636"/>
    <w:rsid w:val="00262AB4"/>
    <w:rsid w:val="00266B4C"/>
    <w:rsid w:val="00267655"/>
    <w:rsid w:val="00270756"/>
    <w:rsid w:val="00276848"/>
    <w:rsid w:val="00282739"/>
    <w:rsid w:val="00282C07"/>
    <w:rsid w:val="00283896"/>
    <w:rsid w:val="00286EB2"/>
    <w:rsid w:val="00290E0C"/>
    <w:rsid w:val="002935D0"/>
    <w:rsid w:val="00296FEA"/>
    <w:rsid w:val="002B10E3"/>
    <w:rsid w:val="002B42C1"/>
    <w:rsid w:val="002C0BF6"/>
    <w:rsid w:val="002C57CC"/>
    <w:rsid w:val="002D47D1"/>
    <w:rsid w:val="002E13F4"/>
    <w:rsid w:val="002E142B"/>
    <w:rsid w:val="002F19EB"/>
    <w:rsid w:val="0030252B"/>
    <w:rsid w:val="00317144"/>
    <w:rsid w:val="003266ED"/>
    <w:rsid w:val="0033438E"/>
    <w:rsid w:val="00340EB9"/>
    <w:rsid w:val="00353637"/>
    <w:rsid w:val="0035726B"/>
    <w:rsid w:val="003611F0"/>
    <w:rsid w:val="003706DF"/>
    <w:rsid w:val="00371060"/>
    <w:rsid w:val="00375D5D"/>
    <w:rsid w:val="0038107D"/>
    <w:rsid w:val="003838B0"/>
    <w:rsid w:val="00386B8A"/>
    <w:rsid w:val="0039029D"/>
    <w:rsid w:val="00391C56"/>
    <w:rsid w:val="00392C23"/>
    <w:rsid w:val="00392DBE"/>
    <w:rsid w:val="003958E5"/>
    <w:rsid w:val="00396372"/>
    <w:rsid w:val="003A07AE"/>
    <w:rsid w:val="003A4280"/>
    <w:rsid w:val="003A5BEF"/>
    <w:rsid w:val="003B4C6C"/>
    <w:rsid w:val="003B5241"/>
    <w:rsid w:val="003C257F"/>
    <w:rsid w:val="003C7E5C"/>
    <w:rsid w:val="003D0C06"/>
    <w:rsid w:val="003D3633"/>
    <w:rsid w:val="003D40DA"/>
    <w:rsid w:val="003E5EE5"/>
    <w:rsid w:val="003F2204"/>
    <w:rsid w:val="003F40E3"/>
    <w:rsid w:val="003F568A"/>
    <w:rsid w:val="004146BB"/>
    <w:rsid w:val="00427167"/>
    <w:rsid w:val="00427F55"/>
    <w:rsid w:val="0043169C"/>
    <w:rsid w:val="00433B46"/>
    <w:rsid w:val="004358C1"/>
    <w:rsid w:val="00440BD6"/>
    <w:rsid w:val="00444410"/>
    <w:rsid w:val="00445A9F"/>
    <w:rsid w:val="004500AC"/>
    <w:rsid w:val="004535A6"/>
    <w:rsid w:val="004602DA"/>
    <w:rsid w:val="00464651"/>
    <w:rsid w:val="00471760"/>
    <w:rsid w:val="00472B37"/>
    <w:rsid w:val="00476AE0"/>
    <w:rsid w:val="00482483"/>
    <w:rsid w:val="00483CAC"/>
    <w:rsid w:val="0048401D"/>
    <w:rsid w:val="0048402A"/>
    <w:rsid w:val="004851BE"/>
    <w:rsid w:val="00485FAA"/>
    <w:rsid w:val="004941E9"/>
    <w:rsid w:val="004A2F7B"/>
    <w:rsid w:val="004B204C"/>
    <w:rsid w:val="004B218E"/>
    <w:rsid w:val="004B700E"/>
    <w:rsid w:val="004B7025"/>
    <w:rsid w:val="004C08B9"/>
    <w:rsid w:val="004C0A71"/>
    <w:rsid w:val="004C6788"/>
    <w:rsid w:val="004C6E18"/>
    <w:rsid w:val="004D149B"/>
    <w:rsid w:val="004D3E8F"/>
    <w:rsid w:val="004D4D7F"/>
    <w:rsid w:val="004E52C5"/>
    <w:rsid w:val="004F34E7"/>
    <w:rsid w:val="00504E93"/>
    <w:rsid w:val="005137B6"/>
    <w:rsid w:val="00516665"/>
    <w:rsid w:val="00522913"/>
    <w:rsid w:val="0053060E"/>
    <w:rsid w:val="0054354E"/>
    <w:rsid w:val="005543DD"/>
    <w:rsid w:val="00554A40"/>
    <w:rsid w:val="00555893"/>
    <w:rsid w:val="00555F91"/>
    <w:rsid w:val="00581417"/>
    <w:rsid w:val="005977DF"/>
    <w:rsid w:val="00597F47"/>
    <w:rsid w:val="005C1BC3"/>
    <w:rsid w:val="005D0025"/>
    <w:rsid w:val="005E3EC0"/>
    <w:rsid w:val="005E6F0C"/>
    <w:rsid w:val="005F51A0"/>
    <w:rsid w:val="005F64A4"/>
    <w:rsid w:val="0060384C"/>
    <w:rsid w:val="00604DA1"/>
    <w:rsid w:val="00621786"/>
    <w:rsid w:val="00627715"/>
    <w:rsid w:val="00653153"/>
    <w:rsid w:val="00653603"/>
    <w:rsid w:val="00662195"/>
    <w:rsid w:val="006642AF"/>
    <w:rsid w:val="00667F03"/>
    <w:rsid w:val="00673802"/>
    <w:rsid w:val="00674EEE"/>
    <w:rsid w:val="00676676"/>
    <w:rsid w:val="00686061"/>
    <w:rsid w:val="0069321D"/>
    <w:rsid w:val="0069384E"/>
    <w:rsid w:val="00694A43"/>
    <w:rsid w:val="006958DB"/>
    <w:rsid w:val="006A12A7"/>
    <w:rsid w:val="006A2EE1"/>
    <w:rsid w:val="006A46E0"/>
    <w:rsid w:val="006A741F"/>
    <w:rsid w:val="006C24DF"/>
    <w:rsid w:val="006C3B17"/>
    <w:rsid w:val="006D275C"/>
    <w:rsid w:val="006D6491"/>
    <w:rsid w:val="006D75F3"/>
    <w:rsid w:val="006D7AE7"/>
    <w:rsid w:val="00702CD8"/>
    <w:rsid w:val="00702FE4"/>
    <w:rsid w:val="007057C8"/>
    <w:rsid w:val="0070605C"/>
    <w:rsid w:val="00710CC3"/>
    <w:rsid w:val="0071198F"/>
    <w:rsid w:val="0071424D"/>
    <w:rsid w:val="00732645"/>
    <w:rsid w:val="00735881"/>
    <w:rsid w:val="00742EE7"/>
    <w:rsid w:val="00746610"/>
    <w:rsid w:val="00747F5A"/>
    <w:rsid w:val="00751454"/>
    <w:rsid w:val="007521B1"/>
    <w:rsid w:val="00756A55"/>
    <w:rsid w:val="00761357"/>
    <w:rsid w:val="00763D02"/>
    <w:rsid w:val="007734EC"/>
    <w:rsid w:val="007764B3"/>
    <w:rsid w:val="00777D11"/>
    <w:rsid w:val="007877BE"/>
    <w:rsid w:val="00790397"/>
    <w:rsid w:val="007905F0"/>
    <w:rsid w:val="007A383E"/>
    <w:rsid w:val="007A4CF1"/>
    <w:rsid w:val="007A67BD"/>
    <w:rsid w:val="007B1021"/>
    <w:rsid w:val="007B250F"/>
    <w:rsid w:val="007B6A1B"/>
    <w:rsid w:val="007C036F"/>
    <w:rsid w:val="007C0DDF"/>
    <w:rsid w:val="007E2C22"/>
    <w:rsid w:val="007F002D"/>
    <w:rsid w:val="007F0E76"/>
    <w:rsid w:val="007F1DC7"/>
    <w:rsid w:val="007F5869"/>
    <w:rsid w:val="00800DAA"/>
    <w:rsid w:val="00801BAD"/>
    <w:rsid w:val="00804957"/>
    <w:rsid w:val="00811031"/>
    <w:rsid w:val="00821D7B"/>
    <w:rsid w:val="00826EC9"/>
    <w:rsid w:val="008309A7"/>
    <w:rsid w:val="00831C77"/>
    <w:rsid w:val="00836240"/>
    <w:rsid w:val="008371A8"/>
    <w:rsid w:val="008431B1"/>
    <w:rsid w:val="008508BE"/>
    <w:rsid w:val="0085520D"/>
    <w:rsid w:val="00856B4F"/>
    <w:rsid w:val="00870392"/>
    <w:rsid w:val="00886F56"/>
    <w:rsid w:val="00891CC9"/>
    <w:rsid w:val="008972CE"/>
    <w:rsid w:val="008A28CA"/>
    <w:rsid w:val="008A52D7"/>
    <w:rsid w:val="008A68DA"/>
    <w:rsid w:val="008B1928"/>
    <w:rsid w:val="008B5213"/>
    <w:rsid w:val="008C653E"/>
    <w:rsid w:val="008D76D1"/>
    <w:rsid w:val="008E5B4B"/>
    <w:rsid w:val="008F08D3"/>
    <w:rsid w:val="008F0A7E"/>
    <w:rsid w:val="008F405A"/>
    <w:rsid w:val="00902AFB"/>
    <w:rsid w:val="00915BA3"/>
    <w:rsid w:val="0091647A"/>
    <w:rsid w:val="00921735"/>
    <w:rsid w:val="009263C1"/>
    <w:rsid w:val="00927223"/>
    <w:rsid w:val="009361A4"/>
    <w:rsid w:val="00946CA7"/>
    <w:rsid w:val="00950D63"/>
    <w:rsid w:val="00954C73"/>
    <w:rsid w:val="009561CC"/>
    <w:rsid w:val="009624F1"/>
    <w:rsid w:val="00966800"/>
    <w:rsid w:val="009711C9"/>
    <w:rsid w:val="009719F5"/>
    <w:rsid w:val="00971DA7"/>
    <w:rsid w:val="00974188"/>
    <w:rsid w:val="0097512D"/>
    <w:rsid w:val="00976980"/>
    <w:rsid w:val="00982C2F"/>
    <w:rsid w:val="0099273E"/>
    <w:rsid w:val="00994D15"/>
    <w:rsid w:val="009A0D67"/>
    <w:rsid w:val="009A0DDE"/>
    <w:rsid w:val="009B089A"/>
    <w:rsid w:val="009B424B"/>
    <w:rsid w:val="009B79F8"/>
    <w:rsid w:val="009C0D7C"/>
    <w:rsid w:val="009C4273"/>
    <w:rsid w:val="009C5FEB"/>
    <w:rsid w:val="009D2E08"/>
    <w:rsid w:val="009D46A2"/>
    <w:rsid w:val="009D4F2D"/>
    <w:rsid w:val="009D636A"/>
    <w:rsid w:val="009D78A1"/>
    <w:rsid w:val="009E682D"/>
    <w:rsid w:val="009F4221"/>
    <w:rsid w:val="009F630E"/>
    <w:rsid w:val="009F78B3"/>
    <w:rsid w:val="009F795B"/>
    <w:rsid w:val="00A03210"/>
    <w:rsid w:val="00A05D05"/>
    <w:rsid w:val="00A10BDC"/>
    <w:rsid w:val="00A11EF7"/>
    <w:rsid w:val="00A155B4"/>
    <w:rsid w:val="00A16E9D"/>
    <w:rsid w:val="00A16EF3"/>
    <w:rsid w:val="00A21C9B"/>
    <w:rsid w:val="00A22D65"/>
    <w:rsid w:val="00A2314A"/>
    <w:rsid w:val="00A234D7"/>
    <w:rsid w:val="00A30574"/>
    <w:rsid w:val="00A324D5"/>
    <w:rsid w:val="00A33985"/>
    <w:rsid w:val="00A34427"/>
    <w:rsid w:val="00A36663"/>
    <w:rsid w:val="00A36B72"/>
    <w:rsid w:val="00A40B0C"/>
    <w:rsid w:val="00A50C5B"/>
    <w:rsid w:val="00A54B4B"/>
    <w:rsid w:val="00A54BF6"/>
    <w:rsid w:val="00A5633D"/>
    <w:rsid w:val="00A87F5A"/>
    <w:rsid w:val="00A9189A"/>
    <w:rsid w:val="00A94CCE"/>
    <w:rsid w:val="00A95802"/>
    <w:rsid w:val="00AA26F3"/>
    <w:rsid w:val="00AA7956"/>
    <w:rsid w:val="00AC0522"/>
    <w:rsid w:val="00AC1A1B"/>
    <w:rsid w:val="00AC6E0B"/>
    <w:rsid w:val="00AD2895"/>
    <w:rsid w:val="00AD378E"/>
    <w:rsid w:val="00AD5259"/>
    <w:rsid w:val="00AE4484"/>
    <w:rsid w:val="00AE5921"/>
    <w:rsid w:val="00AE6AE1"/>
    <w:rsid w:val="00AF05F2"/>
    <w:rsid w:val="00AF335B"/>
    <w:rsid w:val="00B053ED"/>
    <w:rsid w:val="00B15B22"/>
    <w:rsid w:val="00B20EEE"/>
    <w:rsid w:val="00B23144"/>
    <w:rsid w:val="00B262EB"/>
    <w:rsid w:val="00B366D6"/>
    <w:rsid w:val="00B368FD"/>
    <w:rsid w:val="00B36902"/>
    <w:rsid w:val="00B5000B"/>
    <w:rsid w:val="00B61821"/>
    <w:rsid w:val="00B638DF"/>
    <w:rsid w:val="00B722D1"/>
    <w:rsid w:val="00B76A1D"/>
    <w:rsid w:val="00B84401"/>
    <w:rsid w:val="00B8759E"/>
    <w:rsid w:val="00B87D81"/>
    <w:rsid w:val="00B96B07"/>
    <w:rsid w:val="00BA14F4"/>
    <w:rsid w:val="00BA4253"/>
    <w:rsid w:val="00BA4869"/>
    <w:rsid w:val="00BB31CB"/>
    <w:rsid w:val="00BE0B80"/>
    <w:rsid w:val="00BE0E16"/>
    <w:rsid w:val="00BE4F5C"/>
    <w:rsid w:val="00BF49D8"/>
    <w:rsid w:val="00BF6643"/>
    <w:rsid w:val="00C0737C"/>
    <w:rsid w:val="00C17467"/>
    <w:rsid w:val="00C200B0"/>
    <w:rsid w:val="00C335DD"/>
    <w:rsid w:val="00C33904"/>
    <w:rsid w:val="00C420C8"/>
    <w:rsid w:val="00C462D3"/>
    <w:rsid w:val="00C53933"/>
    <w:rsid w:val="00C6436D"/>
    <w:rsid w:val="00C752AA"/>
    <w:rsid w:val="00C8301E"/>
    <w:rsid w:val="00C83C08"/>
    <w:rsid w:val="00C864C6"/>
    <w:rsid w:val="00C925BA"/>
    <w:rsid w:val="00C92BBF"/>
    <w:rsid w:val="00CA0900"/>
    <w:rsid w:val="00CB08B1"/>
    <w:rsid w:val="00CB0F38"/>
    <w:rsid w:val="00CC3842"/>
    <w:rsid w:val="00CC4C9B"/>
    <w:rsid w:val="00CD0433"/>
    <w:rsid w:val="00CD1CE7"/>
    <w:rsid w:val="00CD3D7A"/>
    <w:rsid w:val="00CD68A3"/>
    <w:rsid w:val="00CD6D4C"/>
    <w:rsid w:val="00CE0121"/>
    <w:rsid w:val="00CF06A7"/>
    <w:rsid w:val="00CF0EE7"/>
    <w:rsid w:val="00D02B9F"/>
    <w:rsid w:val="00D16726"/>
    <w:rsid w:val="00D21744"/>
    <w:rsid w:val="00D2272E"/>
    <w:rsid w:val="00D31AB6"/>
    <w:rsid w:val="00D33A8D"/>
    <w:rsid w:val="00D34CE3"/>
    <w:rsid w:val="00D428C6"/>
    <w:rsid w:val="00D44ED4"/>
    <w:rsid w:val="00D505F1"/>
    <w:rsid w:val="00D5199D"/>
    <w:rsid w:val="00D53B4C"/>
    <w:rsid w:val="00D557C6"/>
    <w:rsid w:val="00D557E9"/>
    <w:rsid w:val="00D737DE"/>
    <w:rsid w:val="00D7459A"/>
    <w:rsid w:val="00D755B7"/>
    <w:rsid w:val="00D77308"/>
    <w:rsid w:val="00D8096C"/>
    <w:rsid w:val="00D81AC3"/>
    <w:rsid w:val="00D8282D"/>
    <w:rsid w:val="00D84025"/>
    <w:rsid w:val="00D96453"/>
    <w:rsid w:val="00DA0567"/>
    <w:rsid w:val="00DA17DD"/>
    <w:rsid w:val="00DA3F78"/>
    <w:rsid w:val="00DA494F"/>
    <w:rsid w:val="00DA4E59"/>
    <w:rsid w:val="00DB25AF"/>
    <w:rsid w:val="00DB49C7"/>
    <w:rsid w:val="00DB5BA1"/>
    <w:rsid w:val="00DB68A1"/>
    <w:rsid w:val="00DB6AD5"/>
    <w:rsid w:val="00DB7EA8"/>
    <w:rsid w:val="00DC788A"/>
    <w:rsid w:val="00DD1106"/>
    <w:rsid w:val="00DD7D48"/>
    <w:rsid w:val="00DE29AE"/>
    <w:rsid w:val="00DE3642"/>
    <w:rsid w:val="00DE543A"/>
    <w:rsid w:val="00DF0C1D"/>
    <w:rsid w:val="00DF2131"/>
    <w:rsid w:val="00E0413B"/>
    <w:rsid w:val="00E060FF"/>
    <w:rsid w:val="00E16E62"/>
    <w:rsid w:val="00E21FE1"/>
    <w:rsid w:val="00E2359F"/>
    <w:rsid w:val="00E2538D"/>
    <w:rsid w:val="00E27383"/>
    <w:rsid w:val="00E3533E"/>
    <w:rsid w:val="00E355FE"/>
    <w:rsid w:val="00E356A9"/>
    <w:rsid w:val="00E35A08"/>
    <w:rsid w:val="00E45421"/>
    <w:rsid w:val="00E509C2"/>
    <w:rsid w:val="00E53094"/>
    <w:rsid w:val="00E5513F"/>
    <w:rsid w:val="00E62B4C"/>
    <w:rsid w:val="00E63A01"/>
    <w:rsid w:val="00E654F8"/>
    <w:rsid w:val="00E7150D"/>
    <w:rsid w:val="00E71882"/>
    <w:rsid w:val="00E74A34"/>
    <w:rsid w:val="00E75273"/>
    <w:rsid w:val="00E82054"/>
    <w:rsid w:val="00E85036"/>
    <w:rsid w:val="00E95E38"/>
    <w:rsid w:val="00E96E72"/>
    <w:rsid w:val="00EA07E5"/>
    <w:rsid w:val="00EA28E2"/>
    <w:rsid w:val="00EA4172"/>
    <w:rsid w:val="00EC4037"/>
    <w:rsid w:val="00EC6877"/>
    <w:rsid w:val="00EC7C35"/>
    <w:rsid w:val="00ED1906"/>
    <w:rsid w:val="00ED4478"/>
    <w:rsid w:val="00ED47F9"/>
    <w:rsid w:val="00EE5285"/>
    <w:rsid w:val="00F01292"/>
    <w:rsid w:val="00F01BDD"/>
    <w:rsid w:val="00F01FA6"/>
    <w:rsid w:val="00F020B2"/>
    <w:rsid w:val="00F02165"/>
    <w:rsid w:val="00F03670"/>
    <w:rsid w:val="00F06C6E"/>
    <w:rsid w:val="00F11204"/>
    <w:rsid w:val="00F11588"/>
    <w:rsid w:val="00F23BEC"/>
    <w:rsid w:val="00F252ED"/>
    <w:rsid w:val="00F36209"/>
    <w:rsid w:val="00F37ED7"/>
    <w:rsid w:val="00F40C4E"/>
    <w:rsid w:val="00F475E4"/>
    <w:rsid w:val="00F66630"/>
    <w:rsid w:val="00F75C8B"/>
    <w:rsid w:val="00F76E06"/>
    <w:rsid w:val="00F81AA6"/>
    <w:rsid w:val="00F86E53"/>
    <w:rsid w:val="00F91316"/>
    <w:rsid w:val="00F96319"/>
    <w:rsid w:val="00FA200C"/>
    <w:rsid w:val="00FA5297"/>
    <w:rsid w:val="00FA7322"/>
    <w:rsid w:val="00FB0BA6"/>
    <w:rsid w:val="00FB4F22"/>
    <w:rsid w:val="00FB647C"/>
    <w:rsid w:val="00FD37D2"/>
    <w:rsid w:val="00FE2375"/>
    <w:rsid w:val="00FE5976"/>
    <w:rsid w:val="00FE59FC"/>
    <w:rsid w:val="00FE5A19"/>
    <w:rsid w:val="00FE7EBB"/>
    <w:rsid w:val="00FF4972"/>
    <w:rsid w:val="00FF50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05D3CF7C"/>
  <w15:docId w15:val="{CB2574B5-103C-7144-90C1-76677F944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 w:eastAsia="de-DE"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pPr>
      <w:spacing w:after="200" w:line="240" w:lineRule="auto"/>
    </w:pPr>
    <w:rPr>
      <w:sz w:val="20"/>
      <w:szCs w:val="20"/>
    </w:rPr>
    <w:tblPr>
      <w:tblStyleRowBandSize w:val="1"/>
      <w:tblStyleColBandSize w:val="1"/>
      <w:tblCellMar>
        <w:top w:w="0" w:type="dxa"/>
        <w:left w:w="108" w:type="dxa"/>
        <w:bottom w:w="0" w:type="dxa"/>
        <w:right w:w="108" w:type="dxa"/>
      </w:tblCellMar>
    </w:tblPr>
    <w:tblStylePr w:type="firstRow">
      <w:tblPr/>
      <w:tcPr>
        <w:tcBorders>
          <w:bottom w:val="single" w:sz="4" w:space="0" w:color="000000"/>
        </w:tcBorders>
        <w:vAlign w:val="bottom"/>
      </w:tcPr>
    </w:tblStylePr>
  </w:style>
  <w:style w:type="table" w:customStyle="1" w:styleId="a1">
    <w:basedOn w:val="TableNormal0"/>
    <w:pPr>
      <w:spacing w:after="200" w:line="240" w:lineRule="auto"/>
    </w:pPr>
    <w:rPr>
      <w:sz w:val="20"/>
      <w:szCs w:val="20"/>
    </w:rPr>
    <w:tblPr>
      <w:tblStyleRowBandSize w:val="1"/>
      <w:tblStyleColBandSize w:val="1"/>
      <w:tblCellMar>
        <w:top w:w="0" w:type="dxa"/>
        <w:left w:w="108" w:type="dxa"/>
        <w:bottom w:w="0" w:type="dxa"/>
        <w:right w:w="108" w:type="dxa"/>
      </w:tblCellMar>
    </w:tblPr>
    <w:tblStylePr w:type="firstRow">
      <w:tblPr/>
      <w:tcPr>
        <w:tcBorders>
          <w:bottom w:val="single" w:sz="4" w:space="0" w:color="000000"/>
        </w:tcBorders>
        <w:vAlign w:val="bottom"/>
      </w:tcPr>
    </w:tblStyle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D505F1"/>
    <w:pPr>
      <w:spacing w:after="0" w:line="240" w:lineRule="auto"/>
    </w:pPr>
  </w:style>
  <w:style w:type="paragraph" w:styleId="CommentSubject">
    <w:name w:val="annotation subject"/>
    <w:basedOn w:val="CommentText"/>
    <w:next w:val="CommentText"/>
    <w:link w:val="CommentSubjectChar"/>
    <w:uiPriority w:val="99"/>
    <w:semiHidden/>
    <w:unhideWhenUsed/>
    <w:rsid w:val="00D505F1"/>
    <w:rPr>
      <w:b/>
      <w:bCs/>
    </w:rPr>
  </w:style>
  <w:style w:type="character" w:customStyle="1" w:styleId="CommentSubjectChar">
    <w:name w:val="Comment Subject Char"/>
    <w:basedOn w:val="CommentTextChar"/>
    <w:link w:val="CommentSubject"/>
    <w:uiPriority w:val="99"/>
    <w:semiHidden/>
    <w:rsid w:val="00D505F1"/>
    <w:rPr>
      <w:b/>
      <w:bCs/>
      <w:sz w:val="20"/>
      <w:szCs w:val="20"/>
    </w:rPr>
  </w:style>
  <w:style w:type="character" w:styleId="Strong">
    <w:name w:val="Strong"/>
    <w:basedOn w:val="DefaultParagraphFont"/>
    <w:uiPriority w:val="22"/>
    <w:qFormat/>
    <w:rsid w:val="00142E84"/>
    <w:rPr>
      <w:b/>
      <w:bCs/>
    </w:rPr>
  </w:style>
  <w:style w:type="paragraph" w:styleId="ListParagraph">
    <w:name w:val="List Paragraph"/>
    <w:basedOn w:val="Normal"/>
    <w:uiPriority w:val="34"/>
    <w:qFormat/>
    <w:pPr>
      <w:ind w:left="720"/>
      <w:contextualSpacing/>
    </w:pPr>
    <w:rPr>
      <w:rFonts w:asciiTheme="minorHAnsi" w:eastAsiaTheme="minorHAnsi" w:hAnsiTheme="minorHAnsi" w:cstheme="minorBidi"/>
      <w:kern w:val="2"/>
      <w:lang w:val="en-GB" w:eastAsia="en-US"/>
      <w14:ligatures w14:val="standardContextual"/>
    </w:rPr>
  </w:style>
  <w:style w:type="paragraph" w:styleId="ListNumber5">
    <w:name w:val="List Number 5"/>
    <w:basedOn w:val="Normal"/>
    <w:uiPriority w:val="99"/>
    <w:semiHidden/>
    <w:unhideWhenUsed/>
    <w:pPr>
      <w:numPr>
        <w:numId w:val="2"/>
      </w:numPr>
      <w:tabs>
        <w:tab w:val="clear" w:pos="1492"/>
        <w:tab w:val="num" w:pos="1209"/>
      </w:tabs>
      <w:ind w:left="0" w:firstLine="0"/>
      <w:contextualSpacing/>
    </w:pPr>
    <w:rPr>
      <w:rFonts w:asciiTheme="minorHAnsi" w:eastAsiaTheme="minorHAnsi" w:hAnsiTheme="minorHAnsi" w:cstheme="minorBidi"/>
      <w:kern w:val="2"/>
      <w:lang w:val="en-GB" w:eastAsia="en-US"/>
      <w14:ligatures w14:val="standardContextual"/>
    </w:rPr>
  </w:style>
  <w:style w:type="character" w:styleId="Hyperlink">
    <w:name w:val="Hyperlink"/>
    <w:basedOn w:val="DefaultParagraphFont"/>
    <w:uiPriority w:val="99"/>
    <w:unhideWhenUsed/>
    <w:rPr>
      <w:color w:val="0000FF" w:themeColor="hyperlink"/>
      <w:u w:val="single"/>
    </w:rPr>
  </w:style>
  <w:style w:type="paragraph" w:customStyle="1" w:styleId="CitaviBibliographyEntry">
    <w:name w:val="Citavi Bibliography Entry"/>
    <w:basedOn w:val="Normal"/>
    <w:link w:val="CitaviBibliographyEntryZchn"/>
    <w:uiPriority w:val="99"/>
    <w:pPr>
      <w:tabs>
        <w:tab w:val="left" w:pos="397"/>
      </w:tabs>
      <w:spacing w:after="0"/>
      <w:ind w:left="397" w:hanging="397"/>
    </w:pPr>
    <w:rPr>
      <w:rFonts w:asciiTheme="minorHAnsi" w:eastAsiaTheme="minorHAnsi" w:hAnsiTheme="minorHAnsi" w:cstheme="minorBidi"/>
      <w:kern w:val="2"/>
      <w:lang w:val="en-GB" w:eastAsia="en-US"/>
      <w14:ligatures w14:val="standardContextual"/>
    </w:rPr>
  </w:style>
  <w:style w:type="character" w:customStyle="1" w:styleId="CitaviBibliographyEntryZchn">
    <w:name w:val="Citavi Bibliography Entry Zchn"/>
    <w:basedOn w:val="DefaultParagraphFont"/>
    <w:link w:val="CitaviBibliographyEntry"/>
    <w:uiPriority w:val="99"/>
    <w:rPr>
      <w:rFonts w:asciiTheme="minorHAnsi" w:eastAsiaTheme="minorHAnsi" w:hAnsiTheme="minorHAnsi" w:cstheme="minorBidi"/>
      <w:kern w:val="2"/>
      <w:lang w:val="en-GB" w:eastAsia="en-US"/>
      <w14:ligatures w14:val="standardContextual"/>
    </w:rPr>
  </w:style>
  <w:style w:type="paragraph" w:customStyle="1" w:styleId="CitaviBibliographyHeading">
    <w:name w:val="Citavi Bibliography Heading"/>
    <w:basedOn w:val="Heading1"/>
    <w:link w:val="CitaviBibliographyHeadingZchn"/>
    <w:uiPriority w:val="99"/>
    <w:rPr>
      <w:rFonts w:asciiTheme="majorHAnsi" w:eastAsiaTheme="majorEastAsia" w:hAnsiTheme="majorHAnsi" w:cstheme="majorBidi"/>
      <w:color w:val="365F91" w:themeColor="accent1" w:themeShade="BF"/>
      <w:kern w:val="2"/>
      <w:lang w:val="en-GB" w:eastAsia="en-US"/>
      <w14:ligatures w14:val="standardContextual"/>
    </w:rPr>
  </w:style>
  <w:style w:type="character" w:customStyle="1" w:styleId="CitaviBibliographyHeadingZchn">
    <w:name w:val="Citavi Bibliography Heading Zchn"/>
    <w:basedOn w:val="DefaultParagraphFont"/>
    <w:link w:val="CitaviBibliographyHeading"/>
    <w:uiPriority w:val="99"/>
    <w:rPr>
      <w:rFonts w:asciiTheme="majorHAnsi" w:eastAsiaTheme="majorEastAsia" w:hAnsiTheme="majorHAnsi" w:cstheme="majorBidi"/>
      <w:color w:val="365F91" w:themeColor="accent1" w:themeShade="BF"/>
      <w:kern w:val="2"/>
      <w:sz w:val="40"/>
      <w:szCs w:val="40"/>
      <w:lang w:val="en-GB"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1D758-3A9C-E049-BC2F-0C2032D46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371</Words>
  <Characters>2121</Characters>
  <Application>Microsoft Office Word</Application>
  <DocSecurity>0</DocSecurity>
  <Lines>17</Lines>
  <Paragraphs>4</Paragraphs>
  <ScaleCrop>false</ScaleCrop>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TAD</cp:lastModifiedBy>
  <cp:revision>4</cp:revision>
  <dcterms:created xsi:type="dcterms:W3CDTF">2026-04-06T07:44:00Z</dcterms:created>
  <dcterms:modified xsi:type="dcterms:W3CDTF">2026-06-13T21:25:00Z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Error Detection</vt:lpwstr>
  </property>
  <property fmtid="{D5CDD505-2E9C-101B-9397-08002B2CF9AE}" pid="3" name="CitaviDocumentProperty_0">
    <vt:lpwstr>29ccf65a-d300-4ed9-a083-224e71f0c55b</vt:lpwstr>
  </property>
  <property fmtid="{D5CDD505-2E9C-101B-9397-08002B2CF9AE}" pid="4" name="CitaviDocumentProperty_8">
    <vt:lpwstr>CloudProjectKey=g8vvqlej44udsajt22lbughbruixvxrwryzmh; ProjectName=Error Detection</vt:lpwstr>
  </property>
  <property fmtid="{D5CDD505-2E9C-101B-9397-08002B2CF9AE}" pid="5" name="CitaviDocumentProperty_6">
    <vt:lpwstr>True</vt:lpwstr>
  </property>
  <property fmtid="{D5CDD505-2E9C-101B-9397-08002B2CF9AE}" pid="6" name="CitaviDocumentProperty_1">
    <vt:lpwstr>6.14.0.0</vt:lpwstr>
  </property>
</Properties>
</file>