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E92F" w14:textId="0C3054E9" w:rsidR="00D822B8" w:rsidRDefault="00D822B8" w:rsidP="00D822B8">
      <w:pPr>
        <w:rPr>
          <w:rFonts w:cs="Times New Roman"/>
          <w:sz w:val="22"/>
          <w:lang w:eastAsia="zh-CN"/>
        </w:rPr>
      </w:pPr>
      <w:r>
        <w:rPr>
          <w:rFonts w:cs="Times New Roman"/>
          <w:sz w:val="22"/>
          <w:lang w:eastAsia="zh-CN"/>
        </w:rPr>
        <w:t>S</w:t>
      </w:r>
      <w:r>
        <w:rPr>
          <w:rFonts w:cs="Times New Roman" w:hint="eastAsia"/>
          <w:sz w:val="22"/>
          <w:lang w:eastAsia="zh-CN"/>
        </w:rPr>
        <w:t xml:space="preserve">upplementary Figures </w:t>
      </w:r>
    </w:p>
    <w:p w14:paraId="7821186E" w14:textId="6E846424" w:rsidR="00D822B8" w:rsidRDefault="00D822B8" w:rsidP="00D822B8">
      <w:pPr>
        <w:rPr>
          <w:rFonts w:cs="Times New Roman" w:hint="eastAsia"/>
          <w:sz w:val="22"/>
          <w:lang w:eastAsia="zh-CN"/>
        </w:rPr>
      </w:pPr>
      <w:r>
        <w:rPr>
          <w:rFonts w:cs="Times New Roman"/>
          <w:noProof/>
          <w:sz w:val="22"/>
          <w:lang w:eastAsia="zh-CN"/>
        </w:rPr>
        <w:lastRenderedPageBreak/>
        <w:drawing>
          <wp:inline distT="0" distB="0" distL="0" distR="0" wp14:anchorId="688F1442" wp14:editId="495557F6">
            <wp:extent cx="3038475" cy="8855710"/>
            <wp:effectExtent l="0" t="0" r="0" b="0"/>
            <wp:docPr id="860482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885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D81F9" w14:textId="77777777" w:rsidR="00D822B8" w:rsidRDefault="00D822B8" w:rsidP="00D822B8">
      <w:pPr>
        <w:rPr>
          <w:rFonts w:cs="Times New Roman"/>
          <w:sz w:val="22"/>
        </w:rPr>
      </w:pPr>
      <w:r>
        <w:rPr>
          <w:rFonts w:cs="Times New Roman" w:hint="eastAsia"/>
          <w:sz w:val="22"/>
        </w:rPr>
        <w:lastRenderedPageBreak/>
        <w:t xml:space="preserve">Figure S1. UMAP showing the expression of </w:t>
      </w:r>
      <w:r w:rsidRPr="008518F7">
        <w:rPr>
          <w:rFonts w:cs="Times New Roman" w:hint="eastAsia"/>
          <w:sz w:val="22"/>
        </w:rPr>
        <w:t>eight hub genes (OAS2, MX1, IRF7, RSAD2, OASL, IFIT1, IFIT3, and ISG15)</w:t>
      </w:r>
      <w:r>
        <w:rPr>
          <w:rFonts w:cs="Times New Roman" w:hint="eastAsia"/>
          <w:sz w:val="22"/>
        </w:rPr>
        <w:t xml:space="preserve"> across </w:t>
      </w:r>
      <w:r>
        <w:rPr>
          <w:rFonts w:cs="Times New Roman"/>
          <w:sz w:val="22"/>
        </w:rPr>
        <w:t>different</w:t>
      </w:r>
      <w:r>
        <w:rPr>
          <w:rFonts w:cs="Times New Roman" w:hint="eastAsia"/>
          <w:sz w:val="22"/>
        </w:rPr>
        <w:t xml:space="preserve"> cell </w:t>
      </w:r>
      <w:r>
        <w:rPr>
          <w:rFonts w:cs="Times New Roman"/>
          <w:sz w:val="22"/>
        </w:rPr>
        <w:t>type</w:t>
      </w:r>
      <w:r>
        <w:rPr>
          <w:rFonts w:cs="Times New Roman" w:hint="eastAsia"/>
          <w:sz w:val="22"/>
        </w:rPr>
        <w:t xml:space="preserve">s in COVID-19 (n = 37) and heathy controls (n = 15) at </w:t>
      </w:r>
      <w:r w:rsidRPr="00032D33">
        <w:rPr>
          <w:rFonts w:cs="Times New Roman" w:hint="eastAsia"/>
          <w:sz w:val="22"/>
        </w:rPr>
        <w:t>single-cell transcriptomes.</w:t>
      </w:r>
    </w:p>
    <w:p w14:paraId="426FF563" w14:textId="3FC56B50" w:rsidR="00D822B8" w:rsidRDefault="00D822B8" w:rsidP="00D822B8">
      <w:pPr>
        <w:rPr>
          <w:rFonts w:cs="Times New Roman"/>
          <w:sz w:val="22"/>
        </w:rPr>
      </w:pPr>
      <w:r>
        <w:rPr>
          <w:rFonts w:cs="Times New Roman"/>
          <w:noProof/>
          <w:sz w:val="22"/>
        </w:rPr>
        <w:lastRenderedPageBreak/>
        <w:drawing>
          <wp:inline distT="0" distB="0" distL="0" distR="0" wp14:anchorId="101B8BDC" wp14:editId="13B2B1A2">
            <wp:extent cx="2944495" cy="8863330"/>
            <wp:effectExtent l="0" t="0" r="0" b="0"/>
            <wp:docPr id="1757287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5BF30" w14:textId="77777777" w:rsidR="00D822B8" w:rsidRDefault="00D822B8" w:rsidP="00D822B8">
      <w:pPr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F</w:t>
      </w:r>
      <w:r>
        <w:rPr>
          <w:rFonts w:cs="Times New Roman" w:hint="eastAsia"/>
          <w:sz w:val="22"/>
        </w:rPr>
        <w:t xml:space="preserve">igure S2. UMAP showing the expression of </w:t>
      </w:r>
      <w:r w:rsidRPr="008518F7">
        <w:rPr>
          <w:rFonts w:cs="Times New Roman" w:hint="eastAsia"/>
          <w:sz w:val="22"/>
        </w:rPr>
        <w:t>eight hub genes (OAS2, MX1, IRF7, RSAD2, OASL, IFIT1, IFIT3, and ISG15)</w:t>
      </w:r>
      <w:r>
        <w:rPr>
          <w:rFonts w:cs="Times New Roman" w:hint="eastAsia"/>
          <w:sz w:val="22"/>
        </w:rPr>
        <w:t xml:space="preserve"> across </w:t>
      </w:r>
      <w:r>
        <w:rPr>
          <w:rFonts w:cs="Times New Roman"/>
          <w:sz w:val="22"/>
        </w:rPr>
        <w:t>different</w:t>
      </w:r>
      <w:r>
        <w:rPr>
          <w:rFonts w:cs="Times New Roman" w:hint="eastAsia"/>
          <w:sz w:val="22"/>
        </w:rPr>
        <w:t xml:space="preserve"> cell </w:t>
      </w:r>
      <w:r>
        <w:rPr>
          <w:rFonts w:cs="Times New Roman"/>
          <w:sz w:val="22"/>
        </w:rPr>
        <w:t>type</w:t>
      </w:r>
      <w:r>
        <w:rPr>
          <w:rFonts w:cs="Times New Roman" w:hint="eastAsia"/>
          <w:sz w:val="22"/>
        </w:rPr>
        <w:t xml:space="preserve">s in </w:t>
      </w:r>
      <w:r w:rsidRPr="008518F7">
        <w:rPr>
          <w:rFonts w:cs="Times New Roman" w:hint="eastAsia"/>
          <w:sz w:val="22"/>
        </w:rPr>
        <w:t>psoriasis patients (n = 3) and healthy controls (n = 3)</w:t>
      </w:r>
      <w:r>
        <w:rPr>
          <w:rFonts w:cs="Times New Roman" w:hint="eastAsia"/>
          <w:sz w:val="22"/>
        </w:rPr>
        <w:t xml:space="preserve"> at </w:t>
      </w:r>
      <w:r w:rsidRPr="00032D33">
        <w:rPr>
          <w:rFonts w:cs="Times New Roman" w:hint="eastAsia"/>
          <w:sz w:val="22"/>
        </w:rPr>
        <w:t>single-cell transcriptomes.</w:t>
      </w:r>
    </w:p>
    <w:p w14:paraId="3C335161" w14:textId="77777777" w:rsidR="008D146F" w:rsidRDefault="008D146F">
      <w:pPr>
        <w:rPr>
          <w:rFonts w:hint="eastAsia"/>
        </w:rPr>
      </w:pPr>
    </w:p>
    <w:sectPr w:rsidR="008D14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00BB" w14:textId="77777777" w:rsidR="007559C0" w:rsidRDefault="007559C0" w:rsidP="00D822B8">
      <w:pPr>
        <w:spacing w:before="0" w:after="0"/>
        <w:rPr>
          <w:rFonts w:hint="eastAsia"/>
        </w:rPr>
      </w:pPr>
      <w:r>
        <w:separator/>
      </w:r>
    </w:p>
  </w:endnote>
  <w:endnote w:type="continuationSeparator" w:id="0">
    <w:p w14:paraId="5B76287D" w14:textId="77777777" w:rsidR="007559C0" w:rsidRDefault="007559C0" w:rsidP="00D822B8">
      <w:pPr>
        <w:spacing w:before="0"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6931" w14:textId="77777777" w:rsidR="007559C0" w:rsidRDefault="007559C0" w:rsidP="00D822B8">
      <w:pPr>
        <w:spacing w:before="0" w:after="0"/>
        <w:rPr>
          <w:rFonts w:hint="eastAsia"/>
        </w:rPr>
      </w:pPr>
      <w:r>
        <w:separator/>
      </w:r>
    </w:p>
  </w:footnote>
  <w:footnote w:type="continuationSeparator" w:id="0">
    <w:p w14:paraId="2EAB97ED" w14:textId="77777777" w:rsidR="007559C0" w:rsidRDefault="007559C0" w:rsidP="00D822B8">
      <w:pPr>
        <w:spacing w:before="0"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3MDYzMzc3NzEytjBX0lEKTi0uzszPAykwrAUAtHatQCwAAAA="/>
  </w:docVars>
  <w:rsids>
    <w:rsidRoot w:val="00C5179E"/>
    <w:rsid w:val="002C5A3A"/>
    <w:rsid w:val="00624A8F"/>
    <w:rsid w:val="007559C0"/>
    <w:rsid w:val="008D146F"/>
    <w:rsid w:val="00C5179E"/>
    <w:rsid w:val="00D8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0C68D"/>
  <w15:chartTrackingRefBased/>
  <w15:docId w15:val="{4BB4CD99-D8AD-474A-A061-F9E5A089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2B8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517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7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79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79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79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79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79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79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17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1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1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179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179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5179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179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179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179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17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1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7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17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17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17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17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17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1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17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179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22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22B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22B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22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B</dc:creator>
  <cp:keywords/>
  <dc:description/>
  <cp:lastModifiedBy>Q B</cp:lastModifiedBy>
  <cp:revision>2</cp:revision>
  <dcterms:created xsi:type="dcterms:W3CDTF">2025-05-26T03:27:00Z</dcterms:created>
  <dcterms:modified xsi:type="dcterms:W3CDTF">2025-05-26T03:28:00Z</dcterms:modified>
</cp:coreProperties>
</file>