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1D07" w:rsidRPr="00C02488" w:rsidRDefault="005D1D07" w:rsidP="005D1D07">
      <w:pPr>
        <w:rPr>
          <w:lang w:val="en-US"/>
        </w:rPr>
      </w:pPr>
      <w:r w:rsidRPr="00C02488">
        <w:rPr>
          <w:b/>
          <w:lang w:val="en-US"/>
        </w:rPr>
        <w:t>Table S1</w:t>
      </w:r>
      <w:r w:rsidRPr="00C02488">
        <w:rPr>
          <w:lang w:val="en-US"/>
        </w:rPr>
        <w:t xml:space="preserve"> Abundance through time and effect size, the percent of change in abundance (%) and Cohen’s </w:t>
      </w:r>
      <w:r w:rsidRPr="00C02488">
        <w:rPr>
          <w:i/>
          <w:lang w:val="en-US"/>
        </w:rPr>
        <w:t>d</w:t>
      </w:r>
      <w:r w:rsidRPr="00C02488">
        <w:rPr>
          <w:lang w:val="en-US"/>
        </w:rPr>
        <w:t xml:space="preserve"> effect size, of for each period at regional scale.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Lucida Grande" w:hAnsi="Lucida Grande" w:cs="Lucida Grande"/>
          <w:color w:val="000000"/>
        </w:rPr>
        <w:t xml:space="preserve">. </w:t>
      </w:r>
    </w:p>
    <w:tbl>
      <w:tblPr>
        <w:tblW w:w="8260" w:type="dxa"/>
        <w:tblInd w:w="108" w:type="dxa"/>
        <w:tblLook w:val="04A0" w:firstRow="1" w:lastRow="0" w:firstColumn="1" w:lastColumn="0" w:noHBand="0" w:noVBand="1"/>
      </w:tblPr>
      <w:tblGrid>
        <w:gridCol w:w="1657"/>
        <w:gridCol w:w="1603"/>
        <w:gridCol w:w="716"/>
        <w:gridCol w:w="716"/>
        <w:gridCol w:w="716"/>
        <w:gridCol w:w="685"/>
        <w:gridCol w:w="689"/>
        <w:gridCol w:w="754"/>
        <w:gridCol w:w="72"/>
        <w:gridCol w:w="713"/>
      </w:tblGrid>
      <w:tr w:rsidR="005D1D07" w:rsidRPr="00C02488" w:rsidTr="00600FD6">
        <w:trPr>
          <w:cantSplit/>
          <w:trHeight w:val="1947"/>
          <w:tblHeader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Cs/>
                <w:color w:val="000000"/>
              </w:rPr>
              <w:t>Genus/Family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2012/3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Montipora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19.50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13.25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-1.59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-32.05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Acropora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14.77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7.56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3.67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-75.18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-1.97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Favia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8.30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3.74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-58.56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Turbinaria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6.80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2.60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-61.68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-0.81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Sinularia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2.38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2.33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-55.17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Favites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4.91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3.94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-38.04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-0.48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Porites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4.86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4.50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3.85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-20.76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Cyphastrea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3.50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-72.62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-1.11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Galaxea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3.18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1.92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-62.68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-1.49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Sarcophyton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4.12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-53.74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-1.02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Goniastrea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2.16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-49.82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Goniopora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1.70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-73.11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Lobophyllia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-51.98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Pectinia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-81.67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Platygyra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1.70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-0.11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Pocillopora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-76.55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-1.09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Echinopora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-30.69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Astreopora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-51.75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-0.23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Symphyllia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-61.81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Pachyseris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-54.17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-0.39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Oxypora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-85.68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-0.78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Millepora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-91.13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Merulina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-43.10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-0.72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  <w:color w:val="000000"/>
              </w:rPr>
              <w:t>Fungiidae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1.38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124.07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-0.16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Lobophytum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-81.67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Moseleya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-84.72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Pavona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-8.33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Echinophyllia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-17.50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Leptastrea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15.79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Montastrea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73.68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Stylophora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-89.81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Hydnophora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-27.98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-0.48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Leptoria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-27.98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-0.56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Isopora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-85.90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Mycedium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6.94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Psammocora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Alveopora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-18.52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-0.09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Seriatopora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-79.63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Acanthastrea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83.33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Plesiastrea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-73.81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Coscinaraea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-81.67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Leptoseris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Coeloseris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-8.33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-0.10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Caryophyllia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Oulophyllia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428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175.00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Diploastrea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Scolymia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</w:tr>
      <w:tr w:rsidR="005D1D07" w:rsidRPr="00C02488" w:rsidTr="00600FD6">
        <w:trPr>
          <w:trHeight w:val="300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Stylocoeniella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Average abundance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94.02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54.30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47.10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-49.90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ind w:right="-1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D1D07" w:rsidRPr="00C02488" w:rsidRDefault="005D1D07" w:rsidP="005D1D07">
      <w:pPr>
        <w:rPr>
          <w:lang w:val="en-US"/>
        </w:rPr>
      </w:pPr>
    </w:p>
    <w:p w:rsidR="005D1D07" w:rsidRPr="00C02488" w:rsidRDefault="005D1D07" w:rsidP="005D1D07">
      <w:pPr>
        <w:rPr>
          <w:lang w:val="en-US"/>
        </w:rPr>
      </w:pPr>
    </w:p>
    <w:p w:rsidR="005D1D07" w:rsidRPr="00C02488" w:rsidRDefault="005D1D07" w:rsidP="005D1D07">
      <w:pPr>
        <w:rPr>
          <w:lang w:val="en-US"/>
        </w:rPr>
        <w:sectPr w:rsidR="005D1D07" w:rsidRPr="00C02488" w:rsidSect="00E17C08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:rsidR="005D1D07" w:rsidRPr="00C02488" w:rsidRDefault="005D1D07" w:rsidP="005D1D07">
      <w:pPr>
        <w:jc w:val="both"/>
        <w:rPr>
          <w:rFonts w:ascii="Times New Roman" w:hAnsi="Times New Roman"/>
          <w:color w:val="000000" w:themeColor="text1"/>
        </w:rPr>
      </w:pPr>
      <w:r w:rsidRPr="00C02488">
        <w:rPr>
          <w:rFonts w:ascii="Times New Roman" w:hAnsi="Times New Roman"/>
          <w:b/>
          <w:bCs/>
          <w:color w:val="000000" w:themeColor="text1"/>
          <w:lang w:val="en-GB"/>
        </w:rPr>
        <w:lastRenderedPageBreak/>
        <w:t>Table S2</w:t>
      </w:r>
      <w:r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 </w:t>
      </w:r>
      <w:r w:rsidRPr="00C02488">
        <w:rPr>
          <w:rFonts w:ascii="Times New Roman" w:eastAsia="Times New Roman" w:hAnsi="Times New Roman" w:cs="Times New Roman"/>
          <w:color w:val="000000"/>
        </w:rPr>
        <w:t>Nelly Bay-2m.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2760" w:type="dxa"/>
        <w:tblInd w:w="108" w:type="dxa"/>
        <w:tblLook w:val="04A0" w:firstRow="1" w:lastRow="0" w:firstColumn="1" w:lastColumn="0" w:noHBand="0" w:noVBand="1"/>
      </w:tblPr>
      <w:tblGrid>
        <w:gridCol w:w="1897"/>
        <w:gridCol w:w="1868"/>
        <w:gridCol w:w="916"/>
        <w:gridCol w:w="916"/>
        <w:gridCol w:w="916"/>
        <w:gridCol w:w="916"/>
        <w:gridCol w:w="889"/>
        <w:gridCol w:w="888"/>
        <w:gridCol w:w="889"/>
        <w:gridCol w:w="888"/>
        <w:gridCol w:w="889"/>
        <w:gridCol w:w="888"/>
      </w:tblGrid>
      <w:tr w:rsidR="005D1D07" w:rsidRPr="00C02488" w:rsidTr="00600FD6">
        <w:trPr>
          <w:trHeight w:val="1965"/>
          <w:tblHeader/>
        </w:trPr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2013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35.00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13.20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14.83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-3.05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-2.80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Acropora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25.80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17.17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-2.59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-2.82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12.20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-1.57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-2.17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-1.52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-3.56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-1.12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-1.41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Psammocora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Lobophyllia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Coscinaraea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-1.01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Plesiastrea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-1.01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Pavona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-0.49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Alveopora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Coeloseris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Merulina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Moseleya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Pectinia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Symphyllia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Leptoseris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Sarcophyton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Acanthastrea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Mycedium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  <w:u w:val="single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  <w:u w:val="single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  <w:u w:val="single"/>
              </w:rPr>
              <w:t> </w:t>
            </w: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</w:p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  <w:r w:rsidRPr="00C02488">
        <w:rPr>
          <w:rFonts w:ascii="Times New Roman" w:hAnsi="Times New Roman"/>
          <w:lang w:val="en-GB"/>
        </w:rPr>
        <w:br w:type="page"/>
      </w:r>
    </w:p>
    <w:p w:rsidR="005D1D07" w:rsidRPr="00C02488" w:rsidRDefault="005D1D07" w:rsidP="005D1D07">
      <w:pPr>
        <w:jc w:val="both"/>
        <w:rPr>
          <w:rFonts w:ascii="Times New Roman" w:hAnsi="Times New Roman"/>
          <w:color w:val="000000" w:themeColor="text1"/>
        </w:rPr>
      </w:pPr>
      <w:r w:rsidRPr="00C02488">
        <w:rPr>
          <w:rFonts w:ascii="Times New Roman" w:hAnsi="Times New Roman"/>
          <w:bCs/>
          <w:color w:val="000000" w:themeColor="text1"/>
          <w:lang w:val="en-GB"/>
        </w:rPr>
        <w:lastRenderedPageBreak/>
        <w:t>Table S3.</w:t>
      </w:r>
      <w:r w:rsidRPr="00C02488"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</w:t>
      </w:r>
      <w:r w:rsidRPr="00C02488">
        <w:rPr>
          <w:rFonts w:ascii="Times New Roman" w:eastAsia="Times New Roman" w:hAnsi="Times New Roman" w:cs="Times New Roman"/>
          <w:color w:val="000000"/>
        </w:rPr>
        <w:t xml:space="preserve"> Nelly Bay-6m.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3360" w:type="dxa"/>
        <w:tblInd w:w="108" w:type="dxa"/>
        <w:tblLook w:val="04A0" w:firstRow="1" w:lastRow="0" w:firstColumn="1" w:lastColumn="0" w:noHBand="0" w:noVBand="1"/>
      </w:tblPr>
      <w:tblGrid>
        <w:gridCol w:w="1896"/>
        <w:gridCol w:w="1869"/>
        <w:gridCol w:w="976"/>
        <w:gridCol w:w="976"/>
        <w:gridCol w:w="976"/>
        <w:gridCol w:w="976"/>
        <w:gridCol w:w="949"/>
        <w:gridCol w:w="948"/>
        <w:gridCol w:w="949"/>
        <w:gridCol w:w="948"/>
        <w:gridCol w:w="949"/>
        <w:gridCol w:w="948"/>
      </w:tblGrid>
      <w:tr w:rsidR="005D1D07" w:rsidRPr="00C02488" w:rsidTr="00600FD6">
        <w:trPr>
          <w:trHeight w:val="2009"/>
          <w:tblHeader/>
        </w:trPr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 Oct-98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2013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32.83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19.71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29.00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3.83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1.80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-3.61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24.83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11.86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21.00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8.50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-2.54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1.60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Acropora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23.33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12.43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21.00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-2.38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-4.77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-2.14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460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2.08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-4.46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756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1.73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-3.59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-1.51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425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483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1.89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Montastrea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Astreopora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Pachyseris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1.31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Oxypora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Psammocora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Moseleya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Pectinia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Isopora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Alveopora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Plesiastrea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Merulina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Caryophyllia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Coscinaraea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Pocillopora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Stylophora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Sarchphyton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192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Lobophytum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Sinularia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Stylocoeniella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Symphyllia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Mycedium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Pavona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Seriatopora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Leptoria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Leptoseris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  <w:r w:rsidRPr="00C02488">
        <w:rPr>
          <w:rFonts w:ascii="Times New Roman" w:hAnsi="Times New Roman"/>
          <w:lang w:val="en-GB"/>
        </w:rPr>
        <w:br w:type="page"/>
      </w:r>
    </w:p>
    <w:p w:rsidR="005D1D07" w:rsidRPr="00C02488" w:rsidRDefault="005D1D07" w:rsidP="005D1D0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hAnsi="Times New Roman"/>
          <w:b/>
          <w:bCs/>
          <w:color w:val="000000" w:themeColor="text1"/>
          <w:lang w:val="en-GB"/>
        </w:rPr>
        <w:lastRenderedPageBreak/>
        <w:t>Table S4.</w:t>
      </w:r>
      <w:r w:rsidRPr="00C02488"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 </w:t>
      </w:r>
      <w:r w:rsidRPr="00C02488">
        <w:rPr>
          <w:rFonts w:ascii="Times New Roman" w:eastAsia="Times New Roman" w:hAnsi="Times New Roman" w:cs="Times New Roman"/>
          <w:color w:val="000000"/>
        </w:rPr>
        <w:t>Geoffrey Bay-2m.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2560" w:type="dxa"/>
        <w:tblInd w:w="108" w:type="dxa"/>
        <w:tblLook w:val="04A0" w:firstRow="1" w:lastRow="0" w:firstColumn="1" w:lastColumn="0" w:noHBand="0" w:noVBand="1"/>
      </w:tblPr>
      <w:tblGrid>
        <w:gridCol w:w="1897"/>
        <w:gridCol w:w="1868"/>
        <w:gridCol w:w="896"/>
        <w:gridCol w:w="896"/>
        <w:gridCol w:w="896"/>
        <w:gridCol w:w="896"/>
        <w:gridCol w:w="869"/>
        <w:gridCol w:w="868"/>
        <w:gridCol w:w="869"/>
        <w:gridCol w:w="868"/>
        <w:gridCol w:w="869"/>
        <w:gridCol w:w="868"/>
      </w:tblGrid>
      <w:tr w:rsidR="005D1D07" w:rsidRPr="00C02488" w:rsidTr="00600FD6">
        <w:trPr>
          <w:trHeight w:val="1965"/>
          <w:tblHeader/>
        </w:trPr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2013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37.50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38.17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41.50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-4.23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282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3.75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Acropora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28.83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13.17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4.17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-2.33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-2.76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1.34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-1.98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-2.17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-3.45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-4.15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-1.15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-1.01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Stylophora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-1.83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Lobophyllia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Pocillopora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Moseleya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Sarchphyton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Lobophytum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Oxypora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Pachyseris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Sinularia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Leptoria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Psammocora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1.41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Acanthastrea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Seriatopora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Pavona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Plesiastrea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</w:p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  <w:r w:rsidRPr="00C02488">
        <w:rPr>
          <w:rFonts w:ascii="Times New Roman" w:hAnsi="Times New Roman"/>
          <w:lang w:val="en-GB"/>
        </w:rPr>
        <w:br w:type="page"/>
      </w:r>
    </w:p>
    <w:p w:rsidR="005D1D07" w:rsidRPr="00C02488" w:rsidRDefault="005D1D07" w:rsidP="005D1D07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hAnsi="Times New Roman"/>
          <w:b/>
          <w:bCs/>
          <w:color w:val="000000" w:themeColor="text1"/>
          <w:lang w:val="en-GB"/>
        </w:rPr>
        <w:lastRenderedPageBreak/>
        <w:t>Table S5.</w:t>
      </w:r>
      <w:r w:rsidRPr="00C02488"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 </w:t>
      </w:r>
      <w:r w:rsidRPr="00C02488">
        <w:rPr>
          <w:rFonts w:ascii="Times New Roman" w:eastAsia="Times New Roman" w:hAnsi="Times New Roman" w:cs="Times New Roman"/>
          <w:color w:val="000000"/>
        </w:rPr>
        <w:t>Geoffrey Bay-6m.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3940" w:type="dxa"/>
        <w:tblInd w:w="108" w:type="dxa"/>
        <w:tblLook w:val="04A0" w:firstRow="1" w:lastRow="0" w:firstColumn="1" w:lastColumn="0" w:noHBand="0" w:noVBand="1"/>
      </w:tblPr>
      <w:tblGrid>
        <w:gridCol w:w="1896"/>
        <w:gridCol w:w="1871"/>
        <w:gridCol w:w="996"/>
        <w:gridCol w:w="996"/>
        <w:gridCol w:w="996"/>
        <w:gridCol w:w="996"/>
        <w:gridCol w:w="1048"/>
        <w:gridCol w:w="1048"/>
        <w:gridCol w:w="1048"/>
        <w:gridCol w:w="969"/>
        <w:gridCol w:w="1028"/>
        <w:gridCol w:w="1048"/>
      </w:tblGrid>
      <w:tr w:rsidR="005D1D07" w:rsidRPr="00C02488" w:rsidTr="00600FD6">
        <w:trPr>
          <w:trHeight w:val="1965"/>
          <w:tblHeader/>
        </w:trPr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2013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15.50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12.50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15.67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30.83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2.02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Acropora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Sarchphyton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Pachyseris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-0.54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Sinularia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238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1.77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-0.93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Oxypora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Moseleya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Pectinia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-0.74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Merulina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Lobophyllia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-2.01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Pocillopora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-0.94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Mycedium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Lobophytum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-1.56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267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714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Symphyllia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Stylophora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Echinophyllia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Alveopora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Isopora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Leptoseris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Seriatopora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Montastrea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1.56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Oulophyllia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Leptoria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Plesiastrea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Astreopora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Psammocora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Caryophyllia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Pavona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Coscinaraea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  <w:r w:rsidRPr="00C02488">
        <w:rPr>
          <w:rFonts w:ascii="Times New Roman" w:hAnsi="Times New Roman"/>
          <w:lang w:val="en-GB"/>
        </w:rPr>
        <w:lastRenderedPageBreak/>
        <w:br w:type="page"/>
      </w:r>
    </w:p>
    <w:p w:rsidR="005D1D07" w:rsidRPr="00C02488" w:rsidRDefault="005D1D07" w:rsidP="005D1D07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hAnsi="Times New Roman"/>
          <w:b/>
          <w:bCs/>
          <w:color w:val="000000" w:themeColor="text1"/>
          <w:lang w:val="en-GB"/>
        </w:rPr>
        <w:lastRenderedPageBreak/>
        <w:t>Table S6.</w:t>
      </w:r>
      <w:r w:rsidRPr="00C02488"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</w:t>
      </w:r>
      <w:r w:rsidRPr="00C02488">
        <w:rPr>
          <w:rFonts w:ascii="Times New Roman" w:eastAsia="Times New Roman" w:hAnsi="Times New Roman" w:cs="Times New Roman"/>
          <w:color w:val="000000"/>
        </w:rPr>
        <w:t xml:space="preserve"> Little Pioneer Bay-2m.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3300" w:type="dxa"/>
        <w:tblInd w:w="108" w:type="dxa"/>
        <w:tblLook w:val="04A0" w:firstRow="1" w:lastRow="0" w:firstColumn="1" w:lastColumn="0" w:noHBand="0" w:noVBand="1"/>
      </w:tblPr>
      <w:tblGrid>
        <w:gridCol w:w="1756"/>
        <w:gridCol w:w="1864"/>
        <w:gridCol w:w="896"/>
        <w:gridCol w:w="896"/>
        <w:gridCol w:w="896"/>
        <w:gridCol w:w="896"/>
        <w:gridCol w:w="896"/>
        <w:gridCol w:w="867"/>
        <w:gridCol w:w="866"/>
        <w:gridCol w:w="868"/>
        <w:gridCol w:w="866"/>
        <w:gridCol w:w="867"/>
        <w:gridCol w:w="866"/>
      </w:tblGrid>
      <w:tr w:rsidR="005D1D07" w:rsidRPr="00C02488" w:rsidTr="00600FD6">
        <w:trPr>
          <w:trHeight w:val="2020"/>
          <w:tblHeader/>
        </w:trPr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Sinularia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16.83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-2.72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-1.26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12.50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14.00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27.33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12.83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369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2.46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6.86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-1.44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-2.44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-2.14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-1.14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Sarchphyton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-0.60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-0.32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Acropora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16.00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2.80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Millepora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-1.53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-1.46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-2.49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-3.01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-0.77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Pectinia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-2.04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2.89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-1.75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Lobophyllia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233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2.02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1.32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Pocillopora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-0.96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-1.76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-0.90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Merulina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-1.07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Echinophyllia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-0.54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Montastrea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243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Oxypora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-0.71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Symphyllia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Pavona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Pachyseris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Lobophytum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-0.26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Acanthastrea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-0.85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Astreopora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Mycedium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-0.26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543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Stylophora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Alveopora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Leptoria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Leptoseris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Coeloseris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Isopora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Seriatopora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Diploastrea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Oulophyllia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Plesiastrea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Psammocora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</w:p>
    <w:p w:rsidR="005D1D07" w:rsidRPr="00C02488" w:rsidRDefault="005D1D07" w:rsidP="005D1D07">
      <w:pPr>
        <w:spacing w:line="240" w:lineRule="auto"/>
        <w:rPr>
          <w:rFonts w:ascii="Times New Roman" w:hAnsi="Times New Roman"/>
          <w:lang w:val="en-GB"/>
        </w:rPr>
      </w:pPr>
      <w:r w:rsidRPr="00C02488">
        <w:rPr>
          <w:rFonts w:ascii="Times New Roman" w:hAnsi="Times New Roman"/>
          <w:lang w:val="en-GB"/>
        </w:rPr>
        <w:br w:type="page"/>
      </w:r>
    </w:p>
    <w:p w:rsidR="005D1D07" w:rsidRPr="00C02488" w:rsidRDefault="005D1D07" w:rsidP="005D1D07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hAnsi="Times New Roman"/>
          <w:b/>
          <w:bCs/>
          <w:color w:val="000000" w:themeColor="text1"/>
          <w:lang w:val="en-GB"/>
        </w:rPr>
        <w:lastRenderedPageBreak/>
        <w:t>Table S7.</w:t>
      </w:r>
      <w:r w:rsidRPr="00C02488"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</w:t>
      </w:r>
      <w:r w:rsidRPr="00C02488">
        <w:rPr>
          <w:rFonts w:ascii="Times New Roman" w:eastAsia="Times New Roman" w:hAnsi="Times New Roman" w:cs="Times New Roman"/>
          <w:color w:val="000000"/>
        </w:rPr>
        <w:t xml:space="preserve"> Little Pioneer Bay-6m.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2900" w:type="dxa"/>
        <w:tblInd w:w="108" w:type="dxa"/>
        <w:tblLook w:val="04A0" w:firstRow="1" w:lastRow="0" w:firstColumn="1" w:lastColumn="0" w:noHBand="0" w:noVBand="1"/>
      </w:tblPr>
      <w:tblGrid>
        <w:gridCol w:w="1896"/>
        <w:gridCol w:w="1727"/>
        <w:gridCol w:w="856"/>
        <w:gridCol w:w="856"/>
        <w:gridCol w:w="856"/>
        <w:gridCol w:w="856"/>
        <w:gridCol w:w="856"/>
        <w:gridCol w:w="827"/>
        <w:gridCol w:w="826"/>
        <w:gridCol w:w="865"/>
        <w:gridCol w:w="826"/>
        <w:gridCol w:w="827"/>
        <w:gridCol w:w="826"/>
      </w:tblGrid>
      <w:tr w:rsidR="005D1D07" w:rsidRPr="00C02488" w:rsidTr="00600FD6">
        <w:trPr>
          <w:trHeight w:val="2020"/>
          <w:tblHeader/>
        </w:trPr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15.17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16.83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10.67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Sinularia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14.50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19.00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7.83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11.50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5.33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-1.63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8.83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-0.33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16.00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9.67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1.59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Astreopora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Sarchphyton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4.67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Lobophyllia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Pectinia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-1.76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2.43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4.33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Symphyllia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Pavona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-1.38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-1.85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Millepora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Acropora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Echinophyllia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-3.12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Leptoria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Oxypora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Montastrea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Pocillopora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-80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Acanthastrea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Seriatopora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Pachyseris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Mycedium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Leptoseris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Moseleya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Alveopora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Oulophyllia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Coeloseris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Lobophytum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Scolymia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Coscinaraea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Diploastrea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Psammocora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Merulina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Plesiastrea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Stylophora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Isopora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Caryophyllia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5D1D07" w:rsidRPr="00C02488" w:rsidRDefault="005D1D07" w:rsidP="005D1D07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eastAsia="Times New Roman" w:hAnsi="Times New Roman" w:cs="Times New Roman"/>
          <w:color w:val="000000"/>
        </w:rPr>
        <w:br w:type="page"/>
      </w:r>
    </w:p>
    <w:p w:rsidR="005D1D07" w:rsidRPr="00C02488" w:rsidRDefault="005D1D07" w:rsidP="005D1D07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hAnsi="Times New Roman"/>
          <w:b/>
          <w:bCs/>
          <w:color w:val="000000" w:themeColor="text1"/>
          <w:lang w:val="en-GB"/>
        </w:rPr>
        <w:lastRenderedPageBreak/>
        <w:t>Table S8.</w:t>
      </w:r>
      <w:r w:rsidRPr="00C02488"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</w:t>
      </w:r>
      <w:r w:rsidRPr="00C02488">
        <w:rPr>
          <w:rFonts w:ascii="Times New Roman" w:eastAsia="Times New Roman" w:hAnsi="Times New Roman" w:cs="Times New Roman"/>
          <w:color w:val="000000"/>
        </w:rPr>
        <w:t xml:space="preserve"> </w:t>
      </w:r>
      <w:r w:rsidR="00110BFF">
        <w:rPr>
          <w:rFonts w:ascii="Times New Roman" w:eastAsia="Times New Roman" w:hAnsi="Times New Roman" w:cs="Times New Roman"/>
          <w:color w:val="000000"/>
        </w:rPr>
        <w:t>s</w:t>
      </w:r>
      <w:r w:rsidRPr="00C02488">
        <w:rPr>
          <w:rFonts w:ascii="Times New Roman" w:eastAsia="Times New Roman" w:hAnsi="Times New Roman" w:cs="Times New Roman"/>
          <w:color w:val="000000"/>
        </w:rPr>
        <w:t>outheast Pelorus -4m.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3372" w:type="dxa"/>
        <w:tblInd w:w="108" w:type="dxa"/>
        <w:tblLook w:val="04A0" w:firstRow="1" w:lastRow="0" w:firstColumn="1" w:lastColumn="0" w:noHBand="0" w:noVBand="1"/>
      </w:tblPr>
      <w:tblGrid>
        <w:gridCol w:w="1677"/>
        <w:gridCol w:w="1875"/>
        <w:gridCol w:w="150"/>
        <w:gridCol w:w="746"/>
        <w:gridCol w:w="150"/>
        <w:gridCol w:w="746"/>
        <w:gridCol w:w="150"/>
        <w:gridCol w:w="746"/>
        <w:gridCol w:w="150"/>
        <w:gridCol w:w="746"/>
        <w:gridCol w:w="150"/>
        <w:gridCol w:w="746"/>
        <w:gridCol w:w="150"/>
        <w:gridCol w:w="715"/>
        <w:gridCol w:w="150"/>
        <w:gridCol w:w="715"/>
        <w:gridCol w:w="150"/>
        <w:gridCol w:w="715"/>
        <w:gridCol w:w="150"/>
        <w:gridCol w:w="715"/>
        <w:gridCol w:w="150"/>
        <w:gridCol w:w="715"/>
        <w:gridCol w:w="150"/>
        <w:gridCol w:w="715"/>
        <w:gridCol w:w="150"/>
      </w:tblGrid>
      <w:tr w:rsidR="005D1D07" w:rsidRPr="00C02488" w:rsidTr="00600FD6">
        <w:trPr>
          <w:trHeight w:val="1729"/>
          <w:tblHeader/>
        </w:trPr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2001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2005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2012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Acropora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12.67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13.50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30.83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387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3.02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-2.34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6.33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17.17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-0.73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Sinularia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-2.02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-1.12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1.32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-1.07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Pocillopora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-2.19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Isopora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-1.12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-0.73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Leptoria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-2.89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Lobophytum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-1.20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-0.64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Sarchphyton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14.33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375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3.40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Plesiastrea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Symphyllia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367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-0.31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Merulina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Seriatopora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Stylophora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Montastrea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-2.51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Acanthastrea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-1.46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Coscinaraea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Astreopora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Leptoseris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Lobophyllia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Psammocora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Coeloseris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1.66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Millepora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Oulophyllia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gridAfter w:val="1"/>
          <w:wAfter w:w="150" w:type="dxa"/>
          <w:trHeight w:val="300"/>
        </w:trPr>
        <w:tc>
          <w:tcPr>
            <w:tcW w:w="3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5D1D07" w:rsidRPr="00C02488" w:rsidRDefault="005D1D07" w:rsidP="005D1D07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eastAsia="Times New Roman" w:hAnsi="Times New Roman" w:cs="Times New Roman"/>
          <w:color w:val="000000"/>
        </w:rPr>
        <w:br w:type="page"/>
      </w:r>
    </w:p>
    <w:p w:rsidR="005D1D07" w:rsidRPr="00C02488" w:rsidRDefault="005D1D07" w:rsidP="005D1D07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C02488">
        <w:rPr>
          <w:rFonts w:ascii="Times New Roman" w:hAnsi="Times New Roman"/>
          <w:b/>
          <w:bCs/>
          <w:color w:val="000000" w:themeColor="text1"/>
          <w:lang w:val="en-GB"/>
        </w:rPr>
        <w:lastRenderedPageBreak/>
        <w:t>Table S9.</w:t>
      </w:r>
      <w:r w:rsidRPr="00C02488">
        <w:rPr>
          <w:rFonts w:ascii="Times New Roman" w:hAnsi="Times New Roman" w:cstheme="majorBidi"/>
          <w:smallCaps/>
          <w:color w:val="000000" w:themeColor="text1"/>
          <w:lang w:val="en-GB"/>
        </w:rPr>
        <w:t xml:space="preserve">  </w:t>
      </w:r>
      <w:r w:rsidRPr="00C02488">
        <w:rPr>
          <w:rFonts w:ascii="Times New Roman" w:hAnsi="Times New Roman"/>
        </w:rPr>
        <w:t xml:space="preserve">Abundance through time and effect size, the percent of change in abundance (%) and Cohen’s </w:t>
      </w:r>
      <w:r w:rsidRPr="00C02488">
        <w:rPr>
          <w:rFonts w:ascii="Times New Roman" w:hAnsi="Times New Roman"/>
          <w:i/>
        </w:rPr>
        <w:t>d</w:t>
      </w:r>
      <w:r w:rsidRPr="00C02488">
        <w:rPr>
          <w:rFonts w:ascii="Times New Roman" w:hAnsi="Times New Roman"/>
        </w:rPr>
        <w:t xml:space="preserve"> effect size, of for each period at</w:t>
      </w:r>
      <w:r w:rsidRPr="00C02488">
        <w:rPr>
          <w:rFonts w:ascii="Times New Roman" w:eastAsia="Times New Roman" w:hAnsi="Times New Roman" w:cs="Times New Roman"/>
          <w:color w:val="000000"/>
        </w:rPr>
        <w:t xml:space="preserve"> </w:t>
      </w:r>
      <w:r w:rsidR="00110BFF">
        <w:rPr>
          <w:rFonts w:ascii="Times New Roman" w:eastAsia="Times New Roman" w:hAnsi="Times New Roman" w:cs="Times New Roman"/>
          <w:color w:val="000000"/>
        </w:rPr>
        <w:t>s</w:t>
      </w:r>
      <w:r w:rsidRPr="00C02488">
        <w:rPr>
          <w:rFonts w:ascii="Times New Roman" w:eastAsia="Times New Roman" w:hAnsi="Times New Roman" w:cs="Times New Roman"/>
          <w:color w:val="000000"/>
        </w:rPr>
        <w:t>outheast Pelorus -6m.</w:t>
      </w:r>
      <w:r w:rsidRPr="00C02488">
        <w:rPr>
          <w:rFonts w:ascii="Times New Roman" w:hAnsi="Times New Roman"/>
        </w:rPr>
        <w:t xml:space="preserve"> “x” indicates </w:t>
      </w:r>
      <w:r w:rsidRPr="00C02488">
        <w:rPr>
          <w:rFonts w:ascii="Times New Roman" w:hAnsi="Times New Roman" w:cs="Times New Roman"/>
          <w:color w:val="000000"/>
        </w:rPr>
        <w:t>colonisation locally</w:t>
      </w:r>
      <w:r w:rsidRPr="00C02488">
        <w:rPr>
          <w:rFonts w:ascii="Times New Roman" w:hAnsi="Times New Roman" w:cs="Lucida Grande"/>
          <w:color w:val="000000"/>
        </w:rPr>
        <w:t>.</w:t>
      </w:r>
    </w:p>
    <w:tbl>
      <w:tblPr>
        <w:tblW w:w="12620" w:type="dxa"/>
        <w:tblInd w:w="108" w:type="dxa"/>
        <w:tblLook w:val="04A0" w:firstRow="1" w:lastRow="0" w:firstColumn="1" w:lastColumn="0" w:noHBand="0" w:noVBand="1"/>
      </w:tblPr>
      <w:tblGrid>
        <w:gridCol w:w="1896"/>
        <w:gridCol w:w="1708"/>
        <w:gridCol w:w="836"/>
        <w:gridCol w:w="836"/>
        <w:gridCol w:w="836"/>
        <w:gridCol w:w="836"/>
        <w:gridCol w:w="836"/>
        <w:gridCol w:w="806"/>
        <w:gridCol w:w="806"/>
        <w:gridCol w:w="806"/>
        <w:gridCol w:w="806"/>
        <w:gridCol w:w="806"/>
        <w:gridCol w:w="806"/>
      </w:tblGrid>
      <w:tr w:rsidR="005D1D07" w:rsidRPr="00C02488" w:rsidTr="00600FD6">
        <w:trPr>
          <w:trHeight w:val="1965"/>
          <w:tblHeader/>
        </w:trPr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Genus/Family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Adaptive group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Mar-98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Oct-98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2001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2005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Abundance 2012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percent change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Bleaching effect size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percent change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Recover effect size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percent change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Multiple stressors effect size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Acropora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13.67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17.33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19.40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26.83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-4.17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Montipora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9.83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24.20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31.50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2.33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-1.24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-2.82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Sinularia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4.20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Pocillopora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233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-1.87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Platygyra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-90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-1.69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Lobophytum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-1.50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Sarcophyton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7.60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5.33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-30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-4.32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Seriatopora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-4.32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-4.32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-2.16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Stylophora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-1.63</w:t>
            </w:r>
          </w:p>
        </w:tc>
      </w:tr>
      <w:tr w:rsidR="005D1D07" w:rsidRPr="00C02488" w:rsidTr="00600FD6">
        <w:trPr>
          <w:trHeight w:val="28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Porites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Galaxea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-1.87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Hydnophora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Isopora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Symphyllia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-0.22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Favites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3.40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1.83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-41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-0.84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1.45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Lobophyllia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Leptoria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-0.55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Merulina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Millepora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Echinophyllia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Leptastrea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Weedy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233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Acanthastrea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-0.74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1.83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Montastrea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-58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-0.49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Goniastrea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0.65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Goniopora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Cyphastrea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Pavona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Caryophyllia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-0.67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Cs/>
              </w:rPr>
              <w:t>Fungiidae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Stress-tolerant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0.65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-17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-0.08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Psammocora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Generalist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Oxypora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Unknown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02488">
              <w:rPr>
                <w:rFonts w:ascii="Times New Roman" w:eastAsia="Times New Roman" w:hAnsi="Times New Roman" w:cs="Times New Roman"/>
                <w:i/>
                <w:iCs/>
              </w:rPr>
              <w:t>Turbinaria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Competitive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02488"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D1D07" w:rsidRPr="00C02488" w:rsidTr="00600FD6">
        <w:trPr>
          <w:trHeight w:val="300"/>
        </w:trPr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Generic richness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D07" w:rsidRPr="00C02488" w:rsidRDefault="005D1D07" w:rsidP="0060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2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5D1D07" w:rsidRPr="00C02488" w:rsidRDefault="005D1D07" w:rsidP="005D1D07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5D1D07" w:rsidRPr="00C02488" w:rsidRDefault="005D1D07" w:rsidP="005D1D07"/>
    <w:p w:rsidR="00095D6B" w:rsidRDefault="00095D6B"/>
    <w:sectPr w:rsidR="00095D6B" w:rsidSect="0024106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">
    <w:panose1 w:val="020B0604020202020204"/>
    <w:charset w:val="80"/>
    <w:family w:val="auto"/>
    <w:pitch w:val="variable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EE08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DFCA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7C8F0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B68E7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0108FF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69451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54C5F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BFE9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6AE82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A4867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047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6020F98"/>
    <w:multiLevelType w:val="multilevel"/>
    <w:tmpl w:val="08D059E8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794" w:hanging="794"/>
      </w:pPr>
      <w:rPr>
        <w:rFonts w:hint="default"/>
        <w:i w:val="0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1224" w:hanging="1224"/>
      </w:pPr>
      <w:rPr>
        <w:rFonts w:hint="default"/>
        <w:b w:val="0"/>
        <w:bCs w:val="0"/>
        <w:i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C5327D1"/>
    <w:multiLevelType w:val="multilevel"/>
    <w:tmpl w:val="0DE673A6"/>
    <w:lvl w:ilvl="0">
      <w:start w:val="1"/>
      <w:numFmt w:val="decimal"/>
      <w:lvlText w:val="CHAPTER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pStyle w:val="Thesisheading3"/>
      <w:suff w:val="space"/>
      <w:lvlText w:val="%1.%2.%3."/>
      <w:lvlJc w:val="left"/>
      <w:pPr>
        <w:ind w:left="1224" w:hanging="1224"/>
      </w:pPr>
      <w:rPr>
        <w:rFonts w:ascii="Times New Roman" w:hAnsi="Times New Roman" w:hint="default"/>
        <w:b w:val="0"/>
        <w:bCs w:val="0"/>
        <w:i/>
        <w:i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035200D"/>
    <w:multiLevelType w:val="hybridMultilevel"/>
    <w:tmpl w:val="8EBC6BB6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9C7E56"/>
    <w:multiLevelType w:val="hybridMultilevel"/>
    <w:tmpl w:val="EA1CC69C"/>
    <w:lvl w:ilvl="0" w:tplc="69A8E45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906A25"/>
    <w:multiLevelType w:val="multilevel"/>
    <w:tmpl w:val="6C18420C"/>
    <w:lvl w:ilvl="0">
      <w:start w:val="1"/>
      <w:numFmt w:val="decimal"/>
      <w:pStyle w:val="Thesisheading2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1.%2"/>
      <w:lvlJc w:val="left"/>
      <w:pPr>
        <w:ind w:left="0" w:firstLine="0"/>
      </w:pPr>
      <w:rPr>
        <w:rFonts w:ascii="Times New Roman" w:hAnsi="Times New Roman" w:hint="default"/>
      </w:rPr>
    </w:lvl>
    <w:lvl w:ilvl="2">
      <w:start w:val="1"/>
      <w:numFmt w:val="none"/>
      <w:suff w:val="space"/>
      <w:lvlText w:val="1.1.1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2.%6"/>
      <w:lvlJc w:val="left"/>
      <w:pPr>
        <w:ind w:left="454" w:hanging="454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75870498">
    <w:abstractNumId w:val="12"/>
  </w:num>
  <w:num w:numId="2" w16cid:durableId="1191645174">
    <w:abstractNumId w:val="11"/>
  </w:num>
  <w:num w:numId="3" w16cid:durableId="181281549">
    <w:abstractNumId w:val="15"/>
  </w:num>
  <w:num w:numId="4" w16cid:durableId="110824332">
    <w:abstractNumId w:val="14"/>
  </w:num>
  <w:num w:numId="5" w16cid:durableId="1017342028">
    <w:abstractNumId w:val="0"/>
  </w:num>
  <w:num w:numId="6" w16cid:durableId="360327740">
    <w:abstractNumId w:val="1"/>
  </w:num>
  <w:num w:numId="7" w16cid:durableId="7683123">
    <w:abstractNumId w:val="2"/>
  </w:num>
  <w:num w:numId="8" w16cid:durableId="940068173">
    <w:abstractNumId w:val="3"/>
  </w:num>
  <w:num w:numId="9" w16cid:durableId="403645965">
    <w:abstractNumId w:val="4"/>
  </w:num>
  <w:num w:numId="10" w16cid:durableId="957762332">
    <w:abstractNumId w:val="9"/>
  </w:num>
  <w:num w:numId="11" w16cid:durableId="1743671712">
    <w:abstractNumId w:val="5"/>
  </w:num>
  <w:num w:numId="12" w16cid:durableId="2137407703">
    <w:abstractNumId w:val="6"/>
  </w:num>
  <w:num w:numId="13" w16cid:durableId="363142670">
    <w:abstractNumId w:val="7"/>
  </w:num>
  <w:num w:numId="14" w16cid:durableId="87699793">
    <w:abstractNumId w:val="8"/>
  </w:num>
  <w:num w:numId="15" w16cid:durableId="1334988008">
    <w:abstractNumId w:val="10"/>
  </w:num>
  <w:num w:numId="16" w16cid:durableId="12229115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D07"/>
    <w:rsid w:val="00095D6B"/>
    <w:rsid w:val="00110BFF"/>
    <w:rsid w:val="0030557B"/>
    <w:rsid w:val="005D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08C6"/>
  <w15:chartTrackingRefBased/>
  <w15:docId w15:val="{9001EC45-03A5-433C-945A-EF7B08B4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D07"/>
    <w:pPr>
      <w:spacing w:after="0" w:line="480" w:lineRule="auto"/>
    </w:pPr>
  </w:style>
  <w:style w:type="paragraph" w:styleId="Heading1">
    <w:name w:val="heading 1"/>
    <w:aliases w:val="Thesis,Thesis Heading 1"/>
    <w:basedOn w:val="Normal"/>
    <w:next w:val="Normal"/>
    <w:link w:val="Heading1Char"/>
    <w:autoRedefine/>
    <w:rsid w:val="005D1D07"/>
    <w:pPr>
      <w:keepNext/>
      <w:keepLines/>
      <w:numPr>
        <w:numId w:val="2"/>
      </w:numPr>
      <w:spacing w:line="240" w:lineRule="auto"/>
      <w:outlineLvl w:val="0"/>
    </w:pPr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1D07"/>
    <w:pPr>
      <w:keepNext/>
      <w:keepLines/>
      <w:numPr>
        <w:ilvl w:val="1"/>
        <w:numId w:val="2"/>
      </w:numPr>
      <w:spacing w:before="120" w:after="240" w:line="240" w:lineRule="auto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qFormat/>
    <w:rsid w:val="005D1D07"/>
    <w:pPr>
      <w:keepNext/>
      <w:keepLines/>
      <w:numPr>
        <w:ilvl w:val="2"/>
        <w:numId w:val="2"/>
      </w:numPr>
      <w:spacing w:before="120" w:after="240" w:line="240" w:lineRule="auto"/>
      <w:outlineLvl w:val="2"/>
    </w:pPr>
    <w:rPr>
      <w:rFonts w:eastAsiaTheme="majorEastAsia" w:cstheme="majorBidi"/>
      <w:b/>
      <w:bCs/>
      <w:i/>
      <w:color w:val="000000" w:themeColor="text1"/>
      <w:sz w:val="24"/>
      <w:szCs w:val="24"/>
    </w:rPr>
  </w:style>
  <w:style w:type="paragraph" w:styleId="Heading4">
    <w:name w:val="heading 4"/>
    <w:aliases w:val="References"/>
    <w:basedOn w:val="Heading1"/>
    <w:next w:val="Normal"/>
    <w:link w:val="Heading4Char"/>
    <w:qFormat/>
    <w:rsid w:val="005D1D07"/>
    <w:pPr>
      <w:numPr>
        <w:ilvl w:val="3"/>
        <w:numId w:val="3"/>
      </w:numPr>
      <w:spacing w:before="200"/>
      <w:outlineLvl w:val="3"/>
    </w:pPr>
    <w:rPr>
      <w:b w:val="0"/>
      <w:bCs w:val="0"/>
      <w:iCs/>
    </w:rPr>
  </w:style>
  <w:style w:type="paragraph" w:styleId="Heading5">
    <w:name w:val="heading 5"/>
    <w:aliases w:val="REFS"/>
    <w:basedOn w:val="Heading1"/>
    <w:next w:val="Normal"/>
    <w:link w:val="Heading5Char"/>
    <w:qFormat/>
    <w:rsid w:val="005D1D07"/>
    <w:pPr>
      <w:numPr>
        <w:ilvl w:val="4"/>
        <w:numId w:val="3"/>
      </w:numPr>
      <w:spacing w:before="200"/>
      <w:outlineLvl w:val="4"/>
    </w:pPr>
    <w:rPr>
      <w:b w:val="0"/>
    </w:rPr>
  </w:style>
  <w:style w:type="paragraph" w:styleId="Heading6">
    <w:name w:val="heading 6"/>
    <w:basedOn w:val="Normal"/>
    <w:next w:val="Normal"/>
    <w:link w:val="Heading6Char"/>
    <w:unhideWhenUsed/>
    <w:qFormat/>
    <w:rsid w:val="005D1D07"/>
    <w:pPr>
      <w:keepNext/>
      <w:keepLines/>
      <w:numPr>
        <w:ilvl w:val="5"/>
        <w:numId w:val="3"/>
      </w:numPr>
      <w:overflowPunct w:val="0"/>
      <w:autoSpaceDE w:val="0"/>
      <w:autoSpaceDN w:val="0"/>
      <w:adjustRightInd w:val="0"/>
      <w:spacing w:before="120" w:after="120" w:line="240" w:lineRule="auto"/>
      <w:textAlignment w:val="baseline"/>
      <w:outlineLvl w:val="5"/>
    </w:pPr>
    <w:rPr>
      <w:rFonts w:eastAsiaTheme="majorEastAsia" w:cstheme="majorBidi"/>
      <w:b/>
      <w:i/>
      <w:iCs/>
      <w:color w:val="000000" w:themeColor="text1"/>
      <w:sz w:val="24"/>
      <w:szCs w:val="20"/>
      <w:lang w:eastAsia="de-DE"/>
    </w:rPr>
  </w:style>
  <w:style w:type="paragraph" w:styleId="Heading7">
    <w:name w:val="heading 7"/>
    <w:basedOn w:val="Normal"/>
    <w:next w:val="Normal"/>
    <w:link w:val="Heading7Char"/>
    <w:unhideWhenUsed/>
    <w:qFormat/>
    <w:rsid w:val="005D1D07"/>
    <w:pPr>
      <w:keepNext/>
      <w:keepLines/>
      <w:numPr>
        <w:ilvl w:val="6"/>
        <w:numId w:val="3"/>
      </w:numPr>
      <w:overflowPunct w:val="0"/>
      <w:autoSpaceDE w:val="0"/>
      <w:autoSpaceDN w:val="0"/>
      <w:adjustRightInd w:val="0"/>
      <w:spacing w:before="200" w:line="360" w:lineRule="auto"/>
      <w:textAlignment w:val="baseline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de-DE"/>
    </w:rPr>
  </w:style>
  <w:style w:type="paragraph" w:styleId="Heading8">
    <w:name w:val="heading 8"/>
    <w:basedOn w:val="Normal"/>
    <w:next w:val="Normal"/>
    <w:link w:val="Heading8Char"/>
    <w:unhideWhenUsed/>
    <w:qFormat/>
    <w:rsid w:val="005D1D07"/>
    <w:pPr>
      <w:keepNext/>
      <w:keepLines/>
      <w:numPr>
        <w:ilvl w:val="7"/>
        <w:numId w:val="3"/>
      </w:numPr>
      <w:overflowPunct w:val="0"/>
      <w:autoSpaceDE w:val="0"/>
      <w:autoSpaceDN w:val="0"/>
      <w:adjustRightInd w:val="0"/>
      <w:spacing w:before="200" w:line="360" w:lineRule="auto"/>
      <w:textAlignment w:val="baseline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paragraph" w:styleId="Heading9">
    <w:name w:val="heading 9"/>
    <w:basedOn w:val="Normal"/>
    <w:next w:val="Normal"/>
    <w:link w:val="Heading9Char"/>
    <w:unhideWhenUsed/>
    <w:qFormat/>
    <w:rsid w:val="005D1D07"/>
    <w:pPr>
      <w:keepNext/>
      <w:keepLines/>
      <w:numPr>
        <w:ilvl w:val="8"/>
        <w:numId w:val="3"/>
      </w:numPr>
      <w:overflowPunct w:val="0"/>
      <w:autoSpaceDE w:val="0"/>
      <w:autoSpaceDN w:val="0"/>
      <w:adjustRightInd w:val="0"/>
      <w:spacing w:before="200" w:line="360" w:lineRule="auto"/>
      <w:textAlignment w:val="baseline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sis Char,Thesis Heading 1 Char"/>
    <w:basedOn w:val="DefaultParagraphFont"/>
    <w:link w:val="Heading1"/>
    <w:rsid w:val="005D1D07"/>
    <w:rPr>
      <w:rFonts w:eastAsiaTheme="majorEastAsia" w:cstheme="majorBidi"/>
      <w:b/>
      <w:bC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1D07"/>
    <w:rPr>
      <w:rFonts w:eastAsiaTheme="majorEastAsia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rsid w:val="005D1D07"/>
    <w:rPr>
      <w:rFonts w:eastAsiaTheme="majorEastAsia" w:cstheme="majorBidi"/>
      <w:b/>
      <w:bCs/>
      <w:i/>
      <w:color w:val="000000" w:themeColor="text1"/>
      <w:sz w:val="24"/>
      <w:szCs w:val="24"/>
    </w:rPr>
  </w:style>
  <w:style w:type="character" w:customStyle="1" w:styleId="Heading4Char">
    <w:name w:val="Heading 4 Char"/>
    <w:aliases w:val="References Char"/>
    <w:basedOn w:val="DefaultParagraphFont"/>
    <w:link w:val="Heading4"/>
    <w:rsid w:val="005D1D07"/>
    <w:rPr>
      <w:rFonts w:eastAsiaTheme="majorEastAsia" w:cstheme="majorBidi"/>
      <w:iCs/>
      <w:color w:val="000000" w:themeColor="text1"/>
      <w:sz w:val="32"/>
      <w:szCs w:val="32"/>
    </w:rPr>
  </w:style>
  <w:style w:type="character" w:customStyle="1" w:styleId="Heading5Char">
    <w:name w:val="Heading 5 Char"/>
    <w:aliases w:val="REFS Char"/>
    <w:basedOn w:val="DefaultParagraphFont"/>
    <w:link w:val="Heading5"/>
    <w:rsid w:val="005D1D07"/>
    <w:rPr>
      <w:rFonts w:eastAsiaTheme="majorEastAsia" w:cstheme="majorBidi"/>
      <w:bCs/>
      <w:color w:val="000000" w:themeColor="text1"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5D1D07"/>
    <w:rPr>
      <w:rFonts w:eastAsiaTheme="majorEastAsia" w:cstheme="majorBidi"/>
      <w:b/>
      <w:i/>
      <w:iCs/>
      <w:color w:val="000000" w:themeColor="text1"/>
      <w:sz w:val="24"/>
      <w:szCs w:val="20"/>
      <w:lang w:eastAsia="de-DE"/>
    </w:rPr>
  </w:style>
  <w:style w:type="character" w:customStyle="1" w:styleId="Heading7Char">
    <w:name w:val="Heading 7 Char"/>
    <w:basedOn w:val="DefaultParagraphFont"/>
    <w:link w:val="Heading7"/>
    <w:rsid w:val="005D1D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de-DE"/>
    </w:rPr>
  </w:style>
  <w:style w:type="character" w:customStyle="1" w:styleId="Heading8Char">
    <w:name w:val="Heading 8 Char"/>
    <w:basedOn w:val="DefaultParagraphFont"/>
    <w:link w:val="Heading8"/>
    <w:rsid w:val="005D1D0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Heading9Char">
    <w:name w:val="Heading 9 Char"/>
    <w:basedOn w:val="DefaultParagraphFont"/>
    <w:link w:val="Heading9"/>
    <w:rsid w:val="005D1D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character" w:styleId="CommentReference">
    <w:name w:val="annotation reference"/>
    <w:basedOn w:val="DefaultParagraphFont"/>
    <w:uiPriority w:val="99"/>
    <w:unhideWhenUsed/>
    <w:rsid w:val="005D1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D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1D0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5D1D07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D1D07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D1D07"/>
    <w:pPr>
      <w:spacing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D1D07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D1D07"/>
    <w:rPr>
      <w:rFonts w:eastAsiaTheme="minorEastAsi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D1D0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rsid w:val="005D1D07"/>
  </w:style>
  <w:style w:type="character" w:styleId="Hyperlink">
    <w:name w:val="Hyperlink"/>
    <w:basedOn w:val="DefaultParagraphFont"/>
    <w:uiPriority w:val="99"/>
    <w:rsid w:val="005D1D0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rsid w:val="005D1D07"/>
    <w:pPr>
      <w:spacing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1D07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5D1D07"/>
    <w:rPr>
      <w:vertAlign w:val="superscript"/>
    </w:rPr>
  </w:style>
  <w:style w:type="paragraph" w:customStyle="1" w:styleId="reference">
    <w:name w:val="reference"/>
    <w:basedOn w:val="Normal"/>
    <w:uiPriority w:val="99"/>
    <w:rsid w:val="005D1D07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eastAsia="MS Mincho" w:cs="Times New Roman"/>
      <w:sz w:val="20"/>
      <w:szCs w:val="20"/>
      <w:lang w:eastAsia="de-DE"/>
    </w:rPr>
  </w:style>
  <w:style w:type="paragraph" w:styleId="TOC1">
    <w:name w:val="toc 1"/>
    <w:basedOn w:val="Normal"/>
    <w:next w:val="Normal"/>
    <w:autoRedefine/>
    <w:uiPriority w:val="39"/>
    <w:rsid w:val="005D1D07"/>
    <w:pPr>
      <w:tabs>
        <w:tab w:val="right" w:leader="dot" w:pos="8487"/>
      </w:tabs>
      <w:spacing w:before="240" w:line="240" w:lineRule="auto"/>
    </w:pPr>
    <w:rPr>
      <w:rFonts w:eastAsiaTheme="minorEastAsia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5D1D07"/>
    <w:pPr>
      <w:spacing w:line="240" w:lineRule="auto"/>
      <w:ind w:left="240"/>
    </w:pPr>
    <w:rPr>
      <w:rFonts w:eastAsiaTheme="minorEastAsia"/>
      <w:smallCap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5D1D07"/>
    <w:pPr>
      <w:spacing w:line="240" w:lineRule="auto"/>
      <w:ind w:left="480"/>
    </w:pPr>
    <w:rPr>
      <w:rFonts w:eastAsiaTheme="minorEastAsia"/>
      <w:i/>
      <w:i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rsid w:val="005D1D07"/>
    <w:pPr>
      <w:spacing w:line="240" w:lineRule="auto"/>
      <w:ind w:left="720"/>
    </w:pPr>
    <w:rPr>
      <w:rFonts w:eastAsiaTheme="minorEastAsia"/>
      <w:sz w:val="18"/>
      <w:szCs w:val="18"/>
    </w:rPr>
  </w:style>
  <w:style w:type="paragraph" w:styleId="TOC5">
    <w:name w:val="toc 5"/>
    <w:basedOn w:val="Normal"/>
    <w:next w:val="Normal"/>
    <w:autoRedefine/>
    <w:uiPriority w:val="39"/>
    <w:rsid w:val="005D1D07"/>
    <w:pPr>
      <w:tabs>
        <w:tab w:val="right" w:leader="dot" w:pos="8487"/>
      </w:tabs>
      <w:spacing w:line="240" w:lineRule="auto"/>
      <w:ind w:left="960"/>
    </w:pPr>
    <w:rPr>
      <w:rFonts w:ascii="Times New Roman" w:eastAsiaTheme="minorEastAsia" w:hAnsi="Times New Roman"/>
      <w:noProof/>
      <w:sz w:val="20"/>
      <w:szCs w:val="20"/>
      <w:lang w:val="en-GB"/>
    </w:rPr>
  </w:style>
  <w:style w:type="paragraph" w:styleId="TOC6">
    <w:name w:val="toc 6"/>
    <w:basedOn w:val="Normal"/>
    <w:next w:val="Normal"/>
    <w:autoRedefine/>
    <w:uiPriority w:val="39"/>
    <w:rsid w:val="005D1D07"/>
    <w:pPr>
      <w:spacing w:line="240" w:lineRule="auto"/>
      <w:ind w:left="1200"/>
    </w:pPr>
    <w:rPr>
      <w:rFonts w:eastAsiaTheme="minorEastAsia"/>
      <w:sz w:val="18"/>
      <w:szCs w:val="18"/>
    </w:rPr>
  </w:style>
  <w:style w:type="paragraph" w:styleId="TOC7">
    <w:name w:val="toc 7"/>
    <w:basedOn w:val="Normal"/>
    <w:next w:val="Normal"/>
    <w:autoRedefine/>
    <w:rsid w:val="005D1D07"/>
    <w:pPr>
      <w:spacing w:line="240" w:lineRule="auto"/>
      <w:ind w:left="1440"/>
    </w:pPr>
    <w:rPr>
      <w:rFonts w:eastAsiaTheme="minorEastAsia"/>
      <w:sz w:val="18"/>
      <w:szCs w:val="18"/>
    </w:rPr>
  </w:style>
  <w:style w:type="paragraph" w:styleId="TOC8">
    <w:name w:val="toc 8"/>
    <w:basedOn w:val="Normal"/>
    <w:next w:val="Normal"/>
    <w:autoRedefine/>
    <w:rsid w:val="005D1D07"/>
    <w:pPr>
      <w:spacing w:line="240" w:lineRule="auto"/>
      <w:ind w:left="1680"/>
    </w:pPr>
    <w:rPr>
      <w:rFonts w:eastAsiaTheme="minorEastAsia"/>
      <w:sz w:val="18"/>
      <w:szCs w:val="18"/>
    </w:rPr>
  </w:style>
  <w:style w:type="paragraph" w:styleId="TOC9">
    <w:name w:val="toc 9"/>
    <w:basedOn w:val="Normal"/>
    <w:next w:val="Normal"/>
    <w:autoRedefine/>
    <w:rsid w:val="005D1D07"/>
    <w:pPr>
      <w:spacing w:line="240" w:lineRule="auto"/>
      <w:ind w:left="1920"/>
    </w:pPr>
    <w:rPr>
      <w:rFonts w:eastAsiaTheme="minorEastAsia"/>
      <w:sz w:val="18"/>
      <w:szCs w:val="18"/>
    </w:rPr>
  </w:style>
  <w:style w:type="paragraph" w:customStyle="1" w:styleId="Thesisheading2">
    <w:name w:val="Thesis heading 2"/>
    <w:basedOn w:val="Normal"/>
    <w:link w:val="Thesisheading2Char"/>
    <w:rsid w:val="005D1D07"/>
    <w:pPr>
      <w:numPr>
        <w:numId w:val="3"/>
      </w:numPr>
      <w:overflowPunct w:val="0"/>
      <w:autoSpaceDE w:val="0"/>
      <w:autoSpaceDN w:val="0"/>
      <w:adjustRightInd w:val="0"/>
      <w:spacing w:line="360" w:lineRule="auto"/>
      <w:textAlignment w:val="baseline"/>
    </w:pPr>
    <w:rPr>
      <w:rFonts w:eastAsia="MS Mincho" w:cs="Times New Roman"/>
      <w:b/>
      <w:color w:val="000000" w:themeColor="text1"/>
      <w:sz w:val="28"/>
      <w:szCs w:val="20"/>
      <w:lang w:eastAsia="de-DE"/>
    </w:rPr>
  </w:style>
  <w:style w:type="character" w:customStyle="1" w:styleId="Thesisheading2Char">
    <w:name w:val="Thesis heading 2 Char"/>
    <w:basedOn w:val="Heading1Char"/>
    <w:link w:val="Thesisheading2"/>
    <w:rsid w:val="005D1D07"/>
    <w:rPr>
      <w:rFonts w:eastAsia="MS Mincho" w:cs="Times New Roman"/>
      <w:b/>
      <w:bCs w:val="0"/>
      <w:color w:val="000000" w:themeColor="text1"/>
      <w:sz w:val="28"/>
      <w:szCs w:val="20"/>
      <w:lang w:eastAsia="de-DE"/>
    </w:rPr>
  </w:style>
  <w:style w:type="paragraph" w:customStyle="1" w:styleId="Thesisheading3">
    <w:name w:val="Thesis heading 3"/>
    <w:basedOn w:val="Heading3"/>
    <w:next w:val="Heading3"/>
    <w:qFormat/>
    <w:rsid w:val="005D1D07"/>
    <w:pPr>
      <w:numPr>
        <w:numId w:val="1"/>
      </w:numPr>
      <w:spacing w:after="120" w:line="360" w:lineRule="auto"/>
    </w:pPr>
    <w:rPr>
      <w:i w:val="0"/>
    </w:rPr>
  </w:style>
  <w:style w:type="paragraph" w:styleId="Caption">
    <w:name w:val="caption"/>
    <w:aliases w:val="Thesis Caption"/>
    <w:basedOn w:val="Normal"/>
    <w:next w:val="Normal"/>
    <w:uiPriority w:val="35"/>
    <w:qFormat/>
    <w:rsid w:val="005D1D07"/>
    <w:pPr>
      <w:spacing w:after="200" w:line="360" w:lineRule="auto"/>
    </w:pPr>
    <w:rPr>
      <w:rFonts w:eastAsiaTheme="minorEastAsia"/>
      <w:b/>
      <w:bCs/>
      <w:color w:val="000000" w:themeColor="text1"/>
      <w:sz w:val="24"/>
      <w:szCs w:val="18"/>
    </w:rPr>
  </w:style>
  <w:style w:type="paragraph" w:styleId="Revision">
    <w:name w:val="Revision"/>
    <w:hidden/>
    <w:uiPriority w:val="99"/>
    <w:semiHidden/>
    <w:rsid w:val="005D1D07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D1D07"/>
    <w:pPr>
      <w:numPr>
        <w:numId w:val="0"/>
      </w:numPr>
      <w:spacing w:before="480" w:line="276" w:lineRule="auto"/>
      <w:outlineLvl w:val="9"/>
    </w:pPr>
    <w:rPr>
      <w:rFonts w:asciiTheme="majorHAnsi" w:hAnsiTheme="majorHAnsi"/>
      <w:color w:val="2E74B5" w:themeColor="accent1" w:themeShade="BF"/>
      <w:sz w:val="28"/>
      <w:szCs w:val="28"/>
    </w:rPr>
  </w:style>
  <w:style w:type="paragraph" w:customStyle="1" w:styleId="Title1">
    <w:name w:val="Title1"/>
    <w:basedOn w:val="Normal"/>
    <w:next w:val="Normal"/>
    <w:uiPriority w:val="99"/>
    <w:rsid w:val="005D1D07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Arial" w:eastAsia="MS Mincho" w:hAnsi="Arial" w:cs="Times New Roman"/>
      <w:b/>
      <w:sz w:val="36"/>
      <w:szCs w:val="20"/>
      <w:lang w:eastAsia="de-DE"/>
    </w:rPr>
  </w:style>
  <w:style w:type="paragraph" w:customStyle="1" w:styleId="heading10">
    <w:name w:val="heading1"/>
    <w:basedOn w:val="Normal"/>
    <w:next w:val="Normal"/>
    <w:uiPriority w:val="99"/>
    <w:rsid w:val="005D1D07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MS Mincho" w:hAnsi="Arial" w:cs="Times New Roman"/>
      <w:b/>
      <w:sz w:val="32"/>
      <w:szCs w:val="20"/>
      <w:lang w:eastAsia="de-DE"/>
    </w:rPr>
  </w:style>
  <w:style w:type="paragraph" w:customStyle="1" w:styleId="heading20">
    <w:name w:val="heading2"/>
    <w:basedOn w:val="Normal"/>
    <w:next w:val="Normal"/>
    <w:uiPriority w:val="99"/>
    <w:rsid w:val="005D1D07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MS Mincho" w:hAnsi="Arial" w:cs="Times New Roman"/>
      <w:b/>
      <w:sz w:val="24"/>
      <w:szCs w:val="20"/>
      <w:lang w:eastAsia="de-DE"/>
    </w:rPr>
  </w:style>
  <w:style w:type="paragraph" w:customStyle="1" w:styleId="abstract">
    <w:name w:val="abstract"/>
    <w:basedOn w:val="Normal"/>
    <w:next w:val="Normal"/>
    <w:uiPriority w:val="99"/>
    <w:rsid w:val="005D1D07"/>
    <w:pPr>
      <w:overflowPunct w:val="0"/>
      <w:autoSpaceDE w:val="0"/>
      <w:autoSpaceDN w:val="0"/>
      <w:adjustRightInd w:val="0"/>
      <w:spacing w:before="120" w:line="360" w:lineRule="auto"/>
      <w:textAlignment w:val="baseline"/>
    </w:pPr>
    <w:rPr>
      <w:rFonts w:eastAsia="MS Mincho" w:cs="Times New Roman"/>
      <w:sz w:val="20"/>
      <w:szCs w:val="20"/>
      <w:lang w:eastAsia="de-DE"/>
    </w:rPr>
  </w:style>
  <w:style w:type="paragraph" w:customStyle="1" w:styleId="equation">
    <w:name w:val="equation"/>
    <w:basedOn w:val="Normal"/>
    <w:next w:val="Normal"/>
    <w:uiPriority w:val="99"/>
    <w:rsid w:val="005D1D07"/>
    <w:pPr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eastAsia="MS Mincho" w:cs="Times New Roman"/>
      <w:sz w:val="24"/>
      <w:szCs w:val="20"/>
      <w:lang w:eastAsia="de-DE"/>
    </w:rPr>
  </w:style>
  <w:style w:type="paragraph" w:customStyle="1" w:styleId="figlegend">
    <w:name w:val="figlegend"/>
    <w:basedOn w:val="Normal"/>
    <w:next w:val="Normal"/>
    <w:uiPriority w:val="99"/>
    <w:rsid w:val="005D1D07"/>
    <w:pPr>
      <w:overflowPunct w:val="0"/>
      <w:autoSpaceDE w:val="0"/>
      <w:autoSpaceDN w:val="0"/>
      <w:adjustRightInd w:val="0"/>
      <w:spacing w:before="120" w:line="360" w:lineRule="auto"/>
      <w:textAlignment w:val="baseline"/>
    </w:pPr>
    <w:rPr>
      <w:rFonts w:eastAsia="MS Mincho" w:cs="Times New Roman"/>
      <w:sz w:val="20"/>
      <w:szCs w:val="20"/>
      <w:lang w:eastAsia="de-DE"/>
    </w:rPr>
  </w:style>
  <w:style w:type="paragraph" w:customStyle="1" w:styleId="tablelegend">
    <w:name w:val="tablelegend"/>
    <w:basedOn w:val="Normal"/>
    <w:next w:val="Normal"/>
    <w:uiPriority w:val="99"/>
    <w:rsid w:val="005D1D07"/>
    <w:pPr>
      <w:overflowPunct w:val="0"/>
      <w:autoSpaceDE w:val="0"/>
      <w:autoSpaceDN w:val="0"/>
      <w:adjustRightInd w:val="0"/>
      <w:spacing w:before="120" w:line="360" w:lineRule="auto"/>
      <w:textAlignment w:val="baseline"/>
    </w:pPr>
    <w:rPr>
      <w:rFonts w:eastAsia="MS Mincho" w:cs="Times New Roman"/>
      <w:sz w:val="20"/>
      <w:szCs w:val="20"/>
      <w:lang w:eastAsia="de-DE"/>
    </w:rPr>
  </w:style>
  <w:style w:type="paragraph" w:customStyle="1" w:styleId="SECTIONHeadings">
    <w:name w:val="SECTION Headings"/>
    <w:basedOn w:val="Normal"/>
    <w:qFormat/>
    <w:rsid w:val="005D1D07"/>
    <w:pPr>
      <w:spacing w:line="240" w:lineRule="auto"/>
    </w:pPr>
    <w:rPr>
      <w:rFonts w:eastAsiaTheme="minorEastAsia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5D1D07"/>
    <w:rPr>
      <w:color w:val="954F72" w:themeColor="followedHyperlink"/>
      <w:u w:val="single"/>
    </w:rPr>
  </w:style>
  <w:style w:type="paragraph" w:customStyle="1" w:styleId="acknowledgements">
    <w:name w:val="acknowledgements"/>
    <w:basedOn w:val="abstract"/>
    <w:next w:val="Normal"/>
    <w:uiPriority w:val="99"/>
    <w:rsid w:val="005D1D07"/>
    <w:pPr>
      <w:spacing w:before="240"/>
    </w:pPr>
  </w:style>
  <w:style w:type="paragraph" w:styleId="Title">
    <w:name w:val="Title"/>
    <w:basedOn w:val="Normal"/>
    <w:next w:val="Normal"/>
    <w:link w:val="TitleChar"/>
    <w:uiPriority w:val="10"/>
    <w:qFormat/>
    <w:rsid w:val="005D1D0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1D0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rsid w:val="005D1D07"/>
    <w:pPr>
      <w:tabs>
        <w:tab w:val="center" w:pos="4536"/>
        <w:tab w:val="right" w:pos="9072"/>
      </w:tabs>
      <w:spacing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D1D0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5D1D07"/>
    <w:pPr>
      <w:tabs>
        <w:tab w:val="center" w:pos="4536"/>
        <w:tab w:val="right" w:pos="9072"/>
      </w:tabs>
      <w:spacing w:line="240" w:lineRule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D1D07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rsid w:val="005D1D07"/>
  </w:style>
  <w:style w:type="paragraph" w:customStyle="1" w:styleId="abbreviations">
    <w:name w:val="abbreviations"/>
    <w:basedOn w:val="abstract"/>
    <w:next w:val="Normal"/>
    <w:uiPriority w:val="99"/>
    <w:rsid w:val="005D1D07"/>
    <w:pPr>
      <w:tabs>
        <w:tab w:val="left" w:pos="3402"/>
      </w:tabs>
      <w:ind w:left="3402" w:hanging="3402"/>
    </w:pPr>
  </w:style>
  <w:style w:type="paragraph" w:customStyle="1" w:styleId="heading30">
    <w:name w:val="heading3"/>
    <w:basedOn w:val="Normal"/>
    <w:next w:val="Normal"/>
    <w:uiPriority w:val="99"/>
    <w:rsid w:val="005D1D07"/>
    <w:pPr>
      <w:keepNext/>
      <w:spacing w:before="240" w:after="180" w:line="240" w:lineRule="auto"/>
    </w:pPr>
    <w:rPr>
      <w:rFonts w:ascii="Arial" w:eastAsiaTheme="minorEastAsia" w:hAnsi="Arial"/>
      <w:i/>
      <w:sz w:val="24"/>
      <w:szCs w:val="24"/>
    </w:rPr>
  </w:style>
  <w:style w:type="paragraph" w:customStyle="1" w:styleId="run-in">
    <w:name w:val="run-in"/>
    <w:basedOn w:val="Normal"/>
    <w:next w:val="Normal"/>
    <w:uiPriority w:val="99"/>
    <w:rsid w:val="005D1D07"/>
    <w:pPr>
      <w:keepNext/>
      <w:spacing w:before="120" w:line="240" w:lineRule="auto"/>
    </w:pPr>
    <w:rPr>
      <w:rFonts w:eastAsiaTheme="minorEastAsia"/>
      <w:b/>
      <w:sz w:val="24"/>
      <w:szCs w:val="24"/>
    </w:rPr>
  </w:style>
  <w:style w:type="paragraph" w:customStyle="1" w:styleId="figurecitation">
    <w:name w:val="figurecitation"/>
    <w:basedOn w:val="Normal"/>
    <w:uiPriority w:val="99"/>
    <w:rsid w:val="005D1D07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  <w:rPr>
      <w:rFonts w:ascii="Arial" w:eastAsiaTheme="minorEastAsia" w:hAnsi="Arial"/>
      <w:b/>
      <w:sz w:val="36"/>
      <w:szCs w:val="24"/>
    </w:rPr>
  </w:style>
  <w:style w:type="paragraph" w:customStyle="1" w:styleId="author">
    <w:name w:val="author"/>
    <w:basedOn w:val="Normal"/>
    <w:next w:val="affiliation"/>
    <w:uiPriority w:val="99"/>
    <w:rsid w:val="005D1D07"/>
    <w:pPr>
      <w:spacing w:before="120" w:line="240" w:lineRule="auto"/>
    </w:pPr>
    <w:rPr>
      <w:rFonts w:eastAsiaTheme="minorEastAsia"/>
      <w:sz w:val="24"/>
      <w:szCs w:val="24"/>
    </w:rPr>
  </w:style>
  <w:style w:type="paragraph" w:customStyle="1" w:styleId="affiliation">
    <w:name w:val="affiliation"/>
    <w:basedOn w:val="Normal"/>
    <w:next w:val="phone"/>
    <w:uiPriority w:val="99"/>
    <w:rsid w:val="005D1D07"/>
    <w:pPr>
      <w:spacing w:before="120" w:line="240" w:lineRule="auto"/>
    </w:pPr>
    <w:rPr>
      <w:rFonts w:eastAsiaTheme="minorEastAsia"/>
      <w:i/>
      <w:sz w:val="24"/>
      <w:szCs w:val="24"/>
    </w:rPr>
  </w:style>
  <w:style w:type="paragraph" w:customStyle="1" w:styleId="phone">
    <w:name w:val="phone"/>
    <w:basedOn w:val="email"/>
    <w:next w:val="fax"/>
    <w:uiPriority w:val="99"/>
    <w:rsid w:val="005D1D07"/>
  </w:style>
  <w:style w:type="paragraph" w:customStyle="1" w:styleId="email">
    <w:name w:val="email"/>
    <w:basedOn w:val="Normal"/>
    <w:next w:val="url"/>
    <w:uiPriority w:val="99"/>
    <w:rsid w:val="005D1D07"/>
    <w:pPr>
      <w:spacing w:before="120" w:line="240" w:lineRule="auto"/>
    </w:pPr>
    <w:rPr>
      <w:rFonts w:eastAsiaTheme="minorEastAsia"/>
      <w:sz w:val="20"/>
      <w:szCs w:val="24"/>
    </w:rPr>
  </w:style>
  <w:style w:type="paragraph" w:customStyle="1" w:styleId="url">
    <w:name w:val="url"/>
    <w:basedOn w:val="email"/>
    <w:next w:val="Normal"/>
    <w:uiPriority w:val="99"/>
    <w:rsid w:val="005D1D07"/>
  </w:style>
  <w:style w:type="paragraph" w:customStyle="1" w:styleId="fax">
    <w:name w:val="fax"/>
    <w:basedOn w:val="email"/>
    <w:next w:val="email"/>
    <w:uiPriority w:val="99"/>
    <w:rsid w:val="005D1D07"/>
  </w:style>
  <w:style w:type="paragraph" w:customStyle="1" w:styleId="keywords">
    <w:name w:val="keywords"/>
    <w:basedOn w:val="Normal"/>
    <w:next w:val="Normal"/>
    <w:uiPriority w:val="99"/>
    <w:rsid w:val="005D1D07"/>
    <w:pPr>
      <w:spacing w:before="120" w:line="240" w:lineRule="auto"/>
    </w:pPr>
    <w:rPr>
      <w:rFonts w:eastAsiaTheme="minorEastAsia"/>
      <w:i/>
      <w:sz w:val="24"/>
      <w:szCs w:val="24"/>
    </w:rPr>
  </w:style>
  <w:style w:type="paragraph" w:customStyle="1" w:styleId="extraaddress">
    <w:name w:val="extraaddress"/>
    <w:basedOn w:val="email"/>
    <w:uiPriority w:val="99"/>
    <w:rsid w:val="005D1D07"/>
  </w:style>
  <w:style w:type="paragraph" w:customStyle="1" w:styleId="articlenote">
    <w:name w:val="articlenote"/>
    <w:basedOn w:val="Normal"/>
    <w:next w:val="Normal"/>
    <w:uiPriority w:val="99"/>
    <w:rsid w:val="005D1D07"/>
    <w:pPr>
      <w:spacing w:line="240" w:lineRule="auto"/>
    </w:pPr>
    <w:rPr>
      <w:rFonts w:eastAsiaTheme="minorEastAsia"/>
      <w:sz w:val="24"/>
      <w:szCs w:val="24"/>
    </w:rPr>
  </w:style>
  <w:style w:type="paragraph" w:customStyle="1" w:styleId="Title2">
    <w:name w:val="Title2"/>
    <w:basedOn w:val="Normal"/>
    <w:next w:val="author"/>
    <w:rsid w:val="005D1D07"/>
    <w:pPr>
      <w:spacing w:line="240" w:lineRule="auto"/>
    </w:pPr>
    <w:rPr>
      <w:rFonts w:ascii="Arial" w:eastAsiaTheme="minorEastAsia" w:hAnsi="Arial"/>
      <w:b/>
      <w:sz w:val="36"/>
      <w:szCs w:val="24"/>
    </w:rPr>
  </w:style>
  <w:style w:type="paragraph" w:customStyle="1" w:styleId="Authors">
    <w:name w:val="Authors"/>
    <w:basedOn w:val="Normal"/>
    <w:next w:val="Institutions"/>
    <w:uiPriority w:val="99"/>
    <w:rsid w:val="005D1D07"/>
    <w:pPr>
      <w:spacing w:line="240" w:lineRule="auto"/>
      <w:jc w:val="center"/>
    </w:pPr>
    <w:rPr>
      <w:rFonts w:ascii="Arial" w:eastAsia="MS Gothi" w:hAnsi="Arial" w:cs="Arial"/>
      <w:sz w:val="24"/>
      <w:szCs w:val="24"/>
    </w:rPr>
  </w:style>
  <w:style w:type="paragraph" w:customStyle="1" w:styleId="Institutions">
    <w:name w:val="Institutions"/>
    <w:basedOn w:val="Normal"/>
    <w:next w:val="Normal"/>
    <w:uiPriority w:val="99"/>
    <w:rsid w:val="005D1D07"/>
    <w:pPr>
      <w:spacing w:line="240" w:lineRule="auto"/>
      <w:jc w:val="center"/>
    </w:pPr>
    <w:rPr>
      <w:rFonts w:eastAsiaTheme="minorEastAsia" w:cs="Arial"/>
      <w:i/>
      <w:sz w:val="20"/>
      <w:szCs w:val="24"/>
    </w:rPr>
  </w:style>
  <w:style w:type="character" w:styleId="Emphasis">
    <w:name w:val="Emphasis"/>
    <w:basedOn w:val="DefaultParagraphFont"/>
    <w:uiPriority w:val="20"/>
    <w:qFormat/>
    <w:rsid w:val="005D1D07"/>
    <w:rPr>
      <w:i/>
      <w:iCs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5D1D07"/>
    <w:pPr>
      <w:tabs>
        <w:tab w:val="right" w:leader="dot" w:pos="8487"/>
      </w:tabs>
      <w:spacing w:line="360" w:lineRule="auto"/>
      <w:ind w:left="482" w:hanging="482"/>
    </w:pPr>
    <w:rPr>
      <w:rFonts w:eastAsiaTheme="minorEastAsi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D07"/>
    <w:pPr>
      <w:spacing w:line="240" w:lineRule="auto"/>
    </w:pPr>
    <w:rPr>
      <w:rFonts w:eastAsiaTheme="minorEastAsia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D1D07"/>
    <w:rPr>
      <w:rFonts w:eastAsiaTheme="minorEastAsia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5D1D07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table" w:customStyle="1" w:styleId="PlainTable41">
    <w:name w:val="Plain Table 41"/>
    <w:basedOn w:val="TableNormal"/>
    <w:uiPriority w:val="44"/>
    <w:rsid w:val="005D1D07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5D1D07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5D1D07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40"/>
    <w:rsid w:val="005D1D0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NoList1">
    <w:name w:val="No List1"/>
    <w:next w:val="NoList"/>
    <w:uiPriority w:val="99"/>
    <w:semiHidden/>
    <w:unhideWhenUsed/>
    <w:rsid w:val="005D1D07"/>
  </w:style>
  <w:style w:type="paragraph" w:customStyle="1" w:styleId="xl66">
    <w:name w:val="xl66"/>
    <w:basedOn w:val="Normal"/>
    <w:rsid w:val="005D1D07"/>
    <w:pPr>
      <w:spacing w:before="100" w:beforeAutospacing="1" w:after="100" w:afterAutospacing="1" w:line="240" w:lineRule="auto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67">
    <w:name w:val="xl67"/>
    <w:basedOn w:val="Normal"/>
    <w:rsid w:val="005D1D07"/>
    <w:pPr>
      <w:spacing w:before="100" w:beforeAutospacing="1" w:after="100" w:afterAutospacing="1" w:line="240" w:lineRule="auto"/>
      <w:ind w:firstLineChars="100" w:firstLine="100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68">
    <w:name w:val="xl68"/>
    <w:basedOn w:val="Normal"/>
    <w:rsid w:val="005D1D07"/>
    <w:pPr>
      <w:spacing w:before="100" w:beforeAutospacing="1" w:after="100" w:afterAutospacing="1" w:line="240" w:lineRule="auto"/>
      <w:jc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69">
    <w:name w:val="xl69"/>
    <w:basedOn w:val="Normal"/>
    <w:rsid w:val="005D1D07"/>
    <w:pPr>
      <w:spacing w:before="100" w:beforeAutospacing="1" w:after="100" w:afterAutospacing="1" w:line="240" w:lineRule="auto"/>
      <w:jc w:val="center"/>
    </w:pPr>
    <w:rPr>
      <w:rFonts w:eastAsiaTheme="minorEastAsia" w:cs="Times New Roman"/>
      <w:sz w:val="24"/>
      <w:szCs w:val="24"/>
      <w:lang w:eastAsia="zh-CN"/>
    </w:rPr>
  </w:style>
  <w:style w:type="paragraph" w:customStyle="1" w:styleId="xl70">
    <w:name w:val="xl70"/>
    <w:basedOn w:val="Normal"/>
    <w:rsid w:val="005D1D07"/>
    <w:pPr>
      <w:spacing w:before="100" w:beforeAutospacing="1" w:after="100" w:afterAutospacing="1" w:line="240" w:lineRule="auto"/>
      <w:ind w:firstLineChars="200" w:firstLine="200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71">
    <w:name w:val="xl71"/>
    <w:basedOn w:val="Normal"/>
    <w:rsid w:val="005D1D07"/>
    <w:pPr>
      <w:spacing w:before="100" w:beforeAutospacing="1" w:after="100" w:afterAutospacing="1" w:line="240" w:lineRule="auto"/>
      <w:ind w:firstLineChars="300" w:firstLine="300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72">
    <w:name w:val="xl72"/>
    <w:basedOn w:val="Normal"/>
    <w:rsid w:val="005D1D07"/>
    <w:pPr>
      <w:spacing w:before="100" w:beforeAutospacing="1" w:after="100" w:afterAutospacing="1" w:line="240" w:lineRule="auto"/>
      <w:ind w:firstLineChars="300" w:firstLine="300"/>
    </w:pPr>
    <w:rPr>
      <w:rFonts w:eastAsiaTheme="minorEastAsia" w:cs="Times New Roman"/>
      <w:sz w:val="24"/>
      <w:szCs w:val="24"/>
      <w:lang w:eastAsia="zh-CN"/>
    </w:rPr>
  </w:style>
  <w:style w:type="paragraph" w:customStyle="1" w:styleId="xl73">
    <w:name w:val="xl73"/>
    <w:basedOn w:val="Normal"/>
    <w:rsid w:val="005D1D0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74">
    <w:name w:val="xl74"/>
    <w:basedOn w:val="Normal"/>
    <w:rsid w:val="005D1D07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Theme="minorEastAsia" w:hAnsi="Calibri" w:cs="Times New Roman"/>
      <w:b/>
      <w:bCs/>
      <w:sz w:val="24"/>
      <w:szCs w:val="24"/>
      <w:u w:val="single"/>
      <w:lang w:eastAsia="zh-CN"/>
    </w:rPr>
  </w:style>
  <w:style w:type="paragraph" w:customStyle="1" w:styleId="xl75">
    <w:name w:val="xl75"/>
    <w:basedOn w:val="Normal"/>
    <w:rsid w:val="005D1D07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AppendixHeadings">
    <w:name w:val="Appendix Headings"/>
    <w:basedOn w:val="Heading5"/>
    <w:qFormat/>
    <w:rsid w:val="005D1D07"/>
    <w:rPr>
      <w:b/>
      <w:bCs w:val="0"/>
    </w:rPr>
  </w:style>
  <w:style w:type="numbering" w:customStyle="1" w:styleId="NoList2">
    <w:name w:val="No List2"/>
    <w:next w:val="NoList"/>
    <w:uiPriority w:val="99"/>
    <w:semiHidden/>
    <w:unhideWhenUsed/>
    <w:rsid w:val="005D1D07"/>
  </w:style>
  <w:style w:type="paragraph" w:customStyle="1" w:styleId="xl76">
    <w:name w:val="xl76"/>
    <w:basedOn w:val="Normal"/>
    <w:rsid w:val="005D1D07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77">
    <w:name w:val="xl77"/>
    <w:basedOn w:val="Normal"/>
    <w:rsid w:val="005D1D0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78">
    <w:name w:val="xl78"/>
    <w:basedOn w:val="Normal"/>
    <w:rsid w:val="005D1D0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79">
    <w:name w:val="xl79"/>
    <w:basedOn w:val="Normal"/>
    <w:rsid w:val="005D1D0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80">
    <w:name w:val="xl80"/>
    <w:basedOn w:val="Normal"/>
    <w:rsid w:val="005D1D07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xl81">
    <w:name w:val="xl81"/>
    <w:basedOn w:val="Normal"/>
    <w:rsid w:val="005D1D0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82">
    <w:name w:val="xl82"/>
    <w:basedOn w:val="Normal"/>
    <w:rsid w:val="005D1D0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83">
    <w:name w:val="xl83"/>
    <w:basedOn w:val="Normal"/>
    <w:rsid w:val="005D1D0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84">
    <w:name w:val="xl84"/>
    <w:basedOn w:val="Normal"/>
    <w:rsid w:val="005D1D0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85">
    <w:name w:val="xl85"/>
    <w:basedOn w:val="Normal"/>
    <w:rsid w:val="005D1D07"/>
    <w:pPr>
      <w:shd w:val="clear" w:color="000000" w:fill="FFFFFF"/>
      <w:spacing w:before="100" w:beforeAutospacing="1" w:after="100" w:afterAutospacing="1" w:line="240" w:lineRule="auto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86">
    <w:name w:val="xl86"/>
    <w:basedOn w:val="Normal"/>
    <w:rsid w:val="005D1D07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xl87">
    <w:name w:val="xl87"/>
    <w:basedOn w:val="Normal"/>
    <w:rsid w:val="005D1D0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xl88">
    <w:name w:val="xl88"/>
    <w:basedOn w:val="Normal"/>
    <w:rsid w:val="005D1D0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Theme="minorEastAsia" w:cs="Times New Roman"/>
      <w:b/>
      <w:bCs/>
      <w:sz w:val="24"/>
      <w:szCs w:val="24"/>
      <w:lang w:eastAsia="zh-CN"/>
    </w:rPr>
  </w:style>
  <w:style w:type="paragraph" w:customStyle="1" w:styleId="xl89">
    <w:name w:val="xl89"/>
    <w:basedOn w:val="Normal"/>
    <w:rsid w:val="005D1D0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xl90">
    <w:name w:val="xl90"/>
    <w:basedOn w:val="Normal"/>
    <w:rsid w:val="005D1D0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Theme="minorEastAsia" w:cs="Times New Roman"/>
      <w:sz w:val="24"/>
      <w:szCs w:val="24"/>
      <w:lang w:eastAsia="zh-C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D1D07"/>
    <w:pPr>
      <w:spacing w:line="240" w:lineRule="auto"/>
    </w:pPr>
    <w:rPr>
      <w:rFonts w:eastAsiaTheme="minorEastAsia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5D1D07"/>
    <w:rPr>
      <w:rFonts w:eastAsiaTheme="minorEastAsia"/>
      <w:sz w:val="24"/>
      <w:szCs w:val="24"/>
    </w:rPr>
  </w:style>
  <w:style w:type="paragraph" w:customStyle="1" w:styleId="xl63">
    <w:name w:val="xl63"/>
    <w:basedOn w:val="Normal"/>
    <w:rsid w:val="005D1D07"/>
    <w:pPr>
      <w:spacing w:before="100" w:beforeAutospacing="1" w:after="100" w:afterAutospacing="1" w:line="240" w:lineRule="auto"/>
      <w:jc w:val="center"/>
    </w:pPr>
    <w:rPr>
      <w:rFonts w:eastAsiaTheme="minorEastAsia" w:cs="Times New Roman"/>
      <w:sz w:val="24"/>
      <w:szCs w:val="24"/>
      <w:lang w:eastAsia="zh-CN"/>
    </w:rPr>
  </w:style>
  <w:style w:type="paragraph" w:customStyle="1" w:styleId="xl64">
    <w:name w:val="xl64"/>
    <w:basedOn w:val="Normal"/>
    <w:rsid w:val="005D1D0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b/>
      <w:bCs/>
      <w:color w:val="000000"/>
      <w:sz w:val="21"/>
      <w:szCs w:val="21"/>
      <w:lang w:eastAsia="zh-CN"/>
    </w:rPr>
  </w:style>
  <w:style w:type="paragraph" w:customStyle="1" w:styleId="xl65">
    <w:name w:val="xl65"/>
    <w:basedOn w:val="Normal"/>
    <w:rsid w:val="005D1D0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1">
    <w:name w:val="xl91"/>
    <w:basedOn w:val="Normal"/>
    <w:rsid w:val="005D1D07"/>
    <w:pPr>
      <w:shd w:val="clear" w:color="000000" w:fill="5BBA00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2">
    <w:name w:val="xl92"/>
    <w:basedOn w:val="Normal"/>
    <w:rsid w:val="005D1D0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3">
    <w:name w:val="xl93"/>
    <w:basedOn w:val="Normal"/>
    <w:rsid w:val="005D1D07"/>
    <w:pPr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10"/>
      <w:szCs w:val="10"/>
      <w:lang w:eastAsia="zh-CN"/>
    </w:rPr>
  </w:style>
  <w:style w:type="paragraph" w:customStyle="1" w:styleId="xl94">
    <w:name w:val="xl94"/>
    <w:basedOn w:val="Normal"/>
    <w:rsid w:val="005D1D07"/>
    <w:pPr>
      <w:pBdr>
        <w:bottom w:val="single" w:sz="8" w:space="0" w:color="auto"/>
      </w:pBdr>
      <w:shd w:val="clear" w:color="000000" w:fill="5BBA00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5">
    <w:name w:val="xl95"/>
    <w:basedOn w:val="Normal"/>
    <w:rsid w:val="005D1D07"/>
    <w:pPr>
      <w:shd w:val="clear" w:color="000000" w:fill="FFD802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6">
    <w:name w:val="xl96"/>
    <w:basedOn w:val="Normal"/>
    <w:rsid w:val="005D1D07"/>
    <w:pPr>
      <w:pBdr>
        <w:bottom w:val="single" w:sz="8" w:space="0" w:color="auto"/>
      </w:pBdr>
      <w:shd w:val="clear" w:color="000000" w:fill="FFD802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7">
    <w:name w:val="xl97"/>
    <w:basedOn w:val="Normal"/>
    <w:rsid w:val="005D1D07"/>
    <w:pPr>
      <w:shd w:val="clear" w:color="000000" w:fill="FE8C02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8">
    <w:name w:val="xl98"/>
    <w:basedOn w:val="Normal"/>
    <w:rsid w:val="005D1D07"/>
    <w:pPr>
      <w:pBdr>
        <w:bottom w:val="single" w:sz="8" w:space="0" w:color="auto"/>
      </w:pBdr>
      <w:shd w:val="clear" w:color="000000" w:fill="FE8C02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99">
    <w:name w:val="xl99"/>
    <w:basedOn w:val="Normal"/>
    <w:rsid w:val="005D1D07"/>
    <w:pPr>
      <w:shd w:val="clear" w:color="000000" w:fill="FF2F2E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100">
    <w:name w:val="xl100"/>
    <w:basedOn w:val="Normal"/>
    <w:rsid w:val="005D1D07"/>
    <w:pPr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101">
    <w:name w:val="xl101"/>
    <w:basedOn w:val="Normal"/>
    <w:rsid w:val="005D1D07"/>
    <w:pPr>
      <w:pBdr>
        <w:bottom w:val="single" w:sz="8" w:space="0" w:color="auto"/>
      </w:pBdr>
      <w:shd w:val="clear" w:color="000000" w:fill="FF2F2E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102">
    <w:name w:val="xl102"/>
    <w:basedOn w:val="Normal"/>
    <w:rsid w:val="005D1D07"/>
    <w:pPr>
      <w:shd w:val="clear" w:color="000000" w:fill="8B1A1A"/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color w:val="000000"/>
      <w:sz w:val="21"/>
      <w:szCs w:val="21"/>
      <w:lang w:eastAsia="zh-CN"/>
    </w:rPr>
  </w:style>
  <w:style w:type="paragraph" w:customStyle="1" w:styleId="xl103">
    <w:name w:val="xl103"/>
    <w:basedOn w:val="Normal"/>
    <w:rsid w:val="005D1D07"/>
    <w:pPr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b/>
      <w:bCs/>
      <w:color w:val="000000"/>
      <w:sz w:val="18"/>
      <w:szCs w:val="18"/>
      <w:lang w:eastAsia="zh-CN"/>
    </w:rPr>
  </w:style>
  <w:style w:type="paragraph" w:customStyle="1" w:styleId="xl104">
    <w:name w:val="xl104"/>
    <w:basedOn w:val="Normal"/>
    <w:rsid w:val="005D1D0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Theme="minorEastAsia" w:cs="Times New Roman"/>
      <w:b/>
      <w:bCs/>
      <w:color w:val="000000"/>
      <w:sz w:val="21"/>
      <w:szCs w:val="21"/>
      <w:lang w:eastAsia="zh-CN"/>
    </w:rPr>
  </w:style>
  <w:style w:type="paragraph" w:customStyle="1" w:styleId="xl105">
    <w:name w:val="xl105"/>
    <w:basedOn w:val="Normal"/>
    <w:rsid w:val="005D1D07"/>
    <w:pPr>
      <w:spacing w:before="100" w:beforeAutospacing="1" w:after="100" w:afterAutospacing="1" w:line="240" w:lineRule="auto"/>
      <w:jc w:val="center"/>
      <w:textAlignment w:val="center"/>
    </w:pPr>
    <w:rPr>
      <w:rFonts w:eastAsiaTheme="minorEastAsia" w:cs="Times New Roman"/>
      <w:b/>
      <w:bCs/>
      <w:color w:val="000000"/>
      <w:sz w:val="24"/>
      <w:szCs w:val="24"/>
      <w:u w:val="single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5D1D07"/>
    <w:pPr>
      <w:spacing w:line="240" w:lineRule="auto"/>
    </w:pPr>
    <w:rPr>
      <w:rFonts w:ascii="Calibri" w:eastAsiaTheme="minorEastAsia" w:hAnsi="Calibri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D1D07"/>
    <w:rPr>
      <w:rFonts w:ascii="Calibri" w:eastAsiaTheme="minorEastAsia" w:hAnsi="Calibri"/>
      <w:noProof/>
      <w:sz w:val="24"/>
      <w:szCs w:val="24"/>
    </w:rPr>
  </w:style>
  <w:style w:type="character" w:customStyle="1" w:styleId="apple-converted-space">
    <w:name w:val="apple-converted-space"/>
    <w:basedOn w:val="DefaultParagraphFont"/>
    <w:rsid w:val="005D1D07"/>
  </w:style>
  <w:style w:type="character" w:styleId="HTMLCite">
    <w:name w:val="HTML Cite"/>
    <w:basedOn w:val="DefaultParagraphFont"/>
    <w:uiPriority w:val="99"/>
    <w:semiHidden/>
    <w:unhideWhenUsed/>
    <w:rsid w:val="005D1D07"/>
    <w:rPr>
      <w:i/>
      <w:iCs/>
    </w:rPr>
  </w:style>
  <w:style w:type="character" w:styleId="Strong">
    <w:name w:val="Strong"/>
    <w:basedOn w:val="DefaultParagraphFont"/>
    <w:uiPriority w:val="22"/>
    <w:qFormat/>
    <w:rsid w:val="005D1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4280</Words>
  <Characters>24401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28624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Baird</dc:creator>
  <cp:keywords/>
  <dc:description/>
  <cp:lastModifiedBy>Chao-yang Kuo</cp:lastModifiedBy>
  <cp:revision>3</cp:revision>
  <dcterms:created xsi:type="dcterms:W3CDTF">2023-07-03T05:16:00Z</dcterms:created>
  <dcterms:modified xsi:type="dcterms:W3CDTF">2023-07-03T05:17:00Z</dcterms:modified>
</cp:coreProperties>
</file>