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D2959" w14:textId="07AFCD91" w:rsidR="00B63136" w:rsidRDefault="00B63136" w:rsidP="00B63136">
      <w:pPr>
        <w:pStyle w:val="Heading1"/>
        <w:ind w:left="0" w:firstLine="0"/>
        <w:rPr>
          <w:bCs/>
          <w:color w:val="000000" w:themeColor="text1"/>
          <w:sz w:val="36"/>
          <w:szCs w:val="36"/>
        </w:rPr>
      </w:pPr>
      <w:bookmarkStart w:id="0" w:name="_GoBack"/>
      <w:bookmarkEnd w:id="0"/>
      <w:r w:rsidRPr="00B47486">
        <w:rPr>
          <w:bCs/>
          <w:color w:val="000000" w:themeColor="text1"/>
          <w:sz w:val="36"/>
          <w:szCs w:val="36"/>
        </w:rPr>
        <w:t>Heat-tolerant algal symbionts may prevent extirpation o</w:t>
      </w:r>
      <w:r>
        <w:rPr>
          <w:bCs/>
          <w:color w:val="000000" w:themeColor="text1"/>
          <w:sz w:val="36"/>
          <w:szCs w:val="36"/>
        </w:rPr>
        <w:t xml:space="preserve">f </w:t>
      </w:r>
      <w:r w:rsidRPr="00B47486">
        <w:rPr>
          <w:bCs/>
          <w:color w:val="000000" w:themeColor="text1"/>
          <w:sz w:val="36"/>
          <w:szCs w:val="36"/>
        </w:rPr>
        <w:t xml:space="preserve">the threatened </w:t>
      </w:r>
      <w:proofErr w:type="spellStart"/>
      <w:r w:rsidRPr="00B47486">
        <w:rPr>
          <w:bCs/>
          <w:color w:val="000000" w:themeColor="text1"/>
          <w:sz w:val="36"/>
          <w:szCs w:val="36"/>
        </w:rPr>
        <w:t>elkhorn</w:t>
      </w:r>
      <w:proofErr w:type="spellEnd"/>
      <w:r w:rsidRPr="00B47486">
        <w:rPr>
          <w:bCs/>
          <w:color w:val="000000" w:themeColor="text1"/>
          <w:sz w:val="36"/>
          <w:szCs w:val="36"/>
        </w:rPr>
        <w:t xml:space="preserve"> coral, </w:t>
      </w:r>
      <w:proofErr w:type="spellStart"/>
      <w:r w:rsidRPr="00B47486">
        <w:rPr>
          <w:bCs/>
          <w:i/>
          <w:color w:val="000000" w:themeColor="text1"/>
          <w:sz w:val="36"/>
          <w:szCs w:val="36"/>
        </w:rPr>
        <w:t>Acropora</w:t>
      </w:r>
      <w:proofErr w:type="spellEnd"/>
      <w:r w:rsidRPr="00B47486">
        <w:rPr>
          <w:bCs/>
          <w:i/>
          <w:color w:val="000000" w:themeColor="text1"/>
          <w:sz w:val="36"/>
          <w:szCs w:val="36"/>
        </w:rPr>
        <w:t xml:space="preserve"> </w:t>
      </w:r>
      <w:proofErr w:type="spellStart"/>
      <w:r w:rsidRPr="00B47486">
        <w:rPr>
          <w:bCs/>
          <w:i/>
          <w:color w:val="000000" w:themeColor="text1"/>
          <w:sz w:val="36"/>
          <w:szCs w:val="36"/>
        </w:rPr>
        <w:t>palmata</w:t>
      </w:r>
      <w:proofErr w:type="spellEnd"/>
      <w:r w:rsidRPr="00B47486">
        <w:rPr>
          <w:bCs/>
          <w:color w:val="000000" w:themeColor="text1"/>
          <w:sz w:val="36"/>
          <w:szCs w:val="36"/>
        </w:rPr>
        <w:t>, in Florida during intensifying marine heatwaves</w:t>
      </w:r>
    </w:p>
    <w:p w14:paraId="002B23A0" w14:textId="77777777" w:rsidR="00B63136" w:rsidRDefault="00B63136" w:rsidP="00B63136"/>
    <w:p w14:paraId="085C817D" w14:textId="4147361E" w:rsidR="00B63136" w:rsidRPr="00B47486" w:rsidRDefault="00B63136" w:rsidP="00B63136">
      <w:pPr>
        <w:spacing w:before="331"/>
        <w:rPr>
          <w:color w:val="000000" w:themeColor="text1"/>
          <w:sz w:val="24"/>
          <w:szCs w:val="24"/>
        </w:rPr>
      </w:pPr>
      <w:r w:rsidRPr="00B47486">
        <w:rPr>
          <w:color w:val="000000" w:themeColor="text1"/>
          <w:sz w:val="24"/>
          <w:szCs w:val="24"/>
        </w:rPr>
        <w:t>Richard F. Karp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 xml:space="preserve">, </w:t>
      </w:r>
      <w:proofErr w:type="spellStart"/>
      <w:r w:rsidRPr="00B47486">
        <w:rPr>
          <w:color w:val="000000" w:themeColor="text1"/>
          <w:sz w:val="24"/>
          <w:szCs w:val="24"/>
        </w:rPr>
        <w:t>Fabrizio</w:t>
      </w:r>
      <w:proofErr w:type="spellEnd"/>
      <w:r w:rsidRPr="00B47486">
        <w:rPr>
          <w:color w:val="000000" w:themeColor="text1"/>
          <w:sz w:val="24"/>
          <w:szCs w:val="24"/>
        </w:rPr>
        <w:t xml:space="preserve"> Lepiz-Conejo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 xml:space="preserve">, </w:t>
      </w:r>
      <w:proofErr w:type="spellStart"/>
      <w:r w:rsidRPr="00B47486">
        <w:rPr>
          <w:color w:val="000000" w:themeColor="text1"/>
          <w:sz w:val="24"/>
          <w:szCs w:val="24"/>
        </w:rPr>
        <w:t>Shayle</w:t>
      </w:r>
      <w:proofErr w:type="spellEnd"/>
      <w:r w:rsidRPr="00B47486">
        <w:rPr>
          <w:color w:val="000000" w:themeColor="text1"/>
          <w:sz w:val="24"/>
          <w:szCs w:val="24"/>
        </w:rPr>
        <w:t xml:space="preserve"> Matsuda</w:t>
      </w:r>
      <w:r w:rsidRPr="00B47486">
        <w:rPr>
          <w:color w:val="000000" w:themeColor="text1"/>
          <w:sz w:val="24"/>
          <w:szCs w:val="24"/>
          <w:vertAlign w:val="superscript"/>
        </w:rPr>
        <w:t>2</w:t>
      </w:r>
      <w:r w:rsidRPr="00B47486">
        <w:rPr>
          <w:color w:val="000000" w:themeColor="text1"/>
          <w:sz w:val="24"/>
          <w:szCs w:val="24"/>
        </w:rPr>
        <w:t>, Bryce Corbett</w:t>
      </w:r>
      <w:r w:rsidRPr="00B47486">
        <w:rPr>
          <w:color w:val="000000" w:themeColor="text1"/>
          <w:sz w:val="24"/>
          <w:szCs w:val="24"/>
          <w:vertAlign w:val="superscript"/>
        </w:rPr>
        <w:t>2</w:t>
      </w:r>
      <w:r w:rsidRPr="00B47486">
        <w:rPr>
          <w:color w:val="000000" w:themeColor="text1"/>
          <w:sz w:val="24"/>
          <w:szCs w:val="24"/>
        </w:rPr>
        <w:t>, Alexandra Wen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>, Joseph D. Unsworth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>, Martine D’Alessandro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>, Ken Nedimeyer</w:t>
      </w:r>
      <w:r w:rsidRPr="00B47486">
        <w:rPr>
          <w:color w:val="000000" w:themeColor="text1"/>
          <w:sz w:val="24"/>
          <w:szCs w:val="24"/>
          <w:vertAlign w:val="superscript"/>
        </w:rPr>
        <w:t>3</w:t>
      </w:r>
      <w:r w:rsidRPr="00B47486">
        <w:rPr>
          <w:color w:val="000000" w:themeColor="text1"/>
          <w:sz w:val="24"/>
          <w:szCs w:val="24"/>
        </w:rPr>
        <w:t>, Amelia Moura</w:t>
      </w:r>
      <w:r w:rsidRPr="00B47486">
        <w:rPr>
          <w:color w:val="000000" w:themeColor="text1"/>
          <w:sz w:val="24"/>
          <w:szCs w:val="24"/>
          <w:vertAlign w:val="superscript"/>
        </w:rPr>
        <w:t>4</w:t>
      </w:r>
      <w:r w:rsidRPr="00B47486">
        <w:rPr>
          <w:color w:val="000000" w:themeColor="text1"/>
          <w:sz w:val="24"/>
          <w:szCs w:val="24"/>
        </w:rPr>
        <w:t>, Erinn Muller</w:t>
      </w:r>
      <w:r w:rsidRPr="00B47486">
        <w:rPr>
          <w:color w:val="000000" w:themeColor="text1"/>
          <w:sz w:val="24"/>
          <w:szCs w:val="24"/>
          <w:vertAlign w:val="superscript"/>
        </w:rPr>
        <w:t>5</w:t>
      </w:r>
      <w:r w:rsidRPr="00B47486">
        <w:rPr>
          <w:color w:val="000000" w:themeColor="text1"/>
          <w:sz w:val="24"/>
          <w:szCs w:val="24"/>
        </w:rPr>
        <w:t>, Zachary Craig</w:t>
      </w:r>
      <w:r w:rsidR="008D1C04">
        <w:rPr>
          <w:color w:val="000000" w:themeColor="text1"/>
          <w:sz w:val="24"/>
          <w:szCs w:val="24"/>
          <w:vertAlign w:val="superscript"/>
        </w:rPr>
        <w:t>5</w:t>
      </w:r>
      <w:r w:rsidRPr="00B47486">
        <w:rPr>
          <w:color w:val="000000" w:themeColor="text1"/>
          <w:sz w:val="24"/>
          <w:szCs w:val="24"/>
          <w:vertAlign w:val="superscript"/>
        </w:rPr>
        <w:t>,</w:t>
      </w:r>
      <w:r w:rsidR="008D1C04">
        <w:rPr>
          <w:color w:val="000000" w:themeColor="text1"/>
          <w:sz w:val="24"/>
          <w:szCs w:val="24"/>
          <w:vertAlign w:val="superscript"/>
        </w:rPr>
        <w:t>6</w:t>
      </w:r>
      <w:r w:rsidRPr="00B47486">
        <w:rPr>
          <w:color w:val="000000" w:themeColor="text1"/>
          <w:sz w:val="24"/>
          <w:szCs w:val="24"/>
        </w:rPr>
        <w:t>, Diego Lirman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Pr="00B47486">
        <w:rPr>
          <w:color w:val="000000" w:themeColor="text1"/>
          <w:sz w:val="24"/>
          <w:szCs w:val="24"/>
        </w:rPr>
        <w:t>, Ross Cunning</w:t>
      </w:r>
      <w:r w:rsidRPr="00B47486">
        <w:rPr>
          <w:color w:val="000000" w:themeColor="text1"/>
          <w:sz w:val="24"/>
          <w:szCs w:val="24"/>
          <w:vertAlign w:val="superscript"/>
        </w:rPr>
        <w:t>2,1</w:t>
      </w:r>
      <w:r w:rsidRPr="00B47486">
        <w:rPr>
          <w:color w:val="000000" w:themeColor="text1"/>
          <w:sz w:val="24"/>
          <w:szCs w:val="24"/>
        </w:rPr>
        <w:t>, Andrew C. Baker</w:t>
      </w:r>
      <w:r w:rsidRPr="00B47486">
        <w:rPr>
          <w:color w:val="000000" w:themeColor="text1"/>
          <w:sz w:val="24"/>
          <w:szCs w:val="24"/>
          <w:vertAlign w:val="superscript"/>
        </w:rPr>
        <w:t>1</w:t>
      </w:r>
      <w:r w:rsidR="00843033">
        <w:rPr>
          <w:color w:val="000000" w:themeColor="text1"/>
          <w:sz w:val="24"/>
          <w:szCs w:val="24"/>
          <w:vertAlign w:val="superscript"/>
        </w:rPr>
        <w:t>*</w:t>
      </w:r>
    </w:p>
    <w:p w14:paraId="0DD7A5BE" w14:textId="77777777" w:rsidR="00B63136" w:rsidRDefault="00B63136" w:rsidP="00B63136"/>
    <w:p w14:paraId="14728E77" w14:textId="78E89603" w:rsidR="00B63136" w:rsidRPr="00B47486" w:rsidRDefault="00B63136" w:rsidP="00B63136">
      <w:pPr>
        <w:spacing w:before="143"/>
        <w:ind w:left="89"/>
        <w:rPr>
          <w:color w:val="000000" w:themeColor="text1"/>
        </w:rPr>
      </w:pPr>
      <w:r w:rsidRPr="00B47486">
        <w:rPr>
          <w:color w:val="000000" w:themeColor="text1"/>
          <w:vertAlign w:val="superscript"/>
        </w:rPr>
        <w:t>1</w:t>
      </w:r>
      <w:r w:rsidRPr="00B47486">
        <w:rPr>
          <w:color w:val="000000" w:themeColor="text1"/>
        </w:rPr>
        <w:t>Department of Marine Biology and Ecology, Rosenstiel School of Marine, Atmospheric, and Earth Science, University of Miami, 4600 Rickenbacker Causeway, Miami, FL 33149</w:t>
      </w:r>
      <w:r w:rsidR="008D1C04">
        <w:rPr>
          <w:color w:val="000000" w:themeColor="text1"/>
        </w:rPr>
        <w:t xml:space="preserve"> USA</w:t>
      </w:r>
    </w:p>
    <w:p w14:paraId="09D0289A" w14:textId="77777777" w:rsidR="00B63136" w:rsidRPr="00B47486" w:rsidRDefault="00B63136" w:rsidP="00B63136">
      <w:pPr>
        <w:ind w:left="69"/>
        <w:rPr>
          <w:color w:val="000000" w:themeColor="text1"/>
        </w:rPr>
      </w:pPr>
      <w:r w:rsidRPr="00B47486">
        <w:rPr>
          <w:color w:val="000000" w:themeColor="text1"/>
          <w:sz w:val="26"/>
          <w:szCs w:val="26"/>
          <w:vertAlign w:val="superscript"/>
        </w:rPr>
        <w:t>2</w:t>
      </w:r>
      <w:r w:rsidRPr="00B47486">
        <w:rPr>
          <w:color w:val="000000" w:themeColor="text1"/>
        </w:rPr>
        <w:t xml:space="preserve">Conservation Research Department, John G. Shedd Aquarium, 1200 South </w:t>
      </w:r>
      <w:proofErr w:type="spellStart"/>
      <w:r w:rsidRPr="00B47486">
        <w:rPr>
          <w:color w:val="000000" w:themeColor="text1"/>
        </w:rPr>
        <w:t>DuSable</w:t>
      </w:r>
      <w:proofErr w:type="spellEnd"/>
      <w:r w:rsidRPr="00B47486">
        <w:rPr>
          <w:color w:val="000000" w:themeColor="text1"/>
        </w:rPr>
        <w:t xml:space="preserve"> Lake Shore Drive, Chicago, IL, 60605 USA </w:t>
      </w:r>
    </w:p>
    <w:p w14:paraId="11B2465C" w14:textId="77777777" w:rsidR="00B63136" w:rsidRPr="00B47486" w:rsidRDefault="00B63136" w:rsidP="00B63136">
      <w:pPr>
        <w:ind w:left="69"/>
        <w:rPr>
          <w:color w:val="000000" w:themeColor="text1"/>
        </w:rPr>
      </w:pPr>
      <w:r w:rsidRPr="00B47486">
        <w:rPr>
          <w:color w:val="000000" w:themeColor="text1"/>
          <w:sz w:val="26"/>
          <w:szCs w:val="26"/>
          <w:vertAlign w:val="superscript"/>
        </w:rPr>
        <w:t>3</w:t>
      </w:r>
      <w:r w:rsidRPr="00B47486">
        <w:rPr>
          <w:color w:val="000000" w:themeColor="text1"/>
        </w:rPr>
        <w:t>Reef Renewal USA, Tavernier, FL, USA</w:t>
      </w:r>
    </w:p>
    <w:p w14:paraId="7F41E38D" w14:textId="77777777" w:rsidR="00B63136" w:rsidRPr="00B47486" w:rsidRDefault="00B63136" w:rsidP="00B63136">
      <w:pPr>
        <w:ind w:left="69"/>
        <w:rPr>
          <w:color w:val="000000" w:themeColor="text1"/>
        </w:rPr>
      </w:pPr>
      <w:r w:rsidRPr="00B47486">
        <w:rPr>
          <w:color w:val="000000" w:themeColor="text1"/>
          <w:vertAlign w:val="superscript"/>
        </w:rPr>
        <w:t>4</w:t>
      </w:r>
      <w:r w:rsidRPr="00B47486">
        <w:rPr>
          <w:color w:val="000000" w:themeColor="text1"/>
        </w:rPr>
        <w:t>Coral Restoration Foundation, Key Largo, FL, USA</w:t>
      </w:r>
    </w:p>
    <w:p w14:paraId="73A7402C" w14:textId="27BFAAE0" w:rsidR="00B63136" w:rsidRPr="00B47486" w:rsidRDefault="008D1C04" w:rsidP="00B63136">
      <w:pPr>
        <w:ind w:left="69"/>
        <w:rPr>
          <w:color w:val="000000" w:themeColor="text1"/>
        </w:rPr>
      </w:pPr>
      <w:r>
        <w:rPr>
          <w:color w:val="000000" w:themeColor="text1"/>
          <w:vertAlign w:val="superscript"/>
        </w:rPr>
        <w:t>5</w:t>
      </w:r>
      <w:r w:rsidR="00B63136" w:rsidRPr="00B47486">
        <w:rPr>
          <w:color w:val="000000" w:themeColor="text1"/>
        </w:rPr>
        <w:t>Mote Marine Laboratory, Sarasota, FL</w:t>
      </w:r>
      <w:r>
        <w:rPr>
          <w:color w:val="000000" w:themeColor="text1"/>
        </w:rPr>
        <w:t xml:space="preserve"> 34241</w:t>
      </w:r>
      <w:r w:rsidR="00B63136" w:rsidRPr="00B47486">
        <w:rPr>
          <w:color w:val="000000" w:themeColor="text1"/>
        </w:rPr>
        <w:t xml:space="preserve"> USA</w:t>
      </w:r>
    </w:p>
    <w:p w14:paraId="7255CE38" w14:textId="23000609" w:rsidR="00B63136" w:rsidRPr="00B47486" w:rsidRDefault="008D1C04" w:rsidP="00B63136">
      <w:pPr>
        <w:ind w:left="69"/>
        <w:rPr>
          <w:color w:val="000000" w:themeColor="text1"/>
        </w:rPr>
      </w:pPr>
      <w:r>
        <w:rPr>
          <w:color w:val="000000" w:themeColor="text1"/>
          <w:sz w:val="24"/>
          <w:szCs w:val="24"/>
          <w:vertAlign w:val="superscript"/>
        </w:rPr>
        <w:t>6</w:t>
      </w:r>
      <w:r w:rsidR="00B63136" w:rsidRPr="00B47486">
        <w:rPr>
          <w:color w:val="000000" w:themeColor="text1"/>
        </w:rPr>
        <w:t>Division of Aquatic Resources - Department of Land and Natural Resources, Kailua Kona, HI, USA</w:t>
      </w:r>
    </w:p>
    <w:p w14:paraId="438AB13C" w14:textId="77777777" w:rsidR="00843033" w:rsidRDefault="00843033" w:rsidP="00843033">
      <w:pPr>
        <w:spacing w:before="120"/>
        <w:rPr>
          <w:b/>
          <w:color w:val="000000" w:themeColor="text1"/>
        </w:rPr>
      </w:pPr>
      <w:r w:rsidRPr="00852AEE">
        <w:rPr>
          <w:b/>
          <w:color w:val="000000" w:themeColor="text1"/>
        </w:rPr>
        <w:t>*Corresponding author</w:t>
      </w:r>
      <w:r>
        <w:rPr>
          <w:b/>
          <w:color w:val="000000" w:themeColor="text1"/>
        </w:rPr>
        <w:t>s</w:t>
      </w:r>
      <w:r w:rsidRPr="00852AEE">
        <w:rPr>
          <w:b/>
          <w:color w:val="000000" w:themeColor="text1"/>
        </w:rPr>
        <w:t xml:space="preserve">: </w:t>
      </w:r>
    </w:p>
    <w:p w14:paraId="3ABE359C" w14:textId="77777777" w:rsidR="00843033" w:rsidRDefault="00843033" w:rsidP="00843033">
      <w:pPr>
        <w:spacing w:before="120"/>
        <w:rPr>
          <w:b/>
          <w:color w:val="000000" w:themeColor="text1"/>
        </w:rPr>
      </w:pPr>
      <w:r w:rsidRPr="00852AEE">
        <w:rPr>
          <w:color w:val="000000" w:themeColor="text1"/>
        </w:rPr>
        <w:t xml:space="preserve">Richard Karp, (412)-999-7394, </w:t>
      </w:r>
      <w:hyperlink r:id="rId7" w:history="1">
        <w:r w:rsidRPr="00852AEE">
          <w:rPr>
            <w:rStyle w:val="Hyperlink"/>
          </w:rPr>
          <w:t>rfk30@miami.edu</w:t>
        </w:r>
      </w:hyperlink>
      <w:r w:rsidRPr="00852AEE">
        <w:rPr>
          <w:color w:val="000000" w:themeColor="text1"/>
        </w:rPr>
        <w:t>, ORCID: 0000-0001-7561-2018</w:t>
      </w:r>
    </w:p>
    <w:p w14:paraId="2E1B65A2" w14:textId="77777777" w:rsidR="00843033" w:rsidRPr="001B4AB6" w:rsidRDefault="00843033" w:rsidP="00843033">
      <w:pPr>
        <w:spacing w:before="120"/>
        <w:rPr>
          <w:b/>
          <w:color w:val="000000" w:themeColor="text1"/>
        </w:rPr>
      </w:pPr>
      <w:r w:rsidRPr="00C14A62">
        <w:rPr>
          <w:color w:val="000000" w:themeColor="text1"/>
        </w:rPr>
        <w:t>Andrew Baker,</w:t>
      </w:r>
      <w:r>
        <w:rPr>
          <w:color w:val="000000" w:themeColor="text1"/>
        </w:rPr>
        <w:t xml:space="preserve"> </w:t>
      </w:r>
      <w:r w:rsidRPr="00BC79E1">
        <w:rPr>
          <w:color w:val="000000" w:themeColor="text1"/>
        </w:rPr>
        <w:t>(305) 421-4642</w:t>
      </w:r>
      <w:r w:rsidRPr="00BC79E1">
        <w:rPr>
          <w:color w:val="000000" w:themeColor="text1"/>
        </w:rPr>
        <w:t>‬</w:t>
      </w:r>
      <w:r>
        <w:rPr>
          <w:color w:val="000000" w:themeColor="text1"/>
        </w:rPr>
        <w:t>,</w:t>
      </w:r>
      <w:r w:rsidRPr="00C14A62">
        <w:rPr>
          <w:color w:val="000000" w:themeColor="text1"/>
        </w:rPr>
        <w:t xml:space="preserve"> </w:t>
      </w:r>
      <w:hyperlink r:id="rId8" w:history="1">
        <w:r w:rsidRPr="00C14A62">
          <w:rPr>
            <w:rStyle w:val="Hyperlink"/>
          </w:rPr>
          <w:t>abaker@earth.miami.edu</w:t>
        </w:r>
      </w:hyperlink>
      <w:r w:rsidRPr="00C14A62">
        <w:rPr>
          <w:color w:val="000000" w:themeColor="text1"/>
        </w:rPr>
        <w:t>, ORCID: 0000-0002-7866-2587</w:t>
      </w:r>
    </w:p>
    <w:p w14:paraId="40EF92A9" w14:textId="0C4B6761" w:rsidR="00B63136" w:rsidRDefault="00B6313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6F956DD" w14:textId="08688EDB" w:rsidR="00B932F0" w:rsidRDefault="008E2503" w:rsidP="00B63136">
      <w:pPr>
        <w:pStyle w:val="Heading1"/>
        <w:tabs>
          <w:tab w:val="left" w:pos="656"/>
        </w:tabs>
        <w:ind w:left="0" w:firstLine="0"/>
      </w:pPr>
      <w:r>
        <w:lastRenderedPageBreak/>
        <w:t>Supplemental Information</w:t>
      </w:r>
    </w:p>
    <w:p w14:paraId="3201A12F" w14:textId="77777777" w:rsidR="00030385" w:rsidRDefault="00030385" w:rsidP="00030385"/>
    <w:p w14:paraId="6CFE1C3D" w14:textId="449F0DB3" w:rsidR="00030385" w:rsidRDefault="00030385" w:rsidP="00F675A2">
      <w:pPr>
        <w:spacing w:before="159"/>
        <w:ind w:left="140"/>
        <w:rPr>
          <w:sz w:val="24"/>
          <w:szCs w:val="24"/>
        </w:rPr>
      </w:pPr>
      <w:r>
        <w:rPr>
          <w:b/>
          <w:sz w:val="24"/>
          <w:szCs w:val="24"/>
        </w:rPr>
        <w:t xml:space="preserve">SI Table 1: </w:t>
      </w:r>
      <w:r w:rsidR="00F675A2">
        <w:rPr>
          <w:bCs/>
          <w:sz w:val="24"/>
          <w:szCs w:val="24"/>
        </w:rPr>
        <w:t xml:space="preserve">Independent </w:t>
      </w:r>
      <w:r w:rsidR="00F675A2">
        <w:rPr>
          <w:sz w:val="24"/>
          <w:szCs w:val="24"/>
        </w:rPr>
        <w:t>c</w:t>
      </w:r>
      <w:r>
        <w:rPr>
          <w:sz w:val="24"/>
          <w:szCs w:val="24"/>
        </w:rPr>
        <w:t>olonies</w:t>
      </w:r>
      <w:r w:rsidR="00F675A2">
        <w:rPr>
          <w:sz w:val="24"/>
          <w:szCs w:val="24"/>
        </w:rPr>
        <w:t xml:space="preserve"> collected</w:t>
      </w:r>
      <w:r w:rsidR="000B038D">
        <w:rPr>
          <w:sz w:val="24"/>
          <w:szCs w:val="24"/>
        </w:rPr>
        <w:t xml:space="preserve"> at each nursery,</w:t>
      </w:r>
      <w:r>
        <w:rPr>
          <w:sz w:val="24"/>
          <w:szCs w:val="24"/>
        </w:rPr>
        <w:t xml:space="preserve"> </w:t>
      </w:r>
      <w:r w:rsidR="000B038D">
        <w:rPr>
          <w:sz w:val="24"/>
          <w:szCs w:val="24"/>
        </w:rPr>
        <w:t>unique</w:t>
      </w:r>
      <w:r w:rsidR="00F675A2">
        <w:rPr>
          <w:sz w:val="24"/>
          <w:szCs w:val="24"/>
        </w:rPr>
        <w:t xml:space="preserve"> </w:t>
      </w:r>
      <w:r>
        <w:rPr>
          <w:sz w:val="24"/>
          <w:szCs w:val="24"/>
        </w:rPr>
        <w:t>genets tested for thermal tolerance at each nursery</w:t>
      </w:r>
      <w:r w:rsidR="000B038D">
        <w:rPr>
          <w:sz w:val="24"/>
          <w:szCs w:val="24"/>
        </w:rPr>
        <w:t>, and the number of genets</w:t>
      </w:r>
      <w:r w:rsidR="001A06C5">
        <w:rPr>
          <w:sz w:val="24"/>
          <w:szCs w:val="24"/>
        </w:rPr>
        <w:t xml:space="preserve"> from that nursery also</w:t>
      </w:r>
      <w:r w:rsidR="000B038D">
        <w:rPr>
          <w:sz w:val="24"/>
          <w:szCs w:val="24"/>
        </w:rPr>
        <w:t xml:space="preserve"> present at other nurseries</w:t>
      </w:r>
      <w:r>
        <w:rPr>
          <w:sz w:val="24"/>
          <w:szCs w:val="24"/>
        </w:rPr>
        <w:t xml:space="preserve"> </w:t>
      </w:r>
      <w:r w:rsidR="001A06C5">
        <w:rPr>
          <w:sz w:val="24"/>
          <w:szCs w:val="24"/>
        </w:rPr>
        <w:t>evaluated</w:t>
      </w:r>
      <w:r w:rsidR="000B038D">
        <w:rPr>
          <w:sz w:val="24"/>
          <w:szCs w:val="24"/>
        </w:rPr>
        <w:t xml:space="preserve">. </w:t>
      </w:r>
    </w:p>
    <w:p w14:paraId="4D651103" w14:textId="77777777" w:rsidR="000B038D" w:rsidRDefault="000B038D" w:rsidP="00F675A2">
      <w:pPr>
        <w:spacing w:before="159"/>
        <w:ind w:left="140"/>
        <w:rPr>
          <w:sz w:val="24"/>
          <w:szCs w:val="24"/>
        </w:rPr>
      </w:pPr>
    </w:p>
    <w:tbl>
      <w:tblPr>
        <w:tblStyle w:val="TableGrid"/>
        <w:tblW w:w="0" w:type="auto"/>
        <w:tblInd w:w="140" w:type="dxa"/>
        <w:tblLook w:val="04A0" w:firstRow="1" w:lastRow="0" w:firstColumn="1" w:lastColumn="0" w:noHBand="0" w:noVBand="1"/>
      </w:tblPr>
      <w:tblGrid>
        <w:gridCol w:w="1925"/>
        <w:gridCol w:w="1934"/>
        <w:gridCol w:w="1901"/>
        <w:gridCol w:w="1850"/>
        <w:gridCol w:w="1600"/>
      </w:tblGrid>
      <w:tr w:rsidR="00127CCB" w14:paraId="54124889" w14:textId="2CBD6E71" w:rsidTr="000F4AF1">
        <w:trPr>
          <w:trHeight w:val="899"/>
        </w:trPr>
        <w:tc>
          <w:tcPr>
            <w:tcW w:w="1925" w:type="dxa"/>
            <w:vAlign w:val="center"/>
          </w:tcPr>
          <w:p w14:paraId="64D37F96" w14:textId="1EDA71F8" w:rsidR="00127CCB" w:rsidRPr="00F675A2" w:rsidRDefault="00127CCB" w:rsidP="000F4AF1">
            <w:pPr>
              <w:spacing w:before="159"/>
              <w:jc w:val="center"/>
              <w:rPr>
                <w:b/>
                <w:bCs/>
                <w:sz w:val="24"/>
                <w:szCs w:val="24"/>
              </w:rPr>
            </w:pPr>
            <w:r w:rsidRPr="00F675A2">
              <w:rPr>
                <w:b/>
                <w:bCs/>
                <w:sz w:val="24"/>
                <w:szCs w:val="24"/>
              </w:rPr>
              <w:t>Nursery</w:t>
            </w:r>
          </w:p>
        </w:tc>
        <w:tc>
          <w:tcPr>
            <w:tcW w:w="1934" w:type="dxa"/>
            <w:vAlign w:val="center"/>
          </w:tcPr>
          <w:p w14:paraId="20D28F16" w14:textId="45657C82" w:rsidR="00127CCB" w:rsidRPr="00F675A2" w:rsidRDefault="00127CCB" w:rsidP="000F4AF1">
            <w:pPr>
              <w:spacing w:before="159"/>
              <w:jc w:val="center"/>
              <w:rPr>
                <w:b/>
                <w:bCs/>
                <w:sz w:val="24"/>
                <w:szCs w:val="24"/>
              </w:rPr>
            </w:pPr>
            <w:r w:rsidRPr="00F675A2">
              <w:rPr>
                <w:b/>
                <w:bCs/>
                <w:sz w:val="24"/>
                <w:szCs w:val="24"/>
              </w:rPr>
              <w:t xml:space="preserve">Nursery </w:t>
            </w:r>
            <w:r>
              <w:rPr>
                <w:b/>
                <w:bCs/>
                <w:sz w:val="24"/>
                <w:szCs w:val="24"/>
              </w:rPr>
              <w:t>t</w:t>
            </w:r>
            <w:r w:rsidRPr="00F675A2">
              <w:rPr>
                <w:b/>
                <w:bCs/>
                <w:sz w:val="24"/>
                <w:szCs w:val="24"/>
              </w:rPr>
              <w:t>ype</w:t>
            </w:r>
          </w:p>
        </w:tc>
        <w:tc>
          <w:tcPr>
            <w:tcW w:w="1901" w:type="dxa"/>
            <w:vAlign w:val="center"/>
          </w:tcPr>
          <w:p w14:paraId="48C8008E" w14:textId="2E9A7CD4" w:rsidR="00127CCB" w:rsidRPr="00F675A2" w:rsidRDefault="00127CCB" w:rsidP="000F4AF1">
            <w:pPr>
              <w:spacing w:before="159"/>
              <w:jc w:val="center"/>
              <w:rPr>
                <w:b/>
                <w:bCs/>
                <w:sz w:val="24"/>
                <w:szCs w:val="24"/>
              </w:rPr>
            </w:pPr>
            <w:r w:rsidRPr="00F675A2">
              <w:rPr>
                <w:b/>
                <w:bCs/>
                <w:sz w:val="24"/>
                <w:szCs w:val="24"/>
              </w:rPr>
              <w:t>Colonies</w:t>
            </w:r>
            <w:r>
              <w:rPr>
                <w:b/>
                <w:bCs/>
                <w:sz w:val="24"/>
                <w:szCs w:val="24"/>
              </w:rPr>
              <w:t xml:space="preserve"> collected</w:t>
            </w:r>
          </w:p>
        </w:tc>
        <w:tc>
          <w:tcPr>
            <w:tcW w:w="1850" w:type="dxa"/>
            <w:vAlign w:val="center"/>
          </w:tcPr>
          <w:p w14:paraId="3BCA1EF4" w14:textId="1792986C" w:rsidR="00127CCB" w:rsidRPr="00F675A2" w:rsidRDefault="00127CCB" w:rsidP="000F4AF1">
            <w:pPr>
              <w:spacing w:before="1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Unique g</w:t>
            </w:r>
            <w:r w:rsidRPr="00F675A2">
              <w:rPr>
                <w:b/>
                <w:bCs/>
                <w:sz w:val="24"/>
                <w:szCs w:val="24"/>
              </w:rPr>
              <w:t>enets</w:t>
            </w:r>
          </w:p>
        </w:tc>
        <w:tc>
          <w:tcPr>
            <w:tcW w:w="1600" w:type="dxa"/>
            <w:vAlign w:val="center"/>
          </w:tcPr>
          <w:p w14:paraId="7A42B2F9" w14:textId="4FC326AC" w:rsidR="00127CCB" w:rsidRDefault="00127CCB" w:rsidP="000F4AF1">
            <w:pPr>
              <w:spacing w:before="1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Genets </w:t>
            </w:r>
            <w:r w:rsidR="000B038D">
              <w:rPr>
                <w:b/>
                <w:bCs/>
                <w:sz w:val="24"/>
                <w:szCs w:val="24"/>
              </w:rPr>
              <w:t xml:space="preserve">present at </w:t>
            </w:r>
            <w:r>
              <w:rPr>
                <w:b/>
                <w:bCs/>
                <w:sz w:val="24"/>
                <w:szCs w:val="24"/>
              </w:rPr>
              <w:t>other nurseries</w:t>
            </w:r>
          </w:p>
        </w:tc>
      </w:tr>
      <w:tr w:rsidR="00127CCB" w14:paraId="19AD16CC" w14:textId="6BD8F70F" w:rsidTr="000F4AF1">
        <w:tc>
          <w:tcPr>
            <w:tcW w:w="1925" w:type="dxa"/>
            <w:vAlign w:val="center"/>
          </w:tcPr>
          <w:p w14:paraId="5C759E10" w14:textId="6146038A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Coral Restoration Foundation (CRF)</w:t>
            </w:r>
          </w:p>
        </w:tc>
        <w:tc>
          <w:tcPr>
            <w:tcW w:w="1934" w:type="dxa"/>
            <w:vAlign w:val="center"/>
          </w:tcPr>
          <w:p w14:paraId="273DB40A" w14:textId="35EC7E72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situ</w:t>
            </w:r>
          </w:p>
        </w:tc>
        <w:tc>
          <w:tcPr>
            <w:tcW w:w="1901" w:type="dxa"/>
            <w:vAlign w:val="center"/>
          </w:tcPr>
          <w:p w14:paraId="0530B083" w14:textId="19DE74E6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850" w:type="dxa"/>
            <w:vAlign w:val="center"/>
          </w:tcPr>
          <w:p w14:paraId="37F05301" w14:textId="0CB72C20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0" w:type="dxa"/>
            <w:vAlign w:val="center"/>
          </w:tcPr>
          <w:p w14:paraId="7D8AFD58" w14:textId="0873719E" w:rsidR="00127CCB" w:rsidRDefault="007E5829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27CCB" w14:paraId="355033A3" w14:textId="582625C2" w:rsidTr="000F4AF1">
        <w:tc>
          <w:tcPr>
            <w:tcW w:w="1925" w:type="dxa"/>
            <w:vAlign w:val="center"/>
          </w:tcPr>
          <w:p w14:paraId="205043E3" w14:textId="43B69640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Mote Marine Lab (MML)</w:t>
            </w:r>
          </w:p>
        </w:tc>
        <w:tc>
          <w:tcPr>
            <w:tcW w:w="1934" w:type="dxa"/>
            <w:vAlign w:val="center"/>
          </w:tcPr>
          <w:p w14:paraId="424922A6" w14:textId="39DBAF5D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 situ</w:t>
            </w:r>
          </w:p>
        </w:tc>
        <w:tc>
          <w:tcPr>
            <w:tcW w:w="1901" w:type="dxa"/>
            <w:vAlign w:val="center"/>
          </w:tcPr>
          <w:p w14:paraId="0AC30337" w14:textId="6BBA3C3A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50" w:type="dxa"/>
            <w:vAlign w:val="center"/>
          </w:tcPr>
          <w:p w14:paraId="765EFE57" w14:textId="7EE3D948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00" w:type="dxa"/>
            <w:vAlign w:val="center"/>
          </w:tcPr>
          <w:p w14:paraId="4A836901" w14:textId="6C6305E2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27CCB" w14:paraId="31726E31" w14:textId="2E6029ED" w:rsidTr="000F4AF1">
        <w:tc>
          <w:tcPr>
            <w:tcW w:w="1925" w:type="dxa"/>
            <w:vAlign w:val="center"/>
          </w:tcPr>
          <w:p w14:paraId="60D9BA92" w14:textId="5C93D7CC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Reef Renewal (RR)</w:t>
            </w:r>
          </w:p>
        </w:tc>
        <w:tc>
          <w:tcPr>
            <w:tcW w:w="1934" w:type="dxa"/>
            <w:vAlign w:val="center"/>
          </w:tcPr>
          <w:p w14:paraId="1BD76263" w14:textId="57E61321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situ</w:t>
            </w:r>
          </w:p>
        </w:tc>
        <w:tc>
          <w:tcPr>
            <w:tcW w:w="1901" w:type="dxa"/>
            <w:vAlign w:val="center"/>
          </w:tcPr>
          <w:p w14:paraId="30E6204B" w14:textId="37EF93F3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50" w:type="dxa"/>
            <w:vAlign w:val="center"/>
          </w:tcPr>
          <w:p w14:paraId="0771BD28" w14:textId="18001EAD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0" w:type="dxa"/>
            <w:vAlign w:val="center"/>
          </w:tcPr>
          <w:p w14:paraId="3A35256A" w14:textId="092EE221" w:rsidR="00127CCB" w:rsidRDefault="007E5829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127CCB" w14:paraId="62AE95E7" w14:textId="23E935D1" w:rsidTr="000F4AF1">
        <w:tc>
          <w:tcPr>
            <w:tcW w:w="1925" w:type="dxa"/>
            <w:vAlign w:val="center"/>
          </w:tcPr>
          <w:p w14:paraId="0DFA0C4B" w14:textId="645153C8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of Miami (UM)</w:t>
            </w:r>
          </w:p>
        </w:tc>
        <w:tc>
          <w:tcPr>
            <w:tcW w:w="1934" w:type="dxa"/>
            <w:vAlign w:val="center"/>
          </w:tcPr>
          <w:p w14:paraId="4CB65F74" w14:textId="3078C051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situ</w:t>
            </w:r>
          </w:p>
        </w:tc>
        <w:tc>
          <w:tcPr>
            <w:tcW w:w="1901" w:type="dxa"/>
            <w:vAlign w:val="center"/>
          </w:tcPr>
          <w:p w14:paraId="0B78C68D" w14:textId="44824621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50" w:type="dxa"/>
            <w:vAlign w:val="center"/>
          </w:tcPr>
          <w:p w14:paraId="3365C7CB" w14:textId="056980F5" w:rsidR="00127CCB" w:rsidRDefault="00127CCB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600" w:type="dxa"/>
            <w:vAlign w:val="center"/>
          </w:tcPr>
          <w:p w14:paraId="44C25264" w14:textId="7FE5A771" w:rsidR="00127CCB" w:rsidRDefault="007E5829" w:rsidP="000F4AF1">
            <w:pPr>
              <w:spacing w:before="1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14:paraId="68DCDC0E" w14:textId="77777777" w:rsidR="00030385" w:rsidRDefault="00030385" w:rsidP="00030385">
      <w:pPr>
        <w:spacing w:before="159" w:line="480" w:lineRule="auto"/>
        <w:ind w:left="140"/>
        <w:rPr>
          <w:sz w:val="24"/>
          <w:szCs w:val="24"/>
        </w:rPr>
      </w:pPr>
    </w:p>
    <w:p w14:paraId="1D439CA4" w14:textId="77777777" w:rsidR="00F675A2" w:rsidRDefault="00F675A2" w:rsidP="00030385">
      <w:pPr>
        <w:spacing w:before="159" w:line="480" w:lineRule="auto"/>
        <w:ind w:left="140"/>
        <w:rPr>
          <w:sz w:val="24"/>
          <w:szCs w:val="24"/>
        </w:rPr>
      </w:pPr>
    </w:p>
    <w:p w14:paraId="1E9043F2" w14:textId="77777777" w:rsidR="00F675A2" w:rsidRDefault="00F675A2" w:rsidP="00030385">
      <w:pPr>
        <w:spacing w:before="159" w:line="480" w:lineRule="auto"/>
        <w:ind w:left="140"/>
        <w:rPr>
          <w:sz w:val="24"/>
          <w:szCs w:val="24"/>
        </w:rPr>
      </w:pPr>
    </w:p>
    <w:p w14:paraId="76835AF6" w14:textId="77777777" w:rsidR="00F675A2" w:rsidRDefault="00F675A2" w:rsidP="00030385">
      <w:pPr>
        <w:spacing w:before="159" w:line="480" w:lineRule="auto"/>
        <w:ind w:left="140"/>
        <w:rPr>
          <w:sz w:val="24"/>
          <w:szCs w:val="24"/>
        </w:rPr>
      </w:pPr>
    </w:p>
    <w:p w14:paraId="449351E6" w14:textId="77777777" w:rsidR="00F675A2" w:rsidRDefault="00F675A2" w:rsidP="00030385">
      <w:pPr>
        <w:spacing w:before="159" w:line="480" w:lineRule="auto"/>
        <w:ind w:left="140"/>
        <w:rPr>
          <w:sz w:val="24"/>
          <w:szCs w:val="24"/>
        </w:rPr>
      </w:pPr>
    </w:p>
    <w:p w14:paraId="6C173678" w14:textId="77777777" w:rsidR="00F675A2" w:rsidRDefault="00F675A2" w:rsidP="00030385">
      <w:pPr>
        <w:spacing w:before="159" w:line="480" w:lineRule="auto"/>
        <w:ind w:left="140"/>
        <w:rPr>
          <w:sz w:val="24"/>
          <w:szCs w:val="24"/>
        </w:rPr>
      </w:pPr>
    </w:p>
    <w:p w14:paraId="068654EC" w14:textId="42CC6507" w:rsidR="00B932F0" w:rsidRDefault="00747513" w:rsidP="00E62105">
      <w:pPr>
        <w:rPr>
          <w:b/>
          <w:sz w:val="20"/>
          <w:szCs w:val="20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5DE858" wp14:editId="7A7342A6">
                <wp:simplePos x="0" y="0"/>
                <wp:positionH relativeFrom="column">
                  <wp:posOffset>3246120</wp:posOffset>
                </wp:positionH>
                <wp:positionV relativeFrom="paragraph">
                  <wp:posOffset>410845</wp:posOffset>
                </wp:positionV>
                <wp:extent cx="222250" cy="238760"/>
                <wp:effectExtent l="0" t="0" r="0" b="0"/>
                <wp:wrapNone/>
                <wp:docPr id="5545207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F44D1" w14:textId="41063D0A" w:rsidR="00747513" w:rsidRPr="00747513" w:rsidRDefault="0074751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5DE8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5.6pt;margin-top:32.35pt;width:17.5pt;height:1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" filled="f" stroked="f" strokeweight=".5pt">
                <v:textbox>
                  <w:txbxContent>
                    <w:p w14:paraId="615F44D1" w14:textId="41063D0A" w:rsidR="00747513" w:rsidRPr="00747513" w:rsidRDefault="0074751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C5ED83" wp14:editId="76ECEDFF">
                <wp:simplePos x="0" y="0"/>
                <wp:positionH relativeFrom="column">
                  <wp:posOffset>-43180</wp:posOffset>
                </wp:positionH>
                <wp:positionV relativeFrom="paragraph">
                  <wp:posOffset>411226</wp:posOffset>
                </wp:positionV>
                <wp:extent cx="222250" cy="238760"/>
                <wp:effectExtent l="0" t="0" r="0" b="0"/>
                <wp:wrapNone/>
                <wp:docPr id="18766462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FEB74" w14:textId="74FEBC95" w:rsidR="00747513" w:rsidRPr="00747513" w:rsidRDefault="0074751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475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C5ED83" id="_x0000_s1027" type="#_x0000_t202" style="position:absolute;margin-left:-3.4pt;margin-top:32.4pt;width:17.5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" filled="f" stroked="f" strokeweight=".5pt">
                <v:textbox>
                  <w:txbxContent>
                    <w:p w14:paraId="505FEB74" w14:textId="74FEBC95" w:rsidR="00747513" w:rsidRPr="00747513" w:rsidRDefault="0074751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47513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114300" distB="114300" distL="114300" distR="114300" simplePos="0" relativeHeight="251660288" behindDoc="0" locked="0" layoutInCell="1" hidden="0" allowOverlap="1" wp14:anchorId="6D41C7BF" wp14:editId="5B24CD6C">
            <wp:simplePos x="0" y="0"/>
            <wp:positionH relativeFrom="column">
              <wp:posOffset>3152775</wp:posOffset>
            </wp:positionH>
            <wp:positionV relativeFrom="paragraph">
              <wp:posOffset>520812</wp:posOffset>
            </wp:positionV>
            <wp:extent cx="2905125" cy="2790190"/>
            <wp:effectExtent l="0" t="0" r="3175" b="0"/>
            <wp:wrapTopAndBottom distT="114300" distB="11430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790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48FB2E" w14:textId="194071E5" w:rsidR="00B932F0" w:rsidRDefault="008E2503" w:rsidP="00965CA4">
      <w:pPr>
        <w:spacing w:before="201" w:after="54" w:line="480" w:lineRule="auto"/>
        <w:rPr>
          <w:sz w:val="24"/>
          <w:szCs w:val="24"/>
        </w:rPr>
        <w:sectPr w:rsidR="00B932F0" w:rsidSect="00A27AC0">
          <w:headerReference w:type="default" r:id="rId10"/>
          <w:footerReference w:type="even" r:id="rId11"/>
          <w:footerReference w:type="default" r:id="rId12"/>
          <w:pgSz w:w="12240" w:h="15840"/>
          <w:pgMar w:top="1440" w:right="1440" w:bottom="1440" w:left="1440" w:header="691" w:footer="0" w:gutter="0"/>
          <w:lnNumType w:countBy="1" w:restart="continuous"/>
          <w:cols w:space="720"/>
          <w:docGrid w:linePitch="299"/>
        </w:sectPr>
      </w:pPr>
      <w:bookmarkStart w:id="1" w:name="_ujgorgifq6u9" w:colFirst="0" w:colLast="0"/>
      <w:bookmarkStart w:id="2" w:name="_1gf8i83" w:colFirst="0" w:colLast="0"/>
      <w:bookmarkEnd w:id="1"/>
      <w:bookmarkEnd w:id="2"/>
      <w:r>
        <w:rPr>
          <w:noProof/>
          <w:lang w:val="en-IN" w:eastAsia="en-IN"/>
        </w:rPr>
        <w:drawing>
          <wp:anchor distT="114300" distB="114300" distL="114300" distR="114300" simplePos="0" relativeHeight="251659264" behindDoc="0" locked="0" layoutInCell="1" hidden="0" allowOverlap="1" wp14:anchorId="4B52C2B7" wp14:editId="59277E4A">
            <wp:simplePos x="0" y="0"/>
            <wp:positionH relativeFrom="column">
              <wp:posOffset>1</wp:posOffset>
            </wp:positionH>
            <wp:positionV relativeFrom="paragraph">
              <wp:posOffset>247650</wp:posOffset>
            </wp:positionV>
            <wp:extent cx="2903538" cy="2781099"/>
            <wp:effectExtent l="0" t="0" r="0" b="0"/>
            <wp:wrapTopAndBottom distT="114300" distB="11430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3538" cy="27810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3" w:name="_rzv1fbgfbslh" w:colFirst="0" w:colLast="0"/>
      <w:bookmarkEnd w:id="3"/>
      <w:r w:rsidRPr="00E62105">
        <w:rPr>
          <w:b/>
          <w:bCs/>
          <w:sz w:val="24"/>
          <w:szCs w:val="24"/>
        </w:rPr>
        <w:t>Figure S1:</w:t>
      </w:r>
      <w:r>
        <w:rPr>
          <w:sz w:val="24"/>
          <w:szCs w:val="24"/>
        </w:rPr>
        <w:t xml:space="preserve"> CBASS-run temperatures- a) HOBO temperatures for each of the four CBASS runs in solid lines, and</w:t>
      </w:r>
      <w:r>
        <w:rPr>
          <w:sz w:val="24"/>
          <w:szCs w:val="24"/>
        </w:rPr>
        <w:t xml:space="preserve"> set point tank temperatures in dotted line. b) Mean 3-hour hold temperature for each tank showing theoretical set-point along X-axis and HOBO mean hold temperature used for the model on the Y-axis.</w:t>
      </w:r>
    </w:p>
    <w:p w14:paraId="13D8D0EE" w14:textId="77777777" w:rsidR="00B932F0" w:rsidRDefault="008E2503" w:rsidP="00E62105">
      <w:pPr>
        <w:spacing w:before="150"/>
        <w:rPr>
          <w:sz w:val="20"/>
          <w:szCs w:val="20"/>
        </w:rPr>
      </w:pPr>
      <w:r>
        <w:rPr>
          <w:noProof/>
          <w:lang w:val="en-IN" w:eastAsia="en-IN"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73C949F0" wp14:editId="2DE9A1B2">
            <wp:simplePos x="0" y="0"/>
            <wp:positionH relativeFrom="column">
              <wp:posOffset>161925</wp:posOffset>
            </wp:positionH>
            <wp:positionV relativeFrom="paragraph">
              <wp:posOffset>257175</wp:posOffset>
            </wp:positionV>
            <wp:extent cx="5942013" cy="3788138"/>
            <wp:effectExtent l="0" t="0" r="0" b="0"/>
            <wp:wrapTopAndBottom distT="114300" distB="11430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013" cy="3788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D3FD4B" w14:textId="77777777" w:rsidR="00B932F0" w:rsidRDefault="00B932F0" w:rsidP="00E62105">
      <w:pPr>
        <w:ind w:left="608"/>
        <w:rPr>
          <w:sz w:val="20"/>
          <w:szCs w:val="20"/>
        </w:rPr>
      </w:pPr>
    </w:p>
    <w:p w14:paraId="02A9275A" w14:textId="623692A7" w:rsidR="00B932F0" w:rsidRDefault="008E2503" w:rsidP="00965CA4">
      <w:pPr>
        <w:spacing w:before="166" w:line="480" w:lineRule="auto"/>
        <w:ind w:left="140"/>
        <w:rPr>
          <w:sz w:val="24"/>
          <w:szCs w:val="24"/>
        </w:rPr>
      </w:pPr>
      <w:bookmarkStart w:id="4" w:name="_40ew0vw" w:colFirst="0" w:colLast="0"/>
      <w:bookmarkEnd w:id="4"/>
      <w:r w:rsidRPr="00747513">
        <w:rPr>
          <w:b/>
          <w:bCs/>
          <w:sz w:val="24"/>
          <w:szCs w:val="24"/>
        </w:rPr>
        <w:t>Figure S2:</w:t>
      </w:r>
      <w:r>
        <w:rPr>
          <w:sz w:val="24"/>
          <w:szCs w:val="24"/>
        </w:rPr>
        <w:t xml:space="preserve"> Symbiont community distribution based on nu</w:t>
      </w:r>
      <w:r>
        <w:rPr>
          <w:sz w:val="24"/>
          <w:szCs w:val="24"/>
        </w:rPr>
        <w:t xml:space="preserve">rsery for each colony (line separation) using </w:t>
      </w:r>
      <w:r w:rsidR="005F2A10">
        <w:rPr>
          <w:sz w:val="24"/>
          <w:szCs w:val="24"/>
        </w:rPr>
        <w:t xml:space="preserve">quantitative </w:t>
      </w:r>
      <w:r>
        <w:rPr>
          <w:sz w:val="24"/>
          <w:szCs w:val="24"/>
        </w:rPr>
        <w:t>PCR.</w:t>
      </w:r>
    </w:p>
    <w:p w14:paraId="2E5759F9" w14:textId="5A1278CC" w:rsidR="00B932F0" w:rsidRDefault="005A7D4A" w:rsidP="00E62105">
      <w:pPr>
        <w:spacing w:before="166" w:line="252" w:lineRule="auto"/>
        <w:ind w:left="140"/>
        <w:rPr>
          <w:sz w:val="24"/>
          <w:szCs w:val="24"/>
        </w:rPr>
      </w:pPr>
      <w:bookmarkStart w:id="5" w:name="_vyiices3y5ki" w:colFirst="0" w:colLast="0"/>
      <w:bookmarkEnd w:id="5"/>
      <w:r>
        <w:rPr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87936" behindDoc="0" locked="0" layoutInCell="1" allowOverlap="1" wp14:anchorId="11B11256" wp14:editId="1822F71D">
            <wp:simplePos x="0" y="0"/>
            <wp:positionH relativeFrom="margin">
              <wp:align>center</wp:align>
            </wp:positionH>
            <wp:positionV relativeFrom="paragraph">
              <wp:posOffset>109855</wp:posOffset>
            </wp:positionV>
            <wp:extent cx="5941970" cy="5093208"/>
            <wp:effectExtent l="0" t="0" r="0" b="0"/>
            <wp:wrapTopAndBottom/>
            <wp:docPr id="286367778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67778" name="Picture 7" descr="A screenshot of a graph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970" cy="5093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03C18" w14:textId="3CFBA8AA" w:rsidR="00B932F0" w:rsidRDefault="008E2503" w:rsidP="00C66193">
      <w:pPr>
        <w:spacing w:before="166" w:line="480" w:lineRule="auto"/>
        <w:ind w:left="140"/>
        <w:rPr>
          <w:sz w:val="24"/>
          <w:szCs w:val="24"/>
        </w:rPr>
      </w:pPr>
      <w:bookmarkStart w:id="6" w:name="_2p3jdc7ncwqx" w:colFirst="0" w:colLast="0"/>
      <w:bookmarkEnd w:id="6"/>
      <w:r w:rsidRPr="00747513">
        <w:rPr>
          <w:b/>
          <w:bCs/>
          <w:sz w:val="24"/>
          <w:szCs w:val="24"/>
        </w:rPr>
        <w:t xml:space="preserve">Figure S3: </w:t>
      </w:r>
      <w:r>
        <w:rPr>
          <w:sz w:val="24"/>
          <w:szCs w:val="24"/>
        </w:rPr>
        <w:t xml:space="preserve">Deming regression showing the significance of </w:t>
      </w:r>
      <w:r w:rsidR="005A7D4A">
        <w:rPr>
          <w:sz w:val="24"/>
          <w:szCs w:val="24"/>
        </w:rPr>
        <w:t>symbiont to host cell ratio (</w:t>
      </w:r>
      <w:r>
        <w:rPr>
          <w:sz w:val="24"/>
          <w:szCs w:val="24"/>
        </w:rPr>
        <w:t>S:H</w:t>
      </w:r>
      <w:r w:rsidR="005A7D4A">
        <w:rPr>
          <w:sz w:val="24"/>
          <w:szCs w:val="24"/>
        </w:rPr>
        <w:t>)</w:t>
      </w:r>
      <w:r>
        <w:rPr>
          <w:sz w:val="24"/>
          <w:szCs w:val="24"/>
        </w:rPr>
        <w:t xml:space="preserve"> on raw ED50 for all nurseries. Dotted lines show the line of best fit with the best fit equation an</w:t>
      </w:r>
      <w:r w:rsidR="004B0B21">
        <w:rPr>
          <w:sz w:val="24"/>
          <w:szCs w:val="24"/>
        </w:rPr>
        <w:t xml:space="preserve">d </w:t>
      </w:r>
      <w:r>
        <w:rPr>
          <w:sz w:val="24"/>
          <w:szCs w:val="24"/>
        </w:rPr>
        <w:t>significance in the upper right corner for each nursery.</w:t>
      </w:r>
    </w:p>
    <w:p w14:paraId="1DD20807" w14:textId="77777777" w:rsidR="00E82FF9" w:rsidRDefault="00E82FF9" w:rsidP="005F2A10">
      <w:pPr>
        <w:spacing w:before="166" w:line="480" w:lineRule="auto"/>
        <w:ind w:left="140"/>
        <w:jc w:val="center"/>
        <w:rPr>
          <w:sz w:val="24"/>
          <w:szCs w:val="24"/>
        </w:rPr>
      </w:pPr>
    </w:p>
    <w:p w14:paraId="2C50EC4E" w14:textId="77777777" w:rsidR="00E82FF9" w:rsidRDefault="00E82FF9" w:rsidP="005F2A10">
      <w:pPr>
        <w:spacing w:before="166" w:line="480" w:lineRule="auto"/>
        <w:ind w:left="140"/>
        <w:jc w:val="center"/>
        <w:rPr>
          <w:sz w:val="24"/>
          <w:szCs w:val="24"/>
        </w:rPr>
      </w:pPr>
    </w:p>
    <w:p w14:paraId="4C01BEFF" w14:textId="77777777" w:rsidR="00E82FF9" w:rsidRDefault="00E82FF9" w:rsidP="005F2A10">
      <w:pPr>
        <w:spacing w:before="166" w:line="480" w:lineRule="auto"/>
        <w:ind w:left="140"/>
        <w:jc w:val="center"/>
        <w:rPr>
          <w:sz w:val="24"/>
          <w:szCs w:val="24"/>
        </w:rPr>
      </w:pPr>
    </w:p>
    <w:p w14:paraId="1E211BE9" w14:textId="77777777" w:rsidR="00E82FF9" w:rsidRDefault="00E82FF9" w:rsidP="00E82FF9">
      <w:pPr>
        <w:spacing w:before="78" w:line="254" w:lineRule="auto"/>
        <w:ind w:left="140"/>
        <w:jc w:val="both"/>
      </w:pPr>
    </w:p>
    <w:p w14:paraId="77388AA4" w14:textId="030B376D" w:rsidR="00E82FF9" w:rsidRDefault="005A7D4A" w:rsidP="00E82FF9">
      <w:pPr>
        <w:spacing w:before="149" w:after="1"/>
        <w:rPr>
          <w:sz w:val="20"/>
          <w:szCs w:val="20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2268A7" wp14:editId="502D0EF8">
                <wp:simplePos x="0" y="0"/>
                <wp:positionH relativeFrom="column">
                  <wp:posOffset>714375</wp:posOffset>
                </wp:positionH>
                <wp:positionV relativeFrom="paragraph">
                  <wp:posOffset>3969385</wp:posOffset>
                </wp:positionV>
                <wp:extent cx="222250" cy="238760"/>
                <wp:effectExtent l="0" t="0" r="0" b="0"/>
                <wp:wrapNone/>
                <wp:docPr id="20865209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68A58" w14:textId="77777777" w:rsidR="005A7D4A" w:rsidRPr="00747513" w:rsidRDefault="005A7D4A" w:rsidP="005A7D4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2268A7" id="_x0000_s1028" type="#_x0000_t202" style="position:absolute;margin-left:56.25pt;margin-top:312.55pt;width:17.5pt;height:1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" filled="f" stroked="f" strokeweight=".5pt">
                <v:textbox>
                  <w:txbxContent>
                    <w:p w14:paraId="53968A58" w14:textId="77777777" w:rsidR="005A7D4A" w:rsidRPr="00747513" w:rsidRDefault="005A7D4A" w:rsidP="005A7D4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586E15" wp14:editId="24C1EFBC">
                <wp:simplePos x="0" y="0"/>
                <wp:positionH relativeFrom="column">
                  <wp:posOffset>714375</wp:posOffset>
                </wp:positionH>
                <wp:positionV relativeFrom="paragraph">
                  <wp:posOffset>90805</wp:posOffset>
                </wp:positionV>
                <wp:extent cx="222250" cy="238760"/>
                <wp:effectExtent l="0" t="0" r="0" b="0"/>
                <wp:wrapNone/>
                <wp:docPr id="2830035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3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6D55F" w14:textId="77777777" w:rsidR="005A7D4A" w:rsidRPr="00747513" w:rsidRDefault="005A7D4A" w:rsidP="005A7D4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475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586E15" id="_x0000_s1029" type="#_x0000_t202" style="position:absolute;margin-left:56.25pt;margin-top:7.15pt;width:17.5pt;height:1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" filled="f" stroked="f" strokeweight=".5pt">
                <v:textbox>
                  <w:txbxContent>
                    <w:p w14:paraId="24A6D55F" w14:textId="77777777" w:rsidR="005A7D4A" w:rsidRPr="00747513" w:rsidRDefault="005A7D4A" w:rsidP="005A7D4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47513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9984" behindDoc="0" locked="0" layoutInCell="1" allowOverlap="1" wp14:anchorId="26A36FCC" wp14:editId="0A52736E">
            <wp:simplePos x="0" y="0"/>
            <wp:positionH relativeFrom="margin">
              <wp:posOffset>800100</wp:posOffset>
            </wp:positionH>
            <wp:positionV relativeFrom="paragraph">
              <wp:posOffset>95250</wp:posOffset>
            </wp:positionV>
            <wp:extent cx="4343400" cy="3474720"/>
            <wp:effectExtent l="0" t="0" r="0" b="0"/>
            <wp:wrapTopAndBottom/>
            <wp:docPr id="1863793576" name="Picture 9" descr="A screen 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93576" name="Picture 9" descr="A screen shot of a gam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8960" behindDoc="0" locked="0" layoutInCell="1" allowOverlap="1" wp14:anchorId="27CD7F5D" wp14:editId="675D88B5">
            <wp:simplePos x="0" y="0"/>
            <wp:positionH relativeFrom="margin">
              <wp:posOffset>797560</wp:posOffset>
            </wp:positionH>
            <wp:positionV relativeFrom="paragraph">
              <wp:posOffset>3976370</wp:posOffset>
            </wp:positionV>
            <wp:extent cx="4347845" cy="3476625"/>
            <wp:effectExtent l="0" t="0" r="0" b="0"/>
            <wp:wrapTopAndBottom/>
            <wp:docPr id="1980854522" name="Picture 10" descr="A screen 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54522" name="Picture 10" descr="A screen shot of a gam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E226" w14:textId="62BBE1B5" w:rsidR="00E82FF9" w:rsidRDefault="00E82FF9" w:rsidP="00E82FF9">
      <w:pPr>
        <w:spacing w:line="480" w:lineRule="auto"/>
        <w:ind w:left="140"/>
      </w:pPr>
      <w:bookmarkStart w:id="7" w:name="_1ksv4uv" w:colFirst="0" w:colLast="0"/>
      <w:bookmarkEnd w:id="7"/>
      <w:r w:rsidRPr="00747513">
        <w:rPr>
          <w:b/>
          <w:bCs/>
          <w:sz w:val="24"/>
          <w:szCs w:val="24"/>
        </w:rPr>
        <w:t>Figure S</w:t>
      </w:r>
      <w:r>
        <w:rPr>
          <w:b/>
          <w:bCs/>
          <w:sz w:val="24"/>
          <w:szCs w:val="24"/>
        </w:rPr>
        <w:t>4</w:t>
      </w:r>
      <w:r w:rsidRPr="00747513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A7D4A">
        <w:rPr>
          <w:sz w:val="24"/>
          <w:szCs w:val="24"/>
        </w:rPr>
        <w:t xml:space="preserve">ED50 (a) and </w:t>
      </w:r>
      <w:r w:rsidR="005A7D4A">
        <w:t>Adjusted ED50 (b)</w:t>
      </w:r>
      <w:r>
        <w:t xml:space="preserve"> for genets measured </w:t>
      </w:r>
      <w:r w:rsidR="005A7D4A">
        <w:t>at</w:t>
      </w:r>
      <w:r>
        <w:t xml:space="preserve"> multiple nurseries, showing mean for each genet (open circle) and standard deviation (whiskers).</w:t>
      </w:r>
    </w:p>
    <w:p w14:paraId="7D85EE7A" w14:textId="65900FFD" w:rsidR="00C66193" w:rsidRPr="00C66193" w:rsidRDefault="005A7D4A" w:rsidP="00C66193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94080" behindDoc="0" locked="0" layoutInCell="1" allowOverlap="1" wp14:anchorId="7A05EE05" wp14:editId="7D0296BB">
            <wp:simplePos x="0" y="0"/>
            <wp:positionH relativeFrom="column">
              <wp:posOffset>3073400</wp:posOffset>
            </wp:positionH>
            <wp:positionV relativeFrom="paragraph">
              <wp:posOffset>0</wp:posOffset>
            </wp:positionV>
            <wp:extent cx="2962275" cy="5943600"/>
            <wp:effectExtent l="0" t="0" r="0" b="0"/>
            <wp:wrapTopAndBottom/>
            <wp:docPr id="2117510053" name="Picture 1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510053" name="Picture 12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95104" behindDoc="0" locked="0" layoutInCell="1" allowOverlap="1" wp14:anchorId="62C238FF" wp14:editId="025E76DC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2971800" cy="5943600"/>
            <wp:effectExtent l="0" t="0" r="0" b="0"/>
            <wp:wrapTopAndBottom/>
            <wp:docPr id="1682843159" name="Picture 1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43159" name="Picture 13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26000D" wp14:editId="754BE36F">
                <wp:simplePos x="0" y="0"/>
                <wp:positionH relativeFrom="column">
                  <wp:posOffset>3070225</wp:posOffset>
                </wp:positionH>
                <wp:positionV relativeFrom="paragraph">
                  <wp:posOffset>0</wp:posOffset>
                </wp:positionV>
                <wp:extent cx="338082" cy="357352"/>
                <wp:effectExtent l="0" t="0" r="0" b="0"/>
                <wp:wrapNone/>
                <wp:docPr id="10455640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82" cy="357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97F55" w14:textId="04AAFFA3" w:rsidR="005A7D4A" w:rsidRPr="00747513" w:rsidRDefault="005A7D4A" w:rsidP="005A7D4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26000D" id="_x0000_s1030" type="#_x0000_t202" style="position:absolute;margin-left:241.75pt;margin-top:0;width:26.6pt;height:2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" filled="f" stroked="f" strokeweight=".5pt">
                <v:textbox>
                  <w:txbxContent>
                    <w:p w14:paraId="62D97F55" w14:textId="04AAFFA3" w:rsidR="005A7D4A" w:rsidRPr="00747513" w:rsidRDefault="005A7D4A" w:rsidP="005A7D4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F1D274" wp14:editId="56BB6630">
                <wp:simplePos x="0" y="0"/>
                <wp:positionH relativeFrom="column">
                  <wp:posOffset>-86360</wp:posOffset>
                </wp:positionH>
                <wp:positionV relativeFrom="paragraph">
                  <wp:posOffset>0</wp:posOffset>
                </wp:positionV>
                <wp:extent cx="338082" cy="357352"/>
                <wp:effectExtent l="0" t="0" r="0" b="0"/>
                <wp:wrapNone/>
                <wp:docPr id="1695318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82" cy="357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B8B4F" w14:textId="77777777" w:rsidR="005A7D4A" w:rsidRPr="00747513" w:rsidRDefault="005A7D4A" w:rsidP="005A7D4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475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F1D274" id="_x0000_s1031" type="#_x0000_t202" style="position:absolute;margin-left:-6.8pt;margin-top:0;width:26.6pt;height:28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" filled="f" stroked="f" strokeweight=".5pt">
                <v:textbox>
                  <w:txbxContent>
                    <w:p w14:paraId="63CB8B4F" w14:textId="77777777" w:rsidR="005A7D4A" w:rsidRPr="00747513" w:rsidRDefault="005A7D4A" w:rsidP="005A7D4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47513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10DD884" w14:textId="5494927A" w:rsidR="00B932F0" w:rsidRDefault="00B932F0" w:rsidP="00341B49">
      <w:pPr>
        <w:spacing w:before="150"/>
        <w:rPr>
          <w:sz w:val="20"/>
          <w:szCs w:val="20"/>
        </w:rPr>
      </w:pPr>
      <w:bookmarkStart w:id="8" w:name="_2fk6b3p" w:colFirst="0" w:colLast="0"/>
      <w:bookmarkEnd w:id="8"/>
    </w:p>
    <w:p w14:paraId="0B37F827" w14:textId="7D14D275" w:rsidR="00B932F0" w:rsidRDefault="008E2503" w:rsidP="00965CA4">
      <w:pPr>
        <w:spacing w:before="78" w:line="480" w:lineRule="auto"/>
        <w:ind w:left="140"/>
        <w:sectPr w:rsidR="00B932F0" w:rsidSect="00A27AC0">
          <w:pgSz w:w="12240" w:h="15840"/>
          <w:pgMar w:top="1440" w:right="1440" w:bottom="1440" w:left="1440" w:header="691" w:footer="0" w:gutter="0"/>
          <w:lnNumType w:countBy="1" w:restart="continuous"/>
          <w:cols w:space="720"/>
          <w:docGrid w:linePitch="299"/>
        </w:sectPr>
      </w:pPr>
      <w:r w:rsidRPr="00747513">
        <w:rPr>
          <w:b/>
          <w:bCs/>
          <w:sz w:val="24"/>
          <w:szCs w:val="24"/>
        </w:rPr>
        <w:t>Figure S</w:t>
      </w:r>
      <w:r w:rsidR="00E82FF9">
        <w:rPr>
          <w:b/>
          <w:bCs/>
          <w:sz w:val="24"/>
          <w:szCs w:val="24"/>
        </w:rPr>
        <w:t>5</w:t>
      </w:r>
      <w:r w:rsidRPr="00747513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C5113">
        <w:rPr>
          <w:sz w:val="24"/>
          <w:szCs w:val="24"/>
        </w:rPr>
        <w:t xml:space="preserve">Pearson </w:t>
      </w:r>
      <w:r w:rsidR="009C5113">
        <w:t>c</w:t>
      </w:r>
      <w:r>
        <w:t xml:space="preserve">orrelation between nurseries </w:t>
      </w:r>
      <w:r w:rsidR="005A7D4A">
        <w:t>with shared genets for ED50 (a) and</w:t>
      </w:r>
      <w:r>
        <w:t xml:space="preserve"> adjusted ED50s</w:t>
      </w:r>
      <w:r w:rsidR="005A7D4A">
        <w:t xml:space="preserve"> (b)</w:t>
      </w:r>
      <w:r>
        <w:t xml:space="preserve">. The blue line is the line of best fit with Pearson correlation coefficients. The dotted line is the line of identity, showing </w:t>
      </w:r>
      <w:r w:rsidR="005A7D4A">
        <w:t>one</w:t>
      </w:r>
      <w:r w:rsidR="002077EF">
        <w:t>-to-</w:t>
      </w:r>
      <w:r w:rsidR="005A7D4A">
        <w:t>one</w:t>
      </w:r>
      <w:r>
        <w:t xml:space="preserve"> correlation.</w:t>
      </w:r>
    </w:p>
    <w:p w14:paraId="448CF03E" w14:textId="1B7F5986" w:rsidR="0088052A" w:rsidRDefault="0088052A" w:rsidP="005F2A10">
      <w:pPr>
        <w:spacing w:before="150"/>
      </w:pPr>
      <w:bookmarkStart w:id="9" w:name="_spux89uexkex" w:colFirst="0" w:colLast="0"/>
      <w:bookmarkEnd w:id="9"/>
    </w:p>
    <w:p w14:paraId="38507A81" w14:textId="19B48864" w:rsidR="00B932F0" w:rsidRDefault="00173880" w:rsidP="00173880">
      <w:pPr>
        <w:spacing w:before="150"/>
        <w:rPr>
          <w:sz w:val="24"/>
          <w:szCs w:val="24"/>
        </w:rPr>
      </w:pPr>
      <w:bookmarkStart w:id="10" w:name="_upglbi" w:colFirst="0" w:colLast="0"/>
      <w:bookmarkEnd w:id="10"/>
      <w:r>
        <w:rPr>
          <w:noProof/>
          <w:lang w:val="en-IN" w:eastAsia="en-IN"/>
        </w:rPr>
        <w:drawing>
          <wp:anchor distT="0" distB="0" distL="114300" distR="114300" simplePos="0" relativeHeight="251703296" behindDoc="0" locked="0" layoutInCell="1" allowOverlap="1" wp14:anchorId="6C60EA14" wp14:editId="31837578">
            <wp:simplePos x="0" y="0"/>
            <wp:positionH relativeFrom="margin">
              <wp:align>center</wp:align>
            </wp:positionH>
            <wp:positionV relativeFrom="paragraph">
              <wp:posOffset>-161925</wp:posOffset>
            </wp:positionV>
            <wp:extent cx="3993515" cy="5990590"/>
            <wp:effectExtent l="0" t="0" r="0" b="0"/>
            <wp:wrapTopAndBottom/>
            <wp:docPr id="1259892990" name="Picture 1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92990" name="Picture 17" descr="A screenshot of a computer scree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599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513">
        <w:rPr>
          <w:b/>
          <w:bCs/>
          <w:sz w:val="24"/>
          <w:szCs w:val="24"/>
        </w:rPr>
        <w:t>Figure S6:</w:t>
      </w:r>
      <w:r>
        <w:rPr>
          <w:sz w:val="24"/>
          <w:szCs w:val="24"/>
        </w:rPr>
        <w:t xml:space="preserve"> Correlation between environmental origins of colonies based on latitude and ED50 (a), latitude and adjusted ED50 (b), longitude and ED50 (c), longitude and adjusted ED50 (d), </w:t>
      </w:r>
      <w:r w:rsidR="006A09D9">
        <w:rPr>
          <w:sz w:val="24"/>
          <w:szCs w:val="24"/>
        </w:rPr>
        <w:t>maximum monthly mean</w:t>
      </w:r>
      <w:r>
        <w:rPr>
          <w:sz w:val="24"/>
          <w:szCs w:val="24"/>
        </w:rPr>
        <w:t xml:space="preserve"> and ED50 (e), and maximum monthly</w:t>
      </w:r>
      <w:r w:rsidR="003F4F66">
        <w:rPr>
          <w:sz w:val="24"/>
          <w:szCs w:val="24"/>
        </w:rPr>
        <w:t xml:space="preserve"> mean</w:t>
      </w:r>
      <w:r>
        <w:rPr>
          <w:sz w:val="24"/>
          <w:szCs w:val="24"/>
        </w:rPr>
        <w:t>. Ean and adjusted ED50 (f).</w:t>
      </w:r>
    </w:p>
    <w:p w14:paraId="02786D3A" w14:textId="77777777" w:rsidR="00B932F0" w:rsidRDefault="00B932F0" w:rsidP="00E62105">
      <w:pPr>
        <w:spacing w:before="212" w:line="252" w:lineRule="auto"/>
        <w:ind w:left="132" w:firstLine="6"/>
        <w:rPr>
          <w:sz w:val="24"/>
          <w:szCs w:val="24"/>
        </w:rPr>
      </w:pPr>
    </w:p>
    <w:p w14:paraId="6102ECAF" w14:textId="77777777" w:rsidR="00B932F0" w:rsidRDefault="00B932F0" w:rsidP="00E62105">
      <w:pPr>
        <w:spacing w:before="159" w:line="252" w:lineRule="auto"/>
        <w:ind w:left="140"/>
        <w:jc w:val="both"/>
        <w:rPr>
          <w:sz w:val="24"/>
          <w:szCs w:val="24"/>
        </w:rPr>
      </w:pPr>
    </w:p>
    <w:p w14:paraId="7B9F60B2" w14:textId="77777777" w:rsidR="00173880" w:rsidRDefault="00173880" w:rsidP="00E62105">
      <w:pPr>
        <w:spacing w:before="159" w:line="252" w:lineRule="auto"/>
        <w:ind w:left="140"/>
        <w:jc w:val="both"/>
        <w:rPr>
          <w:sz w:val="24"/>
          <w:szCs w:val="24"/>
        </w:rPr>
      </w:pPr>
    </w:p>
    <w:p w14:paraId="0694E6CC" w14:textId="77777777" w:rsidR="00173880" w:rsidRDefault="00173880" w:rsidP="00E62105">
      <w:pPr>
        <w:spacing w:before="159" w:line="252" w:lineRule="auto"/>
        <w:ind w:left="140"/>
        <w:jc w:val="both"/>
        <w:rPr>
          <w:sz w:val="24"/>
          <w:szCs w:val="24"/>
        </w:rPr>
      </w:pPr>
    </w:p>
    <w:p w14:paraId="7CFA7BF4" w14:textId="19FA861F" w:rsidR="00747513" w:rsidRDefault="00747513" w:rsidP="00965CA4">
      <w:pPr>
        <w:spacing w:before="159" w:line="480" w:lineRule="auto"/>
        <w:ind w:left="140"/>
        <w:rPr>
          <w:sz w:val="24"/>
          <w:szCs w:val="24"/>
        </w:rPr>
      </w:pPr>
      <w:r>
        <w:rPr>
          <w:b/>
          <w:sz w:val="24"/>
          <w:szCs w:val="24"/>
        </w:rPr>
        <w:t xml:space="preserve">SI Table </w:t>
      </w:r>
      <w:r w:rsidR="0003038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Comparison between thermal tolerance parameters for </w:t>
      </w:r>
      <w:r>
        <w:rPr>
          <w:i/>
          <w:sz w:val="24"/>
          <w:szCs w:val="24"/>
        </w:rPr>
        <w:t xml:space="preserve">A. </w:t>
      </w:r>
      <w:proofErr w:type="spellStart"/>
      <w:r>
        <w:rPr>
          <w:i/>
          <w:sz w:val="24"/>
          <w:szCs w:val="24"/>
        </w:rPr>
        <w:t>palmata</w:t>
      </w:r>
      <w:proofErr w:type="spellEnd"/>
      <w:r>
        <w:rPr>
          <w:i/>
          <w:sz w:val="24"/>
          <w:szCs w:val="24"/>
        </w:rPr>
        <w:t xml:space="preserve"> </w:t>
      </w:r>
      <w:r w:rsidR="00D779D9">
        <w:rPr>
          <w:sz w:val="24"/>
          <w:szCs w:val="24"/>
        </w:rPr>
        <w:t xml:space="preserve">(this study) </w:t>
      </w:r>
      <w:r>
        <w:rPr>
          <w:sz w:val="24"/>
          <w:szCs w:val="24"/>
        </w:rPr>
        <w:t xml:space="preserve">and </w:t>
      </w:r>
      <w:r>
        <w:rPr>
          <w:i/>
          <w:sz w:val="24"/>
          <w:szCs w:val="24"/>
        </w:rPr>
        <w:t xml:space="preserve">A. </w:t>
      </w:r>
      <w:proofErr w:type="spellStart"/>
      <w:r>
        <w:rPr>
          <w:i/>
          <w:sz w:val="24"/>
          <w:szCs w:val="24"/>
        </w:rPr>
        <w:t>cervicornis</w:t>
      </w:r>
      <w:proofErr w:type="spellEnd"/>
      <w:r w:rsidR="00D779D9">
        <w:rPr>
          <w:i/>
          <w:sz w:val="24"/>
          <w:szCs w:val="24"/>
        </w:rPr>
        <w:t xml:space="preserve"> </w:t>
      </w:r>
      <w:r w:rsidR="00D779D9">
        <w:rPr>
          <w:sz w:val="24"/>
          <w:szCs w:val="24"/>
        </w:rPr>
        <w:t xml:space="preserve">from </w:t>
      </w:r>
      <w:hyperlink w:anchor="_41mghml">
        <w:r w:rsidR="00D779D9">
          <w:rPr>
            <w:sz w:val="24"/>
            <w:szCs w:val="24"/>
          </w:rPr>
          <w:t>Cunning et al.</w:t>
        </w:r>
      </w:hyperlink>
      <w:r w:rsidR="00D779D9">
        <w:rPr>
          <w:sz w:val="24"/>
          <w:szCs w:val="24"/>
        </w:rPr>
        <w:t xml:space="preserve"> </w:t>
      </w:r>
      <w:hyperlink w:anchor="_41mghml">
        <w:r w:rsidR="00D779D9">
          <w:rPr>
            <w:sz w:val="24"/>
            <w:szCs w:val="24"/>
          </w:rPr>
          <w:t>2021</w:t>
        </w:r>
      </w:hyperlink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hosting</w:t>
      </w:r>
      <w:r w:rsidR="00D779D9">
        <w:rPr>
          <w:sz w:val="24"/>
          <w:szCs w:val="24"/>
        </w:rPr>
        <w:t xml:space="preserve"> only</w:t>
      </w:r>
      <w:r>
        <w:rPr>
          <w:sz w:val="24"/>
          <w:szCs w:val="24"/>
        </w:rPr>
        <w:t xml:space="preserve"> </w:t>
      </w:r>
      <w:proofErr w:type="spellStart"/>
      <w:r w:rsidR="00D779D9">
        <w:rPr>
          <w:i/>
          <w:sz w:val="24"/>
          <w:szCs w:val="24"/>
        </w:rPr>
        <w:t>Symbiodinium</w:t>
      </w:r>
      <w:proofErr w:type="spellEnd"/>
      <w:r>
        <w:rPr>
          <w:sz w:val="24"/>
          <w:szCs w:val="24"/>
        </w:rPr>
        <w:t>.</w:t>
      </w:r>
    </w:p>
    <w:p w14:paraId="283F07B5" w14:textId="77777777" w:rsidR="00747513" w:rsidRDefault="00747513" w:rsidP="00E62105">
      <w:pPr>
        <w:spacing w:before="159" w:line="252" w:lineRule="auto"/>
        <w:ind w:left="140"/>
        <w:jc w:val="both"/>
        <w:rPr>
          <w:sz w:val="24"/>
          <w:szCs w:val="24"/>
        </w:rPr>
      </w:pPr>
    </w:p>
    <w:tbl>
      <w:tblPr>
        <w:tblStyle w:val="a0"/>
        <w:tblW w:w="71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730"/>
        <w:gridCol w:w="2265"/>
      </w:tblGrid>
      <w:tr w:rsidR="00B932F0" w14:paraId="0A5C5468" w14:textId="77777777">
        <w:trPr>
          <w:jc w:val="center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3EF2A2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Metric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F0167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A. </w:t>
            </w:r>
            <w:proofErr w:type="spellStart"/>
            <w:r>
              <w:rPr>
                <w:b/>
                <w:i/>
                <w:sz w:val="24"/>
                <w:szCs w:val="24"/>
              </w:rPr>
              <w:t>palmata</w:t>
            </w:r>
            <w:proofErr w:type="spellEnd"/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58A03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A. </w:t>
            </w:r>
            <w:proofErr w:type="spellStart"/>
            <w:r>
              <w:rPr>
                <w:b/>
                <w:i/>
                <w:sz w:val="24"/>
                <w:szCs w:val="24"/>
              </w:rPr>
              <w:t>cervicornis</w:t>
            </w:r>
            <w:proofErr w:type="spellEnd"/>
          </w:p>
        </w:tc>
      </w:tr>
      <w:tr w:rsidR="00B932F0" w14:paraId="40C2D061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1EDFEB" w14:textId="474F6F7B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range</w:t>
            </w:r>
            <w:r w:rsidR="00F70F2C">
              <w:rPr>
                <w:sz w:val="24"/>
                <w:szCs w:val="24"/>
              </w:rPr>
              <w:t xml:space="preserve"> in ED50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80EE73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486E78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2.57</w:t>
            </w:r>
          </w:p>
        </w:tc>
      </w:tr>
      <w:tr w:rsidR="00B932F0" w14:paraId="220D93AD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C0EA77" w14:textId="1ED85C98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variance explained by nursery</w:t>
            </w:r>
            <w:r w:rsidR="00D95D49">
              <w:rPr>
                <w:sz w:val="24"/>
                <w:szCs w:val="24"/>
              </w:rPr>
              <w:t xml:space="preserve"> in ED50</w:t>
            </w:r>
            <w:r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EF86CF" w14:textId="15EE52CB" w:rsidR="00B932F0" w:rsidRDefault="00D95D49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139A28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B932F0" w14:paraId="352D9853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E70E97" w14:textId="4141C09C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Range</w:t>
            </w:r>
            <w:r w:rsidR="00F70F2C">
              <w:rPr>
                <w:sz w:val="24"/>
                <w:szCs w:val="24"/>
              </w:rPr>
              <w:t xml:space="preserve"> in ED50</w:t>
            </w:r>
            <w:r>
              <w:rPr>
                <w:sz w:val="24"/>
                <w:szCs w:val="24"/>
              </w:rPr>
              <w:t xml:space="preserve"> of just </w:t>
            </w:r>
            <w:proofErr w:type="spellStart"/>
            <w:r>
              <w:rPr>
                <w:i/>
                <w:sz w:val="24"/>
                <w:szCs w:val="24"/>
              </w:rPr>
              <w:t>Symbiodinium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27B749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2.73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AF2BBC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2.57</w:t>
            </w:r>
          </w:p>
        </w:tc>
      </w:tr>
      <w:tr w:rsidR="00B932F0" w14:paraId="7879592C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397781" w14:textId="3D5A4159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Variance explained by nursery</w:t>
            </w:r>
            <w:r w:rsidR="00F70F2C">
              <w:rPr>
                <w:sz w:val="24"/>
                <w:szCs w:val="24"/>
              </w:rPr>
              <w:t xml:space="preserve"> in ED50</w:t>
            </w:r>
            <w:r>
              <w:rPr>
                <w:sz w:val="24"/>
                <w:szCs w:val="24"/>
              </w:rPr>
              <w:t xml:space="preserve"> for only </w:t>
            </w:r>
            <w:proofErr w:type="spellStart"/>
            <w:r>
              <w:rPr>
                <w:i/>
                <w:sz w:val="24"/>
                <w:szCs w:val="24"/>
              </w:rPr>
              <w:t>Symbiodinium</w:t>
            </w:r>
            <w:proofErr w:type="spellEnd"/>
            <w:r w:rsidR="00D95D49">
              <w:rPr>
                <w:iCs/>
                <w:sz w:val="24"/>
                <w:szCs w:val="24"/>
              </w:rPr>
              <w:t xml:space="preserve"> colonies</w:t>
            </w:r>
            <w:r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AA510E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4F43A9D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B932F0" w14:paraId="317911E6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5ED967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ED50s at UM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 (n=35 vs n=41)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C73E53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35.67±0.48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AEE44C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35.78±0.33</w:t>
            </w:r>
          </w:p>
        </w:tc>
      </w:tr>
      <w:tr w:rsidR="00B932F0" w14:paraId="11D5DECD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B079AD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ED50s at CRF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 (n=78 vs n=44)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38A282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36.56±0.39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BF4C10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36.07±0.46</w:t>
            </w:r>
          </w:p>
        </w:tc>
      </w:tr>
      <w:tr w:rsidR="00B932F0" w14:paraId="42102889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D121E8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ED50s at RR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 (n= 49 vs n=42)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0EAD66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36.46±0.31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1F2661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36.39±0.46</w:t>
            </w:r>
          </w:p>
        </w:tc>
      </w:tr>
      <w:tr w:rsidR="00B932F0" w14:paraId="2C2B8F77" w14:textId="77777777">
        <w:trPr>
          <w:jc w:val="center"/>
        </w:trPr>
        <w:tc>
          <w:tcPr>
            <w:tcW w:w="21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EFECAF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Adjusted mean ED50 (</w:t>
            </w:r>
            <w:proofErr w:type="spellStart"/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 xml:space="preserve">) for </w:t>
            </w:r>
            <w:proofErr w:type="spellStart"/>
            <w:r>
              <w:rPr>
                <w:i/>
                <w:sz w:val="24"/>
                <w:szCs w:val="24"/>
              </w:rPr>
              <w:t>Symbiodinium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colonies </w:t>
            </w:r>
            <w:r>
              <w:rPr>
                <w:sz w:val="24"/>
                <w:szCs w:val="24"/>
              </w:rPr>
              <w:t>(°C)</w:t>
            </w:r>
          </w:p>
        </w:tc>
        <w:tc>
          <w:tcPr>
            <w:tcW w:w="273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57B20B" w14:textId="53760991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  <w:r w:rsidR="004C2FB9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±0.38</w:t>
            </w:r>
          </w:p>
        </w:tc>
        <w:tc>
          <w:tcPr>
            <w:tcW w:w="22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5619E1" w14:textId="77777777" w:rsidR="00B932F0" w:rsidRDefault="008E2503" w:rsidP="00E6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35.98±0.39</w:t>
            </w:r>
          </w:p>
        </w:tc>
      </w:tr>
    </w:tbl>
    <w:p w14:paraId="1E2B8556" w14:textId="77777777" w:rsidR="00B932F0" w:rsidRDefault="00B932F0" w:rsidP="00E62105">
      <w:pPr>
        <w:spacing w:before="159" w:line="252" w:lineRule="auto"/>
        <w:ind w:left="140"/>
        <w:jc w:val="both"/>
        <w:rPr>
          <w:sz w:val="24"/>
          <w:szCs w:val="24"/>
        </w:rPr>
      </w:pPr>
    </w:p>
    <w:p w14:paraId="4FB075F0" w14:textId="77777777" w:rsidR="00B932F0" w:rsidRDefault="00B932F0" w:rsidP="00E62105">
      <w:pPr>
        <w:spacing w:before="240"/>
        <w:ind w:left="480"/>
        <w:rPr>
          <w:sz w:val="24"/>
          <w:szCs w:val="24"/>
        </w:rPr>
      </w:pPr>
    </w:p>
    <w:p w14:paraId="3FA95031" w14:textId="0428716B" w:rsidR="00B932F0" w:rsidRDefault="00B932F0" w:rsidP="00747513">
      <w:pPr>
        <w:spacing w:before="240"/>
        <w:rPr>
          <w:sz w:val="24"/>
          <w:szCs w:val="24"/>
        </w:rPr>
      </w:pPr>
    </w:p>
    <w:sectPr w:rsidR="00B932F0" w:rsidSect="00A27AC0">
      <w:pgSz w:w="12240" w:h="15840"/>
      <w:pgMar w:top="1440" w:right="1440" w:bottom="1440" w:left="1440" w:header="691" w:footer="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60019" w14:textId="77777777" w:rsidR="001E5AE2" w:rsidRDefault="001E5AE2">
      <w:r>
        <w:separator/>
      </w:r>
    </w:p>
  </w:endnote>
  <w:endnote w:type="continuationSeparator" w:id="0">
    <w:p w14:paraId="3992E502" w14:textId="77777777" w:rsidR="001E5AE2" w:rsidRDefault="001E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828776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BB8129" w14:textId="08D6FCE1" w:rsidR="00E62105" w:rsidRDefault="00E62105" w:rsidP="00CC4D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C09308" w14:textId="77777777" w:rsidR="00E62105" w:rsidRDefault="00E62105" w:rsidP="00E621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57014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BB3A4D" w14:textId="117019B3" w:rsidR="00E62105" w:rsidRDefault="00E62105" w:rsidP="00E62105">
        <w:pPr>
          <w:pStyle w:val="Footer"/>
          <w:framePr w:wrap="none" w:vAnchor="text" w:hAnchor="page" w:x="10561" w:y="-48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E2503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4E833FA" w14:textId="77777777" w:rsidR="00E62105" w:rsidRDefault="00E62105" w:rsidP="00E621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4B467" w14:textId="77777777" w:rsidR="001E5AE2" w:rsidRDefault="001E5AE2">
      <w:r>
        <w:separator/>
      </w:r>
    </w:p>
  </w:footnote>
  <w:footnote w:type="continuationSeparator" w:id="0">
    <w:p w14:paraId="5FDAAFEC" w14:textId="77777777" w:rsidR="001E5AE2" w:rsidRDefault="001E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C7C41" w14:textId="5B39265B" w:rsidR="00B932F0" w:rsidRDefault="008E2503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3DC"/>
    <w:multiLevelType w:val="multilevel"/>
    <w:tmpl w:val="3A96FBEC"/>
    <w:lvl w:ilvl="0">
      <w:start w:val="1"/>
      <w:numFmt w:val="decimal"/>
      <w:lvlText w:val="%1"/>
      <w:lvlJc w:val="left"/>
      <w:pPr>
        <w:ind w:left="656" w:hanging="517"/>
      </w:pPr>
      <w:rPr>
        <w:rFonts w:ascii="Times New Roman" w:eastAsia="Times New Roman" w:hAnsi="Times New Roman" w:cs="Times New Roman"/>
        <w:b/>
        <w:i w:val="0"/>
        <w:sz w:val="34"/>
        <w:szCs w:val="34"/>
      </w:rPr>
    </w:lvl>
    <w:lvl w:ilvl="1">
      <w:start w:val="1"/>
      <w:numFmt w:val="decimal"/>
      <w:lvlText w:val="%1.%2"/>
      <w:lvlJc w:val="left"/>
      <w:pPr>
        <w:ind w:left="785" w:hanging="64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2">
      <w:numFmt w:val="bullet"/>
      <w:lvlText w:val="•"/>
      <w:lvlJc w:val="left"/>
      <w:pPr>
        <w:ind w:left="1875" w:hanging="646"/>
      </w:pPr>
    </w:lvl>
    <w:lvl w:ilvl="3">
      <w:numFmt w:val="bullet"/>
      <w:lvlText w:val="•"/>
      <w:lvlJc w:val="left"/>
      <w:pPr>
        <w:ind w:left="2971" w:hanging="645"/>
      </w:pPr>
    </w:lvl>
    <w:lvl w:ilvl="4">
      <w:numFmt w:val="bullet"/>
      <w:lvlText w:val="•"/>
      <w:lvlJc w:val="left"/>
      <w:pPr>
        <w:ind w:left="4066" w:hanging="646"/>
      </w:pPr>
    </w:lvl>
    <w:lvl w:ilvl="5">
      <w:numFmt w:val="bullet"/>
      <w:lvlText w:val="•"/>
      <w:lvlJc w:val="left"/>
      <w:pPr>
        <w:ind w:left="5162" w:hanging="646"/>
      </w:pPr>
    </w:lvl>
    <w:lvl w:ilvl="6">
      <w:numFmt w:val="bullet"/>
      <w:lvlText w:val="•"/>
      <w:lvlJc w:val="left"/>
      <w:pPr>
        <w:ind w:left="6257" w:hanging="646"/>
      </w:pPr>
    </w:lvl>
    <w:lvl w:ilvl="7">
      <w:numFmt w:val="bullet"/>
      <w:lvlText w:val="•"/>
      <w:lvlJc w:val="left"/>
      <w:pPr>
        <w:ind w:left="7353" w:hanging="646"/>
      </w:pPr>
    </w:lvl>
    <w:lvl w:ilvl="8">
      <w:numFmt w:val="bullet"/>
      <w:lvlText w:val="•"/>
      <w:lvlJc w:val="left"/>
      <w:pPr>
        <w:ind w:left="8448" w:hanging="64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F0"/>
    <w:rsid w:val="00003BCD"/>
    <w:rsid w:val="00023EC8"/>
    <w:rsid w:val="00030385"/>
    <w:rsid w:val="00035B20"/>
    <w:rsid w:val="000B038D"/>
    <w:rsid w:val="000F4AF1"/>
    <w:rsid w:val="0012451B"/>
    <w:rsid w:val="00127CCB"/>
    <w:rsid w:val="00173880"/>
    <w:rsid w:val="00177CC6"/>
    <w:rsid w:val="001A06C5"/>
    <w:rsid w:val="001E2907"/>
    <w:rsid w:val="001E5AE2"/>
    <w:rsid w:val="002077EF"/>
    <w:rsid w:val="002B0811"/>
    <w:rsid w:val="00341B49"/>
    <w:rsid w:val="00377DAB"/>
    <w:rsid w:val="003F4F66"/>
    <w:rsid w:val="00486E30"/>
    <w:rsid w:val="004B0B21"/>
    <w:rsid w:val="004C2FB9"/>
    <w:rsid w:val="00597B80"/>
    <w:rsid w:val="005A7D4A"/>
    <w:rsid w:val="005F2A10"/>
    <w:rsid w:val="00600492"/>
    <w:rsid w:val="006106D3"/>
    <w:rsid w:val="006A09D9"/>
    <w:rsid w:val="006B1CAB"/>
    <w:rsid w:val="006C0E96"/>
    <w:rsid w:val="00724EFA"/>
    <w:rsid w:val="00747513"/>
    <w:rsid w:val="007E5829"/>
    <w:rsid w:val="00843033"/>
    <w:rsid w:val="0088052A"/>
    <w:rsid w:val="0089443D"/>
    <w:rsid w:val="008D1C04"/>
    <w:rsid w:val="008E2503"/>
    <w:rsid w:val="008E4659"/>
    <w:rsid w:val="00956200"/>
    <w:rsid w:val="00965CA4"/>
    <w:rsid w:val="009C5113"/>
    <w:rsid w:val="009F2019"/>
    <w:rsid w:val="00A27209"/>
    <w:rsid w:val="00A2729F"/>
    <w:rsid w:val="00A27AC0"/>
    <w:rsid w:val="00B13D5E"/>
    <w:rsid w:val="00B63136"/>
    <w:rsid w:val="00B7051B"/>
    <w:rsid w:val="00B932F0"/>
    <w:rsid w:val="00BC744A"/>
    <w:rsid w:val="00C50B85"/>
    <w:rsid w:val="00C66193"/>
    <w:rsid w:val="00CD6A0E"/>
    <w:rsid w:val="00D779D9"/>
    <w:rsid w:val="00D8217C"/>
    <w:rsid w:val="00D95D49"/>
    <w:rsid w:val="00E47890"/>
    <w:rsid w:val="00E5003E"/>
    <w:rsid w:val="00E61E96"/>
    <w:rsid w:val="00E62105"/>
    <w:rsid w:val="00E82FF9"/>
    <w:rsid w:val="00EA31D7"/>
    <w:rsid w:val="00F26902"/>
    <w:rsid w:val="00F56DB4"/>
    <w:rsid w:val="00F675A2"/>
    <w:rsid w:val="00F70F2C"/>
    <w:rsid w:val="00FB0D6A"/>
    <w:rsid w:val="00FD5693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6EBFC"/>
  <w15:docId w15:val="{B35C2612-47B2-4241-A08B-7681C179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369"/>
      <w:ind w:left="656" w:hanging="517"/>
      <w:outlineLvl w:val="0"/>
    </w:pPr>
    <w:rPr>
      <w:b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ind w:left="785" w:hanging="645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96"/>
      <w:ind w:left="61" w:right="1059"/>
      <w:jc w:val="center"/>
    </w:pPr>
    <w:rPr>
      <w:b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105"/>
  </w:style>
  <w:style w:type="paragraph" w:styleId="Footer">
    <w:name w:val="footer"/>
    <w:basedOn w:val="Normal"/>
    <w:link w:val="FooterChar"/>
    <w:uiPriority w:val="99"/>
    <w:unhideWhenUsed/>
    <w:rsid w:val="00E62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105"/>
  </w:style>
  <w:style w:type="character" w:styleId="PageNumber">
    <w:name w:val="page number"/>
    <w:basedOn w:val="DefaultParagraphFont"/>
    <w:uiPriority w:val="99"/>
    <w:semiHidden/>
    <w:unhideWhenUsed/>
    <w:rsid w:val="00E62105"/>
  </w:style>
  <w:style w:type="character" w:styleId="LineNumber">
    <w:name w:val="line number"/>
    <w:basedOn w:val="DefaultParagraphFont"/>
    <w:uiPriority w:val="99"/>
    <w:semiHidden/>
    <w:unhideWhenUsed/>
    <w:rsid w:val="00A27AC0"/>
  </w:style>
  <w:style w:type="character" w:styleId="Hyperlink">
    <w:name w:val="Hyperlink"/>
    <w:basedOn w:val="DefaultParagraphFont"/>
    <w:uiPriority w:val="99"/>
    <w:unhideWhenUsed/>
    <w:rsid w:val="00B6313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7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ker@earth.miami.ed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fk30@miami.edu" TargetMode="Externa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Kanmani B Balakrishnan J</cp:lastModifiedBy>
  <cp:revision>7</cp:revision>
  <dcterms:created xsi:type="dcterms:W3CDTF">2025-04-03T22:28:00Z</dcterms:created>
  <dcterms:modified xsi:type="dcterms:W3CDTF">2025-04-08T01:43:00Z</dcterms:modified>
</cp:coreProperties>
</file>