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9B7" w:rsidRDefault="00DA5C07">
      <w:pPr>
        <w:rPr>
          <w:sz w:val="44"/>
          <w:szCs w:val="44"/>
        </w:rPr>
      </w:pPr>
      <w:r w:rsidRPr="00DA5C07">
        <w:rPr>
          <w:sz w:val="44"/>
          <w:szCs w:val="44"/>
        </w:rPr>
        <w:t>Supplementary Information</w:t>
      </w:r>
    </w:p>
    <w:p w:rsidR="00DA5C07" w:rsidRDefault="00DA5C07">
      <w:pPr>
        <w:rPr>
          <w:sz w:val="44"/>
          <w:szCs w:val="44"/>
        </w:rPr>
      </w:pPr>
    </w:p>
    <w:p w:rsidR="007E76F7" w:rsidRDefault="007E76F7">
      <w:pPr>
        <w:rPr>
          <w:sz w:val="44"/>
          <w:szCs w:val="44"/>
        </w:rPr>
      </w:pPr>
    </w:p>
    <w:p w:rsidR="00043219" w:rsidRDefault="00043219">
      <w:pPr>
        <w:rPr>
          <w:sz w:val="44"/>
          <w:szCs w:val="44"/>
        </w:rPr>
      </w:pPr>
    </w:p>
    <w:p w:rsidR="00DA5C07" w:rsidRPr="00DA5C07" w:rsidRDefault="00DA5C07" w:rsidP="00DA5C07">
      <w:pPr>
        <w:spacing w:after="200" w:line="276" w:lineRule="auto"/>
        <w:rPr>
          <w:rFonts w:ascii="Calibri" w:eastAsia="Calibri" w:hAnsi="Calibri" w:cs="Calibri"/>
          <w:b/>
          <w:sz w:val="24"/>
          <w:lang w:val="en-US"/>
        </w:rPr>
      </w:pPr>
      <w:r w:rsidRPr="00DA5C07">
        <w:rPr>
          <w:rFonts w:ascii="Calibri" w:eastAsia="Calibri" w:hAnsi="Calibri" w:cs="Calibri"/>
          <w:b/>
          <w:sz w:val="24"/>
          <w:lang w:val="en-US"/>
        </w:rPr>
        <w:t>Synthesis of smooth amorphous thin films of silicon carbide with controlled properties through pulsed laser deposition</w:t>
      </w:r>
    </w:p>
    <w:p w:rsidR="00DA5C07" w:rsidRPr="00DA5C07" w:rsidRDefault="00DA5C07" w:rsidP="00DA5C07">
      <w:pPr>
        <w:spacing w:after="200" w:line="276" w:lineRule="auto"/>
        <w:rPr>
          <w:rFonts w:ascii="Calibri" w:eastAsia="Calibri" w:hAnsi="Calibri" w:cs="Calibri"/>
          <w:b/>
          <w:lang w:val="en-US"/>
        </w:rPr>
      </w:pPr>
    </w:p>
    <w:p w:rsidR="00DA5C07" w:rsidRPr="00DA5C07" w:rsidRDefault="00DA5C07" w:rsidP="00DA5C07">
      <w:pPr>
        <w:spacing w:after="200" w:line="276" w:lineRule="auto"/>
        <w:rPr>
          <w:rFonts w:ascii="Calibri" w:eastAsia="Calibri" w:hAnsi="Calibri" w:cs="Calibri"/>
        </w:rPr>
      </w:pPr>
      <w:r w:rsidRPr="00DA5C07">
        <w:rPr>
          <w:rFonts w:ascii="Calibri" w:eastAsia="Calibri" w:hAnsi="Calibri" w:cs="Calibri"/>
        </w:rPr>
        <w:t>Mohamed Oujja*, Karima Tabakkouht, Mikel Sanz</w:t>
      </w:r>
      <w:r w:rsidRPr="00DA5C07">
        <w:rPr>
          <w:rFonts w:ascii="Calibri" w:eastAsia="Calibri" w:hAnsi="Calibri" w:cs="Calibri"/>
          <w:vertAlign w:val="superscript"/>
        </w:rPr>
        <w:sym w:font="Symbol" w:char="F05E"/>
      </w:r>
      <w:r w:rsidRPr="00DA5C07">
        <w:rPr>
          <w:rFonts w:ascii="Calibri" w:eastAsia="Calibri" w:hAnsi="Calibri" w:cs="Calibri"/>
        </w:rPr>
        <w:t>, Esther Rebollar, María Sánchez-Arenillas, José Francisco Marco, Marta Castillejo, Rebeca de Nalda*</w:t>
      </w:r>
    </w:p>
    <w:p w:rsidR="00DA5C07" w:rsidRPr="00DA5C07" w:rsidRDefault="00DA5C07" w:rsidP="00DA5C07">
      <w:pPr>
        <w:spacing w:after="200" w:line="276" w:lineRule="auto"/>
        <w:rPr>
          <w:rFonts w:ascii="Calibri" w:eastAsia="Calibri" w:hAnsi="Calibri" w:cs="Calibri"/>
        </w:rPr>
      </w:pPr>
    </w:p>
    <w:p w:rsidR="00DA5C07" w:rsidRPr="00DA5C07" w:rsidRDefault="00DA5C07" w:rsidP="00DA5C07">
      <w:pPr>
        <w:spacing w:after="200" w:line="276" w:lineRule="auto"/>
        <w:rPr>
          <w:rFonts w:ascii="Calibri" w:eastAsia="Times New Roman" w:hAnsi="Calibri" w:cs="Calibri"/>
          <w:i/>
          <w:iCs/>
          <w:sz w:val="20"/>
          <w:szCs w:val="20"/>
          <w:lang w:val="it-IT" w:eastAsia="hr-HR"/>
        </w:rPr>
      </w:pPr>
      <w:r w:rsidRPr="00DA5C07">
        <w:rPr>
          <w:rFonts w:ascii="Calibri" w:eastAsia="Times New Roman" w:hAnsi="Calibri" w:cs="Calibri"/>
          <w:i/>
          <w:iCs/>
          <w:sz w:val="20"/>
          <w:szCs w:val="20"/>
          <w:lang w:val="it-IT" w:eastAsia="hr-HR"/>
        </w:rPr>
        <w:t>Instituto de Química Física Rocasolano, CSIC, Serrano 119, 28006 Madrid, Spain</w:t>
      </w:r>
    </w:p>
    <w:p w:rsidR="00DA5C07" w:rsidRPr="00DA5C07" w:rsidRDefault="00DA5C07" w:rsidP="00DA5C07">
      <w:pPr>
        <w:spacing w:after="200" w:line="276" w:lineRule="auto"/>
        <w:rPr>
          <w:rFonts w:ascii="Calibri" w:eastAsia="Calibri" w:hAnsi="Calibri" w:cs="Calibri"/>
        </w:rPr>
      </w:pPr>
      <w:r w:rsidRPr="00DA5C07">
        <w:rPr>
          <w:rFonts w:ascii="Calibri" w:eastAsia="Calibri" w:hAnsi="Calibri" w:cs="Calibri"/>
          <w:vertAlign w:val="superscript"/>
        </w:rPr>
        <w:sym w:font="Symbol" w:char="F05E"/>
      </w:r>
      <w:r w:rsidRPr="00DA5C07">
        <w:rPr>
          <w:rFonts w:ascii="Calibri" w:eastAsia="Calibri" w:hAnsi="Calibri" w:cs="Calibri"/>
          <w:sz w:val="20"/>
        </w:rPr>
        <w:t>Present address:</w:t>
      </w:r>
      <w:r w:rsidRPr="00DA5C07">
        <w:rPr>
          <w:rFonts w:ascii="Calibri" w:eastAsia="Times New Roman" w:hAnsi="Calibri" w:cs="Calibri"/>
          <w:i/>
          <w:iCs/>
          <w:sz w:val="18"/>
          <w:szCs w:val="20"/>
          <w:lang w:val="it-IT" w:eastAsia="hr-HR"/>
        </w:rPr>
        <w:t xml:space="preserve"> </w:t>
      </w:r>
      <w:r w:rsidRPr="00DA5C07">
        <w:rPr>
          <w:rFonts w:ascii="Calibri" w:eastAsia="Times New Roman" w:hAnsi="Calibri" w:cs="Calibri"/>
          <w:i/>
          <w:iCs/>
          <w:sz w:val="20"/>
          <w:szCs w:val="20"/>
          <w:lang w:val="it-IT" w:eastAsia="hr-HR"/>
        </w:rPr>
        <w:t>Facultad de Ciencias, Universidad Nacional de Educación a Distancia (UNED), Senda del Rey 9, 28040</w:t>
      </w:r>
      <w:bookmarkStart w:id="0" w:name="_GoBack"/>
      <w:bookmarkEnd w:id="0"/>
      <w:r w:rsidRPr="00DA5C07">
        <w:rPr>
          <w:rFonts w:ascii="Calibri" w:eastAsia="Times New Roman" w:hAnsi="Calibri" w:cs="Calibri"/>
          <w:i/>
          <w:iCs/>
          <w:sz w:val="20"/>
          <w:szCs w:val="20"/>
          <w:lang w:val="it-IT" w:eastAsia="hr-HR"/>
        </w:rPr>
        <w:t xml:space="preserve"> Madrid</w:t>
      </w:r>
      <w:r w:rsidR="002F0421">
        <w:rPr>
          <w:rFonts w:ascii="Calibri" w:eastAsia="Times New Roman" w:hAnsi="Calibri" w:cs="Calibri"/>
          <w:i/>
          <w:iCs/>
          <w:sz w:val="20"/>
          <w:szCs w:val="20"/>
          <w:lang w:val="it-IT" w:eastAsia="hr-HR"/>
        </w:rPr>
        <w:t>, Spain</w:t>
      </w:r>
    </w:p>
    <w:p w:rsidR="00DA5C07" w:rsidRPr="00DA5C07" w:rsidRDefault="00DA5C07" w:rsidP="00DA5C07">
      <w:pPr>
        <w:spacing w:after="200" w:line="276" w:lineRule="auto"/>
        <w:rPr>
          <w:rFonts w:ascii="Calibri" w:eastAsia="Calibri" w:hAnsi="Calibri" w:cs="Calibri"/>
        </w:rPr>
      </w:pPr>
    </w:p>
    <w:p w:rsidR="00DA5C07" w:rsidRPr="00DA5C07" w:rsidRDefault="00DA5C07" w:rsidP="00DA5C07">
      <w:pPr>
        <w:spacing w:after="200" w:line="276" w:lineRule="auto"/>
        <w:rPr>
          <w:rFonts w:ascii="Calibri" w:eastAsia="Calibri" w:hAnsi="Calibri" w:cs="Calibri"/>
          <w:sz w:val="20"/>
          <w:szCs w:val="20"/>
          <w:lang w:val="en-GB"/>
        </w:rPr>
      </w:pPr>
      <w:r w:rsidRPr="00DA5C07">
        <w:rPr>
          <w:rFonts w:ascii="Calibri" w:eastAsia="Calibri" w:hAnsi="Calibri" w:cs="Calibri"/>
          <w:sz w:val="20"/>
          <w:szCs w:val="20"/>
          <w:lang w:val="en-GB"/>
        </w:rPr>
        <w:t xml:space="preserve">*corresponding authors: </w:t>
      </w:r>
      <w:hyperlink r:id="rId4" w:history="1">
        <w:r w:rsidRPr="00DA5C07">
          <w:rPr>
            <w:rFonts w:ascii="Calibri" w:eastAsia="Calibri" w:hAnsi="Calibri" w:cs="Calibri"/>
            <w:color w:val="0000FF"/>
            <w:sz w:val="20"/>
            <w:szCs w:val="20"/>
            <w:u w:val="single"/>
            <w:lang w:val="en-GB"/>
          </w:rPr>
          <w:t>m.oujja@iqfr.csic.es</w:t>
        </w:r>
      </w:hyperlink>
      <w:r w:rsidRPr="00DA5C07">
        <w:rPr>
          <w:rFonts w:ascii="Calibri" w:eastAsia="Calibri" w:hAnsi="Calibri" w:cs="Calibri"/>
          <w:sz w:val="20"/>
          <w:szCs w:val="20"/>
          <w:lang w:val="en-GB"/>
        </w:rPr>
        <w:t xml:space="preserve">, </w:t>
      </w:r>
      <w:hyperlink r:id="rId5" w:history="1">
        <w:r w:rsidRPr="00DA5C07">
          <w:rPr>
            <w:rFonts w:ascii="Calibri" w:eastAsia="Calibri" w:hAnsi="Calibri" w:cs="Calibri"/>
            <w:color w:val="0000FF"/>
            <w:sz w:val="20"/>
            <w:szCs w:val="20"/>
            <w:u w:val="single"/>
            <w:lang w:val="en-GB"/>
          </w:rPr>
          <w:t>r.nalda@iqfr.csic.es</w:t>
        </w:r>
      </w:hyperlink>
    </w:p>
    <w:p w:rsidR="00DA5C07" w:rsidRDefault="00DA5C07">
      <w:pPr>
        <w:rPr>
          <w:sz w:val="44"/>
          <w:szCs w:val="44"/>
          <w:lang w:val="en-GB"/>
        </w:rPr>
      </w:pPr>
      <w:r>
        <w:rPr>
          <w:noProof/>
          <w:sz w:val="44"/>
          <w:szCs w:val="44"/>
          <w:lang w:eastAsia="es-ES"/>
        </w:rPr>
        <w:lastRenderedPageBreak/>
        <w:drawing>
          <wp:inline distT="0" distB="0" distL="0" distR="0" wp14:anchorId="5C934B3D">
            <wp:extent cx="4320000" cy="5076384"/>
            <wp:effectExtent l="0" t="0" r="444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5076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5C07" w:rsidRPr="00DA5C07" w:rsidRDefault="00DA5C07" w:rsidP="00DA5C07">
      <w:pPr>
        <w:spacing w:after="200" w:line="360" w:lineRule="auto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DA5C07">
        <w:rPr>
          <w:rFonts w:ascii="Calibri" w:eastAsia="Calibri" w:hAnsi="Calibri" w:cs="Calibri"/>
          <w:b/>
          <w:sz w:val="20"/>
          <w:szCs w:val="20"/>
          <w:lang w:val="en-US"/>
        </w:rPr>
        <w:t xml:space="preserve">Figure </w:t>
      </w:r>
      <w:r>
        <w:rPr>
          <w:rFonts w:ascii="Calibri" w:eastAsia="Calibri" w:hAnsi="Calibri" w:cs="Calibri"/>
          <w:b/>
          <w:sz w:val="20"/>
          <w:szCs w:val="20"/>
          <w:lang w:val="en-US"/>
        </w:rPr>
        <w:t>S1</w:t>
      </w:r>
      <w:r w:rsidRPr="00DA5C07">
        <w:rPr>
          <w:rFonts w:ascii="Calibri" w:eastAsia="Calibri" w:hAnsi="Calibri" w:cs="Calibri"/>
          <w:sz w:val="20"/>
          <w:szCs w:val="20"/>
          <w:lang w:val="en-US"/>
        </w:rPr>
        <w:t xml:space="preserve">. Height AFM images of SiC deposits obtained on </w:t>
      </w:r>
      <w:r>
        <w:rPr>
          <w:rFonts w:ascii="Calibri" w:eastAsia="Calibri" w:hAnsi="Calibri" w:cs="Calibri"/>
          <w:sz w:val="20"/>
          <w:szCs w:val="20"/>
          <w:lang w:val="en-US"/>
        </w:rPr>
        <w:t>Si</w:t>
      </w:r>
      <w:r w:rsidRPr="00DA5C07">
        <w:rPr>
          <w:rFonts w:ascii="Calibri" w:eastAsia="Calibri" w:hAnsi="Calibri" w:cs="Calibri"/>
          <w:sz w:val="20"/>
          <w:szCs w:val="20"/>
          <w:lang w:val="en-US"/>
        </w:rPr>
        <w:t xml:space="preserve"> (100) at the laser wavelengths and substrate temperatures indicated on the figure.</w:t>
      </w:r>
    </w:p>
    <w:p w:rsidR="00DA5C07" w:rsidRPr="00DA5C07" w:rsidRDefault="00DA5C07">
      <w:pPr>
        <w:rPr>
          <w:sz w:val="44"/>
          <w:szCs w:val="44"/>
          <w:lang w:val="en-US"/>
        </w:rPr>
      </w:pPr>
    </w:p>
    <w:p w:rsidR="00DA5C07" w:rsidRPr="00DA5C07" w:rsidRDefault="00DA5C07">
      <w:pPr>
        <w:rPr>
          <w:sz w:val="44"/>
          <w:szCs w:val="44"/>
          <w:lang w:val="en-GB"/>
        </w:rPr>
      </w:pPr>
    </w:p>
    <w:sectPr w:rsidR="00DA5C07" w:rsidRPr="00DA5C07" w:rsidSect="007E76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4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C07"/>
    <w:rsid w:val="00043219"/>
    <w:rsid w:val="00242D31"/>
    <w:rsid w:val="00245F07"/>
    <w:rsid w:val="002F0421"/>
    <w:rsid w:val="004571AA"/>
    <w:rsid w:val="005C3558"/>
    <w:rsid w:val="007E76F7"/>
    <w:rsid w:val="00DA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BCEB3"/>
  <w15:chartTrackingRefBased/>
  <w15:docId w15:val="{DECB9449-AB56-4B8D-8739-93676B345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r.nalda@iqfr.csic.es" TargetMode="External"/><Relationship Id="rId4" Type="http://schemas.openxmlformats.org/officeDocument/2006/relationships/hyperlink" Target="mailto:m.oujja@iqfr.csic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</dc:creator>
  <cp:keywords/>
  <dc:description/>
  <cp:lastModifiedBy>Rebeca</cp:lastModifiedBy>
  <cp:revision>3</cp:revision>
  <dcterms:created xsi:type="dcterms:W3CDTF">2022-04-04T07:41:00Z</dcterms:created>
  <dcterms:modified xsi:type="dcterms:W3CDTF">2022-04-04T07:41:00Z</dcterms:modified>
</cp:coreProperties>
</file>