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8E1" w:rsidRDefault="005930A4" w:rsidP="009158E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 xml:space="preserve">Supplementary </w:t>
      </w:r>
      <w:r w:rsidR="009158E1" w:rsidRPr="009158E1"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 xml:space="preserve">Tab. </w:t>
      </w:r>
      <w:r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>2</w:t>
      </w:r>
      <w:r w:rsidR="009158E1" w:rsidRPr="009158E1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 Cas</w:t>
      </w:r>
      <w:r w:rsidR="0048176E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e histories </w:t>
      </w:r>
      <w:r w:rsidR="009158E1" w:rsidRPr="009158E1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of seven patients that developed metastasis under active surveillance</w:t>
      </w:r>
    </w:p>
    <w:p w:rsidR="009158E1" w:rsidRDefault="009158E1" w:rsidP="009158E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</w:pPr>
    </w:p>
    <w:p w:rsidR="009158E1" w:rsidRPr="009158E1" w:rsidRDefault="009158E1" w:rsidP="009158E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</w:pPr>
    </w:p>
    <w:tbl>
      <w:tblPr>
        <w:tblStyle w:val="Tabellengitternetz"/>
        <w:tblW w:w="0" w:type="auto"/>
        <w:tblLook w:val="04A0"/>
      </w:tblPr>
      <w:tblGrid>
        <w:gridCol w:w="939"/>
        <w:gridCol w:w="1745"/>
        <w:gridCol w:w="665"/>
        <w:gridCol w:w="1831"/>
        <w:gridCol w:w="1300"/>
        <w:gridCol w:w="1312"/>
        <w:gridCol w:w="1319"/>
        <w:gridCol w:w="1060"/>
        <w:gridCol w:w="1711"/>
        <w:gridCol w:w="1495"/>
        <w:gridCol w:w="1125"/>
      </w:tblGrid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Patient 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Age </w:t>
            </w:r>
            <w:proofErr w:type="spellStart"/>
            <w:r w:rsidRPr="0070476B">
              <w:t>at</w:t>
            </w:r>
            <w:proofErr w:type="spellEnd"/>
            <w:r w:rsidRPr="0070476B">
              <w:t xml:space="preserve"> PCa </w:t>
            </w:r>
            <w:proofErr w:type="spellStart"/>
            <w:r w:rsidRPr="0070476B">
              <w:t>diagnosis</w:t>
            </w:r>
            <w:proofErr w:type="spellEnd"/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CCI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PSA </w:t>
            </w:r>
            <w:proofErr w:type="spellStart"/>
            <w:r w:rsidRPr="0070476B">
              <w:t>at</w:t>
            </w:r>
            <w:proofErr w:type="spellEnd"/>
            <w:r w:rsidRPr="0070476B">
              <w:t xml:space="preserve"> PCa </w:t>
            </w:r>
            <w:proofErr w:type="spellStart"/>
            <w:r w:rsidRPr="0070476B">
              <w:t>diagnosis</w:t>
            </w:r>
            <w:proofErr w:type="spellEnd"/>
            <w:r w:rsidRPr="0070476B">
              <w:t xml:space="preserve"> 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Prostate</w:t>
            </w:r>
            <w:proofErr w:type="spellEnd"/>
            <w:r w:rsidRPr="0070476B">
              <w:t xml:space="preserve">- 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PSA-</w:t>
            </w:r>
            <w:proofErr w:type="spellStart"/>
            <w:r w:rsidRPr="0070476B">
              <w:t>density</w:t>
            </w:r>
            <w:proofErr w:type="spellEnd"/>
            <w:r w:rsidRPr="0070476B">
              <w:t xml:space="preserve"> 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Tumor- 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Gleason-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Number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of</w:t>
            </w:r>
            <w:proofErr w:type="spellEnd"/>
            <w:r w:rsidRPr="0070476B">
              <w:t xml:space="preserve"> positive 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Risk</w:t>
            </w:r>
            <w:proofErr w:type="spellEnd"/>
            <w:r w:rsidRPr="0070476B">
              <w:t xml:space="preserve"> </w:t>
            </w:r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Deferred</w:t>
            </w:r>
            <w:proofErr w:type="spellEnd"/>
            <w:r w:rsidRPr="0070476B">
              <w:t xml:space="preserve"> PCa 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No</w:t>
            </w:r>
            <w:proofErr w:type="spellEnd"/>
            <w:r w:rsidRPr="0070476B">
              <w:t>.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 (</w:t>
            </w:r>
            <w:proofErr w:type="spellStart"/>
            <w:r w:rsidRPr="0070476B">
              <w:t>years</w:t>
            </w:r>
            <w:proofErr w:type="spellEnd"/>
            <w:r w:rsidRPr="0070476B">
              <w:t xml:space="preserve">) 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(</w:t>
            </w:r>
            <w:proofErr w:type="spellStart"/>
            <w:r w:rsidRPr="0070476B">
              <w:t>ng</w:t>
            </w:r>
            <w:proofErr w:type="spellEnd"/>
            <w:r w:rsidRPr="0070476B">
              <w:t>/</w:t>
            </w:r>
            <w:proofErr w:type="spellStart"/>
            <w:r w:rsidRPr="0070476B">
              <w:t>mL</w:t>
            </w:r>
            <w:proofErr w:type="spellEnd"/>
            <w:r w:rsidRPr="0070476B">
              <w:t>)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volume</w:t>
            </w:r>
            <w:proofErr w:type="spellEnd"/>
            <w:r w:rsidRPr="0070476B">
              <w:t xml:space="preserve">  (</w:t>
            </w:r>
            <w:proofErr w:type="spellStart"/>
            <w:r w:rsidRPr="0070476B">
              <w:t>mL</w:t>
            </w:r>
            <w:proofErr w:type="spellEnd"/>
            <w:r w:rsidRPr="0070476B">
              <w:t>)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(</w:t>
            </w:r>
            <w:proofErr w:type="spellStart"/>
            <w:r w:rsidRPr="0070476B">
              <w:t>ng</w:t>
            </w:r>
            <w:proofErr w:type="spellEnd"/>
            <w:r w:rsidRPr="0070476B">
              <w:t>/</w:t>
            </w:r>
            <w:proofErr w:type="spellStart"/>
            <w:r w:rsidRPr="0070476B">
              <w:t>mL</w:t>
            </w:r>
            <w:proofErr w:type="spellEnd"/>
            <w:r w:rsidRPr="0070476B">
              <w:t>/</w:t>
            </w:r>
            <w:proofErr w:type="spellStart"/>
            <w:r w:rsidRPr="0070476B">
              <w:t>mL</w:t>
            </w:r>
            <w:proofErr w:type="spellEnd"/>
            <w:r w:rsidRPr="0070476B">
              <w:t>)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Category</w:t>
            </w:r>
            <w:proofErr w:type="spellEnd"/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 xml:space="preserve">grade </w:t>
            </w:r>
            <w:proofErr w:type="spellStart"/>
            <w:r w:rsidRPr="0070476B">
              <w:t>group</w:t>
            </w:r>
            <w:proofErr w:type="spellEnd"/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cores</w:t>
            </w:r>
            <w:proofErr w:type="spellEnd"/>
            <w:r w:rsidRPr="0070476B">
              <w:t xml:space="preserve"> per </w:t>
            </w:r>
            <w:proofErr w:type="spellStart"/>
            <w:r w:rsidRPr="0070476B">
              <w:t>biopsy</w:t>
            </w:r>
            <w:proofErr w:type="spellEnd"/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group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proofErr w:type="spellStart"/>
            <w:r w:rsidRPr="0070476B">
              <w:t>treatment</w:t>
            </w:r>
            <w:proofErr w:type="spellEnd"/>
          </w:p>
        </w:tc>
      </w:tr>
      <w:tr w:rsidR="0070476B" w:rsidRPr="0070476B" w:rsidTr="0070476B">
        <w:trPr>
          <w:trHeight w:val="315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 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1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69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8.8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20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0.44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cT2a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2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intermediate</w:t>
            </w:r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HT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2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87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12.9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89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0.14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cT2a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intermediate</w:t>
            </w:r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HT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3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71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2.4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973D0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n.</w:t>
            </w:r>
            <w:r w:rsidR="00973D0B">
              <w:t>a</w:t>
            </w:r>
            <w:proofErr w:type="spellEnd"/>
            <w:r w:rsidRPr="0070476B">
              <w:t>.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973D0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n.</w:t>
            </w:r>
            <w:r w:rsidR="00973D0B">
              <w:t>a</w:t>
            </w:r>
            <w:proofErr w:type="spellEnd"/>
            <w:r w:rsidRPr="0070476B">
              <w:t>.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cT1a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very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low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HT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4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58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6.1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40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0.15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cT1c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very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low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RT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5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66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4.2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31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0.14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cT1c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very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low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RP</w:t>
            </w:r>
          </w:p>
        </w:tc>
      </w:tr>
      <w:tr w:rsidR="0070476B" w:rsidRPr="0070476B" w:rsidTr="0070476B">
        <w:trPr>
          <w:trHeight w:val="300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6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65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5.2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36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0.14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cT2a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very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low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RP</w:t>
            </w:r>
          </w:p>
        </w:tc>
      </w:tr>
      <w:tr w:rsidR="0070476B" w:rsidRPr="0070476B" w:rsidTr="0070476B">
        <w:trPr>
          <w:trHeight w:val="315"/>
        </w:trPr>
        <w:tc>
          <w:tcPr>
            <w:tcW w:w="942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</w:pPr>
            <w:r w:rsidRPr="0070476B">
              <w:t>7</w:t>
            </w:r>
          </w:p>
        </w:tc>
        <w:tc>
          <w:tcPr>
            <w:tcW w:w="1753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71</w:t>
            </w:r>
          </w:p>
        </w:tc>
        <w:tc>
          <w:tcPr>
            <w:tcW w:w="667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</w:t>
            </w:r>
          </w:p>
        </w:tc>
        <w:tc>
          <w:tcPr>
            <w:tcW w:w="183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8.2</w:t>
            </w:r>
          </w:p>
        </w:tc>
        <w:tc>
          <w:tcPr>
            <w:tcW w:w="130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43</w:t>
            </w:r>
          </w:p>
        </w:tc>
        <w:tc>
          <w:tcPr>
            <w:tcW w:w="1318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0.19</w:t>
            </w:r>
          </w:p>
        </w:tc>
        <w:tc>
          <w:tcPr>
            <w:tcW w:w="1325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cT1c</w:t>
            </w:r>
          </w:p>
        </w:tc>
        <w:tc>
          <w:tcPr>
            <w:tcW w:w="1064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71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1</w:t>
            </w:r>
          </w:p>
        </w:tc>
        <w:tc>
          <w:tcPr>
            <w:tcW w:w="1501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proofErr w:type="spellStart"/>
            <w:r w:rsidRPr="0070476B">
              <w:t>very</w:t>
            </w:r>
            <w:proofErr w:type="spellEnd"/>
            <w:r w:rsidRPr="0070476B">
              <w:t xml:space="preserve"> </w:t>
            </w:r>
            <w:proofErr w:type="spellStart"/>
            <w:r w:rsidRPr="0070476B">
              <w:t>low</w:t>
            </w:r>
            <w:proofErr w:type="spellEnd"/>
          </w:p>
        </w:tc>
        <w:tc>
          <w:tcPr>
            <w:tcW w:w="1069" w:type="dxa"/>
            <w:noWrap/>
            <w:hideMark/>
          </w:tcPr>
          <w:p w:rsidR="0070476B" w:rsidRPr="0070476B" w:rsidRDefault="0070476B" w:rsidP="0070476B">
            <w:pPr>
              <w:tabs>
                <w:tab w:val="left" w:pos="3795"/>
              </w:tabs>
              <w:jc w:val="center"/>
            </w:pPr>
            <w:r w:rsidRPr="0070476B">
              <w:t>RP</w:t>
            </w:r>
          </w:p>
        </w:tc>
      </w:tr>
    </w:tbl>
    <w:p w:rsidR="007E3A0C" w:rsidRDefault="007E3A0C" w:rsidP="009158E1">
      <w:pPr>
        <w:tabs>
          <w:tab w:val="left" w:pos="3795"/>
        </w:tabs>
        <w:rPr>
          <w:lang w:val="en-US"/>
        </w:rPr>
      </w:pPr>
    </w:p>
    <w:p w:rsidR="007E3A0C" w:rsidRPr="009158E1" w:rsidRDefault="007E3A0C" w:rsidP="007E3A0C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PCa = prostate cancer, CCI = </w:t>
      </w:r>
      <w:proofErr w:type="spellStart"/>
      <w:r w:rsidRPr="009158E1">
        <w:rPr>
          <w:rFonts w:ascii="Calibri" w:eastAsia="Times New Roman" w:hAnsi="Calibri" w:cs="Calibri"/>
          <w:color w:val="000000"/>
          <w:lang w:val="en-US" w:eastAsia="de-DE"/>
        </w:rPr>
        <w:t>Charlson</w:t>
      </w:r>
      <w:proofErr w:type="spellEnd"/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 </w:t>
      </w:r>
      <w:proofErr w:type="spellStart"/>
      <w:r w:rsidRPr="009158E1">
        <w:rPr>
          <w:rFonts w:ascii="Calibri" w:eastAsia="Times New Roman" w:hAnsi="Calibri" w:cs="Calibri"/>
          <w:color w:val="000000"/>
          <w:lang w:val="en-US" w:eastAsia="de-DE"/>
        </w:rPr>
        <w:t>Comorbidity</w:t>
      </w:r>
      <w:proofErr w:type="spellEnd"/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 Index, PSA = prostate specific antigen, </w:t>
      </w:r>
      <w:proofErr w:type="spellStart"/>
      <w:proofErr w:type="gramStart"/>
      <w:r w:rsidRPr="009158E1">
        <w:rPr>
          <w:rFonts w:ascii="Calibri" w:eastAsia="Times New Roman" w:hAnsi="Calibri" w:cs="Calibri"/>
          <w:color w:val="000000"/>
          <w:lang w:val="en-US" w:eastAsia="de-DE"/>
        </w:rPr>
        <w:t>n.</w:t>
      </w:r>
      <w:r w:rsidR="00973D0B">
        <w:rPr>
          <w:rFonts w:ascii="Calibri" w:eastAsia="Times New Roman" w:hAnsi="Calibri" w:cs="Calibri"/>
          <w:color w:val="000000"/>
          <w:lang w:val="en-US" w:eastAsia="de-DE"/>
        </w:rPr>
        <w:t>a</w:t>
      </w:r>
      <w:proofErr w:type="spellEnd"/>
      <w:proofErr w:type="gramEnd"/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. = not </w:t>
      </w:r>
      <w:r w:rsidR="00973D0B">
        <w:rPr>
          <w:rFonts w:ascii="Calibri" w:eastAsia="Times New Roman" w:hAnsi="Calibri" w:cs="Calibri"/>
          <w:color w:val="000000"/>
          <w:lang w:val="en-US" w:eastAsia="de-DE"/>
        </w:rPr>
        <w:t>available</w:t>
      </w:r>
      <w:r w:rsidRPr="009158E1">
        <w:rPr>
          <w:rFonts w:ascii="Calibri" w:eastAsia="Times New Roman" w:hAnsi="Calibri" w:cs="Calibri"/>
          <w:color w:val="000000"/>
          <w:lang w:val="en-US" w:eastAsia="de-DE"/>
        </w:rPr>
        <w:t>, HT = hormone treatment, RT = radiotherapy, RP = radical prostate</w:t>
      </w:r>
      <w:r>
        <w:rPr>
          <w:rFonts w:ascii="Calibri" w:eastAsia="Times New Roman" w:hAnsi="Calibri" w:cs="Calibri"/>
          <w:color w:val="000000"/>
          <w:lang w:val="en-US" w:eastAsia="de-DE"/>
        </w:rPr>
        <w:t>c</w:t>
      </w:r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tomy </w:t>
      </w:r>
    </w:p>
    <w:p w:rsidR="00751B57" w:rsidRPr="009158E1" w:rsidRDefault="009158E1" w:rsidP="009158E1">
      <w:pPr>
        <w:tabs>
          <w:tab w:val="left" w:pos="3795"/>
        </w:tabs>
        <w:rPr>
          <w:lang w:val="en-US"/>
        </w:rPr>
      </w:pPr>
      <w:r>
        <w:rPr>
          <w:lang w:val="en-US"/>
        </w:rPr>
        <w:tab/>
      </w:r>
    </w:p>
    <w:sectPr w:rsidR="00751B57" w:rsidRPr="009158E1" w:rsidSect="00424197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0311"/>
    <w:rsid w:val="00003405"/>
    <w:rsid w:val="001438BE"/>
    <w:rsid w:val="001A1CBC"/>
    <w:rsid w:val="001B5F31"/>
    <w:rsid w:val="002312B7"/>
    <w:rsid w:val="002579CD"/>
    <w:rsid w:val="00285A19"/>
    <w:rsid w:val="0036643E"/>
    <w:rsid w:val="00424197"/>
    <w:rsid w:val="004730A2"/>
    <w:rsid w:val="0047481F"/>
    <w:rsid w:val="0048176E"/>
    <w:rsid w:val="00484C89"/>
    <w:rsid w:val="005930A4"/>
    <w:rsid w:val="0070476B"/>
    <w:rsid w:val="00751B57"/>
    <w:rsid w:val="007A0858"/>
    <w:rsid w:val="007D758A"/>
    <w:rsid w:val="007E3A0C"/>
    <w:rsid w:val="00820E05"/>
    <w:rsid w:val="00905EE2"/>
    <w:rsid w:val="009158E1"/>
    <w:rsid w:val="009420CC"/>
    <w:rsid w:val="00973D0B"/>
    <w:rsid w:val="009B0809"/>
    <w:rsid w:val="009D7BD3"/>
    <w:rsid w:val="00A8766F"/>
    <w:rsid w:val="00B21C78"/>
    <w:rsid w:val="00B87C96"/>
    <w:rsid w:val="00C47C64"/>
    <w:rsid w:val="00DA0311"/>
    <w:rsid w:val="00E30D6B"/>
    <w:rsid w:val="00E50820"/>
    <w:rsid w:val="00E944A3"/>
    <w:rsid w:val="00FD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51B5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915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7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79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Herden</dc:creator>
  <cp:lastModifiedBy>Jan Herden</cp:lastModifiedBy>
  <cp:revision>20</cp:revision>
  <dcterms:created xsi:type="dcterms:W3CDTF">2020-03-15T17:31:00Z</dcterms:created>
  <dcterms:modified xsi:type="dcterms:W3CDTF">2020-06-21T12:22:00Z</dcterms:modified>
</cp:coreProperties>
</file>