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BBD3B" w14:textId="77777777" w:rsidR="007725BA" w:rsidRPr="00232C53" w:rsidRDefault="007725BA">
      <w:pPr>
        <w:rPr>
          <w:rFonts w:asciiTheme="majorBidi" w:hAnsiTheme="majorBidi" w:cstheme="majorBidi"/>
        </w:rPr>
      </w:pPr>
    </w:p>
    <w:tbl>
      <w:tblPr>
        <w:tblStyle w:val="TableGridLight"/>
        <w:tblW w:w="12085" w:type="dxa"/>
        <w:tblLook w:val="04A0" w:firstRow="1" w:lastRow="0" w:firstColumn="1" w:lastColumn="0" w:noHBand="0" w:noVBand="1"/>
      </w:tblPr>
      <w:tblGrid>
        <w:gridCol w:w="3539"/>
        <w:gridCol w:w="1486"/>
        <w:gridCol w:w="1345"/>
        <w:gridCol w:w="1380"/>
        <w:gridCol w:w="1486"/>
        <w:gridCol w:w="1468"/>
        <w:gridCol w:w="1381"/>
      </w:tblGrid>
      <w:tr w:rsidR="00F77F3A" w:rsidRPr="00232C53" w14:paraId="5A03FC81" w14:textId="77777777" w:rsidTr="00DC67FC">
        <w:trPr>
          <w:trHeight w:val="382"/>
        </w:trPr>
        <w:tc>
          <w:tcPr>
            <w:tcW w:w="12085" w:type="dxa"/>
            <w:gridSpan w:val="7"/>
            <w:noWrap/>
          </w:tcPr>
          <w:p w14:paraId="4B56BFAC" w14:textId="7AC7323D" w:rsidR="00F77F3A" w:rsidRPr="00232C53" w:rsidRDefault="00882DB2" w:rsidP="00F77F3A">
            <w:pPr>
              <w:rPr>
                <w:rFonts w:asciiTheme="majorBidi" w:eastAsia="Times New Roman" w:hAnsiTheme="majorBidi" w:cstheme="majorBidi"/>
                <w:b/>
                <w:bCs/>
                <w:color w:val="000000"/>
              </w:rPr>
            </w:pPr>
            <w:r>
              <w:rPr>
                <w:rFonts w:asciiTheme="majorBidi" w:eastAsia="Times New Roman" w:hAnsiTheme="majorBidi" w:cstheme="majorBidi"/>
                <w:b/>
                <w:bCs/>
                <w:color w:val="000000"/>
              </w:rPr>
              <w:t>Supplementary T</w:t>
            </w:r>
            <w:r w:rsidR="00F77F3A" w:rsidRPr="00232C53">
              <w:rPr>
                <w:rFonts w:asciiTheme="majorBidi" w:eastAsia="Times New Roman" w:hAnsiTheme="majorBidi" w:cstheme="majorBidi"/>
                <w:b/>
                <w:bCs/>
                <w:color w:val="000000"/>
              </w:rPr>
              <w:t>able</w:t>
            </w:r>
            <w:r>
              <w:rPr>
                <w:rFonts w:asciiTheme="majorBidi" w:eastAsia="Times New Roman" w:hAnsiTheme="majorBidi" w:cstheme="majorBidi"/>
                <w:b/>
                <w:bCs/>
                <w:color w:val="000000"/>
              </w:rPr>
              <w:t xml:space="preserve"> 1</w:t>
            </w:r>
          </w:p>
        </w:tc>
      </w:tr>
      <w:tr w:rsidR="008C7A69" w:rsidRPr="00232C53" w14:paraId="44241D92" w14:textId="77777777" w:rsidTr="00DC67FC">
        <w:trPr>
          <w:trHeight w:val="382"/>
        </w:trPr>
        <w:tc>
          <w:tcPr>
            <w:tcW w:w="12085" w:type="dxa"/>
            <w:gridSpan w:val="7"/>
            <w:noWrap/>
            <w:hideMark/>
          </w:tcPr>
          <w:p w14:paraId="7A9513C3" w14:textId="233C6DBB" w:rsidR="008C7A69" w:rsidRPr="00232C53" w:rsidRDefault="008C7A69" w:rsidP="00336FDD">
            <w:pPr>
              <w:jc w:val="center"/>
              <w:rPr>
                <w:rFonts w:asciiTheme="majorBidi" w:eastAsia="Times New Roman" w:hAnsiTheme="majorBidi" w:cstheme="majorBidi"/>
              </w:rPr>
            </w:pPr>
            <w:r w:rsidRPr="00232C53">
              <w:rPr>
                <w:rFonts w:asciiTheme="majorBidi" w:eastAsia="Times New Roman" w:hAnsiTheme="majorBidi" w:cstheme="majorBidi"/>
                <w:color w:val="000000"/>
              </w:rPr>
              <w:t>Number of events</w:t>
            </w:r>
          </w:p>
        </w:tc>
      </w:tr>
      <w:tr w:rsidR="00336FDD" w:rsidRPr="00232C53" w14:paraId="63E3D00B" w14:textId="77777777" w:rsidTr="00DC67FC">
        <w:trPr>
          <w:trHeight w:val="382"/>
        </w:trPr>
        <w:tc>
          <w:tcPr>
            <w:tcW w:w="3539" w:type="dxa"/>
            <w:noWrap/>
          </w:tcPr>
          <w:p w14:paraId="5E46EC98" w14:textId="77777777" w:rsidR="00336FDD" w:rsidRPr="00232C53" w:rsidRDefault="00336FDD" w:rsidP="00336FDD">
            <w:pPr>
              <w:jc w:val="center"/>
              <w:rPr>
                <w:rFonts w:asciiTheme="majorBidi" w:eastAsia="Times New Roman" w:hAnsiTheme="majorBidi" w:cstheme="majorBidi"/>
              </w:rPr>
            </w:pPr>
          </w:p>
        </w:tc>
        <w:tc>
          <w:tcPr>
            <w:tcW w:w="2831" w:type="dxa"/>
            <w:gridSpan w:val="2"/>
            <w:noWrap/>
          </w:tcPr>
          <w:p w14:paraId="3B91C36B" w14:textId="6021DC87" w:rsidR="00336FDD" w:rsidRPr="00232C53" w:rsidRDefault="00F77F3A" w:rsidP="00336FDD">
            <w:pPr>
              <w:jc w:val="center"/>
              <w:rPr>
                <w:rFonts w:asciiTheme="majorBidi" w:eastAsia="Times New Roman" w:hAnsiTheme="majorBidi" w:cstheme="majorBidi"/>
              </w:rPr>
            </w:pPr>
            <w:r w:rsidRPr="00232C53">
              <w:rPr>
                <w:rFonts w:asciiTheme="majorBidi" w:eastAsia="Times New Roman" w:hAnsiTheme="majorBidi" w:cstheme="majorBidi"/>
              </w:rPr>
              <w:t>Overall mortality rate</w:t>
            </w:r>
          </w:p>
        </w:tc>
        <w:tc>
          <w:tcPr>
            <w:tcW w:w="2866" w:type="dxa"/>
            <w:gridSpan w:val="2"/>
            <w:noWrap/>
          </w:tcPr>
          <w:p w14:paraId="6202A866" w14:textId="4F5B3E53" w:rsidR="00336FDD" w:rsidRPr="00232C53" w:rsidRDefault="00F77F3A" w:rsidP="00336FDD">
            <w:pPr>
              <w:jc w:val="center"/>
              <w:rPr>
                <w:rFonts w:asciiTheme="majorBidi" w:eastAsia="Times New Roman" w:hAnsiTheme="majorBidi" w:cstheme="majorBidi"/>
                <w:color w:val="000000"/>
              </w:rPr>
            </w:pPr>
            <w:r w:rsidRPr="00232C53">
              <w:rPr>
                <w:rFonts w:asciiTheme="majorBidi" w:hAnsiTheme="majorBidi" w:cstheme="majorBidi"/>
              </w:rPr>
              <w:t>progression-free survival</w:t>
            </w:r>
          </w:p>
        </w:tc>
        <w:tc>
          <w:tcPr>
            <w:tcW w:w="2848" w:type="dxa"/>
            <w:gridSpan w:val="2"/>
            <w:noWrap/>
          </w:tcPr>
          <w:p w14:paraId="0076AD52" w14:textId="3ACA2B21" w:rsidR="00336FDD" w:rsidRPr="00232C53" w:rsidRDefault="00336FDD" w:rsidP="00336FDD">
            <w:pPr>
              <w:jc w:val="center"/>
              <w:rPr>
                <w:rFonts w:asciiTheme="majorBidi" w:eastAsia="Times New Roman" w:hAnsiTheme="majorBidi" w:cstheme="majorBidi"/>
                <w:color w:val="000000"/>
              </w:rPr>
            </w:pPr>
            <w:r w:rsidRPr="00232C53">
              <w:rPr>
                <w:rFonts w:asciiTheme="majorBidi" w:eastAsia="Times New Roman" w:hAnsiTheme="majorBidi" w:cstheme="majorBidi"/>
                <w:color w:val="000000"/>
              </w:rPr>
              <w:t>Downstage</w:t>
            </w:r>
          </w:p>
        </w:tc>
      </w:tr>
      <w:tr w:rsidR="00336FDD" w:rsidRPr="00232C53" w14:paraId="2EC4EDDD" w14:textId="77777777" w:rsidTr="00DC67FC">
        <w:trPr>
          <w:trHeight w:val="382"/>
        </w:trPr>
        <w:tc>
          <w:tcPr>
            <w:tcW w:w="3539" w:type="dxa"/>
            <w:noWrap/>
            <w:hideMark/>
          </w:tcPr>
          <w:p w14:paraId="388F3C16" w14:textId="77777777" w:rsidR="00336FDD" w:rsidRPr="00232C53" w:rsidRDefault="00336FDD" w:rsidP="00336FDD">
            <w:pPr>
              <w:jc w:val="center"/>
              <w:rPr>
                <w:rFonts w:asciiTheme="majorBidi" w:eastAsia="Times New Roman" w:hAnsiTheme="majorBidi" w:cstheme="majorBidi"/>
              </w:rPr>
            </w:pPr>
          </w:p>
        </w:tc>
        <w:tc>
          <w:tcPr>
            <w:tcW w:w="1486" w:type="dxa"/>
            <w:noWrap/>
            <w:hideMark/>
          </w:tcPr>
          <w:p w14:paraId="6A00EDDC" w14:textId="4242F0D1" w:rsidR="00336FDD" w:rsidRPr="00232C53" w:rsidRDefault="00336FDD" w:rsidP="00336FDD">
            <w:pPr>
              <w:jc w:val="center"/>
              <w:rPr>
                <w:rFonts w:asciiTheme="majorBidi" w:eastAsia="Times New Roman" w:hAnsiTheme="majorBidi" w:cstheme="majorBidi"/>
              </w:rPr>
            </w:pPr>
            <w:r w:rsidRPr="00232C53">
              <w:rPr>
                <w:rFonts w:asciiTheme="majorBidi" w:eastAsia="Times New Roman" w:hAnsiTheme="majorBidi" w:cstheme="majorBidi"/>
              </w:rPr>
              <w:t>NAC</w:t>
            </w:r>
          </w:p>
        </w:tc>
        <w:tc>
          <w:tcPr>
            <w:tcW w:w="1344" w:type="dxa"/>
            <w:noWrap/>
            <w:hideMark/>
          </w:tcPr>
          <w:p w14:paraId="40B1F0E8" w14:textId="4369FCA6" w:rsidR="00336FDD" w:rsidRPr="00232C53" w:rsidRDefault="007B66B3" w:rsidP="00336FDD">
            <w:pPr>
              <w:jc w:val="center"/>
              <w:rPr>
                <w:rFonts w:asciiTheme="majorBidi" w:eastAsia="Times New Roman" w:hAnsiTheme="majorBidi" w:cstheme="majorBidi"/>
              </w:rPr>
            </w:pPr>
            <w:r w:rsidRPr="00232C53">
              <w:rPr>
                <w:rFonts w:asciiTheme="majorBidi" w:eastAsia="Times New Roman" w:hAnsiTheme="majorBidi" w:cstheme="majorBidi"/>
              </w:rPr>
              <w:t>Control</w:t>
            </w:r>
          </w:p>
        </w:tc>
        <w:tc>
          <w:tcPr>
            <w:tcW w:w="1380" w:type="dxa"/>
            <w:noWrap/>
          </w:tcPr>
          <w:p w14:paraId="41185083" w14:textId="77777777" w:rsidR="00336FDD" w:rsidRPr="00232C53" w:rsidRDefault="00336FDD" w:rsidP="00336FDD">
            <w:pPr>
              <w:jc w:val="center"/>
              <w:rPr>
                <w:rFonts w:asciiTheme="majorBidi" w:eastAsia="Times New Roman" w:hAnsiTheme="majorBidi" w:cstheme="majorBidi"/>
                <w:color w:val="000000"/>
              </w:rPr>
            </w:pPr>
            <w:r w:rsidRPr="00232C53">
              <w:rPr>
                <w:rFonts w:asciiTheme="majorBidi" w:eastAsia="Times New Roman" w:hAnsiTheme="majorBidi" w:cstheme="majorBidi"/>
                <w:color w:val="000000"/>
              </w:rPr>
              <w:t>NAC</w:t>
            </w:r>
          </w:p>
        </w:tc>
        <w:tc>
          <w:tcPr>
            <w:tcW w:w="1486" w:type="dxa"/>
          </w:tcPr>
          <w:p w14:paraId="0573C1E9" w14:textId="57893B5E" w:rsidR="00336FDD" w:rsidRPr="00232C53" w:rsidRDefault="007B66B3" w:rsidP="00336FDD">
            <w:pPr>
              <w:jc w:val="center"/>
              <w:rPr>
                <w:rFonts w:asciiTheme="majorBidi" w:eastAsia="Times New Roman" w:hAnsiTheme="majorBidi" w:cstheme="majorBidi"/>
                <w:color w:val="000000"/>
              </w:rPr>
            </w:pPr>
            <w:r w:rsidRPr="00232C53">
              <w:rPr>
                <w:rFonts w:asciiTheme="majorBidi" w:eastAsia="Times New Roman" w:hAnsiTheme="majorBidi" w:cstheme="majorBidi"/>
              </w:rPr>
              <w:t>Control</w:t>
            </w:r>
          </w:p>
        </w:tc>
        <w:tc>
          <w:tcPr>
            <w:tcW w:w="1468" w:type="dxa"/>
            <w:noWrap/>
          </w:tcPr>
          <w:p w14:paraId="4A39DA09" w14:textId="046BC69A" w:rsidR="00336FDD" w:rsidRPr="00232C53" w:rsidRDefault="00336FDD" w:rsidP="00336FDD">
            <w:pPr>
              <w:jc w:val="center"/>
              <w:rPr>
                <w:rFonts w:asciiTheme="majorBidi" w:eastAsia="Times New Roman" w:hAnsiTheme="majorBidi" w:cstheme="majorBidi"/>
                <w:color w:val="000000"/>
              </w:rPr>
            </w:pPr>
            <w:r w:rsidRPr="00232C53">
              <w:rPr>
                <w:rFonts w:asciiTheme="majorBidi" w:eastAsia="Times New Roman" w:hAnsiTheme="majorBidi" w:cstheme="majorBidi"/>
                <w:color w:val="000000"/>
              </w:rPr>
              <w:t>NAC</w:t>
            </w:r>
          </w:p>
        </w:tc>
        <w:tc>
          <w:tcPr>
            <w:tcW w:w="1380" w:type="dxa"/>
            <w:noWrap/>
            <w:hideMark/>
          </w:tcPr>
          <w:p w14:paraId="286E6928" w14:textId="033CC7AA" w:rsidR="00336FDD" w:rsidRPr="00232C53" w:rsidRDefault="007B66B3" w:rsidP="00336FDD">
            <w:pPr>
              <w:jc w:val="center"/>
              <w:rPr>
                <w:rFonts w:asciiTheme="majorBidi" w:eastAsia="Times New Roman" w:hAnsiTheme="majorBidi" w:cstheme="majorBidi"/>
                <w:color w:val="000000"/>
              </w:rPr>
            </w:pPr>
            <w:r w:rsidRPr="00232C53">
              <w:rPr>
                <w:rFonts w:asciiTheme="majorBidi" w:eastAsia="Times New Roman" w:hAnsiTheme="majorBidi" w:cstheme="majorBidi"/>
              </w:rPr>
              <w:t>Control</w:t>
            </w:r>
          </w:p>
        </w:tc>
      </w:tr>
      <w:tr w:rsidR="00336FDD" w:rsidRPr="00232C53" w14:paraId="5FE5DEE9" w14:textId="77777777" w:rsidTr="00DC67FC">
        <w:trPr>
          <w:trHeight w:val="382"/>
        </w:trPr>
        <w:tc>
          <w:tcPr>
            <w:tcW w:w="3539" w:type="dxa"/>
            <w:noWrap/>
            <w:hideMark/>
          </w:tcPr>
          <w:p w14:paraId="53E5F1F4" w14:textId="71ADC8F2"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Wallace et al.</w:t>
            </w:r>
            <w:r w:rsidR="000631FF" w:rsidRPr="00232C53">
              <w:rPr>
                <w:rFonts w:asciiTheme="majorBidi" w:eastAsia="Times New Roman" w:hAnsiTheme="majorBidi" w:cstheme="majorBidi"/>
                <w:color w:val="000000"/>
              </w:rPr>
              <w:t xml:space="preserve"> </w:t>
            </w:r>
          </w:p>
        </w:tc>
        <w:tc>
          <w:tcPr>
            <w:tcW w:w="1486" w:type="dxa"/>
            <w:noWrap/>
            <w:hideMark/>
          </w:tcPr>
          <w:p w14:paraId="37800019"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46/83</w:t>
            </w:r>
          </w:p>
        </w:tc>
        <w:tc>
          <w:tcPr>
            <w:tcW w:w="1344" w:type="dxa"/>
            <w:noWrap/>
            <w:hideMark/>
          </w:tcPr>
          <w:p w14:paraId="44908C7C"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41/76</w:t>
            </w:r>
          </w:p>
        </w:tc>
        <w:tc>
          <w:tcPr>
            <w:tcW w:w="1380" w:type="dxa"/>
            <w:noWrap/>
            <w:hideMark/>
          </w:tcPr>
          <w:p w14:paraId="786A3CDF" w14:textId="29E5430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1EAE3053"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1B8096A1"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2F1F53FD" w14:textId="5922C921"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0F1F931F" w14:textId="77777777" w:rsidTr="00DC67FC">
        <w:trPr>
          <w:trHeight w:val="382"/>
        </w:trPr>
        <w:tc>
          <w:tcPr>
            <w:tcW w:w="3539" w:type="dxa"/>
            <w:noWrap/>
            <w:hideMark/>
          </w:tcPr>
          <w:p w14:paraId="10A56DDC" w14:textId="7F31A81F"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Raghavan et al.</w:t>
            </w:r>
            <w:r w:rsidR="00F77F3A" w:rsidRPr="00232C53">
              <w:rPr>
                <w:rFonts w:asciiTheme="majorBidi" w:eastAsia="Times New Roman" w:hAnsiTheme="majorBidi" w:cstheme="majorBidi"/>
                <w:color w:val="000000"/>
              </w:rPr>
              <w:t xml:space="preserve"> </w:t>
            </w:r>
          </w:p>
        </w:tc>
        <w:tc>
          <w:tcPr>
            <w:tcW w:w="1486" w:type="dxa"/>
            <w:noWrap/>
            <w:hideMark/>
          </w:tcPr>
          <w:p w14:paraId="357442E6"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25/42</w:t>
            </w:r>
          </w:p>
        </w:tc>
        <w:tc>
          <w:tcPr>
            <w:tcW w:w="1344" w:type="dxa"/>
            <w:noWrap/>
            <w:hideMark/>
          </w:tcPr>
          <w:p w14:paraId="48375150"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26/54</w:t>
            </w:r>
          </w:p>
        </w:tc>
        <w:tc>
          <w:tcPr>
            <w:tcW w:w="1380" w:type="dxa"/>
            <w:noWrap/>
            <w:hideMark/>
          </w:tcPr>
          <w:p w14:paraId="0D374926" w14:textId="2C09193A"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1CFDFD8A"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56F45C97"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7790F54D" w14:textId="268AD686"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457B1738" w14:textId="77777777" w:rsidTr="00DC67FC">
        <w:trPr>
          <w:trHeight w:val="382"/>
        </w:trPr>
        <w:tc>
          <w:tcPr>
            <w:tcW w:w="3539" w:type="dxa"/>
            <w:noWrap/>
            <w:hideMark/>
          </w:tcPr>
          <w:p w14:paraId="495BC163" w14:textId="079F1601"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Martinez-Piñerio et al.</w:t>
            </w:r>
            <w:r w:rsidR="00813463" w:rsidRPr="00232C53">
              <w:rPr>
                <w:rFonts w:asciiTheme="majorBidi" w:eastAsia="Times New Roman" w:hAnsiTheme="majorBidi" w:cstheme="majorBidi"/>
                <w:color w:val="000000"/>
              </w:rPr>
              <w:t xml:space="preserve"> </w:t>
            </w:r>
          </w:p>
        </w:tc>
        <w:tc>
          <w:tcPr>
            <w:tcW w:w="1486" w:type="dxa"/>
            <w:noWrap/>
            <w:hideMark/>
          </w:tcPr>
          <w:p w14:paraId="6016C47C"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43/62</w:t>
            </w:r>
          </w:p>
        </w:tc>
        <w:tc>
          <w:tcPr>
            <w:tcW w:w="1344" w:type="dxa"/>
            <w:noWrap/>
            <w:hideMark/>
          </w:tcPr>
          <w:p w14:paraId="647CBADC"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38/60</w:t>
            </w:r>
          </w:p>
        </w:tc>
        <w:tc>
          <w:tcPr>
            <w:tcW w:w="1380" w:type="dxa"/>
            <w:noWrap/>
            <w:hideMark/>
          </w:tcPr>
          <w:p w14:paraId="201986C1" w14:textId="07C48704"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41/62</w:t>
            </w:r>
          </w:p>
        </w:tc>
        <w:tc>
          <w:tcPr>
            <w:tcW w:w="1486" w:type="dxa"/>
            <w:noWrap/>
            <w:hideMark/>
          </w:tcPr>
          <w:p w14:paraId="0E53651F" w14:textId="62FF75CB"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40/60</w:t>
            </w:r>
          </w:p>
        </w:tc>
        <w:tc>
          <w:tcPr>
            <w:tcW w:w="1468" w:type="dxa"/>
            <w:noWrap/>
            <w:hideMark/>
          </w:tcPr>
          <w:p w14:paraId="305B02EC"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2E8BD51A" w14:textId="37549CDC"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88755A" w:rsidRPr="00232C53" w14:paraId="10300CCD" w14:textId="77777777" w:rsidTr="00DC67FC">
        <w:trPr>
          <w:trHeight w:val="382"/>
        </w:trPr>
        <w:tc>
          <w:tcPr>
            <w:tcW w:w="3539" w:type="dxa"/>
            <w:noWrap/>
            <w:hideMark/>
          </w:tcPr>
          <w:p w14:paraId="1E3691D8" w14:textId="1A02DC37" w:rsidR="008C7A69" w:rsidRPr="00232C53" w:rsidRDefault="008C7A69"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Shipley et al.</w:t>
            </w:r>
            <w:r w:rsidR="000631FF" w:rsidRPr="00232C53">
              <w:rPr>
                <w:rFonts w:asciiTheme="majorBidi" w:eastAsia="Times New Roman" w:hAnsiTheme="majorBidi" w:cstheme="majorBidi"/>
                <w:color w:val="000000"/>
              </w:rPr>
              <w:t xml:space="preserve"> </w:t>
            </w:r>
          </w:p>
        </w:tc>
        <w:tc>
          <w:tcPr>
            <w:tcW w:w="1486" w:type="dxa"/>
            <w:noWrap/>
            <w:hideMark/>
          </w:tcPr>
          <w:p w14:paraId="2E85BE6C"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31/61</w:t>
            </w:r>
          </w:p>
        </w:tc>
        <w:tc>
          <w:tcPr>
            <w:tcW w:w="1344" w:type="dxa"/>
            <w:noWrap/>
            <w:hideMark/>
          </w:tcPr>
          <w:p w14:paraId="5BE6FC7D"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31/62</w:t>
            </w:r>
          </w:p>
        </w:tc>
        <w:tc>
          <w:tcPr>
            <w:tcW w:w="1380" w:type="dxa"/>
            <w:noWrap/>
            <w:hideMark/>
          </w:tcPr>
          <w:p w14:paraId="47713DA6" w14:textId="0A29429D" w:rsidR="008C7A69" w:rsidRPr="00232C53" w:rsidRDefault="0088755A"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5E56D4E8"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4432ACAF" w14:textId="0668F78A"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 xml:space="preserve">CR 24 </w:t>
            </w:r>
          </w:p>
        </w:tc>
        <w:tc>
          <w:tcPr>
            <w:tcW w:w="1380" w:type="dxa"/>
            <w:noWrap/>
            <w:hideMark/>
          </w:tcPr>
          <w:p w14:paraId="67179EB2" w14:textId="70E46E50" w:rsidR="008C7A69"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28/62</w:t>
            </w:r>
          </w:p>
        </w:tc>
      </w:tr>
      <w:tr w:rsidR="00336FDD" w:rsidRPr="00232C53" w14:paraId="67FB3C6A" w14:textId="77777777" w:rsidTr="00DC67FC">
        <w:trPr>
          <w:trHeight w:val="382"/>
        </w:trPr>
        <w:tc>
          <w:tcPr>
            <w:tcW w:w="3539" w:type="dxa"/>
            <w:noWrap/>
            <w:hideMark/>
          </w:tcPr>
          <w:p w14:paraId="1E67CACC" w14:textId="44B0CA2E"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Bassi et al.</w:t>
            </w:r>
            <w:r w:rsidR="00813463" w:rsidRPr="00232C53">
              <w:rPr>
                <w:rFonts w:asciiTheme="majorBidi" w:eastAsia="Times New Roman" w:hAnsiTheme="majorBidi" w:cstheme="majorBidi"/>
                <w:color w:val="000000"/>
              </w:rPr>
              <w:t xml:space="preserve"> </w:t>
            </w:r>
          </w:p>
        </w:tc>
        <w:tc>
          <w:tcPr>
            <w:tcW w:w="1486" w:type="dxa"/>
            <w:noWrap/>
            <w:hideMark/>
          </w:tcPr>
          <w:p w14:paraId="0EDBC20A"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53/102</w:t>
            </w:r>
          </w:p>
        </w:tc>
        <w:tc>
          <w:tcPr>
            <w:tcW w:w="1344" w:type="dxa"/>
            <w:noWrap/>
            <w:hideMark/>
          </w:tcPr>
          <w:p w14:paraId="1FAFA984"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60/104</w:t>
            </w:r>
          </w:p>
        </w:tc>
        <w:tc>
          <w:tcPr>
            <w:tcW w:w="1380" w:type="dxa"/>
            <w:noWrap/>
            <w:hideMark/>
          </w:tcPr>
          <w:p w14:paraId="3106E30D" w14:textId="437EB7D6"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7041491B"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139E736B"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40BE84D8" w14:textId="138ACFD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2EE048A4" w14:textId="77777777" w:rsidTr="00DC67FC">
        <w:trPr>
          <w:trHeight w:val="382"/>
        </w:trPr>
        <w:tc>
          <w:tcPr>
            <w:tcW w:w="3539" w:type="dxa"/>
            <w:noWrap/>
            <w:hideMark/>
          </w:tcPr>
          <w:p w14:paraId="2C49A891" w14:textId="5919DE32"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DAVECA 8901</w:t>
            </w:r>
            <w:r w:rsidR="004C6AA4" w:rsidRPr="00232C53">
              <w:rPr>
                <w:rFonts w:asciiTheme="majorBidi" w:eastAsia="Times New Roman" w:hAnsiTheme="majorBidi" w:cstheme="majorBidi"/>
                <w:color w:val="000000"/>
              </w:rPr>
              <w:t xml:space="preserve"> </w:t>
            </w:r>
          </w:p>
        </w:tc>
        <w:tc>
          <w:tcPr>
            <w:tcW w:w="1486" w:type="dxa"/>
            <w:noWrap/>
            <w:hideMark/>
          </w:tcPr>
          <w:p w14:paraId="20D49865" w14:textId="2CC13674"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6</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17</w:t>
            </w:r>
          </w:p>
        </w:tc>
        <w:tc>
          <w:tcPr>
            <w:tcW w:w="1344" w:type="dxa"/>
            <w:noWrap/>
            <w:hideMark/>
          </w:tcPr>
          <w:p w14:paraId="16E72CBE" w14:textId="1DA67BE9"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9</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16</w:t>
            </w:r>
          </w:p>
        </w:tc>
        <w:tc>
          <w:tcPr>
            <w:tcW w:w="1380" w:type="dxa"/>
            <w:noWrap/>
            <w:hideMark/>
          </w:tcPr>
          <w:p w14:paraId="3DAC2487" w14:textId="54D983D6"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10/17</w:t>
            </w:r>
          </w:p>
        </w:tc>
        <w:tc>
          <w:tcPr>
            <w:tcW w:w="1486" w:type="dxa"/>
            <w:noWrap/>
            <w:hideMark/>
          </w:tcPr>
          <w:p w14:paraId="10022F08" w14:textId="4426FB29"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10/16</w:t>
            </w:r>
          </w:p>
        </w:tc>
        <w:tc>
          <w:tcPr>
            <w:tcW w:w="1468" w:type="dxa"/>
            <w:noWrap/>
            <w:hideMark/>
          </w:tcPr>
          <w:p w14:paraId="3ED2ED2B"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3CE16B5B" w14:textId="4F541464"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11D46655" w14:textId="77777777" w:rsidTr="00DC67FC">
        <w:trPr>
          <w:trHeight w:val="382"/>
        </w:trPr>
        <w:tc>
          <w:tcPr>
            <w:tcW w:w="3539" w:type="dxa"/>
            <w:noWrap/>
            <w:hideMark/>
          </w:tcPr>
          <w:p w14:paraId="6D4F9976" w14:textId="52AC2B98"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DAVECA 8902</w:t>
            </w:r>
            <w:r w:rsidR="004C6AA4" w:rsidRPr="00232C53">
              <w:rPr>
                <w:rFonts w:asciiTheme="majorBidi" w:eastAsia="Times New Roman" w:hAnsiTheme="majorBidi" w:cstheme="majorBidi"/>
                <w:color w:val="000000"/>
              </w:rPr>
              <w:t xml:space="preserve"> </w:t>
            </w:r>
          </w:p>
        </w:tc>
        <w:tc>
          <w:tcPr>
            <w:tcW w:w="1486" w:type="dxa"/>
            <w:noWrap/>
            <w:hideMark/>
          </w:tcPr>
          <w:p w14:paraId="21BF3490" w14:textId="03BDCCA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49</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 xml:space="preserve">61 </w:t>
            </w:r>
          </w:p>
        </w:tc>
        <w:tc>
          <w:tcPr>
            <w:tcW w:w="1344" w:type="dxa"/>
            <w:noWrap/>
            <w:hideMark/>
          </w:tcPr>
          <w:p w14:paraId="3F5032FB" w14:textId="02ADAC0F"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45</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59</w:t>
            </w:r>
          </w:p>
        </w:tc>
        <w:tc>
          <w:tcPr>
            <w:tcW w:w="1380" w:type="dxa"/>
            <w:noWrap/>
            <w:hideMark/>
          </w:tcPr>
          <w:p w14:paraId="02C0A9A5" w14:textId="31D16E2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3438C5FB"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010FFA04"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5CF72F09" w14:textId="679F1D63"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4BD6D256" w14:textId="77777777" w:rsidTr="00DC67FC">
        <w:trPr>
          <w:trHeight w:val="382"/>
        </w:trPr>
        <w:tc>
          <w:tcPr>
            <w:tcW w:w="3539" w:type="dxa"/>
            <w:noWrap/>
            <w:hideMark/>
          </w:tcPr>
          <w:p w14:paraId="1C6685B3" w14:textId="66FBCD4D"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Grossman et al.</w:t>
            </w:r>
            <w:r w:rsidR="005A2626" w:rsidRPr="00232C53">
              <w:rPr>
                <w:rFonts w:asciiTheme="majorBidi" w:eastAsia="Times New Roman" w:hAnsiTheme="majorBidi" w:cstheme="majorBidi"/>
                <w:color w:val="000000"/>
              </w:rPr>
              <w:t xml:space="preserve"> </w:t>
            </w:r>
          </w:p>
        </w:tc>
        <w:tc>
          <w:tcPr>
            <w:tcW w:w="1486" w:type="dxa"/>
            <w:noWrap/>
            <w:hideMark/>
          </w:tcPr>
          <w:p w14:paraId="2423EE0F"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90/153</w:t>
            </w:r>
          </w:p>
        </w:tc>
        <w:tc>
          <w:tcPr>
            <w:tcW w:w="1344" w:type="dxa"/>
            <w:noWrap/>
            <w:hideMark/>
          </w:tcPr>
          <w:p w14:paraId="11707A9C"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100/154</w:t>
            </w:r>
          </w:p>
        </w:tc>
        <w:tc>
          <w:tcPr>
            <w:tcW w:w="1380" w:type="dxa"/>
            <w:noWrap/>
            <w:hideMark/>
          </w:tcPr>
          <w:p w14:paraId="231C7F40" w14:textId="7C18FAD0"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54/153</w:t>
            </w:r>
          </w:p>
        </w:tc>
        <w:tc>
          <w:tcPr>
            <w:tcW w:w="1486" w:type="dxa"/>
            <w:noWrap/>
            <w:hideMark/>
          </w:tcPr>
          <w:p w14:paraId="174A8628" w14:textId="0199CE90"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77/154</w:t>
            </w:r>
          </w:p>
        </w:tc>
        <w:tc>
          <w:tcPr>
            <w:tcW w:w="1468" w:type="dxa"/>
            <w:noWrap/>
            <w:hideMark/>
          </w:tcPr>
          <w:p w14:paraId="21096016"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7FB7DE44" w14:textId="0AFAA0F0"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6A66AE66" w14:textId="77777777" w:rsidTr="00DC67FC">
        <w:trPr>
          <w:trHeight w:val="382"/>
        </w:trPr>
        <w:tc>
          <w:tcPr>
            <w:tcW w:w="3539" w:type="dxa"/>
            <w:noWrap/>
            <w:hideMark/>
          </w:tcPr>
          <w:p w14:paraId="0B4FFBFF" w14:textId="38B1EBA3"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Nord 1</w:t>
            </w:r>
            <w:r w:rsidR="00A610D1" w:rsidRPr="00232C53">
              <w:rPr>
                <w:rFonts w:asciiTheme="majorBidi" w:eastAsia="Times New Roman" w:hAnsiTheme="majorBidi" w:cstheme="majorBidi"/>
                <w:color w:val="000000"/>
              </w:rPr>
              <w:t xml:space="preserve"> </w:t>
            </w:r>
          </w:p>
        </w:tc>
        <w:tc>
          <w:tcPr>
            <w:tcW w:w="1486" w:type="dxa"/>
            <w:noWrap/>
            <w:hideMark/>
          </w:tcPr>
          <w:p w14:paraId="16831572" w14:textId="56B347B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62</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 xml:space="preserve">151 </w:t>
            </w:r>
          </w:p>
        </w:tc>
        <w:tc>
          <w:tcPr>
            <w:tcW w:w="1344" w:type="dxa"/>
            <w:noWrap/>
            <w:hideMark/>
          </w:tcPr>
          <w:p w14:paraId="3DDA658B" w14:textId="4C895B4A"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78</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 xml:space="preserve">160 </w:t>
            </w:r>
          </w:p>
        </w:tc>
        <w:tc>
          <w:tcPr>
            <w:tcW w:w="1380" w:type="dxa"/>
            <w:noWrap/>
            <w:hideMark/>
          </w:tcPr>
          <w:p w14:paraId="7E7668FF" w14:textId="43A9E38D"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1FA7073C"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65CD415E" w14:textId="77777777"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0E519250" w14:textId="4BFCCF29" w:rsidR="00336FDD" w:rsidRPr="00232C53" w:rsidRDefault="00336FDD" w:rsidP="00336FDD">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203ECA1E" w14:textId="77777777" w:rsidTr="00DC67FC">
        <w:trPr>
          <w:trHeight w:val="382"/>
        </w:trPr>
        <w:tc>
          <w:tcPr>
            <w:tcW w:w="3539" w:type="dxa"/>
            <w:noWrap/>
            <w:hideMark/>
          </w:tcPr>
          <w:p w14:paraId="003D66C2" w14:textId="76380757"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Nord 2</w:t>
            </w:r>
            <w:r w:rsidR="00C467EE" w:rsidRPr="00232C53">
              <w:rPr>
                <w:rFonts w:asciiTheme="majorBidi" w:eastAsia="Times New Roman" w:hAnsiTheme="majorBidi" w:cstheme="majorBidi"/>
                <w:color w:val="000000"/>
              </w:rPr>
              <w:t xml:space="preserve"> </w:t>
            </w:r>
          </w:p>
        </w:tc>
        <w:tc>
          <w:tcPr>
            <w:tcW w:w="1486" w:type="dxa"/>
            <w:noWrap/>
            <w:hideMark/>
          </w:tcPr>
          <w:p w14:paraId="4E9BE2F0" w14:textId="599450BD"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73</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 xml:space="preserve">155 </w:t>
            </w:r>
          </w:p>
        </w:tc>
        <w:tc>
          <w:tcPr>
            <w:tcW w:w="1344" w:type="dxa"/>
            <w:noWrap/>
            <w:hideMark/>
          </w:tcPr>
          <w:p w14:paraId="4D5DEF73" w14:textId="68426E31"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83</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154</w:t>
            </w:r>
          </w:p>
        </w:tc>
        <w:tc>
          <w:tcPr>
            <w:tcW w:w="1380" w:type="dxa"/>
            <w:noWrap/>
            <w:hideMark/>
          </w:tcPr>
          <w:p w14:paraId="27B7E3F9" w14:textId="750503B7"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86" w:type="dxa"/>
            <w:noWrap/>
            <w:hideMark/>
          </w:tcPr>
          <w:p w14:paraId="54B18F16" w14:textId="77777777"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468" w:type="dxa"/>
            <w:noWrap/>
            <w:hideMark/>
          </w:tcPr>
          <w:p w14:paraId="37DB6124" w14:textId="2932D40E"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 xml:space="preserve">pT0 37/140 </w:t>
            </w:r>
          </w:p>
        </w:tc>
        <w:tc>
          <w:tcPr>
            <w:tcW w:w="1380" w:type="dxa"/>
          </w:tcPr>
          <w:p w14:paraId="3ACB31B5" w14:textId="3558C8E1"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16/139</w:t>
            </w:r>
          </w:p>
        </w:tc>
      </w:tr>
      <w:tr w:rsidR="0088755A" w:rsidRPr="00232C53" w14:paraId="1F94BAEC" w14:textId="77777777" w:rsidTr="00DC67FC">
        <w:trPr>
          <w:trHeight w:val="382"/>
        </w:trPr>
        <w:tc>
          <w:tcPr>
            <w:tcW w:w="3539" w:type="dxa"/>
            <w:noWrap/>
            <w:hideMark/>
          </w:tcPr>
          <w:p w14:paraId="23DCA0D0" w14:textId="55B25AE7" w:rsidR="008C7A69" w:rsidRPr="00232C53" w:rsidRDefault="008C7A69"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BA06 30894</w:t>
            </w:r>
            <w:r w:rsidR="007C0BC8" w:rsidRPr="00232C53">
              <w:rPr>
                <w:rFonts w:asciiTheme="majorBidi" w:eastAsia="Times New Roman" w:hAnsiTheme="majorBidi" w:cstheme="majorBidi"/>
                <w:color w:val="000000"/>
              </w:rPr>
              <w:t xml:space="preserve"> </w:t>
            </w:r>
          </w:p>
        </w:tc>
        <w:tc>
          <w:tcPr>
            <w:tcW w:w="1486" w:type="dxa"/>
            <w:noWrap/>
            <w:hideMark/>
          </w:tcPr>
          <w:p w14:paraId="62122314"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282/491</w:t>
            </w:r>
          </w:p>
        </w:tc>
        <w:tc>
          <w:tcPr>
            <w:tcW w:w="1344" w:type="dxa"/>
            <w:noWrap/>
            <w:hideMark/>
          </w:tcPr>
          <w:p w14:paraId="6CD89619"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309/485</w:t>
            </w:r>
          </w:p>
        </w:tc>
        <w:tc>
          <w:tcPr>
            <w:tcW w:w="1380" w:type="dxa"/>
            <w:noWrap/>
            <w:hideMark/>
          </w:tcPr>
          <w:p w14:paraId="4C032322" w14:textId="117C719D" w:rsidR="008C7A69" w:rsidRPr="00232C53" w:rsidRDefault="0088755A"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337/491</w:t>
            </w:r>
          </w:p>
        </w:tc>
        <w:tc>
          <w:tcPr>
            <w:tcW w:w="1486" w:type="dxa"/>
            <w:noWrap/>
            <w:hideMark/>
          </w:tcPr>
          <w:p w14:paraId="2F67B87A" w14:textId="2EA166CB"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361</w:t>
            </w:r>
            <w:r w:rsidR="0088755A" w:rsidRPr="00232C53">
              <w:rPr>
                <w:rFonts w:asciiTheme="majorBidi" w:eastAsia="Times New Roman" w:hAnsiTheme="majorBidi" w:cstheme="majorBidi"/>
                <w:color w:val="000000"/>
              </w:rPr>
              <w:t>/485</w:t>
            </w:r>
          </w:p>
        </w:tc>
        <w:tc>
          <w:tcPr>
            <w:tcW w:w="1468" w:type="dxa"/>
            <w:noWrap/>
            <w:hideMark/>
          </w:tcPr>
          <w:p w14:paraId="391CF417"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26CCF30B" w14:textId="1872CD17" w:rsidR="008C7A69"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336FDD" w:rsidRPr="00232C53" w14:paraId="2B3ADC5D" w14:textId="77777777" w:rsidTr="00DC67FC">
        <w:trPr>
          <w:trHeight w:val="382"/>
        </w:trPr>
        <w:tc>
          <w:tcPr>
            <w:tcW w:w="3539" w:type="dxa"/>
            <w:noWrap/>
            <w:hideMark/>
          </w:tcPr>
          <w:p w14:paraId="27D3C5FB" w14:textId="0D7DCCBC"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Osman et al.</w:t>
            </w:r>
            <w:r w:rsidR="00C467EE" w:rsidRPr="00232C53">
              <w:rPr>
                <w:rFonts w:asciiTheme="majorBidi" w:eastAsia="Times New Roman" w:hAnsiTheme="majorBidi" w:cstheme="majorBidi"/>
                <w:color w:val="000000"/>
              </w:rPr>
              <w:t xml:space="preserve"> </w:t>
            </w:r>
          </w:p>
        </w:tc>
        <w:tc>
          <w:tcPr>
            <w:tcW w:w="1486" w:type="dxa"/>
            <w:noWrap/>
            <w:hideMark/>
          </w:tcPr>
          <w:p w14:paraId="025EE449" w14:textId="1956953A"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11</w:t>
            </w:r>
            <w:r w:rsidR="00F77F3A" w:rsidRPr="00232C53">
              <w:rPr>
                <w:rFonts w:asciiTheme="majorBidi" w:eastAsia="Times New Roman" w:hAnsiTheme="majorBidi" w:cstheme="majorBidi"/>
                <w:color w:val="000000"/>
              </w:rPr>
              <w:t>/</w:t>
            </w:r>
            <w:r w:rsidRPr="00232C53">
              <w:rPr>
                <w:rFonts w:asciiTheme="majorBidi" w:eastAsia="Times New Roman" w:hAnsiTheme="majorBidi" w:cstheme="majorBidi"/>
                <w:color w:val="000000"/>
              </w:rPr>
              <w:t>30</w:t>
            </w:r>
          </w:p>
        </w:tc>
        <w:tc>
          <w:tcPr>
            <w:tcW w:w="1344" w:type="dxa"/>
            <w:noWrap/>
            <w:hideMark/>
          </w:tcPr>
          <w:p w14:paraId="0D687D8B" w14:textId="77777777"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15/30</w:t>
            </w:r>
          </w:p>
        </w:tc>
        <w:tc>
          <w:tcPr>
            <w:tcW w:w="1380" w:type="dxa"/>
            <w:noWrap/>
            <w:hideMark/>
          </w:tcPr>
          <w:p w14:paraId="7CA4F9BD" w14:textId="4378C56E"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 xml:space="preserve">13/30 </w:t>
            </w:r>
          </w:p>
        </w:tc>
        <w:tc>
          <w:tcPr>
            <w:tcW w:w="1486" w:type="dxa"/>
            <w:noWrap/>
            <w:hideMark/>
          </w:tcPr>
          <w:p w14:paraId="600DBA00" w14:textId="5FE6D734"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 xml:space="preserve"> 17/30</w:t>
            </w:r>
          </w:p>
        </w:tc>
        <w:tc>
          <w:tcPr>
            <w:tcW w:w="1468" w:type="dxa"/>
            <w:noWrap/>
            <w:hideMark/>
          </w:tcPr>
          <w:p w14:paraId="51FE0C84" w14:textId="3254A164"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 xml:space="preserve">R0 26/28 </w:t>
            </w:r>
          </w:p>
        </w:tc>
        <w:tc>
          <w:tcPr>
            <w:tcW w:w="1380" w:type="dxa"/>
          </w:tcPr>
          <w:p w14:paraId="09A57309" w14:textId="125B081C"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26/30</w:t>
            </w:r>
          </w:p>
        </w:tc>
      </w:tr>
      <w:tr w:rsidR="00336FDD" w:rsidRPr="00232C53" w14:paraId="3EF27B6F" w14:textId="77777777" w:rsidTr="00DC67FC">
        <w:trPr>
          <w:trHeight w:val="382"/>
        </w:trPr>
        <w:tc>
          <w:tcPr>
            <w:tcW w:w="3539" w:type="dxa"/>
            <w:noWrap/>
            <w:hideMark/>
          </w:tcPr>
          <w:p w14:paraId="0C24A931" w14:textId="0551C039" w:rsidR="00336FDD" w:rsidRPr="00232C53" w:rsidRDefault="00336FDD"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Kitamura et al.</w:t>
            </w:r>
            <w:r w:rsidR="004C6AA4" w:rsidRPr="00232C53">
              <w:rPr>
                <w:rFonts w:asciiTheme="majorBidi" w:eastAsia="Times New Roman" w:hAnsiTheme="majorBidi" w:cstheme="majorBidi"/>
                <w:color w:val="000000"/>
              </w:rPr>
              <w:t xml:space="preserve"> </w:t>
            </w:r>
          </w:p>
        </w:tc>
        <w:tc>
          <w:tcPr>
            <w:tcW w:w="1486" w:type="dxa"/>
            <w:noWrap/>
            <w:hideMark/>
          </w:tcPr>
          <w:p w14:paraId="757B6243" w14:textId="77777777"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NA/64</w:t>
            </w:r>
          </w:p>
        </w:tc>
        <w:tc>
          <w:tcPr>
            <w:tcW w:w="1344" w:type="dxa"/>
            <w:noWrap/>
            <w:hideMark/>
          </w:tcPr>
          <w:p w14:paraId="19759DA7" w14:textId="77777777"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NA/66</w:t>
            </w:r>
          </w:p>
        </w:tc>
        <w:tc>
          <w:tcPr>
            <w:tcW w:w="1380" w:type="dxa"/>
            <w:noWrap/>
            <w:hideMark/>
          </w:tcPr>
          <w:p w14:paraId="502DC624" w14:textId="3D3B16F5"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23/64</w:t>
            </w:r>
          </w:p>
        </w:tc>
        <w:tc>
          <w:tcPr>
            <w:tcW w:w="1486" w:type="dxa"/>
            <w:noWrap/>
            <w:hideMark/>
          </w:tcPr>
          <w:p w14:paraId="07172EF2" w14:textId="5C60BD13"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29/66</w:t>
            </w:r>
          </w:p>
        </w:tc>
        <w:tc>
          <w:tcPr>
            <w:tcW w:w="1468" w:type="dxa"/>
            <w:noWrap/>
            <w:hideMark/>
          </w:tcPr>
          <w:p w14:paraId="63223DFF" w14:textId="142D9AF0"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pT0 41/59</w:t>
            </w:r>
          </w:p>
        </w:tc>
        <w:tc>
          <w:tcPr>
            <w:tcW w:w="1380" w:type="dxa"/>
          </w:tcPr>
          <w:p w14:paraId="1F70A18E" w14:textId="63598846" w:rsidR="00336FDD"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55/65</w:t>
            </w:r>
          </w:p>
        </w:tc>
      </w:tr>
      <w:tr w:rsidR="0088755A" w:rsidRPr="00232C53" w14:paraId="2086B134" w14:textId="77777777" w:rsidTr="00DC67FC">
        <w:trPr>
          <w:trHeight w:val="382"/>
        </w:trPr>
        <w:tc>
          <w:tcPr>
            <w:tcW w:w="3539" w:type="dxa"/>
            <w:noWrap/>
            <w:hideMark/>
          </w:tcPr>
          <w:p w14:paraId="777629A9" w14:textId="5B7226DD" w:rsidR="008C7A69" w:rsidRPr="00232C53" w:rsidRDefault="008C7A69" w:rsidP="002779D1">
            <w:pPr>
              <w:rPr>
                <w:rFonts w:asciiTheme="majorBidi" w:eastAsia="Times New Roman" w:hAnsiTheme="majorBidi" w:cstheme="majorBidi"/>
                <w:color w:val="000000"/>
              </w:rPr>
            </w:pPr>
            <w:r w:rsidRPr="00232C53">
              <w:rPr>
                <w:rFonts w:asciiTheme="majorBidi" w:eastAsia="Times New Roman" w:hAnsiTheme="majorBidi" w:cstheme="majorBidi"/>
                <w:color w:val="000000"/>
              </w:rPr>
              <w:t>Khaled et al.</w:t>
            </w:r>
            <w:r w:rsidR="00CC5A30" w:rsidRPr="00232C53">
              <w:rPr>
                <w:rFonts w:asciiTheme="majorBidi" w:eastAsia="Times New Roman" w:hAnsiTheme="majorBidi" w:cstheme="majorBidi"/>
                <w:color w:val="000000"/>
              </w:rPr>
              <w:t xml:space="preserve"> </w:t>
            </w:r>
          </w:p>
        </w:tc>
        <w:tc>
          <w:tcPr>
            <w:tcW w:w="1486" w:type="dxa"/>
            <w:noWrap/>
            <w:hideMark/>
          </w:tcPr>
          <w:p w14:paraId="0B293E85"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NA/59</w:t>
            </w:r>
          </w:p>
        </w:tc>
        <w:tc>
          <w:tcPr>
            <w:tcW w:w="1344" w:type="dxa"/>
            <w:noWrap/>
            <w:hideMark/>
          </w:tcPr>
          <w:p w14:paraId="48502D30"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NA/55</w:t>
            </w:r>
          </w:p>
        </w:tc>
        <w:tc>
          <w:tcPr>
            <w:tcW w:w="1380" w:type="dxa"/>
            <w:noWrap/>
            <w:hideMark/>
          </w:tcPr>
          <w:p w14:paraId="46E25F1B" w14:textId="179B0881" w:rsidR="008C7A69" w:rsidRPr="00232C53" w:rsidRDefault="0088755A"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40/59</w:t>
            </w:r>
          </w:p>
        </w:tc>
        <w:tc>
          <w:tcPr>
            <w:tcW w:w="1486" w:type="dxa"/>
            <w:noWrap/>
            <w:hideMark/>
          </w:tcPr>
          <w:p w14:paraId="75677263" w14:textId="60379B15" w:rsidR="008C7A69" w:rsidRPr="00232C53" w:rsidRDefault="0088755A"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30/55</w:t>
            </w:r>
          </w:p>
        </w:tc>
        <w:tc>
          <w:tcPr>
            <w:tcW w:w="1468" w:type="dxa"/>
            <w:noWrap/>
            <w:hideMark/>
          </w:tcPr>
          <w:p w14:paraId="1C9C292B" w14:textId="77777777" w:rsidR="008C7A69" w:rsidRPr="00232C53" w:rsidRDefault="008C7A69"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c>
          <w:tcPr>
            <w:tcW w:w="1380" w:type="dxa"/>
            <w:noWrap/>
            <w:hideMark/>
          </w:tcPr>
          <w:p w14:paraId="2DE40AFF" w14:textId="16004517" w:rsidR="008C7A69" w:rsidRPr="00232C53" w:rsidRDefault="00336FDD" w:rsidP="008C7A69">
            <w:pPr>
              <w:rPr>
                <w:rFonts w:asciiTheme="majorBidi" w:eastAsia="Times New Roman" w:hAnsiTheme="majorBidi" w:cstheme="majorBidi"/>
                <w:color w:val="000000"/>
              </w:rPr>
            </w:pPr>
            <w:r w:rsidRPr="00232C53">
              <w:rPr>
                <w:rFonts w:asciiTheme="majorBidi" w:eastAsia="Times New Roman" w:hAnsiTheme="majorBidi" w:cstheme="majorBidi"/>
                <w:color w:val="000000"/>
              </w:rPr>
              <w:t>N/A</w:t>
            </w:r>
          </w:p>
        </w:tc>
      </w:tr>
      <w:tr w:rsidR="00DC67FC" w:rsidRPr="00232C53" w14:paraId="6E51B6D2" w14:textId="77777777" w:rsidTr="00DC67FC">
        <w:trPr>
          <w:trHeight w:val="382"/>
        </w:trPr>
        <w:tc>
          <w:tcPr>
            <w:tcW w:w="3539" w:type="dxa"/>
            <w:noWrap/>
          </w:tcPr>
          <w:p w14:paraId="58177DB3" w14:textId="1AB91A35" w:rsidR="00DC67FC" w:rsidRPr="000C6104" w:rsidRDefault="002779D1" w:rsidP="00DC67FC">
            <w:pPr>
              <w:rPr>
                <w:rFonts w:asciiTheme="majorBidi" w:eastAsia="Times New Roman" w:hAnsiTheme="majorBidi" w:cstheme="majorBidi"/>
                <w:color w:val="000000"/>
                <w:highlight w:val="yellow"/>
              </w:rPr>
            </w:pPr>
            <w:r>
              <w:rPr>
                <w:rFonts w:asciiTheme="majorBidi" w:eastAsia="Times New Roman" w:hAnsiTheme="majorBidi" w:cstheme="majorBidi"/>
                <w:color w:val="000000"/>
              </w:rPr>
              <w:t>Pfister et al.</w:t>
            </w:r>
          </w:p>
        </w:tc>
        <w:tc>
          <w:tcPr>
            <w:tcW w:w="1486" w:type="dxa"/>
            <w:noWrap/>
          </w:tcPr>
          <w:p w14:paraId="183E16D8" w14:textId="7EE2D41E" w:rsidR="00DC67FC" w:rsidRPr="00232C53" w:rsidRDefault="000C6104" w:rsidP="008C7A69">
            <w:pPr>
              <w:rPr>
                <w:rFonts w:asciiTheme="majorBidi" w:eastAsia="Times New Roman" w:hAnsiTheme="majorBidi" w:cstheme="majorBidi"/>
                <w:color w:val="000000"/>
              </w:rPr>
            </w:pPr>
            <w:r>
              <w:rPr>
                <w:rFonts w:asciiTheme="majorBidi" w:eastAsia="Times New Roman" w:hAnsiTheme="majorBidi" w:cstheme="majorBidi"/>
                <w:color w:val="000000"/>
              </w:rPr>
              <w:t>195/218</w:t>
            </w:r>
          </w:p>
        </w:tc>
        <w:tc>
          <w:tcPr>
            <w:tcW w:w="1344" w:type="dxa"/>
            <w:noWrap/>
          </w:tcPr>
          <w:p w14:paraId="20FF15A4" w14:textId="6308A66F" w:rsidR="00DC67FC" w:rsidRPr="00232C53" w:rsidRDefault="000C6104" w:rsidP="008C7A69">
            <w:pPr>
              <w:rPr>
                <w:rFonts w:asciiTheme="majorBidi" w:eastAsia="Times New Roman" w:hAnsiTheme="majorBidi" w:cstheme="majorBidi"/>
                <w:color w:val="000000"/>
              </w:rPr>
            </w:pPr>
            <w:r>
              <w:rPr>
                <w:rFonts w:asciiTheme="majorBidi" w:eastAsia="Times New Roman" w:hAnsiTheme="majorBidi" w:cstheme="majorBidi"/>
                <w:color w:val="000000"/>
              </w:rPr>
              <w:t>204/219</w:t>
            </w:r>
          </w:p>
        </w:tc>
        <w:tc>
          <w:tcPr>
            <w:tcW w:w="1380" w:type="dxa"/>
            <w:noWrap/>
          </w:tcPr>
          <w:p w14:paraId="74EDFEC1" w14:textId="4832A8C3" w:rsidR="00DC67FC" w:rsidRPr="00232C53" w:rsidRDefault="000C6104" w:rsidP="008C7A69">
            <w:pPr>
              <w:rPr>
                <w:rFonts w:asciiTheme="majorBidi" w:eastAsia="Times New Roman" w:hAnsiTheme="majorBidi" w:cstheme="majorBidi"/>
                <w:color w:val="000000"/>
              </w:rPr>
            </w:pPr>
            <w:r>
              <w:rPr>
                <w:rFonts w:asciiTheme="majorBidi" w:eastAsia="Times New Roman" w:hAnsiTheme="majorBidi" w:cstheme="majorBidi"/>
                <w:color w:val="000000"/>
              </w:rPr>
              <w:t>112/218</w:t>
            </w:r>
          </w:p>
        </w:tc>
        <w:tc>
          <w:tcPr>
            <w:tcW w:w="1486" w:type="dxa"/>
            <w:noWrap/>
          </w:tcPr>
          <w:p w14:paraId="69532B92" w14:textId="062D6AA1" w:rsidR="00DC67FC" w:rsidRPr="00232C53" w:rsidRDefault="000C6104" w:rsidP="008C7A69">
            <w:pPr>
              <w:rPr>
                <w:rFonts w:asciiTheme="majorBidi" w:eastAsia="Times New Roman" w:hAnsiTheme="majorBidi" w:cstheme="majorBidi"/>
                <w:color w:val="000000"/>
              </w:rPr>
            </w:pPr>
            <w:r>
              <w:rPr>
                <w:rFonts w:asciiTheme="majorBidi" w:eastAsia="Times New Roman" w:hAnsiTheme="majorBidi" w:cstheme="majorBidi"/>
                <w:color w:val="000000"/>
              </w:rPr>
              <w:t>106/219</w:t>
            </w:r>
          </w:p>
        </w:tc>
        <w:tc>
          <w:tcPr>
            <w:tcW w:w="1468" w:type="dxa"/>
            <w:noWrap/>
          </w:tcPr>
          <w:p w14:paraId="36BB6AD0" w14:textId="18B0DAB1" w:rsidR="00DC67FC" w:rsidRPr="00232C53" w:rsidRDefault="00EA4D5F" w:rsidP="008C7A69">
            <w:pPr>
              <w:rPr>
                <w:rFonts w:asciiTheme="majorBidi" w:eastAsia="Times New Roman" w:hAnsiTheme="majorBidi" w:cstheme="majorBidi"/>
                <w:color w:val="000000"/>
              </w:rPr>
            </w:pPr>
            <w:r>
              <w:rPr>
                <w:rFonts w:asciiTheme="majorBidi" w:eastAsia="Times New Roman" w:hAnsiTheme="majorBidi" w:cstheme="majorBidi"/>
                <w:color w:val="000000"/>
              </w:rPr>
              <w:t>84/199</w:t>
            </w:r>
          </w:p>
        </w:tc>
        <w:tc>
          <w:tcPr>
            <w:tcW w:w="1380" w:type="dxa"/>
            <w:noWrap/>
          </w:tcPr>
          <w:p w14:paraId="4EFD812F" w14:textId="5EC0AADE" w:rsidR="00DC67FC" w:rsidRPr="00232C53" w:rsidRDefault="00EA4D5F" w:rsidP="008C7A69">
            <w:pPr>
              <w:rPr>
                <w:rFonts w:asciiTheme="majorBidi" w:eastAsia="Times New Roman" w:hAnsiTheme="majorBidi" w:cstheme="majorBidi"/>
                <w:color w:val="000000"/>
              </w:rPr>
            </w:pPr>
            <w:r>
              <w:rPr>
                <w:rFonts w:asciiTheme="majorBidi" w:eastAsia="Times New Roman" w:hAnsiTheme="majorBidi" w:cstheme="majorBidi"/>
                <w:color w:val="000000"/>
              </w:rPr>
              <w:t>71/198</w:t>
            </w:r>
          </w:p>
        </w:tc>
      </w:tr>
    </w:tbl>
    <w:p w14:paraId="3C01EDD9" w14:textId="4C4D2D4E" w:rsidR="002779D1" w:rsidRDefault="00232C53">
      <w:pPr>
        <w:rPr>
          <w:rFonts w:asciiTheme="majorBidi" w:hAnsiTheme="majorBidi" w:cstheme="majorBidi"/>
          <w:bCs/>
        </w:rPr>
      </w:pPr>
      <w:r w:rsidRPr="00232C53">
        <w:rPr>
          <w:rFonts w:asciiTheme="majorBidi" w:hAnsiTheme="majorBidi" w:cstheme="majorBidi"/>
          <w:bCs/>
        </w:rPr>
        <w:t xml:space="preserve">CR = Complete response; R = Negative margin; </w:t>
      </w:r>
      <w:r w:rsidRPr="00232C53">
        <w:rPr>
          <w:rFonts w:asciiTheme="majorBidi" w:eastAsia="Times New Roman" w:hAnsiTheme="majorBidi" w:cstheme="majorBidi"/>
          <w:color w:val="000000"/>
        </w:rPr>
        <w:t>p</w:t>
      </w:r>
      <w:r w:rsidRPr="00232C53">
        <w:rPr>
          <w:rFonts w:asciiTheme="majorBidi" w:hAnsiTheme="majorBidi" w:cstheme="majorBidi"/>
          <w:bCs/>
        </w:rPr>
        <w:t xml:space="preserve"> = pathological</w:t>
      </w:r>
    </w:p>
    <w:p w14:paraId="47CFF48F" w14:textId="77777777" w:rsidR="002779D1" w:rsidRDefault="002779D1">
      <w:pPr>
        <w:rPr>
          <w:rFonts w:asciiTheme="majorBidi" w:hAnsiTheme="majorBidi" w:cstheme="majorBidi"/>
          <w:bCs/>
        </w:rPr>
      </w:pPr>
      <w:r>
        <w:rPr>
          <w:rFonts w:asciiTheme="majorBidi" w:hAnsiTheme="majorBidi" w:cstheme="majorBidi"/>
          <w:bCs/>
        </w:rPr>
        <w:br w:type="page"/>
      </w:r>
    </w:p>
    <w:p w14:paraId="72128A36" w14:textId="7DF78284" w:rsidR="002779D1" w:rsidRDefault="002779D1">
      <w:pPr>
        <w:rPr>
          <w:rFonts w:asciiTheme="majorBidi" w:hAnsiTheme="majorBidi" w:cstheme="majorBidi"/>
          <w:bCs/>
        </w:rPr>
      </w:pPr>
    </w:p>
    <w:tbl>
      <w:tblPr>
        <w:tblStyle w:val="TableGrid"/>
        <w:tblW w:w="15082" w:type="dxa"/>
        <w:tblLook w:val="04A0" w:firstRow="1" w:lastRow="0" w:firstColumn="1" w:lastColumn="0" w:noHBand="0" w:noVBand="1"/>
      </w:tblPr>
      <w:tblGrid>
        <w:gridCol w:w="2830"/>
        <w:gridCol w:w="709"/>
        <w:gridCol w:w="1843"/>
        <w:gridCol w:w="1843"/>
        <w:gridCol w:w="2551"/>
        <w:gridCol w:w="2268"/>
        <w:gridCol w:w="3038"/>
      </w:tblGrid>
      <w:tr w:rsidR="00882DB2" w:rsidRPr="00CF496F" w14:paraId="4A5ED717" w14:textId="77777777" w:rsidTr="002E0E3C">
        <w:trPr>
          <w:trHeight w:val="486"/>
        </w:trPr>
        <w:tc>
          <w:tcPr>
            <w:tcW w:w="0" w:type="auto"/>
            <w:gridSpan w:val="7"/>
          </w:tcPr>
          <w:p w14:paraId="2E1DDAC7" w14:textId="3282484B" w:rsidR="00882DB2" w:rsidRPr="00CF496F" w:rsidRDefault="00882DB2" w:rsidP="00882DB2">
            <w:pPr>
              <w:spacing w:line="360" w:lineRule="auto"/>
              <w:ind w:right="-598"/>
              <w:jc w:val="both"/>
              <w:rPr>
                <w:rFonts w:ascii="Times New Roman" w:eastAsia="Calibri" w:hAnsi="Times New Roman" w:cs="Times New Roman"/>
                <w:b/>
                <w:bCs/>
                <w:noProof/>
                <w:sz w:val="24"/>
                <w:szCs w:val="24"/>
                <w:lang w:eastAsia="en-GB"/>
              </w:rPr>
            </w:pPr>
            <w:r w:rsidRPr="00882DB2">
              <w:rPr>
                <w:rFonts w:ascii="Times New Roman" w:eastAsia="Times New Roman" w:hAnsi="Times New Roman" w:cs="Times New Roman"/>
                <w:b/>
                <w:bCs/>
                <w:sz w:val="24"/>
                <w:szCs w:val="24"/>
              </w:rPr>
              <w:t xml:space="preserve">Supplementary </w:t>
            </w:r>
            <w:r w:rsidRPr="00CF496F">
              <w:rPr>
                <w:rFonts w:ascii="Times New Roman" w:eastAsia="Times New Roman" w:hAnsi="Times New Roman" w:cs="Times New Roman"/>
                <w:b/>
                <w:sz w:val="24"/>
                <w:szCs w:val="24"/>
              </w:rPr>
              <w:t xml:space="preserve">Table </w:t>
            </w:r>
            <w:r>
              <w:rPr>
                <w:rFonts w:ascii="Times New Roman" w:eastAsia="Times New Roman" w:hAnsi="Times New Roman" w:cs="Times New Roman"/>
                <w:b/>
                <w:sz w:val="24"/>
                <w:szCs w:val="24"/>
              </w:rPr>
              <w:t>2</w:t>
            </w:r>
            <w:r w:rsidRPr="00CF496F">
              <w:rPr>
                <w:rFonts w:ascii="Times New Roman" w:eastAsia="Times New Roman" w:hAnsi="Times New Roman" w:cs="Times New Roman"/>
                <w:b/>
                <w:sz w:val="24"/>
                <w:szCs w:val="24"/>
              </w:rPr>
              <w:t xml:space="preserve">. Characteristics of studies reporting </w:t>
            </w:r>
            <w:r w:rsidRPr="00CF496F">
              <w:rPr>
                <w:rFonts w:ascii="Times New Roman" w:eastAsia="Calibri" w:hAnsi="Times New Roman" w:cs="Times New Roman"/>
                <w:b/>
                <w:bCs/>
                <w:noProof/>
                <w:sz w:val="24"/>
                <w:szCs w:val="24"/>
                <w:lang w:eastAsia="en-GB"/>
              </w:rPr>
              <w:t>outcomes in patients treated with neoadjuvant chemotherapy for bladder cancer</w:t>
            </w:r>
            <w:r w:rsidRPr="00CF496F">
              <w:rPr>
                <w:rFonts w:ascii="Times New Roman" w:eastAsia="Times New Roman" w:hAnsi="Times New Roman" w:cs="Times New Roman"/>
                <w:b/>
                <w:sz w:val="24"/>
                <w:szCs w:val="24"/>
              </w:rPr>
              <w:t>.</w:t>
            </w:r>
          </w:p>
        </w:tc>
      </w:tr>
      <w:tr w:rsidR="00882DB2" w:rsidRPr="00CF496F" w14:paraId="24D6C6D0" w14:textId="77777777" w:rsidTr="002E0E3C">
        <w:trPr>
          <w:trHeight w:val="486"/>
        </w:trPr>
        <w:tc>
          <w:tcPr>
            <w:tcW w:w="2830" w:type="dxa"/>
            <w:noWrap/>
            <w:hideMark/>
          </w:tcPr>
          <w:p w14:paraId="336E5C2E"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Study</w:t>
            </w:r>
          </w:p>
        </w:tc>
        <w:tc>
          <w:tcPr>
            <w:tcW w:w="709" w:type="dxa"/>
            <w:noWrap/>
            <w:hideMark/>
          </w:tcPr>
          <w:p w14:paraId="2BD32DD9"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Year</w:t>
            </w:r>
          </w:p>
        </w:tc>
        <w:tc>
          <w:tcPr>
            <w:tcW w:w="1843" w:type="dxa"/>
            <w:noWrap/>
            <w:hideMark/>
          </w:tcPr>
          <w:p w14:paraId="5F92AF34"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Country</w:t>
            </w:r>
          </w:p>
        </w:tc>
        <w:tc>
          <w:tcPr>
            <w:tcW w:w="1843" w:type="dxa"/>
          </w:tcPr>
          <w:p w14:paraId="195841C6"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I versus C groups</w:t>
            </w:r>
          </w:p>
        </w:tc>
        <w:tc>
          <w:tcPr>
            <w:tcW w:w="2551" w:type="dxa"/>
            <w:noWrap/>
            <w:hideMark/>
          </w:tcPr>
          <w:p w14:paraId="69E0014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Regimen</w:t>
            </w:r>
          </w:p>
        </w:tc>
        <w:tc>
          <w:tcPr>
            <w:tcW w:w="2268" w:type="dxa"/>
            <w:noWrap/>
            <w:hideMark/>
          </w:tcPr>
          <w:p w14:paraId="519DCB0C"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Standard arm</w:t>
            </w:r>
          </w:p>
        </w:tc>
        <w:tc>
          <w:tcPr>
            <w:tcW w:w="3038" w:type="dxa"/>
            <w:noWrap/>
            <w:hideMark/>
          </w:tcPr>
          <w:p w14:paraId="2D83656D"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Median follow-up (Months)</w:t>
            </w:r>
          </w:p>
        </w:tc>
      </w:tr>
      <w:tr w:rsidR="00882DB2" w:rsidRPr="00CF496F" w14:paraId="71616C00" w14:textId="77777777" w:rsidTr="002E0E3C">
        <w:trPr>
          <w:trHeight w:val="486"/>
        </w:trPr>
        <w:tc>
          <w:tcPr>
            <w:tcW w:w="2830" w:type="dxa"/>
            <w:noWrap/>
            <w:hideMark/>
          </w:tcPr>
          <w:p w14:paraId="5E95E696" w14:textId="5F700527"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Wallace et al. </w:t>
            </w:r>
            <w:r w:rsidRPr="00CF496F">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&lt;EndNote&gt;&lt;Cite&gt;&lt;Author&gt;WALLACE&lt;/Author&gt;&lt;Year&gt;1991&lt;/Year&gt;&lt;RecNum&gt;10&lt;/RecNum&gt;&lt;DisplayText&gt;(1)&lt;/DisplayText&gt;&lt;record&gt;&lt;rec-number&gt;10&lt;/rec-number&gt;&lt;foreign-keys&gt;&lt;key app="EN" db-id="v9z9zsrt2xpt5bevs2mp9tpe9fxeededwz0a" timestamp="1632863599"&gt;10&lt;/key&gt;&lt;/foreign-keys&gt;&lt;ref-type name="Journal Article"&gt;17&lt;/ref-type&gt;&lt;contributors&gt;&lt;authors&gt;&lt;author&gt;WALLACE, D. M. A.&lt;/author&gt;&lt;author&gt;RAGHAVAN, D.&lt;/author&gt;&lt;author&gt;KELLY, K. A.&lt;/author&gt;&lt;author&gt;SANDEMAN, T. F.&lt;/author&gt;&lt;author&gt;CONN, I. G.&lt;/author&gt;&lt;author&gt;TERIANA, N.&lt;/author&gt;&lt;author&gt;DUNN, J.&lt;/author&gt;&lt;author&gt;BOULAS, J.&lt;/author&gt;&lt;author&gt;LATIEF, T.&lt;/author&gt;&lt;/authors&gt;&lt;/contributors&gt;&lt;titles&gt;&lt;title&gt;Neo-adjuvant (Pre-emptive) Cisplatin Therapy in Invasive Transitional Cell Carcinoma of the Bladder&lt;/title&gt;&lt;/titles&gt;&lt;pages&gt;608-615&lt;/pages&gt;&lt;volume&gt;67&lt;/volume&gt;&lt;number&gt;6&lt;/number&gt;&lt;dates&gt;&lt;year&gt;1991&lt;/year&gt;&lt;/dates&gt;&lt;isbn&gt;0007-1331&lt;/isbn&gt;&lt;urls&gt;&lt;related-urls&gt;&lt;url&gt;https://bjui-journals.onlinelibrary.wiley.com/doi/abs/10.1111/j.1464-410X.1991.tb15225.x&lt;/url&gt;&lt;/related-urls&gt;&lt;/urls&gt;&lt;electronic-resource-num&gt;https://doi.org/10.1111/j.1464-410X.1991.tb15225.x&lt;/electronic-resource-num&gt;&lt;/record&gt;&lt;/Cite&gt;&lt;/EndNote&gt;</w:instrText>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sidRPr="00CF496F">
              <w:rPr>
                <w:rFonts w:ascii="Times New Roman" w:eastAsia="Times New Roman" w:hAnsi="Times New Roman" w:cs="Times New Roman"/>
                <w:sz w:val="24"/>
                <w:szCs w:val="24"/>
              </w:rPr>
              <w:fldChar w:fldCharType="end"/>
            </w:r>
          </w:p>
        </w:tc>
        <w:tc>
          <w:tcPr>
            <w:tcW w:w="709" w:type="dxa"/>
            <w:noWrap/>
            <w:hideMark/>
          </w:tcPr>
          <w:p w14:paraId="37BBFE3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1991</w:t>
            </w:r>
          </w:p>
        </w:tc>
        <w:tc>
          <w:tcPr>
            <w:tcW w:w="1843" w:type="dxa"/>
            <w:noWrap/>
            <w:hideMark/>
          </w:tcPr>
          <w:p w14:paraId="4213F871"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UK.</w:t>
            </w:r>
          </w:p>
        </w:tc>
        <w:tc>
          <w:tcPr>
            <w:tcW w:w="1843" w:type="dxa"/>
          </w:tcPr>
          <w:p w14:paraId="132EE1F1"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vs 76</w:t>
            </w:r>
          </w:p>
        </w:tc>
        <w:tc>
          <w:tcPr>
            <w:tcW w:w="2551" w:type="dxa"/>
            <w:noWrap/>
            <w:hideMark/>
          </w:tcPr>
          <w:p w14:paraId="089E9AB1"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w:t>
            </w:r>
          </w:p>
        </w:tc>
        <w:tc>
          <w:tcPr>
            <w:tcW w:w="2268" w:type="dxa"/>
            <w:noWrap/>
            <w:hideMark/>
          </w:tcPr>
          <w:p w14:paraId="47A13E5C"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RT</w:t>
            </w:r>
          </w:p>
        </w:tc>
        <w:tc>
          <w:tcPr>
            <w:tcW w:w="3038" w:type="dxa"/>
            <w:noWrap/>
            <w:hideMark/>
          </w:tcPr>
          <w:p w14:paraId="0FE222E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16</w:t>
            </w:r>
          </w:p>
        </w:tc>
      </w:tr>
      <w:tr w:rsidR="00882DB2" w:rsidRPr="00CF496F" w14:paraId="767EAE2E" w14:textId="77777777" w:rsidTr="002E0E3C">
        <w:trPr>
          <w:trHeight w:val="486"/>
        </w:trPr>
        <w:tc>
          <w:tcPr>
            <w:tcW w:w="2830" w:type="dxa"/>
            <w:noWrap/>
            <w:hideMark/>
          </w:tcPr>
          <w:p w14:paraId="417940C6" w14:textId="0D252D22"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Raghavan et al. </w:t>
            </w:r>
            <w:r w:rsidRPr="00CF496F">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&lt;EndNote&gt;&lt;Cite&gt;&lt;Author&gt;WALLACE&lt;/Author&gt;&lt;Year&gt;1991&lt;/Year&gt;&lt;RecNum&gt;10&lt;/RecNum&gt;&lt;DisplayText&gt;(1)&lt;/DisplayText&gt;&lt;record&gt;&lt;rec-number&gt;10&lt;/rec-number&gt;&lt;foreign-keys&gt;&lt;key app="EN" db-id="v9z9zsrt2xpt5bevs2mp9tpe9fxeededwz0a" timestamp="1632863599"&gt;10&lt;/key&gt;&lt;/foreign-keys&gt;&lt;ref-type name="Journal Article"&gt;17&lt;/ref-type&gt;&lt;contributors&gt;&lt;authors&gt;&lt;author&gt;WALLACE, D. M. A.&lt;/author&gt;&lt;author&gt;RAGHAVAN, D.&lt;/author&gt;&lt;author&gt;KELLY, K. A.&lt;/author&gt;&lt;author&gt;SANDEMAN, T. F.&lt;/author&gt;&lt;author&gt;CONN, I. G.&lt;/author&gt;&lt;author&gt;TERIANA, N.&lt;/author&gt;&lt;author&gt;DUNN, J.&lt;/author&gt;&lt;author&gt;BOULAS, J.&lt;/author&gt;&lt;author&gt;LATIEF, T.&lt;/author&gt;&lt;/authors&gt;&lt;/contributors&gt;&lt;titles&gt;&lt;title&gt;Neo-adjuvant (Pre-emptive) Cisplatin Therapy in Invasive Transitional Cell Carcinoma of the Bladder&lt;/title&gt;&lt;/titles&gt;&lt;pages&gt;608-615&lt;/pages&gt;&lt;volume&gt;67&lt;/volume&gt;&lt;number&gt;6&lt;/number&gt;&lt;dates&gt;&lt;year&gt;1991&lt;/year&gt;&lt;/dates&gt;&lt;isbn&gt;0007-1331&lt;/isbn&gt;&lt;urls&gt;&lt;related-urls&gt;&lt;url&gt;https://bjui-journals.onlinelibrary.wiley.com/doi/abs/10.1111/j.1464-410X.1991.tb15225.x&lt;/url&gt;&lt;/related-urls&gt;&lt;/urls&gt;&lt;electronic-resource-num&gt;https://doi.org/10.1111/j.1464-410X.1991.tb15225.x&lt;/electronic-resource-num&gt;&lt;/record&gt;&lt;/Cite&gt;&lt;/EndNote&gt;</w:instrText>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sidRPr="00CF496F">
              <w:rPr>
                <w:rFonts w:ascii="Times New Roman" w:eastAsia="Times New Roman" w:hAnsi="Times New Roman" w:cs="Times New Roman"/>
                <w:sz w:val="24"/>
                <w:szCs w:val="24"/>
              </w:rPr>
              <w:fldChar w:fldCharType="end"/>
            </w:r>
          </w:p>
        </w:tc>
        <w:tc>
          <w:tcPr>
            <w:tcW w:w="709" w:type="dxa"/>
            <w:noWrap/>
            <w:hideMark/>
          </w:tcPr>
          <w:p w14:paraId="63B6C0AC"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1991</w:t>
            </w:r>
          </w:p>
        </w:tc>
        <w:tc>
          <w:tcPr>
            <w:tcW w:w="1843" w:type="dxa"/>
            <w:noWrap/>
            <w:hideMark/>
          </w:tcPr>
          <w:p w14:paraId="750A7108"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Australia</w:t>
            </w:r>
          </w:p>
        </w:tc>
        <w:tc>
          <w:tcPr>
            <w:tcW w:w="1843" w:type="dxa"/>
          </w:tcPr>
          <w:p w14:paraId="2C9F24FC"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vs 54</w:t>
            </w:r>
          </w:p>
        </w:tc>
        <w:tc>
          <w:tcPr>
            <w:tcW w:w="2551" w:type="dxa"/>
            <w:noWrap/>
            <w:hideMark/>
          </w:tcPr>
          <w:p w14:paraId="705AB2BB"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w:t>
            </w:r>
          </w:p>
        </w:tc>
        <w:tc>
          <w:tcPr>
            <w:tcW w:w="2268" w:type="dxa"/>
            <w:noWrap/>
            <w:hideMark/>
          </w:tcPr>
          <w:p w14:paraId="6287B24F"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RT</w:t>
            </w:r>
          </w:p>
        </w:tc>
        <w:tc>
          <w:tcPr>
            <w:tcW w:w="3038" w:type="dxa"/>
            <w:noWrap/>
            <w:hideMark/>
          </w:tcPr>
          <w:p w14:paraId="0AD05CA4"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16</w:t>
            </w:r>
          </w:p>
        </w:tc>
      </w:tr>
      <w:tr w:rsidR="00882DB2" w:rsidRPr="00CF496F" w14:paraId="60959A2C" w14:textId="77777777" w:rsidTr="002E0E3C">
        <w:trPr>
          <w:trHeight w:val="486"/>
        </w:trPr>
        <w:tc>
          <w:tcPr>
            <w:tcW w:w="2830" w:type="dxa"/>
            <w:noWrap/>
            <w:hideMark/>
          </w:tcPr>
          <w:p w14:paraId="74ED1A29" w14:textId="6C20250D"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Martinez-Piñerio et al. </w:t>
            </w:r>
            <w:r w:rsidRPr="00CF496F">
              <w:rPr>
                <w:rFonts w:ascii="Times New Roman" w:eastAsia="Times New Roman" w:hAnsi="Times New Roman" w:cs="Times New Roman"/>
                <w:sz w:val="24"/>
                <w:szCs w:val="24"/>
              </w:rPr>
              <w:fldChar w:fldCharType="begin">
                <w:fldData xml:space="preserve">PEVuZE5vdGU+PENpdGU+PEF1dGhvcj5NYXJ0aW5lei1QacOxZWlybzwvQXV0aG9yPjxZZWFyPjE5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PEVuZE5vdGU+PENpdGU+PEF1dGhvcj5NYXJ0aW5lei1QacOxZWlybzwvQXV0aG9yPjxZZWFyPjE5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sidRPr="00CF496F">
              <w:rPr>
                <w:rFonts w:ascii="Times New Roman" w:eastAsia="Times New Roman" w:hAnsi="Times New Roman" w:cs="Times New Roman"/>
                <w:sz w:val="24"/>
                <w:szCs w:val="24"/>
              </w:rPr>
              <w:fldChar w:fldCharType="end"/>
            </w:r>
          </w:p>
        </w:tc>
        <w:tc>
          <w:tcPr>
            <w:tcW w:w="709" w:type="dxa"/>
            <w:noWrap/>
            <w:hideMark/>
          </w:tcPr>
          <w:p w14:paraId="4711960C"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1995</w:t>
            </w:r>
          </w:p>
        </w:tc>
        <w:tc>
          <w:tcPr>
            <w:tcW w:w="1843" w:type="dxa"/>
            <w:noWrap/>
            <w:hideMark/>
          </w:tcPr>
          <w:p w14:paraId="08B62DA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Spain</w:t>
            </w:r>
          </w:p>
        </w:tc>
        <w:tc>
          <w:tcPr>
            <w:tcW w:w="1843" w:type="dxa"/>
          </w:tcPr>
          <w:p w14:paraId="5001B9E7"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vs 60</w:t>
            </w:r>
          </w:p>
        </w:tc>
        <w:tc>
          <w:tcPr>
            <w:tcW w:w="2551" w:type="dxa"/>
            <w:noWrap/>
            <w:hideMark/>
          </w:tcPr>
          <w:p w14:paraId="6D45BE23"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w:t>
            </w:r>
          </w:p>
        </w:tc>
        <w:tc>
          <w:tcPr>
            <w:tcW w:w="2268" w:type="dxa"/>
            <w:noWrap/>
            <w:hideMark/>
          </w:tcPr>
          <w:p w14:paraId="279C422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30A261FB"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78.2</w:t>
            </w:r>
          </w:p>
        </w:tc>
      </w:tr>
      <w:tr w:rsidR="00882DB2" w:rsidRPr="00CF496F" w14:paraId="6B7E8A32" w14:textId="77777777" w:rsidTr="002E0E3C">
        <w:trPr>
          <w:trHeight w:val="486"/>
        </w:trPr>
        <w:tc>
          <w:tcPr>
            <w:tcW w:w="2830" w:type="dxa"/>
            <w:noWrap/>
            <w:hideMark/>
          </w:tcPr>
          <w:p w14:paraId="66486878" w14:textId="4A8FD8C0"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Shipley et al. </w:t>
            </w:r>
            <w:r w:rsidRPr="00CF496F">
              <w:rPr>
                <w:rFonts w:ascii="Times New Roman" w:eastAsia="Times New Roman" w:hAnsi="Times New Roman" w:cs="Times New Roman"/>
                <w:sz w:val="24"/>
                <w:szCs w:val="24"/>
              </w:rPr>
              <w:fldChar w:fldCharType="begin">
                <w:fldData xml:space="preserve">PEVuZE5vdGU+PENpdGU+PEF1dGhvcj5TaGlwbGV5PC9BdXRob3I+PFllYXI+MTk5ODwvWWVhcj48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PEVuZE5vdGU+PENpdGU+PEF1dGhvcj5TaGlwbGV5PC9BdXRob3I+PFllYXI+MTk5ODwvWWVhcj48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sidRPr="00CF496F">
              <w:rPr>
                <w:rFonts w:ascii="Times New Roman" w:eastAsia="Times New Roman" w:hAnsi="Times New Roman" w:cs="Times New Roman"/>
                <w:sz w:val="24"/>
                <w:szCs w:val="24"/>
              </w:rPr>
              <w:fldChar w:fldCharType="end"/>
            </w:r>
          </w:p>
        </w:tc>
        <w:tc>
          <w:tcPr>
            <w:tcW w:w="709" w:type="dxa"/>
            <w:noWrap/>
            <w:hideMark/>
          </w:tcPr>
          <w:p w14:paraId="02DC9F4F"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1998</w:t>
            </w:r>
          </w:p>
        </w:tc>
        <w:tc>
          <w:tcPr>
            <w:tcW w:w="1843" w:type="dxa"/>
            <w:noWrap/>
            <w:hideMark/>
          </w:tcPr>
          <w:p w14:paraId="64D859C3"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U.S.</w:t>
            </w:r>
          </w:p>
        </w:tc>
        <w:tc>
          <w:tcPr>
            <w:tcW w:w="1843" w:type="dxa"/>
          </w:tcPr>
          <w:p w14:paraId="5AF8734B"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vs 62</w:t>
            </w:r>
          </w:p>
        </w:tc>
        <w:tc>
          <w:tcPr>
            <w:tcW w:w="2551" w:type="dxa"/>
            <w:noWrap/>
            <w:hideMark/>
          </w:tcPr>
          <w:p w14:paraId="086BF2D8"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MCV</w:t>
            </w:r>
          </w:p>
        </w:tc>
        <w:tc>
          <w:tcPr>
            <w:tcW w:w="2268" w:type="dxa"/>
            <w:noWrap/>
            <w:hideMark/>
          </w:tcPr>
          <w:p w14:paraId="304FFFD8"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RT+ Cisplatin + RC</w:t>
            </w:r>
          </w:p>
        </w:tc>
        <w:tc>
          <w:tcPr>
            <w:tcW w:w="3038" w:type="dxa"/>
            <w:noWrap/>
            <w:hideMark/>
          </w:tcPr>
          <w:p w14:paraId="0816BDDD"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60</w:t>
            </w:r>
          </w:p>
        </w:tc>
      </w:tr>
      <w:tr w:rsidR="00882DB2" w:rsidRPr="00CF496F" w14:paraId="6E1CAE51" w14:textId="77777777" w:rsidTr="002E0E3C">
        <w:trPr>
          <w:trHeight w:val="486"/>
        </w:trPr>
        <w:tc>
          <w:tcPr>
            <w:tcW w:w="2830" w:type="dxa"/>
            <w:noWrap/>
            <w:hideMark/>
          </w:tcPr>
          <w:p w14:paraId="708881DE" w14:textId="5B93E686" w:rsidR="00882DB2" w:rsidRPr="00CF496F" w:rsidRDefault="00882DB2" w:rsidP="00882DB2">
            <w:pPr>
              <w:jc w:val="both"/>
              <w:rPr>
                <w:rFonts w:ascii="Times New Roman" w:eastAsia="Times New Roman" w:hAnsi="Times New Roman" w:cs="Times New Roman"/>
                <w:sz w:val="24"/>
                <w:szCs w:val="24"/>
                <w:rtl/>
              </w:rPr>
            </w:pPr>
            <w:r w:rsidRPr="00CF496F">
              <w:rPr>
                <w:rFonts w:ascii="Times New Roman" w:eastAsia="Times New Roman" w:hAnsi="Times New Roman" w:cs="Times New Roman"/>
                <w:sz w:val="24"/>
                <w:szCs w:val="24"/>
              </w:rPr>
              <w:t xml:space="preserve">Bassi et al. </w:t>
            </w:r>
            <w:r w:rsidRPr="00CF496F">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&lt;EndNote&gt;&lt;Cite&gt;&lt;Author&gt;Bassi&lt;/Author&gt;&lt;Year&gt;1999&lt;/Year&gt;&lt;RecNum&gt;12&lt;/RecNum&gt;&lt;DisplayText&gt;(4)&lt;/DisplayText&gt;&lt;record&gt;&lt;rec-number&gt;12&lt;/rec-number&gt;&lt;foreign-keys&gt;&lt;key app="EN" db-id="v9z9zsrt2xpt5bevs2mp9tpe9fxeededwz0a" timestamp="1632863882"&gt;12&lt;/key&gt;&lt;/foreign-keys&gt;&lt;ref-type name="Journal Article"&gt;17&lt;/ref-type&gt;&lt;contributors&gt;&lt;authors&gt;&lt;author&gt;Bassi, Pierfrancesco&lt;/author&gt;&lt;author&gt;Pappagallo, Giovanni L&lt;/author&gt;&lt;author&gt;Sperandio, Paola&lt;/author&gt;&lt;author&gt;Monfardini, Silvio&lt;/author&gt;&lt;author&gt;Pagano, Francesco&lt;/author&gt;&lt;author&gt;Cosciani, Sergio&lt;/author&gt;&lt;author&gt;Lembo, Antonino&lt;/author&gt;&lt;author&gt;Anselmo, Giuseppe&lt;/author&gt;&lt;author&gt;Signorelli, Giuseppe&lt;/author&gt;&lt;author&gt;Lavelli, Dino %J The Journal of Urology&lt;/author&gt;&lt;/authors&gt;&lt;/contributors&gt;&lt;titles&gt;&lt;title&gt;Neoadjuvant M-VAC chemotherapy of invasive bladder cancer: results of a multicenter phase III trial&lt;/title&gt;&lt;/titles&gt;&lt;volume&gt;161&lt;/volume&gt;&lt;number&gt;4S&lt;/number&gt;&lt;dates&gt;&lt;year&gt;1999&lt;/year&gt;&lt;/dates&gt;&lt;isbn&gt;0022-5347&lt;/isbn&gt;&lt;urls&gt;&lt;/urls&gt;&lt;/record&gt;&lt;/Cite&gt;&lt;/EndNote&gt;</w:instrText>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sidRPr="00CF496F">
              <w:rPr>
                <w:rFonts w:ascii="Times New Roman" w:eastAsia="Times New Roman" w:hAnsi="Times New Roman" w:cs="Times New Roman"/>
                <w:sz w:val="24"/>
                <w:szCs w:val="24"/>
              </w:rPr>
              <w:fldChar w:fldCharType="end"/>
            </w:r>
          </w:p>
        </w:tc>
        <w:tc>
          <w:tcPr>
            <w:tcW w:w="709" w:type="dxa"/>
            <w:noWrap/>
            <w:hideMark/>
          </w:tcPr>
          <w:p w14:paraId="3FEB1C7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1999</w:t>
            </w:r>
          </w:p>
        </w:tc>
        <w:tc>
          <w:tcPr>
            <w:tcW w:w="1843" w:type="dxa"/>
            <w:noWrap/>
            <w:hideMark/>
          </w:tcPr>
          <w:p w14:paraId="39AF8341"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Italy</w:t>
            </w:r>
          </w:p>
        </w:tc>
        <w:tc>
          <w:tcPr>
            <w:tcW w:w="1843" w:type="dxa"/>
          </w:tcPr>
          <w:p w14:paraId="1D4B2AC9"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vs 104</w:t>
            </w:r>
          </w:p>
        </w:tc>
        <w:tc>
          <w:tcPr>
            <w:tcW w:w="2551" w:type="dxa"/>
            <w:noWrap/>
            <w:hideMark/>
          </w:tcPr>
          <w:p w14:paraId="67B5102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MVAC</w:t>
            </w:r>
          </w:p>
        </w:tc>
        <w:tc>
          <w:tcPr>
            <w:tcW w:w="2268" w:type="dxa"/>
            <w:noWrap/>
            <w:hideMark/>
          </w:tcPr>
          <w:p w14:paraId="28396550"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3CF069EE"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NA</w:t>
            </w:r>
          </w:p>
        </w:tc>
      </w:tr>
      <w:tr w:rsidR="00882DB2" w:rsidRPr="00CF496F" w14:paraId="6716FA54" w14:textId="77777777" w:rsidTr="002E0E3C">
        <w:trPr>
          <w:trHeight w:val="486"/>
        </w:trPr>
        <w:tc>
          <w:tcPr>
            <w:tcW w:w="2830" w:type="dxa"/>
            <w:noWrap/>
            <w:hideMark/>
          </w:tcPr>
          <w:p w14:paraId="5D5857FA" w14:textId="1869FBB1"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DAVECA 8901 </w:t>
            </w:r>
            <w:r w:rsidRPr="00CF496F">
              <w:rPr>
                <w:rFonts w:ascii="Times New Roman" w:eastAsia="Times New Roman" w:hAnsi="Times New Roman" w:cs="Times New Roman"/>
                <w:sz w:val="24"/>
                <w:szCs w:val="24"/>
              </w:rPr>
              <w:fldChar w:fldCharType="begin">
                <w:fldData xml:space="preserve">PEVuZE5vdGU+PENpdGU+PEF1dGhvcj5TZW5nZWzDuHY8L0F1dGhvcj48WWVhcj4yMDAyPC9ZZWFy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PEVuZE5vdGU+PENpdGU+PEF1dGhvcj5TZW5nZWzDuHY8L0F1dGhvcj48WWVhcj4yMDAyPC9ZZWFy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w:t>
            </w:r>
            <w:r w:rsidRPr="00CF496F">
              <w:rPr>
                <w:rFonts w:ascii="Times New Roman" w:eastAsia="Times New Roman" w:hAnsi="Times New Roman" w:cs="Times New Roman"/>
                <w:sz w:val="24"/>
                <w:szCs w:val="24"/>
              </w:rPr>
              <w:fldChar w:fldCharType="end"/>
            </w:r>
          </w:p>
        </w:tc>
        <w:tc>
          <w:tcPr>
            <w:tcW w:w="709" w:type="dxa"/>
            <w:noWrap/>
            <w:hideMark/>
          </w:tcPr>
          <w:p w14:paraId="21340A1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2002</w:t>
            </w:r>
          </w:p>
        </w:tc>
        <w:tc>
          <w:tcPr>
            <w:tcW w:w="1843" w:type="dxa"/>
            <w:noWrap/>
            <w:hideMark/>
          </w:tcPr>
          <w:p w14:paraId="64738F8F"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Denmark</w:t>
            </w:r>
          </w:p>
        </w:tc>
        <w:tc>
          <w:tcPr>
            <w:tcW w:w="1843" w:type="dxa"/>
          </w:tcPr>
          <w:p w14:paraId="4057492D"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vs 33</w:t>
            </w:r>
          </w:p>
        </w:tc>
        <w:tc>
          <w:tcPr>
            <w:tcW w:w="2551" w:type="dxa"/>
            <w:noWrap/>
            <w:hideMark/>
          </w:tcPr>
          <w:p w14:paraId="6F9F1039"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 + MTX</w:t>
            </w:r>
          </w:p>
        </w:tc>
        <w:tc>
          <w:tcPr>
            <w:tcW w:w="2268" w:type="dxa"/>
            <w:noWrap/>
            <w:hideMark/>
          </w:tcPr>
          <w:p w14:paraId="443E427C"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2389588E"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NA</w:t>
            </w:r>
          </w:p>
        </w:tc>
      </w:tr>
      <w:tr w:rsidR="00882DB2" w:rsidRPr="00CF496F" w14:paraId="4B652394" w14:textId="77777777" w:rsidTr="002E0E3C">
        <w:trPr>
          <w:trHeight w:val="486"/>
        </w:trPr>
        <w:tc>
          <w:tcPr>
            <w:tcW w:w="2830" w:type="dxa"/>
            <w:noWrap/>
            <w:hideMark/>
          </w:tcPr>
          <w:p w14:paraId="778E51F0" w14:textId="21114CED"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DAVECA 8902 </w:t>
            </w:r>
            <w:r w:rsidRPr="00CF496F">
              <w:rPr>
                <w:rFonts w:ascii="Times New Roman" w:eastAsia="Times New Roman" w:hAnsi="Times New Roman" w:cs="Times New Roman"/>
                <w:sz w:val="24"/>
                <w:szCs w:val="24"/>
              </w:rPr>
              <w:fldChar w:fldCharType="begin">
                <w:fldData xml:space="preserve">PEVuZE5vdGU+PENpdGU+PEF1dGhvcj5TZW5nZWzDuHY8L0F1dGhvcj48WWVhcj4yMDAyPC9ZZWFy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PEVuZE5vdGU+PENpdGU+PEF1dGhvcj5TZW5nZWzDuHY8L0F1dGhvcj48WWVhcj4yMDAyPC9ZZWFy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w:t>
            </w:r>
            <w:r w:rsidRPr="00CF496F">
              <w:rPr>
                <w:rFonts w:ascii="Times New Roman" w:eastAsia="Times New Roman" w:hAnsi="Times New Roman" w:cs="Times New Roman"/>
                <w:sz w:val="24"/>
                <w:szCs w:val="24"/>
              </w:rPr>
              <w:fldChar w:fldCharType="end"/>
            </w:r>
          </w:p>
        </w:tc>
        <w:tc>
          <w:tcPr>
            <w:tcW w:w="709" w:type="dxa"/>
            <w:noWrap/>
            <w:hideMark/>
          </w:tcPr>
          <w:p w14:paraId="29EA53D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2002</w:t>
            </w:r>
          </w:p>
        </w:tc>
        <w:tc>
          <w:tcPr>
            <w:tcW w:w="1843" w:type="dxa"/>
            <w:noWrap/>
            <w:hideMark/>
          </w:tcPr>
          <w:p w14:paraId="1D9EDEBC"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Denmark</w:t>
            </w:r>
          </w:p>
        </w:tc>
        <w:tc>
          <w:tcPr>
            <w:tcW w:w="1843" w:type="dxa"/>
          </w:tcPr>
          <w:p w14:paraId="72D3894B"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 vs 120</w:t>
            </w:r>
          </w:p>
        </w:tc>
        <w:tc>
          <w:tcPr>
            <w:tcW w:w="2551" w:type="dxa"/>
            <w:noWrap/>
            <w:hideMark/>
          </w:tcPr>
          <w:p w14:paraId="3846E88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 + MTX</w:t>
            </w:r>
          </w:p>
        </w:tc>
        <w:tc>
          <w:tcPr>
            <w:tcW w:w="2268" w:type="dxa"/>
            <w:noWrap/>
            <w:hideMark/>
          </w:tcPr>
          <w:p w14:paraId="1353344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RT</w:t>
            </w:r>
          </w:p>
        </w:tc>
        <w:tc>
          <w:tcPr>
            <w:tcW w:w="3038" w:type="dxa"/>
            <w:noWrap/>
            <w:hideMark/>
          </w:tcPr>
          <w:p w14:paraId="7A0921DD"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NA</w:t>
            </w:r>
          </w:p>
        </w:tc>
      </w:tr>
      <w:tr w:rsidR="00882DB2" w:rsidRPr="00CF496F" w14:paraId="5E6D4B47" w14:textId="77777777" w:rsidTr="002E0E3C">
        <w:trPr>
          <w:trHeight w:val="486"/>
        </w:trPr>
        <w:tc>
          <w:tcPr>
            <w:tcW w:w="2830" w:type="dxa"/>
            <w:noWrap/>
            <w:hideMark/>
          </w:tcPr>
          <w:p w14:paraId="0212CE32" w14:textId="0261892F"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Grossman et al. </w:t>
            </w:r>
            <w:r w:rsidRPr="00CF496F">
              <w:rPr>
                <w:rFonts w:ascii="Times New Roman" w:eastAsia="Times New Roman" w:hAnsi="Times New Roman" w:cs="Times New Roman"/>
                <w:sz w:val="24"/>
                <w:szCs w:val="24"/>
              </w:rPr>
              <w:fldChar w:fldCharType="begin">
                <w:fldData xml:space="preserve">PEVuZE5vdGU+PENpdGU+PEF1dGhvcj5Hcm9zc21hbjwvQXV0aG9yPjxZZWFyPjIwMDM8L1llYXI+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cz44NTktNjY8L3BhZ2VzPjx2b2x1bWU+MzQ5PC92b2x1bWU+PG51bWJlcj45PC9udW1iZXI+PGVk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PEVuZE5vdGU+PENpdGU+PEF1dGhvcj5Hcm9zc21hbjwvQXV0aG9yPjxZZWFyPjIwMDM8L1llYXI+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cz44NTktNjY8L3BhZ2VzPjx2b2x1bWU+MzQ5PC92b2x1bWU+PG51bWJlcj45PC9udW1iZXI+PGVk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sidRPr="00CF496F">
              <w:rPr>
                <w:rFonts w:ascii="Times New Roman" w:eastAsia="Times New Roman" w:hAnsi="Times New Roman" w:cs="Times New Roman"/>
                <w:sz w:val="24"/>
                <w:szCs w:val="24"/>
              </w:rPr>
              <w:fldChar w:fldCharType="end"/>
            </w:r>
          </w:p>
        </w:tc>
        <w:tc>
          <w:tcPr>
            <w:tcW w:w="709" w:type="dxa"/>
            <w:noWrap/>
            <w:hideMark/>
          </w:tcPr>
          <w:p w14:paraId="267CF71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2003</w:t>
            </w:r>
          </w:p>
        </w:tc>
        <w:tc>
          <w:tcPr>
            <w:tcW w:w="1843" w:type="dxa"/>
            <w:noWrap/>
            <w:hideMark/>
          </w:tcPr>
          <w:p w14:paraId="231FACD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U.S.</w:t>
            </w:r>
          </w:p>
        </w:tc>
        <w:tc>
          <w:tcPr>
            <w:tcW w:w="1843" w:type="dxa"/>
          </w:tcPr>
          <w:p w14:paraId="11364DCF"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 vs 154</w:t>
            </w:r>
          </w:p>
        </w:tc>
        <w:tc>
          <w:tcPr>
            <w:tcW w:w="2551" w:type="dxa"/>
            <w:noWrap/>
            <w:hideMark/>
          </w:tcPr>
          <w:p w14:paraId="6B53BD49"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MVAC</w:t>
            </w:r>
          </w:p>
        </w:tc>
        <w:tc>
          <w:tcPr>
            <w:tcW w:w="2268" w:type="dxa"/>
            <w:noWrap/>
            <w:hideMark/>
          </w:tcPr>
          <w:p w14:paraId="0691977A"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1A6CE3D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100.8</w:t>
            </w:r>
          </w:p>
        </w:tc>
      </w:tr>
      <w:tr w:rsidR="00882DB2" w:rsidRPr="00CF496F" w14:paraId="53FB10BF" w14:textId="77777777" w:rsidTr="002E0E3C">
        <w:trPr>
          <w:trHeight w:val="486"/>
        </w:trPr>
        <w:tc>
          <w:tcPr>
            <w:tcW w:w="2830" w:type="dxa"/>
            <w:noWrap/>
            <w:hideMark/>
          </w:tcPr>
          <w:p w14:paraId="21EDC806" w14:textId="37483990"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Nord 1 </w:t>
            </w:r>
            <w:r w:rsidRPr="00CF496F">
              <w:rPr>
                <w:rFonts w:ascii="Times New Roman" w:eastAsia="Times New Roman" w:hAnsi="Times New Roman" w:cs="Times New Roman"/>
                <w:sz w:val="24"/>
                <w:szCs w:val="24"/>
              </w:rPr>
              <w:fldChar w:fldCharType="begin">
                <w:fldData xml:space="preserve">PEVuZE5vdGU+PENpdGU+PEF1dGhvcj5SaW50YWxhPC9BdXRob3I+PFllYXI+MTk5MzwvWWVhcj48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PEVuZE5vdGU+PENpdGU+PEF1dGhvcj5SaW50YWxhPC9BdXRob3I+PFllYXI+MTk5MzwvWWVhcj48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sidRPr="00CF496F">
              <w:rPr>
                <w:rFonts w:ascii="Times New Roman" w:eastAsia="Times New Roman" w:hAnsi="Times New Roman" w:cs="Times New Roman"/>
                <w:sz w:val="24"/>
                <w:szCs w:val="24"/>
              </w:rPr>
              <w:fldChar w:fldCharType="end"/>
            </w:r>
          </w:p>
        </w:tc>
        <w:tc>
          <w:tcPr>
            <w:tcW w:w="709" w:type="dxa"/>
            <w:noWrap/>
            <w:hideMark/>
          </w:tcPr>
          <w:p w14:paraId="3A1F50DE"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1996</w:t>
            </w:r>
          </w:p>
        </w:tc>
        <w:tc>
          <w:tcPr>
            <w:tcW w:w="1843" w:type="dxa"/>
            <w:noWrap/>
            <w:hideMark/>
          </w:tcPr>
          <w:p w14:paraId="5E6E2173"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Northern Europe</w:t>
            </w:r>
          </w:p>
        </w:tc>
        <w:tc>
          <w:tcPr>
            <w:tcW w:w="1843" w:type="dxa"/>
          </w:tcPr>
          <w:p w14:paraId="42061996"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 vs 311</w:t>
            </w:r>
          </w:p>
        </w:tc>
        <w:tc>
          <w:tcPr>
            <w:tcW w:w="2551" w:type="dxa"/>
            <w:noWrap/>
            <w:hideMark/>
          </w:tcPr>
          <w:p w14:paraId="7F105D0A"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 + doxorubicin</w:t>
            </w:r>
          </w:p>
        </w:tc>
        <w:tc>
          <w:tcPr>
            <w:tcW w:w="2268" w:type="dxa"/>
            <w:noWrap/>
            <w:hideMark/>
          </w:tcPr>
          <w:p w14:paraId="31CE48C3"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RT + RC</w:t>
            </w:r>
          </w:p>
        </w:tc>
        <w:tc>
          <w:tcPr>
            <w:tcW w:w="3038" w:type="dxa"/>
            <w:noWrap/>
            <w:hideMark/>
          </w:tcPr>
          <w:p w14:paraId="51CA2BB1"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NA</w:t>
            </w:r>
          </w:p>
        </w:tc>
      </w:tr>
      <w:tr w:rsidR="00882DB2" w:rsidRPr="00CF496F" w14:paraId="72F68C8D" w14:textId="77777777" w:rsidTr="002E0E3C">
        <w:trPr>
          <w:trHeight w:val="486"/>
        </w:trPr>
        <w:tc>
          <w:tcPr>
            <w:tcW w:w="2830" w:type="dxa"/>
            <w:noWrap/>
            <w:hideMark/>
          </w:tcPr>
          <w:p w14:paraId="61BE5B5B" w14:textId="21FBCDF6"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Nord 2 </w:t>
            </w:r>
            <w:r w:rsidRPr="00CF496F">
              <w:rPr>
                <w:rFonts w:ascii="Times New Roman" w:eastAsia="Times New Roman" w:hAnsi="Times New Roman" w:cs="Times New Roman"/>
                <w:sz w:val="24"/>
                <w:szCs w:val="24"/>
              </w:rPr>
              <w:fldChar w:fldCharType="begin">
                <w:fldData xml:space="preserve">PEVuZE5vdGU+PENpdGU+PEF1dGhvcj5TaGVyaWY8L0F1dGhvcj48WWVhcj4yMDAyPC9ZZWFyPjxS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PEVuZE5vdGU+PENpdGU+PEF1dGhvcj5TaGVyaWY8L0F1dGhvcj48WWVhcj4yMDAyPC9ZZWFyPjxS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w:t>
            </w:r>
            <w:r w:rsidRPr="00CF496F">
              <w:rPr>
                <w:rFonts w:ascii="Times New Roman" w:eastAsia="Times New Roman" w:hAnsi="Times New Roman" w:cs="Times New Roman"/>
                <w:sz w:val="24"/>
                <w:szCs w:val="24"/>
              </w:rPr>
              <w:fldChar w:fldCharType="end"/>
            </w:r>
          </w:p>
        </w:tc>
        <w:tc>
          <w:tcPr>
            <w:tcW w:w="709" w:type="dxa"/>
            <w:noWrap/>
            <w:hideMark/>
          </w:tcPr>
          <w:p w14:paraId="5EC3A872"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2002</w:t>
            </w:r>
          </w:p>
        </w:tc>
        <w:tc>
          <w:tcPr>
            <w:tcW w:w="1843" w:type="dxa"/>
            <w:noWrap/>
            <w:hideMark/>
          </w:tcPr>
          <w:p w14:paraId="1321F6F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Northern Europe</w:t>
            </w:r>
          </w:p>
        </w:tc>
        <w:tc>
          <w:tcPr>
            <w:tcW w:w="1843" w:type="dxa"/>
          </w:tcPr>
          <w:p w14:paraId="190BCACE"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309 vs 309</w:t>
            </w:r>
          </w:p>
        </w:tc>
        <w:tc>
          <w:tcPr>
            <w:tcW w:w="2551" w:type="dxa"/>
            <w:noWrap/>
            <w:hideMark/>
          </w:tcPr>
          <w:p w14:paraId="74700458"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Cisplatin + MTX</w:t>
            </w:r>
          </w:p>
        </w:tc>
        <w:tc>
          <w:tcPr>
            <w:tcW w:w="2268" w:type="dxa"/>
            <w:noWrap/>
            <w:hideMark/>
          </w:tcPr>
          <w:p w14:paraId="08639710"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6FA6F449"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63.6</w:t>
            </w:r>
          </w:p>
        </w:tc>
      </w:tr>
      <w:tr w:rsidR="00882DB2" w:rsidRPr="00CF496F" w14:paraId="64908A1F" w14:textId="77777777" w:rsidTr="002E0E3C">
        <w:trPr>
          <w:trHeight w:val="486"/>
        </w:trPr>
        <w:tc>
          <w:tcPr>
            <w:tcW w:w="2830" w:type="dxa"/>
            <w:noWrap/>
            <w:hideMark/>
          </w:tcPr>
          <w:p w14:paraId="777AFD1F" w14:textId="35A5E7B5"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BA06 30894 </w:t>
            </w:r>
            <w:r w:rsidRPr="00CF496F">
              <w:rPr>
                <w:rFonts w:ascii="Times New Roman" w:eastAsia="Times New Roman" w:hAnsi="Times New Roman" w:cs="Times New Roman"/>
                <w:sz w:val="24"/>
                <w:szCs w:val="24"/>
              </w:rPr>
              <w:fldChar w:fldCharType="begin">
                <w:fldData xml:space="preserve">PEVuZE5vdGU+PENpdGU+PEF1dGhvcj5JbnRlcm5hdGlvbmFsIENvbGxhYm9yYXRpb24gb2Y8L0F1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PEVuZE5vdGU+PENpdGU+PEF1dGhvcj5JbnRlcm5hdGlvbmFsIENvbGxhYm9yYXRpb24gb2Y8L0F1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(9)</w:t>
            </w:r>
            <w:r w:rsidRPr="00CF496F">
              <w:rPr>
                <w:rFonts w:ascii="Times New Roman" w:eastAsia="Times New Roman" w:hAnsi="Times New Roman" w:cs="Times New Roman"/>
                <w:sz w:val="24"/>
                <w:szCs w:val="24"/>
              </w:rPr>
              <w:fldChar w:fldCharType="end"/>
            </w:r>
          </w:p>
        </w:tc>
        <w:tc>
          <w:tcPr>
            <w:tcW w:w="709" w:type="dxa"/>
            <w:noWrap/>
            <w:hideMark/>
          </w:tcPr>
          <w:p w14:paraId="444D90DD"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2011</w:t>
            </w:r>
          </w:p>
        </w:tc>
        <w:tc>
          <w:tcPr>
            <w:tcW w:w="1843" w:type="dxa"/>
            <w:noWrap/>
            <w:hideMark/>
          </w:tcPr>
          <w:p w14:paraId="6EBB38D6"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International</w:t>
            </w:r>
          </w:p>
        </w:tc>
        <w:tc>
          <w:tcPr>
            <w:tcW w:w="1843" w:type="dxa"/>
          </w:tcPr>
          <w:p w14:paraId="1F805FAE"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vs 485</w:t>
            </w:r>
          </w:p>
        </w:tc>
        <w:tc>
          <w:tcPr>
            <w:tcW w:w="2551" w:type="dxa"/>
            <w:noWrap/>
            <w:hideMark/>
          </w:tcPr>
          <w:p w14:paraId="1AE36C75"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MCV</w:t>
            </w:r>
          </w:p>
        </w:tc>
        <w:tc>
          <w:tcPr>
            <w:tcW w:w="2268" w:type="dxa"/>
            <w:noWrap/>
            <w:hideMark/>
          </w:tcPr>
          <w:p w14:paraId="21C47A9B"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 or RT</w:t>
            </w:r>
          </w:p>
        </w:tc>
        <w:tc>
          <w:tcPr>
            <w:tcW w:w="3038" w:type="dxa"/>
            <w:noWrap/>
            <w:hideMark/>
          </w:tcPr>
          <w:p w14:paraId="09A04555"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96</w:t>
            </w:r>
          </w:p>
        </w:tc>
      </w:tr>
      <w:tr w:rsidR="00882DB2" w:rsidRPr="00CF496F" w14:paraId="3A28ED00" w14:textId="77777777" w:rsidTr="002E0E3C">
        <w:trPr>
          <w:trHeight w:val="486"/>
        </w:trPr>
        <w:tc>
          <w:tcPr>
            <w:tcW w:w="2830" w:type="dxa"/>
            <w:noWrap/>
            <w:hideMark/>
          </w:tcPr>
          <w:p w14:paraId="180FA29A" w14:textId="348F9317"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Osman et al. </w:t>
            </w:r>
            <w:r w:rsidRPr="00CF496F">
              <w:rPr>
                <w:rFonts w:ascii="Times New Roman" w:eastAsia="Times New Roman" w:hAnsi="Times New Roman" w:cs="Times New Roman"/>
                <w:sz w:val="24"/>
                <w:szCs w:val="24"/>
              </w:rPr>
              <w:fldChar w:fldCharType="begin">
                <w:fldData xml:space="preserve">PEVuZE5vdGU+PENpdGU+PEF1dGhvcj5Pc21hbjwvQXV0aG9yPjxZZWFyPjIwMTQ8L1llYXI+PFJl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PEVuZE5vdGU+PENpdGU+PEF1dGhvcj5Pc21hbjwvQXV0aG9yPjxZZWFyPjIwMTQ8L1llYXI+PFJl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(10)</w:t>
            </w:r>
            <w:r w:rsidRPr="00CF496F">
              <w:rPr>
                <w:rFonts w:ascii="Times New Roman" w:eastAsia="Times New Roman" w:hAnsi="Times New Roman" w:cs="Times New Roman"/>
                <w:sz w:val="24"/>
                <w:szCs w:val="24"/>
              </w:rPr>
              <w:fldChar w:fldCharType="end"/>
            </w:r>
          </w:p>
        </w:tc>
        <w:tc>
          <w:tcPr>
            <w:tcW w:w="709" w:type="dxa"/>
            <w:noWrap/>
            <w:hideMark/>
          </w:tcPr>
          <w:p w14:paraId="2ADDB188"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2014</w:t>
            </w:r>
          </w:p>
        </w:tc>
        <w:tc>
          <w:tcPr>
            <w:tcW w:w="1843" w:type="dxa"/>
            <w:noWrap/>
            <w:hideMark/>
          </w:tcPr>
          <w:p w14:paraId="15F0821B"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Egypt</w:t>
            </w:r>
          </w:p>
        </w:tc>
        <w:tc>
          <w:tcPr>
            <w:tcW w:w="1843" w:type="dxa"/>
          </w:tcPr>
          <w:p w14:paraId="46BBF52A"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vs 30</w:t>
            </w:r>
          </w:p>
        </w:tc>
        <w:tc>
          <w:tcPr>
            <w:tcW w:w="2551" w:type="dxa"/>
            <w:noWrap/>
            <w:hideMark/>
          </w:tcPr>
          <w:p w14:paraId="33B91E4E"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GC</w:t>
            </w:r>
          </w:p>
        </w:tc>
        <w:tc>
          <w:tcPr>
            <w:tcW w:w="2268" w:type="dxa"/>
            <w:noWrap/>
            <w:hideMark/>
          </w:tcPr>
          <w:p w14:paraId="5FCC6C34"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405FE6E0"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36</w:t>
            </w:r>
          </w:p>
        </w:tc>
      </w:tr>
      <w:tr w:rsidR="00882DB2" w:rsidRPr="00CF496F" w14:paraId="5E0E96F7" w14:textId="77777777" w:rsidTr="002E0E3C">
        <w:trPr>
          <w:trHeight w:val="486"/>
        </w:trPr>
        <w:tc>
          <w:tcPr>
            <w:tcW w:w="2830" w:type="dxa"/>
            <w:noWrap/>
            <w:hideMark/>
          </w:tcPr>
          <w:p w14:paraId="4F18F9BB" w14:textId="2152D9DF"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Kitamura et al. </w:t>
            </w:r>
            <w:r w:rsidRPr="00CF496F">
              <w:rPr>
                <w:rFonts w:ascii="Times New Roman" w:eastAsia="Times New Roman" w:hAnsi="Times New Roman" w:cs="Times New Roman"/>
                <w:sz w:val="24"/>
                <w:szCs w:val="24"/>
              </w:rPr>
              <w:fldChar w:fldCharType="begin">
                <w:fldData xml:space="preserve">PEVuZE5vdGU+PENpdGU+PEF1dGhvcj5LaXRhbXVyYTwvQXV0aG9yPjxZZWFyPjIwMTQ8L1llYXI+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PEVuZE5vdGU+PENpdGU+PEF1dGhvcj5LaXRhbXVyYTwvQXV0aG9yPjxZZWFyPjIwMTQ8L1llYXI+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(11)</w:t>
            </w:r>
            <w:r w:rsidRPr="00CF496F">
              <w:rPr>
                <w:rFonts w:ascii="Times New Roman" w:eastAsia="Times New Roman" w:hAnsi="Times New Roman" w:cs="Times New Roman"/>
                <w:sz w:val="24"/>
                <w:szCs w:val="24"/>
              </w:rPr>
              <w:fldChar w:fldCharType="end"/>
            </w:r>
          </w:p>
        </w:tc>
        <w:tc>
          <w:tcPr>
            <w:tcW w:w="709" w:type="dxa"/>
            <w:noWrap/>
            <w:hideMark/>
          </w:tcPr>
          <w:p w14:paraId="0C3167E2"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2014</w:t>
            </w:r>
          </w:p>
        </w:tc>
        <w:tc>
          <w:tcPr>
            <w:tcW w:w="1843" w:type="dxa"/>
            <w:noWrap/>
            <w:hideMark/>
          </w:tcPr>
          <w:p w14:paraId="5E6B009F"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Japan</w:t>
            </w:r>
          </w:p>
        </w:tc>
        <w:tc>
          <w:tcPr>
            <w:tcW w:w="1843" w:type="dxa"/>
          </w:tcPr>
          <w:p w14:paraId="4A03C474"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vs 66</w:t>
            </w:r>
          </w:p>
        </w:tc>
        <w:tc>
          <w:tcPr>
            <w:tcW w:w="2551" w:type="dxa"/>
            <w:noWrap/>
            <w:hideMark/>
          </w:tcPr>
          <w:p w14:paraId="0D94772D"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MVAC</w:t>
            </w:r>
          </w:p>
        </w:tc>
        <w:tc>
          <w:tcPr>
            <w:tcW w:w="2268" w:type="dxa"/>
            <w:noWrap/>
            <w:hideMark/>
          </w:tcPr>
          <w:p w14:paraId="13ACB571"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w:t>
            </w:r>
          </w:p>
        </w:tc>
        <w:tc>
          <w:tcPr>
            <w:tcW w:w="3038" w:type="dxa"/>
            <w:noWrap/>
            <w:hideMark/>
          </w:tcPr>
          <w:p w14:paraId="63B97D73"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55</w:t>
            </w:r>
          </w:p>
        </w:tc>
      </w:tr>
      <w:tr w:rsidR="00882DB2" w:rsidRPr="00CF496F" w14:paraId="7F951F78" w14:textId="77777777" w:rsidTr="002E0E3C">
        <w:trPr>
          <w:trHeight w:val="486"/>
        </w:trPr>
        <w:tc>
          <w:tcPr>
            <w:tcW w:w="2830" w:type="dxa"/>
            <w:noWrap/>
            <w:hideMark/>
          </w:tcPr>
          <w:p w14:paraId="70C27B09" w14:textId="6DF2DD8F" w:rsidR="00882DB2" w:rsidRPr="00CF496F" w:rsidRDefault="00882DB2" w:rsidP="00882DB2">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 xml:space="preserve">Khaled et al. </w:t>
            </w:r>
            <w:r w:rsidRPr="00CF496F">
              <w:rPr>
                <w:rFonts w:ascii="Times New Roman" w:eastAsia="Times New Roman" w:hAnsi="Times New Roman" w:cs="Times New Roman"/>
                <w:sz w:val="24"/>
                <w:szCs w:val="24"/>
              </w:rPr>
              <w:fldChar w:fldCharType="begin">
                <w:fldData xml:space="preserve">PEVuZE5vdGU+PENpdGU+PEF1dGhvcj5LaGFsZWQ8L0F1dGhvcj48WWVhcj4yMDE0PC9ZZWFyPjxS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PEVuZE5vdGU+PENpdGU+PEF1dGhvcj5LaGFsZWQ8L0F1dGhvcj48WWVhcj4yMDE0PC9ZZWFyPjxS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CF496F">
              <w:rPr>
                <w:rFonts w:ascii="Times New Roman" w:eastAsia="Times New Roman" w:hAnsi="Times New Roman" w:cs="Times New Roman"/>
                <w:sz w:val="24"/>
                <w:szCs w:val="24"/>
              </w:rPr>
            </w:r>
            <w:r w:rsidRPr="00CF496F">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sidRPr="00CF496F">
              <w:rPr>
                <w:rFonts w:ascii="Times New Roman" w:eastAsia="Times New Roman" w:hAnsi="Times New Roman" w:cs="Times New Roman"/>
                <w:sz w:val="24"/>
                <w:szCs w:val="24"/>
              </w:rPr>
              <w:fldChar w:fldCharType="end"/>
            </w:r>
          </w:p>
        </w:tc>
        <w:tc>
          <w:tcPr>
            <w:tcW w:w="709" w:type="dxa"/>
            <w:noWrap/>
            <w:hideMark/>
          </w:tcPr>
          <w:p w14:paraId="6FF70B64"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2014</w:t>
            </w:r>
          </w:p>
        </w:tc>
        <w:tc>
          <w:tcPr>
            <w:tcW w:w="1843" w:type="dxa"/>
            <w:noWrap/>
            <w:hideMark/>
          </w:tcPr>
          <w:p w14:paraId="737CF6BB"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Egypt</w:t>
            </w:r>
          </w:p>
        </w:tc>
        <w:tc>
          <w:tcPr>
            <w:tcW w:w="1843" w:type="dxa"/>
          </w:tcPr>
          <w:p w14:paraId="1C126A6F"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vs 55</w:t>
            </w:r>
          </w:p>
        </w:tc>
        <w:tc>
          <w:tcPr>
            <w:tcW w:w="2551" w:type="dxa"/>
            <w:noWrap/>
            <w:hideMark/>
          </w:tcPr>
          <w:p w14:paraId="0989D99A"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GC</w:t>
            </w:r>
          </w:p>
        </w:tc>
        <w:tc>
          <w:tcPr>
            <w:tcW w:w="2268" w:type="dxa"/>
            <w:noWrap/>
            <w:hideMark/>
          </w:tcPr>
          <w:p w14:paraId="086DA20B"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RC or RT</w:t>
            </w:r>
          </w:p>
        </w:tc>
        <w:tc>
          <w:tcPr>
            <w:tcW w:w="3038" w:type="dxa"/>
            <w:noWrap/>
            <w:hideMark/>
          </w:tcPr>
          <w:p w14:paraId="70EE4334" w14:textId="77777777" w:rsidR="00882DB2" w:rsidRPr="00CF496F" w:rsidRDefault="00882DB2" w:rsidP="002E0E3C">
            <w:pPr>
              <w:jc w:val="both"/>
              <w:rPr>
                <w:rFonts w:ascii="Times New Roman" w:eastAsia="Times New Roman" w:hAnsi="Times New Roman" w:cs="Times New Roman"/>
                <w:sz w:val="24"/>
                <w:szCs w:val="24"/>
              </w:rPr>
            </w:pPr>
            <w:r w:rsidRPr="00CF496F">
              <w:rPr>
                <w:rFonts w:ascii="Times New Roman" w:eastAsia="Times New Roman" w:hAnsi="Times New Roman" w:cs="Times New Roman"/>
                <w:sz w:val="24"/>
                <w:szCs w:val="24"/>
              </w:rPr>
              <w:t>37.4</w:t>
            </w:r>
          </w:p>
        </w:tc>
      </w:tr>
      <w:tr w:rsidR="00882DB2" w:rsidRPr="00CF496F" w14:paraId="7594797C" w14:textId="77777777" w:rsidTr="002E0E3C">
        <w:trPr>
          <w:trHeight w:val="486"/>
        </w:trPr>
        <w:tc>
          <w:tcPr>
            <w:tcW w:w="2830" w:type="dxa"/>
            <w:noWrap/>
          </w:tcPr>
          <w:p w14:paraId="16E528EB" w14:textId="1060DC1E" w:rsidR="00882DB2" w:rsidRPr="00CF496F" w:rsidRDefault="00882DB2" w:rsidP="00882DB2">
            <w:pPr>
              <w:jc w:val="both"/>
              <w:rPr>
                <w:rFonts w:ascii="Times New Roman" w:eastAsia="Times New Roman" w:hAnsi="Times New Roman" w:cs="Times New Roman"/>
                <w:sz w:val="24"/>
                <w:szCs w:val="24"/>
              </w:rPr>
            </w:pPr>
            <w:r w:rsidRPr="006930CA">
              <w:rPr>
                <w:rFonts w:ascii="Times New Roman" w:eastAsia="Times New Roman" w:hAnsi="Times New Roman" w:cs="Times New Roman"/>
                <w:sz w:val="24"/>
                <w:szCs w:val="24"/>
              </w:rPr>
              <w:t xml:space="preserve">Pfister et al. </w:t>
            </w:r>
            <w:r w:rsidRPr="006930CA">
              <w:rPr>
                <w:rFonts w:ascii="Times New Roman" w:eastAsia="Times New Roman" w:hAnsi="Times New Roman" w:cs="Times New Roman"/>
                <w:sz w:val="24"/>
                <w:szCs w:val="24"/>
              </w:rPr>
              <w:fldChar w:fldCharType="begin">
                <w:fldData xml:space="preserve">PEVuZE5vdGU+PENpdGU+PEF1dGhvcj5LaGFsZWQ8L0F1dGhvcj48WWVhcj4yMDE0PC9ZZWFyPjxS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PEVuZE5vdGU+PENpdGU+PEF1dGhvcj5LaGFsZWQ8L0F1dGhvcj48WWVhcj4yMDE0PC9ZZWFyPjxS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6930CA">
              <w:rPr>
                <w:rFonts w:ascii="Times New Roman" w:eastAsia="Times New Roman" w:hAnsi="Times New Roman" w:cs="Times New Roman"/>
                <w:sz w:val="24"/>
                <w:szCs w:val="24"/>
              </w:rPr>
            </w:r>
            <w:r w:rsidRPr="006930CA">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sidRPr="006930CA">
              <w:rPr>
                <w:rFonts w:ascii="Times New Roman" w:eastAsia="Times New Roman" w:hAnsi="Times New Roman" w:cs="Times New Roman"/>
                <w:sz w:val="24"/>
                <w:szCs w:val="24"/>
              </w:rPr>
              <w:fldChar w:fldCharType="end"/>
            </w:r>
          </w:p>
        </w:tc>
        <w:tc>
          <w:tcPr>
            <w:tcW w:w="709" w:type="dxa"/>
            <w:noWrap/>
          </w:tcPr>
          <w:p w14:paraId="705F8F9E"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1843" w:type="dxa"/>
            <w:noWrap/>
          </w:tcPr>
          <w:p w14:paraId="1D158ED8"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1843" w:type="dxa"/>
          </w:tcPr>
          <w:p w14:paraId="5F15C46A" w14:textId="77777777" w:rsidR="00882DB2"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 vs 219</w:t>
            </w:r>
          </w:p>
        </w:tc>
        <w:tc>
          <w:tcPr>
            <w:tcW w:w="2551" w:type="dxa"/>
            <w:noWrap/>
          </w:tcPr>
          <w:p w14:paraId="611D0F71"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MVAC </w:t>
            </w:r>
            <w:r w:rsidRPr="00A75572">
              <w:rPr>
                <w:rFonts w:ascii="Times New Roman" w:eastAsia="Times New Roman" w:hAnsi="Times New Roman" w:cs="Times New Roman"/>
                <w:sz w:val="24"/>
                <w:szCs w:val="24"/>
              </w:rPr>
              <w:t>and RC and</w:t>
            </w:r>
            <w:r w:rsidRPr="00A75572">
              <w:rPr>
                <w:rFonts w:ascii="Times New Roman" w:eastAsia="Times New Roman" w:hAnsi="Times New Roman" w:cs="Times New Roman"/>
                <w:sz w:val="24"/>
                <w:szCs w:val="24"/>
                <w:lang w:val="en-GB"/>
              </w:rPr>
              <w:t>/or RT</w:t>
            </w:r>
          </w:p>
        </w:tc>
        <w:tc>
          <w:tcPr>
            <w:tcW w:w="2268" w:type="dxa"/>
            <w:noWrap/>
          </w:tcPr>
          <w:p w14:paraId="32E64256" w14:textId="77777777" w:rsidR="00882DB2" w:rsidRPr="00A75572" w:rsidRDefault="00882DB2" w:rsidP="002E0E3C">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GC and RC and</w:t>
            </w:r>
            <w:r w:rsidRPr="00A75572">
              <w:rPr>
                <w:rFonts w:ascii="Times New Roman" w:eastAsia="Times New Roman" w:hAnsi="Times New Roman" w:cs="Times New Roman"/>
                <w:sz w:val="24"/>
                <w:szCs w:val="24"/>
                <w:lang w:val="en-GB"/>
              </w:rPr>
              <w:t>/or RT</w:t>
            </w:r>
          </w:p>
        </w:tc>
        <w:tc>
          <w:tcPr>
            <w:tcW w:w="3038" w:type="dxa"/>
            <w:noWrap/>
          </w:tcPr>
          <w:p w14:paraId="468BA061" w14:textId="77777777" w:rsidR="00882DB2" w:rsidRPr="00CF496F" w:rsidRDefault="00882DB2" w:rsidP="002E0E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bl>
    <w:p w14:paraId="1B570F0C" w14:textId="25B4A497" w:rsidR="002779D1" w:rsidRDefault="002779D1">
      <w:pPr>
        <w:rPr>
          <w:rFonts w:asciiTheme="majorBidi" w:hAnsiTheme="majorBidi" w:cstheme="majorBidi"/>
          <w:bCs/>
        </w:rPr>
      </w:pPr>
      <w:r>
        <w:rPr>
          <w:rFonts w:asciiTheme="majorBidi" w:hAnsiTheme="majorBidi" w:cstheme="majorBidi"/>
          <w:bCs/>
        </w:rPr>
        <w:br w:type="page"/>
      </w:r>
      <w:bookmarkStart w:id="0" w:name="_GoBack"/>
      <w:bookmarkEnd w:id="0"/>
    </w:p>
    <w:p w14:paraId="1E1AF4EC" w14:textId="0B32C0D4" w:rsidR="00882DB2" w:rsidRDefault="00882DB2">
      <w:pPr>
        <w:rPr>
          <w:rFonts w:asciiTheme="majorBidi" w:hAnsiTheme="majorBidi" w:cstheme="majorBidi"/>
          <w:bCs/>
        </w:rPr>
      </w:pPr>
    </w:p>
    <w:p w14:paraId="204C0681" w14:textId="77777777" w:rsidR="00882DB2" w:rsidRPr="00882DB2" w:rsidRDefault="00882DB2" w:rsidP="00882DB2">
      <w:pPr>
        <w:rPr>
          <w:rFonts w:asciiTheme="majorBidi" w:hAnsiTheme="majorBidi" w:cstheme="majorBidi"/>
          <w:bCs/>
        </w:rPr>
      </w:pPr>
      <w:r w:rsidRPr="00882DB2">
        <w:rPr>
          <w:rFonts w:asciiTheme="majorBidi" w:hAnsiTheme="majorBidi" w:cstheme="majorBidi"/>
          <w:bCs/>
        </w:rPr>
        <w:t xml:space="preserve">C = Cystectomy; R/T = Radiation therapy; MTX = methotrexate; HR = hazard ratio; CMV = methotrexate, vinblastine and cisplatin; </w:t>
      </w:r>
      <w:r w:rsidRPr="00882DB2">
        <w:rPr>
          <w:rFonts w:asciiTheme="majorBidi" w:hAnsiTheme="majorBidi" w:cstheme="majorBidi"/>
          <w:bCs/>
        </w:rPr>
        <w:br/>
        <w:t>MVAC = methotrexate, vinblastine, Adriamycin, and cisplatin; GC = Gemcitabine and cisplatin; I = Intervention; C = Control</w:t>
      </w:r>
    </w:p>
    <w:p w14:paraId="351C363F" w14:textId="1659CF54" w:rsidR="00882DB2" w:rsidRDefault="00882DB2">
      <w:pPr>
        <w:rPr>
          <w:rFonts w:asciiTheme="majorBidi" w:hAnsiTheme="majorBidi" w:cstheme="majorBidi"/>
          <w:bCs/>
        </w:rPr>
      </w:pPr>
    </w:p>
    <w:p w14:paraId="06E8EC71" w14:textId="77777777" w:rsidR="00603554" w:rsidRDefault="00603554">
      <w:pPr>
        <w:rPr>
          <w:rFonts w:asciiTheme="majorBidi" w:hAnsiTheme="majorBidi" w:cstheme="majorBidi"/>
          <w:bCs/>
        </w:rPr>
      </w:pPr>
    </w:p>
    <w:p w14:paraId="0E738516" w14:textId="00C55FFB" w:rsidR="00882DB2" w:rsidRDefault="00882DB2">
      <w:pPr>
        <w:rPr>
          <w:rFonts w:asciiTheme="majorBidi" w:hAnsiTheme="majorBidi" w:cstheme="majorBidi"/>
          <w:bCs/>
        </w:rPr>
      </w:pPr>
    </w:p>
    <w:p w14:paraId="2EFFE27F" w14:textId="29A0F276" w:rsidR="00882DB2" w:rsidRDefault="00882DB2">
      <w:pPr>
        <w:rPr>
          <w:rFonts w:asciiTheme="majorBidi" w:hAnsiTheme="majorBidi" w:cstheme="majorBidi"/>
          <w:bCs/>
        </w:rPr>
      </w:pPr>
    </w:p>
    <w:p w14:paraId="1E82736C" w14:textId="0D92AA33" w:rsidR="00882DB2" w:rsidRDefault="00882DB2">
      <w:pPr>
        <w:rPr>
          <w:rFonts w:asciiTheme="majorBidi" w:hAnsiTheme="majorBidi" w:cstheme="majorBidi"/>
          <w:bCs/>
        </w:rPr>
      </w:pPr>
    </w:p>
    <w:p w14:paraId="4E982BF3" w14:textId="3EDADB10" w:rsidR="00882DB2" w:rsidRDefault="00882DB2">
      <w:pPr>
        <w:rPr>
          <w:rFonts w:asciiTheme="majorBidi" w:hAnsiTheme="majorBidi" w:cstheme="majorBidi"/>
          <w:bCs/>
        </w:rPr>
      </w:pPr>
    </w:p>
    <w:p w14:paraId="6D12C56F" w14:textId="042D1E40" w:rsidR="00882DB2" w:rsidRDefault="00882DB2">
      <w:pPr>
        <w:rPr>
          <w:rFonts w:asciiTheme="majorBidi" w:hAnsiTheme="majorBidi" w:cstheme="majorBidi"/>
          <w:bCs/>
        </w:rPr>
      </w:pPr>
    </w:p>
    <w:p w14:paraId="51EE3884" w14:textId="3AFB13CB" w:rsidR="00882DB2" w:rsidRDefault="00882DB2">
      <w:pPr>
        <w:rPr>
          <w:rFonts w:asciiTheme="majorBidi" w:hAnsiTheme="majorBidi" w:cstheme="majorBidi"/>
          <w:bCs/>
        </w:rPr>
      </w:pPr>
    </w:p>
    <w:p w14:paraId="4D33258B" w14:textId="027BC4CC" w:rsidR="00882DB2" w:rsidRDefault="00882DB2">
      <w:pPr>
        <w:rPr>
          <w:rFonts w:asciiTheme="majorBidi" w:hAnsiTheme="majorBidi" w:cstheme="majorBidi"/>
          <w:bCs/>
        </w:rPr>
      </w:pPr>
    </w:p>
    <w:p w14:paraId="61398A84" w14:textId="7783E3F0" w:rsidR="00882DB2" w:rsidRDefault="00882DB2">
      <w:pPr>
        <w:rPr>
          <w:rFonts w:asciiTheme="majorBidi" w:hAnsiTheme="majorBidi" w:cstheme="majorBidi"/>
          <w:bCs/>
        </w:rPr>
      </w:pPr>
    </w:p>
    <w:p w14:paraId="19CC53F1" w14:textId="4EBD11CD" w:rsidR="00882DB2" w:rsidRDefault="00882DB2">
      <w:pPr>
        <w:rPr>
          <w:rFonts w:asciiTheme="majorBidi" w:hAnsiTheme="majorBidi" w:cstheme="majorBidi"/>
          <w:bCs/>
        </w:rPr>
      </w:pPr>
    </w:p>
    <w:p w14:paraId="4660C9BA" w14:textId="0A27BFC3" w:rsidR="00882DB2" w:rsidRDefault="00882DB2">
      <w:pPr>
        <w:rPr>
          <w:rFonts w:asciiTheme="majorBidi" w:hAnsiTheme="majorBidi" w:cstheme="majorBidi"/>
          <w:bCs/>
        </w:rPr>
      </w:pPr>
    </w:p>
    <w:p w14:paraId="31F4517D" w14:textId="04E7045A" w:rsidR="00882DB2" w:rsidRDefault="00882DB2">
      <w:pPr>
        <w:rPr>
          <w:rFonts w:asciiTheme="majorBidi" w:hAnsiTheme="majorBidi" w:cstheme="majorBidi"/>
          <w:bCs/>
        </w:rPr>
      </w:pPr>
    </w:p>
    <w:p w14:paraId="2D9E9F4D" w14:textId="39522610" w:rsidR="00882DB2" w:rsidRDefault="00882DB2">
      <w:pPr>
        <w:rPr>
          <w:rFonts w:asciiTheme="majorBidi" w:hAnsiTheme="majorBidi" w:cstheme="majorBidi"/>
          <w:bCs/>
        </w:rPr>
      </w:pPr>
    </w:p>
    <w:p w14:paraId="1F8B0C88" w14:textId="346C7348" w:rsidR="00882DB2" w:rsidRDefault="00882DB2">
      <w:pPr>
        <w:rPr>
          <w:rFonts w:asciiTheme="majorBidi" w:hAnsiTheme="majorBidi" w:cstheme="majorBidi"/>
          <w:bCs/>
        </w:rPr>
      </w:pPr>
    </w:p>
    <w:p w14:paraId="3F8F5BA3" w14:textId="77777777" w:rsidR="00882DB2" w:rsidRDefault="00882DB2">
      <w:pPr>
        <w:rPr>
          <w:rFonts w:asciiTheme="majorBidi" w:hAnsiTheme="majorBidi" w:cstheme="majorBidi"/>
          <w:bCs/>
        </w:rPr>
      </w:pPr>
    </w:p>
    <w:p w14:paraId="6EFC6AEC" w14:textId="649ED778" w:rsidR="00882DB2" w:rsidRDefault="00882DB2">
      <w:pPr>
        <w:rPr>
          <w:rFonts w:asciiTheme="majorBidi" w:hAnsiTheme="majorBidi" w:cstheme="majorBidi"/>
          <w:bCs/>
        </w:rPr>
      </w:pPr>
    </w:p>
    <w:p w14:paraId="3CBCFAA0" w14:textId="38E79269" w:rsidR="00882DB2" w:rsidRDefault="00882DB2">
      <w:pPr>
        <w:rPr>
          <w:rFonts w:asciiTheme="majorBidi" w:hAnsiTheme="majorBidi" w:cstheme="majorBidi"/>
          <w:bCs/>
        </w:rPr>
      </w:pPr>
    </w:p>
    <w:p w14:paraId="26E88829" w14:textId="41BC4158" w:rsidR="00882DB2" w:rsidRDefault="00882DB2">
      <w:pPr>
        <w:rPr>
          <w:rFonts w:asciiTheme="majorBidi" w:hAnsiTheme="majorBidi" w:cstheme="majorBidi"/>
          <w:bCs/>
        </w:rPr>
      </w:pPr>
    </w:p>
    <w:p w14:paraId="6E23AC80" w14:textId="699D9B0A" w:rsidR="00882DB2" w:rsidRDefault="00882DB2">
      <w:pPr>
        <w:rPr>
          <w:rFonts w:asciiTheme="majorBidi" w:hAnsiTheme="majorBidi" w:cstheme="majorBidi"/>
          <w:bCs/>
        </w:rPr>
      </w:pPr>
    </w:p>
    <w:p w14:paraId="5E51C83D" w14:textId="77777777" w:rsidR="00882DB2" w:rsidRDefault="00882DB2">
      <w:pPr>
        <w:rPr>
          <w:rFonts w:asciiTheme="majorBidi" w:hAnsiTheme="majorBidi" w:cstheme="majorBidi"/>
          <w:bCs/>
        </w:rPr>
      </w:pPr>
    </w:p>
    <w:p w14:paraId="02291AD8" w14:textId="77777777" w:rsidR="007C0BC8" w:rsidRPr="00232C53" w:rsidRDefault="007C0BC8">
      <w:pPr>
        <w:rPr>
          <w:rFonts w:asciiTheme="majorBidi" w:hAnsiTheme="majorBidi" w:cstheme="majorBidi"/>
          <w:bCs/>
        </w:rPr>
      </w:pPr>
    </w:p>
    <w:p w14:paraId="18E6E01B" w14:textId="75D00B11" w:rsidR="00232C53" w:rsidRPr="002779D1" w:rsidRDefault="002779D1" w:rsidP="002779D1">
      <w:pPr>
        <w:rPr>
          <w:rFonts w:asciiTheme="majorBidi" w:hAnsiTheme="majorBidi" w:cstheme="majorBidi"/>
          <w:b/>
          <w:sz w:val="32"/>
          <w:szCs w:val="32"/>
        </w:rPr>
      </w:pPr>
      <w:r w:rsidRPr="002779D1">
        <w:rPr>
          <w:rFonts w:asciiTheme="majorBidi" w:hAnsiTheme="majorBidi" w:cstheme="majorBidi"/>
          <w:b/>
          <w:sz w:val="32"/>
          <w:szCs w:val="32"/>
        </w:rPr>
        <w:t>The Nodesplit model to assess inconsistency</w:t>
      </w:r>
    </w:p>
    <w:p w14:paraId="0CCE2976" w14:textId="5C195BDF" w:rsidR="00232C53" w:rsidRPr="00232C53" w:rsidRDefault="00232C53">
      <w:pPr>
        <w:rPr>
          <w:rFonts w:asciiTheme="majorBidi" w:hAnsiTheme="majorBidi" w:cstheme="majorBidi"/>
          <w:bCs/>
        </w:rPr>
      </w:pPr>
    </w:p>
    <w:p w14:paraId="53E66934" w14:textId="495EDF02" w:rsidR="00232C53" w:rsidRPr="00232C53" w:rsidRDefault="00232C53">
      <w:pPr>
        <w:rPr>
          <w:rFonts w:asciiTheme="majorBidi" w:hAnsiTheme="majorBidi" w:cstheme="majorBidi"/>
          <w:bCs/>
        </w:rPr>
      </w:pPr>
    </w:p>
    <w:p w14:paraId="579E37E0" w14:textId="753E65B0" w:rsidR="00232C53" w:rsidRPr="002779D1" w:rsidRDefault="00232C53" w:rsidP="002779D1">
      <w:pPr>
        <w:rPr>
          <w:rFonts w:asciiTheme="majorBidi" w:hAnsiTheme="majorBidi" w:cstheme="majorBidi"/>
          <w:bCs/>
        </w:rPr>
      </w:pPr>
    </w:p>
    <w:p w14:paraId="046B3DD8" w14:textId="21302A2A" w:rsidR="00232C53" w:rsidRPr="00232C53" w:rsidRDefault="00232C53">
      <w:pPr>
        <w:rPr>
          <w:rFonts w:asciiTheme="majorBidi" w:hAnsiTheme="majorBidi" w:cstheme="majorBidi"/>
          <w:bCs/>
        </w:rPr>
      </w:pPr>
    </w:p>
    <w:p w14:paraId="2B4DB401" w14:textId="77777777" w:rsidR="00232C53" w:rsidRPr="00232C53" w:rsidRDefault="00232C53">
      <w:pPr>
        <w:rPr>
          <w:rFonts w:asciiTheme="majorBidi" w:hAnsiTheme="majorBidi" w:cstheme="majorBidi"/>
        </w:rPr>
      </w:pPr>
    </w:p>
    <w:p w14:paraId="47E7885E" w14:textId="4CFBC47D" w:rsidR="00FC11A4" w:rsidRDefault="00FC11A4" w:rsidP="006D1A92">
      <w:pPr>
        <w:rPr>
          <w:rFonts w:asciiTheme="majorBidi" w:hAnsiTheme="majorBidi" w:cstheme="majorBidi"/>
        </w:rPr>
      </w:pPr>
    </w:p>
    <w:tbl>
      <w:tblPr>
        <w:tblStyle w:val="TableGrid"/>
        <w:tblpPr w:leftFromText="180" w:rightFromText="180" w:horzAnchor="margin" w:tblpY="1244"/>
        <w:tblW w:w="0" w:type="auto"/>
        <w:tblLook w:val="04A0" w:firstRow="1" w:lastRow="0" w:firstColumn="1" w:lastColumn="0" w:noHBand="0" w:noVBand="1"/>
      </w:tblPr>
      <w:tblGrid>
        <w:gridCol w:w="6974"/>
        <w:gridCol w:w="6974"/>
      </w:tblGrid>
      <w:tr w:rsidR="00FC11A4" w14:paraId="4B6B5088" w14:textId="77777777" w:rsidTr="00FC11A4">
        <w:tc>
          <w:tcPr>
            <w:tcW w:w="6974" w:type="dxa"/>
          </w:tcPr>
          <w:p w14:paraId="1BF5BA6F" w14:textId="77777777" w:rsidR="00FC11A4" w:rsidRPr="00FC11A4" w:rsidRDefault="00FC11A4" w:rsidP="00FC11A4">
            <w:pPr>
              <w:rPr>
                <w:rFonts w:asciiTheme="majorBidi" w:hAnsiTheme="majorBidi" w:cstheme="majorBidi"/>
                <w:lang w:val="en-GB"/>
              </w:rPr>
            </w:pPr>
            <w:r w:rsidRPr="00FC11A4">
              <w:rPr>
                <w:rFonts w:asciiTheme="majorBidi" w:hAnsiTheme="majorBidi" w:cstheme="majorBidi"/>
                <w:lang w:val="en-GB"/>
              </w:rPr>
              <w:t>OM</w:t>
            </w:r>
          </w:p>
          <w:tbl>
            <w:tblPr>
              <w:tblW w:w="0" w:type="dxa"/>
              <w:shd w:val="clear" w:color="auto" w:fill="FFFFFF"/>
              <w:tblCellMar>
                <w:top w:w="15" w:type="dxa"/>
                <w:left w:w="15" w:type="dxa"/>
                <w:bottom w:w="15" w:type="dxa"/>
                <w:right w:w="15" w:type="dxa"/>
              </w:tblCellMar>
              <w:tblLook w:val="04A0" w:firstRow="1" w:lastRow="0" w:firstColumn="1" w:lastColumn="0" w:noHBand="0" w:noVBand="1"/>
            </w:tblPr>
            <w:tblGrid>
              <w:gridCol w:w="2866"/>
              <w:gridCol w:w="1185"/>
              <w:gridCol w:w="2047"/>
            </w:tblGrid>
            <w:tr w:rsidR="00FC11A4" w:rsidRPr="00FC11A4" w14:paraId="2F8D8A4D" w14:textId="77777777" w:rsidTr="00792769">
              <w:trPr>
                <w:tblHeader/>
              </w:trPr>
              <w:tc>
                <w:tcPr>
                  <w:tcW w:w="0" w:type="auto"/>
                  <w:tcBorders>
                    <w:top w:val="nil"/>
                    <w:bottom w:val="single" w:sz="12" w:space="0" w:color="F4F4F4"/>
                  </w:tcBorders>
                  <w:shd w:val="clear" w:color="auto" w:fill="FFFFFF"/>
                  <w:tcMar>
                    <w:top w:w="75" w:type="dxa"/>
                    <w:left w:w="180" w:type="dxa"/>
                    <w:bottom w:w="75" w:type="dxa"/>
                    <w:right w:w="180" w:type="dxa"/>
                  </w:tcMar>
                  <w:vAlign w:val="bottom"/>
                  <w:hideMark/>
                </w:tcPr>
                <w:p w14:paraId="3CFE02D5" w14:textId="77777777" w:rsidR="00FC11A4" w:rsidRPr="00FC11A4" w:rsidRDefault="00FC11A4" w:rsidP="00603554">
                  <w:pPr>
                    <w:framePr w:hSpace="180" w:wrap="around" w:hAnchor="margin" w:y="1244"/>
                    <w:spacing w:after="0" w:line="240" w:lineRule="auto"/>
                    <w:rPr>
                      <w:rFonts w:asciiTheme="majorBidi" w:hAnsiTheme="majorBidi" w:cstheme="majorBidi"/>
                      <w:b/>
                      <w:bCs/>
                      <w:lang w:val="en-GB"/>
                    </w:rPr>
                  </w:pPr>
                  <w:r w:rsidRPr="00FC11A4">
                    <w:rPr>
                      <w:rFonts w:asciiTheme="majorBidi" w:hAnsiTheme="majorBidi" w:cstheme="majorBidi"/>
                      <w:b/>
                      <w:bCs/>
                      <w:lang w:val="en-GB"/>
                    </w:rPr>
                    <w:t>comparison</w:t>
                  </w:r>
                </w:p>
              </w:tc>
              <w:tc>
                <w:tcPr>
                  <w:tcW w:w="0" w:type="auto"/>
                  <w:tcBorders>
                    <w:top w:val="nil"/>
                    <w:bottom w:val="single" w:sz="12" w:space="0" w:color="F4F4F4"/>
                  </w:tcBorders>
                  <w:shd w:val="clear" w:color="auto" w:fill="FFFFFF"/>
                  <w:tcMar>
                    <w:top w:w="75" w:type="dxa"/>
                    <w:left w:w="180" w:type="dxa"/>
                    <w:bottom w:w="75" w:type="dxa"/>
                    <w:right w:w="180" w:type="dxa"/>
                  </w:tcMar>
                  <w:vAlign w:val="bottom"/>
                  <w:hideMark/>
                </w:tcPr>
                <w:p w14:paraId="77BF6E81" w14:textId="77777777" w:rsidR="00FC11A4" w:rsidRPr="00FC11A4" w:rsidRDefault="00FC11A4" w:rsidP="00603554">
                  <w:pPr>
                    <w:framePr w:hSpace="180" w:wrap="around" w:hAnchor="margin" w:y="1244"/>
                    <w:spacing w:after="0" w:line="240" w:lineRule="auto"/>
                    <w:rPr>
                      <w:rFonts w:asciiTheme="majorBidi" w:hAnsiTheme="majorBidi" w:cstheme="majorBidi"/>
                      <w:b/>
                      <w:bCs/>
                      <w:lang w:val="en-GB"/>
                    </w:rPr>
                  </w:pPr>
                  <w:r w:rsidRPr="00FC11A4">
                    <w:rPr>
                      <w:rFonts w:asciiTheme="majorBidi" w:hAnsiTheme="majorBidi" w:cstheme="majorBidi"/>
                      <w:b/>
                      <w:bCs/>
                      <w:lang w:val="en-GB"/>
                    </w:rPr>
                    <w:t>p.value</w:t>
                  </w:r>
                </w:p>
              </w:tc>
              <w:tc>
                <w:tcPr>
                  <w:tcW w:w="0" w:type="auto"/>
                  <w:tcBorders>
                    <w:top w:val="nil"/>
                    <w:bottom w:val="single" w:sz="12" w:space="0" w:color="F4F4F4"/>
                  </w:tcBorders>
                  <w:shd w:val="clear" w:color="auto" w:fill="FFFFFF"/>
                  <w:tcMar>
                    <w:top w:w="75" w:type="dxa"/>
                    <w:left w:w="180" w:type="dxa"/>
                    <w:bottom w:w="75" w:type="dxa"/>
                    <w:right w:w="180" w:type="dxa"/>
                  </w:tcMar>
                  <w:vAlign w:val="bottom"/>
                  <w:hideMark/>
                </w:tcPr>
                <w:p w14:paraId="05FF55DC" w14:textId="77777777" w:rsidR="00FC11A4" w:rsidRPr="00FC11A4" w:rsidRDefault="00FC11A4" w:rsidP="00603554">
                  <w:pPr>
                    <w:framePr w:hSpace="180" w:wrap="around" w:hAnchor="margin" w:y="1244"/>
                    <w:spacing w:after="0" w:line="240" w:lineRule="auto"/>
                    <w:rPr>
                      <w:rFonts w:asciiTheme="majorBidi" w:hAnsiTheme="majorBidi" w:cstheme="majorBidi"/>
                      <w:b/>
                      <w:bCs/>
                      <w:lang w:val="en-GB"/>
                    </w:rPr>
                  </w:pPr>
                  <w:r w:rsidRPr="00FC11A4">
                    <w:rPr>
                      <w:rFonts w:asciiTheme="majorBidi" w:hAnsiTheme="majorBidi" w:cstheme="majorBidi"/>
                      <w:b/>
                      <w:bCs/>
                      <w:lang w:val="en-GB"/>
                    </w:rPr>
                    <w:t>CrI</w:t>
                  </w:r>
                </w:p>
              </w:tc>
            </w:tr>
            <w:tr w:rsidR="00FC11A4" w:rsidRPr="00FC11A4" w14:paraId="7C8969A3"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63FF7A59"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d.Cis_Gem.MVAC</w:t>
                  </w:r>
                </w:p>
              </w:tc>
              <w:tc>
                <w:tcPr>
                  <w:tcW w:w="0" w:type="auto"/>
                  <w:tcBorders>
                    <w:top w:val="single" w:sz="6" w:space="0" w:color="F4F4F4"/>
                  </w:tcBorders>
                  <w:shd w:val="clear" w:color="auto" w:fill="FFFFFF"/>
                  <w:tcMar>
                    <w:top w:w="75" w:type="dxa"/>
                    <w:left w:w="180" w:type="dxa"/>
                    <w:bottom w:w="75" w:type="dxa"/>
                    <w:right w:w="180" w:type="dxa"/>
                  </w:tcMar>
                  <w:hideMark/>
                </w:tcPr>
                <w:p w14:paraId="5B05820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0.282150</w:t>
                  </w:r>
                </w:p>
              </w:tc>
              <w:tc>
                <w:tcPr>
                  <w:tcW w:w="0" w:type="auto"/>
                  <w:tcBorders>
                    <w:top w:val="single" w:sz="6" w:space="0" w:color="F4F4F4"/>
                  </w:tcBorders>
                  <w:shd w:val="clear" w:color="auto" w:fill="FFFFFF"/>
                  <w:tcMar>
                    <w:top w:w="75" w:type="dxa"/>
                    <w:left w:w="180" w:type="dxa"/>
                    <w:bottom w:w="75" w:type="dxa"/>
                    <w:right w:w="180" w:type="dxa"/>
                  </w:tcMar>
                  <w:hideMark/>
                </w:tcPr>
                <w:p w14:paraId="7D59E3E9"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3565B854"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3EA6862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FFFFFF"/>
                  <w:tcMar>
                    <w:top w:w="75" w:type="dxa"/>
                    <w:left w:w="180" w:type="dxa"/>
                    <w:bottom w:w="75" w:type="dxa"/>
                    <w:right w:w="180" w:type="dxa"/>
                  </w:tcMar>
                  <w:hideMark/>
                </w:tcPr>
                <w:p w14:paraId="157479D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30728BB0"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-0.48 (-1.2, 0.25)</w:t>
                  </w:r>
                </w:p>
              </w:tc>
            </w:tr>
            <w:tr w:rsidR="00FC11A4" w:rsidRPr="00FC11A4" w14:paraId="22532DF3"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1A5D3CBE"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FFFFFF"/>
                  <w:tcMar>
                    <w:top w:w="75" w:type="dxa"/>
                    <w:left w:w="180" w:type="dxa"/>
                    <w:bottom w:w="75" w:type="dxa"/>
                    <w:right w:w="180" w:type="dxa"/>
                  </w:tcMar>
                  <w:hideMark/>
                </w:tcPr>
                <w:p w14:paraId="05F010C8"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65C06E4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0.25 (-0.89, 1.4)</w:t>
                  </w:r>
                </w:p>
              </w:tc>
            </w:tr>
            <w:tr w:rsidR="00FC11A4" w:rsidRPr="00FC11A4" w14:paraId="1AF05EAA"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6C1697CB"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FFFFFF"/>
                  <w:tcMar>
                    <w:top w:w="75" w:type="dxa"/>
                    <w:left w:w="180" w:type="dxa"/>
                    <w:bottom w:w="75" w:type="dxa"/>
                    <w:right w:w="180" w:type="dxa"/>
                  </w:tcMar>
                  <w:hideMark/>
                </w:tcPr>
                <w:p w14:paraId="39CA42C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1F6FB14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-0.26 (-0.86, 0.38)</w:t>
                  </w:r>
                </w:p>
              </w:tc>
            </w:tr>
            <w:tr w:rsidR="00FC11A4" w:rsidRPr="00FC11A4" w14:paraId="0654A03D"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126C54E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d.Cis_Gem.No_neoadjuvant</w:t>
                  </w:r>
                </w:p>
              </w:tc>
              <w:tc>
                <w:tcPr>
                  <w:tcW w:w="0" w:type="auto"/>
                  <w:tcBorders>
                    <w:top w:val="single" w:sz="6" w:space="0" w:color="F4F4F4"/>
                  </w:tcBorders>
                  <w:shd w:val="clear" w:color="auto" w:fill="FFFFFF"/>
                  <w:tcMar>
                    <w:top w:w="75" w:type="dxa"/>
                    <w:left w:w="180" w:type="dxa"/>
                    <w:bottom w:w="75" w:type="dxa"/>
                    <w:right w:w="180" w:type="dxa"/>
                  </w:tcMar>
                  <w:hideMark/>
                </w:tcPr>
                <w:p w14:paraId="6101339F"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0.258075</w:t>
                  </w:r>
                </w:p>
              </w:tc>
              <w:tc>
                <w:tcPr>
                  <w:tcW w:w="0" w:type="auto"/>
                  <w:tcBorders>
                    <w:top w:val="single" w:sz="6" w:space="0" w:color="F4F4F4"/>
                  </w:tcBorders>
                  <w:shd w:val="clear" w:color="auto" w:fill="FFFFFF"/>
                  <w:tcMar>
                    <w:top w:w="75" w:type="dxa"/>
                    <w:left w:w="180" w:type="dxa"/>
                    <w:bottom w:w="75" w:type="dxa"/>
                    <w:right w:w="180" w:type="dxa"/>
                  </w:tcMar>
                  <w:hideMark/>
                </w:tcPr>
                <w:p w14:paraId="06264C9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77DB61A2"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7793E8CC"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FFFFFF"/>
                  <w:tcMar>
                    <w:top w:w="75" w:type="dxa"/>
                    <w:left w:w="180" w:type="dxa"/>
                    <w:bottom w:w="75" w:type="dxa"/>
                    <w:right w:w="180" w:type="dxa"/>
                  </w:tcMar>
                  <w:hideMark/>
                </w:tcPr>
                <w:p w14:paraId="0056D37F"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1DFC6C8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0.57 (-0.50, 1.7)</w:t>
                  </w:r>
                </w:p>
              </w:tc>
            </w:tr>
            <w:tr w:rsidR="00FC11A4" w:rsidRPr="00FC11A4" w14:paraId="18619CD4"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363D8B19"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FFFFFF"/>
                  <w:tcMar>
                    <w:top w:w="75" w:type="dxa"/>
                    <w:left w:w="180" w:type="dxa"/>
                    <w:bottom w:w="75" w:type="dxa"/>
                    <w:right w:w="180" w:type="dxa"/>
                  </w:tcMar>
                  <w:hideMark/>
                </w:tcPr>
                <w:p w14:paraId="720E12AC"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20EF5376"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-0.19 (-1.0, 0.61)</w:t>
                  </w:r>
                </w:p>
              </w:tc>
            </w:tr>
            <w:tr w:rsidR="00FC11A4" w:rsidRPr="00FC11A4" w14:paraId="1895735B"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73CA250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FFFFFF"/>
                  <w:tcMar>
                    <w:top w:w="75" w:type="dxa"/>
                    <w:left w:w="180" w:type="dxa"/>
                    <w:bottom w:w="75" w:type="dxa"/>
                    <w:right w:w="180" w:type="dxa"/>
                  </w:tcMar>
                  <w:hideMark/>
                </w:tcPr>
                <w:p w14:paraId="2CFAE68B"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306B1F1D"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0.093 (-0.54, 0.75)</w:t>
                  </w:r>
                </w:p>
              </w:tc>
            </w:tr>
            <w:tr w:rsidR="00FC11A4" w:rsidRPr="00FC11A4" w14:paraId="7D9C0B1B"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3877190A"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d.MVAC.No_neoadjuvant</w:t>
                  </w:r>
                </w:p>
              </w:tc>
              <w:tc>
                <w:tcPr>
                  <w:tcW w:w="0" w:type="auto"/>
                  <w:tcBorders>
                    <w:top w:val="single" w:sz="6" w:space="0" w:color="F4F4F4"/>
                  </w:tcBorders>
                  <w:shd w:val="clear" w:color="auto" w:fill="FFFFFF"/>
                  <w:tcMar>
                    <w:top w:w="75" w:type="dxa"/>
                    <w:left w:w="180" w:type="dxa"/>
                    <w:bottom w:w="75" w:type="dxa"/>
                    <w:right w:w="180" w:type="dxa"/>
                  </w:tcMar>
                  <w:hideMark/>
                </w:tcPr>
                <w:p w14:paraId="4C086A3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0.278150</w:t>
                  </w:r>
                </w:p>
              </w:tc>
              <w:tc>
                <w:tcPr>
                  <w:tcW w:w="0" w:type="auto"/>
                  <w:tcBorders>
                    <w:top w:val="single" w:sz="6" w:space="0" w:color="F4F4F4"/>
                  </w:tcBorders>
                  <w:shd w:val="clear" w:color="auto" w:fill="FFFFFF"/>
                  <w:tcMar>
                    <w:top w:w="75" w:type="dxa"/>
                    <w:left w:w="180" w:type="dxa"/>
                    <w:bottom w:w="75" w:type="dxa"/>
                    <w:right w:w="180" w:type="dxa"/>
                  </w:tcMar>
                  <w:hideMark/>
                </w:tcPr>
                <w:p w14:paraId="79DF10FF"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49ECC326"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66631067"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FFFFFF"/>
                  <w:tcMar>
                    <w:top w:w="75" w:type="dxa"/>
                    <w:left w:w="180" w:type="dxa"/>
                    <w:bottom w:w="75" w:type="dxa"/>
                    <w:right w:w="180" w:type="dxa"/>
                  </w:tcMar>
                  <w:hideMark/>
                </w:tcPr>
                <w:p w14:paraId="01793A87"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22C7113B"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0.29 (-0.070, 0.65)</w:t>
                  </w:r>
                </w:p>
              </w:tc>
            </w:tr>
            <w:tr w:rsidR="00FC11A4" w:rsidRPr="00FC11A4" w14:paraId="67924672"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1B076F6C"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FFFFFF"/>
                  <w:tcMar>
                    <w:top w:w="75" w:type="dxa"/>
                    <w:left w:w="180" w:type="dxa"/>
                    <w:bottom w:w="75" w:type="dxa"/>
                    <w:right w:w="180" w:type="dxa"/>
                  </w:tcMar>
                  <w:hideMark/>
                </w:tcPr>
                <w:p w14:paraId="074A3F88"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4673E7D9"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1.1 (-0.28, 2.4)</w:t>
                  </w:r>
                </w:p>
              </w:tc>
            </w:tr>
            <w:tr w:rsidR="00FC11A4" w:rsidRPr="00FC11A4" w14:paraId="18E83B12"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71A582B7"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FFFFFF"/>
                  <w:tcMar>
                    <w:top w:w="75" w:type="dxa"/>
                    <w:left w:w="180" w:type="dxa"/>
                    <w:bottom w:w="75" w:type="dxa"/>
                    <w:right w:w="180" w:type="dxa"/>
                  </w:tcMar>
                  <w:hideMark/>
                </w:tcPr>
                <w:p w14:paraId="7594979F"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60899364"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0.34 (0.0063, 0.70)</w:t>
                  </w:r>
                </w:p>
              </w:tc>
            </w:tr>
          </w:tbl>
          <w:p w14:paraId="2EB071BC" w14:textId="77777777" w:rsidR="00FC11A4" w:rsidRDefault="00FC11A4" w:rsidP="00FC11A4">
            <w:pPr>
              <w:rPr>
                <w:rFonts w:asciiTheme="majorBidi" w:hAnsiTheme="majorBidi" w:cstheme="majorBidi"/>
              </w:rPr>
            </w:pPr>
          </w:p>
        </w:tc>
        <w:tc>
          <w:tcPr>
            <w:tcW w:w="6974" w:type="dxa"/>
          </w:tcPr>
          <w:p w14:paraId="4952852D" w14:textId="77777777" w:rsidR="00FC11A4" w:rsidRPr="00FC11A4" w:rsidRDefault="00FC11A4" w:rsidP="00FC11A4">
            <w:pPr>
              <w:rPr>
                <w:rFonts w:asciiTheme="majorBidi" w:hAnsiTheme="majorBidi" w:cstheme="majorBidi"/>
                <w:lang w:val="en-GB"/>
              </w:rPr>
            </w:pPr>
            <w:r w:rsidRPr="00FC11A4">
              <w:rPr>
                <w:rFonts w:asciiTheme="majorBidi" w:hAnsiTheme="majorBidi" w:cstheme="majorBidi"/>
                <w:lang w:val="en-GB"/>
              </w:rPr>
              <w:t>OM without RT</w:t>
            </w:r>
          </w:p>
          <w:tbl>
            <w:tblPr>
              <w:tblW w:w="0" w:type="dxa"/>
              <w:tblCellMar>
                <w:top w:w="15" w:type="dxa"/>
                <w:left w:w="15" w:type="dxa"/>
                <w:bottom w:w="15" w:type="dxa"/>
                <w:right w:w="15" w:type="dxa"/>
              </w:tblCellMar>
              <w:tblLook w:val="04A0" w:firstRow="1" w:lastRow="0" w:firstColumn="1" w:lastColumn="0" w:noHBand="0" w:noVBand="1"/>
            </w:tblPr>
            <w:tblGrid>
              <w:gridCol w:w="2866"/>
              <w:gridCol w:w="1185"/>
              <w:gridCol w:w="2010"/>
            </w:tblGrid>
            <w:tr w:rsidR="00FC11A4" w:rsidRPr="00FC11A4" w14:paraId="355D9391" w14:textId="77777777" w:rsidTr="00792769">
              <w:trPr>
                <w:tblHeader/>
              </w:trPr>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7DCBF2D9" w14:textId="77777777" w:rsidR="00FC11A4" w:rsidRPr="00FC11A4" w:rsidRDefault="00FC11A4" w:rsidP="00603554">
                  <w:pPr>
                    <w:framePr w:hSpace="180" w:wrap="around" w:hAnchor="margin" w:y="1244"/>
                    <w:spacing w:after="0" w:line="240" w:lineRule="auto"/>
                    <w:rPr>
                      <w:rFonts w:asciiTheme="majorBidi" w:hAnsiTheme="majorBidi" w:cstheme="majorBidi"/>
                      <w:b/>
                      <w:bCs/>
                      <w:lang w:val="en-GB"/>
                    </w:rPr>
                  </w:pPr>
                  <w:r w:rsidRPr="00FC11A4">
                    <w:rPr>
                      <w:rFonts w:asciiTheme="majorBidi" w:hAnsiTheme="majorBidi" w:cstheme="majorBidi"/>
                      <w:b/>
                      <w:bCs/>
                      <w:lang w:val="en-GB"/>
                    </w:rPr>
                    <w:t>comparison</w:t>
                  </w:r>
                </w:p>
              </w:tc>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1430776E" w14:textId="77777777" w:rsidR="00FC11A4" w:rsidRPr="00FC11A4" w:rsidRDefault="00FC11A4" w:rsidP="00603554">
                  <w:pPr>
                    <w:framePr w:hSpace="180" w:wrap="around" w:hAnchor="margin" w:y="1244"/>
                    <w:spacing w:after="0" w:line="240" w:lineRule="auto"/>
                    <w:rPr>
                      <w:rFonts w:asciiTheme="majorBidi" w:hAnsiTheme="majorBidi" w:cstheme="majorBidi"/>
                      <w:b/>
                      <w:bCs/>
                      <w:lang w:val="en-GB"/>
                    </w:rPr>
                  </w:pPr>
                  <w:r w:rsidRPr="00FC11A4">
                    <w:rPr>
                      <w:rFonts w:asciiTheme="majorBidi" w:hAnsiTheme="majorBidi" w:cstheme="majorBidi"/>
                      <w:b/>
                      <w:bCs/>
                      <w:lang w:val="en-GB"/>
                    </w:rPr>
                    <w:t>p.value</w:t>
                  </w:r>
                </w:p>
              </w:tc>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22626F89" w14:textId="77777777" w:rsidR="00FC11A4" w:rsidRPr="00FC11A4" w:rsidRDefault="00FC11A4" w:rsidP="00603554">
                  <w:pPr>
                    <w:framePr w:hSpace="180" w:wrap="around" w:hAnchor="margin" w:y="1244"/>
                    <w:spacing w:after="0" w:line="240" w:lineRule="auto"/>
                    <w:rPr>
                      <w:rFonts w:asciiTheme="majorBidi" w:hAnsiTheme="majorBidi" w:cstheme="majorBidi"/>
                      <w:b/>
                      <w:bCs/>
                      <w:lang w:val="en-GB"/>
                    </w:rPr>
                  </w:pPr>
                  <w:r w:rsidRPr="00FC11A4">
                    <w:rPr>
                      <w:rFonts w:asciiTheme="majorBidi" w:hAnsiTheme="majorBidi" w:cstheme="majorBidi"/>
                      <w:b/>
                      <w:bCs/>
                      <w:lang w:val="en-GB"/>
                    </w:rPr>
                    <w:t>CrI</w:t>
                  </w:r>
                </w:p>
              </w:tc>
            </w:tr>
            <w:tr w:rsidR="00FC11A4" w:rsidRPr="00FC11A4" w14:paraId="7BEC8454"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61F2EF60"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d.Cis_Gem.MVAC</w:t>
                  </w:r>
                </w:p>
              </w:tc>
              <w:tc>
                <w:tcPr>
                  <w:tcW w:w="0" w:type="auto"/>
                  <w:tcBorders>
                    <w:top w:val="single" w:sz="6" w:space="0" w:color="F4F4F4"/>
                  </w:tcBorders>
                  <w:shd w:val="clear" w:color="auto" w:fill="auto"/>
                  <w:tcMar>
                    <w:top w:w="75" w:type="dxa"/>
                    <w:left w:w="180" w:type="dxa"/>
                    <w:bottom w:w="75" w:type="dxa"/>
                    <w:right w:w="180" w:type="dxa"/>
                  </w:tcMar>
                  <w:hideMark/>
                </w:tcPr>
                <w:p w14:paraId="3FD61D9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0.304125</w:t>
                  </w:r>
                </w:p>
              </w:tc>
              <w:tc>
                <w:tcPr>
                  <w:tcW w:w="0" w:type="auto"/>
                  <w:tcBorders>
                    <w:top w:val="single" w:sz="6" w:space="0" w:color="F4F4F4"/>
                  </w:tcBorders>
                  <w:shd w:val="clear" w:color="auto" w:fill="auto"/>
                  <w:tcMar>
                    <w:top w:w="75" w:type="dxa"/>
                    <w:left w:w="180" w:type="dxa"/>
                    <w:bottom w:w="75" w:type="dxa"/>
                    <w:right w:w="180" w:type="dxa"/>
                  </w:tcMar>
                  <w:hideMark/>
                </w:tcPr>
                <w:p w14:paraId="1439793B"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32D78795"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3B9D77B0"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2305677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15E1EFD"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-0.49 (-1.3, 0.33)</w:t>
                  </w:r>
                </w:p>
              </w:tc>
            </w:tr>
            <w:tr w:rsidR="00FC11A4" w:rsidRPr="00FC11A4" w14:paraId="31328430"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11793766"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724EF67B"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5A52AFE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0.24 (-0.93, 1.5)</w:t>
                  </w:r>
                </w:p>
              </w:tc>
            </w:tr>
            <w:tr w:rsidR="00FC11A4" w:rsidRPr="00FC11A4" w14:paraId="3D30123C"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7A05EE6A"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50985590"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7F17554B"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-0.25 (-0.91, 0.43)</w:t>
                  </w:r>
                </w:p>
              </w:tc>
            </w:tr>
            <w:tr w:rsidR="00FC11A4" w:rsidRPr="00FC11A4" w14:paraId="085A0E2F"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78386887"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d.Cis_Gem.No_neoadjuvant</w:t>
                  </w:r>
                </w:p>
              </w:tc>
              <w:tc>
                <w:tcPr>
                  <w:tcW w:w="0" w:type="auto"/>
                  <w:tcBorders>
                    <w:top w:val="single" w:sz="6" w:space="0" w:color="F4F4F4"/>
                  </w:tcBorders>
                  <w:shd w:val="clear" w:color="auto" w:fill="auto"/>
                  <w:tcMar>
                    <w:top w:w="75" w:type="dxa"/>
                    <w:left w:w="180" w:type="dxa"/>
                    <w:bottom w:w="75" w:type="dxa"/>
                    <w:right w:w="180" w:type="dxa"/>
                  </w:tcMar>
                  <w:hideMark/>
                </w:tcPr>
                <w:p w14:paraId="270EEFFE"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0.308050</w:t>
                  </w:r>
                </w:p>
              </w:tc>
              <w:tc>
                <w:tcPr>
                  <w:tcW w:w="0" w:type="auto"/>
                  <w:tcBorders>
                    <w:top w:val="single" w:sz="6" w:space="0" w:color="F4F4F4"/>
                  </w:tcBorders>
                  <w:shd w:val="clear" w:color="auto" w:fill="auto"/>
                  <w:tcMar>
                    <w:top w:w="75" w:type="dxa"/>
                    <w:left w:w="180" w:type="dxa"/>
                    <w:bottom w:w="75" w:type="dxa"/>
                    <w:right w:w="180" w:type="dxa"/>
                  </w:tcMar>
                  <w:hideMark/>
                </w:tcPr>
                <w:p w14:paraId="03199AF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44486DBA"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01DED382"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5C64CFB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280DA6E"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0.56 (-0.56, 1.7)</w:t>
                  </w:r>
                </w:p>
              </w:tc>
            </w:tr>
            <w:tr w:rsidR="00FC11A4" w:rsidRPr="00FC11A4" w14:paraId="23A9E3A7"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29A64227"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6A4493E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63EA040A"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-0.19 (-1.1, 0.73)</w:t>
                  </w:r>
                </w:p>
              </w:tc>
            </w:tr>
            <w:tr w:rsidR="00FC11A4" w:rsidRPr="00FC11A4" w14:paraId="7D39C2B4"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478F4659"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5E8AA58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07FC82FC"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0.10 (-0.60, 0.84)</w:t>
                  </w:r>
                </w:p>
              </w:tc>
            </w:tr>
            <w:tr w:rsidR="00FC11A4" w:rsidRPr="00FC11A4" w14:paraId="3F3A9D76"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2BEF665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d.MVAC.No_neoadjuvant</w:t>
                  </w:r>
                </w:p>
              </w:tc>
              <w:tc>
                <w:tcPr>
                  <w:tcW w:w="0" w:type="auto"/>
                  <w:tcBorders>
                    <w:top w:val="single" w:sz="6" w:space="0" w:color="F4F4F4"/>
                  </w:tcBorders>
                  <w:shd w:val="clear" w:color="auto" w:fill="auto"/>
                  <w:tcMar>
                    <w:top w:w="75" w:type="dxa"/>
                    <w:left w:w="180" w:type="dxa"/>
                    <w:bottom w:w="75" w:type="dxa"/>
                    <w:right w:w="180" w:type="dxa"/>
                  </w:tcMar>
                  <w:hideMark/>
                </w:tcPr>
                <w:p w14:paraId="1A3596EF"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0.291325</w:t>
                  </w:r>
                </w:p>
              </w:tc>
              <w:tc>
                <w:tcPr>
                  <w:tcW w:w="0" w:type="auto"/>
                  <w:tcBorders>
                    <w:top w:val="single" w:sz="6" w:space="0" w:color="F4F4F4"/>
                  </w:tcBorders>
                  <w:shd w:val="clear" w:color="auto" w:fill="auto"/>
                  <w:tcMar>
                    <w:top w:w="75" w:type="dxa"/>
                    <w:left w:w="180" w:type="dxa"/>
                    <w:bottom w:w="75" w:type="dxa"/>
                    <w:right w:w="180" w:type="dxa"/>
                  </w:tcMar>
                  <w:hideMark/>
                </w:tcPr>
                <w:p w14:paraId="14EC105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0D9381CC"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46B78DE3"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0ACB0506"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98C7C91"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0.29 (-0.12, 0.71)</w:t>
                  </w:r>
                </w:p>
              </w:tc>
            </w:tr>
            <w:tr w:rsidR="00FC11A4" w:rsidRPr="00FC11A4" w14:paraId="3059690C"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6EE72EA5"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35F57158"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40A0B1F"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1.1 (-0.35, 2.5)</w:t>
                  </w:r>
                </w:p>
              </w:tc>
            </w:tr>
            <w:tr w:rsidR="00FC11A4" w:rsidRPr="00FC11A4" w14:paraId="14D4513D"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711FC174"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6A4D8602"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3B1AF922" w14:textId="77777777" w:rsidR="00FC11A4" w:rsidRPr="00FC11A4" w:rsidRDefault="00FC11A4" w:rsidP="00603554">
                  <w:pPr>
                    <w:framePr w:hSpace="180" w:wrap="around" w:hAnchor="margin" w:y="1244"/>
                    <w:spacing w:after="0" w:line="240" w:lineRule="auto"/>
                    <w:rPr>
                      <w:rFonts w:asciiTheme="majorBidi" w:hAnsiTheme="majorBidi" w:cstheme="majorBidi"/>
                      <w:lang w:val="en-GB"/>
                    </w:rPr>
                  </w:pPr>
                  <w:r w:rsidRPr="00FC11A4">
                    <w:rPr>
                      <w:rFonts w:asciiTheme="majorBidi" w:hAnsiTheme="majorBidi" w:cstheme="majorBidi"/>
                      <w:lang w:val="en-GB"/>
                    </w:rPr>
                    <w:t>0.35 (-0.036, 0.78)</w:t>
                  </w:r>
                </w:p>
              </w:tc>
            </w:tr>
          </w:tbl>
          <w:p w14:paraId="4208171B" w14:textId="77777777" w:rsidR="00FC11A4" w:rsidRDefault="00FC11A4" w:rsidP="00FC11A4">
            <w:pPr>
              <w:rPr>
                <w:rFonts w:asciiTheme="majorBidi" w:hAnsiTheme="majorBidi" w:cstheme="majorBidi"/>
              </w:rPr>
            </w:pPr>
          </w:p>
        </w:tc>
      </w:tr>
    </w:tbl>
    <w:p w14:paraId="72BD6C99" w14:textId="2DD3461F" w:rsidR="00FC11A4" w:rsidRDefault="00FC11A4">
      <w:pPr>
        <w:rPr>
          <w:rFonts w:asciiTheme="majorBidi" w:hAnsiTheme="majorBidi" w:cstheme="majorBidi"/>
        </w:rPr>
      </w:pPr>
      <w:r>
        <w:rPr>
          <w:rFonts w:asciiTheme="majorBidi" w:hAnsiTheme="majorBidi" w:cstheme="majorBidi"/>
        </w:rPr>
        <w:br w:type="page"/>
      </w:r>
    </w:p>
    <w:tbl>
      <w:tblPr>
        <w:tblStyle w:val="TableGrid"/>
        <w:tblW w:w="0" w:type="auto"/>
        <w:tblLook w:val="04A0" w:firstRow="1" w:lastRow="0" w:firstColumn="1" w:lastColumn="0" w:noHBand="0" w:noVBand="1"/>
      </w:tblPr>
      <w:tblGrid>
        <w:gridCol w:w="6974"/>
        <w:gridCol w:w="6974"/>
      </w:tblGrid>
      <w:tr w:rsidR="00FC11A4" w14:paraId="4301E6B7" w14:textId="77777777" w:rsidTr="00FC11A4">
        <w:tc>
          <w:tcPr>
            <w:tcW w:w="6974" w:type="dxa"/>
          </w:tcPr>
          <w:tbl>
            <w:tblPr>
              <w:tblpPr w:leftFromText="180" w:rightFromText="180" w:horzAnchor="margin" w:tblpY="570"/>
              <w:tblW w:w="6016" w:type="dxa"/>
              <w:shd w:val="clear" w:color="auto" w:fill="FFFFFF"/>
              <w:tblCellMar>
                <w:top w:w="15" w:type="dxa"/>
                <w:left w:w="15" w:type="dxa"/>
                <w:bottom w:w="15" w:type="dxa"/>
                <w:right w:w="15" w:type="dxa"/>
              </w:tblCellMar>
              <w:tblLook w:val="04A0" w:firstRow="1" w:lastRow="0" w:firstColumn="1" w:lastColumn="0" w:noHBand="0" w:noVBand="1"/>
            </w:tblPr>
            <w:tblGrid>
              <w:gridCol w:w="2866"/>
              <w:gridCol w:w="1185"/>
              <w:gridCol w:w="1965"/>
            </w:tblGrid>
            <w:tr w:rsidR="00FC11A4" w:rsidRPr="00FC11A4" w14:paraId="4D394530" w14:textId="77777777" w:rsidTr="00792769">
              <w:trPr>
                <w:tblHeader/>
              </w:trPr>
              <w:tc>
                <w:tcPr>
                  <w:tcW w:w="0" w:type="auto"/>
                  <w:tcBorders>
                    <w:top w:val="nil"/>
                    <w:bottom w:val="single" w:sz="12" w:space="0" w:color="F4F4F4"/>
                  </w:tcBorders>
                  <w:shd w:val="clear" w:color="auto" w:fill="FFFFFF"/>
                  <w:tcMar>
                    <w:top w:w="75" w:type="dxa"/>
                    <w:left w:w="180" w:type="dxa"/>
                    <w:bottom w:w="75" w:type="dxa"/>
                    <w:right w:w="180" w:type="dxa"/>
                  </w:tcMar>
                  <w:vAlign w:val="bottom"/>
                  <w:hideMark/>
                </w:tcPr>
                <w:p w14:paraId="37452E85" w14:textId="77777777" w:rsidR="00FC11A4" w:rsidRPr="00FC11A4" w:rsidRDefault="00FC11A4" w:rsidP="00FC11A4">
                  <w:pPr>
                    <w:spacing w:after="0" w:line="240" w:lineRule="auto"/>
                    <w:rPr>
                      <w:rFonts w:asciiTheme="majorBidi" w:hAnsiTheme="majorBidi" w:cstheme="majorBidi"/>
                      <w:b/>
                      <w:bCs/>
                      <w:lang w:val="en-GB"/>
                    </w:rPr>
                  </w:pPr>
                  <w:r w:rsidRPr="00FC11A4">
                    <w:rPr>
                      <w:rFonts w:asciiTheme="majorBidi" w:hAnsiTheme="majorBidi" w:cstheme="majorBidi"/>
                      <w:b/>
                      <w:bCs/>
                      <w:lang w:val="en-GB"/>
                    </w:rPr>
                    <w:t>comparison</w:t>
                  </w:r>
                </w:p>
              </w:tc>
              <w:tc>
                <w:tcPr>
                  <w:tcW w:w="0" w:type="auto"/>
                  <w:tcBorders>
                    <w:top w:val="nil"/>
                    <w:bottom w:val="single" w:sz="12" w:space="0" w:color="F4F4F4"/>
                  </w:tcBorders>
                  <w:shd w:val="clear" w:color="auto" w:fill="FFFFFF"/>
                  <w:tcMar>
                    <w:top w:w="75" w:type="dxa"/>
                    <w:left w:w="180" w:type="dxa"/>
                    <w:bottom w:w="75" w:type="dxa"/>
                    <w:right w:w="180" w:type="dxa"/>
                  </w:tcMar>
                  <w:vAlign w:val="bottom"/>
                  <w:hideMark/>
                </w:tcPr>
                <w:p w14:paraId="74167EE7" w14:textId="77777777" w:rsidR="00FC11A4" w:rsidRPr="00FC11A4" w:rsidRDefault="00FC11A4" w:rsidP="00FC11A4">
                  <w:pPr>
                    <w:spacing w:after="0" w:line="240" w:lineRule="auto"/>
                    <w:rPr>
                      <w:rFonts w:asciiTheme="majorBidi" w:hAnsiTheme="majorBidi" w:cstheme="majorBidi"/>
                      <w:b/>
                      <w:bCs/>
                      <w:lang w:val="en-GB"/>
                    </w:rPr>
                  </w:pPr>
                  <w:r w:rsidRPr="00FC11A4">
                    <w:rPr>
                      <w:rFonts w:asciiTheme="majorBidi" w:hAnsiTheme="majorBidi" w:cstheme="majorBidi"/>
                      <w:b/>
                      <w:bCs/>
                      <w:lang w:val="en-GB"/>
                    </w:rPr>
                    <w:t>p.value</w:t>
                  </w:r>
                </w:p>
              </w:tc>
              <w:tc>
                <w:tcPr>
                  <w:tcW w:w="0" w:type="auto"/>
                  <w:tcBorders>
                    <w:top w:val="nil"/>
                    <w:bottom w:val="single" w:sz="12" w:space="0" w:color="F4F4F4"/>
                  </w:tcBorders>
                  <w:shd w:val="clear" w:color="auto" w:fill="FFFFFF"/>
                  <w:tcMar>
                    <w:top w:w="75" w:type="dxa"/>
                    <w:left w:w="180" w:type="dxa"/>
                    <w:bottom w:w="75" w:type="dxa"/>
                    <w:right w:w="180" w:type="dxa"/>
                  </w:tcMar>
                  <w:vAlign w:val="bottom"/>
                  <w:hideMark/>
                </w:tcPr>
                <w:p w14:paraId="1E0F54EA" w14:textId="77777777" w:rsidR="00FC11A4" w:rsidRPr="00FC11A4" w:rsidRDefault="00FC11A4" w:rsidP="00FC11A4">
                  <w:pPr>
                    <w:spacing w:after="0" w:line="240" w:lineRule="auto"/>
                    <w:rPr>
                      <w:rFonts w:asciiTheme="majorBidi" w:hAnsiTheme="majorBidi" w:cstheme="majorBidi"/>
                      <w:b/>
                      <w:bCs/>
                      <w:lang w:val="en-GB"/>
                    </w:rPr>
                  </w:pPr>
                  <w:r w:rsidRPr="00FC11A4">
                    <w:rPr>
                      <w:rFonts w:asciiTheme="majorBidi" w:hAnsiTheme="majorBidi" w:cstheme="majorBidi"/>
                      <w:b/>
                      <w:bCs/>
                      <w:lang w:val="en-GB"/>
                    </w:rPr>
                    <w:t>CrI</w:t>
                  </w:r>
                </w:p>
              </w:tc>
            </w:tr>
            <w:tr w:rsidR="00FC11A4" w:rsidRPr="00FC11A4" w14:paraId="021D5BB3"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2920146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d.Cis_Gem.MVAC</w:t>
                  </w:r>
                </w:p>
              </w:tc>
              <w:tc>
                <w:tcPr>
                  <w:tcW w:w="0" w:type="auto"/>
                  <w:tcBorders>
                    <w:top w:val="single" w:sz="6" w:space="0" w:color="F4F4F4"/>
                  </w:tcBorders>
                  <w:shd w:val="clear" w:color="auto" w:fill="FFFFFF"/>
                  <w:tcMar>
                    <w:top w:w="75" w:type="dxa"/>
                    <w:left w:w="180" w:type="dxa"/>
                    <w:bottom w:w="75" w:type="dxa"/>
                    <w:right w:w="180" w:type="dxa"/>
                  </w:tcMar>
                  <w:hideMark/>
                </w:tcPr>
                <w:p w14:paraId="4EBBCF0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0.232450</w:t>
                  </w:r>
                </w:p>
              </w:tc>
              <w:tc>
                <w:tcPr>
                  <w:tcW w:w="0" w:type="auto"/>
                  <w:tcBorders>
                    <w:top w:val="single" w:sz="6" w:space="0" w:color="F4F4F4"/>
                  </w:tcBorders>
                  <w:shd w:val="clear" w:color="auto" w:fill="FFFFFF"/>
                  <w:tcMar>
                    <w:top w:w="75" w:type="dxa"/>
                    <w:left w:w="180" w:type="dxa"/>
                    <w:bottom w:w="75" w:type="dxa"/>
                    <w:right w:w="180" w:type="dxa"/>
                  </w:tcMar>
                  <w:hideMark/>
                </w:tcPr>
                <w:p w14:paraId="1602BD1A"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5ED0F399"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3B539FE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FFFFFF"/>
                  <w:tcMar>
                    <w:top w:w="75" w:type="dxa"/>
                    <w:left w:w="180" w:type="dxa"/>
                    <w:bottom w:w="75" w:type="dxa"/>
                    <w:right w:w="180" w:type="dxa"/>
                  </w:tcMar>
                  <w:hideMark/>
                </w:tcPr>
                <w:p w14:paraId="122AD590"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104FC1F8"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0.12 (-0.68, 0.93)</w:t>
                  </w:r>
                </w:p>
              </w:tc>
            </w:tr>
            <w:tr w:rsidR="00FC11A4" w:rsidRPr="00FC11A4" w14:paraId="00936095"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111E30BE"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FFFFFF"/>
                  <w:tcMar>
                    <w:top w:w="75" w:type="dxa"/>
                    <w:left w:w="180" w:type="dxa"/>
                    <w:bottom w:w="75" w:type="dxa"/>
                    <w:right w:w="180" w:type="dxa"/>
                  </w:tcMar>
                  <w:hideMark/>
                </w:tcPr>
                <w:p w14:paraId="4E409BAD"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1FA10D9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-0.63 (-1.6, 0.43)</w:t>
                  </w:r>
                </w:p>
              </w:tc>
            </w:tr>
            <w:tr w:rsidR="00FC11A4" w:rsidRPr="00FC11A4" w14:paraId="559F4B32"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30ECD7DF"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FFFFFF"/>
                  <w:tcMar>
                    <w:top w:w="75" w:type="dxa"/>
                    <w:left w:w="180" w:type="dxa"/>
                    <w:bottom w:w="75" w:type="dxa"/>
                    <w:right w:w="180" w:type="dxa"/>
                  </w:tcMar>
                  <w:hideMark/>
                </w:tcPr>
                <w:p w14:paraId="09225225"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04B6030A"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-0.13 (-0.83, 0.50)</w:t>
                  </w:r>
                </w:p>
              </w:tc>
            </w:tr>
            <w:tr w:rsidR="00FC11A4" w:rsidRPr="00FC11A4" w14:paraId="26F07B5B"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5B1493F8"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d.Cis_Gem.No_neoadjuvant</w:t>
                  </w:r>
                </w:p>
              </w:tc>
              <w:tc>
                <w:tcPr>
                  <w:tcW w:w="0" w:type="auto"/>
                  <w:tcBorders>
                    <w:top w:val="single" w:sz="6" w:space="0" w:color="F4F4F4"/>
                  </w:tcBorders>
                  <w:shd w:val="clear" w:color="auto" w:fill="FFFFFF"/>
                  <w:tcMar>
                    <w:top w:w="75" w:type="dxa"/>
                    <w:left w:w="180" w:type="dxa"/>
                    <w:bottom w:w="75" w:type="dxa"/>
                    <w:right w:w="180" w:type="dxa"/>
                  </w:tcMar>
                  <w:hideMark/>
                </w:tcPr>
                <w:p w14:paraId="3F7D6850"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0.229725</w:t>
                  </w:r>
                </w:p>
              </w:tc>
              <w:tc>
                <w:tcPr>
                  <w:tcW w:w="0" w:type="auto"/>
                  <w:tcBorders>
                    <w:top w:val="single" w:sz="6" w:space="0" w:color="F4F4F4"/>
                  </w:tcBorders>
                  <w:shd w:val="clear" w:color="auto" w:fill="FFFFFF"/>
                  <w:tcMar>
                    <w:top w:w="75" w:type="dxa"/>
                    <w:left w:w="180" w:type="dxa"/>
                    <w:bottom w:w="75" w:type="dxa"/>
                    <w:right w:w="180" w:type="dxa"/>
                  </w:tcMar>
                  <w:hideMark/>
                </w:tcPr>
                <w:p w14:paraId="49178906"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7449642D"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72B9132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FFFFFF"/>
                  <w:tcMar>
                    <w:top w:w="75" w:type="dxa"/>
                    <w:left w:w="180" w:type="dxa"/>
                    <w:bottom w:w="75" w:type="dxa"/>
                    <w:right w:w="180" w:type="dxa"/>
                  </w:tcMar>
                  <w:hideMark/>
                </w:tcPr>
                <w:p w14:paraId="412152E8"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3676528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-0.12 (-0.91, 0.68)</w:t>
                  </w:r>
                </w:p>
              </w:tc>
            </w:tr>
            <w:tr w:rsidR="00FC11A4" w:rsidRPr="00FC11A4" w14:paraId="5CBE428A"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3E950FB4"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FFFFFF"/>
                  <w:tcMar>
                    <w:top w:w="75" w:type="dxa"/>
                    <w:left w:w="180" w:type="dxa"/>
                    <w:bottom w:w="75" w:type="dxa"/>
                    <w:right w:w="180" w:type="dxa"/>
                  </w:tcMar>
                  <w:hideMark/>
                </w:tcPr>
                <w:p w14:paraId="778841E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41545E9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0.63 (-0.42, 1.7)</w:t>
                  </w:r>
                </w:p>
              </w:tc>
            </w:tr>
            <w:tr w:rsidR="00FC11A4" w:rsidRPr="00FC11A4" w14:paraId="2F254B0D"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0A0B86FF"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FFFFFF"/>
                  <w:tcMar>
                    <w:top w:w="75" w:type="dxa"/>
                    <w:left w:w="180" w:type="dxa"/>
                    <w:bottom w:w="75" w:type="dxa"/>
                    <w:right w:w="180" w:type="dxa"/>
                  </w:tcMar>
                  <w:hideMark/>
                </w:tcPr>
                <w:p w14:paraId="77469676"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6A07250D"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0.19 (-0.49, 0.80)</w:t>
                  </w:r>
                </w:p>
              </w:tc>
            </w:tr>
            <w:tr w:rsidR="00FC11A4" w:rsidRPr="00FC11A4" w14:paraId="3C97EFAE"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44BCF7B5"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d.MVAC.No_neoadjuvant</w:t>
                  </w:r>
                </w:p>
              </w:tc>
              <w:tc>
                <w:tcPr>
                  <w:tcW w:w="0" w:type="auto"/>
                  <w:tcBorders>
                    <w:top w:val="single" w:sz="6" w:space="0" w:color="F4F4F4"/>
                  </w:tcBorders>
                  <w:shd w:val="clear" w:color="auto" w:fill="FFFFFF"/>
                  <w:tcMar>
                    <w:top w:w="75" w:type="dxa"/>
                    <w:left w:w="180" w:type="dxa"/>
                    <w:bottom w:w="75" w:type="dxa"/>
                    <w:right w:w="180" w:type="dxa"/>
                  </w:tcMar>
                  <w:hideMark/>
                </w:tcPr>
                <w:p w14:paraId="2077A742"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0.213725</w:t>
                  </w:r>
                </w:p>
              </w:tc>
              <w:tc>
                <w:tcPr>
                  <w:tcW w:w="0" w:type="auto"/>
                  <w:tcBorders>
                    <w:top w:val="single" w:sz="6" w:space="0" w:color="F4F4F4"/>
                  </w:tcBorders>
                  <w:shd w:val="clear" w:color="auto" w:fill="FFFFFF"/>
                  <w:tcMar>
                    <w:top w:w="75" w:type="dxa"/>
                    <w:left w:w="180" w:type="dxa"/>
                    <w:bottom w:w="75" w:type="dxa"/>
                    <w:right w:w="180" w:type="dxa"/>
                  </w:tcMar>
                  <w:hideMark/>
                </w:tcPr>
                <w:p w14:paraId="295853EA"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78C98F98"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2BD2BE7A"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FFFFFF"/>
                  <w:tcMar>
                    <w:top w:w="75" w:type="dxa"/>
                    <w:left w:w="180" w:type="dxa"/>
                    <w:bottom w:w="75" w:type="dxa"/>
                    <w:right w:w="180" w:type="dxa"/>
                  </w:tcMar>
                  <w:hideMark/>
                </w:tcPr>
                <w:p w14:paraId="4EE2271C"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55034060"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0.51 (-0.14, 1.1)</w:t>
                  </w:r>
                </w:p>
              </w:tc>
            </w:tr>
            <w:tr w:rsidR="00FC11A4" w:rsidRPr="00FC11A4" w14:paraId="4B4195DE" w14:textId="77777777" w:rsidTr="00792769">
              <w:tc>
                <w:tcPr>
                  <w:tcW w:w="0" w:type="auto"/>
                  <w:tcBorders>
                    <w:top w:val="single" w:sz="6" w:space="0" w:color="F4F4F4"/>
                  </w:tcBorders>
                  <w:shd w:val="clear" w:color="auto" w:fill="FFFFFF"/>
                  <w:tcMar>
                    <w:top w:w="75" w:type="dxa"/>
                    <w:left w:w="180" w:type="dxa"/>
                    <w:bottom w:w="75" w:type="dxa"/>
                    <w:right w:w="180" w:type="dxa"/>
                  </w:tcMar>
                </w:tcPr>
                <w:p w14:paraId="6796A98F" w14:textId="77777777" w:rsidR="00FC11A4" w:rsidRPr="00FC11A4" w:rsidRDefault="00FC11A4" w:rsidP="00FC11A4">
                  <w:pPr>
                    <w:spacing w:after="0" w:line="240" w:lineRule="auto"/>
                    <w:rPr>
                      <w:rFonts w:asciiTheme="majorBidi" w:hAnsiTheme="majorBidi" w:cstheme="majorBidi"/>
                      <w:lang w:val="en-GB"/>
                    </w:rPr>
                  </w:pPr>
                </w:p>
              </w:tc>
              <w:tc>
                <w:tcPr>
                  <w:tcW w:w="0" w:type="auto"/>
                  <w:tcBorders>
                    <w:top w:val="single" w:sz="6" w:space="0" w:color="F4F4F4"/>
                  </w:tcBorders>
                  <w:shd w:val="clear" w:color="auto" w:fill="FFFFFF"/>
                  <w:tcMar>
                    <w:top w:w="75" w:type="dxa"/>
                    <w:left w:w="180" w:type="dxa"/>
                    <w:bottom w:w="75" w:type="dxa"/>
                    <w:right w:w="180" w:type="dxa"/>
                  </w:tcMar>
                </w:tcPr>
                <w:p w14:paraId="19F3D028" w14:textId="77777777" w:rsidR="00FC11A4" w:rsidRPr="00FC11A4" w:rsidRDefault="00FC11A4" w:rsidP="00FC11A4">
                  <w:pPr>
                    <w:spacing w:after="0" w:line="240" w:lineRule="auto"/>
                    <w:rPr>
                      <w:rFonts w:asciiTheme="majorBidi" w:hAnsiTheme="majorBidi" w:cstheme="majorBidi"/>
                      <w:lang w:val="en-GB"/>
                    </w:rPr>
                  </w:pPr>
                </w:p>
              </w:tc>
              <w:tc>
                <w:tcPr>
                  <w:tcW w:w="0" w:type="auto"/>
                  <w:tcBorders>
                    <w:top w:val="single" w:sz="6" w:space="0" w:color="F4F4F4"/>
                  </w:tcBorders>
                  <w:shd w:val="clear" w:color="auto" w:fill="FFFFFF"/>
                  <w:tcMar>
                    <w:top w:w="75" w:type="dxa"/>
                    <w:left w:w="180" w:type="dxa"/>
                    <w:bottom w:w="75" w:type="dxa"/>
                    <w:right w:w="180" w:type="dxa"/>
                  </w:tcMar>
                </w:tcPr>
                <w:p w14:paraId="39855603" w14:textId="77777777" w:rsidR="00FC11A4" w:rsidRPr="00FC11A4" w:rsidRDefault="00FC11A4" w:rsidP="00FC11A4">
                  <w:pPr>
                    <w:spacing w:after="0" w:line="240" w:lineRule="auto"/>
                    <w:rPr>
                      <w:rFonts w:asciiTheme="majorBidi" w:hAnsiTheme="majorBidi" w:cstheme="majorBidi"/>
                      <w:lang w:val="en-GB"/>
                    </w:rPr>
                  </w:pPr>
                </w:p>
              </w:tc>
            </w:tr>
            <w:tr w:rsidR="00FC11A4" w:rsidRPr="00FC11A4" w14:paraId="5C3750E0"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2E1F4B4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FFFFFF"/>
                  <w:tcMar>
                    <w:top w:w="75" w:type="dxa"/>
                    <w:left w:w="180" w:type="dxa"/>
                    <w:bottom w:w="75" w:type="dxa"/>
                    <w:right w:w="180" w:type="dxa"/>
                  </w:tcMar>
                  <w:hideMark/>
                </w:tcPr>
                <w:p w14:paraId="0196BBC8"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0EAE9FD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-0.25 (-1.3, 0.90)</w:t>
                  </w:r>
                </w:p>
              </w:tc>
            </w:tr>
            <w:tr w:rsidR="00FC11A4" w:rsidRPr="00FC11A4" w14:paraId="1653E4C5" w14:textId="77777777" w:rsidTr="00792769">
              <w:tc>
                <w:tcPr>
                  <w:tcW w:w="0" w:type="auto"/>
                  <w:tcBorders>
                    <w:top w:val="single" w:sz="6" w:space="0" w:color="F4F4F4"/>
                  </w:tcBorders>
                  <w:shd w:val="clear" w:color="auto" w:fill="FFFFFF"/>
                  <w:tcMar>
                    <w:top w:w="75" w:type="dxa"/>
                    <w:left w:w="180" w:type="dxa"/>
                    <w:bottom w:w="75" w:type="dxa"/>
                    <w:right w:w="180" w:type="dxa"/>
                  </w:tcMar>
                  <w:hideMark/>
                </w:tcPr>
                <w:p w14:paraId="51268F2F"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FFFFFF"/>
                  <w:tcMar>
                    <w:top w:w="75" w:type="dxa"/>
                    <w:left w:w="180" w:type="dxa"/>
                    <w:bottom w:w="75" w:type="dxa"/>
                    <w:right w:w="180" w:type="dxa"/>
                  </w:tcMar>
                  <w:hideMark/>
                </w:tcPr>
                <w:p w14:paraId="4F4FCC26"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FFFFFF"/>
                  <w:tcMar>
                    <w:top w:w="75" w:type="dxa"/>
                    <w:left w:w="180" w:type="dxa"/>
                    <w:bottom w:w="75" w:type="dxa"/>
                    <w:right w:w="180" w:type="dxa"/>
                  </w:tcMar>
                  <w:hideMark/>
                </w:tcPr>
                <w:p w14:paraId="4357B1FC"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0.32 (-0.27, 0.91)</w:t>
                  </w:r>
                </w:p>
              </w:tc>
            </w:tr>
          </w:tbl>
          <w:p w14:paraId="2B7C1356" w14:textId="77777777" w:rsidR="00FC11A4" w:rsidRPr="00FC11A4" w:rsidRDefault="00FC11A4" w:rsidP="00FC11A4">
            <w:pPr>
              <w:rPr>
                <w:rFonts w:asciiTheme="majorBidi" w:hAnsiTheme="majorBidi" w:cstheme="majorBidi"/>
              </w:rPr>
            </w:pPr>
            <w:r w:rsidRPr="00FC11A4">
              <w:rPr>
                <w:rFonts w:asciiTheme="majorBidi" w:hAnsiTheme="majorBidi" w:cstheme="majorBidi"/>
              </w:rPr>
              <w:t>PFS</w:t>
            </w:r>
          </w:p>
          <w:p w14:paraId="51FEA5CE" w14:textId="77777777" w:rsidR="00FC11A4" w:rsidRPr="00FC11A4" w:rsidRDefault="00FC11A4" w:rsidP="00FC11A4">
            <w:pPr>
              <w:rPr>
                <w:rFonts w:asciiTheme="majorBidi" w:hAnsiTheme="majorBidi" w:cstheme="majorBidi"/>
              </w:rPr>
            </w:pPr>
          </w:p>
          <w:p w14:paraId="312BA854" w14:textId="77777777" w:rsidR="00FC11A4" w:rsidRPr="00FC11A4" w:rsidRDefault="00FC11A4" w:rsidP="00FC11A4">
            <w:pPr>
              <w:rPr>
                <w:rFonts w:asciiTheme="majorBidi" w:hAnsiTheme="majorBidi" w:cstheme="majorBidi"/>
              </w:rPr>
            </w:pPr>
          </w:p>
          <w:p w14:paraId="72E565D8" w14:textId="77777777" w:rsidR="00FC11A4" w:rsidRPr="00FC11A4" w:rsidRDefault="00FC11A4" w:rsidP="00FC11A4">
            <w:pPr>
              <w:rPr>
                <w:rFonts w:asciiTheme="majorBidi" w:hAnsiTheme="majorBidi" w:cstheme="majorBidi"/>
              </w:rPr>
            </w:pPr>
          </w:p>
          <w:p w14:paraId="65810CAC" w14:textId="77777777" w:rsidR="00FC11A4" w:rsidRPr="00FC11A4" w:rsidRDefault="00FC11A4" w:rsidP="00FC11A4">
            <w:pPr>
              <w:rPr>
                <w:rFonts w:asciiTheme="majorBidi" w:hAnsiTheme="majorBidi" w:cstheme="majorBidi"/>
              </w:rPr>
            </w:pPr>
          </w:p>
          <w:p w14:paraId="22D01068" w14:textId="77777777" w:rsidR="00FC11A4" w:rsidRPr="00FC11A4" w:rsidRDefault="00FC11A4" w:rsidP="00FC11A4">
            <w:pPr>
              <w:rPr>
                <w:rFonts w:asciiTheme="majorBidi" w:hAnsiTheme="majorBidi" w:cstheme="majorBidi"/>
              </w:rPr>
            </w:pPr>
          </w:p>
          <w:p w14:paraId="23122B2B" w14:textId="77777777" w:rsidR="00FC11A4" w:rsidRPr="00FC11A4" w:rsidRDefault="00FC11A4" w:rsidP="00FC11A4">
            <w:pPr>
              <w:rPr>
                <w:rFonts w:asciiTheme="majorBidi" w:hAnsiTheme="majorBidi" w:cstheme="majorBidi"/>
              </w:rPr>
            </w:pPr>
          </w:p>
          <w:p w14:paraId="0B0ECBBE" w14:textId="77777777" w:rsidR="00FC11A4" w:rsidRPr="00FC11A4" w:rsidRDefault="00FC11A4" w:rsidP="00FC11A4">
            <w:pPr>
              <w:rPr>
                <w:rFonts w:asciiTheme="majorBidi" w:hAnsiTheme="majorBidi" w:cstheme="majorBidi"/>
              </w:rPr>
            </w:pPr>
          </w:p>
          <w:p w14:paraId="51AAF790" w14:textId="77777777" w:rsidR="00FC11A4" w:rsidRPr="00FC11A4" w:rsidRDefault="00FC11A4" w:rsidP="00FC11A4">
            <w:pPr>
              <w:rPr>
                <w:rFonts w:asciiTheme="majorBidi" w:hAnsiTheme="majorBidi" w:cstheme="majorBidi"/>
              </w:rPr>
            </w:pPr>
          </w:p>
          <w:p w14:paraId="26E82A5A" w14:textId="77777777" w:rsidR="00FC11A4" w:rsidRPr="00FC11A4" w:rsidRDefault="00FC11A4" w:rsidP="00FC11A4">
            <w:pPr>
              <w:rPr>
                <w:rFonts w:asciiTheme="majorBidi" w:hAnsiTheme="majorBidi" w:cstheme="majorBidi"/>
              </w:rPr>
            </w:pPr>
          </w:p>
          <w:p w14:paraId="33AD8CC6" w14:textId="77777777" w:rsidR="00FC11A4" w:rsidRPr="00FC11A4" w:rsidRDefault="00FC11A4" w:rsidP="00FC11A4">
            <w:pPr>
              <w:rPr>
                <w:rFonts w:asciiTheme="majorBidi" w:hAnsiTheme="majorBidi" w:cstheme="majorBidi"/>
              </w:rPr>
            </w:pPr>
          </w:p>
          <w:p w14:paraId="23FE45BF" w14:textId="77777777" w:rsidR="00FC11A4" w:rsidRPr="00FC11A4" w:rsidRDefault="00FC11A4" w:rsidP="00FC11A4">
            <w:pPr>
              <w:rPr>
                <w:rFonts w:asciiTheme="majorBidi" w:hAnsiTheme="majorBidi" w:cstheme="majorBidi"/>
              </w:rPr>
            </w:pPr>
          </w:p>
          <w:p w14:paraId="6CC6849B" w14:textId="77777777" w:rsidR="00FC11A4" w:rsidRPr="00FC11A4" w:rsidRDefault="00FC11A4" w:rsidP="00FC11A4">
            <w:pPr>
              <w:rPr>
                <w:rFonts w:asciiTheme="majorBidi" w:hAnsiTheme="majorBidi" w:cstheme="majorBidi"/>
              </w:rPr>
            </w:pPr>
          </w:p>
          <w:p w14:paraId="16DA0E72" w14:textId="77777777" w:rsidR="00FC11A4" w:rsidRPr="00FC11A4" w:rsidRDefault="00FC11A4" w:rsidP="00FC11A4">
            <w:pPr>
              <w:rPr>
                <w:rFonts w:asciiTheme="majorBidi" w:hAnsiTheme="majorBidi" w:cstheme="majorBidi"/>
              </w:rPr>
            </w:pPr>
          </w:p>
          <w:p w14:paraId="4668E0B0" w14:textId="77777777" w:rsidR="00FC11A4" w:rsidRPr="00FC11A4" w:rsidRDefault="00FC11A4" w:rsidP="00FC11A4">
            <w:pPr>
              <w:rPr>
                <w:rFonts w:asciiTheme="majorBidi" w:hAnsiTheme="majorBidi" w:cstheme="majorBidi"/>
              </w:rPr>
            </w:pPr>
          </w:p>
          <w:p w14:paraId="40809F65" w14:textId="77777777" w:rsidR="00FC11A4" w:rsidRPr="00FC11A4" w:rsidRDefault="00FC11A4" w:rsidP="00FC11A4">
            <w:pPr>
              <w:rPr>
                <w:rFonts w:asciiTheme="majorBidi" w:hAnsiTheme="majorBidi" w:cstheme="majorBidi"/>
              </w:rPr>
            </w:pPr>
          </w:p>
          <w:p w14:paraId="3808C9B1" w14:textId="77777777" w:rsidR="00FC11A4" w:rsidRDefault="00FC11A4" w:rsidP="006D1A92">
            <w:pPr>
              <w:rPr>
                <w:rFonts w:asciiTheme="majorBidi" w:hAnsiTheme="majorBidi" w:cstheme="majorBidi"/>
              </w:rPr>
            </w:pPr>
          </w:p>
        </w:tc>
        <w:tc>
          <w:tcPr>
            <w:tcW w:w="6974" w:type="dxa"/>
          </w:tcPr>
          <w:p w14:paraId="1A8D9649" w14:textId="77777777" w:rsidR="00FC11A4" w:rsidRDefault="00FC11A4" w:rsidP="006D1A92">
            <w:pPr>
              <w:rPr>
                <w:rFonts w:asciiTheme="majorBidi" w:hAnsiTheme="majorBidi" w:cstheme="majorBidi"/>
              </w:rPr>
            </w:pPr>
            <w:r>
              <w:rPr>
                <w:rFonts w:asciiTheme="majorBidi" w:hAnsiTheme="majorBidi" w:cstheme="majorBidi"/>
              </w:rPr>
              <w:t>PFS without RT</w:t>
            </w:r>
          </w:p>
          <w:tbl>
            <w:tblPr>
              <w:tblW w:w="0" w:type="dxa"/>
              <w:tblCellMar>
                <w:top w:w="15" w:type="dxa"/>
                <w:left w:w="15" w:type="dxa"/>
                <w:bottom w:w="15" w:type="dxa"/>
                <w:right w:w="15" w:type="dxa"/>
              </w:tblCellMar>
              <w:tblLook w:val="04A0" w:firstRow="1" w:lastRow="0" w:firstColumn="1" w:lastColumn="0" w:noHBand="0" w:noVBand="1"/>
            </w:tblPr>
            <w:tblGrid>
              <w:gridCol w:w="2866"/>
              <w:gridCol w:w="1197"/>
              <w:gridCol w:w="1886"/>
            </w:tblGrid>
            <w:tr w:rsidR="00FC11A4" w:rsidRPr="007861A1" w14:paraId="40D73077" w14:textId="77777777" w:rsidTr="00792769">
              <w:trPr>
                <w:tblHeader/>
              </w:trPr>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155DB662" w14:textId="77777777" w:rsidR="00FC11A4" w:rsidRPr="007861A1" w:rsidRDefault="00FC11A4" w:rsidP="00FC11A4">
                  <w:pPr>
                    <w:rPr>
                      <w:b/>
                      <w:bCs/>
                      <w:lang w:val="en-GB"/>
                    </w:rPr>
                  </w:pPr>
                  <w:r w:rsidRPr="007861A1">
                    <w:rPr>
                      <w:b/>
                      <w:bCs/>
                      <w:lang w:val="en-GB"/>
                    </w:rPr>
                    <w:t>comparison</w:t>
                  </w:r>
                </w:p>
              </w:tc>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472A9D40" w14:textId="77777777" w:rsidR="00FC11A4" w:rsidRPr="007861A1" w:rsidRDefault="00FC11A4" w:rsidP="00FC11A4">
                  <w:pPr>
                    <w:rPr>
                      <w:b/>
                      <w:bCs/>
                      <w:lang w:val="en-GB"/>
                    </w:rPr>
                  </w:pPr>
                  <w:r w:rsidRPr="007861A1">
                    <w:rPr>
                      <w:b/>
                      <w:bCs/>
                      <w:lang w:val="en-GB"/>
                    </w:rPr>
                    <w:t>p.value</w:t>
                  </w:r>
                </w:p>
              </w:tc>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48DF7D50" w14:textId="77777777" w:rsidR="00FC11A4" w:rsidRPr="007861A1" w:rsidRDefault="00FC11A4" w:rsidP="00FC11A4">
                  <w:pPr>
                    <w:rPr>
                      <w:b/>
                      <w:bCs/>
                      <w:lang w:val="en-GB"/>
                    </w:rPr>
                  </w:pPr>
                  <w:r w:rsidRPr="007861A1">
                    <w:rPr>
                      <w:b/>
                      <w:bCs/>
                      <w:lang w:val="en-GB"/>
                    </w:rPr>
                    <w:t>CrI</w:t>
                  </w:r>
                </w:p>
              </w:tc>
            </w:tr>
            <w:tr w:rsidR="00FC11A4" w:rsidRPr="007861A1" w14:paraId="6DB81D46"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1A6B2D3C" w14:textId="77777777" w:rsidR="00FC11A4" w:rsidRPr="007861A1" w:rsidRDefault="00FC11A4" w:rsidP="00FC11A4">
                  <w:pPr>
                    <w:rPr>
                      <w:lang w:val="en-GB"/>
                    </w:rPr>
                  </w:pPr>
                  <w:r w:rsidRPr="007861A1">
                    <w:rPr>
                      <w:lang w:val="en-GB"/>
                    </w:rPr>
                    <w:t>d.Cis_Gem.MVAC</w:t>
                  </w:r>
                </w:p>
              </w:tc>
              <w:tc>
                <w:tcPr>
                  <w:tcW w:w="0" w:type="auto"/>
                  <w:tcBorders>
                    <w:top w:val="single" w:sz="6" w:space="0" w:color="F4F4F4"/>
                  </w:tcBorders>
                  <w:shd w:val="clear" w:color="auto" w:fill="auto"/>
                  <w:tcMar>
                    <w:top w:w="75" w:type="dxa"/>
                    <w:left w:w="180" w:type="dxa"/>
                    <w:bottom w:w="75" w:type="dxa"/>
                    <w:right w:w="180" w:type="dxa"/>
                  </w:tcMar>
                  <w:hideMark/>
                </w:tcPr>
                <w:p w14:paraId="1CB30EC5" w14:textId="77777777" w:rsidR="00FC11A4" w:rsidRPr="007861A1" w:rsidRDefault="00FC11A4" w:rsidP="00FC11A4">
                  <w:pPr>
                    <w:rPr>
                      <w:lang w:val="en-GB"/>
                    </w:rPr>
                  </w:pPr>
                  <w:r w:rsidRPr="007861A1">
                    <w:rPr>
                      <w:lang w:val="en-GB"/>
                    </w:rPr>
                    <w:t>0.938250</w:t>
                  </w:r>
                </w:p>
              </w:tc>
              <w:tc>
                <w:tcPr>
                  <w:tcW w:w="0" w:type="auto"/>
                  <w:tcBorders>
                    <w:top w:val="single" w:sz="6" w:space="0" w:color="F4F4F4"/>
                  </w:tcBorders>
                  <w:shd w:val="clear" w:color="auto" w:fill="auto"/>
                  <w:tcMar>
                    <w:top w:w="75" w:type="dxa"/>
                    <w:left w:w="180" w:type="dxa"/>
                    <w:bottom w:w="75" w:type="dxa"/>
                    <w:right w:w="180" w:type="dxa"/>
                  </w:tcMar>
                  <w:hideMark/>
                </w:tcPr>
                <w:p w14:paraId="1C4A6958" w14:textId="77777777" w:rsidR="00FC11A4" w:rsidRPr="007861A1" w:rsidRDefault="00FC11A4" w:rsidP="00FC11A4">
                  <w:pPr>
                    <w:rPr>
                      <w:lang w:val="en-GB"/>
                    </w:rPr>
                  </w:pPr>
                  <w:r w:rsidRPr="007861A1">
                    <w:rPr>
                      <w:lang w:val="en-GB"/>
                    </w:rPr>
                    <w:t>NA</w:t>
                  </w:r>
                </w:p>
              </w:tc>
            </w:tr>
            <w:tr w:rsidR="00FC11A4" w:rsidRPr="007861A1" w14:paraId="68E2F259"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4B47EB22" w14:textId="77777777" w:rsidR="00FC11A4" w:rsidRPr="007861A1" w:rsidRDefault="00FC11A4" w:rsidP="00FC11A4">
                  <w:pPr>
                    <w:rPr>
                      <w:lang w:val="en-GB"/>
                    </w:rPr>
                  </w:pPr>
                  <w:r w:rsidRPr="007861A1">
                    <w:rPr>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211455FD"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4338E33" w14:textId="77777777" w:rsidR="00FC11A4" w:rsidRPr="007861A1" w:rsidRDefault="00FC11A4" w:rsidP="00FC11A4">
                  <w:pPr>
                    <w:rPr>
                      <w:lang w:val="en-GB"/>
                    </w:rPr>
                  </w:pPr>
                  <w:r w:rsidRPr="007861A1">
                    <w:rPr>
                      <w:lang w:val="en-GB"/>
                    </w:rPr>
                    <w:t>0.11 (-0.65, 0.88)</w:t>
                  </w:r>
                </w:p>
              </w:tc>
            </w:tr>
            <w:tr w:rsidR="00FC11A4" w:rsidRPr="007861A1" w14:paraId="686BCFEA"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65782688" w14:textId="77777777" w:rsidR="00FC11A4" w:rsidRPr="007861A1" w:rsidRDefault="00FC11A4" w:rsidP="00FC11A4">
                  <w:pPr>
                    <w:rPr>
                      <w:lang w:val="en-GB"/>
                    </w:rPr>
                  </w:pPr>
                  <w:r w:rsidRPr="007861A1">
                    <w:rPr>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4D6B2651"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2A9D562" w14:textId="77777777" w:rsidR="00FC11A4" w:rsidRPr="007861A1" w:rsidRDefault="00FC11A4" w:rsidP="00FC11A4">
                  <w:pPr>
                    <w:rPr>
                      <w:lang w:val="en-GB"/>
                    </w:rPr>
                  </w:pPr>
                  <w:r w:rsidRPr="007861A1">
                    <w:rPr>
                      <w:lang w:val="en-GB"/>
                    </w:rPr>
                    <w:t>0.066 (-1.3, 1.4)</w:t>
                  </w:r>
                </w:p>
              </w:tc>
            </w:tr>
            <w:tr w:rsidR="00FC11A4" w:rsidRPr="007861A1" w14:paraId="3FF85B54"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0B143082" w14:textId="77777777" w:rsidR="00FC11A4" w:rsidRPr="007861A1" w:rsidRDefault="00FC11A4" w:rsidP="00FC11A4">
                  <w:pPr>
                    <w:rPr>
                      <w:lang w:val="en-GB"/>
                    </w:rPr>
                  </w:pPr>
                  <w:r w:rsidRPr="007861A1">
                    <w:rPr>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20959F4E"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70D3008" w14:textId="77777777" w:rsidR="00FC11A4" w:rsidRPr="007861A1" w:rsidRDefault="00FC11A4" w:rsidP="00FC11A4">
                  <w:pPr>
                    <w:rPr>
                      <w:lang w:val="en-GB"/>
                    </w:rPr>
                  </w:pPr>
                  <w:r w:rsidRPr="007861A1">
                    <w:rPr>
                      <w:lang w:val="en-GB"/>
                    </w:rPr>
                    <w:t>0.11 (-0.51, 0.72)</w:t>
                  </w:r>
                </w:p>
              </w:tc>
            </w:tr>
            <w:tr w:rsidR="00FC11A4" w:rsidRPr="007861A1" w14:paraId="278BC910"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35D476BD" w14:textId="77777777" w:rsidR="00FC11A4" w:rsidRPr="007861A1" w:rsidRDefault="00FC11A4" w:rsidP="00FC11A4">
                  <w:pPr>
                    <w:rPr>
                      <w:lang w:val="en-GB"/>
                    </w:rPr>
                  </w:pPr>
                  <w:r w:rsidRPr="007861A1">
                    <w:rPr>
                      <w:lang w:val="en-GB"/>
                    </w:rPr>
                    <w:t>d.Cis_Gem.No_neoadjuvant</w:t>
                  </w:r>
                </w:p>
              </w:tc>
              <w:tc>
                <w:tcPr>
                  <w:tcW w:w="0" w:type="auto"/>
                  <w:tcBorders>
                    <w:top w:val="single" w:sz="6" w:space="0" w:color="F4F4F4"/>
                  </w:tcBorders>
                  <w:shd w:val="clear" w:color="auto" w:fill="auto"/>
                  <w:tcMar>
                    <w:top w:w="75" w:type="dxa"/>
                    <w:left w:w="180" w:type="dxa"/>
                    <w:bottom w:w="75" w:type="dxa"/>
                    <w:right w:w="180" w:type="dxa"/>
                  </w:tcMar>
                  <w:hideMark/>
                </w:tcPr>
                <w:p w14:paraId="32DC069B" w14:textId="77777777" w:rsidR="00FC11A4" w:rsidRPr="007861A1" w:rsidRDefault="00FC11A4" w:rsidP="00FC11A4">
                  <w:pPr>
                    <w:rPr>
                      <w:lang w:val="en-GB"/>
                    </w:rPr>
                  </w:pPr>
                  <w:r w:rsidRPr="007861A1">
                    <w:rPr>
                      <w:lang w:val="en-GB"/>
                    </w:rPr>
                    <w:t>0.909325</w:t>
                  </w:r>
                </w:p>
              </w:tc>
              <w:tc>
                <w:tcPr>
                  <w:tcW w:w="0" w:type="auto"/>
                  <w:tcBorders>
                    <w:top w:val="single" w:sz="6" w:space="0" w:color="F4F4F4"/>
                  </w:tcBorders>
                  <w:shd w:val="clear" w:color="auto" w:fill="auto"/>
                  <w:tcMar>
                    <w:top w:w="75" w:type="dxa"/>
                    <w:left w:w="180" w:type="dxa"/>
                    <w:bottom w:w="75" w:type="dxa"/>
                    <w:right w:w="180" w:type="dxa"/>
                  </w:tcMar>
                  <w:hideMark/>
                </w:tcPr>
                <w:p w14:paraId="3DF628E6" w14:textId="77777777" w:rsidR="00FC11A4" w:rsidRPr="007861A1" w:rsidRDefault="00FC11A4" w:rsidP="00FC11A4">
                  <w:pPr>
                    <w:rPr>
                      <w:lang w:val="en-GB"/>
                    </w:rPr>
                  </w:pPr>
                  <w:r w:rsidRPr="007861A1">
                    <w:rPr>
                      <w:lang w:val="en-GB"/>
                    </w:rPr>
                    <w:t>NA</w:t>
                  </w:r>
                </w:p>
              </w:tc>
            </w:tr>
            <w:tr w:rsidR="00FC11A4" w:rsidRPr="007861A1" w14:paraId="602106B6"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38AD258F" w14:textId="77777777" w:rsidR="00FC11A4" w:rsidRPr="007861A1" w:rsidRDefault="00FC11A4" w:rsidP="00FC11A4">
                  <w:pPr>
                    <w:rPr>
                      <w:lang w:val="en-GB"/>
                    </w:rPr>
                  </w:pPr>
                  <w:r w:rsidRPr="007861A1">
                    <w:rPr>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6586A202"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7902165E" w14:textId="77777777" w:rsidR="00FC11A4" w:rsidRPr="007861A1" w:rsidRDefault="00FC11A4" w:rsidP="00FC11A4">
                  <w:pPr>
                    <w:rPr>
                      <w:lang w:val="en-GB"/>
                    </w:rPr>
                  </w:pPr>
                  <w:r w:rsidRPr="007861A1">
                    <w:rPr>
                      <w:lang w:val="en-GB"/>
                    </w:rPr>
                    <w:t>0.55 (-0.64, 1.8)</w:t>
                  </w:r>
                </w:p>
              </w:tc>
            </w:tr>
            <w:tr w:rsidR="00FC11A4" w:rsidRPr="007861A1" w14:paraId="5FB95538"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6E0B69FA" w14:textId="77777777" w:rsidR="00FC11A4" w:rsidRPr="007861A1" w:rsidRDefault="00FC11A4" w:rsidP="00FC11A4">
                  <w:pPr>
                    <w:rPr>
                      <w:lang w:val="en-GB"/>
                    </w:rPr>
                  </w:pPr>
                  <w:r w:rsidRPr="007861A1">
                    <w:rPr>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46ED914F"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2EC5659" w14:textId="77777777" w:rsidR="00FC11A4" w:rsidRPr="007861A1" w:rsidRDefault="00FC11A4" w:rsidP="00FC11A4">
                  <w:pPr>
                    <w:rPr>
                      <w:lang w:val="en-GB"/>
                    </w:rPr>
                  </w:pPr>
                  <w:r w:rsidRPr="007861A1">
                    <w:rPr>
                      <w:lang w:val="en-GB"/>
                    </w:rPr>
                    <w:t>0.63 (-0.36, 1.6)</w:t>
                  </w:r>
                </w:p>
              </w:tc>
            </w:tr>
            <w:tr w:rsidR="00FC11A4" w:rsidRPr="007861A1" w14:paraId="3E52CEBF"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64072AB8" w14:textId="77777777" w:rsidR="00FC11A4" w:rsidRPr="007861A1" w:rsidRDefault="00FC11A4" w:rsidP="00FC11A4">
                  <w:pPr>
                    <w:rPr>
                      <w:lang w:val="en-GB"/>
                    </w:rPr>
                  </w:pPr>
                  <w:r w:rsidRPr="007861A1">
                    <w:rPr>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01FECBD6"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6DE6EF1" w14:textId="77777777" w:rsidR="00FC11A4" w:rsidRPr="007861A1" w:rsidRDefault="00FC11A4" w:rsidP="00FC11A4">
                  <w:pPr>
                    <w:rPr>
                      <w:lang w:val="en-GB"/>
                    </w:rPr>
                  </w:pPr>
                  <w:r w:rsidRPr="007861A1">
                    <w:rPr>
                      <w:lang w:val="en-GB"/>
                    </w:rPr>
                    <w:t>0.61 (-0.12, 1.3)</w:t>
                  </w:r>
                </w:p>
              </w:tc>
            </w:tr>
            <w:tr w:rsidR="00FC11A4" w:rsidRPr="007861A1" w14:paraId="7B9771AA"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09D252E7" w14:textId="77777777" w:rsidR="00FC11A4" w:rsidRPr="007861A1" w:rsidRDefault="00FC11A4" w:rsidP="00FC11A4">
                  <w:pPr>
                    <w:rPr>
                      <w:lang w:val="en-GB"/>
                    </w:rPr>
                  </w:pPr>
                  <w:r w:rsidRPr="007861A1">
                    <w:rPr>
                      <w:lang w:val="en-GB"/>
                    </w:rPr>
                    <w:t>d.MVAC.No_neoadjuvant</w:t>
                  </w:r>
                </w:p>
              </w:tc>
              <w:tc>
                <w:tcPr>
                  <w:tcW w:w="0" w:type="auto"/>
                  <w:tcBorders>
                    <w:top w:val="single" w:sz="6" w:space="0" w:color="F4F4F4"/>
                  </w:tcBorders>
                  <w:shd w:val="clear" w:color="auto" w:fill="auto"/>
                  <w:tcMar>
                    <w:top w:w="75" w:type="dxa"/>
                    <w:left w:w="180" w:type="dxa"/>
                    <w:bottom w:w="75" w:type="dxa"/>
                    <w:right w:w="180" w:type="dxa"/>
                  </w:tcMar>
                  <w:hideMark/>
                </w:tcPr>
                <w:p w14:paraId="64C30F67" w14:textId="77777777" w:rsidR="00FC11A4" w:rsidRPr="007861A1" w:rsidRDefault="00FC11A4" w:rsidP="00FC11A4">
                  <w:pPr>
                    <w:rPr>
                      <w:lang w:val="en-GB"/>
                    </w:rPr>
                  </w:pPr>
                  <w:r w:rsidRPr="007861A1">
                    <w:rPr>
                      <w:lang w:val="en-GB"/>
                    </w:rPr>
                    <w:t>0.901500</w:t>
                  </w:r>
                </w:p>
              </w:tc>
              <w:tc>
                <w:tcPr>
                  <w:tcW w:w="0" w:type="auto"/>
                  <w:tcBorders>
                    <w:top w:val="single" w:sz="6" w:space="0" w:color="F4F4F4"/>
                  </w:tcBorders>
                  <w:shd w:val="clear" w:color="auto" w:fill="auto"/>
                  <w:tcMar>
                    <w:top w:w="75" w:type="dxa"/>
                    <w:left w:w="180" w:type="dxa"/>
                    <w:bottom w:w="75" w:type="dxa"/>
                    <w:right w:w="180" w:type="dxa"/>
                  </w:tcMar>
                  <w:hideMark/>
                </w:tcPr>
                <w:p w14:paraId="2A32D80F" w14:textId="77777777" w:rsidR="00FC11A4" w:rsidRPr="007861A1" w:rsidRDefault="00FC11A4" w:rsidP="00FC11A4">
                  <w:pPr>
                    <w:rPr>
                      <w:lang w:val="en-GB"/>
                    </w:rPr>
                  </w:pPr>
                  <w:r w:rsidRPr="007861A1">
                    <w:rPr>
                      <w:lang w:val="en-GB"/>
                    </w:rPr>
                    <w:t>NA</w:t>
                  </w:r>
                </w:p>
              </w:tc>
            </w:tr>
            <w:tr w:rsidR="00FC11A4" w:rsidRPr="007861A1" w14:paraId="53A68C44"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7BF08C20" w14:textId="77777777" w:rsidR="00FC11A4" w:rsidRPr="007861A1" w:rsidRDefault="00FC11A4" w:rsidP="00FC11A4">
                  <w:pPr>
                    <w:rPr>
                      <w:lang w:val="en-GB"/>
                    </w:rPr>
                  </w:pPr>
                  <w:r w:rsidRPr="007861A1">
                    <w:rPr>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563CB41D"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71D6AC8D" w14:textId="77777777" w:rsidR="00FC11A4" w:rsidRPr="007861A1" w:rsidRDefault="00FC11A4" w:rsidP="00FC11A4">
                  <w:pPr>
                    <w:rPr>
                      <w:lang w:val="en-GB"/>
                    </w:rPr>
                  </w:pPr>
                  <w:r w:rsidRPr="007861A1">
                    <w:rPr>
                      <w:lang w:val="en-GB"/>
                    </w:rPr>
                    <w:t>0.51 (-0.11, 1.1)</w:t>
                  </w:r>
                </w:p>
              </w:tc>
            </w:tr>
            <w:tr w:rsidR="00FC11A4" w:rsidRPr="007861A1" w14:paraId="2989A8AB"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375FEE09" w14:textId="77777777" w:rsidR="00FC11A4" w:rsidRPr="007861A1" w:rsidRDefault="00FC11A4" w:rsidP="00FC11A4">
                  <w:pPr>
                    <w:rPr>
                      <w:lang w:val="en-GB"/>
                    </w:rPr>
                  </w:pPr>
                  <w:r w:rsidRPr="007861A1">
                    <w:rPr>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763BA73B"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698B8C13" w14:textId="77777777" w:rsidR="00FC11A4" w:rsidRPr="007861A1" w:rsidRDefault="00FC11A4" w:rsidP="00FC11A4">
                  <w:pPr>
                    <w:rPr>
                      <w:lang w:val="en-GB"/>
                    </w:rPr>
                  </w:pPr>
                  <w:r w:rsidRPr="007861A1">
                    <w:rPr>
                      <w:lang w:val="en-GB"/>
                    </w:rPr>
                    <w:t>0.42 (-1.0, 1.9)</w:t>
                  </w:r>
                </w:p>
              </w:tc>
            </w:tr>
            <w:tr w:rsidR="00FC11A4" w:rsidRPr="007861A1" w14:paraId="5E335F7C"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211873F3" w14:textId="77777777" w:rsidR="00FC11A4" w:rsidRPr="007861A1" w:rsidRDefault="00FC11A4" w:rsidP="00FC11A4">
                  <w:pPr>
                    <w:rPr>
                      <w:lang w:val="en-GB"/>
                    </w:rPr>
                  </w:pPr>
                  <w:r w:rsidRPr="007861A1">
                    <w:rPr>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42250439" w14:textId="77777777" w:rsidR="00FC11A4" w:rsidRPr="007861A1" w:rsidRDefault="00FC11A4" w:rsidP="00FC11A4">
                  <w:pPr>
                    <w:rPr>
                      <w:lang w:val="en-GB"/>
                    </w:rPr>
                  </w:pPr>
                  <w:r w:rsidRPr="007861A1">
                    <w:rPr>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11FDB78" w14:textId="77777777" w:rsidR="00FC11A4" w:rsidRPr="007861A1" w:rsidRDefault="00FC11A4" w:rsidP="00FC11A4">
                  <w:pPr>
                    <w:rPr>
                      <w:lang w:val="en-GB"/>
                    </w:rPr>
                  </w:pPr>
                  <w:r w:rsidRPr="007861A1">
                    <w:rPr>
                      <w:lang w:val="en-GB"/>
                    </w:rPr>
                    <w:t>0.50 (-0.045, 1.0)</w:t>
                  </w:r>
                </w:p>
              </w:tc>
            </w:tr>
          </w:tbl>
          <w:p w14:paraId="442E65BD" w14:textId="1C022D39" w:rsidR="00FC11A4" w:rsidRDefault="00FC11A4" w:rsidP="006D1A92">
            <w:pPr>
              <w:rPr>
                <w:rFonts w:asciiTheme="majorBidi" w:hAnsiTheme="majorBidi" w:cstheme="majorBidi"/>
              </w:rPr>
            </w:pPr>
          </w:p>
        </w:tc>
      </w:tr>
    </w:tbl>
    <w:p w14:paraId="327CAACD" w14:textId="75753C75" w:rsidR="00FC11A4" w:rsidRDefault="00FC11A4" w:rsidP="006D1A92">
      <w:pPr>
        <w:rPr>
          <w:rFonts w:asciiTheme="majorBidi" w:hAnsiTheme="majorBidi" w:cstheme="majorBidi"/>
        </w:rPr>
      </w:pPr>
    </w:p>
    <w:p w14:paraId="2D9D4FD6" w14:textId="77777777" w:rsidR="00FC11A4" w:rsidRDefault="00FC11A4">
      <w:pPr>
        <w:rPr>
          <w:rFonts w:asciiTheme="majorBidi" w:hAnsiTheme="majorBidi" w:cstheme="majorBidi"/>
        </w:rPr>
      </w:pPr>
      <w:r>
        <w:rPr>
          <w:rFonts w:asciiTheme="majorBidi" w:hAnsiTheme="majorBidi" w:cstheme="majorBidi"/>
        </w:rPr>
        <w:br w:type="page"/>
      </w:r>
    </w:p>
    <w:tbl>
      <w:tblPr>
        <w:tblStyle w:val="TableGrid"/>
        <w:tblW w:w="0" w:type="auto"/>
        <w:tblLook w:val="04A0" w:firstRow="1" w:lastRow="0" w:firstColumn="1" w:lastColumn="0" w:noHBand="0" w:noVBand="1"/>
      </w:tblPr>
      <w:tblGrid>
        <w:gridCol w:w="6974"/>
        <w:gridCol w:w="6974"/>
      </w:tblGrid>
      <w:tr w:rsidR="00FC11A4" w14:paraId="119B2115" w14:textId="77777777" w:rsidTr="00FC11A4">
        <w:tc>
          <w:tcPr>
            <w:tcW w:w="6974" w:type="dxa"/>
          </w:tcPr>
          <w:p w14:paraId="6F83505A" w14:textId="77777777" w:rsidR="00FC11A4" w:rsidRPr="00FC11A4" w:rsidRDefault="00FC11A4" w:rsidP="00FC11A4">
            <w:pPr>
              <w:rPr>
                <w:rFonts w:asciiTheme="majorBidi" w:hAnsiTheme="majorBidi" w:cstheme="majorBidi"/>
                <w:lang w:val="en-GB"/>
              </w:rPr>
            </w:pPr>
            <w:r w:rsidRPr="00FC11A4">
              <w:rPr>
                <w:rFonts w:asciiTheme="majorBidi" w:hAnsiTheme="majorBidi" w:cstheme="majorBidi"/>
                <w:lang w:val="en-GB"/>
              </w:rPr>
              <w:t>Downstaging</w:t>
            </w:r>
          </w:p>
          <w:tbl>
            <w:tblPr>
              <w:tblW w:w="0" w:type="dxa"/>
              <w:tblCellMar>
                <w:top w:w="15" w:type="dxa"/>
                <w:left w:w="15" w:type="dxa"/>
                <w:bottom w:w="15" w:type="dxa"/>
                <w:right w:w="15" w:type="dxa"/>
              </w:tblCellMar>
              <w:tblLook w:val="04A0" w:firstRow="1" w:lastRow="0" w:firstColumn="1" w:lastColumn="0" w:noHBand="0" w:noVBand="1"/>
            </w:tblPr>
            <w:tblGrid>
              <w:gridCol w:w="2866"/>
              <w:gridCol w:w="1185"/>
              <w:gridCol w:w="1790"/>
            </w:tblGrid>
            <w:tr w:rsidR="00FC11A4" w:rsidRPr="00FC11A4" w14:paraId="6F198C36" w14:textId="77777777" w:rsidTr="00792769">
              <w:trPr>
                <w:tblHeader/>
              </w:trPr>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1BAE7D77" w14:textId="77777777" w:rsidR="00FC11A4" w:rsidRPr="00FC11A4" w:rsidRDefault="00FC11A4" w:rsidP="00FC11A4">
                  <w:pPr>
                    <w:spacing w:after="0" w:line="240" w:lineRule="auto"/>
                    <w:rPr>
                      <w:rFonts w:asciiTheme="majorBidi" w:hAnsiTheme="majorBidi" w:cstheme="majorBidi"/>
                      <w:b/>
                      <w:bCs/>
                      <w:lang w:val="en-GB"/>
                    </w:rPr>
                  </w:pPr>
                  <w:r w:rsidRPr="00FC11A4">
                    <w:rPr>
                      <w:rFonts w:asciiTheme="majorBidi" w:hAnsiTheme="majorBidi" w:cstheme="majorBidi"/>
                      <w:b/>
                      <w:bCs/>
                      <w:lang w:val="en-GB"/>
                    </w:rPr>
                    <w:t>comparison</w:t>
                  </w:r>
                </w:p>
              </w:tc>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100FFFF2" w14:textId="77777777" w:rsidR="00FC11A4" w:rsidRPr="00FC11A4" w:rsidRDefault="00FC11A4" w:rsidP="00FC11A4">
                  <w:pPr>
                    <w:spacing w:after="0" w:line="240" w:lineRule="auto"/>
                    <w:rPr>
                      <w:rFonts w:asciiTheme="majorBidi" w:hAnsiTheme="majorBidi" w:cstheme="majorBidi"/>
                      <w:b/>
                      <w:bCs/>
                      <w:lang w:val="en-GB"/>
                    </w:rPr>
                  </w:pPr>
                  <w:r w:rsidRPr="00FC11A4">
                    <w:rPr>
                      <w:rFonts w:asciiTheme="majorBidi" w:hAnsiTheme="majorBidi" w:cstheme="majorBidi"/>
                      <w:b/>
                      <w:bCs/>
                      <w:lang w:val="en-GB"/>
                    </w:rPr>
                    <w:t>p.value</w:t>
                  </w:r>
                </w:p>
              </w:tc>
              <w:tc>
                <w:tcPr>
                  <w:tcW w:w="0" w:type="auto"/>
                  <w:tcBorders>
                    <w:top w:val="nil"/>
                    <w:bottom w:val="single" w:sz="12" w:space="0" w:color="F4F4F4"/>
                  </w:tcBorders>
                  <w:shd w:val="clear" w:color="auto" w:fill="auto"/>
                  <w:tcMar>
                    <w:top w:w="75" w:type="dxa"/>
                    <w:left w:w="180" w:type="dxa"/>
                    <w:bottom w:w="75" w:type="dxa"/>
                    <w:right w:w="180" w:type="dxa"/>
                  </w:tcMar>
                  <w:vAlign w:val="bottom"/>
                  <w:hideMark/>
                </w:tcPr>
                <w:p w14:paraId="50DAA5DA" w14:textId="77777777" w:rsidR="00FC11A4" w:rsidRPr="00FC11A4" w:rsidRDefault="00FC11A4" w:rsidP="00FC11A4">
                  <w:pPr>
                    <w:spacing w:after="0" w:line="240" w:lineRule="auto"/>
                    <w:rPr>
                      <w:rFonts w:asciiTheme="majorBidi" w:hAnsiTheme="majorBidi" w:cstheme="majorBidi"/>
                      <w:b/>
                      <w:bCs/>
                      <w:lang w:val="en-GB"/>
                    </w:rPr>
                  </w:pPr>
                  <w:r w:rsidRPr="00FC11A4">
                    <w:rPr>
                      <w:rFonts w:asciiTheme="majorBidi" w:hAnsiTheme="majorBidi" w:cstheme="majorBidi"/>
                      <w:b/>
                      <w:bCs/>
                      <w:lang w:val="en-GB"/>
                    </w:rPr>
                    <w:t>CrI</w:t>
                  </w:r>
                </w:p>
              </w:tc>
            </w:tr>
            <w:tr w:rsidR="00FC11A4" w:rsidRPr="00FC11A4" w14:paraId="36C1240D"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4224E2A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d.Cis_Gem.MVAC</w:t>
                  </w:r>
                </w:p>
              </w:tc>
              <w:tc>
                <w:tcPr>
                  <w:tcW w:w="0" w:type="auto"/>
                  <w:tcBorders>
                    <w:top w:val="single" w:sz="6" w:space="0" w:color="F4F4F4"/>
                  </w:tcBorders>
                  <w:shd w:val="clear" w:color="auto" w:fill="auto"/>
                  <w:tcMar>
                    <w:top w:w="75" w:type="dxa"/>
                    <w:left w:w="180" w:type="dxa"/>
                    <w:bottom w:w="75" w:type="dxa"/>
                    <w:right w:w="180" w:type="dxa"/>
                  </w:tcMar>
                  <w:hideMark/>
                </w:tcPr>
                <w:p w14:paraId="1C184EB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0.084375</w:t>
                  </w:r>
                </w:p>
              </w:tc>
              <w:tc>
                <w:tcPr>
                  <w:tcW w:w="0" w:type="auto"/>
                  <w:tcBorders>
                    <w:top w:val="single" w:sz="6" w:space="0" w:color="F4F4F4"/>
                  </w:tcBorders>
                  <w:shd w:val="clear" w:color="auto" w:fill="auto"/>
                  <w:tcMar>
                    <w:top w:w="75" w:type="dxa"/>
                    <w:left w:w="180" w:type="dxa"/>
                    <w:bottom w:w="75" w:type="dxa"/>
                    <w:right w:w="180" w:type="dxa"/>
                  </w:tcMar>
                  <w:hideMark/>
                </w:tcPr>
                <w:p w14:paraId="6B910D8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0DA61CC2"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2A90D420"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11269B75"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11268417"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0.27 (-1.1, 1.7)</w:t>
                  </w:r>
                </w:p>
              </w:tc>
            </w:tr>
            <w:tr w:rsidR="00FC11A4" w:rsidRPr="00FC11A4" w14:paraId="38F4E7FC"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38A9ED02"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69F637D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25C95CAC"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-2.6 (-6.6, 0.41)</w:t>
                  </w:r>
                </w:p>
              </w:tc>
            </w:tr>
            <w:tr w:rsidR="00FC11A4" w:rsidRPr="00FC11A4" w14:paraId="2580BD80"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26747C8D"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5DDAE412"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316C5EE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-0.13 (-1.7, 1.1)</w:t>
                  </w:r>
                </w:p>
              </w:tc>
            </w:tr>
            <w:tr w:rsidR="00FC11A4" w:rsidRPr="00FC11A4" w14:paraId="306930AE"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56F29038"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d.Cis_Gem.No_neoadjuvant</w:t>
                  </w:r>
                </w:p>
              </w:tc>
              <w:tc>
                <w:tcPr>
                  <w:tcW w:w="0" w:type="auto"/>
                  <w:tcBorders>
                    <w:top w:val="single" w:sz="6" w:space="0" w:color="F4F4F4"/>
                  </w:tcBorders>
                  <w:shd w:val="clear" w:color="auto" w:fill="auto"/>
                  <w:tcMar>
                    <w:top w:w="75" w:type="dxa"/>
                    <w:left w:w="180" w:type="dxa"/>
                    <w:bottom w:w="75" w:type="dxa"/>
                    <w:right w:w="180" w:type="dxa"/>
                  </w:tcMar>
                  <w:hideMark/>
                </w:tcPr>
                <w:p w14:paraId="3293A17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0.081400</w:t>
                  </w:r>
                </w:p>
              </w:tc>
              <w:tc>
                <w:tcPr>
                  <w:tcW w:w="0" w:type="auto"/>
                  <w:tcBorders>
                    <w:top w:val="single" w:sz="6" w:space="0" w:color="F4F4F4"/>
                  </w:tcBorders>
                  <w:shd w:val="clear" w:color="auto" w:fill="auto"/>
                  <w:tcMar>
                    <w:top w:w="75" w:type="dxa"/>
                    <w:left w:w="180" w:type="dxa"/>
                    <w:bottom w:w="75" w:type="dxa"/>
                    <w:right w:w="180" w:type="dxa"/>
                  </w:tcMar>
                  <w:hideMark/>
                </w:tcPr>
                <w:p w14:paraId="64A53182"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62020287"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4E7D3EA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35D881E7"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4DFC457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-1.7 (-5.2, 0.85)</w:t>
                  </w:r>
                </w:p>
              </w:tc>
            </w:tr>
            <w:tr w:rsidR="00FC11A4" w:rsidRPr="00FC11A4" w14:paraId="0A93AAB3"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0227F18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51688A06"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3283EFCF"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1.2 (-0.94, 3.3)</w:t>
                  </w:r>
                </w:p>
              </w:tc>
            </w:tr>
            <w:tr w:rsidR="00FC11A4" w:rsidRPr="00FC11A4" w14:paraId="5C383CD9"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5E0847FA"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7EBE2F70"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612ED1EC"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0.15 (-1.9, 1.6)</w:t>
                  </w:r>
                </w:p>
              </w:tc>
            </w:tr>
            <w:tr w:rsidR="00FC11A4" w:rsidRPr="00FC11A4" w14:paraId="0854C323"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7483432B"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d.MVAC.No_neoadjuvant</w:t>
                  </w:r>
                </w:p>
              </w:tc>
              <w:tc>
                <w:tcPr>
                  <w:tcW w:w="0" w:type="auto"/>
                  <w:tcBorders>
                    <w:top w:val="single" w:sz="6" w:space="0" w:color="F4F4F4"/>
                  </w:tcBorders>
                  <w:shd w:val="clear" w:color="auto" w:fill="auto"/>
                  <w:tcMar>
                    <w:top w:w="75" w:type="dxa"/>
                    <w:left w:w="180" w:type="dxa"/>
                    <w:bottom w:w="75" w:type="dxa"/>
                    <w:right w:w="180" w:type="dxa"/>
                  </w:tcMar>
                  <w:hideMark/>
                </w:tcPr>
                <w:p w14:paraId="6AB4CFDD"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0.083425</w:t>
                  </w:r>
                </w:p>
              </w:tc>
              <w:tc>
                <w:tcPr>
                  <w:tcW w:w="0" w:type="auto"/>
                  <w:tcBorders>
                    <w:top w:val="single" w:sz="6" w:space="0" w:color="F4F4F4"/>
                  </w:tcBorders>
                  <w:shd w:val="clear" w:color="auto" w:fill="auto"/>
                  <w:tcMar>
                    <w:top w:w="75" w:type="dxa"/>
                    <w:left w:w="180" w:type="dxa"/>
                    <w:bottom w:w="75" w:type="dxa"/>
                    <w:right w:w="180" w:type="dxa"/>
                  </w:tcMar>
                  <w:hideMark/>
                </w:tcPr>
                <w:p w14:paraId="35974C3E"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r>
            <w:tr w:rsidR="00FC11A4" w:rsidRPr="00FC11A4" w14:paraId="6E49E646"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36CEDCAC"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direct</w:t>
                  </w:r>
                </w:p>
              </w:tc>
              <w:tc>
                <w:tcPr>
                  <w:tcW w:w="0" w:type="auto"/>
                  <w:tcBorders>
                    <w:top w:val="single" w:sz="6" w:space="0" w:color="F4F4F4"/>
                  </w:tcBorders>
                  <w:shd w:val="clear" w:color="auto" w:fill="auto"/>
                  <w:tcMar>
                    <w:top w:w="75" w:type="dxa"/>
                    <w:left w:w="180" w:type="dxa"/>
                    <w:bottom w:w="75" w:type="dxa"/>
                    <w:right w:w="180" w:type="dxa"/>
                  </w:tcMar>
                  <w:hideMark/>
                </w:tcPr>
                <w:p w14:paraId="38F48CD9"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18CC3CEC"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0.91 (-0.67, 2.5)</w:t>
                  </w:r>
                </w:p>
              </w:tc>
            </w:tr>
            <w:tr w:rsidR="00FC11A4" w:rsidRPr="00FC11A4" w14:paraId="44AED753"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241402A5"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indirect</w:t>
                  </w:r>
                </w:p>
              </w:tc>
              <w:tc>
                <w:tcPr>
                  <w:tcW w:w="0" w:type="auto"/>
                  <w:tcBorders>
                    <w:top w:val="single" w:sz="6" w:space="0" w:color="F4F4F4"/>
                  </w:tcBorders>
                  <w:shd w:val="clear" w:color="auto" w:fill="auto"/>
                  <w:tcMar>
                    <w:top w:w="75" w:type="dxa"/>
                    <w:left w:w="180" w:type="dxa"/>
                    <w:bottom w:w="75" w:type="dxa"/>
                    <w:right w:w="180" w:type="dxa"/>
                  </w:tcMar>
                  <w:hideMark/>
                </w:tcPr>
                <w:p w14:paraId="2EB6271E"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1D078610"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-1.9 (-5.6, 0.92)</w:t>
                  </w:r>
                </w:p>
              </w:tc>
            </w:tr>
            <w:tr w:rsidR="00FC11A4" w:rsidRPr="00FC11A4" w14:paraId="0DE7E815" w14:textId="77777777" w:rsidTr="00792769">
              <w:tc>
                <w:tcPr>
                  <w:tcW w:w="0" w:type="auto"/>
                  <w:tcBorders>
                    <w:top w:val="single" w:sz="6" w:space="0" w:color="F4F4F4"/>
                  </w:tcBorders>
                  <w:shd w:val="clear" w:color="auto" w:fill="auto"/>
                  <w:tcMar>
                    <w:top w:w="75" w:type="dxa"/>
                    <w:left w:w="180" w:type="dxa"/>
                    <w:bottom w:w="75" w:type="dxa"/>
                    <w:right w:w="180" w:type="dxa"/>
                  </w:tcMar>
                  <w:hideMark/>
                </w:tcPr>
                <w:p w14:paraId="028757E2"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-&gt; network</w:t>
                  </w:r>
                </w:p>
              </w:tc>
              <w:tc>
                <w:tcPr>
                  <w:tcW w:w="0" w:type="auto"/>
                  <w:tcBorders>
                    <w:top w:val="single" w:sz="6" w:space="0" w:color="F4F4F4"/>
                  </w:tcBorders>
                  <w:shd w:val="clear" w:color="auto" w:fill="auto"/>
                  <w:tcMar>
                    <w:top w:w="75" w:type="dxa"/>
                    <w:left w:w="180" w:type="dxa"/>
                    <w:bottom w:w="75" w:type="dxa"/>
                    <w:right w:w="180" w:type="dxa"/>
                  </w:tcMar>
                  <w:hideMark/>
                </w:tcPr>
                <w:p w14:paraId="1D432C94"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NA</w:t>
                  </w:r>
                </w:p>
              </w:tc>
              <w:tc>
                <w:tcPr>
                  <w:tcW w:w="0" w:type="auto"/>
                  <w:tcBorders>
                    <w:top w:val="single" w:sz="6" w:space="0" w:color="F4F4F4"/>
                  </w:tcBorders>
                  <w:shd w:val="clear" w:color="auto" w:fill="auto"/>
                  <w:tcMar>
                    <w:top w:w="75" w:type="dxa"/>
                    <w:left w:w="180" w:type="dxa"/>
                    <w:bottom w:w="75" w:type="dxa"/>
                    <w:right w:w="180" w:type="dxa"/>
                  </w:tcMar>
                  <w:hideMark/>
                </w:tcPr>
                <w:p w14:paraId="3511FB71" w14:textId="77777777" w:rsidR="00FC11A4" w:rsidRPr="00FC11A4" w:rsidRDefault="00FC11A4" w:rsidP="00FC11A4">
                  <w:pPr>
                    <w:spacing w:after="0" w:line="240" w:lineRule="auto"/>
                    <w:rPr>
                      <w:rFonts w:asciiTheme="majorBidi" w:hAnsiTheme="majorBidi" w:cstheme="majorBidi"/>
                      <w:lang w:val="en-GB"/>
                    </w:rPr>
                  </w:pPr>
                  <w:r w:rsidRPr="00FC11A4">
                    <w:rPr>
                      <w:rFonts w:asciiTheme="majorBidi" w:hAnsiTheme="majorBidi" w:cstheme="majorBidi"/>
                      <w:lang w:val="en-GB"/>
                    </w:rPr>
                    <w:t>0.30 (-1.3, 1.7)</w:t>
                  </w:r>
                </w:p>
              </w:tc>
            </w:tr>
          </w:tbl>
          <w:p w14:paraId="2643F5BC" w14:textId="77777777" w:rsidR="00FC11A4" w:rsidRDefault="00FC11A4" w:rsidP="006D1A92">
            <w:pPr>
              <w:rPr>
                <w:rFonts w:asciiTheme="majorBidi" w:hAnsiTheme="majorBidi" w:cstheme="majorBidi"/>
              </w:rPr>
            </w:pPr>
          </w:p>
        </w:tc>
        <w:tc>
          <w:tcPr>
            <w:tcW w:w="6974" w:type="dxa"/>
          </w:tcPr>
          <w:p w14:paraId="183703D8" w14:textId="77777777" w:rsidR="00FC11A4" w:rsidRDefault="00FC11A4" w:rsidP="006D1A92">
            <w:pPr>
              <w:rPr>
                <w:rFonts w:asciiTheme="majorBidi" w:hAnsiTheme="majorBidi" w:cstheme="majorBidi"/>
              </w:rPr>
            </w:pPr>
          </w:p>
        </w:tc>
      </w:tr>
    </w:tbl>
    <w:p w14:paraId="128228B7" w14:textId="77777777" w:rsidR="002779D1" w:rsidRDefault="002779D1" w:rsidP="006D1A92">
      <w:pPr>
        <w:rPr>
          <w:rFonts w:asciiTheme="majorBidi" w:hAnsiTheme="majorBidi" w:cstheme="majorBidi"/>
        </w:rPr>
      </w:pPr>
    </w:p>
    <w:p w14:paraId="6537D240" w14:textId="77777777" w:rsidR="002779D1" w:rsidRDefault="002779D1" w:rsidP="006D1A92">
      <w:pPr>
        <w:rPr>
          <w:rFonts w:asciiTheme="majorBidi" w:hAnsiTheme="majorBidi" w:cstheme="majorBidi"/>
        </w:rPr>
      </w:pPr>
    </w:p>
    <w:p w14:paraId="73DD06DD" w14:textId="77777777" w:rsidR="00882DB2" w:rsidRPr="00882DB2" w:rsidRDefault="002779D1" w:rsidP="00882DB2">
      <w:pPr>
        <w:pStyle w:val="EndNoteBibliography"/>
        <w:spacing w:after="0"/>
      </w:pPr>
      <w:r>
        <w:rPr>
          <w:rFonts w:asciiTheme="majorBidi" w:hAnsiTheme="majorBidi" w:cstheme="majorBidi"/>
        </w:rPr>
        <w:fldChar w:fldCharType="begin"/>
      </w:r>
      <w:r>
        <w:rPr>
          <w:rFonts w:asciiTheme="majorBidi" w:hAnsiTheme="majorBidi" w:cstheme="majorBidi"/>
        </w:rPr>
        <w:instrText xml:space="preserve"> ADDIN EN.REFLIST </w:instrText>
      </w:r>
      <w:r>
        <w:rPr>
          <w:rFonts w:asciiTheme="majorBidi" w:hAnsiTheme="majorBidi" w:cstheme="majorBidi"/>
        </w:rPr>
        <w:fldChar w:fldCharType="separate"/>
      </w:r>
      <w:r w:rsidR="00882DB2" w:rsidRPr="00882DB2">
        <w:t>1.</w:t>
      </w:r>
      <w:r w:rsidR="00882DB2" w:rsidRPr="00882DB2">
        <w:tab/>
        <w:t>WALLACE DMA, RAGHAVAN D, KELLY KA, SANDEMAN TF, CONN IG, TERIANA N, et al. Neo-adjuvant (Pre-emptive) Cisplatin Therapy in Invasive Transitional Cell Carcinoma of the Bladder. 1991;67(6):608-15.</w:t>
      </w:r>
    </w:p>
    <w:p w14:paraId="53815661" w14:textId="77777777" w:rsidR="00882DB2" w:rsidRPr="00882DB2" w:rsidRDefault="00882DB2" w:rsidP="00882DB2">
      <w:pPr>
        <w:pStyle w:val="EndNoteBibliography"/>
        <w:spacing w:after="0"/>
      </w:pPr>
      <w:r w:rsidRPr="00882DB2">
        <w:t>2.</w:t>
      </w:r>
      <w:r w:rsidRPr="00882DB2">
        <w:tab/>
        <w:t>Martinez-Piñeiro JA, Gonzalez Martin M, Arocena F, Flores N, Roncero CR, Portillo JA, et al. Neoadjuvant cisplatin chemotherapy before radical cystectomy in invasive transitional cell carcinoma of the bladder: a prospective randomized phase III study. The Journal of urology. 1995;153(3 Pt 2):964-73.</w:t>
      </w:r>
    </w:p>
    <w:p w14:paraId="33104EC8" w14:textId="77777777" w:rsidR="00882DB2" w:rsidRPr="00882DB2" w:rsidRDefault="00882DB2" w:rsidP="00882DB2">
      <w:pPr>
        <w:pStyle w:val="EndNoteBibliography"/>
        <w:spacing w:after="0"/>
      </w:pPr>
      <w:r w:rsidRPr="00882DB2">
        <w:t>3.</w:t>
      </w:r>
      <w:r w:rsidRPr="00882DB2">
        <w:tab/>
        <w:t>Shipley WU, Winter KA, Kaufman DS, Lee WR, Heney NM, Tester WR, et al. Phase III trial of neoadjuvant chemotherapy in patients with invasive bladder cancer treated with selective bladder preservation by combined radiation therapy and chemotherapy: initial results of Radiation Therapy Oncology Group 89-03. J Clin Oncol. 1998;16(11):3576-83.</w:t>
      </w:r>
    </w:p>
    <w:p w14:paraId="700D0DB3" w14:textId="77777777" w:rsidR="00882DB2" w:rsidRPr="00882DB2" w:rsidRDefault="00882DB2" w:rsidP="00882DB2">
      <w:pPr>
        <w:pStyle w:val="EndNoteBibliography"/>
        <w:spacing w:after="0"/>
      </w:pPr>
      <w:r w:rsidRPr="00882DB2">
        <w:t>4.</w:t>
      </w:r>
      <w:r w:rsidRPr="00882DB2">
        <w:tab/>
        <w:t>Bassi P, Pappagallo GL, Sperandio P, Monfardini S, Pagano F, Cosciani S, et al. Neoadjuvant M-VAC chemotherapy of invasive bladder cancer: results of a multicenter phase III trial. 1999;161(4S).</w:t>
      </w:r>
    </w:p>
    <w:p w14:paraId="4D3E2BC5" w14:textId="77777777" w:rsidR="00882DB2" w:rsidRPr="00882DB2" w:rsidRDefault="00882DB2" w:rsidP="00882DB2">
      <w:pPr>
        <w:pStyle w:val="EndNoteBibliography"/>
        <w:spacing w:after="0"/>
      </w:pPr>
      <w:r w:rsidRPr="00882DB2">
        <w:t>5.</w:t>
      </w:r>
      <w:r w:rsidRPr="00882DB2">
        <w:tab/>
        <w:t>Sengeløv L, von der Maase H, Lundbeck F, Barlebo H, Colstrup H, Engelholm SA, et al. Neoadjuvant chemotherapy with cisplatin and methotrexate in patients with muscle-invasive bladder tumours. Acta oncologica (Stockholm, Sweden). 2002;41(5):447-56.</w:t>
      </w:r>
    </w:p>
    <w:p w14:paraId="7AC9535F" w14:textId="77777777" w:rsidR="00882DB2" w:rsidRPr="00882DB2" w:rsidRDefault="00882DB2" w:rsidP="00882DB2">
      <w:pPr>
        <w:pStyle w:val="EndNoteBibliography"/>
        <w:spacing w:after="0"/>
      </w:pPr>
      <w:r w:rsidRPr="00882DB2">
        <w:t>6.</w:t>
      </w:r>
      <w:r w:rsidRPr="00882DB2">
        <w:tab/>
        <w:t>Grossman HB, Natale RB, Tangen CM, Speights VO, Vogelzang NJ, Trump DL, et al. Neoadjuvant chemotherapy plus cystectomy compared with cystectomy alone for locally advanced bladder cancer. The New England journal of medicine. 2003;349(9):859-66.</w:t>
      </w:r>
    </w:p>
    <w:p w14:paraId="731AFA28" w14:textId="77777777" w:rsidR="00882DB2" w:rsidRPr="00882DB2" w:rsidRDefault="00882DB2" w:rsidP="00882DB2">
      <w:pPr>
        <w:pStyle w:val="EndNoteBibliography"/>
        <w:spacing w:after="0"/>
      </w:pPr>
      <w:r w:rsidRPr="00882DB2">
        <w:t>7.</w:t>
      </w:r>
      <w:r w:rsidRPr="00882DB2">
        <w:tab/>
        <w:t>Rintala E, Hannisdahl E, Fosså SD, Hellsten S, Sander S. Neoadjuvant chemotherapy in bladder cancer: a randomized study. Nordic Cystectomy Trial I. Scandinavian journal of urology and nephrology. 1993;27(3):355-62.</w:t>
      </w:r>
    </w:p>
    <w:p w14:paraId="6642F428" w14:textId="77777777" w:rsidR="00882DB2" w:rsidRPr="00882DB2" w:rsidRDefault="00882DB2" w:rsidP="00882DB2">
      <w:pPr>
        <w:pStyle w:val="EndNoteBibliography"/>
        <w:spacing w:after="0"/>
      </w:pPr>
      <w:r w:rsidRPr="00882DB2">
        <w:t>8.</w:t>
      </w:r>
      <w:r w:rsidRPr="00882DB2">
        <w:tab/>
        <w:t>Sherif A, Rintala E, Mestad O, Nilsson J, Holmberg L, Nilsson S, et al. Neoadjuvant cisplatin-methotrexate chemotherapy for invasive bladder cancer -- Nordic cystectomy trial 2. Scandinavian journal of urology and nephrology. 2002;36(6):419-25.</w:t>
      </w:r>
    </w:p>
    <w:p w14:paraId="16BBC52A" w14:textId="77777777" w:rsidR="00882DB2" w:rsidRPr="00882DB2" w:rsidRDefault="00882DB2" w:rsidP="00882DB2">
      <w:pPr>
        <w:pStyle w:val="EndNoteBibliography"/>
        <w:spacing w:after="0"/>
      </w:pPr>
      <w:r w:rsidRPr="00882DB2">
        <w:t>9.</w:t>
      </w:r>
      <w:r w:rsidRPr="00882DB2">
        <w:tab/>
        <w:t>International Collaboration of T, Medical Research Council Advanced Bladder Cancer Working P, European Organisation for R, Treatment of Cancer Genito-Urinary Tract Cancer G, Australian Bladder Cancer Study G, National Cancer Institute of Canada Clinical Trials G, et al. International phase III trial assessing neoadjuvant cisplatin, methotrexate, and vinblastine chemotherapy for muscle-invasive bladder cancer: long-term results of the BA06 30894 trial. J Clin Oncol. 2011;29(16):2171-7.</w:t>
      </w:r>
    </w:p>
    <w:p w14:paraId="6447C4E8" w14:textId="77777777" w:rsidR="00882DB2" w:rsidRPr="00882DB2" w:rsidRDefault="00882DB2" w:rsidP="00882DB2">
      <w:pPr>
        <w:pStyle w:val="EndNoteBibliography"/>
        <w:spacing w:after="0"/>
      </w:pPr>
      <w:r w:rsidRPr="00882DB2">
        <w:t>10.</w:t>
      </w:r>
      <w:r w:rsidRPr="00882DB2">
        <w:tab/>
        <w:t>Osman MA, Gabr AM, Elkady MS. Neoadjuvant chemotherapy versus cystectomy in management of stages II, and III urinary bladder cancer. Archivio italiano di urologia, andrologia : organo ufficiale [di] Societa italiana di ecografia urologica e nefrologica. 2014;86(4):278-83.</w:t>
      </w:r>
    </w:p>
    <w:p w14:paraId="00D7235F" w14:textId="77777777" w:rsidR="00882DB2" w:rsidRPr="00882DB2" w:rsidRDefault="00882DB2" w:rsidP="00882DB2">
      <w:pPr>
        <w:pStyle w:val="EndNoteBibliography"/>
        <w:spacing w:after="0"/>
      </w:pPr>
      <w:r w:rsidRPr="00882DB2">
        <w:t>11.</w:t>
      </w:r>
      <w:r w:rsidRPr="00882DB2">
        <w:tab/>
        <w:t>Kitamura H, Tsukamoto T, Shibata T, Masumori N, Fujimoto H, Hirao Y, et al. Randomised phase III study of neoadjuvant chemotherapy with methotrexate, doxorubicin, vinblastine and cisplatin followed by radical cystectomy compared with radical cystectomy alone for muscle-invasive bladder cancer: Japan Clinical Oncology Group Study JCOG0209. Annals of oncology : official journal of the European Society for Medical Oncology. 2014;25(6):1192-8.</w:t>
      </w:r>
    </w:p>
    <w:p w14:paraId="2B78099C" w14:textId="77777777" w:rsidR="00882DB2" w:rsidRPr="00882DB2" w:rsidRDefault="00882DB2" w:rsidP="00882DB2">
      <w:pPr>
        <w:pStyle w:val="EndNoteBibliography"/>
      </w:pPr>
      <w:r w:rsidRPr="00882DB2">
        <w:t>12.</w:t>
      </w:r>
      <w:r w:rsidRPr="00882DB2">
        <w:tab/>
        <w:t>Khaled HM, Shafik HE, Zabhloul MS, Ghoneim M, Saber RA, Manie M, et al. Gemcitabine and cisplatin as neoadjuvant chemotherapy for invasive transitional and squamous cell carcinoma of the bladder: effect on survival and bladder preservation. Clinical genitourinary cancer. 2014;12(5):e233-40.</w:t>
      </w:r>
    </w:p>
    <w:p w14:paraId="68FE0E3E" w14:textId="0EAA046A" w:rsidR="007725BA" w:rsidRPr="00232C53" w:rsidRDefault="002779D1" w:rsidP="00882DB2">
      <w:pPr>
        <w:rPr>
          <w:rFonts w:asciiTheme="majorBidi" w:hAnsiTheme="majorBidi" w:cstheme="majorBidi"/>
        </w:rPr>
      </w:pPr>
      <w:r>
        <w:rPr>
          <w:rFonts w:asciiTheme="majorBidi" w:hAnsiTheme="majorBidi" w:cstheme="majorBidi"/>
        </w:rPr>
        <w:fldChar w:fldCharType="end"/>
      </w:r>
    </w:p>
    <w:sectPr w:rsidR="007725BA" w:rsidRPr="00232C53" w:rsidSect="00603554">
      <w:pgSz w:w="16838" w:h="11906" w:orient="landscape" w:code="9"/>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wtTSxsDSyMDc2NTBV0lEKTi0uzszPAykwqwUAqVvzv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725BA"/>
    <w:rsid w:val="000631FF"/>
    <w:rsid w:val="000C6104"/>
    <w:rsid w:val="0011425F"/>
    <w:rsid w:val="001F610A"/>
    <w:rsid w:val="00232C53"/>
    <w:rsid w:val="00276AD6"/>
    <w:rsid w:val="002779D1"/>
    <w:rsid w:val="00336FDD"/>
    <w:rsid w:val="004C6AA4"/>
    <w:rsid w:val="005A2626"/>
    <w:rsid w:val="005A4E3F"/>
    <w:rsid w:val="00603554"/>
    <w:rsid w:val="006D1A92"/>
    <w:rsid w:val="007725BA"/>
    <w:rsid w:val="007B66B3"/>
    <w:rsid w:val="007C0BC8"/>
    <w:rsid w:val="0080347B"/>
    <w:rsid w:val="00813463"/>
    <w:rsid w:val="00882DB2"/>
    <w:rsid w:val="0088755A"/>
    <w:rsid w:val="008C7A69"/>
    <w:rsid w:val="009B6B65"/>
    <w:rsid w:val="00A610D1"/>
    <w:rsid w:val="00C467EE"/>
    <w:rsid w:val="00CC5A30"/>
    <w:rsid w:val="00D07203"/>
    <w:rsid w:val="00DC67FC"/>
    <w:rsid w:val="00EA4D5F"/>
    <w:rsid w:val="00F77F3A"/>
    <w:rsid w:val="00FC11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B865"/>
  <w15:chartTrackingRefBased/>
  <w15:docId w15:val="{53E2E956-861C-4E96-A51B-FA0E64D1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C0BC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C0BC8"/>
    <w:rPr>
      <w:rFonts w:ascii="Calibri" w:hAnsi="Calibri" w:cs="Calibri"/>
      <w:noProof/>
    </w:rPr>
  </w:style>
  <w:style w:type="paragraph" w:customStyle="1" w:styleId="EndNoteBibliography">
    <w:name w:val="EndNote Bibliography"/>
    <w:basedOn w:val="Normal"/>
    <w:link w:val="EndNoteBibliographyChar"/>
    <w:rsid w:val="007C0BC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C0BC8"/>
    <w:rPr>
      <w:rFonts w:ascii="Calibri" w:hAnsi="Calibri" w:cs="Calibri"/>
      <w:noProof/>
    </w:rPr>
  </w:style>
  <w:style w:type="table" w:styleId="TableGridLight">
    <w:name w:val="Grid Table Light"/>
    <w:basedOn w:val="TableNormal"/>
    <w:uiPriority w:val="40"/>
    <w:rsid w:val="00DC67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C1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310739">
      <w:bodyDiv w:val="1"/>
      <w:marLeft w:val="0"/>
      <w:marRight w:val="0"/>
      <w:marTop w:val="0"/>
      <w:marBottom w:val="0"/>
      <w:divBdr>
        <w:top w:val="none" w:sz="0" w:space="0" w:color="auto"/>
        <w:left w:val="none" w:sz="0" w:space="0" w:color="auto"/>
        <w:bottom w:val="none" w:sz="0" w:space="0" w:color="auto"/>
        <w:right w:val="none" w:sz="0" w:space="0" w:color="auto"/>
      </w:divBdr>
    </w:div>
    <w:div w:id="9531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1792</Words>
  <Characters>10217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Abdulmajeed Aydh</dc:creator>
  <cp:keywords/>
  <dc:description/>
  <cp:lastModifiedBy>Paul Alexander D.</cp:lastModifiedBy>
  <cp:revision>17</cp:revision>
  <dcterms:created xsi:type="dcterms:W3CDTF">2021-09-25T16:04:00Z</dcterms:created>
  <dcterms:modified xsi:type="dcterms:W3CDTF">2023-06-20T03:54:00Z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a3915ea7f34c55c378ba4184ade1056de4908f7a8c33db07aa7b0b3b0d3045bd</vt:lpwstr>
  </property>
</Properties>
</file>