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829BB" w14:textId="07DE3D47" w:rsidR="00FE5C2D" w:rsidRPr="00FC616F" w:rsidRDefault="00D821F5" w:rsidP="00FE5C2D">
      <w:pPr>
        <w:rPr>
          <w:rFonts w:ascii="Arial" w:hAnsi="Arial" w:cs="Arial"/>
          <w:lang w:val="en-US"/>
        </w:rPr>
      </w:pPr>
      <w:r w:rsidRPr="00FC616F">
        <w:rPr>
          <w:rFonts w:ascii="Arial" w:hAnsi="Arial" w:cs="Arial"/>
          <w:b/>
          <w:lang w:val="en-US"/>
        </w:rPr>
        <w:t>Supplement 3</w:t>
      </w:r>
      <w:r w:rsidR="00FE5C2D" w:rsidRPr="00FC616F">
        <w:rPr>
          <w:rFonts w:ascii="Arial" w:hAnsi="Arial" w:cs="Arial"/>
          <w:b/>
          <w:lang w:val="en-US"/>
        </w:rPr>
        <w:t>:</w:t>
      </w:r>
      <w:r w:rsidR="00FE5C2D" w:rsidRPr="00FC616F">
        <w:rPr>
          <w:rFonts w:ascii="Arial" w:hAnsi="Arial" w:cs="Arial"/>
          <w:lang w:val="en-US"/>
        </w:rPr>
        <w:t xml:space="preserve"> QLQ-C30 domains after RC – </w:t>
      </w:r>
      <w:r w:rsidRPr="00FC616F">
        <w:rPr>
          <w:rFonts w:ascii="Arial" w:hAnsi="Arial" w:cs="Arial"/>
          <w:lang w:val="en-US"/>
        </w:rPr>
        <w:t>s</w:t>
      </w:r>
      <w:r w:rsidR="00FE5C2D" w:rsidRPr="00FC616F">
        <w:rPr>
          <w:rFonts w:ascii="Arial" w:hAnsi="Arial" w:cs="Arial"/>
          <w:lang w:val="en-US"/>
        </w:rPr>
        <w:t>ymptoms scales</w:t>
      </w:r>
      <w:r w:rsidRPr="00FC616F">
        <w:rPr>
          <w:rFonts w:ascii="Arial" w:hAnsi="Arial" w:cs="Arial"/>
          <w:lang w:val="en-US"/>
        </w:rPr>
        <w:t xml:space="preserve"> (a) and single items (b)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2547"/>
        <w:gridCol w:w="1842"/>
        <w:gridCol w:w="1843"/>
        <w:gridCol w:w="1843"/>
        <w:gridCol w:w="1134"/>
      </w:tblGrid>
      <w:tr w:rsidR="00FE5C2D" w:rsidRPr="00FC616F" w14:paraId="24006E9A" w14:textId="77777777" w:rsidTr="00EA489B">
        <w:tc>
          <w:tcPr>
            <w:tcW w:w="2547" w:type="dxa"/>
          </w:tcPr>
          <w:p w14:paraId="5055CD2A" w14:textId="77777777" w:rsidR="00FE5C2D" w:rsidRPr="00FC616F" w:rsidRDefault="00D821F5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1842" w:type="dxa"/>
          </w:tcPr>
          <w:p w14:paraId="06ACA31F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Total</w:t>
            </w:r>
          </w:p>
          <w:p w14:paraId="27FA8E17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1843" w:type="dxa"/>
          </w:tcPr>
          <w:p w14:paraId="5229DA2D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Conduit</w:t>
            </w:r>
          </w:p>
          <w:p w14:paraId="2AA3D7AD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1843" w:type="dxa"/>
          </w:tcPr>
          <w:p w14:paraId="6A95CDD4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Neobladder</w:t>
            </w:r>
          </w:p>
          <w:p w14:paraId="100630E2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1134" w:type="dxa"/>
          </w:tcPr>
          <w:p w14:paraId="588E1309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  <w:p w14:paraId="5D7D1E4E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p*</w:t>
            </w:r>
          </w:p>
        </w:tc>
      </w:tr>
      <w:tr w:rsidR="00FE5C2D" w:rsidRPr="00FC616F" w14:paraId="03F63371" w14:textId="77777777" w:rsidTr="00EA489B">
        <w:tc>
          <w:tcPr>
            <w:tcW w:w="2547" w:type="dxa"/>
          </w:tcPr>
          <w:p w14:paraId="3F9FE2BC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Fatigue</w:t>
            </w:r>
          </w:p>
        </w:tc>
        <w:tc>
          <w:tcPr>
            <w:tcW w:w="1842" w:type="dxa"/>
          </w:tcPr>
          <w:p w14:paraId="73CA2980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2DA70039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7AC053C2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3F5A3D80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036C8E12" w14:textId="77777777" w:rsidTr="00EA489B">
        <w:tc>
          <w:tcPr>
            <w:tcW w:w="2547" w:type="dxa"/>
          </w:tcPr>
          <w:p w14:paraId="172024A9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842" w:type="dxa"/>
          </w:tcPr>
          <w:p w14:paraId="472B1A1F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61.1 (28.1)</w:t>
            </w:r>
          </w:p>
        </w:tc>
        <w:tc>
          <w:tcPr>
            <w:tcW w:w="1843" w:type="dxa"/>
          </w:tcPr>
          <w:p w14:paraId="5B95EFFA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63.3 (27.7)</w:t>
            </w:r>
          </w:p>
        </w:tc>
        <w:tc>
          <w:tcPr>
            <w:tcW w:w="1843" w:type="dxa"/>
          </w:tcPr>
          <w:p w14:paraId="2224260F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58.7 (28.4)</w:t>
            </w:r>
          </w:p>
        </w:tc>
        <w:tc>
          <w:tcPr>
            <w:tcW w:w="1134" w:type="dxa"/>
            <w:vAlign w:val="center"/>
          </w:tcPr>
          <w:p w14:paraId="5FD4D7ED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0.019</w:t>
            </w:r>
          </w:p>
        </w:tc>
      </w:tr>
      <w:tr w:rsidR="00FE5C2D" w:rsidRPr="00FC616F" w14:paraId="3ECC3D7C" w14:textId="77777777" w:rsidTr="00EA489B">
        <w:tc>
          <w:tcPr>
            <w:tcW w:w="2547" w:type="dxa"/>
          </w:tcPr>
          <w:p w14:paraId="7692FC63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842" w:type="dxa"/>
          </w:tcPr>
          <w:p w14:paraId="7FE9567A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45.1 (26.3)</w:t>
            </w:r>
          </w:p>
        </w:tc>
        <w:tc>
          <w:tcPr>
            <w:tcW w:w="1843" w:type="dxa"/>
          </w:tcPr>
          <w:p w14:paraId="35A7718B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47.9 (26.9)</w:t>
            </w:r>
          </w:p>
        </w:tc>
        <w:tc>
          <w:tcPr>
            <w:tcW w:w="1843" w:type="dxa"/>
          </w:tcPr>
          <w:p w14:paraId="73BBB8A3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42.0 (25.3)</w:t>
            </w:r>
          </w:p>
        </w:tc>
        <w:tc>
          <w:tcPr>
            <w:tcW w:w="1134" w:type="dxa"/>
          </w:tcPr>
          <w:p w14:paraId="03A72893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0.002</w:t>
            </w:r>
          </w:p>
        </w:tc>
      </w:tr>
      <w:tr w:rsidR="00FE5C2D" w:rsidRPr="00FC616F" w14:paraId="312B5519" w14:textId="77777777" w:rsidTr="00EA489B">
        <w:tc>
          <w:tcPr>
            <w:tcW w:w="2547" w:type="dxa"/>
          </w:tcPr>
          <w:p w14:paraId="3C5F8CB9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842" w:type="dxa"/>
          </w:tcPr>
          <w:p w14:paraId="38A66468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6266C365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1B62DCD3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134" w:type="dxa"/>
          </w:tcPr>
          <w:p w14:paraId="3ABE4A0B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58F3DBE3" w14:textId="77777777" w:rsidTr="00EA489B">
        <w:tc>
          <w:tcPr>
            <w:tcW w:w="2547" w:type="dxa"/>
          </w:tcPr>
          <w:p w14:paraId="666C7666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Nausea and vomiting</w:t>
            </w:r>
          </w:p>
        </w:tc>
        <w:tc>
          <w:tcPr>
            <w:tcW w:w="1842" w:type="dxa"/>
          </w:tcPr>
          <w:p w14:paraId="6A070A7B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2B2A1250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080D43AF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7FEA4206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1C66CB75" w14:textId="77777777" w:rsidTr="00EA489B">
        <w:tc>
          <w:tcPr>
            <w:tcW w:w="2547" w:type="dxa"/>
          </w:tcPr>
          <w:p w14:paraId="1E47691C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842" w:type="dxa"/>
          </w:tcPr>
          <w:p w14:paraId="34982240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14.0 (24.3)</w:t>
            </w:r>
          </w:p>
        </w:tc>
        <w:tc>
          <w:tcPr>
            <w:tcW w:w="1843" w:type="dxa"/>
          </w:tcPr>
          <w:p w14:paraId="4B66CB3D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16.1 (26.1)</w:t>
            </w:r>
          </w:p>
        </w:tc>
        <w:tc>
          <w:tcPr>
            <w:tcW w:w="1843" w:type="dxa"/>
          </w:tcPr>
          <w:p w14:paraId="418FC2C5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11.7 (21.8)</w:t>
            </w:r>
          </w:p>
        </w:tc>
        <w:tc>
          <w:tcPr>
            <w:tcW w:w="1134" w:type="dxa"/>
            <w:vAlign w:val="center"/>
          </w:tcPr>
          <w:p w14:paraId="432FD0B7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0.015</w:t>
            </w:r>
          </w:p>
        </w:tc>
      </w:tr>
      <w:tr w:rsidR="00FE5C2D" w:rsidRPr="00FC616F" w14:paraId="79D9BFDB" w14:textId="77777777" w:rsidTr="00EA489B">
        <w:tc>
          <w:tcPr>
            <w:tcW w:w="2547" w:type="dxa"/>
          </w:tcPr>
          <w:p w14:paraId="2E980C37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842" w:type="dxa"/>
          </w:tcPr>
          <w:p w14:paraId="1A19631D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6.0 (16.1)</w:t>
            </w:r>
          </w:p>
        </w:tc>
        <w:tc>
          <w:tcPr>
            <w:tcW w:w="1843" w:type="dxa"/>
          </w:tcPr>
          <w:p w14:paraId="5AFC0DCD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7.3 (18.2)</w:t>
            </w:r>
          </w:p>
        </w:tc>
        <w:tc>
          <w:tcPr>
            <w:tcW w:w="1843" w:type="dxa"/>
          </w:tcPr>
          <w:p w14:paraId="12AA4924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4.6 (13.3)</w:t>
            </w:r>
          </w:p>
        </w:tc>
        <w:tc>
          <w:tcPr>
            <w:tcW w:w="1134" w:type="dxa"/>
          </w:tcPr>
          <w:p w14:paraId="29C4B17D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0.037</w:t>
            </w:r>
          </w:p>
        </w:tc>
      </w:tr>
      <w:tr w:rsidR="00FE5C2D" w:rsidRPr="00FC616F" w14:paraId="7D9A7C6E" w14:textId="77777777" w:rsidTr="00EA489B">
        <w:tc>
          <w:tcPr>
            <w:tcW w:w="2547" w:type="dxa"/>
          </w:tcPr>
          <w:p w14:paraId="31A21E49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842" w:type="dxa"/>
          </w:tcPr>
          <w:p w14:paraId="33709563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011FB9A8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39220878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134" w:type="dxa"/>
          </w:tcPr>
          <w:p w14:paraId="69ABC466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5DB5795C" w14:textId="77777777" w:rsidTr="00EA489B">
        <w:tc>
          <w:tcPr>
            <w:tcW w:w="2547" w:type="dxa"/>
          </w:tcPr>
          <w:p w14:paraId="2AA48013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Pain</w:t>
            </w:r>
          </w:p>
        </w:tc>
        <w:tc>
          <w:tcPr>
            <w:tcW w:w="1842" w:type="dxa"/>
          </w:tcPr>
          <w:p w14:paraId="03D212FA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2D2EAB88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72774869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6521D356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79C9213D" w14:textId="77777777" w:rsidTr="00EA489B">
        <w:tc>
          <w:tcPr>
            <w:tcW w:w="2547" w:type="dxa"/>
          </w:tcPr>
          <w:p w14:paraId="15FDA693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842" w:type="dxa"/>
          </w:tcPr>
          <w:p w14:paraId="3EEC1B50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33.5 (31.7)</w:t>
            </w:r>
          </w:p>
        </w:tc>
        <w:tc>
          <w:tcPr>
            <w:tcW w:w="1843" w:type="dxa"/>
          </w:tcPr>
          <w:p w14:paraId="02E0919A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34.6 (32.4)</w:t>
            </w:r>
          </w:p>
        </w:tc>
        <w:tc>
          <w:tcPr>
            <w:tcW w:w="1843" w:type="dxa"/>
          </w:tcPr>
          <w:p w14:paraId="7C3E63A2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32.2 (30.8)</w:t>
            </w:r>
          </w:p>
        </w:tc>
        <w:tc>
          <w:tcPr>
            <w:tcW w:w="1134" w:type="dxa"/>
            <w:vAlign w:val="center"/>
          </w:tcPr>
          <w:p w14:paraId="008141E2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0.409</w:t>
            </w:r>
          </w:p>
        </w:tc>
      </w:tr>
      <w:tr w:rsidR="00FE5C2D" w:rsidRPr="00FC616F" w14:paraId="118BA7E8" w14:textId="77777777" w:rsidTr="00EA489B">
        <w:tc>
          <w:tcPr>
            <w:tcW w:w="2547" w:type="dxa"/>
          </w:tcPr>
          <w:p w14:paraId="340D0C76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842" w:type="dxa"/>
          </w:tcPr>
          <w:p w14:paraId="73A3CE13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23.0 (27.6)</w:t>
            </w:r>
          </w:p>
        </w:tc>
        <w:tc>
          <w:tcPr>
            <w:tcW w:w="1843" w:type="dxa"/>
          </w:tcPr>
          <w:p w14:paraId="6E25AC7B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24.1 (29.0)</w:t>
            </w:r>
          </w:p>
        </w:tc>
        <w:tc>
          <w:tcPr>
            <w:tcW w:w="1843" w:type="dxa"/>
          </w:tcPr>
          <w:p w14:paraId="3656D502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21.8 (25.9)</w:t>
            </w:r>
          </w:p>
        </w:tc>
        <w:tc>
          <w:tcPr>
            <w:tcW w:w="1134" w:type="dxa"/>
          </w:tcPr>
          <w:p w14:paraId="3C367DFA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0.584</w:t>
            </w:r>
          </w:p>
        </w:tc>
      </w:tr>
      <w:tr w:rsidR="00FE5C2D" w:rsidRPr="00FC616F" w14:paraId="062EFF0A" w14:textId="77777777" w:rsidTr="00EA489B">
        <w:tc>
          <w:tcPr>
            <w:tcW w:w="2547" w:type="dxa"/>
          </w:tcPr>
          <w:p w14:paraId="35B518B8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842" w:type="dxa"/>
          </w:tcPr>
          <w:p w14:paraId="7F820F79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3B98A3D9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69D27E4B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134" w:type="dxa"/>
          </w:tcPr>
          <w:p w14:paraId="4B43E181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3FAC8B2" w14:textId="77777777" w:rsidR="00FE5C2D" w:rsidRPr="00FC616F" w:rsidRDefault="00FE5C2D" w:rsidP="001A32B6">
      <w:pPr>
        <w:spacing w:after="0"/>
        <w:rPr>
          <w:rFonts w:ascii="Arial" w:hAnsi="Arial" w:cs="Arial"/>
          <w:lang w:val="en-US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2547"/>
        <w:gridCol w:w="1842"/>
        <w:gridCol w:w="1843"/>
        <w:gridCol w:w="1843"/>
        <w:gridCol w:w="1134"/>
      </w:tblGrid>
      <w:tr w:rsidR="00FE5C2D" w:rsidRPr="00FC616F" w14:paraId="2A1B4B98" w14:textId="77777777" w:rsidTr="00EA489B">
        <w:tc>
          <w:tcPr>
            <w:tcW w:w="2547" w:type="dxa"/>
          </w:tcPr>
          <w:p w14:paraId="56F238FE" w14:textId="77777777" w:rsidR="00FE5C2D" w:rsidRPr="00FC616F" w:rsidRDefault="00D821F5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1842" w:type="dxa"/>
          </w:tcPr>
          <w:p w14:paraId="25814A6E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Total</w:t>
            </w:r>
          </w:p>
          <w:p w14:paraId="6C1135D9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1843" w:type="dxa"/>
          </w:tcPr>
          <w:p w14:paraId="6B4BC881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Conduit</w:t>
            </w:r>
          </w:p>
          <w:p w14:paraId="5557F4AC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1843" w:type="dxa"/>
          </w:tcPr>
          <w:p w14:paraId="2A525569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Neobladder</w:t>
            </w:r>
          </w:p>
          <w:p w14:paraId="33A35857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1134" w:type="dxa"/>
          </w:tcPr>
          <w:p w14:paraId="1C80C81E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  <w:p w14:paraId="1389D774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p*</w:t>
            </w:r>
          </w:p>
        </w:tc>
      </w:tr>
      <w:tr w:rsidR="00FE5C2D" w:rsidRPr="00FC616F" w14:paraId="228BAF8F" w14:textId="77777777" w:rsidTr="00EA489B">
        <w:tc>
          <w:tcPr>
            <w:tcW w:w="2547" w:type="dxa"/>
          </w:tcPr>
          <w:p w14:paraId="742FC083" w14:textId="7DC1C142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Dyspnea</w:t>
            </w:r>
          </w:p>
        </w:tc>
        <w:tc>
          <w:tcPr>
            <w:tcW w:w="1842" w:type="dxa"/>
          </w:tcPr>
          <w:p w14:paraId="66F94791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043B67C3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76084E65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37B47F7D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0504F495" w14:textId="77777777" w:rsidTr="00EA489B">
        <w:tc>
          <w:tcPr>
            <w:tcW w:w="2547" w:type="dxa"/>
          </w:tcPr>
          <w:p w14:paraId="63DACFEC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842" w:type="dxa"/>
          </w:tcPr>
          <w:p w14:paraId="5C677BCE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35.1 (33.8)</w:t>
            </w:r>
          </w:p>
        </w:tc>
        <w:tc>
          <w:tcPr>
            <w:tcW w:w="1843" w:type="dxa"/>
          </w:tcPr>
          <w:p w14:paraId="09057D55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37.5 (34.1)</w:t>
            </w:r>
          </w:p>
        </w:tc>
        <w:tc>
          <w:tcPr>
            <w:tcW w:w="1843" w:type="dxa"/>
          </w:tcPr>
          <w:p w14:paraId="32A5E425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32.4 (33.4)</w:t>
            </w:r>
          </w:p>
        </w:tc>
        <w:tc>
          <w:tcPr>
            <w:tcW w:w="1134" w:type="dxa"/>
            <w:vAlign w:val="center"/>
          </w:tcPr>
          <w:p w14:paraId="212E371C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0.027</w:t>
            </w:r>
          </w:p>
        </w:tc>
      </w:tr>
      <w:tr w:rsidR="00FE5C2D" w:rsidRPr="00FC616F" w14:paraId="01A1818C" w14:textId="77777777" w:rsidTr="00EA489B">
        <w:tc>
          <w:tcPr>
            <w:tcW w:w="2547" w:type="dxa"/>
          </w:tcPr>
          <w:p w14:paraId="2A27AF94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842" w:type="dxa"/>
          </w:tcPr>
          <w:p w14:paraId="4F878420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25.5 (30.5)</w:t>
            </w:r>
          </w:p>
        </w:tc>
        <w:tc>
          <w:tcPr>
            <w:tcW w:w="1843" w:type="dxa"/>
          </w:tcPr>
          <w:p w14:paraId="1CE4A4C8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30.4 (33.0)</w:t>
            </w:r>
          </w:p>
        </w:tc>
        <w:tc>
          <w:tcPr>
            <w:tcW w:w="1843" w:type="dxa"/>
          </w:tcPr>
          <w:p w14:paraId="0A924861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20.2 (26.5)</w:t>
            </w:r>
          </w:p>
        </w:tc>
        <w:tc>
          <w:tcPr>
            <w:tcW w:w="1134" w:type="dxa"/>
          </w:tcPr>
          <w:p w14:paraId="28EF5BCD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</w:tr>
      <w:tr w:rsidR="00FE5C2D" w:rsidRPr="00FC616F" w14:paraId="5EFD69BF" w14:textId="77777777" w:rsidTr="00EA489B">
        <w:tc>
          <w:tcPr>
            <w:tcW w:w="2547" w:type="dxa"/>
          </w:tcPr>
          <w:p w14:paraId="2BF38292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842" w:type="dxa"/>
          </w:tcPr>
          <w:p w14:paraId="37E4E30C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62E717B0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5684B8AB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134" w:type="dxa"/>
          </w:tcPr>
          <w:p w14:paraId="3CAD4A05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1CF536BE" w14:textId="77777777" w:rsidTr="00EA489B">
        <w:tc>
          <w:tcPr>
            <w:tcW w:w="2547" w:type="dxa"/>
          </w:tcPr>
          <w:p w14:paraId="3ACEAC9D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Insomnia</w:t>
            </w:r>
          </w:p>
        </w:tc>
        <w:tc>
          <w:tcPr>
            <w:tcW w:w="1842" w:type="dxa"/>
          </w:tcPr>
          <w:p w14:paraId="25C0CFEA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70F5056B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02DDC9AB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18E58E6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045598EE" w14:textId="77777777" w:rsidTr="00EA489B">
        <w:tc>
          <w:tcPr>
            <w:tcW w:w="2547" w:type="dxa"/>
          </w:tcPr>
          <w:p w14:paraId="0641D092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842" w:type="dxa"/>
          </w:tcPr>
          <w:p w14:paraId="25EB37B3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47.3 (37.8)</w:t>
            </w:r>
          </w:p>
        </w:tc>
        <w:tc>
          <w:tcPr>
            <w:tcW w:w="1843" w:type="dxa"/>
          </w:tcPr>
          <w:p w14:paraId="4BC48C84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47.5 (37.7)</w:t>
            </w:r>
          </w:p>
        </w:tc>
        <w:tc>
          <w:tcPr>
            <w:tcW w:w="1843" w:type="dxa"/>
          </w:tcPr>
          <w:p w14:paraId="4E4F9086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47.0 (37.9)</w:t>
            </w:r>
          </w:p>
        </w:tc>
        <w:tc>
          <w:tcPr>
            <w:tcW w:w="1134" w:type="dxa"/>
            <w:vAlign w:val="center"/>
          </w:tcPr>
          <w:p w14:paraId="5D684616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0.855</w:t>
            </w:r>
          </w:p>
        </w:tc>
      </w:tr>
      <w:tr w:rsidR="00FE5C2D" w:rsidRPr="00FC616F" w14:paraId="5B7A726B" w14:textId="77777777" w:rsidTr="00EA489B">
        <w:tc>
          <w:tcPr>
            <w:tcW w:w="2547" w:type="dxa"/>
          </w:tcPr>
          <w:p w14:paraId="62D89B41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842" w:type="dxa"/>
          </w:tcPr>
          <w:p w14:paraId="2AC900AE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35.9 (34.4)</w:t>
            </w:r>
          </w:p>
        </w:tc>
        <w:tc>
          <w:tcPr>
            <w:tcW w:w="1843" w:type="dxa"/>
          </w:tcPr>
          <w:p w14:paraId="7C2BD48C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37.5 (34.8)</w:t>
            </w:r>
          </w:p>
        </w:tc>
        <w:tc>
          <w:tcPr>
            <w:tcW w:w="1843" w:type="dxa"/>
          </w:tcPr>
          <w:p w14:paraId="3885E7AF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34.2 (33.9)</w:t>
            </w:r>
          </w:p>
        </w:tc>
        <w:tc>
          <w:tcPr>
            <w:tcW w:w="1134" w:type="dxa"/>
          </w:tcPr>
          <w:p w14:paraId="041602EA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0.191</w:t>
            </w:r>
          </w:p>
        </w:tc>
      </w:tr>
      <w:tr w:rsidR="00FE5C2D" w:rsidRPr="00FC616F" w14:paraId="3FED497D" w14:textId="77777777" w:rsidTr="00EA489B">
        <w:tc>
          <w:tcPr>
            <w:tcW w:w="2547" w:type="dxa"/>
          </w:tcPr>
          <w:p w14:paraId="0384618B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842" w:type="dxa"/>
          </w:tcPr>
          <w:p w14:paraId="089ECFD7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4F982360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1A920387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134" w:type="dxa"/>
          </w:tcPr>
          <w:p w14:paraId="6E9E09DD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2FF1239E" w14:textId="77777777" w:rsidTr="00EA489B">
        <w:tc>
          <w:tcPr>
            <w:tcW w:w="2547" w:type="dxa"/>
          </w:tcPr>
          <w:p w14:paraId="0D2910F6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Appetite loss</w:t>
            </w:r>
          </w:p>
        </w:tc>
        <w:tc>
          <w:tcPr>
            <w:tcW w:w="1842" w:type="dxa"/>
          </w:tcPr>
          <w:p w14:paraId="7B7C6AF4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6F201EAE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3E45E5C8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A8D0B24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0A548E0F" w14:textId="77777777" w:rsidTr="00EA489B">
        <w:tc>
          <w:tcPr>
            <w:tcW w:w="2547" w:type="dxa"/>
          </w:tcPr>
          <w:p w14:paraId="50F03F70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842" w:type="dxa"/>
          </w:tcPr>
          <w:p w14:paraId="2BBE79C4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43.7 (37.3)</w:t>
            </w:r>
          </w:p>
        </w:tc>
        <w:tc>
          <w:tcPr>
            <w:tcW w:w="1843" w:type="dxa"/>
          </w:tcPr>
          <w:p w14:paraId="45521205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45.0 (37.3)</w:t>
            </w:r>
          </w:p>
        </w:tc>
        <w:tc>
          <w:tcPr>
            <w:tcW w:w="1843" w:type="dxa"/>
          </w:tcPr>
          <w:p w14:paraId="788A1E08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42.4 (37.2)</w:t>
            </w:r>
          </w:p>
        </w:tc>
        <w:tc>
          <w:tcPr>
            <w:tcW w:w="1134" w:type="dxa"/>
            <w:vAlign w:val="center"/>
          </w:tcPr>
          <w:p w14:paraId="65AF1F67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0.318</w:t>
            </w:r>
          </w:p>
        </w:tc>
      </w:tr>
      <w:tr w:rsidR="00FE5C2D" w:rsidRPr="00FC616F" w14:paraId="60465E65" w14:textId="77777777" w:rsidTr="00EA489B">
        <w:tc>
          <w:tcPr>
            <w:tcW w:w="2547" w:type="dxa"/>
          </w:tcPr>
          <w:p w14:paraId="68DA8E8B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842" w:type="dxa"/>
          </w:tcPr>
          <w:p w14:paraId="239B5412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24.6 (31.8)</w:t>
            </w:r>
          </w:p>
        </w:tc>
        <w:tc>
          <w:tcPr>
            <w:tcW w:w="1843" w:type="dxa"/>
          </w:tcPr>
          <w:p w14:paraId="18F50DC2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27.3 (33.9)</w:t>
            </w:r>
          </w:p>
        </w:tc>
        <w:tc>
          <w:tcPr>
            <w:tcW w:w="1843" w:type="dxa"/>
          </w:tcPr>
          <w:p w14:paraId="0C1D8F71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21.6 (28.9)</w:t>
            </w:r>
          </w:p>
        </w:tc>
        <w:tc>
          <w:tcPr>
            <w:tcW w:w="1134" w:type="dxa"/>
          </w:tcPr>
          <w:p w14:paraId="65148BDC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0.049</w:t>
            </w:r>
          </w:p>
        </w:tc>
      </w:tr>
      <w:tr w:rsidR="00FE5C2D" w:rsidRPr="00FC616F" w14:paraId="0E5EF767" w14:textId="77777777" w:rsidTr="00EA489B">
        <w:tc>
          <w:tcPr>
            <w:tcW w:w="2547" w:type="dxa"/>
          </w:tcPr>
          <w:p w14:paraId="06A042FA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842" w:type="dxa"/>
          </w:tcPr>
          <w:p w14:paraId="4D363514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339F2C50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7C73D00D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134" w:type="dxa"/>
          </w:tcPr>
          <w:p w14:paraId="02017E82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0D3C79AB" w14:textId="77777777" w:rsidTr="00EA489B">
        <w:tc>
          <w:tcPr>
            <w:tcW w:w="2547" w:type="dxa"/>
          </w:tcPr>
          <w:p w14:paraId="6C45EA68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Constipation</w:t>
            </w:r>
          </w:p>
        </w:tc>
        <w:tc>
          <w:tcPr>
            <w:tcW w:w="1842" w:type="dxa"/>
          </w:tcPr>
          <w:p w14:paraId="513E8D45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67BE62B6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0DDDC75F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0364688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03CB8736" w14:textId="77777777" w:rsidTr="00EA489B">
        <w:tc>
          <w:tcPr>
            <w:tcW w:w="2547" w:type="dxa"/>
          </w:tcPr>
          <w:p w14:paraId="641459AE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842" w:type="dxa"/>
          </w:tcPr>
          <w:p w14:paraId="7BC149C4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35.2 (36.3)</w:t>
            </w:r>
          </w:p>
        </w:tc>
        <w:tc>
          <w:tcPr>
            <w:tcW w:w="1843" w:type="dxa"/>
          </w:tcPr>
          <w:p w14:paraId="4137D113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41.5 (37.0)</w:t>
            </w:r>
          </w:p>
        </w:tc>
        <w:tc>
          <w:tcPr>
            <w:tcW w:w="1843" w:type="dxa"/>
          </w:tcPr>
          <w:p w14:paraId="155C9CE6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28.3 (34.2)</w:t>
            </w:r>
          </w:p>
        </w:tc>
        <w:tc>
          <w:tcPr>
            <w:tcW w:w="1134" w:type="dxa"/>
            <w:vAlign w:val="center"/>
          </w:tcPr>
          <w:p w14:paraId="1CFBD29D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</w:tr>
      <w:tr w:rsidR="00FE5C2D" w:rsidRPr="00FC616F" w14:paraId="7362970F" w14:textId="77777777" w:rsidTr="00EA489B">
        <w:tc>
          <w:tcPr>
            <w:tcW w:w="2547" w:type="dxa"/>
          </w:tcPr>
          <w:p w14:paraId="320EE29B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842" w:type="dxa"/>
          </w:tcPr>
          <w:p w14:paraId="001832CC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25.4 (32.4)</w:t>
            </w:r>
          </w:p>
        </w:tc>
        <w:tc>
          <w:tcPr>
            <w:tcW w:w="1843" w:type="dxa"/>
          </w:tcPr>
          <w:p w14:paraId="3B617175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30.5 (34.4)</w:t>
            </w:r>
          </w:p>
        </w:tc>
        <w:tc>
          <w:tcPr>
            <w:tcW w:w="1843" w:type="dxa"/>
          </w:tcPr>
          <w:p w14:paraId="244A7BEF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19.8 (29.0)</w:t>
            </w:r>
          </w:p>
        </w:tc>
        <w:tc>
          <w:tcPr>
            <w:tcW w:w="1134" w:type="dxa"/>
          </w:tcPr>
          <w:p w14:paraId="58814C8D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</w:tr>
      <w:tr w:rsidR="00FE5C2D" w:rsidRPr="00FC616F" w14:paraId="53C2778C" w14:textId="77777777" w:rsidTr="00EA489B">
        <w:tc>
          <w:tcPr>
            <w:tcW w:w="2547" w:type="dxa"/>
          </w:tcPr>
          <w:p w14:paraId="284A127C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842" w:type="dxa"/>
          </w:tcPr>
          <w:p w14:paraId="3CB3F896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5F546EA7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4525E68B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134" w:type="dxa"/>
          </w:tcPr>
          <w:p w14:paraId="5A0A2F39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06B154CB" w14:textId="77777777" w:rsidTr="00EA489B">
        <w:tc>
          <w:tcPr>
            <w:tcW w:w="2547" w:type="dxa"/>
          </w:tcPr>
          <w:p w14:paraId="66710787" w14:textId="0D1FF006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Diarrhea</w:t>
            </w:r>
          </w:p>
        </w:tc>
        <w:tc>
          <w:tcPr>
            <w:tcW w:w="1842" w:type="dxa"/>
          </w:tcPr>
          <w:p w14:paraId="193AC5CC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7EC2F155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17B13BFF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055771B1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1E2FFE91" w14:textId="77777777" w:rsidTr="00EA489B">
        <w:tc>
          <w:tcPr>
            <w:tcW w:w="2547" w:type="dxa"/>
          </w:tcPr>
          <w:p w14:paraId="5C0E99C8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842" w:type="dxa"/>
          </w:tcPr>
          <w:p w14:paraId="372E63AD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25.3 (32.4)</w:t>
            </w:r>
          </w:p>
        </w:tc>
        <w:tc>
          <w:tcPr>
            <w:tcW w:w="1843" w:type="dxa"/>
          </w:tcPr>
          <w:p w14:paraId="09B2AB68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22.0 (31.9)</w:t>
            </w:r>
          </w:p>
        </w:tc>
        <w:tc>
          <w:tcPr>
            <w:tcW w:w="1843" w:type="dxa"/>
          </w:tcPr>
          <w:p w14:paraId="26667A2B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28.9 (32.5)</w:t>
            </w:r>
          </w:p>
        </w:tc>
        <w:tc>
          <w:tcPr>
            <w:tcW w:w="1134" w:type="dxa"/>
            <w:vAlign w:val="center"/>
          </w:tcPr>
          <w:p w14:paraId="44697EBD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</w:tr>
      <w:tr w:rsidR="00FE5C2D" w:rsidRPr="00FC616F" w14:paraId="78168F9C" w14:textId="77777777" w:rsidTr="00EA489B">
        <w:tc>
          <w:tcPr>
            <w:tcW w:w="2547" w:type="dxa"/>
          </w:tcPr>
          <w:p w14:paraId="3245B55A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842" w:type="dxa"/>
          </w:tcPr>
          <w:p w14:paraId="374B0BC5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16.6 (27.5)</w:t>
            </w:r>
          </w:p>
        </w:tc>
        <w:tc>
          <w:tcPr>
            <w:tcW w:w="1843" w:type="dxa"/>
          </w:tcPr>
          <w:p w14:paraId="550F68BF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15.1 (26.8)</w:t>
            </w:r>
          </w:p>
        </w:tc>
        <w:tc>
          <w:tcPr>
            <w:tcW w:w="1843" w:type="dxa"/>
          </w:tcPr>
          <w:p w14:paraId="4B323B9B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18.2 (28.1)</w:t>
            </w:r>
          </w:p>
        </w:tc>
        <w:tc>
          <w:tcPr>
            <w:tcW w:w="1134" w:type="dxa"/>
          </w:tcPr>
          <w:p w14:paraId="61258971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0.064</w:t>
            </w:r>
          </w:p>
        </w:tc>
      </w:tr>
      <w:tr w:rsidR="00FE5C2D" w:rsidRPr="00FC616F" w14:paraId="36423E6F" w14:textId="77777777" w:rsidTr="00EA489B">
        <w:tc>
          <w:tcPr>
            <w:tcW w:w="2547" w:type="dxa"/>
          </w:tcPr>
          <w:p w14:paraId="14905287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842" w:type="dxa"/>
          </w:tcPr>
          <w:p w14:paraId="7FBACC72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3C423597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843" w:type="dxa"/>
          </w:tcPr>
          <w:p w14:paraId="530EA537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134" w:type="dxa"/>
          </w:tcPr>
          <w:p w14:paraId="73E51421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231DB6AC" w14:textId="77777777" w:rsidTr="00EA489B">
        <w:tc>
          <w:tcPr>
            <w:tcW w:w="2547" w:type="dxa"/>
          </w:tcPr>
          <w:p w14:paraId="2661F953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Financial difficulties</w:t>
            </w:r>
          </w:p>
        </w:tc>
        <w:tc>
          <w:tcPr>
            <w:tcW w:w="1842" w:type="dxa"/>
          </w:tcPr>
          <w:p w14:paraId="17A6A631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6F4272C0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63391E7E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2153B399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  <w:tr w:rsidR="00FE5C2D" w:rsidRPr="00FC616F" w14:paraId="25274998" w14:textId="77777777" w:rsidTr="00EA489B">
        <w:tc>
          <w:tcPr>
            <w:tcW w:w="2547" w:type="dxa"/>
          </w:tcPr>
          <w:p w14:paraId="45F59FE7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842" w:type="dxa"/>
          </w:tcPr>
          <w:p w14:paraId="7B043C54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22.1 (30.3)</w:t>
            </w:r>
          </w:p>
        </w:tc>
        <w:tc>
          <w:tcPr>
            <w:tcW w:w="1843" w:type="dxa"/>
          </w:tcPr>
          <w:p w14:paraId="6C8B536E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17.6 (28.1)</w:t>
            </w:r>
          </w:p>
        </w:tc>
        <w:tc>
          <w:tcPr>
            <w:tcW w:w="1843" w:type="dxa"/>
          </w:tcPr>
          <w:p w14:paraId="380C98F9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27.3 (31.9)</w:t>
            </w:r>
          </w:p>
        </w:tc>
        <w:tc>
          <w:tcPr>
            <w:tcW w:w="1134" w:type="dxa"/>
            <w:vAlign w:val="center"/>
          </w:tcPr>
          <w:p w14:paraId="56556598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&lt; 0.001</w:t>
            </w:r>
          </w:p>
        </w:tc>
      </w:tr>
      <w:tr w:rsidR="00FE5C2D" w:rsidRPr="00FC616F" w14:paraId="00F86A43" w14:textId="77777777" w:rsidTr="00EA489B">
        <w:tc>
          <w:tcPr>
            <w:tcW w:w="2547" w:type="dxa"/>
          </w:tcPr>
          <w:p w14:paraId="6F3F09BB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842" w:type="dxa"/>
          </w:tcPr>
          <w:p w14:paraId="60655001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20.7 (30.1)</w:t>
            </w:r>
          </w:p>
        </w:tc>
        <w:tc>
          <w:tcPr>
            <w:tcW w:w="1843" w:type="dxa"/>
          </w:tcPr>
          <w:p w14:paraId="29BB26FB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17.3 (28.3)</w:t>
            </w:r>
          </w:p>
        </w:tc>
        <w:tc>
          <w:tcPr>
            <w:tcW w:w="1843" w:type="dxa"/>
          </w:tcPr>
          <w:p w14:paraId="0BD34540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24.5 (31.6)</w:t>
            </w:r>
          </w:p>
        </w:tc>
        <w:tc>
          <w:tcPr>
            <w:tcW w:w="1134" w:type="dxa"/>
          </w:tcPr>
          <w:p w14:paraId="43146877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0.001</w:t>
            </w:r>
          </w:p>
        </w:tc>
      </w:tr>
      <w:tr w:rsidR="00FE5C2D" w:rsidRPr="00FC616F" w14:paraId="1AEEDD9E" w14:textId="77777777" w:rsidTr="00EA489B">
        <w:tc>
          <w:tcPr>
            <w:tcW w:w="2547" w:type="dxa"/>
          </w:tcPr>
          <w:p w14:paraId="55113553" w14:textId="77777777" w:rsidR="00FE5C2D" w:rsidRPr="00FC616F" w:rsidRDefault="00FE5C2D" w:rsidP="00EA489B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842" w:type="dxa"/>
          </w:tcPr>
          <w:p w14:paraId="103798B5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0.189</w:t>
            </w:r>
          </w:p>
        </w:tc>
        <w:tc>
          <w:tcPr>
            <w:tcW w:w="1843" w:type="dxa"/>
          </w:tcPr>
          <w:p w14:paraId="3FEA17BE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  <w:r w:rsidRPr="00FC616F">
              <w:rPr>
                <w:rFonts w:ascii="Arial" w:hAnsi="Arial" w:cs="Arial"/>
                <w:lang w:val="en-US"/>
              </w:rPr>
              <w:t>0.648</w:t>
            </w:r>
          </w:p>
        </w:tc>
        <w:tc>
          <w:tcPr>
            <w:tcW w:w="1843" w:type="dxa"/>
          </w:tcPr>
          <w:p w14:paraId="129DB283" w14:textId="77777777" w:rsidR="00FE5C2D" w:rsidRPr="00FC616F" w:rsidRDefault="00FE5C2D" w:rsidP="00EA489B">
            <w:pPr>
              <w:rPr>
                <w:rFonts w:ascii="Arial" w:hAnsi="Arial" w:cs="Arial"/>
                <w:b/>
                <w:lang w:val="en-US"/>
              </w:rPr>
            </w:pPr>
            <w:r w:rsidRPr="00FC616F">
              <w:rPr>
                <w:rFonts w:ascii="Arial" w:hAnsi="Arial" w:cs="Arial"/>
                <w:b/>
                <w:lang w:val="en-US"/>
              </w:rPr>
              <w:t>0.019</w:t>
            </w:r>
          </w:p>
        </w:tc>
        <w:tc>
          <w:tcPr>
            <w:tcW w:w="1134" w:type="dxa"/>
          </w:tcPr>
          <w:p w14:paraId="46D600F0" w14:textId="77777777" w:rsidR="00FE5C2D" w:rsidRPr="00FC616F" w:rsidRDefault="00FE5C2D" w:rsidP="00EA489B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8B8B57D" w14:textId="77777777" w:rsidR="001508F0" w:rsidRPr="00FC616F" w:rsidRDefault="001508F0" w:rsidP="001A32B6">
      <w:pPr>
        <w:spacing w:after="0"/>
        <w:rPr>
          <w:rFonts w:ascii="Arial" w:hAnsi="Arial" w:cs="Arial"/>
          <w:lang w:val="en-US"/>
        </w:rPr>
      </w:pPr>
    </w:p>
    <w:p w14:paraId="41175400" w14:textId="77777777" w:rsidR="00E175C0" w:rsidRDefault="005473D8" w:rsidP="00C04E33">
      <w:pPr>
        <w:spacing w:after="0"/>
        <w:rPr>
          <w:rFonts w:ascii="Arial" w:hAnsi="Arial" w:cs="Arial"/>
          <w:b/>
          <w:lang w:val="en-US"/>
        </w:rPr>
      </w:pPr>
      <w:r w:rsidRPr="00FC616F">
        <w:rPr>
          <w:rFonts w:ascii="Arial" w:hAnsi="Arial" w:cs="Arial"/>
          <w:b/>
          <w:lang w:val="en-US"/>
        </w:rPr>
        <w:t>Abbrev</w:t>
      </w:r>
      <w:r w:rsidR="006B5ADB" w:rsidRPr="00FC616F">
        <w:rPr>
          <w:rFonts w:ascii="Arial" w:hAnsi="Arial" w:cs="Arial"/>
          <w:b/>
          <w:lang w:val="en-US"/>
        </w:rPr>
        <w:t>i</w:t>
      </w:r>
      <w:r w:rsidRPr="00FC616F">
        <w:rPr>
          <w:rFonts w:ascii="Arial" w:hAnsi="Arial" w:cs="Arial"/>
          <w:b/>
          <w:lang w:val="en-US"/>
        </w:rPr>
        <w:t>ations:</w:t>
      </w:r>
    </w:p>
    <w:p w14:paraId="462CBC78" w14:textId="2B4137E6" w:rsidR="00326313" w:rsidRPr="00326313" w:rsidRDefault="00326313" w:rsidP="00326313">
      <w:pPr>
        <w:pStyle w:val="paragraph"/>
        <w:spacing w:before="0" w:beforeAutospacing="0" w:after="0" w:afterAutospacing="0"/>
        <w:textAlignment w:val="baseline"/>
        <w:rPr>
          <w:lang w:val="en-US"/>
        </w:rPr>
      </w:pPr>
      <w:r w:rsidRPr="00326313">
        <w:rPr>
          <w:rStyle w:val="normaltextrun"/>
          <w:rFonts w:ascii="Arial" w:hAnsi="Arial" w:cs="Arial"/>
          <w:sz w:val="22"/>
          <w:szCs w:val="22"/>
          <w:lang w:val="en-US"/>
        </w:rPr>
        <w:t>QLQ-C30 = Quality of Life Questionnaire (cancer patients)</w:t>
      </w:r>
      <w:r w:rsidRPr="00326313">
        <w:rPr>
          <w:rStyle w:val="eop"/>
          <w:rFonts w:ascii="Arial" w:hAnsi="Arial" w:cs="Arial"/>
          <w:sz w:val="22"/>
          <w:szCs w:val="22"/>
          <w:lang w:val="en-US"/>
        </w:rPr>
        <w:t> </w:t>
      </w:r>
    </w:p>
    <w:p w14:paraId="36FE6ACD" w14:textId="77777777" w:rsidR="004D451A" w:rsidRPr="00FC616F" w:rsidRDefault="004D451A" w:rsidP="00C04E33">
      <w:pPr>
        <w:spacing w:after="0"/>
        <w:rPr>
          <w:rFonts w:ascii="Arial" w:hAnsi="Arial" w:cs="Arial"/>
          <w:lang w:val="en-US"/>
        </w:rPr>
      </w:pPr>
      <w:r w:rsidRPr="00FC616F">
        <w:rPr>
          <w:rFonts w:ascii="Arial" w:hAnsi="Arial" w:cs="Arial"/>
          <w:lang w:val="en-US"/>
        </w:rPr>
        <w:t>RC = radical cystectomy</w:t>
      </w:r>
    </w:p>
    <w:p w14:paraId="59541C67" w14:textId="77777777" w:rsidR="00214800" w:rsidRPr="00FC616F" w:rsidRDefault="00F7175B" w:rsidP="00C04E33">
      <w:pPr>
        <w:spacing w:after="0"/>
        <w:rPr>
          <w:rFonts w:ascii="Arial" w:hAnsi="Arial" w:cs="Arial"/>
          <w:lang w:val="en-US"/>
        </w:rPr>
      </w:pPr>
      <w:r w:rsidRPr="00FC616F">
        <w:rPr>
          <w:rFonts w:ascii="Arial" w:hAnsi="Arial" w:cs="Arial"/>
          <w:lang w:val="en-US"/>
        </w:rPr>
        <w:t>T1</w:t>
      </w:r>
      <w:r w:rsidR="007B7387" w:rsidRPr="00FC616F">
        <w:rPr>
          <w:rFonts w:ascii="Arial" w:hAnsi="Arial" w:cs="Arial"/>
          <w:lang w:val="en-US"/>
        </w:rPr>
        <w:t xml:space="preserve"> = </w:t>
      </w:r>
      <w:r w:rsidRPr="00FC616F">
        <w:rPr>
          <w:rFonts w:ascii="Arial" w:hAnsi="Arial" w:cs="Arial"/>
          <w:lang w:val="en-US"/>
        </w:rPr>
        <w:t>beginning of inpatient rehabilitation</w:t>
      </w:r>
    </w:p>
    <w:p w14:paraId="0AD284C5" w14:textId="77777777" w:rsidR="00214800" w:rsidRPr="00FC616F" w:rsidRDefault="00F7175B" w:rsidP="00C04E33">
      <w:pPr>
        <w:spacing w:after="0"/>
        <w:rPr>
          <w:rFonts w:ascii="Arial" w:hAnsi="Arial" w:cs="Arial"/>
          <w:lang w:val="en-US"/>
        </w:rPr>
      </w:pPr>
      <w:r w:rsidRPr="00FC616F">
        <w:rPr>
          <w:rFonts w:ascii="Arial" w:hAnsi="Arial" w:cs="Arial"/>
          <w:lang w:val="en-US"/>
        </w:rPr>
        <w:t>T2</w:t>
      </w:r>
      <w:r w:rsidR="003422C7" w:rsidRPr="00FC616F">
        <w:rPr>
          <w:rFonts w:ascii="Arial" w:hAnsi="Arial" w:cs="Arial"/>
          <w:lang w:val="en-US"/>
        </w:rPr>
        <w:t xml:space="preserve"> = </w:t>
      </w:r>
      <w:r w:rsidRPr="00FC616F">
        <w:rPr>
          <w:rFonts w:ascii="Arial" w:hAnsi="Arial" w:cs="Arial"/>
          <w:lang w:val="en-US"/>
        </w:rPr>
        <w:t>end of inpatient rehabilitation</w:t>
      </w:r>
    </w:p>
    <w:p w14:paraId="493C3BE1" w14:textId="77777777" w:rsidR="00F8303C" w:rsidRPr="00FC616F" w:rsidRDefault="00063AEA" w:rsidP="00C04E33">
      <w:pPr>
        <w:spacing w:after="0"/>
        <w:rPr>
          <w:rFonts w:ascii="Arial" w:hAnsi="Arial" w:cs="Arial"/>
          <w:lang w:val="en-US"/>
        </w:rPr>
      </w:pPr>
      <w:r w:rsidRPr="00FC616F">
        <w:rPr>
          <w:rFonts w:ascii="Arial" w:hAnsi="Arial" w:cs="Arial"/>
          <w:lang w:val="en-US"/>
        </w:rPr>
        <w:t>SD = standard deviation</w:t>
      </w:r>
    </w:p>
    <w:p w14:paraId="26D1F710" w14:textId="77777777" w:rsidR="0030713D" w:rsidRPr="00FC616F" w:rsidRDefault="005C02CD" w:rsidP="00FA0416">
      <w:pPr>
        <w:spacing w:after="0"/>
        <w:rPr>
          <w:rFonts w:ascii="Arial" w:hAnsi="Arial" w:cs="Arial"/>
          <w:lang w:val="en-US"/>
        </w:rPr>
      </w:pPr>
      <w:r w:rsidRPr="00FC616F">
        <w:rPr>
          <w:rFonts w:ascii="Arial" w:hAnsi="Arial" w:cs="Arial"/>
          <w:b/>
          <w:lang w:val="en-US"/>
        </w:rPr>
        <w:t>*</w:t>
      </w:r>
      <w:r w:rsidR="00670FB5" w:rsidRPr="00FC616F">
        <w:rPr>
          <w:rFonts w:ascii="Arial" w:hAnsi="Arial" w:cs="Arial"/>
          <w:lang w:val="en-US"/>
        </w:rPr>
        <w:t>Mann-Whitney-U</w:t>
      </w:r>
      <w:r w:rsidR="0075120F" w:rsidRPr="00FC616F">
        <w:rPr>
          <w:rFonts w:ascii="Arial" w:hAnsi="Arial" w:cs="Arial"/>
          <w:lang w:val="en-US"/>
        </w:rPr>
        <w:t xml:space="preserve"> test</w:t>
      </w:r>
    </w:p>
    <w:p w14:paraId="5FFFEFDC" w14:textId="77777777" w:rsidR="00FC5D7A" w:rsidRPr="00FC616F" w:rsidRDefault="007007C2" w:rsidP="00FA0416">
      <w:pPr>
        <w:spacing w:after="0"/>
        <w:rPr>
          <w:rFonts w:ascii="Arial" w:hAnsi="Arial" w:cs="Arial"/>
          <w:lang w:val="en-US"/>
        </w:rPr>
      </w:pPr>
      <w:r w:rsidRPr="00FC616F">
        <w:rPr>
          <w:rFonts w:ascii="Arial" w:hAnsi="Arial" w:cs="Arial"/>
          <w:lang w:val="en-US"/>
        </w:rPr>
        <w:t>**Wilcoxon-test</w:t>
      </w:r>
    </w:p>
    <w:sectPr w:rsidR="00FC5D7A" w:rsidRPr="00FC616F" w:rsidSect="005344D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5735E"/>
    <w:multiLevelType w:val="hybridMultilevel"/>
    <w:tmpl w:val="C6CC1CF0"/>
    <w:lvl w:ilvl="0" w:tplc="636EDC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44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068606-00B1-47E9-912E-949DBDC3804D}"/>
    <w:docVar w:name="dgnword-eventsink" w:val="439514112"/>
  </w:docVars>
  <w:rsids>
    <w:rsidRoot w:val="00F061FA"/>
    <w:rsid w:val="00021750"/>
    <w:rsid w:val="00021D44"/>
    <w:rsid w:val="0003626D"/>
    <w:rsid w:val="0005570B"/>
    <w:rsid w:val="00063AEA"/>
    <w:rsid w:val="000E1805"/>
    <w:rsid w:val="000E1824"/>
    <w:rsid w:val="001476C5"/>
    <w:rsid w:val="001508F0"/>
    <w:rsid w:val="00153677"/>
    <w:rsid w:val="00160565"/>
    <w:rsid w:val="001739F6"/>
    <w:rsid w:val="001922D2"/>
    <w:rsid w:val="001A32B6"/>
    <w:rsid w:val="001B1992"/>
    <w:rsid w:val="001B27F3"/>
    <w:rsid w:val="001C483D"/>
    <w:rsid w:val="001D46BE"/>
    <w:rsid w:val="001E38D5"/>
    <w:rsid w:val="002016DC"/>
    <w:rsid w:val="00214800"/>
    <w:rsid w:val="00231015"/>
    <w:rsid w:val="00232B5D"/>
    <w:rsid w:val="00247F52"/>
    <w:rsid w:val="00255130"/>
    <w:rsid w:val="002710BE"/>
    <w:rsid w:val="002731E6"/>
    <w:rsid w:val="002753CC"/>
    <w:rsid w:val="00277A47"/>
    <w:rsid w:val="00277B12"/>
    <w:rsid w:val="0029431C"/>
    <w:rsid w:val="002A2499"/>
    <w:rsid w:val="002C28ED"/>
    <w:rsid w:val="002E2779"/>
    <w:rsid w:val="002E68A2"/>
    <w:rsid w:val="002F29C9"/>
    <w:rsid w:val="002F2F6D"/>
    <w:rsid w:val="002F366F"/>
    <w:rsid w:val="003011D7"/>
    <w:rsid w:val="0030713D"/>
    <w:rsid w:val="003078FE"/>
    <w:rsid w:val="0031484B"/>
    <w:rsid w:val="00326313"/>
    <w:rsid w:val="003359B4"/>
    <w:rsid w:val="0034021B"/>
    <w:rsid w:val="003422C7"/>
    <w:rsid w:val="00344AC5"/>
    <w:rsid w:val="003529FA"/>
    <w:rsid w:val="00377E88"/>
    <w:rsid w:val="00380224"/>
    <w:rsid w:val="00387592"/>
    <w:rsid w:val="00390579"/>
    <w:rsid w:val="003A0E8A"/>
    <w:rsid w:val="003A4563"/>
    <w:rsid w:val="003B3786"/>
    <w:rsid w:val="003C637E"/>
    <w:rsid w:val="003C6788"/>
    <w:rsid w:val="003D73EB"/>
    <w:rsid w:val="00415D75"/>
    <w:rsid w:val="00424D4E"/>
    <w:rsid w:val="00437E66"/>
    <w:rsid w:val="004631B8"/>
    <w:rsid w:val="0049121D"/>
    <w:rsid w:val="004C0548"/>
    <w:rsid w:val="004D0A9B"/>
    <w:rsid w:val="004D451A"/>
    <w:rsid w:val="004E2A30"/>
    <w:rsid w:val="004E4B92"/>
    <w:rsid w:val="004E7D9E"/>
    <w:rsid w:val="0051597B"/>
    <w:rsid w:val="00532AA9"/>
    <w:rsid w:val="005344D6"/>
    <w:rsid w:val="005473D8"/>
    <w:rsid w:val="00552EBA"/>
    <w:rsid w:val="005530BD"/>
    <w:rsid w:val="00554065"/>
    <w:rsid w:val="00554844"/>
    <w:rsid w:val="005806A9"/>
    <w:rsid w:val="005C02CD"/>
    <w:rsid w:val="005C3630"/>
    <w:rsid w:val="005D06C4"/>
    <w:rsid w:val="005E0CA8"/>
    <w:rsid w:val="005E702D"/>
    <w:rsid w:val="005F021A"/>
    <w:rsid w:val="00615896"/>
    <w:rsid w:val="00616966"/>
    <w:rsid w:val="006442AC"/>
    <w:rsid w:val="00670FB5"/>
    <w:rsid w:val="006853C0"/>
    <w:rsid w:val="006B5ADB"/>
    <w:rsid w:val="006C305E"/>
    <w:rsid w:val="006C4413"/>
    <w:rsid w:val="006E4A71"/>
    <w:rsid w:val="006E6E54"/>
    <w:rsid w:val="006F3A88"/>
    <w:rsid w:val="007007C2"/>
    <w:rsid w:val="00700969"/>
    <w:rsid w:val="00706951"/>
    <w:rsid w:val="00726405"/>
    <w:rsid w:val="00731836"/>
    <w:rsid w:val="0075120F"/>
    <w:rsid w:val="0077616C"/>
    <w:rsid w:val="007767E4"/>
    <w:rsid w:val="00785B70"/>
    <w:rsid w:val="00793ABB"/>
    <w:rsid w:val="007B4C53"/>
    <w:rsid w:val="007B7387"/>
    <w:rsid w:val="00810439"/>
    <w:rsid w:val="00831F54"/>
    <w:rsid w:val="008406F1"/>
    <w:rsid w:val="00843597"/>
    <w:rsid w:val="008503BD"/>
    <w:rsid w:val="008578E6"/>
    <w:rsid w:val="00862846"/>
    <w:rsid w:val="008638DC"/>
    <w:rsid w:val="008653F2"/>
    <w:rsid w:val="00876D8C"/>
    <w:rsid w:val="00881218"/>
    <w:rsid w:val="0089097A"/>
    <w:rsid w:val="008934FA"/>
    <w:rsid w:val="008D74CC"/>
    <w:rsid w:val="008E5826"/>
    <w:rsid w:val="00910785"/>
    <w:rsid w:val="00912428"/>
    <w:rsid w:val="00934854"/>
    <w:rsid w:val="0094552D"/>
    <w:rsid w:val="00957A42"/>
    <w:rsid w:val="009710C9"/>
    <w:rsid w:val="00973E44"/>
    <w:rsid w:val="0099291B"/>
    <w:rsid w:val="00994002"/>
    <w:rsid w:val="009B253F"/>
    <w:rsid w:val="009B50A0"/>
    <w:rsid w:val="009D74AE"/>
    <w:rsid w:val="009E57EF"/>
    <w:rsid w:val="009F65BF"/>
    <w:rsid w:val="009F7D43"/>
    <w:rsid w:val="00A1204D"/>
    <w:rsid w:val="00A127DA"/>
    <w:rsid w:val="00A17351"/>
    <w:rsid w:val="00A317E4"/>
    <w:rsid w:val="00A43579"/>
    <w:rsid w:val="00AA73FC"/>
    <w:rsid w:val="00AB2DFE"/>
    <w:rsid w:val="00AC3D58"/>
    <w:rsid w:val="00AC4617"/>
    <w:rsid w:val="00B04D0E"/>
    <w:rsid w:val="00B1594A"/>
    <w:rsid w:val="00B1651D"/>
    <w:rsid w:val="00B25DC9"/>
    <w:rsid w:val="00B30F2B"/>
    <w:rsid w:val="00B358A1"/>
    <w:rsid w:val="00B359F4"/>
    <w:rsid w:val="00B7747D"/>
    <w:rsid w:val="00B82DA4"/>
    <w:rsid w:val="00B84451"/>
    <w:rsid w:val="00BA6BA2"/>
    <w:rsid w:val="00BC3A9C"/>
    <w:rsid w:val="00BE2D82"/>
    <w:rsid w:val="00BE44FA"/>
    <w:rsid w:val="00BF0968"/>
    <w:rsid w:val="00BF2CA5"/>
    <w:rsid w:val="00BF7C95"/>
    <w:rsid w:val="00C04E33"/>
    <w:rsid w:val="00C31689"/>
    <w:rsid w:val="00C31E80"/>
    <w:rsid w:val="00C36A0E"/>
    <w:rsid w:val="00C53827"/>
    <w:rsid w:val="00C56B0A"/>
    <w:rsid w:val="00C70A73"/>
    <w:rsid w:val="00CA047A"/>
    <w:rsid w:val="00CC5016"/>
    <w:rsid w:val="00CD0067"/>
    <w:rsid w:val="00CE17F1"/>
    <w:rsid w:val="00CF7705"/>
    <w:rsid w:val="00D00CE1"/>
    <w:rsid w:val="00D34519"/>
    <w:rsid w:val="00D36562"/>
    <w:rsid w:val="00D45AA1"/>
    <w:rsid w:val="00D66DF5"/>
    <w:rsid w:val="00D7529B"/>
    <w:rsid w:val="00D7678B"/>
    <w:rsid w:val="00D821F5"/>
    <w:rsid w:val="00D8696D"/>
    <w:rsid w:val="00D911BF"/>
    <w:rsid w:val="00D9580B"/>
    <w:rsid w:val="00DC2C3D"/>
    <w:rsid w:val="00DD1583"/>
    <w:rsid w:val="00DE2269"/>
    <w:rsid w:val="00DF6F53"/>
    <w:rsid w:val="00E175C0"/>
    <w:rsid w:val="00E17F25"/>
    <w:rsid w:val="00E57E16"/>
    <w:rsid w:val="00E64457"/>
    <w:rsid w:val="00E663C6"/>
    <w:rsid w:val="00E7497A"/>
    <w:rsid w:val="00E805BC"/>
    <w:rsid w:val="00E86D4C"/>
    <w:rsid w:val="00E94C24"/>
    <w:rsid w:val="00E962F0"/>
    <w:rsid w:val="00EB400D"/>
    <w:rsid w:val="00EB5D1A"/>
    <w:rsid w:val="00EC5BDB"/>
    <w:rsid w:val="00ED035C"/>
    <w:rsid w:val="00ED10F2"/>
    <w:rsid w:val="00ED4967"/>
    <w:rsid w:val="00EE1C17"/>
    <w:rsid w:val="00F00675"/>
    <w:rsid w:val="00F061FA"/>
    <w:rsid w:val="00F15E0F"/>
    <w:rsid w:val="00F52ABE"/>
    <w:rsid w:val="00F7175B"/>
    <w:rsid w:val="00F72FD8"/>
    <w:rsid w:val="00F8303C"/>
    <w:rsid w:val="00F93A57"/>
    <w:rsid w:val="00FA0416"/>
    <w:rsid w:val="00FC5D7A"/>
    <w:rsid w:val="00FC616F"/>
    <w:rsid w:val="00FC6C18"/>
    <w:rsid w:val="00FE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F848"/>
  <w15:chartTrackingRefBased/>
  <w15:docId w15:val="{2ECE07FC-3FE5-4B3E-AA07-FC880F8C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06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D74AE"/>
    <w:pPr>
      <w:ind w:left="720"/>
      <w:contextualSpacing/>
    </w:pPr>
  </w:style>
  <w:style w:type="paragraph" w:styleId="berarbeitung">
    <w:name w:val="Revision"/>
    <w:hidden/>
    <w:uiPriority w:val="99"/>
    <w:semiHidden/>
    <w:rsid w:val="006B5ADB"/>
    <w:pPr>
      <w:spacing w:after="0" w:line="240" w:lineRule="auto"/>
    </w:pPr>
  </w:style>
  <w:style w:type="paragraph" w:customStyle="1" w:styleId="paragraph">
    <w:name w:val="paragraph"/>
    <w:basedOn w:val="Standard"/>
    <w:rsid w:val="0032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326313"/>
  </w:style>
  <w:style w:type="character" w:customStyle="1" w:styleId="eop">
    <w:name w:val="eop"/>
    <w:basedOn w:val="Absatz-Standardschriftart"/>
    <w:rsid w:val="00326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9C1E7-056B-4B85-B630-D700343E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mueller-urologie@web.de</dc:creator>
  <cp:keywords/>
  <dc:description/>
  <cp:lastModifiedBy>Henning Bahlburg</cp:lastModifiedBy>
  <cp:revision>4</cp:revision>
  <dcterms:created xsi:type="dcterms:W3CDTF">2023-10-02T22:37:00Z</dcterms:created>
  <dcterms:modified xsi:type="dcterms:W3CDTF">2023-10-05T16:26:00Z</dcterms:modified>
</cp:coreProperties>
</file>