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F439E" w14:textId="77777777" w:rsidR="00287CD4" w:rsidRPr="0057052E" w:rsidRDefault="00287CD4" w:rsidP="00287CD4">
      <w:pPr>
        <w:rPr>
          <w:rFonts w:ascii="Times New Roman" w:hAnsi="Times New Roman" w:cs="Times New Roman"/>
          <w:sz w:val="20"/>
          <w:szCs w:val="20"/>
        </w:rPr>
      </w:pPr>
      <w:r w:rsidRPr="0057052E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57052E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57052E">
        <w:rPr>
          <w:rFonts w:ascii="Times New Roman" w:hAnsi="Times New Roman" w:cs="Times New Roman"/>
          <w:sz w:val="20"/>
          <w:szCs w:val="20"/>
        </w:rPr>
        <w:t xml:space="preserve">. Baseline clinical variables of the previously published studies on SP-RARP </w:t>
      </w:r>
    </w:p>
    <w:p w14:paraId="4FB1DB8A" w14:textId="77777777" w:rsidR="00287CD4" w:rsidRPr="0057052E" w:rsidRDefault="00287CD4" w:rsidP="00287CD4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5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540"/>
        <w:gridCol w:w="810"/>
        <w:gridCol w:w="905"/>
        <w:gridCol w:w="895"/>
        <w:gridCol w:w="810"/>
        <w:gridCol w:w="810"/>
        <w:gridCol w:w="1800"/>
        <w:gridCol w:w="1620"/>
      </w:tblGrid>
      <w:tr w:rsidR="00287CD4" w:rsidRPr="0057052E" w14:paraId="403B58ED" w14:textId="77777777" w:rsidTr="00296989"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7540207C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382B2FB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6BD1F39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Age  (years), median (IQR)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7079E01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BMI, (kg/m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), median (IQR)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0E9680B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Previous abdominal surgery, </w:t>
            </w:r>
            <w:r w:rsidRPr="0057052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n 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3ED596E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PSA (ng/mL), median (IQR)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230BA16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Prostate volume (mL), median (IQR)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103C5CD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Biopsy Pathology, </w:t>
            </w:r>
            <w:r w:rsidRPr="0057052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n 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76C35FB3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Risk Classifications, </w:t>
            </w:r>
            <w:r w:rsidRPr="0057052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n 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</w:tr>
      <w:tr w:rsidR="00287CD4" w:rsidRPr="0057052E" w14:paraId="12039423" w14:textId="77777777" w:rsidTr="00296989">
        <w:tc>
          <w:tcPr>
            <w:tcW w:w="9535" w:type="dxa"/>
            <w:gridSpan w:val="9"/>
            <w:shd w:val="clear" w:color="auto" w:fill="D9D9D9" w:themeFill="background1" w:themeFillShade="D9"/>
          </w:tcPr>
          <w:p w14:paraId="3FCF6286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Transperitoneal</w:t>
            </w:r>
          </w:p>
        </w:tc>
      </w:tr>
      <w:tr w:rsidR="00287CD4" w:rsidRPr="0057052E" w14:paraId="14EE7877" w14:textId="77777777" w:rsidTr="00296989">
        <w:tc>
          <w:tcPr>
            <w:tcW w:w="1345" w:type="dxa"/>
          </w:tcPr>
          <w:p w14:paraId="2E56B3F2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Abou Zeinab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PEVuZE5vdGU+PENpdGU+PEF1dGhvcj5BYm91IFplaW5hYjwvQXV0aG9yPjxZZWFyPjIwMjM8L1ll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</w:fldData>
              </w:fldChar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PEVuZE5vdGU+PENpdGU+PEF1dGhvcj5BYm91IFplaW5hYjwvQXV0aG9yPjxZZWFyPjIwMjM8L1ll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</w:fldData>
              </w:fldChar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[1, 5, 15]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4F420B5A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810" w:type="dxa"/>
          </w:tcPr>
          <w:p w14:paraId="33BA5DA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0FA6AC7A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(59 – 69)</w:t>
            </w:r>
          </w:p>
        </w:tc>
        <w:tc>
          <w:tcPr>
            <w:tcW w:w="905" w:type="dxa"/>
          </w:tcPr>
          <w:p w14:paraId="083386A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</w:p>
          <w:p w14:paraId="3BC0C52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 – 30)</w:t>
            </w:r>
          </w:p>
        </w:tc>
        <w:tc>
          <w:tcPr>
            <w:tcW w:w="895" w:type="dxa"/>
          </w:tcPr>
          <w:p w14:paraId="6D591E6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1 (0.6%)</w:t>
            </w:r>
          </w:p>
        </w:tc>
        <w:tc>
          <w:tcPr>
            <w:tcW w:w="810" w:type="dxa"/>
          </w:tcPr>
          <w:p w14:paraId="0EEFFAB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6.5 </w:t>
            </w:r>
          </w:p>
          <w:p w14:paraId="2772C37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(5.8 – 7)</w:t>
            </w:r>
          </w:p>
        </w:tc>
        <w:tc>
          <w:tcPr>
            <w:tcW w:w="810" w:type="dxa"/>
          </w:tcPr>
          <w:p w14:paraId="78C12C1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  <w:p w14:paraId="25C4ED8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(44 – 61)</w:t>
            </w:r>
          </w:p>
        </w:tc>
        <w:tc>
          <w:tcPr>
            <w:tcW w:w="1800" w:type="dxa"/>
          </w:tcPr>
          <w:p w14:paraId="0ED95466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Gleason 6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39 (16.4%)</w:t>
            </w:r>
          </w:p>
          <w:p w14:paraId="4287864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7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183 (76.9%)</w:t>
            </w:r>
          </w:p>
          <w:p w14:paraId="6438091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8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12 (5%)</w:t>
            </w:r>
          </w:p>
          <w:p w14:paraId="54C2B93C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9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(1.3%)</w:t>
            </w:r>
          </w:p>
          <w:p w14:paraId="4D491DD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Gleason 10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 (0.4%)</w:t>
            </w:r>
          </w:p>
        </w:tc>
        <w:tc>
          <w:tcPr>
            <w:tcW w:w="1620" w:type="dxa"/>
          </w:tcPr>
          <w:p w14:paraId="090BBD25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NCCN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263F2B5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38 (16%)</w:t>
            </w:r>
          </w:p>
          <w:p w14:paraId="6F62E16B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181 (76.1%)</w:t>
            </w:r>
          </w:p>
          <w:p w14:paraId="3F6EB3A4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19 (8%)</w:t>
            </w:r>
          </w:p>
        </w:tc>
      </w:tr>
      <w:tr w:rsidR="00287CD4" w:rsidRPr="0057052E" w14:paraId="425C1729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1B903790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Noh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&lt;EndNote&gt;&lt;Cite&gt;&lt;Author&gt;Noh&lt;/Author&gt;&lt;Year&gt;2022&lt;/Year&gt;&lt;RecNum&gt;3230&lt;/RecNum&gt;&lt;DisplayText&gt;[16]&lt;/DisplayText&gt;&lt;record&gt;&lt;rec-number&gt;3230&lt;/rec-number&gt;&lt;foreign-keys&gt;&lt;key app="EN" db-id="25zvrdvzhtv9eje0fr452eagrtt5t9evdfrw" timestamp="1684703362" guid="a68cd757-5ae5-402d-8adf-1604ac978f05"&gt;3230&lt;/key&gt;&lt;/foreign-keys&gt;&lt;ref-type name="Journal Article"&gt;17&lt;/ref-type&gt;&lt;contributors&gt;&lt;authors&gt;&lt;author&gt;Noh, Tae Il&lt;/author&gt;&lt;author&gt;Kang, Young Jin&lt;/author&gt;&lt;author&gt;Shim, Ji Sung&lt;/author&gt;&lt;author&gt;Kang, Seok Ho&lt;/author&gt;&lt;author&gt;Cheon, Jun&lt;/author&gt;&lt;author&gt;Lee, Jeong Gu&lt;/author&gt;&lt;author&gt;Kang, Sung Gu&lt;/author&gt;&lt;/authors&gt;&lt;/contributors&gt;&lt;titles&gt;&lt;title&gt;Single-Port vs Multiport Robot-Assisted Radical Prostatectomy: A Propensity Score Matching Comparative Study&lt;/title&gt;&lt;secondary-title&gt;Journal of Endourology&lt;/secondary-title&gt;&lt;/titles&gt;&lt;periodical&gt;&lt;full-title&gt;Journal of endourology&lt;/full-title&gt;&lt;/periodical&gt;&lt;pages&gt;661-667&lt;/pages&gt;&lt;volume&gt;36&lt;/volume&gt;&lt;number&gt;5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[16]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06B049FC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41304A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68.5 ± 6.3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58A5D4FA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24.6 ± 2.8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6CE86D0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BAADF0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9.9 ± 6.2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53B391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33.9 ± 10.8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C0A9CAB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8 (25.8%)</w:t>
            </w:r>
          </w:p>
          <w:p w14:paraId="1E29407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12 (38.7%)</w:t>
            </w:r>
          </w:p>
          <w:p w14:paraId="2F9BB242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9 (29%)</w:t>
            </w:r>
          </w:p>
          <w:p w14:paraId="03126652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 (6.5%)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3EC112E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52932726" w14:textId="77777777" w:rsidTr="00296989">
        <w:tc>
          <w:tcPr>
            <w:tcW w:w="1345" w:type="dxa"/>
          </w:tcPr>
          <w:p w14:paraId="61F15DA1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Balasubramanian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&lt;EndNote&gt;&lt;Cite&gt;&lt;Author&gt;Balasubramanian&lt;/Author&gt;&lt;Year&gt;2022&lt;/Year&gt;&lt;RecNum&gt;3238&lt;/RecNum&gt;&lt;DisplayText&gt;[6]&lt;/DisplayText&gt;&lt;record&gt;&lt;rec-number&gt;3238&lt;/rec-number&gt;&lt;foreign-keys&gt;&lt;key app="EN" db-id="25zvrdvzhtv9eje0fr452eagrtt5t9evdfrw" timestamp="1684799862" guid="c6a9b088-7293-4096-a66a-b996e3a6535b"&gt;3238&lt;/key&gt;&lt;/foreign-keys&gt;&lt;ref-type name="Journal Article"&gt;17&lt;/ref-type&gt;&lt;contributors&gt;&lt;authors&gt;&lt;author&gt;Balasubramanian, Shiva&lt;/author&gt;&lt;author&gt;Shiang, Alexander&lt;/author&gt;&lt;author&gt;Vetter, Joel M&lt;/author&gt;&lt;author&gt;Henning, Grant M&lt;/author&gt;&lt;author&gt;Figenshau, R Sherburne&lt;/author&gt;&lt;author&gt;Kim, Eric H&lt;/author&gt;&lt;/authors&gt;&lt;/contributors&gt;&lt;titles&gt;&lt;title&gt;Comparison of three approaches to single-port robot-assisted radical prostatectomy: our institution&amp;apos;s initial experience&lt;/title&gt;&lt;secondary-title&gt;Journal of Endourology&lt;/secondary-title&gt;&lt;/titles&gt;&lt;periodical&gt;&lt;full-title&gt;Journal of endourology&lt;/full-title&gt;&lt;/periodical&gt;&lt;pages&gt;1551-1558&lt;/pages&gt;&lt;volume&gt;36&lt;/volume&gt;&lt;number&gt;12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[6]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03A1CC3F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810" w:type="dxa"/>
          </w:tcPr>
          <w:p w14:paraId="71254FC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62.7 ± 6.8</w:t>
            </w:r>
          </w:p>
        </w:tc>
        <w:tc>
          <w:tcPr>
            <w:tcW w:w="905" w:type="dxa"/>
          </w:tcPr>
          <w:p w14:paraId="3F7326D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28.8 ± 4.3</w:t>
            </w:r>
          </w:p>
        </w:tc>
        <w:tc>
          <w:tcPr>
            <w:tcW w:w="895" w:type="dxa"/>
          </w:tcPr>
          <w:p w14:paraId="3FA4F45F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 (15.4%)</w:t>
            </w:r>
          </w:p>
        </w:tc>
        <w:tc>
          <w:tcPr>
            <w:tcW w:w="810" w:type="dxa"/>
          </w:tcPr>
          <w:p w14:paraId="363FAF3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7.4 ± 5</w:t>
            </w:r>
          </w:p>
        </w:tc>
        <w:tc>
          <w:tcPr>
            <w:tcW w:w="810" w:type="dxa"/>
          </w:tcPr>
          <w:p w14:paraId="443093A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69CADD5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4 (10.3%)</w:t>
            </w:r>
          </w:p>
          <w:p w14:paraId="13C58126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23 (59%)</w:t>
            </w:r>
          </w:p>
          <w:p w14:paraId="1AF84E32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6 (15.4%)</w:t>
            </w:r>
          </w:p>
          <w:p w14:paraId="42DCA144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(12.8%)</w:t>
            </w:r>
          </w:p>
          <w:p w14:paraId="25238406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5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 (2.6%)</w:t>
            </w:r>
          </w:p>
        </w:tc>
        <w:tc>
          <w:tcPr>
            <w:tcW w:w="1620" w:type="dxa"/>
          </w:tcPr>
          <w:p w14:paraId="5E8C973F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293415C5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7251BFC8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Kim </w:t>
            </w: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(2020)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&lt;EndNote&gt;&lt;Cite&gt;&lt;Author&gt;Kim&lt;/Author&gt;&lt;Year&gt;2020&lt;/Year&gt;&lt;RecNum&gt;3309&lt;/RecNum&gt;&lt;DisplayText&gt;[14]&lt;/DisplayText&gt;&lt;record&gt;&lt;rec-number&gt;3309&lt;/rec-number&gt;&lt;foreign-keys&gt;&lt;key app="EN" db-id="25zvrdvzhtv9eje0fr452eagrtt5t9evdfrw" timestamp="1686879509" guid="e686336a-0b45-4681-9a03-37c6709d4af2"&gt;3309&lt;/key&gt;&lt;/foreign-keys&gt;&lt;ref-type name="Journal Article"&gt;17&lt;/ref-type&gt;&lt;contributors&gt;&lt;authors&gt;&lt;author&gt;Kim, K. H.&lt;/author&gt;&lt;author&gt;Song, W.&lt;/author&gt;&lt;author&gt;Yoon, H.&lt;/author&gt;&lt;author&gt;Lee, D. H.&lt;/author&gt;&lt;/authors&gt;&lt;/contributors&gt;&lt;auth-address&gt;Department of Urology, Ewha Womans University Seoul Hospital, Seoul, Korea.&amp;#xD;Department of Urology, Ewha Womans University Mokdong Hospital, Seoul, Korea.&lt;/auth-address&gt;&lt;titles&gt;&lt;title&gt;Single-port robot-assisted radical prostatectomy with the da Vinci SP system: A single surgeon&amp;apos;s experience&lt;/title&gt;&lt;secondary-title&gt;Investig Clin Urol&lt;/secondary-title&gt;&lt;/titles&gt;&lt;periodical&gt;&lt;full-title&gt;Investig Clin Urol&lt;/full-title&gt;&lt;/periodical&gt;&lt;pages&gt;173-179&lt;/pages&gt;&lt;volume&gt;61&lt;/volume&gt;&lt;number&gt;2&lt;/number&gt;&lt;edition&gt;2020/03/12&lt;/edition&gt;&lt;keywords&gt;&lt;keyword&gt;Aged&lt;/keyword&gt;&lt;keyword&gt;Equipment Design&lt;/keyword&gt;&lt;keyword&gt;Humans&lt;/keyword&gt;&lt;keyword&gt;Male&lt;/keyword&gt;&lt;keyword&gt;Middle Aged&lt;/keyword&gt;&lt;keyword&gt;Prostatectomy/*methods&lt;/keyword&gt;&lt;keyword&gt;Prostatic Neoplasms/*surgery&lt;/keyword&gt;&lt;keyword&gt;Retrospective Studies&lt;/keyword&gt;&lt;keyword&gt;Robotic Surgical Procedures/*instrumentation&lt;/keyword&gt;&lt;keyword&gt;Prostatectomy&lt;/keyword&gt;&lt;keyword&gt;Prostatic neoplasms&lt;/keyword&gt;&lt;keyword&gt;Robotics&lt;/keyword&gt;&lt;/keywords&gt;&lt;dates&gt;&lt;year&gt;2020&lt;/year&gt;&lt;pub-dates&gt;&lt;date&gt;Mar&lt;/date&gt;&lt;/pub-dates&gt;&lt;/dates&gt;&lt;isbn&gt;2466-0493 (Print)&amp;#xD;2466-0493&lt;/isbn&gt;&lt;accession-num&gt;32158968&lt;/accession-num&gt;&lt;urls&gt;&lt;/urls&gt;&lt;custom2&gt;PMC7052422&lt;/custom2&gt;&lt;electronic-resource-num&gt;10.4111/icu.2020.61.2.173&lt;/electronic-resource-num&gt;&lt;remote-database-provider&gt;NLM&lt;/remote-database-provider&gt;&lt;language&gt;eng&lt;/language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[14]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453759D6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77E3C1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66 </w:t>
            </w:r>
          </w:p>
          <w:p w14:paraId="40D3ED9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(60 – 71)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1D4D719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3F0ADA1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(22.4 – 25.7)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1E5D54F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7D921CF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8.01</w:t>
            </w:r>
          </w:p>
          <w:p w14:paraId="696E0C4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(5. 38 – 10.3)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DD9732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  <w:p w14:paraId="5A229E7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 – 45.4)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7D252CA3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162E7662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 (15%)</w:t>
            </w:r>
          </w:p>
          <w:p w14:paraId="0F80492C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9 (45%)</w:t>
            </w:r>
          </w:p>
          <w:p w14:paraId="4783DFF8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8 (40%)</w:t>
            </w:r>
          </w:p>
        </w:tc>
      </w:tr>
      <w:tr w:rsidR="00287CD4" w:rsidRPr="0057052E" w14:paraId="33EC08C4" w14:textId="77777777" w:rsidTr="00296989">
        <w:tc>
          <w:tcPr>
            <w:tcW w:w="1345" w:type="dxa"/>
            <w:shd w:val="clear" w:color="auto" w:fill="auto"/>
          </w:tcPr>
          <w:p w14:paraId="4E33F6E4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Jones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(2020)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&lt;EndNote&gt;&lt;Cite&gt;&lt;Author&gt;Jones&lt;/Author&gt;&lt;Year&gt;2020&lt;/Year&gt;&lt;RecNum&gt;3237&lt;/RecNum&gt;&lt;DisplayText&gt;[13]&lt;/DisplayText&gt;&lt;record&gt;&lt;rec-number&gt;3237&lt;/rec-number&gt;&lt;foreign-keys&gt;&lt;key app="EN" db-id="25zvrdvzhtv9eje0fr452eagrtt5t9evdfrw" timestamp="1684722908" guid="56e62fb4-d8ba-4e14-936f-4a6b8491fc9f"&gt;3237&lt;/key&gt;&lt;/foreign-keys&gt;&lt;ref-type name="Journal Article"&gt;17&lt;/ref-type&gt;&lt;contributors&gt;&lt;authors&gt;&lt;author&gt;Jones, Rabun&lt;/author&gt;&lt;author&gt;Dobbs, Ryan W&lt;/author&gt;&lt;author&gt;Halgrimson, Whitney R&lt;/author&gt;&lt;author&gt;Vigneswaran, Hari T&lt;/author&gt;&lt;author&gt;Madueke, Ikenna&lt;/author&gt;&lt;author&gt;Wilson, Jessica&lt;/author&gt;&lt;author&gt;Abern, Michael R&lt;/author&gt;&lt;author&gt;Crivellaro, Simone&lt;/author&gt;&lt;/authors&gt;&lt;/contributors&gt;&lt;titles&gt;&lt;title&gt;Single port robotic radical prostatectomy with the da Vinci SP platform: a step by step approach&lt;/title&gt;&lt;secondary-title&gt;Can J Urol&lt;/secondary-title&gt;&lt;/titles&gt;&lt;periodical&gt;&lt;full-title&gt;Can J Urol&lt;/full-title&gt;&lt;/periodical&gt;&lt;pages&gt;10263-10269&lt;/pages&gt;&lt;volume&gt;27&lt;/volume&gt;&lt;number&gt;3&lt;/number&gt;&lt;dates&gt;&lt;year&gt;2020&lt;/year&gt;&lt;/dates&gt;&lt;urls&gt;&lt;/urls&gt;&lt;/record&gt;&lt;/Cite&gt;&lt;/EndNote&gt;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[13]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auto"/>
          </w:tcPr>
          <w:p w14:paraId="3A9357E1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10" w:type="dxa"/>
            <w:shd w:val="clear" w:color="auto" w:fill="auto"/>
          </w:tcPr>
          <w:p w14:paraId="419F1E6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  <w:p w14:paraId="105EB3E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(Range, 48 – 77)</w:t>
            </w:r>
          </w:p>
        </w:tc>
        <w:tc>
          <w:tcPr>
            <w:tcW w:w="905" w:type="dxa"/>
            <w:shd w:val="clear" w:color="auto" w:fill="auto"/>
          </w:tcPr>
          <w:p w14:paraId="1C27A3BE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37C1842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(Range, 24.4 – 47.4)</w:t>
            </w:r>
          </w:p>
        </w:tc>
        <w:tc>
          <w:tcPr>
            <w:tcW w:w="895" w:type="dxa"/>
            <w:shd w:val="clear" w:color="auto" w:fill="auto"/>
          </w:tcPr>
          <w:p w14:paraId="15F83ECA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auto"/>
          </w:tcPr>
          <w:p w14:paraId="6F8D84B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8.3 </w:t>
            </w:r>
          </w:p>
          <w:p w14:paraId="2328C58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(Range, 6 – 40.7)</w:t>
            </w:r>
          </w:p>
        </w:tc>
        <w:tc>
          <w:tcPr>
            <w:tcW w:w="810" w:type="dxa"/>
            <w:shd w:val="clear" w:color="auto" w:fill="auto"/>
          </w:tcPr>
          <w:p w14:paraId="6E2DD71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48.6</w:t>
            </w:r>
          </w:p>
          <w:p w14:paraId="6FA105B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(Range, 32 – 184)</w:t>
            </w:r>
          </w:p>
        </w:tc>
        <w:tc>
          <w:tcPr>
            <w:tcW w:w="1800" w:type="dxa"/>
            <w:shd w:val="clear" w:color="auto" w:fill="auto"/>
          </w:tcPr>
          <w:p w14:paraId="0F65033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6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</w:t>
            </w:r>
          </w:p>
          <w:p w14:paraId="313A1932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7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15</w:t>
            </w:r>
          </w:p>
          <w:p w14:paraId="1CE56B6F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8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</w:t>
            </w:r>
          </w:p>
          <w:p w14:paraId="285733C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9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</w:t>
            </w:r>
          </w:p>
          <w:p w14:paraId="34692FF5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10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</w:t>
            </w:r>
          </w:p>
        </w:tc>
        <w:tc>
          <w:tcPr>
            <w:tcW w:w="1620" w:type="dxa"/>
            <w:shd w:val="clear" w:color="auto" w:fill="auto"/>
          </w:tcPr>
          <w:p w14:paraId="4261905D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22513AAF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01191DE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Abaza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(2020)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&lt;EndNote&gt;&lt;Cite&gt;&lt;Author&gt;Abaza&lt;/Author&gt;&lt;Year&gt;2020&lt;/Year&gt;&lt;RecNum&gt;3236&lt;/RecNum&gt;&lt;DisplayText&gt;[12]&lt;/DisplayText&gt;&lt;record&gt;&lt;rec-number&gt;3236&lt;/rec-number&gt;&lt;foreign-keys&gt;&lt;key app="EN" db-id="25zvrdvzhtv9eje0fr452eagrtt5t9evdfrw" timestamp="1684717486" guid="774d0ef0-d2f4-4836-8520-f874cb27a272"&gt;3236&lt;/key&gt;&lt;/foreign-keys&gt;&lt;ref-type name="Journal Article"&gt;17&lt;/ref-type&gt;&lt;contributors&gt;&lt;authors&gt;&lt;author&gt;Abaza, Ronney&lt;/author&gt;&lt;author&gt;Martinez, Oscar&lt;/author&gt;&lt;author&gt;Murphy, Christopher&lt;/author&gt;&lt;author&gt;Urkmez, Ahmet&lt;/author&gt;&lt;author&gt;Davis, John&lt;/author&gt;&lt;/authors&gt;&lt;/contributors&gt;&lt;titles&gt;&lt;title&gt;Adoption of single-port robotic prostatectomy: two alternative strategies&lt;/title&gt;&lt;secondary-title&gt;Journal of Endourology&lt;/secondary-title&gt;&lt;/titles&gt;&lt;periodical&gt;&lt;full-title&gt;Journal of endourology&lt;/full-title&gt;&lt;/periodical&gt;&lt;pages&gt;1230-1234&lt;/pages&gt;&lt;volume&gt;34&lt;/volume&gt;&lt;number&gt;12&lt;/number&gt;&lt;dates&gt;&lt;year&gt;2020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[12]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3B9CBA1A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69C3E1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64.2 ± 7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33075BC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25.4 ± 3.2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3C582C6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1DABEF6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7.9 ± 6.6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80B9AD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2040A0FF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Gleason 6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7 (18%)</w:t>
            </w:r>
          </w:p>
          <w:p w14:paraId="6A6D1D84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7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24 (60%)</w:t>
            </w:r>
          </w:p>
          <w:p w14:paraId="77124AB5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≥8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9 (22%)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3C90854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73E74E9E" w14:textId="77777777" w:rsidTr="00296989">
        <w:tc>
          <w:tcPr>
            <w:tcW w:w="9535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451FF2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Extraperitoneal</w:t>
            </w:r>
          </w:p>
        </w:tc>
      </w:tr>
      <w:tr w:rsidR="00287CD4" w:rsidRPr="0057052E" w14:paraId="19E6389E" w14:textId="77777777" w:rsidTr="00296989">
        <w:tc>
          <w:tcPr>
            <w:tcW w:w="1345" w:type="dxa"/>
          </w:tcPr>
          <w:p w14:paraId="0BBFFD1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Abou Zeinab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&lt;EndNote&gt;&lt;Cite&gt;&lt;Author&gt;Abou Zeinab&lt;/Author&gt;&lt;Year&gt;2023&lt;/Year&gt;&lt;RecNum&gt;3233&lt;/RecNum&gt;&lt;DisplayText&gt;[5]&lt;/DisplayText&gt;&lt;record&gt;&lt;rec-number&gt;3233&lt;/rec-number&gt;&lt;foreign-keys&gt;&lt;key app="EN" db-id="25zvrdvzhtv9eje0fr452eagrtt5t9evdfrw" timestamp="1684710474" guid="f5951795-e44a-4db6-b0ea-5567c6af9d1e"&gt;3233&lt;/key&gt;&lt;/foreign-keys&gt;&lt;ref-type name="Journal Article"&gt;17&lt;/ref-type&gt;&lt;contributors&gt;&lt;authors&gt;&lt;author&gt;Abou Zeinab, Mahmoud&lt;/author&gt;&lt;author&gt;Beksac, Alp Tuna&lt;/author&gt;&lt;author&gt;Ferguson, Ethan&lt;/author&gt;&lt;author&gt;Kaviani, Aaron&lt;/author&gt;&lt;author&gt;Moschovas, Marcio Covas&lt;/author&gt;&lt;author&gt;Joseph, Jean&lt;/author&gt;&lt;author&gt;Kim, Moses&lt;/author&gt;&lt;author&gt;Crivellaro, Simone&lt;/author&gt;&lt;author&gt;Nix, Jeffrey&lt;/author&gt;&lt;author&gt;Patel, Vipul&lt;/author&gt;&lt;/authors&gt;&lt;/contributors&gt;&lt;titles&gt;&lt;title&gt;Single-port extraperitoneal and transperitoneal radical prostatectomy: A multi-institutional propensity-score matched study&lt;/title&gt;&lt;secondary-title&gt;Urology&lt;/secondary-title&gt;&lt;/titles&gt;&lt;periodical&gt;&lt;full-title&gt;Urology&lt;/full-title&gt;&lt;/periodical&gt;&lt;pages&gt;140-145&lt;/pages&gt;&lt;volume&gt;171&lt;/volume&gt;&lt;dates&gt;&lt;year&gt;2023&lt;/year&gt;&lt;/dates&gt;&lt;isbn&gt;0090-4295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[5]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5F5CE7DE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810" w:type="dxa"/>
          </w:tcPr>
          <w:p w14:paraId="0A38164E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  <w:p w14:paraId="24BC5BF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(60 – 68)</w:t>
            </w:r>
          </w:p>
        </w:tc>
        <w:tc>
          <w:tcPr>
            <w:tcW w:w="905" w:type="dxa"/>
          </w:tcPr>
          <w:p w14:paraId="6921045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27 </w:t>
            </w:r>
          </w:p>
          <w:p w14:paraId="32AFA5B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 – 30)</w:t>
            </w:r>
          </w:p>
        </w:tc>
        <w:tc>
          <w:tcPr>
            <w:tcW w:w="895" w:type="dxa"/>
          </w:tcPr>
          <w:p w14:paraId="177534DA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49 (28.5%)</w:t>
            </w:r>
          </w:p>
        </w:tc>
        <w:tc>
          <w:tcPr>
            <w:tcW w:w="810" w:type="dxa"/>
          </w:tcPr>
          <w:p w14:paraId="06793AB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  <w:p w14:paraId="73CEDFD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(4.9 – 9)</w:t>
            </w:r>
          </w:p>
        </w:tc>
        <w:tc>
          <w:tcPr>
            <w:tcW w:w="810" w:type="dxa"/>
          </w:tcPr>
          <w:p w14:paraId="626F098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  <w:p w14:paraId="58CCB38A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(42 – 62)</w:t>
            </w:r>
          </w:p>
        </w:tc>
        <w:tc>
          <w:tcPr>
            <w:tcW w:w="1800" w:type="dxa"/>
          </w:tcPr>
          <w:p w14:paraId="4010A3E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Gleason 6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47 (19.7%)</w:t>
            </w:r>
          </w:p>
          <w:p w14:paraId="596BB40C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7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178 (74.8%)</w:t>
            </w:r>
          </w:p>
          <w:p w14:paraId="13E70AE0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8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10 (4.2%)</w:t>
            </w:r>
          </w:p>
          <w:p w14:paraId="2198F70A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Gleason 9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(1.3%)</w:t>
            </w:r>
          </w:p>
        </w:tc>
        <w:tc>
          <w:tcPr>
            <w:tcW w:w="1620" w:type="dxa"/>
          </w:tcPr>
          <w:p w14:paraId="0449EEF0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NCCN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2360186C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38 (16%)</w:t>
            </w:r>
          </w:p>
          <w:p w14:paraId="3895B9A8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181 (76.1%)</w:t>
            </w:r>
          </w:p>
          <w:p w14:paraId="63003460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19 (8%)</w:t>
            </w:r>
          </w:p>
        </w:tc>
      </w:tr>
      <w:tr w:rsidR="00287CD4" w:rsidRPr="0057052E" w14:paraId="589EC48C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3016D4E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Kim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&lt;EndNote&gt;&lt;Cite&gt;&lt;Author&gt;Kim&lt;/Author&gt;&lt;Year&gt;2022&lt;/Year&gt;&lt;RecNum&gt;3229&lt;/RecNum&gt;&lt;DisplayText&gt;[7]&lt;/DisplayText&gt;&lt;record&gt;&lt;rec-number&gt;3229&lt;/rec-number&gt;&lt;foreign-keys&gt;&lt;key app="EN" db-id="25zvrdvzhtv9eje0fr452eagrtt5t9evdfrw" timestamp="1684703273" guid="5c79c797-10b2-411e-a080-d64bfc0ee892"&gt;3229&lt;/key&gt;&lt;/foreign-keys&gt;&lt;ref-type name="Journal Article"&gt;17&lt;/ref-type&gt;&lt;contributors&gt;&lt;authors&gt;&lt;author&gt;Kim, Juliana E&lt;/author&gt;&lt;author&gt;Kaldany, Alain&lt;/author&gt;&lt;author&gt;Lichtbroun, Benjamin&lt;/author&gt;&lt;author&gt;Singer, Eric A&lt;/author&gt;&lt;author&gt;Jang, Thomas L&lt;/author&gt;&lt;author&gt;Ghodoussipour, Saum&lt;/author&gt;&lt;author&gt;Kim, Moses M&lt;/author&gt;&lt;author&gt;Kim, Isaac Y&lt;/author&gt;&lt;/authors&gt;&lt;/contributors&gt;&lt;titles&gt;&lt;title&gt;Single-Port Robotic Radical Prostatectomy: Short-Term Outcomes and Learning Curve&lt;/title&gt;&lt;secondary-title&gt;Journal of Endourology&lt;/secondary-title&gt;&lt;/titles&gt;&lt;periodical&gt;&lt;full-title&gt;Journal of endourology&lt;/full-title&gt;&lt;/periodical&gt;&lt;pages&gt;1285-1289&lt;/pages&gt;&lt;volume&gt;36&lt;/volume&gt;&lt;number&gt;10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[7]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76F24AAD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827C7D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392B03E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(59 – 68)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4240E17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  <w:p w14:paraId="4E15C54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(25.8 – 29.6)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343E201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4E61F06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  <w:p w14:paraId="1E50049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(4.7 – 8.2)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ECD140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1C8573EF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39 (24.8%)</w:t>
            </w:r>
          </w:p>
          <w:p w14:paraId="46BD5E2F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83 (52.9%)</w:t>
            </w:r>
          </w:p>
          <w:p w14:paraId="69D2FA0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13 (8.3%)</w:t>
            </w:r>
          </w:p>
          <w:p w14:paraId="5DCFC1C7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≥4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22 (14%)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649CF34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287CD4" w:rsidRPr="0057052E" w14:paraId="558ADBDC" w14:textId="77777777" w:rsidTr="00296989">
        <w:tc>
          <w:tcPr>
            <w:tcW w:w="1345" w:type="dxa"/>
          </w:tcPr>
          <w:p w14:paraId="5DE713B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Harrison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&lt;EndNote&gt;&lt;Cite&gt;&lt;Author&gt;Harrison&lt;/Author&gt;&lt;Year&gt;2022&lt;/Year&gt;&lt;RecNum&gt;3234&lt;/RecNum&gt;&lt;DisplayText&gt;[17]&lt;/DisplayText&gt;&lt;record&gt;&lt;rec-number&gt;3234&lt;/rec-number&gt;&lt;foreign-keys&gt;&lt;key app="EN" db-id="25zvrdvzhtv9eje0fr452eagrtt5t9evdfrw" timestamp="1684714469" guid="33efbd4a-67fa-464a-a38e-a196e5900e58"&gt;3234&lt;/key&gt;&lt;/foreign-keys&gt;&lt;ref-type name="Journal Article"&gt;17&lt;/ref-type&gt;&lt;contributors&gt;&lt;authors&gt;&lt;author&gt;Harrison, Robert&lt;/author&gt;&lt;author&gt;Stifelman, Michael&lt;/author&gt;&lt;author&gt;Billah, Mubashir&lt;/author&gt;&lt;author&gt;Zaifman, Jay&lt;/author&gt;&lt;author&gt;Lulla, Tina&lt;/author&gt;&lt;author&gt;De La Rosa, Ruth Sanchez&lt;/author&gt;&lt;author&gt;Koster, Helaine&lt;/author&gt;&lt;author&gt;Lovallo, Gregory&lt;/author&gt;&lt;author&gt;Ahmed, Mutahar&lt;/author&gt;&lt;/authors&gt;&lt;/contributors&gt;&lt;titles&gt;&lt;title&gt;Propensity-score matched analysis between extraperitoneal single port and intraperitoneal multiport radical prostatectomy: a single-institutional experience&lt;/title&gt;&lt;secondary-title&gt;Urology&lt;/secondary-title&gt;&lt;/titles&gt;&lt;periodical&gt;&lt;full-title&gt;Urology&lt;/full-title&gt;&lt;/periodical&gt;&lt;pages&gt;198-205&lt;/pages&gt;&lt;volume&gt;165&lt;/volume&gt;&lt;dates&gt;&lt;year&gt;2022&lt;/year&gt;&lt;/dates&gt;&lt;isbn&gt;0090-4295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[17]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04EC19B1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810" w:type="dxa"/>
          </w:tcPr>
          <w:p w14:paraId="70A2565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61.9</w:t>
            </w:r>
          </w:p>
          <w:p w14:paraId="1ED74CE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(57.4 – 65.6)</w:t>
            </w:r>
          </w:p>
        </w:tc>
        <w:tc>
          <w:tcPr>
            <w:tcW w:w="905" w:type="dxa"/>
          </w:tcPr>
          <w:p w14:paraId="44AE192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27.1 </w:t>
            </w:r>
          </w:p>
          <w:p w14:paraId="6607C1D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(24.7 – 29.3)</w:t>
            </w:r>
          </w:p>
        </w:tc>
        <w:tc>
          <w:tcPr>
            <w:tcW w:w="895" w:type="dxa"/>
          </w:tcPr>
          <w:p w14:paraId="52A4125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20 (20.4%)</w:t>
            </w:r>
          </w:p>
        </w:tc>
        <w:tc>
          <w:tcPr>
            <w:tcW w:w="810" w:type="dxa"/>
          </w:tcPr>
          <w:p w14:paraId="7B5FBCF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  <w:p w14:paraId="22E210A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(4.4 – 8.1)</w:t>
            </w:r>
          </w:p>
        </w:tc>
        <w:tc>
          <w:tcPr>
            <w:tcW w:w="810" w:type="dxa"/>
          </w:tcPr>
          <w:p w14:paraId="55A588F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4A83812F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(25.1 – 49.5)</w:t>
            </w:r>
          </w:p>
        </w:tc>
        <w:tc>
          <w:tcPr>
            <w:tcW w:w="1800" w:type="dxa"/>
          </w:tcPr>
          <w:p w14:paraId="31FFB6A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24 (24.5%)</w:t>
            </w:r>
          </w:p>
          <w:p w14:paraId="3A0FD314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55 (56.1%)</w:t>
            </w:r>
          </w:p>
          <w:p w14:paraId="0C21840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13 (13.3%)</w:t>
            </w:r>
          </w:p>
          <w:p w14:paraId="7CD1D6C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(5.1%)</w:t>
            </w:r>
          </w:p>
          <w:p w14:paraId="19289364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5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 (1%)</w:t>
            </w:r>
          </w:p>
        </w:tc>
        <w:tc>
          <w:tcPr>
            <w:tcW w:w="1620" w:type="dxa"/>
          </w:tcPr>
          <w:p w14:paraId="44AB1EBF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D’Amico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73C760CC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24 (24.5%)</w:t>
            </w:r>
          </w:p>
          <w:p w14:paraId="42D96307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67 (68.4%)</w:t>
            </w:r>
          </w:p>
          <w:p w14:paraId="28B8D332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7 (7.1%)</w:t>
            </w:r>
          </w:p>
        </w:tc>
      </w:tr>
      <w:tr w:rsidR="00287CD4" w:rsidRPr="0057052E" w14:paraId="082E8F67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4B2177B0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Balasubramanian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&lt;EndNote&gt;&lt;Cite&gt;&lt;Author&gt;Balasubramanian&lt;/Author&gt;&lt;Year&gt;2022&lt;/Year&gt;&lt;RecNum&gt;3238&lt;/RecNum&gt;&lt;DisplayText&gt;[6]&lt;/DisplayText&gt;&lt;record&gt;&lt;rec-number&gt;3238&lt;/rec-number&gt;&lt;foreign-keys&gt;&lt;key app="EN" db-id="25zvrdvzhtv9eje0fr452eagrtt5t9evdfrw" timestamp="1684799862" guid="c6a9b088-7293-4096-a66a-b996e3a6535b"&gt;3238&lt;/key&gt;&lt;/foreign-keys&gt;&lt;ref-type name="Journal Article"&gt;17&lt;/ref-type&gt;&lt;contributors&gt;&lt;authors&gt;&lt;author&gt;Balasubramanian, Shiva&lt;/author&gt;&lt;author&gt;Shiang, Alexander&lt;/author&gt;&lt;author&gt;Vetter, Joel M&lt;/author&gt;&lt;author&gt;Henning, Grant M&lt;/author&gt;&lt;author&gt;Figenshau, R Sherburne&lt;/author&gt;&lt;author&gt;Kim, Eric H&lt;/author&gt;&lt;/authors&gt;&lt;/contributors&gt;&lt;titles&gt;&lt;title&gt;Comparison of three approaches to single-port robot-assisted radical prostatectomy: our institution&amp;apos;s initial experience&lt;/title&gt;&lt;secondary-title&gt;Journal of Endourology&lt;/secondary-title&gt;&lt;/titles&gt;&lt;periodical&gt;&lt;full-title&gt;Journal of endourology&lt;/full-title&gt;&lt;/periodical&gt;&lt;pages&gt;1551-1558&lt;/pages&gt;&lt;volume&gt;36&lt;/volume&gt;&lt;number&gt;12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[6]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5DF982F0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8210F8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64.6 ± 8.6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375D557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32.1 ± 6.4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12A431D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 (20%)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017B6E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Mean 9.1 ± 5.5  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8D09A8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</w:tcPr>
          <w:p w14:paraId="25C5FCE0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 (3.3%)</w:t>
            </w:r>
          </w:p>
          <w:p w14:paraId="3782D533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14 (46.7%)</w:t>
            </w:r>
          </w:p>
          <w:p w14:paraId="3139C55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7 (23.3%)</w:t>
            </w:r>
          </w:p>
          <w:p w14:paraId="105577B3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(10%)</w:t>
            </w:r>
          </w:p>
          <w:p w14:paraId="39DDCB9E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5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(16.7%)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CD95214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7ECB5247" w14:textId="77777777" w:rsidTr="00296989">
        <w:tc>
          <w:tcPr>
            <w:tcW w:w="1345" w:type="dxa"/>
            <w:shd w:val="clear" w:color="auto" w:fill="auto"/>
          </w:tcPr>
          <w:p w14:paraId="7D40167D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Agarwal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(2020)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&lt;EndNote&gt;&lt;Cite&gt;&lt;Author&gt;Agarwal&lt;/Author&gt;&lt;Year&gt;2020&lt;/Year&gt;&lt;RecNum&gt;3235&lt;/RecNum&gt;&lt;DisplayText&gt;[18]&lt;/DisplayText&gt;&lt;record&gt;&lt;rec-number&gt;3235&lt;/rec-number&gt;&lt;foreign-keys&gt;&lt;key app="EN" db-id="25zvrdvzhtv9eje0fr452eagrtt5t9evdfrw" timestamp="1684716496" guid="601c2cd2-8a5f-48b9-a0c4-f100bb1ebf9d"&gt;3235&lt;/key&gt;&lt;/foreign-keys&gt;&lt;ref-type name="Journal Article"&gt;17&lt;/ref-type&gt;&lt;contributors&gt;&lt;authors&gt;&lt;author&gt;Agarwal, Deepak K&lt;/author&gt;&lt;author&gt;Sharma, Vidit&lt;/author&gt;&lt;author&gt;Toussi, Amir&lt;/author&gt;&lt;author&gt;Viers, Boyd R&lt;/author&gt;&lt;author&gt;Tollefson, Matthew K&lt;/author&gt;&lt;author&gt;Gettman, Matthew T&lt;/author&gt;&lt;author&gt;Frank, Igor&lt;/author&gt;&lt;/authors&gt;&lt;/contributors&gt;&lt;titles&gt;&lt;title&gt;Initial experience with da Vinci single-port robot-assisted radical prostatectomies&lt;/title&gt;&lt;secondary-title&gt;European Urology&lt;/secondary-title&gt;&lt;/titles&gt;&lt;periodical&gt;&lt;full-title&gt;European urology&lt;/full-title&gt;&lt;/periodical&gt;&lt;pages&gt;373-379&lt;/pages&gt;&lt;volume&gt;77&lt;/volume&gt;&lt;number&gt;3&lt;/number&gt;&lt;dates&gt;&lt;year&gt;2020&lt;/year&gt;&lt;/dates&gt;&lt;isbn&gt;0302-2838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[18]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1EABC2D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49*</w:t>
            </w:r>
          </w:p>
        </w:tc>
        <w:tc>
          <w:tcPr>
            <w:tcW w:w="810" w:type="dxa"/>
            <w:shd w:val="clear" w:color="auto" w:fill="auto"/>
          </w:tcPr>
          <w:p w14:paraId="3E5E1DF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  <w:p w14:paraId="3BAFD27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(58 – 66)</w:t>
            </w:r>
          </w:p>
        </w:tc>
        <w:tc>
          <w:tcPr>
            <w:tcW w:w="905" w:type="dxa"/>
            <w:shd w:val="clear" w:color="auto" w:fill="auto"/>
          </w:tcPr>
          <w:p w14:paraId="6328E06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28.5</w:t>
            </w:r>
          </w:p>
          <w:p w14:paraId="32351DA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(25.5 – 31.7)</w:t>
            </w:r>
          </w:p>
        </w:tc>
        <w:tc>
          <w:tcPr>
            <w:tcW w:w="895" w:type="dxa"/>
            <w:shd w:val="clear" w:color="auto" w:fill="auto"/>
          </w:tcPr>
          <w:p w14:paraId="3ABFEB95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22 (45%)</w:t>
            </w:r>
          </w:p>
        </w:tc>
        <w:tc>
          <w:tcPr>
            <w:tcW w:w="810" w:type="dxa"/>
            <w:shd w:val="clear" w:color="auto" w:fill="auto"/>
          </w:tcPr>
          <w:p w14:paraId="6FBD916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  <w:p w14:paraId="567F702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(4.9 – 9.1)</w:t>
            </w:r>
          </w:p>
        </w:tc>
        <w:tc>
          <w:tcPr>
            <w:tcW w:w="810" w:type="dxa"/>
            <w:shd w:val="clear" w:color="auto" w:fill="auto"/>
          </w:tcPr>
          <w:p w14:paraId="71FDBB3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2E041847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14:paraId="6E2439D3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4C0622EF" w14:textId="77777777" w:rsidTr="00296989">
        <w:tc>
          <w:tcPr>
            <w:tcW w:w="9535" w:type="dxa"/>
            <w:gridSpan w:val="9"/>
            <w:shd w:val="clear" w:color="auto" w:fill="D9D9D9" w:themeFill="background1" w:themeFillShade="D9"/>
          </w:tcPr>
          <w:p w14:paraId="59206D18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Retzius</w:t>
            </w:r>
            <w:proofErr w:type="spellEnd"/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-Sparing</w:t>
            </w:r>
          </w:p>
        </w:tc>
      </w:tr>
      <w:tr w:rsidR="00287CD4" w:rsidRPr="0057052E" w14:paraId="3060B3B5" w14:textId="77777777" w:rsidTr="00296989">
        <w:tc>
          <w:tcPr>
            <w:tcW w:w="1345" w:type="dxa"/>
          </w:tcPr>
          <w:p w14:paraId="2277164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Bassett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&lt;EndNote&gt;&lt;Cite&gt;&lt;Author&gt;Bassett&lt;/Author&gt;&lt;Year&gt;2022&lt;/Year&gt;&lt;RecNum&gt;3228&lt;/RecNum&gt;&lt;DisplayText&gt;[19]&lt;/DisplayText&gt;&lt;record&gt;&lt;rec-number&gt;3228&lt;/rec-number&gt;&lt;foreign-keys&gt;&lt;key app="EN" db-id="25zvrdvzhtv9eje0fr452eagrtt5t9evdfrw" timestamp="1684702634" guid="0687d3c7-4628-4274-8c71-217bf658f69b"&gt;3228&lt;/key&gt;&lt;/foreign-keys&gt;&lt;ref-type name="Journal Article"&gt;17&lt;/ref-type&gt;&lt;contributors&gt;&lt;authors&gt;&lt;author&gt;Bassett, Jeffrey C&lt;/author&gt;&lt;author&gt;Salibian, Salpi&lt;/author&gt;&lt;author&gt;Crivellaro, Simone&lt;/author&gt;&lt;/authors&gt;&lt;/contributors&gt;&lt;titles&gt;&lt;title&gt;Single-port retzius-sparing robot-assisted radical prostatectomy: feasibility and early outcomes&lt;/title&gt;&lt;secondary-title&gt;Journal of Endourology&lt;/secondary-title&gt;&lt;/titles&gt;&lt;periodical&gt;&lt;full-title&gt;Journal of endourology&lt;/full-title&gt;&lt;/periodical&gt;&lt;pages&gt;620-625&lt;/pages&gt;&lt;volume&gt;36&lt;/volume&gt;&lt;number&gt;5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[19]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4D9E410A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10" w:type="dxa"/>
          </w:tcPr>
          <w:p w14:paraId="4B31ECA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65 ± 7</w:t>
            </w:r>
          </w:p>
        </w:tc>
        <w:tc>
          <w:tcPr>
            <w:tcW w:w="905" w:type="dxa"/>
          </w:tcPr>
          <w:p w14:paraId="5550C29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25 ± 4</w:t>
            </w:r>
          </w:p>
        </w:tc>
        <w:tc>
          <w:tcPr>
            <w:tcW w:w="895" w:type="dxa"/>
          </w:tcPr>
          <w:p w14:paraId="1645373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7 (25%)</w:t>
            </w:r>
          </w:p>
        </w:tc>
        <w:tc>
          <w:tcPr>
            <w:tcW w:w="810" w:type="dxa"/>
          </w:tcPr>
          <w:p w14:paraId="7863896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10.2 ± 10.7</w:t>
            </w:r>
          </w:p>
        </w:tc>
        <w:tc>
          <w:tcPr>
            <w:tcW w:w="810" w:type="dxa"/>
          </w:tcPr>
          <w:p w14:paraId="1D9B012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87C247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 (7%)</w:t>
            </w:r>
          </w:p>
          <w:p w14:paraId="193515D5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16 (57%)</w:t>
            </w:r>
          </w:p>
          <w:p w14:paraId="24933F68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(18%)</w:t>
            </w:r>
          </w:p>
          <w:p w14:paraId="3FF44702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≥4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(18%)</w:t>
            </w:r>
          </w:p>
        </w:tc>
        <w:tc>
          <w:tcPr>
            <w:tcW w:w="1620" w:type="dxa"/>
          </w:tcPr>
          <w:p w14:paraId="1954E37B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D’Amico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68A7B1A9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 (7%)</w:t>
            </w:r>
          </w:p>
          <w:p w14:paraId="04578148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20 (71%)</w:t>
            </w:r>
          </w:p>
          <w:p w14:paraId="2C075550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6 (21%)</w:t>
            </w:r>
          </w:p>
        </w:tc>
      </w:tr>
      <w:tr w:rsidR="00287CD4" w:rsidRPr="0057052E" w14:paraId="133A4A0E" w14:textId="77777777" w:rsidTr="00296989">
        <w:tc>
          <w:tcPr>
            <w:tcW w:w="1345" w:type="dxa"/>
            <w:shd w:val="clear" w:color="auto" w:fill="F2F2F2" w:themeFill="background1" w:themeFillShade="F2"/>
          </w:tcPr>
          <w:p w14:paraId="08DAF1D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Koukourikis</w:t>
            </w:r>
            <w:proofErr w:type="spellEnd"/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&lt;EndNote&gt;&lt;Cite&gt;&lt;Author&gt;Koukourikis&lt;/Author&gt;&lt;Year&gt;2022&lt;/Year&gt;&lt;RecNum&gt;3232&lt;/RecNum&gt;&lt;DisplayText&gt;[8]&lt;/DisplayText&gt;&lt;record&gt;&lt;rec-number&gt;3232&lt;/rec-number&gt;&lt;foreign-keys&gt;&lt;key app="EN" db-id="25zvrdvzhtv9eje0fr452eagrtt5t9evdfrw" timestamp="1684709049" guid="35df93c6-f821-4d95-bf2f-7296f258fcde"&gt;3232&lt;/key&gt;&lt;/foreign-keys&gt;&lt;ref-type name="Journal Article"&gt;17&lt;/ref-type&gt;&lt;contributors&gt;&lt;authors&gt;&lt;author&gt;Koukourikis, Periklis&lt;/author&gt;&lt;author&gt;Alqahtani, Ali Abdullah&lt;/author&gt;&lt;author&gt;Han, Woong Kyu&lt;/author&gt;&lt;author&gt;Rha, Koon Ho&lt;/author&gt;&lt;/authors&gt;&lt;/contributors&gt;&lt;titles&gt;&lt;title&gt;Pure single‐port retzius‐sparing robot‐assisted radical prostatectomy with the da Vinci SP: Initial experience and technique description&lt;/title&gt;&lt;secondary-title&gt;BJUI compass&lt;/secondary-title&gt;&lt;/titles&gt;&lt;periodical&gt;&lt;full-title&gt;BJUI Compass&lt;/full-title&gt;&lt;/periodical&gt;&lt;pages&gt;251-256&lt;/pages&gt;&lt;volume&gt;3&lt;/volume&gt;&lt;number&gt;3&lt;/number&gt;&lt;dates&gt;&lt;year&gt;2022&lt;/year&gt;&lt;/dates&gt;&lt;isbn&gt;2688-4526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[8]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527C525E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670BFC3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14:paraId="2E7946A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(62.5 – 72)</w:t>
            </w:r>
          </w:p>
        </w:tc>
        <w:tc>
          <w:tcPr>
            <w:tcW w:w="905" w:type="dxa"/>
            <w:shd w:val="clear" w:color="auto" w:fill="F2F2F2" w:themeFill="background1" w:themeFillShade="F2"/>
          </w:tcPr>
          <w:p w14:paraId="7D97371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23.5 (21.3 – 24.3)</w:t>
            </w:r>
          </w:p>
        </w:tc>
        <w:tc>
          <w:tcPr>
            <w:tcW w:w="895" w:type="dxa"/>
            <w:shd w:val="clear" w:color="auto" w:fill="F2F2F2" w:themeFill="background1" w:themeFillShade="F2"/>
          </w:tcPr>
          <w:p w14:paraId="2D29A52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1B1B8B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7.4 </w:t>
            </w:r>
          </w:p>
          <w:p w14:paraId="0A08EFE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(6.2 – 9.1)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13E7F7BD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25.2 </w:t>
            </w:r>
          </w:p>
          <w:p w14:paraId="4517D57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 – 33.3)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E642A57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3 (30%)</w:t>
            </w:r>
          </w:p>
          <w:p w14:paraId="23B920BA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4 (40%)</w:t>
            </w:r>
          </w:p>
          <w:p w14:paraId="1029403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5 (50%)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9920E46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3E1092BC" w14:textId="77777777" w:rsidTr="00296989">
        <w:tc>
          <w:tcPr>
            <w:tcW w:w="1345" w:type="dxa"/>
          </w:tcPr>
          <w:p w14:paraId="3E37BE86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Balasubramanian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(2022)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&lt;EndNote&gt;&lt;Cite&gt;&lt;Author&gt;Balasubramanian&lt;/Author&gt;&lt;Year&gt;2022&lt;/Year&gt;&lt;RecNum&gt;3238&lt;/RecNum&gt;&lt;DisplayText&gt;[6]&lt;/DisplayText&gt;&lt;record&gt;&lt;rec-number&gt;3238&lt;/rec-number&gt;&lt;foreign-keys&gt;&lt;key app="EN" db-id="25zvrdvzhtv9eje0fr452eagrtt5t9evdfrw" timestamp="1684799862" guid="c6a9b088-7293-4096-a66a-b996e3a6535b"&gt;3238&lt;/key&gt;&lt;/foreign-keys&gt;&lt;ref-type name="Journal Article"&gt;17&lt;/ref-type&gt;&lt;contributors&gt;&lt;authors&gt;&lt;author&gt;Balasubramanian, Shiva&lt;/author&gt;&lt;author&gt;Shiang, Alexander&lt;/author&gt;&lt;author&gt;Vetter, Joel M&lt;/author&gt;&lt;author&gt;Henning, Grant M&lt;/author&gt;&lt;author&gt;Figenshau, R Sherburne&lt;/author&gt;&lt;author&gt;Kim, Eric H&lt;/author&gt;&lt;/authors&gt;&lt;/contributors&gt;&lt;titles&gt;&lt;title&gt;Comparison of three approaches to single-port robot-assisted radical prostatectomy: our institution&amp;apos;s initial experience&lt;/title&gt;&lt;secondary-title&gt;Journal of Endourology&lt;/secondary-title&gt;&lt;/titles&gt;&lt;periodical&gt;&lt;full-title&gt;Journal of endourology&lt;/full-title&gt;&lt;/periodical&gt;&lt;pages&gt;1551-1558&lt;/pages&gt;&lt;volume&gt;36&lt;/volume&gt;&lt;number&gt;12&lt;/number&gt;&lt;dates&gt;&lt;year&gt;2022&lt;/year&gt;&lt;/dates&gt;&lt;isbn&gt;0892-7790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[6]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7B94E06F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</w:tcPr>
          <w:p w14:paraId="197306A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62 ± 7.7</w:t>
            </w:r>
          </w:p>
        </w:tc>
        <w:tc>
          <w:tcPr>
            <w:tcW w:w="905" w:type="dxa"/>
          </w:tcPr>
          <w:p w14:paraId="6CD2DFC0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28.7 ± 3.8</w:t>
            </w:r>
          </w:p>
        </w:tc>
        <w:tc>
          <w:tcPr>
            <w:tcW w:w="895" w:type="dxa"/>
          </w:tcPr>
          <w:p w14:paraId="70DEB39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 (12.5%)</w:t>
            </w:r>
          </w:p>
        </w:tc>
        <w:tc>
          <w:tcPr>
            <w:tcW w:w="810" w:type="dxa"/>
          </w:tcPr>
          <w:p w14:paraId="2A9CCF5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Mean 7.1 ± 5.5</w:t>
            </w:r>
          </w:p>
        </w:tc>
        <w:tc>
          <w:tcPr>
            <w:tcW w:w="810" w:type="dxa"/>
          </w:tcPr>
          <w:p w14:paraId="5CCA556E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93C323A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 (6.3%)</w:t>
            </w:r>
          </w:p>
          <w:p w14:paraId="755FD008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17 (53.1%)</w:t>
            </w:r>
          </w:p>
          <w:p w14:paraId="77BCB17F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8 (25%)</w:t>
            </w:r>
          </w:p>
          <w:p w14:paraId="1CF2593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 (3.1%)</w:t>
            </w:r>
          </w:p>
          <w:p w14:paraId="185635A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5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(9.4%)</w:t>
            </w:r>
          </w:p>
        </w:tc>
        <w:tc>
          <w:tcPr>
            <w:tcW w:w="1620" w:type="dxa"/>
          </w:tcPr>
          <w:p w14:paraId="3E542B5E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7CD4" w:rsidRPr="0057052E" w14:paraId="73E9490C" w14:textId="77777777" w:rsidTr="00296989">
        <w:tc>
          <w:tcPr>
            <w:tcW w:w="9535" w:type="dxa"/>
            <w:gridSpan w:val="9"/>
            <w:shd w:val="clear" w:color="auto" w:fill="D9D9D9" w:themeFill="background1" w:themeFillShade="D9"/>
          </w:tcPr>
          <w:p w14:paraId="1CDA0B1E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Transperineal</w:t>
            </w:r>
            <w:proofErr w:type="spellEnd"/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87CD4" w:rsidRPr="0057052E" w14:paraId="5B753181" w14:textId="77777777" w:rsidTr="00296989">
        <w:tc>
          <w:tcPr>
            <w:tcW w:w="1345" w:type="dxa"/>
          </w:tcPr>
          <w:p w14:paraId="57A458AE" w14:textId="77777777" w:rsidR="00287CD4" w:rsidRPr="0057052E" w:rsidRDefault="00287CD4" w:rsidP="002969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Lenfant</w:t>
            </w:r>
            <w:proofErr w:type="spellEnd"/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7052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(2021)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&lt;EndNote&gt;&lt;Cite&gt;&lt;Author&gt;Lenfant&lt;/Author&gt;&lt;Year&gt;2021&lt;/Year&gt;&lt;RecNum&gt;3231&lt;/RecNum&gt;&lt;DisplayText&gt;[10]&lt;/DisplayText&gt;&lt;record&gt;&lt;rec-number&gt;3231&lt;/rec-number&gt;&lt;foreign-keys&gt;&lt;key app="EN" db-id="25zvrdvzhtv9eje0fr452eagrtt5t9evdfrw" timestamp="1684705828" guid="6d2642b5-3c85-4fc4-9f02-f3d44649883f"&gt;3231&lt;/key&gt;&lt;/foreign-keys&gt;&lt;ref-type name="Journal Article"&gt;17&lt;/ref-type&gt;&lt;contributors&gt;&lt;authors&gt;&lt;author&gt;Lenfant, Louis&lt;/author&gt;&lt;author&gt;Garisto, Juan&lt;/author&gt;&lt;author&gt;Sawczyn, Guilherme&lt;/author&gt;&lt;author&gt;Wilson, Clark A&lt;/author&gt;&lt;author&gt;Aminsharifi, Alireza&lt;/author&gt;&lt;author&gt;Kim, Soodong&lt;/author&gt;&lt;author&gt;Schwen, Zeyad&lt;/author&gt;&lt;author&gt;Bertolo, Riccardo&lt;/author&gt;&lt;author&gt;Kaouk, Jihad&lt;/author&gt;&lt;/authors&gt;&lt;/contributors&gt;&lt;titles&gt;&lt;title&gt;Robot-assisted radical prostatectomy using single-port perineal approach: technique and single-surgeon matched-paired comparative outcomes&lt;/title&gt;&lt;secondary-title&gt;European Urology&lt;/secondary-title&gt;&lt;/titles&gt;&lt;periodical&gt;&lt;full-title&gt;European urology&lt;/full-title&gt;&lt;/periodical&gt;&lt;pages&gt;384-392&lt;/pages&gt;&lt;volume&gt;79&lt;/volume&gt;&lt;number&gt;3&lt;/number&gt;&lt;dates&gt;&lt;year&gt;2021&lt;/year&gt;&lt;/dates&gt;&lt;isbn&gt;0302-2838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[10]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</w:tcPr>
          <w:p w14:paraId="56EAE6D9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10" w:type="dxa"/>
          </w:tcPr>
          <w:p w14:paraId="0CA6F24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64.1</w:t>
            </w:r>
          </w:p>
          <w:p w14:paraId="7BA9EA74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(59.5 – 67.1)</w:t>
            </w:r>
          </w:p>
        </w:tc>
        <w:tc>
          <w:tcPr>
            <w:tcW w:w="905" w:type="dxa"/>
          </w:tcPr>
          <w:p w14:paraId="409461B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  <w:p w14:paraId="1775BA2B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(26.4 – 32.3)</w:t>
            </w:r>
          </w:p>
        </w:tc>
        <w:tc>
          <w:tcPr>
            <w:tcW w:w="895" w:type="dxa"/>
          </w:tcPr>
          <w:p w14:paraId="1A73D3CC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22 (84.6%)</w:t>
            </w:r>
          </w:p>
        </w:tc>
        <w:tc>
          <w:tcPr>
            <w:tcW w:w="810" w:type="dxa"/>
          </w:tcPr>
          <w:p w14:paraId="6890FA3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  <w:p w14:paraId="1CDC30A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(5.5 – 9.1)</w:t>
            </w:r>
          </w:p>
        </w:tc>
        <w:tc>
          <w:tcPr>
            <w:tcW w:w="810" w:type="dxa"/>
          </w:tcPr>
          <w:p w14:paraId="464254BF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79BA0F6E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(24.9 – 41)</w:t>
            </w:r>
          </w:p>
        </w:tc>
        <w:tc>
          <w:tcPr>
            <w:tcW w:w="1800" w:type="dxa"/>
          </w:tcPr>
          <w:p w14:paraId="71EEEC50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6 (23.1%)</w:t>
            </w:r>
          </w:p>
          <w:p w14:paraId="75ECB4EA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12 (46.2%)</w:t>
            </w:r>
          </w:p>
          <w:p w14:paraId="14E57EF4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6 (23.1%)</w:t>
            </w:r>
          </w:p>
          <w:p w14:paraId="4344198D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 (7.7%)</w:t>
            </w:r>
          </w:p>
        </w:tc>
        <w:tc>
          <w:tcPr>
            <w:tcW w:w="1620" w:type="dxa"/>
          </w:tcPr>
          <w:p w14:paraId="269517EE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NCCN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0C3D9E8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4 (16.7%)</w:t>
            </w:r>
          </w:p>
          <w:p w14:paraId="348B67F5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17 (70.8%)</w:t>
            </w:r>
          </w:p>
          <w:p w14:paraId="631FF134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(12.5%)</w:t>
            </w:r>
          </w:p>
        </w:tc>
      </w:tr>
      <w:tr w:rsidR="00287CD4" w:rsidRPr="0057052E" w14:paraId="21416A07" w14:textId="77777777" w:rsidTr="00296989">
        <w:tc>
          <w:tcPr>
            <w:tcW w:w="9535" w:type="dxa"/>
            <w:gridSpan w:val="9"/>
            <w:shd w:val="clear" w:color="auto" w:fill="D9D9D9" w:themeFill="background1" w:themeFillShade="D9"/>
          </w:tcPr>
          <w:p w14:paraId="39F904FE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Transvesical</w:t>
            </w:r>
          </w:p>
        </w:tc>
      </w:tr>
      <w:tr w:rsidR="00287CD4" w:rsidRPr="0057052E" w14:paraId="0206DF1E" w14:textId="77777777" w:rsidTr="00296989">
        <w:tc>
          <w:tcPr>
            <w:tcW w:w="1345" w:type="dxa"/>
            <w:tcBorders>
              <w:bottom w:val="single" w:sz="12" w:space="0" w:color="auto"/>
            </w:tcBorders>
          </w:tcPr>
          <w:p w14:paraId="658D5BA4" w14:textId="77777777" w:rsidR="00287CD4" w:rsidRPr="0057052E" w:rsidRDefault="00287CD4" w:rsidP="002969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Ramos </w:t>
            </w: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et al.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(2023)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&lt;EndNote&gt;&lt;Cite&gt;&lt;Author&gt;Ramos-Carpinteyro&lt;/Author&gt;&lt;Year&gt;2023&lt;/Year&gt;&lt;RecNum&gt;3310&lt;/RecNum&gt;&lt;DisplayText&gt;[2, 9]&lt;/DisplayText&gt;&lt;record&gt;&lt;rec-number&gt;3310&lt;/rec-number&gt;&lt;foreign-keys&gt;&lt;key app="EN" db-id="25zvrdvzhtv9eje0fr452eagrtt5t9evdfrw" timestamp="1686879612" guid="8d151909-099e-47d8-8f47-7a8ae5c91427"&gt;3310&lt;/key&gt;&lt;/foreign-keys&gt;&lt;ref-type name="Journal Article"&gt;17&lt;/ref-type&gt;&lt;contributors&gt;&lt;authors&gt;&lt;author&gt;Ramos-Carpinteyro, Roxana&lt;/author&gt;&lt;author&gt;Ferguson, Ethan L&lt;/author&gt;&lt;author&gt;Chavali, Jaya S&lt;/author&gt;&lt;author&gt;Geskin, Albert&lt;/author&gt;&lt;author&gt;Kaouk, Jihad&lt;/author&gt;&lt;/authors&gt;&lt;/contributors&gt;&lt;titles&gt;&lt;title&gt;First 100 cases of transvesical single-port robotic radical prostatectomy&lt;/title&gt;&lt;secondary-title&gt;Asian Journal of Urology&lt;/secondary-title&gt;&lt;/titles&gt;&lt;periodical&gt;&lt;full-title&gt;Asian Journal of Urology&lt;/full-title&gt;&lt;/periodical&gt;&lt;dates&gt;&lt;year&gt;2023&lt;/year&gt;&lt;/dates&gt;&lt;isbn&gt;2214-3882&lt;/isbn&gt;&lt;urls&gt;&lt;/urls&gt;&lt;/record&gt;&lt;/Cite&gt;&lt;Cite&gt;&lt;Author&gt;Kaouk&lt;/Author&gt;&lt;Year&gt;2021&lt;/Year&gt;&lt;RecNum&gt;3312&lt;/RecNum&gt;&lt;record&gt;&lt;rec-number&gt;3312&lt;/rec-number&gt;&lt;foreign-keys&gt;&lt;key app="EN" db-id="25zvrdvzhtv9eje0fr452eagrtt5t9evdfrw" timestamp="1687033922" guid="d8a5bf23-6092-45ac-a64f-fa817639f590"&gt;3312&lt;/key&gt;&lt;/foreign-keys&gt;&lt;ref-type name="Journal Article"&gt;17&lt;/ref-type&gt;&lt;contributors&gt;&lt;authors&gt;&lt;author&gt;Kaouk, Jihad&lt;/author&gt;&lt;author&gt;Beksac, Alp Tuna&lt;/author&gt;&lt;author&gt;Abou Zeinab, Mahmoud&lt;/author&gt;&lt;author&gt;Duncan, Alisa&lt;/author&gt;&lt;author&gt;Schwen, Zeyad R&lt;/author&gt;&lt;author&gt;Eltemamy, Mohamed&lt;/author&gt;&lt;/authors&gt;&lt;/contributors&gt;&lt;titles&gt;&lt;title&gt;Single port transvesical robotic radical prostatectomy: initial clinical experience and description of technique&lt;/title&gt;&lt;secondary-title&gt;Urology&lt;/secondary-title&gt;&lt;/titles&gt;&lt;periodical&gt;&lt;full-title&gt;Urology&lt;/full-title&gt;&lt;/periodical&gt;&lt;pages&gt;130-137&lt;/pages&gt;&lt;volume&gt;155&lt;/volume&gt;&lt;dates&gt;&lt;year&gt;2021&lt;/year&gt;&lt;/dates&gt;&lt;isbn&gt;0090-4295&lt;/isbn&gt;&lt;urls&gt;&lt;/urls&gt;&lt;/record&gt;&lt;/Cite&gt;&lt;/EndNote&gt;</w:instrTex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57052E">
              <w:rPr>
                <w:rFonts w:ascii="Times New Roman" w:hAnsi="Times New Roman" w:cs="Times New Roman"/>
                <w:noProof/>
                <w:sz w:val="16"/>
                <w:szCs w:val="16"/>
              </w:rPr>
              <w:t>[2, 9]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B019F41" w14:textId="77777777" w:rsidR="00287CD4" w:rsidRPr="0057052E" w:rsidRDefault="00287CD4" w:rsidP="002969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08478A6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62.1</w:t>
            </w:r>
          </w:p>
          <w:p w14:paraId="3B95931F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(58.1 – 66.3)</w:t>
            </w:r>
          </w:p>
        </w:tc>
        <w:tc>
          <w:tcPr>
            <w:tcW w:w="905" w:type="dxa"/>
            <w:tcBorders>
              <w:bottom w:val="single" w:sz="12" w:space="0" w:color="auto"/>
            </w:tcBorders>
          </w:tcPr>
          <w:p w14:paraId="7439CFD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  <w:p w14:paraId="68E78B86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(25.2 – 31.3)</w:t>
            </w:r>
          </w:p>
        </w:tc>
        <w:tc>
          <w:tcPr>
            <w:tcW w:w="895" w:type="dxa"/>
            <w:tcBorders>
              <w:bottom w:val="single" w:sz="12" w:space="0" w:color="auto"/>
            </w:tcBorders>
          </w:tcPr>
          <w:p w14:paraId="15E08FD7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49 (49%)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62FADDC1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D1A2D39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(4 – 8)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0045C412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14:paraId="0F7F8A48" w14:textId="77777777" w:rsidR="00287CD4" w:rsidRPr="0057052E" w:rsidRDefault="00287CD4" w:rsidP="00296989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(25 – 43.2)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AE8B849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1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29 (29%)</w:t>
            </w:r>
          </w:p>
          <w:p w14:paraId="3CF29F58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>Group 2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48 (48%)</w:t>
            </w:r>
          </w:p>
          <w:p w14:paraId="42D7C251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3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18 (18%)</w:t>
            </w:r>
          </w:p>
          <w:p w14:paraId="6A4684F9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4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(3%)</w:t>
            </w:r>
          </w:p>
          <w:p w14:paraId="2E6845B6" w14:textId="77777777" w:rsidR="00287CD4" w:rsidRPr="0057052E" w:rsidRDefault="00287CD4" w:rsidP="00296989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Group 5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 (2%)</w:t>
            </w:r>
          </w:p>
        </w:tc>
        <w:tc>
          <w:tcPr>
            <w:tcW w:w="1620" w:type="dxa"/>
          </w:tcPr>
          <w:p w14:paraId="71471741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i/>
                <w:sz w:val="16"/>
                <w:szCs w:val="16"/>
              </w:rPr>
              <w:t>NCCN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F540509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Very Low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1 (1%)</w:t>
            </w: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Low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 xml:space="preserve"> = 25 (25%)</w:t>
            </w:r>
          </w:p>
          <w:p w14:paraId="6551FDD0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Intermediate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69 (69%)</w:t>
            </w:r>
          </w:p>
          <w:p w14:paraId="158302B6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2 (2%)</w:t>
            </w:r>
          </w:p>
          <w:p w14:paraId="5E0BB40A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Very High </w:t>
            </w: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= 3 (3%)</w:t>
            </w:r>
          </w:p>
        </w:tc>
      </w:tr>
      <w:tr w:rsidR="00287CD4" w:rsidRPr="0057052E" w14:paraId="0AC85ECB" w14:textId="77777777" w:rsidTr="00296989">
        <w:tc>
          <w:tcPr>
            <w:tcW w:w="9535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CAA428F" w14:textId="77777777" w:rsidR="00287CD4" w:rsidRPr="0057052E" w:rsidRDefault="00287CD4" w:rsidP="00296989">
            <w:pPr>
              <w:tabs>
                <w:tab w:val="left" w:pos="2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7052E">
              <w:rPr>
                <w:rFonts w:ascii="Times New Roman" w:hAnsi="Times New Roman" w:cs="Times New Roman"/>
                <w:sz w:val="16"/>
                <w:szCs w:val="16"/>
              </w:rPr>
              <w:t>IQR = Interquartile Range; BMI = Body Mass Index; PSA = Prostate Specific Antigen; NCCN = National Comprehensive Cancer Network</w:t>
            </w:r>
          </w:p>
        </w:tc>
      </w:tr>
    </w:tbl>
    <w:p w14:paraId="43E93902" w14:textId="77777777" w:rsidR="00287CD4" w:rsidRPr="0057052E" w:rsidRDefault="00287CD4" w:rsidP="00287CD4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3CE275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6BC88F73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08340CAB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4FD6A029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77CB2CE4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48862B87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5E40A7E4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7175CB76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4F0B74D0" w14:textId="77777777" w:rsidR="00287CD4" w:rsidRDefault="00287CD4" w:rsidP="00287CD4">
      <w:pPr>
        <w:tabs>
          <w:tab w:val="left" w:pos="270"/>
        </w:tabs>
        <w:spacing w:after="0" w:line="240" w:lineRule="auto"/>
      </w:pPr>
      <w:bookmarkStart w:id="0" w:name="_GoBack"/>
      <w:bookmarkEnd w:id="0"/>
    </w:p>
    <w:p w14:paraId="058D2EA7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4435D0A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77550E17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50A70CF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4C9670C4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4270F88D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02FC21E7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DAD44E1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B383ACB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57343A10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09A45A1F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012216BB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3CEB1A5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7B81B2C6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39B4453D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53D0F539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25C712A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7F6E097B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3B6EC0D9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22E926C4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6580F030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1E8B4A1D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60A70ADB" w14:textId="77777777" w:rsidR="00287CD4" w:rsidRDefault="00287CD4" w:rsidP="00287CD4">
      <w:pPr>
        <w:tabs>
          <w:tab w:val="left" w:pos="270"/>
        </w:tabs>
        <w:spacing w:after="0" w:line="240" w:lineRule="auto"/>
      </w:pPr>
    </w:p>
    <w:p w14:paraId="581B7350" w14:textId="77777777" w:rsidR="00820AE3" w:rsidRDefault="0077572A"/>
    <w:sectPr w:rsidR="00820AE3" w:rsidSect="00775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D4"/>
    <w:rsid w:val="00287CD4"/>
    <w:rsid w:val="0037683D"/>
    <w:rsid w:val="00690173"/>
    <w:rsid w:val="0077572A"/>
    <w:rsid w:val="00784B7F"/>
    <w:rsid w:val="007C3111"/>
    <w:rsid w:val="007F2310"/>
    <w:rsid w:val="00E7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B01A0"/>
  <w15:chartTrackingRefBased/>
  <w15:docId w15:val="{BA2FB684-23E9-4478-86DB-CE81536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CD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C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8F610-0492-4512-B676-30E1CB87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3173</Words>
  <Characters>18092</Characters>
  <Application>Microsoft Office Word</Application>
  <DocSecurity>0</DocSecurity>
  <Lines>150</Lines>
  <Paragraphs>42</Paragraphs>
  <ScaleCrop>false</ScaleCrop>
  <Company/>
  <LinksUpToDate>false</LinksUpToDate>
  <CharactersWithSpaces>21223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Soputro, Nicolas</dc:creator>
  <cp:keywords/>
  <dc:description/>
  <cp:lastModifiedBy>Paul Alexander D.</cp:lastModifiedBy>
  <cp:revision>2</cp:revision>
  <dcterms:created xsi:type="dcterms:W3CDTF">2023-06-26T18:12:00Z</dcterms:created>
  <dcterms:modified xsi:type="dcterms:W3CDTF">2023-09-23T06:14:00Z</dcterms:modified>
</cp:coreProperties>
</file>