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C7DDF" w14:textId="51415142" w:rsidR="00E92A56" w:rsidRDefault="00E92A56" w:rsidP="00E92A56">
      <w:pPr>
        <w:pStyle w:val="BodyText"/>
        <w:tabs>
          <w:tab w:val="left" w:pos="8262"/>
        </w:tabs>
        <w:spacing w:line="259" w:lineRule="auto"/>
        <w:ind w:left="112" w:right="109"/>
      </w:pPr>
      <w:r>
        <w:t xml:space="preserve">Table </w:t>
      </w:r>
      <w:r>
        <w:t>4</w:t>
      </w:r>
      <w:r>
        <w:t>:</w:t>
      </w:r>
      <w:r>
        <w:rPr>
          <w:spacing w:val="29"/>
        </w:rPr>
        <w:t xml:space="preserve"> </w:t>
      </w:r>
      <w:r>
        <w:t>Univariate analysis of features in the category intensity-based sorted by p-value (top 10).</w:t>
      </w:r>
      <w:r>
        <w:rPr>
          <w:spacing w:val="30"/>
        </w:rPr>
        <w:t xml:space="preserve"> </w:t>
      </w:r>
      <w:r>
        <w:t>Intensity values are represented in standardized pixel values (no unit) obtained after</w:t>
      </w:r>
      <w:r>
        <w:rPr>
          <w:rFonts w:ascii="Times New Roman"/>
          <w:spacing w:val="40"/>
          <w:u w:val="single"/>
        </w:rPr>
        <w:t xml:space="preserve"> </w:t>
      </w:r>
      <w:r>
        <w:rPr>
          <w:u w:val="single"/>
        </w:rPr>
        <w:t>performing MRI intensity standardization.</w:t>
      </w:r>
      <w:r>
        <w:rPr>
          <w:u w:val="single"/>
        </w:rPr>
        <w:tab/>
      </w:r>
    </w:p>
    <w:p w14:paraId="74C59845" w14:textId="77777777" w:rsidR="00E92A56" w:rsidRDefault="00E92A56" w:rsidP="00E92A56">
      <w:pPr>
        <w:pStyle w:val="BodyText"/>
        <w:spacing w:before="3"/>
        <w:jc w:val="left"/>
        <w:rPr>
          <w:sz w:val="8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6"/>
        <w:gridCol w:w="1214"/>
        <w:gridCol w:w="1304"/>
        <w:gridCol w:w="1304"/>
        <w:gridCol w:w="1396"/>
        <w:gridCol w:w="817"/>
      </w:tblGrid>
      <w:tr w:rsidR="00E92A56" w14:paraId="64F7B23F" w14:textId="77777777" w:rsidTr="00B66B4C">
        <w:trPr>
          <w:trHeight w:val="235"/>
        </w:trPr>
        <w:tc>
          <w:tcPr>
            <w:tcW w:w="1686" w:type="dxa"/>
            <w:tcBorders>
              <w:bottom w:val="single" w:sz="6" w:space="0" w:color="000000"/>
            </w:tcBorders>
          </w:tcPr>
          <w:p w14:paraId="5B6F7B1D" w14:textId="77777777" w:rsidR="00E92A56" w:rsidRDefault="00E92A56" w:rsidP="00B66B4C">
            <w:pPr>
              <w:pStyle w:val="TableParagraph"/>
              <w:spacing w:line="176" w:lineRule="exact"/>
              <w:ind w:left="1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Feature</w:t>
            </w:r>
          </w:p>
        </w:tc>
        <w:tc>
          <w:tcPr>
            <w:tcW w:w="1214" w:type="dxa"/>
            <w:tcBorders>
              <w:bottom w:val="single" w:sz="6" w:space="0" w:color="000000"/>
            </w:tcBorders>
          </w:tcPr>
          <w:p w14:paraId="5ED2DEAD" w14:textId="77777777" w:rsidR="00E92A56" w:rsidRDefault="00E92A56" w:rsidP="00B66B4C">
            <w:pPr>
              <w:pStyle w:val="TableParagraph"/>
              <w:spacing w:line="176" w:lineRule="exact"/>
              <w:ind w:right="118"/>
              <w:rPr>
                <w:sz w:val="18"/>
              </w:rPr>
            </w:pPr>
            <w:r>
              <w:rPr>
                <w:spacing w:val="-7"/>
                <w:sz w:val="18"/>
              </w:rPr>
              <w:t xml:space="preserve">Mean </w:t>
            </w:r>
            <w:r>
              <w:rPr>
                <w:spacing w:val="-2"/>
                <w:sz w:val="18"/>
              </w:rPr>
              <w:t>(pos.)</w:t>
            </w:r>
          </w:p>
        </w:tc>
        <w:tc>
          <w:tcPr>
            <w:tcW w:w="1304" w:type="dxa"/>
            <w:tcBorders>
              <w:bottom w:val="single" w:sz="6" w:space="0" w:color="000000"/>
            </w:tcBorders>
          </w:tcPr>
          <w:p w14:paraId="5AB57634" w14:textId="77777777" w:rsidR="00E92A56" w:rsidRDefault="00E92A56" w:rsidP="00B66B4C">
            <w:pPr>
              <w:pStyle w:val="TableParagraph"/>
              <w:spacing w:line="176" w:lineRule="exact"/>
              <w:ind w:right="118"/>
              <w:rPr>
                <w:sz w:val="18"/>
              </w:rPr>
            </w:pPr>
            <w:r>
              <w:rPr>
                <w:spacing w:val="-7"/>
                <w:sz w:val="18"/>
              </w:rPr>
              <w:t xml:space="preserve">Mean </w:t>
            </w:r>
            <w:r>
              <w:rPr>
                <w:spacing w:val="-2"/>
                <w:sz w:val="18"/>
              </w:rPr>
              <w:t>(neg.)</w:t>
            </w:r>
          </w:p>
        </w:tc>
        <w:tc>
          <w:tcPr>
            <w:tcW w:w="1304" w:type="dxa"/>
            <w:tcBorders>
              <w:bottom w:val="single" w:sz="6" w:space="0" w:color="000000"/>
            </w:tcBorders>
          </w:tcPr>
          <w:p w14:paraId="7E847D2E" w14:textId="77777777" w:rsidR="00E92A56" w:rsidRDefault="00E92A56" w:rsidP="00B66B4C">
            <w:pPr>
              <w:pStyle w:val="TableParagraph"/>
              <w:spacing w:line="176" w:lineRule="exact"/>
              <w:ind w:right="119"/>
              <w:rPr>
                <w:sz w:val="18"/>
              </w:rPr>
            </w:pPr>
            <w:r>
              <w:rPr>
                <w:spacing w:val="-4"/>
                <w:sz w:val="18"/>
              </w:rPr>
              <w:t>Std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(pos.)</w:t>
            </w:r>
          </w:p>
        </w:tc>
        <w:tc>
          <w:tcPr>
            <w:tcW w:w="1396" w:type="dxa"/>
            <w:tcBorders>
              <w:bottom w:val="single" w:sz="6" w:space="0" w:color="000000"/>
            </w:tcBorders>
          </w:tcPr>
          <w:p w14:paraId="3BC35B2D" w14:textId="77777777" w:rsidR="00E92A56" w:rsidRDefault="00E92A56" w:rsidP="00B66B4C">
            <w:pPr>
              <w:pStyle w:val="TableParagraph"/>
              <w:spacing w:line="176" w:lineRule="exact"/>
              <w:ind w:right="117"/>
              <w:rPr>
                <w:sz w:val="18"/>
              </w:rPr>
            </w:pPr>
            <w:r>
              <w:rPr>
                <w:spacing w:val="-4"/>
                <w:sz w:val="18"/>
              </w:rPr>
              <w:t>Std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(neg.)</w:t>
            </w:r>
          </w:p>
        </w:tc>
        <w:tc>
          <w:tcPr>
            <w:tcW w:w="817" w:type="dxa"/>
            <w:tcBorders>
              <w:bottom w:val="single" w:sz="6" w:space="0" w:color="000000"/>
            </w:tcBorders>
          </w:tcPr>
          <w:p w14:paraId="508DA4CA" w14:textId="77777777" w:rsidR="00E92A56" w:rsidRDefault="00E92A56" w:rsidP="00B66B4C">
            <w:pPr>
              <w:pStyle w:val="TableParagraph"/>
              <w:spacing w:line="176" w:lineRule="exact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p-</w:t>
            </w:r>
            <w:r>
              <w:rPr>
                <w:spacing w:val="-4"/>
                <w:sz w:val="18"/>
              </w:rPr>
              <w:t>value</w:t>
            </w:r>
          </w:p>
        </w:tc>
      </w:tr>
      <w:tr w:rsidR="00E92A56" w14:paraId="0044B016" w14:textId="77777777" w:rsidTr="00B66B4C">
        <w:trPr>
          <w:trHeight w:val="277"/>
        </w:trPr>
        <w:tc>
          <w:tcPr>
            <w:tcW w:w="1686" w:type="dxa"/>
            <w:tcBorders>
              <w:top w:val="single" w:sz="6" w:space="0" w:color="000000"/>
            </w:tcBorders>
          </w:tcPr>
          <w:p w14:paraId="0D7E0510" w14:textId="77777777" w:rsidR="00E92A56" w:rsidRDefault="00E92A56" w:rsidP="00B66B4C">
            <w:pPr>
              <w:pStyle w:val="TableParagraph"/>
              <w:spacing w:before="42" w:line="240" w:lineRule="auto"/>
              <w:ind w:left="1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Minimum</w:t>
            </w:r>
          </w:p>
        </w:tc>
        <w:tc>
          <w:tcPr>
            <w:tcW w:w="1214" w:type="dxa"/>
            <w:tcBorders>
              <w:top w:val="single" w:sz="6" w:space="0" w:color="000000"/>
            </w:tcBorders>
          </w:tcPr>
          <w:p w14:paraId="3694F90D" w14:textId="77777777" w:rsidR="00E92A56" w:rsidRDefault="00E92A56" w:rsidP="00B66B4C">
            <w:pPr>
              <w:pStyle w:val="TableParagraph"/>
              <w:spacing w:before="42" w:line="240" w:lineRule="auto"/>
              <w:ind w:right="118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47.22</w:t>
            </w:r>
          </w:p>
        </w:tc>
        <w:tc>
          <w:tcPr>
            <w:tcW w:w="1304" w:type="dxa"/>
            <w:tcBorders>
              <w:top w:val="single" w:sz="6" w:space="0" w:color="000000"/>
            </w:tcBorders>
          </w:tcPr>
          <w:p w14:paraId="0C233115" w14:textId="77777777" w:rsidR="00E92A56" w:rsidRDefault="00E92A56" w:rsidP="00B66B4C">
            <w:pPr>
              <w:pStyle w:val="TableParagraph"/>
              <w:spacing w:before="42" w:line="240" w:lineRule="auto"/>
              <w:ind w:right="118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23.34</w:t>
            </w:r>
          </w:p>
        </w:tc>
        <w:tc>
          <w:tcPr>
            <w:tcW w:w="1304" w:type="dxa"/>
            <w:tcBorders>
              <w:top w:val="single" w:sz="6" w:space="0" w:color="000000"/>
            </w:tcBorders>
          </w:tcPr>
          <w:p w14:paraId="3D1E9F70" w14:textId="77777777" w:rsidR="00E92A56" w:rsidRDefault="00E92A56" w:rsidP="00B66B4C">
            <w:pPr>
              <w:pStyle w:val="TableParagraph"/>
              <w:spacing w:before="42" w:line="240" w:lineRule="auto"/>
              <w:ind w:right="118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70.78</w:t>
            </w:r>
          </w:p>
        </w:tc>
        <w:tc>
          <w:tcPr>
            <w:tcW w:w="1396" w:type="dxa"/>
            <w:tcBorders>
              <w:top w:val="single" w:sz="6" w:space="0" w:color="000000"/>
            </w:tcBorders>
          </w:tcPr>
          <w:p w14:paraId="5AD756FD" w14:textId="77777777" w:rsidR="00E92A56" w:rsidRDefault="00E92A56" w:rsidP="00B66B4C">
            <w:pPr>
              <w:pStyle w:val="TableParagraph"/>
              <w:spacing w:before="42" w:line="240" w:lineRule="auto"/>
              <w:ind w:right="117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51.46</w:t>
            </w:r>
          </w:p>
        </w:tc>
        <w:tc>
          <w:tcPr>
            <w:tcW w:w="817" w:type="dxa"/>
            <w:tcBorders>
              <w:top w:val="single" w:sz="6" w:space="0" w:color="000000"/>
            </w:tcBorders>
          </w:tcPr>
          <w:p w14:paraId="123116CF" w14:textId="77777777" w:rsidR="00E92A56" w:rsidRDefault="00E92A56" w:rsidP="00B66B4C">
            <w:pPr>
              <w:pStyle w:val="TableParagraph"/>
              <w:spacing w:before="42" w:line="240" w:lineRule="auto"/>
              <w:ind w:left="69" w:right="3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0.0718</w:t>
            </w:r>
          </w:p>
        </w:tc>
      </w:tr>
      <w:tr w:rsidR="00E92A56" w14:paraId="4AB0A249" w14:textId="77777777" w:rsidTr="00B66B4C">
        <w:trPr>
          <w:trHeight w:val="219"/>
        </w:trPr>
        <w:tc>
          <w:tcPr>
            <w:tcW w:w="1686" w:type="dxa"/>
          </w:tcPr>
          <w:p w14:paraId="6623E7E6" w14:textId="77777777" w:rsidR="00E92A56" w:rsidRDefault="00E92A56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Second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moment</w:t>
            </w:r>
          </w:p>
        </w:tc>
        <w:tc>
          <w:tcPr>
            <w:tcW w:w="1214" w:type="dxa"/>
          </w:tcPr>
          <w:p w14:paraId="0A844D55" w14:textId="77777777" w:rsidR="00E92A56" w:rsidRDefault="00E92A56" w:rsidP="00B66B4C">
            <w:pPr>
              <w:pStyle w:val="TableParagraph"/>
              <w:ind w:right="117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107.60</w:t>
            </w:r>
          </w:p>
        </w:tc>
        <w:tc>
          <w:tcPr>
            <w:tcW w:w="1304" w:type="dxa"/>
          </w:tcPr>
          <w:p w14:paraId="10977186" w14:textId="77777777" w:rsidR="00E92A56" w:rsidRDefault="00E92A56" w:rsidP="00B66B4C">
            <w:pPr>
              <w:pStyle w:val="TableParagraph"/>
              <w:ind w:right="117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129.20</w:t>
            </w:r>
          </w:p>
        </w:tc>
        <w:tc>
          <w:tcPr>
            <w:tcW w:w="1304" w:type="dxa"/>
          </w:tcPr>
          <w:p w14:paraId="1CEAEBA3" w14:textId="77777777" w:rsidR="00E92A56" w:rsidRDefault="00E92A56" w:rsidP="00B66B4C">
            <w:pPr>
              <w:pStyle w:val="TableParagraph"/>
              <w:ind w:right="117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44.28</w:t>
            </w:r>
          </w:p>
        </w:tc>
        <w:tc>
          <w:tcPr>
            <w:tcW w:w="1396" w:type="dxa"/>
          </w:tcPr>
          <w:p w14:paraId="7B5E8A67" w14:textId="77777777" w:rsidR="00E92A56" w:rsidRDefault="00E92A56" w:rsidP="00B66B4C">
            <w:pPr>
              <w:pStyle w:val="TableParagraph"/>
              <w:ind w:right="117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79.88</w:t>
            </w:r>
          </w:p>
        </w:tc>
        <w:tc>
          <w:tcPr>
            <w:tcW w:w="817" w:type="dxa"/>
          </w:tcPr>
          <w:p w14:paraId="74F0887A" w14:textId="77777777" w:rsidR="00E92A56" w:rsidRDefault="00E92A56" w:rsidP="00B66B4C">
            <w:pPr>
              <w:pStyle w:val="TableParagraph"/>
              <w:ind w:left="69" w:right="1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0.1416</w:t>
            </w:r>
          </w:p>
        </w:tc>
      </w:tr>
      <w:tr w:rsidR="00E92A56" w14:paraId="7F5A6B29" w14:textId="77777777" w:rsidTr="00B66B4C">
        <w:trPr>
          <w:trHeight w:val="219"/>
        </w:trPr>
        <w:tc>
          <w:tcPr>
            <w:tcW w:w="1686" w:type="dxa"/>
          </w:tcPr>
          <w:p w14:paraId="754EAEFF" w14:textId="77777777" w:rsidR="00E92A56" w:rsidRDefault="00E92A56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Skewness</w:t>
            </w:r>
          </w:p>
        </w:tc>
        <w:tc>
          <w:tcPr>
            <w:tcW w:w="1214" w:type="dxa"/>
          </w:tcPr>
          <w:p w14:paraId="669C5CBA" w14:textId="77777777" w:rsidR="00E92A56" w:rsidRDefault="00E92A56" w:rsidP="00B66B4C">
            <w:pPr>
              <w:pStyle w:val="TableParagraph"/>
              <w:ind w:right="118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32.06</w:t>
            </w:r>
          </w:p>
        </w:tc>
        <w:tc>
          <w:tcPr>
            <w:tcW w:w="1304" w:type="dxa"/>
          </w:tcPr>
          <w:p w14:paraId="179E4196" w14:textId="77777777" w:rsidR="00E92A56" w:rsidRDefault="00E92A56" w:rsidP="00B66B4C">
            <w:pPr>
              <w:pStyle w:val="TableParagraph"/>
              <w:ind w:right="118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40.47</w:t>
            </w:r>
          </w:p>
        </w:tc>
        <w:tc>
          <w:tcPr>
            <w:tcW w:w="1304" w:type="dxa"/>
          </w:tcPr>
          <w:p w14:paraId="2D46CE31" w14:textId="77777777" w:rsidR="00E92A56" w:rsidRDefault="00E92A56" w:rsidP="00B66B4C">
            <w:pPr>
              <w:pStyle w:val="TableParagraph"/>
              <w:ind w:right="118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16.21</w:t>
            </w:r>
          </w:p>
        </w:tc>
        <w:tc>
          <w:tcPr>
            <w:tcW w:w="1396" w:type="dxa"/>
          </w:tcPr>
          <w:p w14:paraId="1060F835" w14:textId="77777777" w:rsidR="00E92A56" w:rsidRDefault="00E92A56" w:rsidP="00B66B4C">
            <w:pPr>
              <w:pStyle w:val="TableParagraph"/>
              <w:ind w:right="117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39.62</w:t>
            </w:r>
          </w:p>
        </w:tc>
        <w:tc>
          <w:tcPr>
            <w:tcW w:w="817" w:type="dxa"/>
          </w:tcPr>
          <w:p w14:paraId="731ECAE3" w14:textId="77777777" w:rsidR="00E92A56" w:rsidRDefault="00E92A56" w:rsidP="00B66B4C">
            <w:pPr>
              <w:pStyle w:val="TableParagraph"/>
              <w:ind w:left="69" w:right="3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0.2272</w:t>
            </w:r>
          </w:p>
        </w:tc>
      </w:tr>
      <w:tr w:rsidR="00E92A56" w14:paraId="45B0E8E1" w14:textId="77777777" w:rsidTr="00B66B4C">
        <w:trPr>
          <w:trHeight w:val="219"/>
        </w:trPr>
        <w:tc>
          <w:tcPr>
            <w:tcW w:w="1686" w:type="dxa"/>
          </w:tcPr>
          <w:p w14:paraId="4ACDF81C" w14:textId="77777777" w:rsidR="00E92A56" w:rsidRDefault="00E92A56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Third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moment</w:t>
            </w:r>
          </w:p>
        </w:tc>
        <w:tc>
          <w:tcPr>
            <w:tcW w:w="1214" w:type="dxa"/>
          </w:tcPr>
          <w:p w14:paraId="5AB41985" w14:textId="77777777" w:rsidR="00E92A56" w:rsidRDefault="00E92A56" w:rsidP="00B66B4C">
            <w:pPr>
              <w:pStyle w:val="TableParagraph"/>
              <w:ind w:right="117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45262.17</w:t>
            </w:r>
          </w:p>
        </w:tc>
        <w:tc>
          <w:tcPr>
            <w:tcW w:w="1304" w:type="dxa"/>
          </w:tcPr>
          <w:p w14:paraId="4A43EADE" w14:textId="77777777" w:rsidR="00E92A56" w:rsidRDefault="00E92A56" w:rsidP="00B66B4C">
            <w:pPr>
              <w:pStyle w:val="TableParagraph"/>
              <w:ind w:right="117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120601.14</w:t>
            </w:r>
          </w:p>
        </w:tc>
        <w:tc>
          <w:tcPr>
            <w:tcW w:w="1304" w:type="dxa"/>
          </w:tcPr>
          <w:p w14:paraId="2A96218A" w14:textId="77777777" w:rsidR="00E92A56" w:rsidRDefault="00E92A56" w:rsidP="00B66B4C">
            <w:pPr>
              <w:pStyle w:val="TableParagraph"/>
              <w:ind w:right="117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53911.40</w:t>
            </w:r>
          </w:p>
        </w:tc>
        <w:tc>
          <w:tcPr>
            <w:tcW w:w="1396" w:type="dxa"/>
          </w:tcPr>
          <w:p w14:paraId="5C916B45" w14:textId="77777777" w:rsidR="00E92A56" w:rsidRDefault="00E92A56" w:rsidP="00B66B4C">
            <w:pPr>
              <w:pStyle w:val="TableParagraph"/>
              <w:ind w:right="117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407029.59</w:t>
            </w:r>
          </w:p>
        </w:tc>
        <w:tc>
          <w:tcPr>
            <w:tcW w:w="817" w:type="dxa"/>
          </w:tcPr>
          <w:p w14:paraId="51CD227D" w14:textId="77777777" w:rsidR="00E92A56" w:rsidRDefault="00E92A56" w:rsidP="00B66B4C">
            <w:pPr>
              <w:pStyle w:val="TableParagraph"/>
              <w:ind w:left="69" w:right="1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0.2671</w:t>
            </w:r>
          </w:p>
        </w:tc>
      </w:tr>
      <w:tr w:rsidR="00E92A56" w14:paraId="1F142332" w14:textId="77777777" w:rsidTr="00B66B4C">
        <w:trPr>
          <w:trHeight w:val="219"/>
        </w:trPr>
        <w:tc>
          <w:tcPr>
            <w:tcW w:w="1686" w:type="dxa"/>
          </w:tcPr>
          <w:p w14:paraId="2EE2E6EA" w14:textId="77777777" w:rsidR="00E92A56" w:rsidRDefault="00E92A56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z w:val="18"/>
              </w:rPr>
              <w:t>IQR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low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Intensity</w:t>
            </w:r>
          </w:p>
        </w:tc>
        <w:tc>
          <w:tcPr>
            <w:tcW w:w="1214" w:type="dxa"/>
          </w:tcPr>
          <w:p w14:paraId="51C17D6B" w14:textId="77777777" w:rsidR="00E92A56" w:rsidRDefault="00E92A56" w:rsidP="00B66B4C">
            <w:pPr>
              <w:pStyle w:val="TableParagraph"/>
              <w:ind w:right="118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384.30</w:t>
            </w:r>
          </w:p>
        </w:tc>
        <w:tc>
          <w:tcPr>
            <w:tcW w:w="1304" w:type="dxa"/>
          </w:tcPr>
          <w:p w14:paraId="06F5469E" w14:textId="77777777" w:rsidR="00E92A56" w:rsidRDefault="00E92A56" w:rsidP="00B66B4C">
            <w:pPr>
              <w:pStyle w:val="TableParagraph"/>
              <w:ind w:right="118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353.64</w:t>
            </w:r>
          </w:p>
        </w:tc>
        <w:tc>
          <w:tcPr>
            <w:tcW w:w="1304" w:type="dxa"/>
          </w:tcPr>
          <w:p w14:paraId="0AA2DF96" w14:textId="77777777" w:rsidR="00E92A56" w:rsidRDefault="00E92A56" w:rsidP="00B66B4C">
            <w:pPr>
              <w:pStyle w:val="TableParagraph"/>
              <w:ind w:right="117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120.15</w:t>
            </w:r>
          </w:p>
        </w:tc>
        <w:tc>
          <w:tcPr>
            <w:tcW w:w="1396" w:type="dxa"/>
          </w:tcPr>
          <w:p w14:paraId="25683C36" w14:textId="77777777" w:rsidR="00E92A56" w:rsidRDefault="00E92A56" w:rsidP="00B66B4C">
            <w:pPr>
              <w:pStyle w:val="TableParagraph"/>
              <w:ind w:right="117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137.21</w:t>
            </w:r>
          </w:p>
        </w:tc>
        <w:tc>
          <w:tcPr>
            <w:tcW w:w="817" w:type="dxa"/>
          </w:tcPr>
          <w:p w14:paraId="2ADA985E" w14:textId="77777777" w:rsidR="00E92A56" w:rsidRDefault="00E92A56" w:rsidP="00B66B4C">
            <w:pPr>
              <w:pStyle w:val="TableParagraph"/>
              <w:ind w:left="69" w:right="2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0.2808</w:t>
            </w:r>
          </w:p>
        </w:tc>
      </w:tr>
      <w:tr w:rsidR="00E92A56" w14:paraId="5E834D14" w14:textId="77777777" w:rsidTr="00B66B4C">
        <w:trPr>
          <w:trHeight w:val="219"/>
        </w:trPr>
        <w:tc>
          <w:tcPr>
            <w:tcW w:w="1686" w:type="dxa"/>
          </w:tcPr>
          <w:p w14:paraId="6296EEDB" w14:textId="77777777" w:rsidR="00E92A56" w:rsidRDefault="00E92A56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Kurtosis</w:t>
            </w:r>
          </w:p>
        </w:tc>
        <w:tc>
          <w:tcPr>
            <w:tcW w:w="1214" w:type="dxa"/>
          </w:tcPr>
          <w:p w14:paraId="53564284" w14:textId="77777777" w:rsidR="00E92A56" w:rsidRDefault="00E92A56" w:rsidP="00B66B4C">
            <w:pPr>
              <w:pStyle w:val="TableParagraph"/>
              <w:ind w:right="118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3732.02</w:t>
            </w:r>
          </w:p>
        </w:tc>
        <w:tc>
          <w:tcPr>
            <w:tcW w:w="1304" w:type="dxa"/>
          </w:tcPr>
          <w:p w14:paraId="2F429E91" w14:textId="77777777" w:rsidR="00E92A56" w:rsidRDefault="00E92A56" w:rsidP="00B66B4C">
            <w:pPr>
              <w:pStyle w:val="TableParagraph"/>
              <w:ind w:right="118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6453.38</w:t>
            </w:r>
          </w:p>
        </w:tc>
        <w:tc>
          <w:tcPr>
            <w:tcW w:w="1304" w:type="dxa"/>
          </w:tcPr>
          <w:p w14:paraId="29C9E7A2" w14:textId="77777777" w:rsidR="00E92A56" w:rsidRDefault="00E92A56" w:rsidP="00B66B4C">
            <w:pPr>
              <w:pStyle w:val="TableParagraph"/>
              <w:ind w:right="118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2381.96</w:t>
            </w:r>
          </w:p>
        </w:tc>
        <w:tc>
          <w:tcPr>
            <w:tcW w:w="1396" w:type="dxa"/>
          </w:tcPr>
          <w:p w14:paraId="41C80C37" w14:textId="77777777" w:rsidR="00E92A56" w:rsidRDefault="00E92A56" w:rsidP="00B66B4C">
            <w:pPr>
              <w:pStyle w:val="TableParagraph"/>
              <w:ind w:right="118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15424.52</w:t>
            </w:r>
          </w:p>
        </w:tc>
        <w:tc>
          <w:tcPr>
            <w:tcW w:w="817" w:type="dxa"/>
          </w:tcPr>
          <w:p w14:paraId="32897612" w14:textId="77777777" w:rsidR="00E92A56" w:rsidRDefault="00E92A56" w:rsidP="00B66B4C">
            <w:pPr>
              <w:pStyle w:val="TableParagraph"/>
              <w:ind w:left="69" w:right="3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0.2911</w:t>
            </w:r>
          </w:p>
        </w:tc>
      </w:tr>
      <w:tr w:rsidR="00E92A56" w14:paraId="4A5C682B" w14:textId="77777777" w:rsidTr="00B66B4C">
        <w:trPr>
          <w:trHeight w:val="219"/>
        </w:trPr>
        <w:tc>
          <w:tcPr>
            <w:tcW w:w="1686" w:type="dxa"/>
          </w:tcPr>
          <w:p w14:paraId="6E30EF79" w14:textId="77777777" w:rsidR="00E92A56" w:rsidRDefault="00E92A56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Maximum</w:t>
            </w:r>
          </w:p>
        </w:tc>
        <w:tc>
          <w:tcPr>
            <w:tcW w:w="1214" w:type="dxa"/>
          </w:tcPr>
          <w:p w14:paraId="665FF4C8" w14:textId="77777777" w:rsidR="00E92A56" w:rsidRDefault="00E92A56" w:rsidP="00B66B4C">
            <w:pPr>
              <w:pStyle w:val="TableParagraph"/>
              <w:ind w:right="118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2245.49</w:t>
            </w:r>
          </w:p>
        </w:tc>
        <w:tc>
          <w:tcPr>
            <w:tcW w:w="1304" w:type="dxa"/>
          </w:tcPr>
          <w:p w14:paraId="0A3E985E" w14:textId="77777777" w:rsidR="00E92A56" w:rsidRDefault="00E92A56" w:rsidP="00B66B4C">
            <w:pPr>
              <w:pStyle w:val="TableParagraph"/>
              <w:ind w:right="118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2581.08</w:t>
            </w:r>
          </w:p>
        </w:tc>
        <w:tc>
          <w:tcPr>
            <w:tcW w:w="1304" w:type="dxa"/>
          </w:tcPr>
          <w:p w14:paraId="1E67FD5B" w14:textId="77777777" w:rsidR="00E92A56" w:rsidRDefault="00E92A56" w:rsidP="00B66B4C">
            <w:pPr>
              <w:pStyle w:val="TableParagraph"/>
              <w:ind w:right="118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829.68</w:t>
            </w:r>
          </w:p>
        </w:tc>
        <w:tc>
          <w:tcPr>
            <w:tcW w:w="1396" w:type="dxa"/>
          </w:tcPr>
          <w:p w14:paraId="166F502C" w14:textId="77777777" w:rsidR="00E92A56" w:rsidRDefault="00E92A56" w:rsidP="00B66B4C">
            <w:pPr>
              <w:pStyle w:val="TableParagraph"/>
              <w:ind w:right="118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1821.22</w:t>
            </w:r>
          </w:p>
        </w:tc>
        <w:tc>
          <w:tcPr>
            <w:tcW w:w="817" w:type="dxa"/>
          </w:tcPr>
          <w:p w14:paraId="47635FBB" w14:textId="77777777" w:rsidR="00E92A56" w:rsidRDefault="00E92A56" w:rsidP="00B66B4C">
            <w:pPr>
              <w:pStyle w:val="TableParagraph"/>
              <w:ind w:left="69" w:right="3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0.3001</w:t>
            </w:r>
          </w:p>
        </w:tc>
      </w:tr>
      <w:tr w:rsidR="00E92A56" w14:paraId="4AA0825E" w14:textId="77777777" w:rsidTr="00B66B4C">
        <w:trPr>
          <w:trHeight w:val="219"/>
        </w:trPr>
        <w:tc>
          <w:tcPr>
            <w:tcW w:w="1686" w:type="dxa"/>
          </w:tcPr>
          <w:p w14:paraId="56150E4A" w14:textId="77777777" w:rsidR="00E92A56" w:rsidRDefault="00E92A56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Fourth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moment</w:t>
            </w:r>
          </w:p>
        </w:tc>
        <w:tc>
          <w:tcPr>
            <w:tcW w:w="1214" w:type="dxa"/>
          </w:tcPr>
          <w:p w14:paraId="00D21077" w14:textId="77777777" w:rsidR="00E92A56" w:rsidRDefault="00E92A56" w:rsidP="00B66B4C">
            <w:pPr>
              <w:pStyle w:val="TableParagraph"/>
              <w:ind w:right="117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66739928.09</w:t>
            </w:r>
          </w:p>
        </w:tc>
        <w:tc>
          <w:tcPr>
            <w:tcW w:w="1304" w:type="dxa"/>
          </w:tcPr>
          <w:p w14:paraId="15CE6812" w14:textId="77777777" w:rsidR="00E92A56" w:rsidRDefault="00E92A56" w:rsidP="00B66B4C">
            <w:pPr>
              <w:pStyle w:val="TableParagraph"/>
              <w:ind w:right="117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607150193.98</w:t>
            </w:r>
          </w:p>
        </w:tc>
        <w:tc>
          <w:tcPr>
            <w:tcW w:w="1304" w:type="dxa"/>
          </w:tcPr>
          <w:p w14:paraId="2A7B2EEB" w14:textId="77777777" w:rsidR="00E92A56" w:rsidRDefault="00E92A56" w:rsidP="00B66B4C">
            <w:pPr>
              <w:pStyle w:val="TableParagraph"/>
              <w:ind w:right="117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106981090.71</w:t>
            </w:r>
          </w:p>
        </w:tc>
        <w:tc>
          <w:tcPr>
            <w:tcW w:w="1396" w:type="dxa"/>
          </w:tcPr>
          <w:p w14:paraId="52C3AB13" w14:textId="77777777" w:rsidR="00E92A56" w:rsidRDefault="00E92A56" w:rsidP="00B66B4C">
            <w:pPr>
              <w:pStyle w:val="TableParagraph"/>
              <w:ind w:right="117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3523770337.99</w:t>
            </w:r>
          </w:p>
        </w:tc>
        <w:tc>
          <w:tcPr>
            <w:tcW w:w="817" w:type="dxa"/>
          </w:tcPr>
          <w:p w14:paraId="3786D4DA" w14:textId="77777777" w:rsidR="00E92A56" w:rsidRDefault="00E92A56" w:rsidP="00B66B4C">
            <w:pPr>
              <w:pStyle w:val="TableParagraph"/>
              <w:ind w:left="69" w:right="1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0.3544</w:t>
            </w:r>
          </w:p>
        </w:tc>
      </w:tr>
      <w:tr w:rsidR="00E92A56" w14:paraId="3CFEE7C5" w14:textId="77777777" w:rsidTr="00B66B4C">
        <w:trPr>
          <w:trHeight w:val="219"/>
        </w:trPr>
        <w:tc>
          <w:tcPr>
            <w:tcW w:w="1686" w:type="dxa"/>
          </w:tcPr>
          <w:p w14:paraId="0AB61B74" w14:textId="77777777" w:rsidR="00E92A56" w:rsidRDefault="00E92A56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Median</w:t>
            </w:r>
          </w:p>
        </w:tc>
        <w:tc>
          <w:tcPr>
            <w:tcW w:w="1214" w:type="dxa"/>
          </w:tcPr>
          <w:p w14:paraId="0747F9AD" w14:textId="77777777" w:rsidR="00E92A56" w:rsidRDefault="00E92A56" w:rsidP="00B66B4C">
            <w:pPr>
              <w:pStyle w:val="TableParagraph"/>
              <w:ind w:right="117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500.16</w:t>
            </w:r>
          </w:p>
        </w:tc>
        <w:tc>
          <w:tcPr>
            <w:tcW w:w="1304" w:type="dxa"/>
          </w:tcPr>
          <w:p w14:paraId="6F420EBA" w14:textId="77777777" w:rsidR="00E92A56" w:rsidRDefault="00E92A56" w:rsidP="00B66B4C">
            <w:pPr>
              <w:pStyle w:val="TableParagraph"/>
              <w:ind w:right="117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469.64</w:t>
            </w:r>
          </w:p>
        </w:tc>
        <w:tc>
          <w:tcPr>
            <w:tcW w:w="1304" w:type="dxa"/>
          </w:tcPr>
          <w:p w14:paraId="543BEE34" w14:textId="77777777" w:rsidR="00E92A56" w:rsidRDefault="00E92A56" w:rsidP="00B66B4C">
            <w:pPr>
              <w:pStyle w:val="TableParagraph"/>
              <w:ind w:right="117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146.33</w:t>
            </w:r>
          </w:p>
        </w:tc>
        <w:tc>
          <w:tcPr>
            <w:tcW w:w="1396" w:type="dxa"/>
          </w:tcPr>
          <w:p w14:paraId="1A2E2BD1" w14:textId="77777777" w:rsidR="00E92A56" w:rsidRDefault="00E92A56" w:rsidP="00B66B4C">
            <w:pPr>
              <w:pStyle w:val="TableParagraph"/>
              <w:ind w:right="117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185.84</w:t>
            </w:r>
          </w:p>
        </w:tc>
        <w:tc>
          <w:tcPr>
            <w:tcW w:w="817" w:type="dxa"/>
          </w:tcPr>
          <w:p w14:paraId="7853AC1E" w14:textId="77777777" w:rsidR="00E92A56" w:rsidRDefault="00E92A56" w:rsidP="00B66B4C">
            <w:pPr>
              <w:pStyle w:val="TableParagraph"/>
              <w:ind w:left="69" w:right="2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0.4107</w:t>
            </w:r>
          </w:p>
        </w:tc>
      </w:tr>
      <w:tr w:rsidR="00E92A56" w14:paraId="16A04689" w14:textId="77777777" w:rsidTr="00B66B4C">
        <w:trPr>
          <w:trHeight w:val="256"/>
        </w:trPr>
        <w:tc>
          <w:tcPr>
            <w:tcW w:w="1686" w:type="dxa"/>
            <w:tcBorders>
              <w:bottom w:val="single" w:sz="8" w:space="0" w:color="000000"/>
            </w:tcBorders>
          </w:tcPr>
          <w:p w14:paraId="1A0E4790" w14:textId="77777777" w:rsidR="00E92A56" w:rsidRDefault="00E92A56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Average</w:t>
            </w:r>
          </w:p>
        </w:tc>
        <w:tc>
          <w:tcPr>
            <w:tcW w:w="1214" w:type="dxa"/>
            <w:tcBorders>
              <w:bottom w:val="single" w:sz="8" w:space="0" w:color="000000"/>
            </w:tcBorders>
          </w:tcPr>
          <w:p w14:paraId="30DC0E5E" w14:textId="77777777" w:rsidR="00E92A56" w:rsidRDefault="00E92A56" w:rsidP="00B66B4C">
            <w:pPr>
              <w:pStyle w:val="TableParagraph"/>
              <w:ind w:right="118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543.52</w:t>
            </w:r>
          </w:p>
        </w:tc>
        <w:tc>
          <w:tcPr>
            <w:tcW w:w="1304" w:type="dxa"/>
            <w:tcBorders>
              <w:bottom w:val="single" w:sz="8" w:space="0" w:color="000000"/>
            </w:tcBorders>
          </w:tcPr>
          <w:p w14:paraId="052008B0" w14:textId="77777777" w:rsidR="00E92A56" w:rsidRDefault="00E92A56" w:rsidP="00B66B4C">
            <w:pPr>
              <w:pStyle w:val="TableParagraph"/>
              <w:ind w:right="118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518.40</w:t>
            </w:r>
          </w:p>
        </w:tc>
        <w:tc>
          <w:tcPr>
            <w:tcW w:w="1304" w:type="dxa"/>
            <w:tcBorders>
              <w:bottom w:val="single" w:sz="8" w:space="0" w:color="000000"/>
            </w:tcBorders>
          </w:tcPr>
          <w:p w14:paraId="38FA07ED" w14:textId="77777777" w:rsidR="00E92A56" w:rsidRDefault="00E92A56" w:rsidP="00B66B4C">
            <w:pPr>
              <w:pStyle w:val="TableParagraph"/>
              <w:ind w:right="118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146.24</w:t>
            </w:r>
          </w:p>
        </w:tc>
        <w:tc>
          <w:tcPr>
            <w:tcW w:w="1396" w:type="dxa"/>
            <w:tcBorders>
              <w:bottom w:val="single" w:sz="8" w:space="0" w:color="000000"/>
            </w:tcBorders>
          </w:tcPr>
          <w:p w14:paraId="6B0EED94" w14:textId="77777777" w:rsidR="00E92A56" w:rsidRDefault="00E92A56" w:rsidP="00B66B4C">
            <w:pPr>
              <w:pStyle w:val="TableParagraph"/>
              <w:ind w:right="118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184.27</w:t>
            </w:r>
          </w:p>
        </w:tc>
        <w:tc>
          <w:tcPr>
            <w:tcW w:w="817" w:type="dxa"/>
            <w:tcBorders>
              <w:bottom w:val="single" w:sz="8" w:space="0" w:color="000000"/>
            </w:tcBorders>
          </w:tcPr>
          <w:p w14:paraId="36BD48D8" w14:textId="77777777" w:rsidR="00E92A56" w:rsidRDefault="00E92A56" w:rsidP="00B66B4C">
            <w:pPr>
              <w:pStyle w:val="TableParagraph"/>
              <w:ind w:left="69" w:right="3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0.4955</w:t>
            </w:r>
          </w:p>
        </w:tc>
      </w:tr>
    </w:tbl>
    <w:p w14:paraId="10F23EA0" w14:textId="77777777" w:rsidR="00A10648" w:rsidRDefault="00A10648"/>
    <w:sectPr w:rsidR="00A10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A56"/>
    <w:rsid w:val="003A4FB0"/>
    <w:rsid w:val="004455B0"/>
    <w:rsid w:val="00684C46"/>
    <w:rsid w:val="00A10648"/>
    <w:rsid w:val="00E92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DC897"/>
  <w15:chartTrackingRefBased/>
  <w15:docId w15:val="{7D19198F-2D97-4638-96E2-FC55C0A8F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2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2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2A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2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2A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2A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2A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2A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2A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2A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2A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2A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2A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2A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2A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2A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2A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2A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2A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2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2A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2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2A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2A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2A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2A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A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A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2A5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92A56"/>
    <w:pPr>
      <w:widowControl w:val="0"/>
      <w:autoSpaceDE w:val="0"/>
      <w:autoSpaceDN w:val="0"/>
      <w:spacing w:after="0" w:line="240" w:lineRule="auto"/>
      <w:jc w:val="both"/>
    </w:pPr>
    <w:rPr>
      <w:rFonts w:ascii="Georgia" w:eastAsia="Georgia" w:hAnsi="Georgia" w:cs="Georgi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92A56"/>
    <w:rPr>
      <w:rFonts w:ascii="Georgia" w:eastAsia="Georgia" w:hAnsi="Georgia" w:cs="Georgia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92A56"/>
    <w:pPr>
      <w:widowControl w:val="0"/>
      <w:autoSpaceDE w:val="0"/>
      <w:autoSpaceDN w:val="0"/>
      <w:spacing w:after="0" w:line="196" w:lineRule="exact"/>
      <w:jc w:val="right"/>
    </w:pPr>
    <w:rPr>
      <w:rFonts w:ascii="Bookman Old Style" w:eastAsia="Bookman Old Style" w:hAnsi="Bookman Old Style" w:cs="Bookman Old Style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shahait</dc:creator>
  <cp:keywords/>
  <dc:description/>
  <cp:lastModifiedBy>mohammed shahait</cp:lastModifiedBy>
  <cp:revision>2</cp:revision>
  <dcterms:created xsi:type="dcterms:W3CDTF">2024-03-06T11:42:00Z</dcterms:created>
  <dcterms:modified xsi:type="dcterms:W3CDTF">2024-03-06T11:42:00Z</dcterms:modified>
</cp:coreProperties>
</file>