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3C39AF" w14:textId="0CF7717C" w:rsidR="001A22DE" w:rsidRPr="00007D0B" w:rsidRDefault="00C50BAF">
      <w:pPr>
        <w:rPr>
          <w:rFonts w:ascii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t xml:space="preserve">Supplementary </w:t>
      </w:r>
      <w:r w:rsidR="00712207" w:rsidRPr="00007D0B">
        <w:rPr>
          <w:rFonts w:ascii="Arial" w:hAnsi="Arial" w:cs="Arial"/>
          <w:b/>
          <w:bCs/>
          <w:sz w:val="20"/>
          <w:szCs w:val="20"/>
          <w:lang w:val="en-GB"/>
        </w:rPr>
        <w:t>Table</w:t>
      </w:r>
      <w:r>
        <w:rPr>
          <w:rFonts w:ascii="Arial" w:hAnsi="Arial" w:cs="Arial"/>
          <w:b/>
          <w:bCs/>
          <w:sz w:val="20"/>
          <w:szCs w:val="20"/>
          <w:lang w:val="en-GB"/>
        </w:rPr>
        <w:t xml:space="preserve"> 3</w:t>
      </w:r>
      <w:r w:rsidR="00712207" w:rsidRPr="00007D0B">
        <w:rPr>
          <w:rFonts w:ascii="Arial" w:hAnsi="Arial" w:cs="Arial"/>
          <w:b/>
          <w:bCs/>
          <w:sz w:val="20"/>
          <w:szCs w:val="20"/>
          <w:lang w:val="en-GB"/>
        </w:rPr>
        <w:t xml:space="preserve">: Binary logistic regression </w:t>
      </w:r>
      <w:r w:rsidR="002C444A">
        <w:rPr>
          <w:rFonts w:ascii="Arial" w:hAnsi="Arial" w:cs="Arial"/>
          <w:b/>
          <w:bCs/>
          <w:sz w:val="20"/>
          <w:szCs w:val="20"/>
          <w:lang w:val="en-GB"/>
        </w:rPr>
        <w:t>analysis</w:t>
      </w:r>
      <w:r w:rsidR="00F16DF5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bookmarkStart w:id="0" w:name="_Hlk174884084"/>
      <w:r w:rsidR="005B2B0A" w:rsidRPr="008B4AE9">
        <w:rPr>
          <w:rFonts w:ascii="Arial" w:hAnsi="Arial" w:cs="Arial"/>
          <w:b/>
          <w:bCs/>
          <w:sz w:val="20"/>
          <w:szCs w:val="20"/>
          <w:highlight w:val="yellow"/>
          <w:lang w:val="en-GB"/>
        </w:rPr>
        <w:t xml:space="preserve">of </w:t>
      </w:r>
      <w:r w:rsidR="005B2B0A">
        <w:rPr>
          <w:rFonts w:ascii="Arial" w:hAnsi="Arial" w:cs="Arial"/>
          <w:b/>
          <w:bCs/>
          <w:sz w:val="20"/>
          <w:szCs w:val="20"/>
          <w:highlight w:val="yellow"/>
          <w:lang w:val="en-GB"/>
        </w:rPr>
        <w:t xml:space="preserve">patients </w:t>
      </w:r>
      <w:r w:rsidR="005B2B0A" w:rsidRPr="008B4AE9">
        <w:rPr>
          <w:rFonts w:ascii="Arial" w:hAnsi="Arial" w:cs="Arial"/>
          <w:b/>
          <w:bCs/>
          <w:sz w:val="20"/>
          <w:szCs w:val="20"/>
          <w:highlight w:val="yellow"/>
          <w:lang w:val="en-GB"/>
        </w:rPr>
        <w:t>age</w:t>
      </w:r>
      <w:r w:rsidR="00F41D09">
        <w:rPr>
          <w:rFonts w:ascii="Arial" w:hAnsi="Arial" w:cs="Arial"/>
          <w:b/>
          <w:bCs/>
          <w:sz w:val="20"/>
          <w:szCs w:val="20"/>
          <w:highlight w:val="yellow"/>
          <w:lang w:val="en-GB"/>
        </w:rPr>
        <w:t>d</w:t>
      </w:r>
      <w:r w:rsidR="005B2B0A" w:rsidRPr="008B4AE9">
        <w:rPr>
          <w:rFonts w:ascii="Arial" w:hAnsi="Arial" w:cs="Arial"/>
          <w:b/>
          <w:bCs/>
          <w:sz w:val="20"/>
          <w:szCs w:val="20"/>
          <w:highlight w:val="yellow"/>
          <w:lang w:val="en-GB"/>
        </w:rPr>
        <w:t xml:space="preserve"> </w:t>
      </w:r>
      <w:r w:rsidR="005B2B0A" w:rsidRPr="008B4AE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highlight w:val="yellow"/>
          <w:lang w:val="en-GB" w:eastAsia="de-DE"/>
          <w14:ligatures w14:val="none"/>
        </w:rPr>
        <w:t xml:space="preserve">≥ </w:t>
      </w:r>
      <w:r w:rsidR="005B2B0A" w:rsidRPr="006832D6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highlight w:val="yellow"/>
          <w:lang w:val="en-GB" w:eastAsia="de-DE"/>
          <w14:ligatures w14:val="none"/>
        </w:rPr>
        <w:t xml:space="preserve">80 </w:t>
      </w:r>
      <w:r w:rsidR="00F41D09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highlight w:val="yellow"/>
          <w:lang w:val="en-GB" w:eastAsia="de-DE"/>
          <w14:ligatures w14:val="none"/>
        </w:rPr>
        <w:t xml:space="preserve">years </w:t>
      </w:r>
      <w:r w:rsidR="005B2B0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highlight w:val="yellow"/>
          <w:lang w:val="en-GB" w:eastAsia="de-DE"/>
          <w14:ligatures w14:val="none"/>
        </w:rPr>
        <w:t>in addition to</w:t>
      </w:r>
      <w:r w:rsidR="005B2B0A" w:rsidRPr="006832D6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highlight w:val="yellow"/>
          <w:lang w:val="en-GB" w:eastAsia="de-DE"/>
          <w14:ligatures w14:val="none"/>
        </w:rPr>
        <w:t xml:space="preserve"> geriatric assessment scores</w:t>
      </w:r>
      <w:r w:rsidR="005B2B0A" w:rsidRPr="006832D6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bookmarkEnd w:id="0"/>
      <w:r w:rsidR="005B2B0A" w:rsidRPr="0021695C">
        <w:rPr>
          <w:rFonts w:ascii="Arial" w:hAnsi="Arial" w:cs="Arial"/>
          <w:b/>
          <w:bCs/>
          <w:sz w:val="20"/>
          <w:szCs w:val="20"/>
          <w:highlight w:val="yellow"/>
          <w:lang w:val="en-GB"/>
        </w:rPr>
        <w:t>to predict</w:t>
      </w:r>
      <w:r w:rsidR="005B2B0A" w:rsidRPr="003D795B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="00712207" w:rsidRPr="00007D0B">
        <w:rPr>
          <w:rFonts w:ascii="Arial" w:hAnsi="Arial" w:cs="Arial"/>
          <w:b/>
          <w:bCs/>
          <w:sz w:val="20"/>
          <w:szCs w:val="20"/>
          <w:lang w:val="en-GB"/>
        </w:rPr>
        <w:t xml:space="preserve">90 days </w:t>
      </w:r>
      <w:r w:rsidR="00007D0B" w:rsidRPr="00007D0B">
        <w:rPr>
          <w:rFonts w:ascii="Arial" w:hAnsi="Arial" w:cs="Arial"/>
          <w:b/>
          <w:bCs/>
          <w:sz w:val="20"/>
          <w:szCs w:val="20"/>
          <w:lang w:val="en-GB"/>
        </w:rPr>
        <w:t>p</w:t>
      </w:r>
      <w:r w:rsidR="00712207" w:rsidRPr="00007D0B">
        <w:rPr>
          <w:rFonts w:ascii="Arial" w:hAnsi="Arial" w:cs="Arial"/>
          <w:b/>
          <w:bCs/>
          <w:sz w:val="20"/>
          <w:szCs w:val="20"/>
          <w:lang w:val="en-GB"/>
        </w:rPr>
        <w:t xml:space="preserve">ostoperative </w:t>
      </w:r>
      <w:r w:rsidR="00731DEB">
        <w:rPr>
          <w:rFonts w:ascii="Arial" w:hAnsi="Arial" w:cs="Arial"/>
          <w:b/>
          <w:bCs/>
          <w:sz w:val="20"/>
          <w:szCs w:val="20"/>
          <w:lang w:val="en-GB"/>
        </w:rPr>
        <w:t>mortality</w:t>
      </w:r>
    </w:p>
    <w:p w14:paraId="47847FFA" w14:textId="77777777" w:rsidR="00007D0B" w:rsidRPr="00007D0B" w:rsidRDefault="00007D0B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tbl>
      <w:tblPr>
        <w:tblStyle w:val="EinfacheTabelle2"/>
        <w:tblW w:w="9836" w:type="dxa"/>
        <w:tblLook w:val="04A0" w:firstRow="1" w:lastRow="0" w:firstColumn="1" w:lastColumn="0" w:noHBand="0" w:noVBand="1"/>
      </w:tblPr>
      <w:tblGrid>
        <w:gridCol w:w="953"/>
        <w:gridCol w:w="2794"/>
        <w:gridCol w:w="736"/>
        <w:gridCol w:w="1241"/>
        <w:gridCol w:w="907"/>
        <w:gridCol w:w="760"/>
        <w:gridCol w:w="1413"/>
        <w:gridCol w:w="1032"/>
      </w:tblGrid>
      <w:tr w:rsidR="00007D0B" w:rsidRPr="00007D0B" w14:paraId="10CAE42D" w14:textId="77777777" w:rsidTr="006433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 w:val="restart"/>
            <w:noWrap/>
            <w:hideMark/>
          </w:tcPr>
          <w:p w14:paraId="71403EC8" w14:textId="77777777" w:rsidR="00007D0B" w:rsidRPr="00007D0B" w:rsidRDefault="00007D0B" w:rsidP="00007D0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Groups</w:t>
            </w:r>
          </w:p>
        </w:tc>
        <w:tc>
          <w:tcPr>
            <w:tcW w:w="2794" w:type="dxa"/>
            <w:vMerge w:val="restart"/>
            <w:hideMark/>
          </w:tcPr>
          <w:p w14:paraId="48B568D4" w14:textId="77777777" w:rsidR="00007D0B" w:rsidRPr="00007D0B" w:rsidRDefault="00007D0B" w:rsidP="00007D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Age ≥ 80 + Scores</w:t>
            </w:r>
          </w:p>
        </w:tc>
        <w:tc>
          <w:tcPr>
            <w:tcW w:w="2884" w:type="dxa"/>
            <w:gridSpan w:val="3"/>
            <w:noWrap/>
            <w:hideMark/>
          </w:tcPr>
          <w:p w14:paraId="728375B0" w14:textId="77777777" w:rsidR="00007D0B" w:rsidRPr="00007D0B" w:rsidRDefault="00007D0B" w:rsidP="00007D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Multivariate Analysis</w:t>
            </w:r>
          </w:p>
        </w:tc>
        <w:tc>
          <w:tcPr>
            <w:tcW w:w="3205" w:type="dxa"/>
            <w:gridSpan w:val="3"/>
            <w:noWrap/>
            <w:hideMark/>
          </w:tcPr>
          <w:p w14:paraId="3846D7A0" w14:textId="77777777" w:rsidR="00007D0B" w:rsidRPr="00007D0B" w:rsidRDefault="00007D0B" w:rsidP="00007D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Univariate Analysis</w:t>
            </w:r>
          </w:p>
        </w:tc>
      </w:tr>
      <w:tr w:rsidR="0064334B" w:rsidRPr="00007D0B" w14:paraId="3051A6D3" w14:textId="77777777" w:rsidTr="00643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/>
            <w:hideMark/>
          </w:tcPr>
          <w:p w14:paraId="52A05E06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vMerge/>
            <w:hideMark/>
          </w:tcPr>
          <w:p w14:paraId="6D43F78D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36" w:type="dxa"/>
            <w:noWrap/>
            <w:hideMark/>
          </w:tcPr>
          <w:p w14:paraId="637CC139" w14:textId="77777777" w:rsidR="00007D0B" w:rsidRPr="00007D0B" w:rsidRDefault="00007D0B" w:rsidP="00007D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OR</w:t>
            </w:r>
          </w:p>
        </w:tc>
        <w:tc>
          <w:tcPr>
            <w:tcW w:w="1241" w:type="dxa"/>
            <w:noWrap/>
            <w:hideMark/>
          </w:tcPr>
          <w:p w14:paraId="440DA237" w14:textId="77777777" w:rsidR="00007D0B" w:rsidRPr="00007D0B" w:rsidRDefault="00007D0B" w:rsidP="00007D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95% CI</w:t>
            </w:r>
          </w:p>
        </w:tc>
        <w:tc>
          <w:tcPr>
            <w:tcW w:w="906" w:type="dxa"/>
            <w:noWrap/>
            <w:hideMark/>
          </w:tcPr>
          <w:p w14:paraId="5A14F125" w14:textId="77777777" w:rsidR="00007D0B" w:rsidRPr="00007D0B" w:rsidRDefault="00007D0B" w:rsidP="00007D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 value</w:t>
            </w:r>
          </w:p>
        </w:tc>
        <w:tc>
          <w:tcPr>
            <w:tcW w:w="760" w:type="dxa"/>
            <w:noWrap/>
            <w:hideMark/>
          </w:tcPr>
          <w:p w14:paraId="7073F81F" w14:textId="77777777" w:rsidR="00007D0B" w:rsidRPr="00007D0B" w:rsidRDefault="00007D0B" w:rsidP="00007D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OR</w:t>
            </w:r>
          </w:p>
        </w:tc>
        <w:tc>
          <w:tcPr>
            <w:tcW w:w="1413" w:type="dxa"/>
            <w:noWrap/>
            <w:hideMark/>
          </w:tcPr>
          <w:p w14:paraId="2C02BBBE" w14:textId="77777777" w:rsidR="00007D0B" w:rsidRPr="00007D0B" w:rsidRDefault="00007D0B" w:rsidP="00007D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95% CI</w:t>
            </w:r>
          </w:p>
        </w:tc>
        <w:tc>
          <w:tcPr>
            <w:tcW w:w="1031" w:type="dxa"/>
            <w:noWrap/>
            <w:hideMark/>
          </w:tcPr>
          <w:p w14:paraId="7FE932E0" w14:textId="77777777" w:rsidR="00007D0B" w:rsidRPr="00007D0B" w:rsidRDefault="00007D0B" w:rsidP="00007D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 value</w:t>
            </w:r>
          </w:p>
        </w:tc>
      </w:tr>
      <w:tr w:rsidR="0064334B" w:rsidRPr="00007D0B" w14:paraId="66F4A80D" w14:textId="77777777" w:rsidTr="0064334B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 w:val="restart"/>
            <w:noWrap/>
            <w:hideMark/>
          </w:tcPr>
          <w:p w14:paraId="4779B269" w14:textId="77777777" w:rsidR="00007D0B" w:rsidRPr="00007D0B" w:rsidRDefault="00007D0B" w:rsidP="00007D0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  <w:tc>
          <w:tcPr>
            <w:tcW w:w="2794" w:type="dxa"/>
            <w:noWrap/>
            <w:hideMark/>
          </w:tcPr>
          <w:p w14:paraId="22BE441B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 xml:space="preserve">Age ≥ 80 </w:t>
            </w:r>
          </w:p>
        </w:tc>
        <w:tc>
          <w:tcPr>
            <w:tcW w:w="736" w:type="dxa"/>
            <w:noWrap/>
            <w:hideMark/>
          </w:tcPr>
          <w:p w14:paraId="7847911A" w14:textId="02CC41C1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61</w:t>
            </w:r>
          </w:p>
        </w:tc>
        <w:tc>
          <w:tcPr>
            <w:tcW w:w="1241" w:type="dxa"/>
            <w:noWrap/>
            <w:hideMark/>
          </w:tcPr>
          <w:p w14:paraId="6C9695B8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3.17-13.79</w:t>
            </w:r>
          </w:p>
        </w:tc>
        <w:tc>
          <w:tcPr>
            <w:tcW w:w="906" w:type="dxa"/>
            <w:noWrap/>
            <w:hideMark/>
          </w:tcPr>
          <w:p w14:paraId="67FA96AC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.001*</w:t>
            </w:r>
          </w:p>
        </w:tc>
        <w:tc>
          <w:tcPr>
            <w:tcW w:w="760" w:type="dxa"/>
            <w:noWrap/>
            <w:hideMark/>
          </w:tcPr>
          <w:p w14:paraId="137334CE" w14:textId="31356E26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35</w:t>
            </w:r>
          </w:p>
        </w:tc>
        <w:tc>
          <w:tcPr>
            <w:tcW w:w="1413" w:type="dxa"/>
            <w:noWrap/>
            <w:hideMark/>
          </w:tcPr>
          <w:p w14:paraId="45BD8107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3.55-15.21</w:t>
            </w:r>
          </w:p>
        </w:tc>
        <w:tc>
          <w:tcPr>
            <w:tcW w:w="1031" w:type="dxa"/>
            <w:noWrap/>
            <w:hideMark/>
          </w:tcPr>
          <w:p w14:paraId="120BBA3E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.001*</w:t>
            </w:r>
          </w:p>
        </w:tc>
      </w:tr>
      <w:tr w:rsidR="0064334B" w:rsidRPr="00007D0B" w14:paraId="0650CD16" w14:textId="77777777" w:rsidTr="00643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/>
            <w:hideMark/>
          </w:tcPr>
          <w:p w14:paraId="52DFD828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noWrap/>
            <w:hideMark/>
          </w:tcPr>
          <w:p w14:paraId="707463C6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BMI (metric)</w:t>
            </w:r>
          </w:p>
        </w:tc>
        <w:tc>
          <w:tcPr>
            <w:tcW w:w="736" w:type="dxa"/>
            <w:noWrap/>
            <w:hideMark/>
          </w:tcPr>
          <w:p w14:paraId="3C249CB0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0.89</w:t>
            </w:r>
          </w:p>
        </w:tc>
        <w:tc>
          <w:tcPr>
            <w:tcW w:w="1241" w:type="dxa"/>
            <w:noWrap/>
            <w:hideMark/>
          </w:tcPr>
          <w:p w14:paraId="639BEC38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0.81-0.99</w:t>
            </w:r>
          </w:p>
        </w:tc>
        <w:tc>
          <w:tcPr>
            <w:tcW w:w="906" w:type="dxa"/>
            <w:noWrap/>
            <w:hideMark/>
          </w:tcPr>
          <w:p w14:paraId="6FC209D7" w14:textId="2BB31A7C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.024*</w:t>
            </w:r>
          </w:p>
        </w:tc>
        <w:tc>
          <w:tcPr>
            <w:tcW w:w="760" w:type="dxa"/>
            <w:noWrap/>
            <w:hideMark/>
          </w:tcPr>
          <w:p w14:paraId="020073B9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0.88</w:t>
            </w:r>
          </w:p>
        </w:tc>
        <w:tc>
          <w:tcPr>
            <w:tcW w:w="1413" w:type="dxa"/>
            <w:noWrap/>
            <w:hideMark/>
          </w:tcPr>
          <w:p w14:paraId="666421FF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0.81-0.96</w:t>
            </w:r>
          </w:p>
        </w:tc>
        <w:tc>
          <w:tcPr>
            <w:tcW w:w="1031" w:type="dxa"/>
            <w:noWrap/>
            <w:hideMark/>
          </w:tcPr>
          <w:p w14:paraId="2A7930C5" w14:textId="312DB4CC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.006*</w:t>
            </w:r>
          </w:p>
        </w:tc>
      </w:tr>
      <w:tr w:rsidR="0064334B" w:rsidRPr="00007D0B" w14:paraId="069397B9" w14:textId="77777777" w:rsidTr="0064334B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noWrap/>
            <w:hideMark/>
          </w:tcPr>
          <w:p w14:paraId="64D87E76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noWrap/>
            <w:hideMark/>
          </w:tcPr>
          <w:p w14:paraId="60785AEB" w14:textId="77777777" w:rsidR="00007D0B" w:rsidRPr="00007D0B" w:rsidRDefault="00007D0B" w:rsidP="00007D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36" w:type="dxa"/>
            <w:noWrap/>
            <w:hideMark/>
          </w:tcPr>
          <w:p w14:paraId="0444D259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noWrap/>
            <w:hideMark/>
          </w:tcPr>
          <w:p w14:paraId="5F46662A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906" w:type="dxa"/>
            <w:noWrap/>
            <w:hideMark/>
          </w:tcPr>
          <w:p w14:paraId="2ACA3E30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60" w:type="dxa"/>
            <w:noWrap/>
            <w:hideMark/>
          </w:tcPr>
          <w:p w14:paraId="2BC0849D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13AC5853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031" w:type="dxa"/>
            <w:noWrap/>
            <w:hideMark/>
          </w:tcPr>
          <w:p w14:paraId="55C52119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64334B" w:rsidRPr="00007D0B" w14:paraId="3E383E36" w14:textId="77777777" w:rsidTr="00643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 w:val="restart"/>
            <w:noWrap/>
            <w:hideMark/>
          </w:tcPr>
          <w:p w14:paraId="67304D4D" w14:textId="77777777" w:rsidR="00007D0B" w:rsidRPr="00007D0B" w:rsidRDefault="00007D0B" w:rsidP="00007D0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</w:t>
            </w:r>
          </w:p>
        </w:tc>
        <w:tc>
          <w:tcPr>
            <w:tcW w:w="2794" w:type="dxa"/>
            <w:noWrap/>
            <w:hideMark/>
          </w:tcPr>
          <w:p w14:paraId="43126C8C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 xml:space="preserve">Age ≥ 80 </w:t>
            </w:r>
          </w:p>
        </w:tc>
        <w:tc>
          <w:tcPr>
            <w:tcW w:w="736" w:type="dxa"/>
            <w:noWrap/>
            <w:hideMark/>
          </w:tcPr>
          <w:p w14:paraId="34DB0E14" w14:textId="22F64D04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66</w:t>
            </w:r>
          </w:p>
        </w:tc>
        <w:tc>
          <w:tcPr>
            <w:tcW w:w="1241" w:type="dxa"/>
            <w:noWrap/>
            <w:hideMark/>
          </w:tcPr>
          <w:p w14:paraId="52B7D93A" w14:textId="383402FD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18-13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95</w:t>
            </w:r>
          </w:p>
        </w:tc>
        <w:tc>
          <w:tcPr>
            <w:tcW w:w="906" w:type="dxa"/>
            <w:noWrap/>
            <w:hideMark/>
          </w:tcPr>
          <w:p w14:paraId="7215563E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.001*</w:t>
            </w:r>
          </w:p>
        </w:tc>
        <w:tc>
          <w:tcPr>
            <w:tcW w:w="760" w:type="dxa"/>
            <w:noWrap/>
            <w:hideMark/>
          </w:tcPr>
          <w:p w14:paraId="379A7000" w14:textId="566E827A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35</w:t>
            </w:r>
          </w:p>
        </w:tc>
        <w:tc>
          <w:tcPr>
            <w:tcW w:w="1413" w:type="dxa"/>
            <w:noWrap/>
            <w:hideMark/>
          </w:tcPr>
          <w:p w14:paraId="3AC783FF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3.55-15.21</w:t>
            </w:r>
          </w:p>
        </w:tc>
        <w:tc>
          <w:tcPr>
            <w:tcW w:w="1031" w:type="dxa"/>
            <w:noWrap/>
            <w:hideMark/>
          </w:tcPr>
          <w:p w14:paraId="131F98DE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.001*</w:t>
            </w:r>
          </w:p>
        </w:tc>
      </w:tr>
      <w:tr w:rsidR="0064334B" w:rsidRPr="00007D0B" w14:paraId="11839E16" w14:textId="77777777" w:rsidTr="0064334B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/>
            <w:hideMark/>
          </w:tcPr>
          <w:p w14:paraId="0EB774FD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noWrap/>
            <w:hideMark/>
          </w:tcPr>
          <w:p w14:paraId="2F0FB972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ECOG &lt; 2 (reference)</w:t>
            </w:r>
          </w:p>
        </w:tc>
        <w:tc>
          <w:tcPr>
            <w:tcW w:w="736" w:type="dxa"/>
            <w:noWrap/>
            <w:hideMark/>
          </w:tcPr>
          <w:p w14:paraId="094A1259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noWrap/>
            <w:hideMark/>
          </w:tcPr>
          <w:p w14:paraId="79AEA231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906" w:type="dxa"/>
            <w:noWrap/>
            <w:hideMark/>
          </w:tcPr>
          <w:p w14:paraId="3B91250B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60" w:type="dxa"/>
            <w:noWrap/>
            <w:hideMark/>
          </w:tcPr>
          <w:p w14:paraId="4A46D88F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1AEEBD51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031" w:type="dxa"/>
            <w:noWrap/>
            <w:hideMark/>
          </w:tcPr>
          <w:p w14:paraId="53E19E52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64334B" w:rsidRPr="00007D0B" w14:paraId="7AC497D7" w14:textId="77777777" w:rsidTr="00643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/>
            <w:hideMark/>
          </w:tcPr>
          <w:p w14:paraId="015473DC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noWrap/>
            <w:hideMark/>
          </w:tcPr>
          <w:p w14:paraId="1FED6570" w14:textId="4862CDB2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ECOG ≥</w:t>
            </w:r>
            <w:r w:rsidR="00B34FB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Pr="00007D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2 </w:t>
            </w:r>
          </w:p>
        </w:tc>
        <w:tc>
          <w:tcPr>
            <w:tcW w:w="736" w:type="dxa"/>
            <w:noWrap/>
            <w:hideMark/>
          </w:tcPr>
          <w:p w14:paraId="71593B19" w14:textId="291AA402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87</w:t>
            </w:r>
          </w:p>
        </w:tc>
        <w:tc>
          <w:tcPr>
            <w:tcW w:w="1241" w:type="dxa"/>
            <w:noWrap/>
            <w:hideMark/>
          </w:tcPr>
          <w:p w14:paraId="073D2961" w14:textId="06106C23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05-7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86</w:t>
            </w:r>
          </w:p>
        </w:tc>
        <w:tc>
          <w:tcPr>
            <w:tcW w:w="906" w:type="dxa"/>
            <w:noWrap/>
            <w:hideMark/>
          </w:tcPr>
          <w:p w14:paraId="506930B3" w14:textId="110BC158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.04*</w:t>
            </w:r>
          </w:p>
        </w:tc>
        <w:tc>
          <w:tcPr>
            <w:tcW w:w="760" w:type="dxa"/>
            <w:noWrap/>
            <w:hideMark/>
          </w:tcPr>
          <w:p w14:paraId="6E7E2149" w14:textId="07E40346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96</w:t>
            </w:r>
          </w:p>
        </w:tc>
        <w:tc>
          <w:tcPr>
            <w:tcW w:w="1413" w:type="dxa"/>
            <w:noWrap/>
            <w:hideMark/>
          </w:tcPr>
          <w:p w14:paraId="77CFDAB0" w14:textId="6B9BC2D1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56-10,02</w:t>
            </w:r>
          </w:p>
        </w:tc>
        <w:tc>
          <w:tcPr>
            <w:tcW w:w="1031" w:type="dxa"/>
            <w:noWrap/>
            <w:hideMark/>
          </w:tcPr>
          <w:p w14:paraId="7C0584CD" w14:textId="417DD139" w:rsidR="00007D0B" w:rsidRPr="00007D0B" w:rsidRDefault="0064334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="00007D0B"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004*</w:t>
            </w:r>
          </w:p>
        </w:tc>
      </w:tr>
      <w:tr w:rsidR="0064334B" w:rsidRPr="00007D0B" w14:paraId="4B98E3B4" w14:textId="77777777" w:rsidTr="0064334B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noWrap/>
            <w:hideMark/>
          </w:tcPr>
          <w:p w14:paraId="63021E8C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noWrap/>
            <w:hideMark/>
          </w:tcPr>
          <w:p w14:paraId="635ABC0C" w14:textId="77777777" w:rsidR="00007D0B" w:rsidRPr="00007D0B" w:rsidRDefault="00007D0B" w:rsidP="00007D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36" w:type="dxa"/>
            <w:noWrap/>
            <w:hideMark/>
          </w:tcPr>
          <w:p w14:paraId="2AECF45F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noWrap/>
            <w:hideMark/>
          </w:tcPr>
          <w:p w14:paraId="5F67BC72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906" w:type="dxa"/>
            <w:noWrap/>
            <w:hideMark/>
          </w:tcPr>
          <w:p w14:paraId="29B55CBF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60" w:type="dxa"/>
            <w:noWrap/>
            <w:hideMark/>
          </w:tcPr>
          <w:p w14:paraId="2DB3E47A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6950F509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031" w:type="dxa"/>
            <w:noWrap/>
            <w:hideMark/>
          </w:tcPr>
          <w:p w14:paraId="61D53681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64334B" w:rsidRPr="00007D0B" w14:paraId="00FDA16E" w14:textId="77777777" w:rsidTr="00643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 w:val="restart"/>
            <w:noWrap/>
            <w:hideMark/>
          </w:tcPr>
          <w:p w14:paraId="43645F5C" w14:textId="77777777" w:rsidR="00007D0B" w:rsidRPr="00007D0B" w:rsidRDefault="00007D0B" w:rsidP="00007D0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2794" w:type="dxa"/>
            <w:noWrap/>
            <w:hideMark/>
          </w:tcPr>
          <w:p w14:paraId="7CAB26A2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 xml:space="preserve">Age ≥ 80 </w:t>
            </w:r>
          </w:p>
        </w:tc>
        <w:tc>
          <w:tcPr>
            <w:tcW w:w="736" w:type="dxa"/>
            <w:noWrap/>
            <w:hideMark/>
          </w:tcPr>
          <w:p w14:paraId="4CF6095D" w14:textId="2E8F29BB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01</w:t>
            </w:r>
          </w:p>
        </w:tc>
        <w:tc>
          <w:tcPr>
            <w:tcW w:w="1241" w:type="dxa"/>
            <w:noWrap/>
            <w:hideMark/>
          </w:tcPr>
          <w:p w14:paraId="15D22003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3.37-14.57</w:t>
            </w:r>
          </w:p>
        </w:tc>
        <w:tc>
          <w:tcPr>
            <w:tcW w:w="906" w:type="dxa"/>
            <w:noWrap/>
            <w:hideMark/>
          </w:tcPr>
          <w:p w14:paraId="3922C3CB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.001*</w:t>
            </w:r>
          </w:p>
        </w:tc>
        <w:tc>
          <w:tcPr>
            <w:tcW w:w="760" w:type="dxa"/>
            <w:noWrap/>
            <w:hideMark/>
          </w:tcPr>
          <w:p w14:paraId="05BE1F23" w14:textId="28EDE179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35</w:t>
            </w:r>
          </w:p>
        </w:tc>
        <w:tc>
          <w:tcPr>
            <w:tcW w:w="1413" w:type="dxa"/>
            <w:noWrap/>
            <w:hideMark/>
          </w:tcPr>
          <w:p w14:paraId="69BD33C4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3.55-15.21</w:t>
            </w:r>
          </w:p>
        </w:tc>
        <w:tc>
          <w:tcPr>
            <w:tcW w:w="1031" w:type="dxa"/>
            <w:noWrap/>
            <w:hideMark/>
          </w:tcPr>
          <w:p w14:paraId="1A77CCEF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.001*</w:t>
            </w:r>
          </w:p>
        </w:tc>
      </w:tr>
      <w:tr w:rsidR="0064334B" w:rsidRPr="00007D0B" w14:paraId="5D3EC0D7" w14:textId="77777777" w:rsidTr="0064334B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/>
            <w:hideMark/>
          </w:tcPr>
          <w:p w14:paraId="1D2699B5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noWrap/>
            <w:hideMark/>
          </w:tcPr>
          <w:p w14:paraId="6CE376B1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ASA &lt; 2 (reference)</w:t>
            </w:r>
          </w:p>
        </w:tc>
        <w:tc>
          <w:tcPr>
            <w:tcW w:w="736" w:type="dxa"/>
            <w:noWrap/>
            <w:hideMark/>
          </w:tcPr>
          <w:p w14:paraId="6D4D43A5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noWrap/>
            <w:hideMark/>
          </w:tcPr>
          <w:p w14:paraId="4829035B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906" w:type="dxa"/>
            <w:noWrap/>
            <w:hideMark/>
          </w:tcPr>
          <w:p w14:paraId="6872A1FB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60" w:type="dxa"/>
            <w:noWrap/>
            <w:hideMark/>
          </w:tcPr>
          <w:p w14:paraId="10BD17EB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414B3DE8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031" w:type="dxa"/>
            <w:noWrap/>
            <w:hideMark/>
          </w:tcPr>
          <w:p w14:paraId="7E92B535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64334B" w:rsidRPr="00007D0B" w14:paraId="451473CA" w14:textId="77777777" w:rsidTr="00643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/>
            <w:hideMark/>
          </w:tcPr>
          <w:p w14:paraId="4B78EB6B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noWrap/>
            <w:hideMark/>
          </w:tcPr>
          <w:p w14:paraId="78EC569D" w14:textId="1179F7DD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ASA ≥</w:t>
            </w:r>
            <w:r w:rsidR="00B34FB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Pr="00007D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2 </w:t>
            </w:r>
          </w:p>
        </w:tc>
        <w:tc>
          <w:tcPr>
            <w:tcW w:w="736" w:type="dxa"/>
            <w:noWrap/>
            <w:hideMark/>
          </w:tcPr>
          <w:p w14:paraId="1DC3B0B6" w14:textId="5D995654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51</w:t>
            </w:r>
          </w:p>
        </w:tc>
        <w:tc>
          <w:tcPr>
            <w:tcW w:w="1241" w:type="dxa"/>
            <w:noWrap/>
            <w:hideMark/>
          </w:tcPr>
          <w:p w14:paraId="775EEA57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0.69-3.34</w:t>
            </w:r>
          </w:p>
        </w:tc>
        <w:tc>
          <w:tcPr>
            <w:tcW w:w="906" w:type="dxa"/>
            <w:noWrap/>
            <w:hideMark/>
          </w:tcPr>
          <w:p w14:paraId="0F50FC9A" w14:textId="0B050C96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.304</w:t>
            </w:r>
          </w:p>
        </w:tc>
        <w:tc>
          <w:tcPr>
            <w:tcW w:w="760" w:type="dxa"/>
            <w:noWrap/>
            <w:hideMark/>
          </w:tcPr>
          <w:p w14:paraId="30F75020" w14:textId="2C38A252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81</w:t>
            </w:r>
          </w:p>
        </w:tc>
        <w:tc>
          <w:tcPr>
            <w:tcW w:w="1413" w:type="dxa"/>
            <w:noWrap/>
            <w:hideMark/>
          </w:tcPr>
          <w:p w14:paraId="1AC9AD99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0.85-3.87</w:t>
            </w:r>
          </w:p>
        </w:tc>
        <w:tc>
          <w:tcPr>
            <w:tcW w:w="1031" w:type="dxa"/>
            <w:noWrap/>
            <w:hideMark/>
          </w:tcPr>
          <w:p w14:paraId="4615957B" w14:textId="12D04CC1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.126</w:t>
            </w:r>
          </w:p>
        </w:tc>
      </w:tr>
      <w:tr w:rsidR="0064334B" w:rsidRPr="00007D0B" w14:paraId="76BA0359" w14:textId="77777777" w:rsidTr="0064334B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noWrap/>
            <w:hideMark/>
          </w:tcPr>
          <w:p w14:paraId="3CAAD9A2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noWrap/>
            <w:hideMark/>
          </w:tcPr>
          <w:p w14:paraId="016C001C" w14:textId="77777777" w:rsidR="00007D0B" w:rsidRPr="00007D0B" w:rsidRDefault="00007D0B" w:rsidP="00007D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36" w:type="dxa"/>
            <w:noWrap/>
            <w:hideMark/>
          </w:tcPr>
          <w:p w14:paraId="274CE700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noWrap/>
            <w:hideMark/>
          </w:tcPr>
          <w:p w14:paraId="4C46A0A6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906" w:type="dxa"/>
            <w:noWrap/>
            <w:hideMark/>
          </w:tcPr>
          <w:p w14:paraId="4C8DE7BE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60" w:type="dxa"/>
            <w:noWrap/>
            <w:hideMark/>
          </w:tcPr>
          <w:p w14:paraId="7B0047AD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54CAA804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031" w:type="dxa"/>
            <w:noWrap/>
            <w:hideMark/>
          </w:tcPr>
          <w:p w14:paraId="7D9C7824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64334B" w:rsidRPr="00007D0B" w14:paraId="19052044" w14:textId="77777777" w:rsidTr="00643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 w:val="restart"/>
            <w:noWrap/>
            <w:hideMark/>
          </w:tcPr>
          <w:p w14:paraId="591F5A5A" w14:textId="77777777" w:rsidR="00007D0B" w:rsidRPr="00007D0B" w:rsidRDefault="00007D0B" w:rsidP="00007D0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</w:t>
            </w:r>
          </w:p>
        </w:tc>
        <w:tc>
          <w:tcPr>
            <w:tcW w:w="2794" w:type="dxa"/>
            <w:noWrap/>
            <w:hideMark/>
          </w:tcPr>
          <w:p w14:paraId="22DA13A0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 xml:space="preserve">Age ≥ 80 </w:t>
            </w:r>
          </w:p>
        </w:tc>
        <w:tc>
          <w:tcPr>
            <w:tcW w:w="736" w:type="dxa"/>
            <w:noWrap/>
            <w:hideMark/>
          </w:tcPr>
          <w:p w14:paraId="232FAE4E" w14:textId="18B4C9E2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84</w:t>
            </w:r>
          </w:p>
        </w:tc>
        <w:tc>
          <w:tcPr>
            <w:tcW w:w="1241" w:type="dxa"/>
            <w:noWrap/>
            <w:hideMark/>
          </w:tcPr>
          <w:p w14:paraId="773E9D41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3.28-18.74</w:t>
            </w:r>
          </w:p>
        </w:tc>
        <w:tc>
          <w:tcPr>
            <w:tcW w:w="906" w:type="dxa"/>
            <w:noWrap/>
            <w:hideMark/>
          </w:tcPr>
          <w:p w14:paraId="3823CC49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.001*</w:t>
            </w:r>
          </w:p>
        </w:tc>
        <w:tc>
          <w:tcPr>
            <w:tcW w:w="760" w:type="dxa"/>
            <w:noWrap/>
            <w:hideMark/>
          </w:tcPr>
          <w:p w14:paraId="5060E828" w14:textId="1489DB2A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35</w:t>
            </w:r>
          </w:p>
        </w:tc>
        <w:tc>
          <w:tcPr>
            <w:tcW w:w="1413" w:type="dxa"/>
            <w:noWrap/>
            <w:hideMark/>
          </w:tcPr>
          <w:p w14:paraId="30B725FE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3.55-15.21</w:t>
            </w:r>
          </w:p>
        </w:tc>
        <w:tc>
          <w:tcPr>
            <w:tcW w:w="1031" w:type="dxa"/>
            <w:noWrap/>
            <w:hideMark/>
          </w:tcPr>
          <w:p w14:paraId="7D39447B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.001*</w:t>
            </w:r>
          </w:p>
        </w:tc>
      </w:tr>
      <w:tr w:rsidR="0064334B" w:rsidRPr="00007D0B" w14:paraId="3674BF8E" w14:textId="77777777" w:rsidTr="0064334B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/>
            <w:hideMark/>
          </w:tcPr>
          <w:p w14:paraId="74B394A9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noWrap/>
            <w:hideMark/>
          </w:tcPr>
          <w:p w14:paraId="285B0DEF" w14:textId="0F2696BB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CDC &lt; </w:t>
            </w:r>
            <w:r w:rsidR="00B34FB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IIIb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(reference)</w:t>
            </w:r>
          </w:p>
        </w:tc>
        <w:tc>
          <w:tcPr>
            <w:tcW w:w="736" w:type="dxa"/>
            <w:noWrap/>
            <w:hideMark/>
          </w:tcPr>
          <w:p w14:paraId="48324B16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noWrap/>
            <w:hideMark/>
          </w:tcPr>
          <w:p w14:paraId="4C776CD9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906" w:type="dxa"/>
            <w:noWrap/>
            <w:hideMark/>
          </w:tcPr>
          <w:p w14:paraId="1C97A337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60" w:type="dxa"/>
            <w:noWrap/>
            <w:hideMark/>
          </w:tcPr>
          <w:p w14:paraId="005D3B6B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13BD2176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031" w:type="dxa"/>
            <w:noWrap/>
            <w:hideMark/>
          </w:tcPr>
          <w:p w14:paraId="59B95813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64334B" w:rsidRPr="00007D0B" w14:paraId="535718D9" w14:textId="77777777" w:rsidTr="00643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/>
            <w:hideMark/>
          </w:tcPr>
          <w:p w14:paraId="37E570CB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noWrap/>
            <w:hideMark/>
          </w:tcPr>
          <w:p w14:paraId="7824FD26" w14:textId="6167061F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CDC ≥</w:t>
            </w:r>
            <w:r w:rsidR="00B34FB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IIIb</w:t>
            </w:r>
          </w:p>
        </w:tc>
        <w:tc>
          <w:tcPr>
            <w:tcW w:w="736" w:type="dxa"/>
            <w:noWrap/>
            <w:hideMark/>
          </w:tcPr>
          <w:p w14:paraId="3E10A01A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22.91</w:t>
            </w:r>
          </w:p>
        </w:tc>
        <w:tc>
          <w:tcPr>
            <w:tcW w:w="1241" w:type="dxa"/>
            <w:noWrap/>
            <w:hideMark/>
          </w:tcPr>
          <w:p w14:paraId="1EDAE4AE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8.74-60.09</w:t>
            </w:r>
          </w:p>
        </w:tc>
        <w:tc>
          <w:tcPr>
            <w:tcW w:w="906" w:type="dxa"/>
            <w:noWrap/>
            <w:hideMark/>
          </w:tcPr>
          <w:p w14:paraId="4E83BBE1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.001*</w:t>
            </w:r>
          </w:p>
        </w:tc>
        <w:tc>
          <w:tcPr>
            <w:tcW w:w="760" w:type="dxa"/>
            <w:noWrap/>
            <w:hideMark/>
          </w:tcPr>
          <w:p w14:paraId="2ECB8A52" w14:textId="0E9DF7BF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22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03</w:t>
            </w:r>
          </w:p>
        </w:tc>
        <w:tc>
          <w:tcPr>
            <w:tcW w:w="1413" w:type="dxa"/>
            <w:noWrap/>
            <w:hideMark/>
          </w:tcPr>
          <w:p w14:paraId="51862EA0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8.81-55.07</w:t>
            </w:r>
          </w:p>
        </w:tc>
        <w:tc>
          <w:tcPr>
            <w:tcW w:w="1031" w:type="dxa"/>
            <w:noWrap/>
            <w:hideMark/>
          </w:tcPr>
          <w:p w14:paraId="23B78ADD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.001*</w:t>
            </w:r>
          </w:p>
        </w:tc>
      </w:tr>
      <w:tr w:rsidR="0064334B" w:rsidRPr="00007D0B" w14:paraId="0CF36218" w14:textId="77777777" w:rsidTr="0064334B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noWrap/>
            <w:hideMark/>
          </w:tcPr>
          <w:p w14:paraId="4F61317F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hideMark/>
          </w:tcPr>
          <w:p w14:paraId="5EB4A7DB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36" w:type="dxa"/>
            <w:noWrap/>
            <w:hideMark/>
          </w:tcPr>
          <w:p w14:paraId="53986AC7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noWrap/>
            <w:hideMark/>
          </w:tcPr>
          <w:p w14:paraId="1945358D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906" w:type="dxa"/>
            <w:noWrap/>
            <w:hideMark/>
          </w:tcPr>
          <w:p w14:paraId="0F243339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60" w:type="dxa"/>
            <w:noWrap/>
            <w:hideMark/>
          </w:tcPr>
          <w:p w14:paraId="7ACDD2BE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451AB657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031" w:type="dxa"/>
            <w:noWrap/>
            <w:hideMark/>
          </w:tcPr>
          <w:p w14:paraId="2CD1F010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64334B" w:rsidRPr="00007D0B" w14:paraId="694C6F2B" w14:textId="77777777" w:rsidTr="00643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 w:val="restart"/>
            <w:noWrap/>
            <w:hideMark/>
          </w:tcPr>
          <w:p w14:paraId="7006E2BF" w14:textId="77777777" w:rsidR="00007D0B" w:rsidRPr="00007D0B" w:rsidRDefault="00007D0B" w:rsidP="00007D0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</w:t>
            </w:r>
          </w:p>
        </w:tc>
        <w:tc>
          <w:tcPr>
            <w:tcW w:w="2794" w:type="dxa"/>
            <w:noWrap/>
            <w:hideMark/>
          </w:tcPr>
          <w:p w14:paraId="5335A3C9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 xml:space="preserve">Age ≥ 80 </w:t>
            </w:r>
          </w:p>
        </w:tc>
        <w:tc>
          <w:tcPr>
            <w:tcW w:w="736" w:type="dxa"/>
            <w:noWrap/>
            <w:hideMark/>
          </w:tcPr>
          <w:p w14:paraId="4BD92D29" w14:textId="3DF54EE1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33</w:t>
            </w:r>
          </w:p>
        </w:tc>
        <w:tc>
          <w:tcPr>
            <w:tcW w:w="1241" w:type="dxa"/>
            <w:noWrap/>
            <w:hideMark/>
          </w:tcPr>
          <w:p w14:paraId="65A6613F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3.53-15.24</w:t>
            </w:r>
          </w:p>
        </w:tc>
        <w:tc>
          <w:tcPr>
            <w:tcW w:w="906" w:type="dxa"/>
            <w:noWrap/>
            <w:hideMark/>
          </w:tcPr>
          <w:p w14:paraId="3AEDA88C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.001*</w:t>
            </w:r>
          </w:p>
        </w:tc>
        <w:tc>
          <w:tcPr>
            <w:tcW w:w="760" w:type="dxa"/>
            <w:noWrap/>
            <w:hideMark/>
          </w:tcPr>
          <w:p w14:paraId="4A67C399" w14:textId="0161FF0F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35</w:t>
            </w:r>
          </w:p>
        </w:tc>
        <w:tc>
          <w:tcPr>
            <w:tcW w:w="1413" w:type="dxa"/>
            <w:noWrap/>
            <w:hideMark/>
          </w:tcPr>
          <w:p w14:paraId="09C79C07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3.55-15.21</w:t>
            </w:r>
          </w:p>
        </w:tc>
        <w:tc>
          <w:tcPr>
            <w:tcW w:w="1031" w:type="dxa"/>
            <w:noWrap/>
            <w:hideMark/>
          </w:tcPr>
          <w:p w14:paraId="49B96B0B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.001*</w:t>
            </w:r>
          </w:p>
        </w:tc>
      </w:tr>
      <w:tr w:rsidR="0064334B" w:rsidRPr="00007D0B" w14:paraId="5395D2CE" w14:textId="77777777" w:rsidTr="0064334B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/>
            <w:hideMark/>
          </w:tcPr>
          <w:p w14:paraId="3451AD39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noWrap/>
            <w:hideMark/>
          </w:tcPr>
          <w:p w14:paraId="3C6F2D10" w14:textId="50170C70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sFI</w:t>
            </w:r>
            <w:r w:rsidR="00B34FB1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Pr="00007D0B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&lt;</w:t>
            </w:r>
            <w:r w:rsidR="00B34FB1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Pr="00007D0B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 (reference)</w:t>
            </w:r>
          </w:p>
        </w:tc>
        <w:tc>
          <w:tcPr>
            <w:tcW w:w="736" w:type="dxa"/>
            <w:noWrap/>
            <w:hideMark/>
          </w:tcPr>
          <w:p w14:paraId="102091FC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noWrap/>
            <w:hideMark/>
          </w:tcPr>
          <w:p w14:paraId="4C8D3BD9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906" w:type="dxa"/>
            <w:noWrap/>
            <w:hideMark/>
          </w:tcPr>
          <w:p w14:paraId="613DE2B9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60" w:type="dxa"/>
            <w:noWrap/>
            <w:hideMark/>
          </w:tcPr>
          <w:p w14:paraId="1E2FCCD1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2AD14033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031" w:type="dxa"/>
            <w:noWrap/>
            <w:hideMark/>
          </w:tcPr>
          <w:p w14:paraId="3898A8F0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64334B" w:rsidRPr="00007D0B" w14:paraId="7E6F40A2" w14:textId="77777777" w:rsidTr="00643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/>
            <w:hideMark/>
          </w:tcPr>
          <w:p w14:paraId="35C51DF3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hideMark/>
          </w:tcPr>
          <w:p w14:paraId="661AC971" w14:textId="1F44FE61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sFI ≥</w:t>
            </w:r>
            <w:r w:rsidR="00B34FB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Pr="00007D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2 </w:t>
            </w:r>
          </w:p>
        </w:tc>
        <w:tc>
          <w:tcPr>
            <w:tcW w:w="736" w:type="dxa"/>
            <w:noWrap/>
            <w:hideMark/>
          </w:tcPr>
          <w:p w14:paraId="2CAEEFE9" w14:textId="5895957C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02</w:t>
            </w:r>
          </w:p>
        </w:tc>
        <w:tc>
          <w:tcPr>
            <w:tcW w:w="1241" w:type="dxa"/>
            <w:noWrap/>
            <w:hideMark/>
          </w:tcPr>
          <w:p w14:paraId="4E367AC9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0.48-2.15</w:t>
            </w:r>
          </w:p>
        </w:tc>
        <w:tc>
          <w:tcPr>
            <w:tcW w:w="906" w:type="dxa"/>
            <w:noWrap/>
            <w:hideMark/>
          </w:tcPr>
          <w:p w14:paraId="1B115341" w14:textId="5BC09222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.96</w:t>
            </w:r>
          </w:p>
        </w:tc>
        <w:tc>
          <w:tcPr>
            <w:tcW w:w="760" w:type="dxa"/>
            <w:noWrap/>
            <w:hideMark/>
          </w:tcPr>
          <w:p w14:paraId="02B39D1D" w14:textId="58CCAA9D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21</w:t>
            </w:r>
          </w:p>
        </w:tc>
        <w:tc>
          <w:tcPr>
            <w:tcW w:w="1413" w:type="dxa"/>
            <w:noWrap/>
            <w:hideMark/>
          </w:tcPr>
          <w:p w14:paraId="3F9F135D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0.6-2.46</w:t>
            </w:r>
          </w:p>
        </w:tc>
        <w:tc>
          <w:tcPr>
            <w:tcW w:w="1031" w:type="dxa"/>
            <w:noWrap/>
            <w:hideMark/>
          </w:tcPr>
          <w:p w14:paraId="54B6A89C" w14:textId="5C1D41CF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.593</w:t>
            </w:r>
          </w:p>
        </w:tc>
      </w:tr>
      <w:tr w:rsidR="0064334B" w:rsidRPr="00007D0B" w14:paraId="2D694BAE" w14:textId="77777777" w:rsidTr="0064334B">
        <w:trPr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noWrap/>
            <w:hideMark/>
          </w:tcPr>
          <w:p w14:paraId="0D0F9080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hideMark/>
          </w:tcPr>
          <w:p w14:paraId="2927258A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36" w:type="dxa"/>
            <w:noWrap/>
            <w:hideMark/>
          </w:tcPr>
          <w:p w14:paraId="5DD7EAF5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noWrap/>
            <w:hideMark/>
          </w:tcPr>
          <w:p w14:paraId="3F5DB250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906" w:type="dxa"/>
            <w:noWrap/>
            <w:hideMark/>
          </w:tcPr>
          <w:p w14:paraId="088E83D4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60" w:type="dxa"/>
            <w:noWrap/>
            <w:hideMark/>
          </w:tcPr>
          <w:p w14:paraId="5E640A8B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3EF56EFB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031" w:type="dxa"/>
            <w:noWrap/>
            <w:hideMark/>
          </w:tcPr>
          <w:p w14:paraId="68AF7005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64334B" w:rsidRPr="00007D0B" w14:paraId="76A99C8A" w14:textId="77777777" w:rsidTr="00643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 w:val="restart"/>
            <w:noWrap/>
            <w:hideMark/>
          </w:tcPr>
          <w:p w14:paraId="3B892036" w14:textId="77777777" w:rsidR="00007D0B" w:rsidRPr="00007D0B" w:rsidRDefault="00007D0B" w:rsidP="00007D0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</w:t>
            </w:r>
          </w:p>
        </w:tc>
        <w:tc>
          <w:tcPr>
            <w:tcW w:w="2794" w:type="dxa"/>
            <w:noWrap/>
            <w:hideMark/>
          </w:tcPr>
          <w:p w14:paraId="16A594D5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 xml:space="preserve">Age ≥ 80 </w:t>
            </w:r>
          </w:p>
        </w:tc>
        <w:tc>
          <w:tcPr>
            <w:tcW w:w="736" w:type="dxa"/>
            <w:noWrap/>
            <w:hideMark/>
          </w:tcPr>
          <w:p w14:paraId="694B615B" w14:textId="4ABF225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84</w:t>
            </w:r>
          </w:p>
        </w:tc>
        <w:tc>
          <w:tcPr>
            <w:tcW w:w="1241" w:type="dxa"/>
            <w:noWrap/>
            <w:hideMark/>
          </w:tcPr>
          <w:p w14:paraId="0BE2BFD2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2.53-13.49</w:t>
            </w:r>
          </w:p>
        </w:tc>
        <w:tc>
          <w:tcPr>
            <w:tcW w:w="906" w:type="dxa"/>
            <w:noWrap/>
            <w:hideMark/>
          </w:tcPr>
          <w:p w14:paraId="14E59403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.001*</w:t>
            </w:r>
          </w:p>
        </w:tc>
        <w:tc>
          <w:tcPr>
            <w:tcW w:w="760" w:type="dxa"/>
            <w:noWrap/>
            <w:hideMark/>
          </w:tcPr>
          <w:p w14:paraId="466BFDD2" w14:textId="06F1007B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35</w:t>
            </w:r>
          </w:p>
        </w:tc>
        <w:tc>
          <w:tcPr>
            <w:tcW w:w="1413" w:type="dxa"/>
            <w:noWrap/>
            <w:hideMark/>
          </w:tcPr>
          <w:p w14:paraId="37F54D1D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3.55-15.21</w:t>
            </w:r>
          </w:p>
        </w:tc>
        <w:tc>
          <w:tcPr>
            <w:tcW w:w="1031" w:type="dxa"/>
            <w:noWrap/>
            <w:hideMark/>
          </w:tcPr>
          <w:p w14:paraId="589C139F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.001*</w:t>
            </w:r>
          </w:p>
        </w:tc>
      </w:tr>
      <w:tr w:rsidR="0064334B" w:rsidRPr="00007D0B" w14:paraId="484DBE15" w14:textId="77777777" w:rsidTr="0064334B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/>
            <w:hideMark/>
          </w:tcPr>
          <w:p w14:paraId="63E75BE8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noWrap/>
            <w:hideMark/>
          </w:tcPr>
          <w:p w14:paraId="3DBDC433" w14:textId="34DF92F9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POSPOM &lt;</w:t>
            </w:r>
            <w:r w:rsidR="00B34FB1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Pr="00007D0B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28 (reference)</w:t>
            </w:r>
          </w:p>
        </w:tc>
        <w:tc>
          <w:tcPr>
            <w:tcW w:w="736" w:type="dxa"/>
            <w:noWrap/>
            <w:hideMark/>
          </w:tcPr>
          <w:p w14:paraId="341CA81A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noWrap/>
            <w:hideMark/>
          </w:tcPr>
          <w:p w14:paraId="4A69C38A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906" w:type="dxa"/>
            <w:noWrap/>
            <w:hideMark/>
          </w:tcPr>
          <w:p w14:paraId="567F53A8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60" w:type="dxa"/>
            <w:noWrap/>
            <w:hideMark/>
          </w:tcPr>
          <w:p w14:paraId="6DB93BA8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76327DE2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031" w:type="dxa"/>
            <w:noWrap/>
            <w:hideMark/>
          </w:tcPr>
          <w:p w14:paraId="0A145000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64334B" w:rsidRPr="00007D0B" w14:paraId="3E13B518" w14:textId="77777777" w:rsidTr="00643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/>
            <w:hideMark/>
          </w:tcPr>
          <w:p w14:paraId="6981FA4D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noWrap/>
            <w:hideMark/>
          </w:tcPr>
          <w:p w14:paraId="3A6C5189" w14:textId="00163C18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POSPOM ≥</w:t>
            </w:r>
            <w:r w:rsidR="00B34FB1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 xml:space="preserve"> </w:t>
            </w:r>
            <w:r w:rsidRPr="00007D0B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28</w:t>
            </w:r>
          </w:p>
        </w:tc>
        <w:tc>
          <w:tcPr>
            <w:tcW w:w="736" w:type="dxa"/>
            <w:noWrap/>
            <w:hideMark/>
          </w:tcPr>
          <w:p w14:paraId="6880CE62" w14:textId="740A1F9A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63</w:t>
            </w:r>
          </w:p>
        </w:tc>
        <w:tc>
          <w:tcPr>
            <w:tcW w:w="1241" w:type="dxa"/>
            <w:noWrap/>
            <w:hideMark/>
          </w:tcPr>
          <w:p w14:paraId="307A68BC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0.6-4.37</w:t>
            </w:r>
          </w:p>
        </w:tc>
        <w:tc>
          <w:tcPr>
            <w:tcW w:w="906" w:type="dxa"/>
            <w:noWrap/>
            <w:hideMark/>
          </w:tcPr>
          <w:p w14:paraId="6310B3AF" w14:textId="05B312AC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.335</w:t>
            </w:r>
          </w:p>
        </w:tc>
        <w:tc>
          <w:tcPr>
            <w:tcW w:w="760" w:type="dxa"/>
            <w:noWrap/>
            <w:hideMark/>
          </w:tcPr>
          <w:p w14:paraId="12CA340B" w14:textId="7262AAB0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48</w:t>
            </w:r>
          </w:p>
        </w:tc>
        <w:tc>
          <w:tcPr>
            <w:tcW w:w="1413" w:type="dxa"/>
            <w:noWrap/>
            <w:hideMark/>
          </w:tcPr>
          <w:p w14:paraId="723B39F3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1.48-8.16</w:t>
            </w:r>
          </w:p>
        </w:tc>
        <w:tc>
          <w:tcPr>
            <w:tcW w:w="1031" w:type="dxa"/>
            <w:noWrap/>
            <w:hideMark/>
          </w:tcPr>
          <w:p w14:paraId="652B02B5" w14:textId="3970A318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.004*</w:t>
            </w:r>
          </w:p>
        </w:tc>
      </w:tr>
      <w:tr w:rsidR="0064334B" w:rsidRPr="00007D0B" w14:paraId="3F133F67" w14:textId="77777777" w:rsidTr="0064334B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noWrap/>
            <w:hideMark/>
          </w:tcPr>
          <w:p w14:paraId="15171D4F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noWrap/>
            <w:hideMark/>
          </w:tcPr>
          <w:p w14:paraId="32CC0D08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36" w:type="dxa"/>
            <w:noWrap/>
            <w:hideMark/>
          </w:tcPr>
          <w:p w14:paraId="591CC19F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noWrap/>
            <w:hideMark/>
          </w:tcPr>
          <w:p w14:paraId="3F3CE92C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906" w:type="dxa"/>
            <w:noWrap/>
            <w:hideMark/>
          </w:tcPr>
          <w:p w14:paraId="1ECA12DB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60" w:type="dxa"/>
            <w:noWrap/>
            <w:hideMark/>
          </w:tcPr>
          <w:p w14:paraId="4942152E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07335357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031" w:type="dxa"/>
            <w:noWrap/>
            <w:hideMark/>
          </w:tcPr>
          <w:p w14:paraId="5710EAF9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64334B" w:rsidRPr="00007D0B" w14:paraId="20FCC304" w14:textId="77777777" w:rsidTr="00643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 w:val="restart"/>
            <w:noWrap/>
            <w:hideMark/>
          </w:tcPr>
          <w:p w14:paraId="6074304D" w14:textId="77777777" w:rsidR="00007D0B" w:rsidRPr="00007D0B" w:rsidRDefault="00007D0B" w:rsidP="00007D0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</w:p>
        </w:tc>
        <w:tc>
          <w:tcPr>
            <w:tcW w:w="2794" w:type="dxa"/>
            <w:noWrap/>
            <w:hideMark/>
          </w:tcPr>
          <w:p w14:paraId="646DEAAA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 xml:space="preserve">Age ≥ 80 </w:t>
            </w:r>
          </w:p>
        </w:tc>
        <w:tc>
          <w:tcPr>
            <w:tcW w:w="736" w:type="dxa"/>
            <w:noWrap/>
            <w:hideMark/>
          </w:tcPr>
          <w:p w14:paraId="67D05CCA" w14:textId="0748E693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91</w:t>
            </w:r>
          </w:p>
        </w:tc>
        <w:tc>
          <w:tcPr>
            <w:tcW w:w="1241" w:type="dxa"/>
            <w:noWrap/>
            <w:hideMark/>
          </w:tcPr>
          <w:p w14:paraId="3F8493D7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3.32-14.39</w:t>
            </w:r>
          </w:p>
        </w:tc>
        <w:tc>
          <w:tcPr>
            <w:tcW w:w="906" w:type="dxa"/>
            <w:noWrap/>
            <w:hideMark/>
          </w:tcPr>
          <w:p w14:paraId="5C286C81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.001*</w:t>
            </w:r>
          </w:p>
        </w:tc>
        <w:tc>
          <w:tcPr>
            <w:tcW w:w="760" w:type="dxa"/>
            <w:noWrap/>
            <w:hideMark/>
          </w:tcPr>
          <w:p w14:paraId="15D7830F" w14:textId="4BCDA584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35</w:t>
            </w:r>
          </w:p>
        </w:tc>
        <w:tc>
          <w:tcPr>
            <w:tcW w:w="1413" w:type="dxa"/>
            <w:noWrap/>
            <w:hideMark/>
          </w:tcPr>
          <w:p w14:paraId="07CB8309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3.55-15.21</w:t>
            </w:r>
          </w:p>
        </w:tc>
        <w:tc>
          <w:tcPr>
            <w:tcW w:w="1031" w:type="dxa"/>
            <w:noWrap/>
            <w:hideMark/>
          </w:tcPr>
          <w:p w14:paraId="256EA6AB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 .001*</w:t>
            </w:r>
          </w:p>
        </w:tc>
      </w:tr>
      <w:tr w:rsidR="0064334B" w:rsidRPr="00007D0B" w14:paraId="0F1AAD9A" w14:textId="77777777" w:rsidTr="0064334B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/>
            <w:hideMark/>
          </w:tcPr>
          <w:p w14:paraId="1BD24294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noWrap/>
            <w:hideMark/>
          </w:tcPr>
          <w:p w14:paraId="6C50DE3C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ACE 27 mild (reference)</w:t>
            </w:r>
          </w:p>
        </w:tc>
        <w:tc>
          <w:tcPr>
            <w:tcW w:w="736" w:type="dxa"/>
            <w:noWrap/>
            <w:hideMark/>
          </w:tcPr>
          <w:p w14:paraId="756AA605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1" w:type="dxa"/>
            <w:noWrap/>
            <w:hideMark/>
          </w:tcPr>
          <w:p w14:paraId="17700255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906" w:type="dxa"/>
            <w:noWrap/>
            <w:hideMark/>
          </w:tcPr>
          <w:p w14:paraId="3F163BBD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60" w:type="dxa"/>
            <w:noWrap/>
            <w:hideMark/>
          </w:tcPr>
          <w:p w14:paraId="52FE98BA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13" w:type="dxa"/>
            <w:noWrap/>
            <w:hideMark/>
          </w:tcPr>
          <w:p w14:paraId="0C35F3F6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031" w:type="dxa"/>
            <w:noWrap/>
            <w:hideMark/>
          </w:tcPr>
          <w:p w14:paraId="0CDCD66C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64334B" w:rsidRPr="00007D0B" w14:paraId="59D0B4AB" w14:textId="77777777" w:rsidTr="006433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/>
            <w:hideMark/>
          </w:tcPr>
          <w:p w14:paraId="0D82A18C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noWrap/>
            <w:hideMark/>
          </w:tcPr>
          <w:p w14:paraId="677C3EF7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de-DE"/>
                <w14:ligatures w14:val="none"/>
              </w:rPr>
              <w:t>ACE27 moderate</w:t>
            </w:r>
          </w:p>
        </w:tc>
        <w:tc>
          <w:tcPr>
            <w:tcW w:w="736" w:type="dxa"/>
            <w:noWrap/>
            <w:hideMark/>
          </w:tcPr>
          <w:p w14:paraId="24887208" w14:textId="41789CA9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39</w:t>
            </w:r>
          </w:p>
        </w:tc>
        <w:tc>
          <w:tcPr>
            <w:tcW w:w="1241" w:type="dxa"/>
            <w:noWrap/>
            <w:hideMark/>
          </w:tcPr>
          <w:p w14:paraId="218B70C1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0.54-3.54</w:t>
            </w:r>
          </w:p>
        </w:tc>
        <w:tc>
          <w:tcPr>
            <w:tcW w:w="906" w:type="dxa"/>
            <w:noWrap/>
            <w:hideMark/>
          </w:tcPr>
          <w:p w14:paraId="7D715967" w14:textId="12DACBD1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39</w:t>
            </w:r>
          </w:p>
        </w:tc>
        <w:tc>
          <w:tcPr>
            <w:tcW w:w="760" w:type="dxa"/>
            <w:noWrap/>
            <w:hideMark/>
          </w:tcPr>
          <w:p w14:paraId="007FB497" w14:textId="42414FC0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34</w:t>
            </w:r>
          </w:p>
        </w:tc>
        <w:tc>
          <w:tcPr>
            <w:tcW w:w="1413" w:type="dxa"/>
            <w:noWrap/>
            <w:hideMark/>
          </w:tcPr>
          <w:p w14:paraId="3E3FB52F" w14:textId="77777777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0.55-3.31</w:t>
            </w:r>
          </w:p>
        </w:tc>
        <w:tc>
          <w:tcPr>
            <w:tcW w:w="1031" w:type="dxa"/>
            <w:noWrap/>
            <w:hideMark/>
          </w:tcPr>
          <w:p w14:paraId="2D16ABFC" w14:textId="697276CB" w:rsidR="00007D0B" w:rsidRPr="00007D0B" w:rsidRDefault="00007D0B" w:rsidP="00007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.519</w:t>
            </w:r>
          </w:p>
        </w:tc>
      </w:tr>
      <w:tr w:rsidR="0064334B" w:rsidRPr="00007D0B" w14:paraId="78F6D40C" w14:textId="77777777" w:rsidTr="0064334B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vMerge/>
            <w:hideMark/>
          </w:tcPr>
          <w:p w14:paraId="36AFE0F5" w14:textId="77777777" w:rsidR="00007D0B" w:rsidRPr="00007D0B" w:rsidRDefault="00007D0B" w:rsidP="00007D0B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794" w:type="dxa"/>
            <w:noWrap/>
            <w:hideMark/>
          </w:tcPr>
          <w:p w14:paraId="1455F2DE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ACE 27 severe</w:t>
            </w:r>
          </w:p>
        </w:tc>
        <w:tc>
          <w:tcPr>
            <w:tcW w:w="736" w:type="dxa"/>
            <w:noWrap/>
            <w:hideMark/>
          </w:tcPr>
          <w:p w14:paraId="4052FCA6" w14:textId="7B6C2E5A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78</w:t>
            </w:r>
          </w:p>
        </w:tc>
        <w:tc>
          <w:tcPr>
            <w:tcW w:w="1241" w:type="dxa"/>
            <w:noWrap/>
            <w:hideMark/>
          </w:tcPr>
          <w:p w14:paraId="4AB34984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0.7-4.52</w:t>
            </w:r>
          </w:p>
        </w:tc>
        <w:tc>
          <w:tcPr>
            <w:tcW w:w="906" w:type="dxa"/>
            <w:noWrap/>
            <w:hideMark/>
          </w:tcPr>
          <w:p w14:paraId="5B18254B" w14:textId="41E00EAD" w:rsidR="00007D0B" w:rsidRPr="00007D0B" w:rsidRDefault="0064334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="00007D0B"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225</w:t>
            </w:r>
          </w:p>
        </w:tc>
        <w:tc>
          <w:tcPr>
            <w:tcW w:w="760" w:type="dxa"/>
            <w:noWrap/>
            <w:hideMark/>
          </w:tcPr>
          <w:p w14:paraId="485B8E01" w14:textId="565C06AC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  <w:r w:rsidR="0064334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</w:t>
            </w: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85</w:t>
            </w:r>
          </w:p>
        </w:tc>
        <w:tc>
          <w:tcPr>
            <w:tcW w:w="1413" w:type="dxa"/>
            <w:noWrap/>
            <w:hideMark/>
          </w:tcPr>
          <w:p w14:paraId="7B639B72" w14:textId="77777777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0.76-4.52</w:t>
            </w:r>
          </w:p>
        </w:tc>
        <w:tc>
          <w:tcPr>
            <w:tcW w:w="1031" w:type="dxa"/>
            <w:noWrap/>
            <w:hideMark/>
          </w:tcPr>
          <w:p w14:paraId="374F5183" w14:textId="6744265B" w:rsidR="00007D0B" w:rsidRPr="00007D0B" w:rsidRDefault="00007D0B" w:rsidP="00007D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07D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.174</w:t>
            </w:r>
          </w:p>
        </w:tc>
      </w:tr>
    </w:tbl>
    <w:p w14:paraId="5822B4B5" w14:textId="77777777" w:rsidR="00712207" w:rsidRPr="00007D0B" w:rsidRDefault="00712207">
      <w:pPr>
        <w:rPr>
          <w:rFonts w:ascii="Arial" w:hAnsi="Arial" w:cs="Arial"/>
          <w:sz w:val="20"/>
          <w:szCs w:val="20"/>
          <w:lang w:val="en-GB"/>
        </w:rPr>
      </w:pPr>
    </w:p>
    <w:p w14:paraId="6CE92E56" w14:textId="6794C859" w:rsidR="00E23F4B" w:rsidRPr="00007D0B" w:rsidRDefault="00E23F4B" w:rsidP="00E23F4B">
      <w:pPr>
        <w:jc w:val="both"/>
        <w:rPr>
          <w:rFonts w:ascii="Arial" w:hAnsi="Arial" w:cs="Arial"/>
          <w:sz w:val="20"/>
          <w:szCs w:val="20"/>
          <w:lang w:val="en-GB"/>
        </w:rPr>
      </w:pPr>
      <w:bookmarkStart w:id="1" w:name="_Hlk162698050"/>
      <w:r w:rsidRPr="00007D0B">
        <w:rPr>
          <w:rFonts w:ascii="Arial" w:hAnsi="Arial" w:cs="Arial"/>
          <w:sz w:val="20"/>
          <w:szCs w:val="20"/>
          <w:u w:val="single"/>
          <w:lang w:val="en-GB"/>
        </w:rPr>
        <w:t>Abbreviations</w:t>
      </w:r>
      <w:r w:rsidRPr="00007D0B">
        <w:rPr>
          <w:rFonts w:ascii="Arial" w:hAnsi="Arial" w:cs="Arial"/>
          <w:sz w:val="20"/>
          <w:szCs w:val="20"/>
          <w:lang w:val="en-GB"/>
        </w:rPr>
        <w:t>: OR: Odds ratio (</w:t>
      </w:r>
      <w:r w:rsidRPr="00007D0B">
        <w:rPr>
          <w:rFonts w:ascii="Arial" w:hAnsi="Arial" w:cs="Arial"/>
          <w:sz w:val="20"/>
          <w:szCs w:val="20"/>
        </w:rPr>
        <w:t>β</w:t>
      </w:r>
      <w:r w:rsidRPr="00007D0B">
        <w:rPr>
          <w:rFonts w:ascii="Arial" w:hAnsi="Arial" w:cs="Arial"/>
          <w:sz w:val="20"/>
          <w:szCs w:val="20"/>
          <w:lang w:val="en-GB"/>
        </w:rPr>
        <w:t xml:space="preserve">), CI: confidence interval, *statistically significant results, </w:t>
      </w:r>
      <w:r w:rsidR="00007D0B" w:rsidRPr="00007D0B">
        <w:rPr>
          <w:rFonts w:ascii="Arial" w:hAnsi="Arial" w:cs="Arial"/>
          <w:sz w:val="20"/>
          <w:szCs w:val="20"/>
          <w:lang w:val="en-GB"/>
        </w:rPr>
        <w:t xml:space="preserve">BMI: Body Mass Index, </w:t>
      </w:r>
      <w:r w:rsidRPr="00007D0B">
        <w:rPr>
          <w:rFonts w:ascii="Arial" w:hAnsi="Arial" w:cs="Arial"/>
          <w:sz w:val="20"/>
          <w:szCs w:val="20"/>
          <w:lang w:val="en-GB"/>
        </w:rPr>
        <w:t xml:space="preserve">ECOG: </w:t>
      </w:r>
      <w:r w:rsidRPr="00007D0B">
        <w:rPr>
          <w:rStyle w:val="hgkelc"/>
          <w:rFonts w:ascii="Arial" w:hAnsi="Arial" w:cs="Arial"/>
          <w:sz w:val="20"/>
          <w:szCs w:val="20"/>
          <w:lang w:val="en-GB"/>
        </w:rPr>
        <w:t>Eastern Cooperative Oncology Group</w:t>
      </w:r>
      <w:r w:rsidRPr="00007D0B">
        <w:rPr>
          <w:rFonts w:ascii="Arial" w:hAnsi="Arial" w:cs="Arial"/>
          <w:sz w:val="20"/>
          <w:szCs w:val="20"/>
          <w:lang w:val="en-GB"/>
        </w:rPr>
        <w:t>, ASA: American Society of Anaesthesiologists risk stratification,</w:t>
      </w:r>
      <w:r w:rsidR="00007D0B" w:rsidRPr="00007D0B">
        <w:rPr>
          <w:rFonts w:ascii="Arial" w:hAnsi="Arial" w:cs="Arial"/>
          <w:sz w:val="20"/>
          <w:szCs w:val="20"/>
          <w:lang w:val="en-GB"/>
        </w:rPr>
        <w:t xml:space="preserve"> CDC: Clavien-Dindo Classifications (30 days postoperative complications),</w:t>
      </w:r>
      <w:r w:rsidRPr="00007D0B">
        <w:rPr>
          <w:rFonts w:ascii="Arial" w:hAnsi="Arial" w:cs="Arial"/>
          <w:sz w:val="20"/>
          <w:szCs w:val="20"/>
          <w:lang w:val="en-GB"/>
        </w:rPr>
        <w:t xml:space="preserve"> sFI: Simplified Frailty Index, POSPOM: Preoperative Score to Predict Postoperative Mortality, ACE 27: Adult Comorbidity Evaluation 27</w:t>
      </w:r>
    </w:p>
    <w:bookmarkEnd w:id="1"/>
    <w:p w14:paraId="1C0E5540" w14:textId="77777777" w:rsidR="00E23F4B" w:rsidRPr="00007D0B" w:rsidRDefault="00E23F4B">
      <w:pPr>
        <w:rPr>
          <w:rFonts w:ascii="Arial" w:hAnsi="Arial" w:cs="Arial"/>
          <w:sz w:val="20"/>
          <w:szCs w:val="20"/>
          <w:lang w:val="en-GB"/>
        </w:rPr>
      </w:pPr>
    </w:p>
    <w:sectPr w:rsidR="00E23F4B" w:rsidRPr="00007D0B" w:rsidSect="00AD0CC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207"/>
    <w:rsid w:val="00007D0B"/>
    <w:rsid w:val="001A22DE"/>
    <w:rsid w:val="002C444A"/>
    <w:rsid w:val="003851C4"/>
    <w:rsid w:val="00453E4E"/>
    <w:rsid w:val="005B2B0A"/>
    <w:rsid w:val="0064334B"/>
    <w:rsid w:val="006455DA"/>
    <w:rsid w:val="00675CBB"/>
    <w:rsid w:val="006774FA"/>
    <w:rsid w:val="006A0DF6"/>
    <w:rsid w:val="00712207"/>
    <w:rsid w:val="00731DEB"/>
    <w:rsid w:val="00735A94"/>
    <w:rsid w:val="00757A98"/>
    <w:rsid w:val="007F4ED1"/>
    <w:rsid w:val="00AD02B0"/>
    <w:rsid w:val="00AD0CCB"/>
    <w:rsid w:val="00B34FB1"/>
    <w:rsid w:val="00C50BAF"/>
    <w:rsid w:val="00CB0CBC"/>
    <w:rsid w:val="00E23F4B"/>
    <w:rsid w:val="00E365F0"/>
    <w:rsid w:val="00F16DF5"/>
    <w:rsid w:val="00F4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5AFDF"/>
  <w15:chartTrackingRefBased/>
  <w15:docId w15:val="{FC10B820-3E68-4494-BBD2-79281B25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12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12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122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12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122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12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12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12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12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122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122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122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1220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1220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1220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1220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1220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1220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12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12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12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12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12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1220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1220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1220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122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1220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12207"/>
    <w:rPr>
      <w:b/>
      <w:bCs/>
      <w:smallCaps/>
      <w:color w:val="0F4761" w:themeColor="accent1" w:themeShade="BF"/>
      <w:spacing w:val="5"/>
    </w:rPr>
  </w:style>
  <w:style w:type="table" w:styleId="EinfacheTabelle2">
    <w:name w:val="Plain Table 2"/>
    <w:basedOn w:val="NormaleTabelle"/>
    <w:uiPriority w:val="42"/>
    <w:rsid w:val="0071220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gkelc">
    <w:name w:val="hgkelc"/>
    <w:basedOn w:val="Absatz-Standardschriftart"/>
    <w:rsid w:val="00E23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34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 Duwe</dc:creator>
  <cp:keywords/>
  <dc:description/>
  <cp:lastModifiedBy>Gregor Duwe</cp:lastModifiedBy>
  <cp:revision>4</cp:revision>
  <dcterms:created xsi:type="dcterms:W3CDTF">2024-08-18T12:35:00Z</dcterms:created>
  <dcterms:modified xsi:type="dcterms:W3CDTF">2024-08-19T20:27:00Z</dcterms:modified>
</cp:coreProperties>
</file>