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22E9A" w14:textId="77777777" w:rsidR="00460226" w:rsidRPr="00FE5B7B" w:rsidRDefault="00460226" w:rsidP="00460226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FE5B7B">
        <w:rPr>
          <w:rFonts w:ascii="Times New Roman" w:hAnsi="Times New Roman" w:cs="Times New Roman"/>
          <w:b/>
          <w:bCs/>
          <w:sz w:val="24"/>
        </w:rPr>
        <w:t>Supplementary material</w:t>
      </w:r>
    </w:p>
    <w:p w14:paraId="57D2A0C9" w14:textId="77777777" w:rsidR="00460226" w:rsidRPr="00FE5B7B" w:rsidRDefault="00460226" w:rsidP="00460226">
      <w:pPr>
        <w:rPr>
          <w:rFonts w:ascii="Times New Roman" w:hAnsi="Times New Roman" w:cs="Times New Roman"/>
          <w:sz w:val="24"/>
        </w:rPr>
      </w:pPr>
      <w:r w:rsidRPr="00FE5B7B">
        <w:rPr>
          <w:rFonts w:ascii="Times New Roman" w:hAnsi="Times New Roman" w:cs="Times New Roman"/>
          <w:sz w:val="24"/>
        </w:rPr>
        <w:t>The following are the Supplementary data to this article:</w:t>
      </w:r>
    </w:p>
    <w:p w14:paraId="6C743F59" w14:textId="299E3FAF" w:rsidR="00E530A1" w:rsidRPr="00E530A1" w:rsidRDefault="00460226" w:rsidP="00E530A1">
      <w:pPr>
        <w:spacing w:after="120"/>
        <w:jc w:val="both"/>
        <w:rPr>
          <w:rFonts w:hint="eastAsia"/>
        </w:rPr>
      </w:pPr>
      <w:r w:rsidRPr="009B78F1">
        <w:rPr>
          <w:rFonts w:ascii="Times New Roman" w:hAnsi="Times New Roman" w:cs="Times New Roman"/>
          <w:b/>
          <w:bCs/>
          <w:sz w:val="24"/>
        </w:rPr>
        <w:t>Supplementary</w:t>
      </w:r>
      <w:r w:rsidRPr="009B78F1">
        <w:rPr>
          <w:rFonts w:ascii="Times New Roman" w:hAnsi="Times New Roman" w:cs="Times New Roman" w:hint="eastAsia"/>
          <w:b/>
          <w:bCs/>
          <w:sz w:val="24"/>
        </w:rPr>
        <w:t xml:space="preserve"> Table 1</w:t>
      </w:r>
      <w:r w:rsidRPr="00FE5B7B">
        <w:rPr>
          <w:rFonts w:ascii="Times New Roman" w:eastAsia="宋体" w:hAnsi="Times New Roman" w:cs="Times New Roman"/>
          <w:sz w:val="24"/>
        </w:rPr>
        <w:t xml:space="preserve"> </w:t>
      </w:r>
      <w:r w:rsidR="00E530A1" w:rsidRPr="00E530A1">
        <w:rPr>
          <w:rFonts w:ascii="Times New Roman" w:hAnsi="Times New Roman"/>
          <w:bCs/>
          <w:sz w:val="24"/>
        </w:rPr>
        <w:t xml:space="preserve">Stratified analyses of the association between </w:t>
      </w:r>
      <w:proofErr w:type="spellStart"/>
      <w:r w:rsidR="00E530A1" w:rsidRPr="00E530A1">
        <w:rPr>
          <w:rFonts w:ascii="Times New Roman" w:hAnsi="Times New Roman"/>
          <w:bCs/>
          <w:sz w:val="24"/>
        </w:rPr>
        <w:t>UroVysion</w:t>
      </w:r>
      <w:proofErr w:type="spellEnd"/>
      <w:r w:rsidR="00E530A1" w:rsidRPr="00E530A1">
        <w:rPr>
          <w:rFonts w:ascii="Times New Roman" w:hAnsi="Times New Roman"/>
          <w:bCs/>
          <w:sz w:val="24"/>
        </w:rPr>
        <w:t xml:space="preserve"> positivity and adverse pathological features and formal tests for interaction</w:t>
      </w:r>
    </w:p>
    <w:tbl>
      <w:tblPr>
        <w:tblStyle w:val="af3"/>
        <w:tblW w:w="5000" w:type="pct"/>
        <w:jc w:val="center"/>
        <w:tblLook w:val="04A0" w:firstRow="1" w:lastRow="0" w:firstColumn="1" w:lastColumn="0" w:noHBand="0" w:noVBand="1"/>
      </w:tblPr>
      <w:tblGrid>
        <w:gridCol w:w="1295"/>
        <w:gridCol w:w="1788"/>
        <w:gridCol w:w="1213"/>
        <w:gridCol w:w="1575"/>
        <w:gridCol w:w="1215"/>
        <w:gridCol w:w="1210"/>
      </w:tblGrid>
      <w:tr w:rsidR="00E530A1" w:rsidRPr="00E530A1" w14:paraId="7C6C37DE" w14:textId="77777777" w:rsidTr="00E530A1">
        <w:trPr>
          <w:cantSplit/>
          <w:tblHeader/>
          <w:jc w:val="center"/>
        </w:trPr>
        <w:tc>
          <w:tcPr>
            <w:tcW w:w="781" w:type="pct"/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AF30B1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b/>
                <w:sz w:val="20"/>
                <w:szCs w:val="20"/>
              </w:rPr>
              <w:t>Stratification factor</w:t>
            </w:r>
          </w:p>
        </w:tc>
        <w:tc>
          <w:tcPr>
            <w:tcW w:w="1078" w:type="pct"/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EBDDC7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b/>
                <w:sz w:val="20"/>
                <w:szCs w:val="20"/>
              </w:rPr>
              <w:t>Outcome</w:t>
            </w:r>
          </w:p>
        </w:tc>
        <w:tc>
          <w:tcPr>
            <w:tcW w:w="731" w:type="pct"/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A7EF36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b/>
                <w:sz w:val="20"/>
                <w:szCs w:val="20"/>
              </w:rPr>
              <w:t>Subgroup</w:t>
            </w:r>
          </w:p>
        </w:tc>
        <w:tc>
          <w:tcPr>
            <w:tcW w:w="949" w:type="pct"/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517135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b/>
                <w:sz w:val="20"/>
                <w:szCs w:val="20"/>
              </w:rPr>
              <w:t>Adjusted OR (95% CI)</w:t>
            </w:r>
          </w:p>
        </w:tc>
        <w:tc>
          <w:tcPr>
            <w:tcW w:w="732" w:type="pct"/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70D53F" w14:textId="1FAD744E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eastAsia="zh-CN"/>
              </w:rPr>
              <w:t>p</w:t>
            </w:r>
            <w:r w:rsidRPr="00E530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value</w:t>
            </w:r>
          </w:p>
        </w:tc>
        <w:tc>
          <w:tcPr>
            <w:tcW w:w="729" w:type="pct"/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B1A74E" w14:textId="0FBE3800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eastAsia="zh-CN"/>
              </w:rPr>
              <w:t>p</w:t>
            </w:r>
            <w:r w:rsidRPr="00E530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for interaction</w:t>
            </w:r>
          </w:p>
        </w:tc>
      </w:tr>
      <w:tr w:rsidR="00E530A1" w:rsidRPr="00E530A1" w14:paraId="37A3816D" w14:textId="77777777" w:rsidTr="00E530A1">
        <w:trPr>
          <w:cantSplit/>
          <w:jc w:val="center"/>
        </w:trPr>
        <w:tc>
          <w:tcPr>
            <w:tcW w:w="781" w:type="pct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A84C5D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b/>
                <w:sz w:val="20"/>
                <w:szCs w:val="20"/>
              </w:rPr>
              <w:t>Tumor size</w:t>
            </w:r>
          </w:p>
        </w:tc>
        <w:tc>
          <w:tcPr>
            <w:tcW w:w="1078" w:type="pct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866A6B" w14:textId="77777777" w:rsidR="00E530A1" w:rsidRPr="00E530A1" w:rsidRDefault="00E530A1" w:rsidP="00E53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b/>
                <w:sz w:val="20"/>
                <w:szCs w:val="20"/>
              </w:rPr>
              <w:t>High-grade disease</w:t>
            </w:r>
          </w:p>
        </w:tc>
        <w:tc>
          <w:tcPr>
            <w:tcW w:w="73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AD7485" w14:textId="2684AC26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≤</w:t>
            </w:r>
            <w:r w:rsidRPr="00E530A1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2 cm</w:t>
            </w:r>
          </w:p>
        </w:tc>
        <w:tc>
          <w:tcPr>
            <w:tcW w:w="94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2C0471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2.97 (1.65-5.34)</w:t>
            </w:r>
          </w:p>
        </w:tc>
        <w:tc>
          <w:tcPr>
            <w:tcW w:w="732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B351DE" w14:textId="418AAC39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Pr="00E530A1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  <w:r w:rsidRPr="00802D42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29" w:type="pct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58A449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0.128</w:t>
            </w:r>
          </w:p>
        </w:tc>
      </w:tr>
      <w:tr w:rsidR="00E530A1" w:rsidRPr="00E530A1" w14:paraId="1BC3A974" w14:textId="77777777" w:rsidTr="00E530A1">
        <w:trPr>
          <w:cantSplit/>
          <w:jc w:val="center"/>
        </w:trPr>
        <w:tc>
          <w:tcPr>
            <w:tcW w:w="781" w:type="pct"/>
            <w:vMerge/>
            <w:vAlign w:val="center"/>
          </w:tcPr>
          <w:p w14:paraId="16A90492" w14:textId="77777777" w:rsidR="00E530A1" w:rsidRPr="00E530A1" w:rsidRDefault="00E530A1" w:rsidP="00884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8" w:type="pct"/>
            <w:vMerge/>
            <w:vAlign w:val="center"/>
          </w:tcPr>
          <w:p w14:paraId="6D2123F0" w14:textId="77777777" w:rsidR="00E530A1" w:rsidRPr="00E530A1" w:rsidRDefault="00E530A1" w:rsidP="00E53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6C924B" w14:textId="4ACCECAB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  <w:r w:rsidRPr="00E530A1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2 cm</w:t>
            </w:r>
          </w:p>
        </w:tc>
        <w:tc>
          <w:tcPr>
            <w:tcW w:w="94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603064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1.64 (1.00-2.70)</w:t>
            </w:r>
          </w:p>
        </w:tc>
        <w:tc>
          <w:tcPr>
            <w:tcW w:w="732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2D47AB" w14:textId="2EC0790C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0.049</w:t>
            </w:r>
            <w:r w:rsidRPr="00802D42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29" w:type="pct"/>
            <w:vMerge/>
            <w:vAlign w:val="center"/>
          </w:tcPr>
          <w:p w14:paraId="77232EB4" w14:textId="77777777" w:rsidR="00E530A1" w:rsidRPr="00E530A1" w:rsidRDefault="00E530A1" w:rsidP="00884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0A1" w:rsidRPr="00E530A1" w14:paraId="780324EC" w14:textId="77777777" w:rsidTr="00E530A1">
        <w:trPr>
          <w:cantSplit/>
          <w:jc w:val="center"/>
        </w:trPr>
        <w:tc>
          <w:tcPr>
            <w:tcW w:w="781" w:type="pct"/>
            <w:vMerge/>
            <w:vAlign w:val="center"/>
          </w:tcPr>
          <w:p w14:paraId="3C487692" w14:textId="77777777" w:rsidR="00E530A1" w:rsidRPr="00E530A1" w:rsidRDefault="00E530A1" w:rsidP="00884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8" w:type="pct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F9980E" w14:textId="77777777" w:rsidR="00E530A1" w:rsidRPr="00E530A1" w:rsidRDefault="00E530A1" w:rsidP="00E53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b/>
                <w:sz w:val="20"/>
                <w:szCs w:val="20"/>
              </w:rPr>
              <w:t>LVI</w:t>
            </w:r>
          </w:p>
        </w:tc>
        <w:tc>
          <w:tcPr>
            <w:tcW w:w="73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4B22D4" w14:textId="5300E03A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≤</w:t>
            </w:r>
            <w:r w:rsidRPr="00E530A1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2 cm</w:t>
            </w:r>
          </w:p>
        </w:tc>
        <w:tc>
          <w:tcPr>
            <w:tcW w:w="94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A88DEB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3.98 (1.16-13.72)</w:t>
            </w:r>
          </w:p>
        </w:tc>
        <w:tc>
          <w:tcPr>
            <w:tcW w:w="732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592413" w14:textId="4132E46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0.029</w:t>
            </w:r>
            <w:r w:rsidRPr="00802D42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29" w:type="pct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C9AD1D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0.087</w:t>
            </w:r>
          </w:p>
        </w:tc>
      </w:tr>
      <w:tr w:rsidR="00E530A1" w:rsidRPr="00E530A1" w14:paraId="7CC0C503" w14:textId="77777777" w:rsidTr="00E530A1">
        <w:trPr>
          <w:cantSplit/>
          <w:jc w:val="center"/>
        </w:trPr>
        <w:tc>
          <w:tcPr>
            <w:tcW w:w="781" w:type="pct"/>
            <w:vMerge/>
            <w:vAlign w:val="center"/>
          </w:tcPr>
          <w:p w14:paraId="2BAC6773" w14:textId="77777777" w:rsidR="00E530A1" w:rsidRPr="00E530A1" w:rsidRDefault="00E530A1" w:rsidP="00884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8" w:type="pct"/>
            <w:vMerge/>
            <w:vAlign w:val="center"/>
          </w:tcPr>
          <w:p w14:paraId="1009680B" w14:textId="77777777" w:rsidR="00E530A1" w:rsidRPr="00E530A1" w:rsidRDefault="00E530A1" w:rsidP="00E53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E9297D" w14:textId="63A6FF4A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  <w:r w:rsidRPr="00E530A1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2 cm</w:t>
            </w:r>
          </w:p>
        </w:tc>
        <w:tc>
          <w:tcPr>
            <w:tcW w:w="94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4B6C2E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1.38 (0.88-2.18)</w:t>
            </w:r>
          </w:p>
        </w:tc>
        <w:tc>
          <w:tcPr>
            <w:tcW w:w="732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81F0A9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0.160</w:t>
            </w:r>
          </w:p>
        </w:tc>
        <w:tc>
          <w:tcPr>
            <w:tcW w:w="729" w:type="pct"/>
            <w:vMerge/>
            <w:vAlign w:val="center"/>
          </w:tcPr>
          <w:p w14:paraId="76FA55F6" w14:textId="77777777" w:rsidR="00E530A1" w:rsidRPr="00E530A1" w:rsidRDefault="00E530A1" w:rsidP="00884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0A1" w:rsidRPr="00E530A1" w14:paraId="44B641DE" w14:textId="77777777" w:rsidTr="00E530A1">
        <w:trPr>
          <w:cantSplit/>
          <w:jc w:val="center"/>
        </w:trPr>
        <w:tc>
          <w:tcPr>
            <w:tcW w:w="781" w:type="pct"/>
            <w:vMerge/>
            <w:vAlign w:val="center"/>
          </w:tcPr>
          <w:p w14:paraId="0A52EDAB" w14:textId="77777777" w:rsidR="00E530A1" w:rsidRPr="00E530A1" w:rsidRDefault="00E530A1" w:rsidP="00884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8" w:type="pct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746A0D" w14:textId="0F770868" w:rsidR="00E530A1" w:rsidRPr="00E530A1" w:rsidRDefault="00E530A1" w:rsidP="00E53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b/>
                <w:sz w:val="20"/>
                <w:szCs w:val="20"/>
              </w:rPr>
              <w:t>Muscle-invasive disease (≥</w:t>
            </w:r>
            <w:r w:rsidRPr="00E530A1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 xml:space="preserve"> </w:t>
            </w:r>
            <w:r w:rsidRPr="00E530A1">
              <w:rPr>
                <w:rFonts w:ascii="Times New Roman" w:hAnsi="Times New Roman" w:cs="Times New Roman"/>
                <w:b/>
                <w:sz w:val="20"/>
                <w:szCs w:val="20"/>
              </w:rPr>
              <w:t>pT2)</w:t>
            </w:r>
          </w:p>
        </w:tc>
        <w:tc>
          <w:tcPr>
            <w:tcW w:w="73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153FA6" w14:textId="3261B0E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≤</w:t>
            </w:r>
            <w:r w:rsidRPr="00E530A1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2 cm</w:t>
            </w:r>
          </w:p>
        </w:tc>
        <w:tc>
          <w:tcPr>
            <w:tcW w:w="94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433BB1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1.50 (0.93-2.43)</w:t>
            </w:r>
          </w:p>
        </w:tc>
        <w:tc>
          <w:tcPr>
            <w:tcW w:w="732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55EC35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0.100</w:t>
            </w:r>
          </w:p>
        </w:tc>
        <w:tc>
          <w:tcPr>
            <w:tcW w:w="729" w:type="pct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53B793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0.522</w:t>
            </w:r>
          </w:p>
        </w:tc>
      </w:tr>
      <w:tr w:rsidR="00E530A1" w:rsidRPr="00E530A1" w14:paraId="72EDF25C" w14:textId="77777777" w:rsidTr="00E530A1">
        <w:trPr>
          <w:cantSplit/>
          <w:jc w:val="center"/>
        </w:trPr>
        <w:tc>
          <w:tcPr>
            <w:tcW w:w="781" w:type="pct"/>
            <w:vMerge/>
            <w:vAlign w:val="center"/>
          </w:tcPr>
          <w:p w14:paraId="1F09B5B8" w14:textId="77777777" w:rsidR="00E530A1" w:rsidRPr="00E530A1" w:rsidRDefault="00E530A1" w:rsidP="00884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8" w:type="pct"/>
            <w:vMerge/>
            <w:vAlign w:val="center"/>
          </w:tcPr>
          <w:p w14:paraId="528D260A" w14:textId="77777777" w:rsidR="00E530A1" w:rsidRPr="00E530A1" w:rsidRDefault="00E530A1" w:rsidP="00E53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F93171" w14:textId="68CC58D8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  <w:r w:rsidRPr="00E530A1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2 cm</w:t>
            </w:r>
          </w:p>
        </w:tc>
        <w:tc>
          <w:tcPr>
            <w:tcW w:w="94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74E356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1.24 (0.89-1.73)</w:t>
            </w:r>
          </w:p>
        </w:tc>
        <w:tc>
          <w:tcPr>
            <w:tcW w:w="732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423415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0.208</w:t>
            </w:r>
          </w:p>
        </w:tc>
        <w:tc>
          <w:tcPr>
            <w:tcW w:w="729" w:type="pct"/>
            <w:vMerge/>
            <w:vAlign w:val="center"/>
          </w:tcPr>
          <w:p w14:paraId="1AD4DB4E" w14:textId="77777777" w:rsidR="00E530A1" w:rsidRPr="00E530A1" w:rsidRDefault="00E530A1" w:rsidP="00884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0A1" w:rsidRPr="00E530A1" w14:paraId="02B29674" w14:textId="77777777" w:rsidTr="00E530A1">
        <w:trPr>
          <w:cantSplit/>
          <w:jc w:val="center"/>
        </w:trPr>
        <w:tc>
          <w:tcPr>
            <w:tcW w:w="781" w:type="pct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77A803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b/>
                <w:sz w:val="20"/>
                <w:szCs w:val="20"/>
              </w:rPr>
              <w:t>Tumor location</w:t>
            </w:r>
          </w:p>
        </w:tc>
        <w:tc>
          <w:tcPr>
            <w:tcW w:w="1078" w:type="pct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7546D7" w14:textId="77777777" w:rsidR="00E530A1" w:rsidRPr="00E530A1" w:rsidRDefault="00E530A1" w:rsidP="00E53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b/>
                <w:sz w:val="20"/>
                <w:szCs w:val="20"/>
              </w:rPr>
              <w:t>High-grade disease</w:t>
            </w:r>
          </w:p>
        </w:tc>
        <w:tc>
          <w:tcPr>
            <w:tcW w:w="73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2B9872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Renal pelvis</w:t>
            </w:r>
          </w:p>
        </w:tc>
        <w:tc>
          <w:tcPr>
            <w:tcW w:w="94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F0EE21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1.44 (0.85-2.46)</w:t>
            </w:r>
          </w:p>
        </w:tc>
        <w:tc>
          <w:tcPr>
            <w:tcW w:w="732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EC3DA2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0.180</w:t>
            </w:r>
          </w:p>
        </w:tc>
        <w:tc>
          <w:tcPr>
            <w:tcW w:w="729" w:type="pct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053AEE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0.137</w:t>
            </w:r>
          </w:p>
        </w:tc>
      </w:tr>
      <w:tr w:rsidR="00E530A1" w:rsidRPr="00E530A1" w14:paraId="664D4AB9" w14:textId="77777777" w:rsidTr="00E530A1">
        <w:trPr>
          <w:cantSplit/>
          <w:jc w:val="center"/>
        </w:trPr>
        <w:tc>
          <w:tcPr>
            <w:tcW w:w="781" w:type="pct"/>
            <w:vMerge/>
            <w:vAlign w:val="center"/>
          </w:tcPr>
          <w:p w14:paraId="18429963" w14:textId="77777777" w:rsidR="00E530A1" w:rsidRPr="00E530A1" w:rsidRDefault="00E530A1" w:rsidP="00884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8" w:type="pct"/>
            <w:vMerge/>
            <w:vAlign w:val="center"/>
          </w:tcPr>
          <w:p w14:paraId="4E033C1D" w14:textId="77777777" w:rsidR="00E530A1" w:rsidRPr="00E530A1" w:rsidRDefault="00E530A1" w:rsidP="00E53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260A83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Ureter</w:t>
            </w:r>
          </w:p>
        </w:tc>
        <w:tc>
          <w:tcPr>
            <w:tcW w:w="94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A5288A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2.96 (1.63-5.37)</w:t>
            </w:r>
          </w:p>
        </w:tc>
        <w:tc>
          <w:tcPr>
            <w:tcW w:w="732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10F452" w14:textId="6971C87A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Pr="00E530A1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  <w:r w:rsidRPr="00802D42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29" w:type="pct"/>
            <w:vMerge/>
            <w:vAlign w:val="center"/>
          </w:tcPr>
          <w:p w14:paraId="3379E4DA" w14:textId="77777777" w:rsidR="00E530A1" w:rsidRPr="00E530A1" w:rsidRDefault="00E530A1" w:rsidP="00884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0A1" w:rsidRPr="00E530A1" w14:paraId="65A0E7B2" w14:textId="77777777" w:rsidTr="00E530A1">
        <w:trPr>
          <w:cantSplit/>
          <w:jc w:val="center"/>
        </w:trPr>
        <w:tc>
          <w:tcPr>
            <w:tcW w:w="781" w:type="pct"/>
            <w:vMerge/>
            <w:vAlign w:val="center"/>
          </w:tcPr>
          <w:p w14:paraId="3E3878A5" w14:textId="77777777" w:rsidR="00E530A1" w:rsidRPr="00E530A1" w:rsidRDefault="00E530A1" w:rsidP="00884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8" w:type="pct"/>
            <w:vMerge/>
            <w:vAlign w:val="center"/>
          </w:tcPr>
          <w:p w14:paraId="177918D4" w14:textId="77777777" w:rsidR="00E530A1" w:rsidRPr="00E530A1" w:rsidRDefault="00E530A1" w:rsidP="00E53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BA2A0D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94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2C1335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3.63 (1.06-12.44)</w:t>
            </w:r>
          </w:p>
        </w:tc>
        <w:tc>
          <w:tcPr>
            <w:tcW w:w="732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E9ACA0" w14:textId="123C4872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0.040</w:t>
            </w:r>
            <w:r w:rsidRPr="00802D42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29" w:type="pct"/>
            <w:vMerge/>
            <w:vAlign w:val="center"/>
          </w:tcPr>
          <w:p w14:paraId="11903DD6" w14:textId="77777777" w:rsidR="00E530A1" w:rsidRPr="00E530A1" w:rsidRDefault="00E530A1" w:rsidP="00884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0A1" w:rsidRPr="00E530A1" w14:paraId="7325BD3B" w14:textId="77777777" w:rsidTr="00E530A1">
        <w:trPr>
          <w:cantSplit/>
          <w:jc w:val="center"/>
        </w:trPr>
        <w:tc>
          <w:tcPr>
            <w:tcW w:w="781" w:type="pct"/>
            <w:vMerge/>
            <w:vAlign w:val="center"/>
          </w:tcPr>
          <w:p w14:paraId="68E59744" w14:textId="77777777" w:rsidR="00E530A1" w:rsidRPr="00E530A1" w:rsidRDefault="00E530A1" w:rsidP="00884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8" w:type="pct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E8F25B" w14:textId="77777777" w:rsidR="00E530A1" w:rsidRPr="00E530A1" w:rsidRDefault="00E530A1" w:rsidP="00E53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b/>
                <w:sz w:val="20"/>
                <w:szCs w:val="20"/>
              </w:rPr>
              <w:t>LVI</w:t>
            </w:r>
          </w:p>
        </w:tc>
        <w:tc>
          <w:tcPr>
            <w:tcW w:w="73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A6610D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Renal pelvis</w:t>
            </w:r>
          </w:p>
        </w:tc>
        <w:tc>
          <w:tcPr>
            <w:tcW w:w="94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98E1FD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1.39 (0.77-2.52)</w:t>
            </w:r>
          </w:p>
        </w:tc>
        <w:tc>
          <w:tcPr>
            <w:tcW w:w="732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227E46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0.272</w:t>
            </w:r>
          </w:p>
        </w:tc>
        <w:tc>
          <w:tcPr>
            <w:tcW w:w="729" w:type="pct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533BB0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0.769</w:t>
            </w:r>
          </w:p>
        </w:tc>
      </w:tr>
      <w:tr w:rsidR="00E530A1" w:rsidRPr="00E530A1" w14:paraId="5A4B0985" w14:textId="77777777" w:rsidTr="00E530A1">
        <w:trPr>
          <w:cantSplit/>
          <w:jc w:val="center"/>
        </w:trPr>
        <w:tc>
          <w:tcPr>
            <w:tcW w:w="781" w:type="pct"/>
            <w:vMerge/>
            <w:vAlign w:val="center"/>
          </w:tcPr>
          <w:p w14:paraId="09D968AA" w14:textId="77777777" w:rsidR="00E530A1" w:rsidRPr="00E530A1" w:rsidRDefault="00E530A1" w:rsidP="00884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8" w:type="pct"/>
            <w:vMerge/>
            <w:vAlign w:val="center"/>
          </w:tcPr>
          <w:p w14:paraId="7490E858" w14:textId="77777777" w:rsidR="00E530A1" w:rsidRPr="00E530A1" w:rsidRDefault="00E530A1" w:rsidP="00E53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2E66B6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Ureter</w:t>
            </w:r>
          </w:p>
        </w:tc>
        <w:tc>
          <w:tcPr>
            <w:tcW w:w="94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CCC2B7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1.92 (0.99-3.73)</w:t>
            </w:r>
          </w:p>
        </w:tc>
        <w:tc>
          <w:tcPr>
            <w:tcW w:w="732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56A8F1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0.052</w:t>
            </w:r>
          </w:p>
        </w:tc>
        <w:tc>
          <w:tcPr>
            <w:tcW w:w="729" w:type="pct"/>
            <w:vMerge/>
            <w:vAlign w:val="center"/>
          </w:tcPr>
          <w:p w14:paraId="769C03CF" w14:textId="77777777" w:rsidR="00E530A1" w:rsidRPr="00E530A1" w:rsidRDefault="00E530A1" w:rsidP="00884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0A1" w:rsidRPr="00E530A1" w14:paraId="2DF16B1D" w14:textId="77777777" w:rsidTr="00E530A1">
        <w:trPr>
          <w:cantSplit/>
          <w:jc w:val="center"/>
        </w:trPr>
        <w:tc>
          <w:tcPr>
            <w:tcW w:w="781" w:type="pct"/>
            <w:vMerge/>
            <w:vAlign w:val="center"/>
          </w:tcPr>
          <w:p w14:paraId="0BB90DC2" w14:textId="77777777" w:rsidR="00E530A1" w:rsidRPr="00E530A1" w:rsidRDefault="00E530A1" w:rsidP="00884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8" w:type="pct"/>
            <w:vMerge/>
            <w:vAlign w:val="center"/>
          </w:tcPr>
          <w:p w14:paraId="5551882B" w14:textId="77777777" w:rsidR="00E530A1" w:rsidRPr="00E530A1" w:rsidRDefault="00E530A1" w:rsidP="00E53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E1B868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94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B9DF4E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1.77 (0.44-7.13)</w:t>
            </w:r>
          </w:p>
        </w:tc>
        <w:tc>
          <w:tcPr>
            <w:tcW w:w="732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B89A5C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0.424</w:t>
            </w:r>
          </w:p>
        </w:tc>
        <w:tc>
          <w:tcPr>
            <w:tcW w:w="729" w:type="pct"/>
            <w:vMerge/>
            <w:vAlign w:val="center"/>
          </w:tcPr>
          <w:p w14:paraId="3A06B242" w14:textId="77777777" w:rsidR="00E530A1" w:rsidRPr="00E530A1" w:rsidRDefault="00E530A1" w:rsidP="00884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0A1" w:rsidRPr="00E530A1" w14:paraId="1915E5F9" w14:textId="77777777" w:rsidTr="00E530A1">
        <w:trPr>
          <w:cantSplit/>
          <w:jc w:val="center"/>
        </w:trPr>
        <w:tc>
          <w:tcPr>
            <w:tcW w:w="781" w:type="pct"/>
            <w:vMerge/>
            <w:vAlign w:val="center"/>
          </w:tcPr>
          <w:p w14:paraId="21A708E9" w14:textId="77777777" w:rsidR="00E530A1" w:rsidRPr="00E530A1" w:rsidRDefault="00E530A1" w:rsidP="00884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8" w:type="pct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0D902A" w14:textId="648A3E4B" w:rsidR="00E530A1" w:rsidRPr="00E530A1" w:rsidRDefault="00E530A1" w:rsidP="00E530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b/>
                <w:sz w:val="20"/>
                <w:szCs w:val="20"/>
              </w:rPr>
              <w:t>Muscle-invasive disease (≥</w:t>
            </w:r>
            <w:r w:rsidRPr="00E530A1"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  <w:t xml:space="preserve"> </w:t>
            </w:r>
            <w:r w:rsidRPr="00E530A1">
              <w:rPr>
                <w:rFonts w:ascii="Times New Roman" w:hAnsi="Times New Roman" w:cs="Times New Roman"/>
                <w:b/>
                <w:sz w:val="20"/>
                <w:szCs w:val="20"/>
              </w:rPr>
              <w:t>pT2)</w:t>
            </w:r>
          </w:p>
        </w:tc>
        <w:tc>
          <w:tcPr>
            <w:tcW w:w="73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60539B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Renal pelvis</w:t>
            </w:r>
          </w:p>
        </w:tc>
        <w:tc>
          <w:tcPr>
            <w:tcW w:w="94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B80D60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1.23 (0.82-1.83)</w:t>
            </w:r>
          </w:p>
        </w:tc>
        <w:tc>
          <w:tcPr>
            <w:tcW w:w="732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E60273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0.314</w:t>
            </w:r>
          </w:p>
        </w:tc>
        <w:tc>
          <w:tcPr>
            <w:tcW w:w="729" w:type="pct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F8E92A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0.803</w:t>
            </w:r>
          </w:p>
        </w:tc>
      </w:tr>
      <w:tr w:rsidR="00E530A1" w:rsidRPr="00E530A1" w14:paraId="105EE597" w14:textId="77777777" w:rsidTr="00E530A1">
        <w:trPr>
          <w:cantSplit/>
          <w:jc w:val="center"/>
        </w:trPr>
        <w:tc>
          <w:tcPr>
            <w:tcW w:w="781" w:type="pct"/>
            <w:vMerge/>
            <w:vAlign w:val="center"/>
          </w:tcPr>
          <w:p w14:paraId="782442A4" w14:textId="77777777" w:rsidR="00E530A1" w:rsidRPr="00E530A1" w:rsidRDefault="00E530A1" w:rsidP="00884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8" w:type="pct"/>
            <w:vMerge/>
            <w:vAlign w:val="center"/>
          </w:tcPr>
          <w:p w14:paraId="221D8ED5" w14:textId="77777777" w:rsidR="00E530A1" w:rsidRPr="00E530A1" w:rsidRDefault="00E530A1" w:rsidP="00884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FD4197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Ureter</w:t>
            </w:r>
          </w:p>
        </w:tc>
        <w:tc>
          <w:tcPr>
            <w:tcW w:w="94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D00D3C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1.46 (0.97-2.20)</w:t>
            </w:r>
          </w:p>
        </w:tc>
        <w:tc>
          <w:tcPr>
            <w:tcW w:w="732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989E5A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0.071</w:t>
            </w:r>
          </w:p>
        </w:tc>
        <w:tc>
          <w:tcPr>
            <w:tcW w:w="729" w:type="pct"/>
            <w:vMerge/>
            <w:vAlign w:val="center"/>
          </w:tcPr>
          <w:p w14:paraId="48FF975F" w14:textId="77777777" w:rsidR="00E530A1" w:rsidRPr="00E530A1" w:rsidRDefault="00E530A1" w:rsidP="00884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0A1" w:rsidRPr="00E530A1" w14:paraId="3CA2B76A" w14:textId="77777777" w:rsidTr="00E530A1">
        <w:trPr>
          <w:cantSplit/>
          <w:jc w:val="center"/>
        </w:trPr>
        <w:tc>
          <w:tcPr>
            <w:tcW w:w="781" w:type="pct"/>
            <w:vMerge/>
            <w:vAlign w:val="center"/>
          </w:tcPr>
          <w:p w14:paraId="239A8FAC" w14:textId="77777777" w:rsidR="00E530A1" w:rsidRPr="00E530A1" w:rsidRDefault="00E530A1" w:rsidP="00884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8" w:type="pct"/>
            <w:vMerge/>
            <w:vAlign w:val="center"/>
          </w:tcPr>
          <w:p w14:paraId="7B868DB3" w14:textId="77777777" w:rsidR="00E530A1" w:rsidRPr="00E530A1" w:rsidRDefault="00E530A1" w:rsidP="00884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F71285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Both</w:t>
            </w:r>
          </w:p>
        </w:tc>
        <w:tc>
          <w:tcPr>
            <w:tcW w:w="94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F754F6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1.15 (0.44-2.99)</w:t>
            </w:r>
          </w:p>
        </w:tc>
        <w:tc>
          <w:tcPr>
            <w:tcW w:w="732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832B8B" w14:textId="77777777" w:rsidR="00E530A1" w:rsidRPr="00E530A1" w:rsidRDefault="00E530A1" w:rsidP="00884C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A1">
              <w:rPr>
                <w:rFonts w:ascii="Times New Roman" w:hAnsi="Times New Roman" w:cs="Times New Roman"/>
                <w:sz w:val="20"/>
                <w:szCs w:val="20"/>
              </w:rPr>
              <w:t>0.778</w:t>
            </w:r>
          </w:p>
        </w:tc>
        <w:tc>
          <w:tcPr>
            <w:tcW w:w="729" w:type="pct"/>
            <w:vMerge/>
            <w:vAlign w:val="center"/>
          </w:tcPr>
          <w:p w14:paraId="7E2A6CF4" w14:textId="77777777" w:rsidR="00E530A1" w:rsidRPr="00E530A1" w:rsidRDefault="00E530A1" w:rsidP="00884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F78859C" w14:textId="7C15D408" w:rsidR="00813741" w:rsidRPr="00E530A1" w:rsidRDefault="00813741" w:rsidP="00E530A1">
      <w:pPr>
        <w:spacing w:line="360" w:lineRule="auto"/>
        <w:jc w:val="center"/>
        <w:rPr>
          <w:rFonts w:ascii="Times New Roman" w:eastAsia="宋体" w:hAnsi="Times New Roman" w:cs="Times New Roman"/>
          <w:sz w:val="20"/>
          <w:szCs w:val="20"/>
        </w:rPr>
      </w:pPr>
    </w:p>
    <w:sectPr w:rsidR="00813741" w:rsidRPr="00E530A1" w:rsidSect="00A14F51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41389" w14:textId="77777777" w:rsidR="00073559" w:rsidRDefault="00073559" w:rsidP="0046022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F388E3E" w14:textId="77777777" w:rsidR="00073559" w:rsidRDefault="00073559" w:rsidP="0046022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8CB5F" w14:textId="77777777" w:rsidR="00073559" w:rsidRDefault="00073559" w:rsidP="0046022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42686F6" w14:textId="77777777" w:rsidR="00073559" w:rsidRDefault="00073559" w:rsidP="0046022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91320712"/>
      <w:docPartObj>
        <w:docPartGallery w:val="Page Numbers (Top of Page)"/>
        <w:docPartUnique/>
      </w:docPartObj>
    </w:sdtPr>
    <w:sdtContent>
      <w:p w14:paraId="26E1D6F1" w14:textId="27F387A6" w:rsidR="00FD1729" w:rsidRDefault="00FD1729">
        <w:pPr>
          <w:pStyle w:val="ae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B1BBD7F" w14:textId="77777777" w:rsidR="00B81EA3" w:rsidRDefault="00B81EA3">
    <w:pPr>
      <w:pStyle w:val="ae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749"/>
    <w:rsid w:val="00007FC5"/>
    <w:rsid w:val="00073559"/>
    <w:rsid w:val="000D616D"/>
    <w:rsid w:val="001D4D1E"/>
    <w:rsid w:val="00303F59"/>
    <w:rsid w:val="0031320C"/>
    <w:rsid w:val="00371DA9"/>
    <w:rsid w:val="0039678C"/>
    <w:rsid w:val="003D65E2"/>
    <w:rsid w:val="00460226"/>
    <w:rsid w:val="00461F1E"/>
    <w:rsid w:val="0047657E"/>
    <w:rsid w:val="00527226"/>
    <w:rsid w:val="00603869"/>
    <w:rsid w:val="00632749"/>
    <w:rsid w:val="00636C4B"/>
    <w:rsid w:val="007138E1"/>
    <w:rsid w:val="00813741"/>
    <w:rsid w:val="009B78F1"/>
    <w:rsid w:val="00A14F51"/>
    <w:rsid w:val="00A54B63"/>
    <w:rsid w:val="00A72E51"/>
    <w:rsid w:val="00AB595B"/>
    <w:rsid w:val="00B81EA3"/>
    <w:rsid w:val="00CB6AB2"/>
    <w:rsid w:val="00CE76DD"/>
    <w:rsid w:val="00E131E8"/>
    <w:rsid w:val="00E530A1"/>
    <w:rsid w:val="00EC0267"/>
    <w:rsid w:val="00F155F0"/>
    <w:rsid w:val="00F20899"/>
    <w:rsid w:val="00F57F4E"/>
    <w:rsid w:val="00FD1729"/>
    <w:rsid w:val="00FE5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AF5F0E"/>
  <w15:chartTrackingRefBased/>
  <w15:docId w15:val="{414427BF-A8DD-4645-8C9E-DB8039978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3741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3274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6327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274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274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274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2749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274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274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274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3274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6327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327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3274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32749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3274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3274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3274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3274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3274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327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274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3274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327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3274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3274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3274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327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3274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32749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6022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6022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6022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60226"/>
    <w:rPr>
      <w:sz w:val="18"/>
      <w:szCs w:val="18"/>
    </w:rPr>
  </w:style>
  <w:style w:type="character" w:styleId="af2">
    <w:name w:val="line number"/>
    <w:basedOn w:val="a0"/>
    <w:uiPriority w:val="99"/>
    <w:semiHidden/>
    <w:unhideWhenUsed/>
    <w:rsid w:val="00F20899"/>
  </w:style>
  <w:style w:type="table" w:styleId="af3">
    <w:name w:val="Table Grid"/>
    <w:basedOn w:val="a1"/>
    <w:uiPriority w:val="59"/>
    <w:rsid w:val="00E530A1"/>
    <w:pPr>
      <w:spacing w:after="0" w:line="240" w:lineRule="auto"/>
    </w:pPr>
    <w:rPr>
      <w:kern w:val="0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0D6B61-5A14-41A6-B700-74C41A6FC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longtao zheng</dc:creator>
  <cp:keywords/>
  <dc:description/>
  <cp:lastModifiedBy>longtao zheng</cp:lastModifiedBy>
  <cp:revision>23</cp:revision>
  <dcterms:created xsi:type="dcterms:W3CDTF">2026-04-26T13:50:00Z</dcterms:created>
  <dcterms:modified xsi:type="dcterms:W3CDTF">2026-08-28T08:40:00Z</dcterms:modified>
</cp:coreProperties>
</file>