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779"/>
        <w:gridCol w:w="1217"/>
        <w:gridCol w:w="1217"/>
        <w:gridCol w:w="1319"/>
        <w:gridCol w:w="1206"/>
        <w:gridCol w:w="633"/>
        <w:gridCol w:w="981"/>
        <w:gridCol w:w="520"/>
        <w:gridCol w:w="902"/>
      </w:tblGrid>
      <w:tr w:rsidR="00256CF6" w:rsidRPr="00256CF6" w:rsidTr="00256CF6">
        <w:trPr>
          <w:trHeight w:val="315"/>
        </w:trPr>
        <w:tc>
          <w:tcPr>
            <w:tcW w:w="5000" w:type="pct"/>
            <w:gridSpan w:val="10"/>
            <w:shd w:val="clear" w:color="000000" w:fill="FFFFFF"/>
            <w:noWrap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 xml:space="preserve">Supplementary table 1. Patient characteristics with </w:t>
            </w:r>
            <w:proofErr w:type="spellStart"/>
            <w:r w:rsidRPr="00256CF6">
              <w:rPr>
                <w:rFonts w:ascii="Arial" w:eastAsia="Times New Roman" w:hAnsi="Arial" w:cs="Arial"/>
                <w:color w:val="000000"/>
              </w:rPr>
              <w:t>PedsQL</w:t>
            </w:r>
            <w:proofErr w:type="spellEnd"/>
            <w:r w:rsidRPr="00256CF6">
              <w:rPr>
                <w:rFonts w:ascii="Arial" w:eastAsia="Times New Roman" w:hAnsi="Arial" w:cs="Arial"/>
                <w:color w:val="000000"/>
              </w:rPr>
              <w:t xml:space="preserve"> score</w:t>
            </w:r>
          </w:p>
        </w:tc>
      </w:tr>
      <w:tr w:rsidR="00256CF6" w:rsidRPr="00256CF6" w:rsidTr="00256CF6">
        <w:trPr>
          <w:trHeight w:val="915"/>
        </w:trPr>
        <w:tc>
          <w:tcPr>
            <w:tcW w:w="349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56CF6">
              <w:rPr>
                <w:rFonts w:ascii="Arial" w:eastAsia="Times New Roman" w:hAnsi="Arial" w:cs="Arial"/>
                <w:b/>
                <w:bCs/>
                <w:color w:val="000000"/>
              </w:rPr>
              <w:t>Sex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56CF6">
              <w:rPr>
                <w:rFonts w:ascii="Arial" w:eastAsia="Times New Roman" w:hAnsi="Arial" w:cs="Arial"/>
                <w:b/>
                <w:bCs/>
                <w:color w:val="000000"/>
              </w:rPr>
              <w:t>Score</w:t>
            </w:r>
          </w:p>
        </w:tc>
        <w:tc>
          <w:tcPr>
            <w:tcW w:w="578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56CF6">
              <w:rPr>
                <w:rFonts w:ascii="Arial" w:eastAsia="Times New Roman" w:hAnsi="Arial" w:cs="Arial"/>
                <w:b/>
                <w:bCs/>
                <w:color w:val="000000"/>
              </w:rPr>
              <w:t>Age at diagnosis, years</w:t>
            </w:r>
          </w:p>
        </w:tc>
        <w:tc>
          <w:tcPr>
            <w:tcW w:w="666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56CF6">
              <w:rPr>
                <w:rFonts w:ascii="Arial" w:eastAsia="Times New Roman" w:hAnsi="Arial" w:cs="Arial"/>
                <w:b/>
                <w:bCs/>
                <w:color w:val="000000"/>
              </w:rPr>
              <w:t>Time to diagnosis, days</w:t>
            </w:r>
          </w:p>
        </w:tc>
        <w:tc>
          <w:tcPr>
            <w:tcW w:w="685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spellStart"/>
            <w:r w:rsidRPr="00256CF6">
              <w:rPr>
                <w:rFonts w:ascii="Arial" w:eastAsia="Times New Roman" w:hAnsi="Arial" w:cs="Arial"/>
                <w:b/>
                <w:bCs/>
                <w:color w:val="000000"/>
              </w:rPr>
              <w:t>Suprasellar</w:t>
            </w:r>
            <w:proofErr w:type="spellEnd"/>
            <w:r w:rsidRPr="00256CF6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tumor</w:t>
            </w:r>
          </w:p>
        </w:tc>
        <w:tc>
          <w:tcPr>
            <w:tcW w:w="700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56CF6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Irradiation modality</w:t>
            </w:r>
          </w:p>
        </w:tc>
        <w:tc>
          <w:tcPr>
            <w:tcW w:w="365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56CF6">
              <w:rPr>
                <w:rFonts w:ascii="Arial" w:eastAsia="Times New Roman" w:hAnsi="Arial" w:cs="Arial"/>
                <w:b/>
                <w:bCs/>
                <w:color w:val="000000"/>
              </w:rPr>
              <w:t>HRT</w:t>
            </w:r>
          </w:p>
        </w:tc>
        <w:tc>
          <w:tcPr>
            <w:tcW w:w="464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56CF6">
              <w:rPr>
                <w:rFonts w:ascii="Arial" w:eastAsia="Times New Roman" w:hAnsi="Arial" w:cs="Arial"/>
                <w:b/>
                <w:bCs/>
                <w:color w:val="000000"/>
              </w:rPr>
              <w:t>Number of HRTs</w:t>
            </w:r>
          </w:p>
        </w:tc>
        <w:tc>
          <w:tcPr>
            <w:tcW w:w="332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56CF6">
              <w:rPr>
                <w:rFonts w:ascii="Arial" w:eastAsia="Times New Roman" w:hAnsi="Arial" w:cs="Arial"/>
                <w:b/>
                <w:bCs/>
                <w:color w:val="000000"/>
              </w:rPr>
              <w:t>GH</w:t>
            </w:r>
          </w:p>
        </w:tc>
        <w:tc>
          <w:tcPr>
            <w:tcW w:w="441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56CF6">
              <w:rPr>
                <w:rFonts w:ascii="Arial" w:eastAsia="Times New Roman" w:hAnsi="Arial" w:cs="Arial"/>
                <w:b/>
                <w:bCs/>
                <w:color w:val="000000"/>
              </w:rPr>
              <w:t>Height, SD</w:t>
            </w:r>
          </w:p>
        </w:tc>
      </w:tr>
      <w:tr w:rsidR="00256CF6" w:rsidRPr="00256CF6" w:rsidTr="00256CF6">
        <w:trPr>
          <w:trHeight w:val="300"/>
        </w:trPr>
        <w:tc>
          <w:tcPr>
            <w:tcW w:w="349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422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 xml:space="preserve">98.9 </w:t>
            </w:r>
          </w:p>
        </w:tc>
        <w:tc>
          <w:tcPr>
            <w:tcW w:w="578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 xml:space="preserve">11.0 </w:t>
            </w:r>
          </w:p>
        </w:tc>
        <w:tc>
          <w:tcPr>
            <w:tcW w:w="666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 xml:space="preserve">22 </w:t>
            </w:r>
          </w:p>
        </w:tc>
        <w:tc>
          <w:tcPr>
            <w:tcW w:w="685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+</w:t>
            </w:r>
          </w:p>
        </w:tc>
        <w:tc>
          <w:tcPr>
            <w:tcW w:w="700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PBT</w:t>
            </w:r>
          </w:p>
        </w:tc>
        <w:tc>
          <w:tcPr>
            <w:tcW w:w="365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+</w:t>
            </w:r>
          </w:p>
        </w:tc>
        <w:tc>
          <w:tcPr>
            <w:tcW w:w="464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332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441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 xml:space="preserve">-2.30 </w:t>
            </w:r>
          </w:p>
        </w:tc>
      </w:tr>
      <w:tr w:rsidR="00256CF6" w:rsidRPr="00256CF6" w:rsidTr="00256CF6">
        <w:trPr>
          <w:trHeight w:val="300"/>
        </w:trPr>
        <w:tc>
          <w:tcPr>
            <w:tcW w:w="349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bookmarkStart w:id="0" w:name="_GoBack" w:colFirst="2" w:colLast="2"/>
            <w:r w:rsidRPr="00256CF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 xml:space="preserve">98.9 </w:t>
            </w:r>
          </w:p>
        </w:tc>
        <w:tc>
          <w:tcPr>
            <w:tcW w:w="578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 xml:space="preserve">9.6 </w:t>
            </w:r>
          </w:p>
        </w:tc>
        <w:tc>
          <w:tcPr>
            <w:tcW w:w="666" w:type="pct"/>
            <w:shd w:val="clear" w:color="000000" w:fill="FFFFFF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56CF6">
              <w:rPr>
                <w:rFonts w:ascii="Arial" w:eastAsia="Times New Roman" w:hAnsi="Arial" w:cs="Arial"/>
              </w:rPr>
              <w:t xml:space="preserve">174 </w:t>
            </w:r>
          </w:p>
        </w:tc>
        <w:tc>
          <w:tcPr>
            <w:tcW w:w="685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700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PBT+XRT</w:t>
            </w:r>
          </w:p>
        </w:tc>
        <w:tc>
          <w:tcPr>
            <w:tcW w:w="365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464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332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441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+0.25</w:t>
            </w:r>
          </w:p>
        </w:tc>
      </w:tr>
      <w:bookmarkEnd w:id="0"/>
      <w:tr w:rsidR="00256CF6" w:rsidRPr="00256CF6" w:rsidTr="00256CF6">
        <w:trPr>
          <w:trHeight w:val="300"/>
        </w:trPr>
        <w:tc>
          <w:tcPr>
            <w:tcW w:w="349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422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 xml:space="preserve">95.7 </w:t>
            </w:r>
          </w:p>
        </w:tc>
        <w:tc>
          <w:tcPr>
            <w:tcW w:w="578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 xml:space="preserve">13.8 </w:t>
            </w:r>
          </w:p>
        </w:tc>
        <w:tc>
          <w:tcPr>
            <w:tcW w:w="666" w:type="pct"/>
            <w:shd w:val="clear" w:color="000000" w:fill="F2F2F2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56CF6">
              <w:rPr>
                <w:rFonts w:ascii="Arial" w:eastAsia="Times New Roman" w:hAnsi="Arial" w:cs="Arial"/>
              </w:rPr>
              <w:t xml:space="preserve">29 </w:t>
            </w:r>
          </w:p>
        </w:tc>
        <w:tc>
          <w:tcPr>
            <w:tcW w:w="685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+</w:t>
            </w:r>
          </w:p>
        </w:tc>
        <w:tc>
          <w:tcPr>
            <w:tcW w:w="700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PBT</w:t>
            </w:r>
          </w:p>
        </w:tc>
        <w:tc>
          <w:tcPr>
            <w:tcW w:w="365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+</w:t>
            </w:r>
          </w:p>
        </w:tc>
        <w:tc>
          <w:tcPr>
            <w:tcW w:w="464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332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441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 xml:space="preserve">-1.57 </w:t>
            </w:r>
          </w:p>
        </w:tc>
      </w:tr>
      <w:tr w:rsidR="00256CF6" w:rsidRPr="00256CF6" w:rsidTr="00256CF6">
        <w:trPr>
          <w:trHeight w:val="300"/>
        </w:trPr>
        <w:tc>
          <w:tcPr>
            <w:tcW w:w="349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422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 xml:space="preserve">89.1 </w:t>
            </w:r>
          </w:p>
        </w:tc>
        <w:tc>
          <w:tcPr>
            <w:tcW w:w="578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 xml:space="preserve">13.4 </w:t>
            </w:r>
          </w:p>
        </w:tc>
        <w:tc>
          <w:tcPr>
            <w:tcW w:w="666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 xml:space="preserve">195 </w:t>
            </w:r>
          </w:p>
        </w:tc>
        <w:tc>
          <w:tcPr>
            <w:tcW w:w="685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700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PBT</w:t>
            </w:r>
          </w:p>
        </w:tc>
        <w:tc>
          <w:tcPr>
            <w:tcW w:w="365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+</w:t>
            </w:r>
          </w:p>
        </w:tc>
        <w:tc>
          <w:tcPr>
            <w:tcW w:w="464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332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441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 xml:space="preserve">-1.88 </w:t>
            </w:r>
          </w:p>
        </w:tc>
      </w:tr>
      <w:tr w:rsidR="00256CF6" w:rsidRPr="00256CF6" w:rsidTr="00256CF6">
        <w:trPr>
          <w:trHeight w:val="300"/>
        </w:trPr>
        <w:tc>
          <w:tcPr>
            <w:tcW w:w="349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422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 xml:space="preserve">88.0 </w:t>
            </w:r>
          </w:p>
        </w:tc>
        <w:tc>
          <w:tcPr>
            <w:tcW w:w="578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 xml:space="preserve">12.8 </w:t>
            </w:r>
          </w:p>
        </w:tc>
        <w:tc>
          <w:tcPr>
            <w:tcW w:w="666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 xml:space="preserve">29 </w:t>
            </w:r>
          </w:p>
        </w:tc>
        <w:tc>
          <w:tcPr>
            <w:tcW w:w="685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700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PBT</w:t>
            </w:r>
          </w:p>
        </w:tc>
        <w:tc>
          <w:tcPr>
            <w:tcW w:w="365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464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332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441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 xml:space="preserve">-2.40 </w:t>
            </w:r>
          </w:p>
        </w:tc>
      </w:tr>
      <w:tr w:rsidR="00256CF6" w:rsidRPr="00256CF6" w:rsidTr="00256CF6">
        <w:trPr>
          <w:trHeight w:val="300"/>
        </w:trPr>
        <w:tc>
          <w:tcPr>
            <w:tcW w:w="349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F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 xml:space="preserve">87.0 </w:t>
            </w:r>
          </w:p>
        </w:tc>
        <w:tc>
          <w:tcPr>
            <w:tcW w:w="578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 xml:space="preserve">11.8 </w:t>
            </w:r>
          </w:p>
        </w:tc>
        <w:tc>
          <w:tcPr>
            <w:tcW w:w="666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 xml:space="preserve">963 </w:t>
            </w:r>
          </w:p>
        </w:tc>
        <w:tc>
          <w:tcPr>
            <w:tcW w:w="685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+</w:t>
            </w:r>
          </w:p>
        </w:tc>
        <w:tc>
          <w:tcPr>
            <w:tcW w:w="700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XRT</w:t>
            </w:r>
          </w:p>
        </w:tc>
        <w:tc>
          <w:tcPr>
            <w:tcW w:w="365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+</w:t>
            </w:r>
          </w:p>
        </w:tc>
        <w:tc>
          <w:tcPr>
            <w:tcW w:w="464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332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+</w:t>
            </w:r>
          </w:p>
        </w:tc>
        <w:tc>
          <w:tcPr>
            <w:tcW w:w="441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 xml:space="preserve">-0.43 </w:t>
            </w:r>
          </w:p>
        </w:tc>
      </w:tr>
      <w:tr w:rsidR="00256CF6" w:rsidRPr="00256CF6" w:rsidTr="00256CF6">
        <w:trPr>
          <w:trHeight w:val="300"/>
        </w:trPr>
        <w:tc>
          <w:tcPr>
            <w:tcW w:w="349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M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 xml:space="preserve">81.5 </w:t>
            </w:r>
          </w:p>
        </w:tc>
        <w:tc>
          <w:tcPr>
            <w:tcW w:w="578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 xml:space="preserve">12.8 </w:t>
            </w:r>
          </w:p>
        </w:tc>
        <w:tc>
          <w:tcPr>
            <w:tcW w:w="666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 xml:space="preserve">10 </w:t>
            </w:r>
          </w:p>
        </w:tc>
        <w:tc>
          <w:tcPr>
            <w:tcW w:w="685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700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XRT</w:t>
            </w:r>
          </w:p>
        </w:tc>
        <w:tc>
          <w:tcPr>
            <w:tcW w:w="365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464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332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441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 xml:space="preserve">-0.11 </w:t>
            </w:r>
          </w:p>
        </w:tc>
      </w:tr>
      <w:tr w:rsidR="00256CF6" w:rsidRPr="00256CF6" w:rsidTr="00256CF6">
        <w:trPr>
          <w:trHeight w:val="300"/>
        </w:trPr>
        <w:tc>
          <w:tcPr>
            <w:tcW w:w="349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F</w:t>
            </w:r>
          </w:p>
        </w:tc>
        <w:tc>
          <w:tcPr>
            <w:tcW w:w="422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 xml:space="preserve">73.9 </w:t>
            </w:r>
          </w:p>
        </w:tc>
        <w:tc>
          <w:tcPr>
            <w:tcW w:w="578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 xml:space="preserve">9.6 </w:t>
            </w:r>
          </w:p>
        </w:tc>
        <w:tc>
          <w:tcPr>
            <w:tcW w:w="666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 xml:space="preserve">14 </w:t>
            </w:r>
          </w:p>
        </w:tc>
        <w:tc>
          <w:tcPr>
            <w:tcW w:w="685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700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PBT +XRT</w:t>
            </w:r>
          </w:p>
        </w:tc>
        <w:tc>
          <w:tcPr>
            <w:tcW w:w="365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464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332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441" w:type="pct"/>
            <w:shd w:val="clear" w:color="000000" w:fill="FFFFFF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 xml:space="preserve">-3.58 </w:t>
            </w:r>
          </w:p>
        </w:tc>
      </w:tr>
      <w:tr w:rsidR="00256CF6" w:rsidRPr="00256CF6" w:rsidTr="00256CF6">
        <w:trPr>
          <w:trHeight w:val="315"/>
        </w:trPr>
        <w:tc>
          <w:tcPr>
            <w:tcW w:w="349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F</w:t>
            </w:r>
          </w:p>
        </w:tc>
        <w:tc>
          <w:tcPr>
            <w:tcW w:w="422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 xml:space="preserve">65.2 </w:t>
            </w:r>
          </w:p>
        </w:tc>
        <w:tc>
          <w:tcPr>
            <w:tcW w:w="578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 xml:space="preserve">12.5 </w:t>
            </w:r>
          </w:p>
        </w:tc>
        <w:tc>
          <w:tcPr>
            <w:tcW w:w="666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 xml:space="preserve">589 </w:t>
            </w:r>
          </w:p>
        </w:tc>
        <w:tc>
          <w:tcPr>
            <w:tcW w:w="685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+</w:t>
            </w:r>
          </w:p>
        </w:tc>
        <w:tc>
          <w:tcPr>
            <w:tcW w:w="700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PBT</w:t>
            </w:r>
          </w:p>
        </w:tc>
        <w:tc>
          <w:tcPr>
            <w:tcW w:w="365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+</w:t>
            </w:r>
          </w:p>
        </w:tc>
        <w:tc>
          <w:tcPr>
            <w:tcW w:w="464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332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>-</w:t>
            </w:r>
          </w:p>
        </w:tc>
        <w:tc>
          <w:tcPr>
            <w:tcW w:w="441" w:type="pct"/>
            <w:shd w:val="clear" w:color="000000" w:fill="F2F2F2"/>
            <w:vAlign w:val="center"/>
            <w:hideMark/>
          </w:tcPr>
          <w:p w:rsidR="00256CF6" w:rsidRPr="00256CF6" w:rsidRDefault="00256CF6" w:rsidP="00256C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56CF6">
              <w:rPr>
                <w:rFonts w:ascii="Arial" w:eastAsia="Times New Roman" w:hAnsi="Arial" w:cs="Arial"/>
                <w:color w:val="000000"/>
              </w:rPr>
              <w:t xml:space="preserve">-3.88 </w:t>
            </w:r>
          </w:p>
        </w:tc>
      </w:tr>
    </w:tbl>
    <w:p w:rsidR="00256CF6" w:rsidRPr="00256CF6" w:rsidRDefault="00256CF6" w:rsidP="00256CF6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256CF6">
        <w:rPr>
          <w:rFonts w:ascii="Arial" w:eastAsia="Times New Roman" w:hAnsi="Arial" w:cs="Arial"/>
          <w:color w:val="000000"/>
        </w:rPr>
        <w:t xml:space="preserve">Patients are listed according to </w:t>
      </w:r>
      <w:proofErr w:type="spellStart"/>
      <w:r w:rsidRPr="00256CF6">
        <w:rPr>
          <w:rFonts w:ascii="Arial" w:eastAsia="Times New Roman" w:hAnsi="Arial" w:cs="Arial"/>
          <w:color w:val="000000"/>
        </w:rPr>
        <w:t>PedsQL</w:t>
      </w:r>
      <w:proofErr w:type="spellEnd"/>
      <w:r w:rsidRPr="00256CF6">
        <w:rPr>
          <w:rFonts w:ascii="Arial" w:eastAsia="Times New Roman" w:hAnsi="Arial" w:cs="Arial"/>
          <w:color w:val="000000"/>
        </w:rPr>
        <w:t xml:space="preserve"> score. Individuals treated with only proton beam therapy are indicated in gray color. Abbreviations: PBT: proton beam therapy, XRT: photon beam therapy, GH: growth hormone, HRT: hormone replacement therapy, SD: standard deviation</w:t>
      </w:r>
    </w:p>
    <w:p w:rsidR="00EA6E0F" w:rsidRDefault="00EA6E0F"/>
    <w:sectPr w:rsidR="00EA6E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CF6"/>
    <w:rsid w:val="00031565"/>
    <w:rsid w:val="00045D15"/>
    <w:rsid w:val="000538FA"/>
    <w:rsid w:val="000569F8"/>
    <w:rsid w:val="00097ED7"/>
    <w:rsid w:val="000A0C61"/>
    <w:rsid w:val="000E2024"/>
    <w:rsid w:val="00130E79"/>
    <w:rsid w:val="001356DD"/>
    <w:rsid w:val="00163CE3"/>
    <w:rsid w:val="00191557"/>
    <w:rsid w:val="001B0F7E"/>
    <w:rsid w:val="001D122E"/>
    <w:rsid w:val="001F1A0C"/>
    <w:rsid w:val="00201FCA"/>
    <w:rsid w:val="00256CF6"/>
    <w:rsid w:val="00286BD2"/>
    <w:rsid w:val="00290638"/>
    <w:rsid w:val="00292D96"/>
    <w:rsid w:val="002A0CFB"/>
    <w:rsid w:val="002D39F6"/>
    <w:rsid w:val="002E54AE"/>
    <w:rsid w:val="003172E7"/>
    <w:rsid w:val="00317EE6"/>
    <w:rsid w:val="00340141"/>
    <w:rsid w:val="003937BF"/>
    <w:rsid w:val="003F3199"/>
    <w:rsid w:val="0049180D"/>
    <w:rsid w:val="00566E0E"/>
    <w:rsid w:val="0059158D"/>
    <w:rsid w:val="005F6D2E"/>
    <w:rsid w:val="0060628C"/>
    <w:rsid w:val="006437B3"/>
    <w:rsid w:val="00687E04"/>
    <w:rsid w:val="0069009D"/>
    <w:rsid w:val="006A153D"/>
    <w:rsid w:val="006A2CC8"/>
    <w:rsid w:val="00771E2A"/>
    <w:rsid w:val="00794062"/>
    <w:rsid w:val="007D1602"/>
    <w:rsid w:val="007D1C8B"/>
    <w:rsid w:val="007D2AE0"/>
    <w:rsid w:val="007E5D6E"/>
    <w:rsid w:val="0085711C"/>
    <w:rsid w:val="00861EB0"/>
    <w:rsid w:val="00870F67"/>
    <w:rsid w:val="00897F28"/>
    <w:rsid w:val="008A6590"/>
    <w:rsid w:val="008B4F9A"/>
    <w:rsid w:val="008D72EC"/>
    <w:rsid w:val="008E0182"/>
    <w:rsid w:val="008E7CD8"/>
    <w:rsid w:val="00970E82"/>
    <w:rsid w:val="00987F6B"/>
    <w:rsid w:val="009C2F5B"/>
    <w:rsid w:val="009D420B"/>
    <w:rsid w:val="00A434A3"/>
    <w:rsid w:val="00A67D69"/>
    <w:rsid w:val="00AF51BD"/>
    <w:rsid w:val="00B3023E"/>
    <w:rsid w:val="00B36DD9"/>
    <w:rsid w:val="00B663C2"/>
    <w:rsid w:val="00B7677B"/>
    <w:rsid w:val="00C82FA5"/>
    <w:rsid w:val="00C96145"/>
    <w:rsid w:val="00CB1189"/>
    <w:rsid w:val="00CC4958"/>
    <w:rsid w:val="00CE7B8B"/>
    <w:rsid w:val="00D032B7"/>
    <w:rsid w:val="00D22B85"/>
    <w:rsid w:val="00D818D0"/>
    <w:rsid w:val="00D9020F"/>
    <w:rsid w:val="00D94B4C"/>
    <w:rsid w:val="00D97D7E"/>
    <w:rsid w:val="00DB1DE4"/>
    <w:rsid w:val="00DC0A09"/>
    <w:rsid w:val="00DC16EF"/>
    <w:rsid w:val="00DD330C"/>
    <w:rsid w:val="00E51520"/>
    <w:rsid w:val="00EA6E0F"/>
    <w:rsid w:val="00F10B48"/>
    <w:rsid w:val="00F26217"/>
    <w:rsid w:val="00F53B91"/>
    <w:rsid w:val="00FB29EA"/>
    <w:rsid w:val="00FD6C64"/>
    <w:rsid w:val="00FE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C8AB1A-B48A-4BA5-9E9F-4D206A834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80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Jeo Ann Silorio Toribio</dc:creator>
  <cp:keywords/>
  <dc:description/>
  <cp:lastModifiedBy>Jeo Ann Silorio Toribio</cp:lastModifiedBy>
  <cp:revision>1</cp:revision>
  <dcterms:created xsi:type="dcterms:W3CDTF">2025-12-30T16:48:00Z</dcterms:created>
  <dcterms:modified xsi:type="dcterms:W3CDTF">2025-12-30T16:50:00Z</dcterms:modified>
</cp:coreProperties>
</file>