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76" w:rsidRDefault="00B63376" w:rsidP="00E30395">
      <w:pPr>
        <w:pStyle w:val="Legend"/>
        <w:rPr>
          <w:b/>
        </w:rPr>
      </w:pPr>
      <w:r w:rsidRPr="00B3754A">
        <w:rPr>
          <w:b/>
        </w:rPr>
        <w:t>Supplementary Materials:</w:t>
      </w:r>
    </w:p>
    <w:p w:rsidR="00E30395" w:rsidRDefault="00E30395" w:rsidP="00E30395">
      <w:pPr>
        <w:pStyle w:val="Legend"/>
        <w:rPr>
          <w:b/>
        </w:rPr>
      </w:pPr>
    </w:p>
    <w:p w:rsidR="00E30395" w:rsidRDefault="00E30395" w:rsidP="00E30395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E30395">
        <w:rPr>
          <w:rFonts w:ascii="Times New Roman" w:hAnsi="Times New Roman" w:cs="Times New Roman"/>
          <w:b/>
          <w:sz w:val="24"/>
          <w:szCs w:val="24"/>
        </w:rPr>
        <w:t>Five millennia of paleotemperature from tree-rings</w:t>
      </w:r>
      <w:r w:rsidR="003032FB">
        <w:rPr>
          <w:rFonts w:ascii="Times New Roman" w:hAnsi="Times New Roman" w:cs="Times New Roman"/>
          <w:b/>
          <w:sz w:val="24"/>
          <w:szCs w:val="24"/>
        </w:rPr>
        <w:t xml:space="preserve"> in the Great Basin, USA</w:t>
      </w:r>
    </w:p>
    <w:p w:rsidR="00E30395" w:rsidRPr="00E30395" w:rsidRDefault="00E30395" w:rsidP="00E30395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Climate Dynamics</w:t>
      </w:r>
    </w:p>
    <w:p w:rsidR="00E30395" w:rsidRPr="00E30395" w:rsidRDefault="00E30395" w:rsidP="00E303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0395">
        <w:rPr>
          <w:rFonts w:ascii="Times New Roman" w:hAnsi="Times New Roman" w:cs="Times New Roman"/>
          <w:sz w:val="24"/>
          <w:szCs w:val="24"/>
        </w:rPr>
        <w:t>Matthew W. Salzer</w:t>
      </w:r>
      <w:r w:rsidRPr="00E30395">
        <w:rPr>
          <w:rFonts w:ascii="Times New Roman" w:hAnsi="Times New Roman" w:cs="Times New Roman"/>
          <w:sz w:val="24"/>
          <w:szCs w:val="24"/>
          <w:vertAlign w:val="superscript"/>
        </w:rPr>
        <w:t>1*</w:t>
      </w:r>
      <w:r w:rsidRPr="00E30395">
        <w:rPr>
          <w:rFonts w:ascii="Times New Roman" w:hAnsi="Times New Roman" w:cs="Times New Roman"/>
          <w:sz w:val="24"/>
          <w:szCs w:val="24"/>
        </w:rPr>
        <w:t>, Andrew G. Bunn</w:t>
      </w:r>
      <w:r w:rsidRPr="00E303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30395">
        <w:rPr>
          <w:rFonts w:ascii="Times New Roman" w:hAnsi="Times New Roman" w:cs="Times New Roman"/>
          <w:sz w:val="24"/>
          <w:szCs w:val="24"/>
        </w:rPr>
        <w:t>, Nicholas E. Graham</w:t>
      </w:r>
      <w:r w:rsidRPr="00E3039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30395">
        <w:rPr>
          <w:rFonts w:ascii="Times New Roman" w:hAnsi="Times New Roman" w:cs="Times New Roman"/>
          <w:sz w:val="24"/>
          <w:szCs w:val="24"/>
        </w:rPr>
        <w:t>, and Malcolm K. Hughes</w:t>
      </w:r>
      <w:r w:rsidRPr="00E30395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E30395" w:rsidRDefault="00E30395" w:rsidP="00E303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039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30395">
        <w:rPr>
          <w:rFonts w:ascii="Times New Roman" w:hAnsi="Times New Roman" w:cs="Times New Roman"/>
          <w:sz w:val="24"/>
          <w:szCs w:val="24"/>
        </w:rPr>
        <w:t>Laboratory of Tree-Ring Research, University of Arizona, Tucson, AZ  85721, USA</w:t>
      </w:r>
    </w:p>
    <w:p w:rsidR="00E30395" w:rsidRPr="00E30395" w:rsidRDefault="00E30395" w:rsidP="00E303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03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30395">
        <w:rPr>
          <w:rFonts w:ascii="Times New Roman" w:hAnsi="Times New Roman" w:cs="Times New Roman"/>
          <w:sz w:val="24"/>
          <w:szCs w:val="24"/>
        </w:rPr>
        <w:t>Department of Environmental Sciences, Western Washington University, Bellingham, WA 98225, USA</w:t>
      </w:r>
    </w:p>
    <w:p w:rsidR="00E30395" w:rsidRDefault="00E30395" w:rsidP="00E303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0395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E30395">
        <w:rPr>
          <w:rFonts w:ascii="Times New Roman" w:hAnsi="Times New Roman" w:cs="Times New Roman"/>
          <w:sz w:val="24"/>
          <w:szCs w:val="24"/>
        </w:rPr>
        <w:t>Hydrologic Research Center, 12780 High Bluff Drive, Suite 250, San Diego, CA 92130-2069, USA</w:t>
      </w:r>
    </w:p>
    <w:p w:rsidR="00E30395" w:rsidRPr="00E30395" w:rsidRDefault="00E30395" w:rsidP="00E303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0395">
        <w:rPr>
          <w:rFonts w:ascii="Times New Roman" w:hAnsi="Times New Roman" w:cs="Times New Roman"/>
          <w:sz w:val="24"/>
          <w:szCs w:val="24"/>
        </w:rPr>
        <w:t>*msalzer@ltrr.arizona.edu</w:t>
      </w:r>
    </w:p>
    <w:p w:rsidR="00E30395" w:rsidRDefault="00E30395" w:rsidP="00E303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30395" w:rsidRPr="00E30395" w:rsidRDefault="00E30395" w:rsidP="00E3039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63376" w:rsidRPr="00DB429A" w:rsidRDefault="00B63376" w:rsidP="00B63376">
      <w:pPr>
        <w:pStyle w:val="Paragraph"/>
        <w:spacing w:line="480" w:lineRule="auto"/>
        <w:ind w:firstLine="0"/>
      </w:pPr>
      <w:r w:rsidRPr="00DB429A">
        <w:t xml:space="preserve">A zero year is maintained on some of the figures for scaling and for computational purposes. </w:t>
      </w:r>
      <w:proofErr w:type="gramStart"/>
      <w:r w:rsidRPr="00DB429A">
        <w:t>Year zero actually represents year 1 BC.</w:t>
      </w:r>
      <w:proofErr w:type="gramEnd"/>
    </w:p>
    <w:p w:rsidR="00B63376" w:rsidRPr="00DB429A" w:rsidRDefault="00B63376" w:rsidP="00B63376">
      <w:pPr>
        <w:pStyle w:val="Paragraph"/>
        <w:spacing w:line="480" w:lineRule="auto"/>
        <w:ind w:firstLine="0"/>
      </w:pPr>
      <w:r w:rsidRPr="00DB429A">
        <w:t xml:space="preserve">Both </w:t>
      </w:r>
      <w:proofErr w:type="spellStart"/>
      <w:r w:rsidRPr="00DB429A">
        <w:t>Both</w:t>
      </w:r>
      <w:proofErr w:type="spellEnd"/>
      <w:r w:rsidRPr="00DB429A">
        <w:t xml:space="preserve"> GB3rwi and GB3raw chronologies were constructed from smoothed ring-width series with details on decadal to multi-centennial temperature va</w:t>
      </w:r>
      <w:r w:rsidR="006C16DA">
        <w:t>riability in mind. T</w:t>
      </w:r>
      <w:r w:rsidRPr="00DB429A">
        <w:t>he standardization process narrows the confidence intervals during the early millen</w:t>
      </w:r>
      <w:r w:rsidR="006C16DA">
        <w:t>nia. W</w:t>
      </w:r>
      <w:r w:rsidRPr="00DB429A">
        <w:t xml:space="preserve">hile most of the decadal to centennial-scale variability recorded in GB3raw and in GB3rwi is similar, the GB3raw record contains additional very low-frequency information/noise not retained in GB3rwi. </w:t>
      </w:r>
      <w:r w:rsidR="006C16DA">
        <w:t>W</w:t>
      </w:r>
      <w:r w:rsidRPr="00DB429A">
        <w:t>ithout standardizing each series to a common mean, GB3raw may be influenced by non-climatic growth factors particular to individual or small groups of trees</w:t>
      </w:r>
      <w:r w:rsidR="006C16DA">
        <w:t>.</w:t>
      </w:r>
      <w:r w:rsidRPr="00DB429A">
        <w:t xml:space="preserve"> Under such circumstances, GB3raw could possibly be biased by a set of fast/slow growing trees during a particular interval. Despite this limitation, GB3raw is potentially valuable for analyzing multi-centennial to millennial scale variability and for generating hypotheses regarding climate change at these timescales. </w:t>
      </w:r>
    </w:p>
    <w:p w:rsidR="00B63376" w:rsidRDefault="00B63376" w:rsidP="00B63376">
      <w:pPr>
        <w:pStyle w:val="Paragraph"/>
        <w:spacing w:line="480" w:lineRule="auto"/>
        <w:ind w:firstLine="0"/>
      </w:pPr>
    </w:p>
    <w:p w:rsidR="00B63376" w:rsidRPr="00DB429A" w:rsidRDefault="00B63376" w:rsidP="00B63376">
      <w:pPr>
        <w:pStyle w:val="Paragraph"/>
        <w:spacing w:line="480" w:lineRule="auto"/>
        <w:ind w:firstLine="0"/>
      </w:pPr>
      <w:proofErr w:type="gramStart"/>
      <w:r w:rsidRPr="00DB429A">
        <w:rPr>
          <w:b/>
        </w:rPr>
        <w:t>Fig.</w:t>
      </w:r>
      <w:proofErr w:type="gramEnd"/>
      <w:r w:rsidRPr="00DB429A">
        <w:rPr>
          <w:b/>
        </w:rPr>
        <w:t xml:space="preserve"> S1</w:t>
      </w:r>
    </w:p>
    <w:p w:rsidR="00B63376" w:rsidRPr="00DB429A" w:rsidRDefault="00110752" w:rsidP="00B63376">
      <w:pPr>
        <w:pStyle w:val="Paragraph"/>
        <w:spacing w:line="480" w:lineRule="auto"/>
        <w:ind w:firstLine="0"/>
      </w:pPr>
      <w:r>
        <w:rPr>
          <w:noProof/>
        </w:rPr>
        <w:drawing>
          <wp:inline distT="0" distB="0" distL="0" distR="0">
            <wp:extent cx="5943600" cy="2320402"/>
            <wp:effectExtent l="19050" t="0" r="0" b="0"/>
            <wp:docPr id="6" name="Picture 1" descr="C:\Users\Matthew Salzer\AAMateoWork\LowFreqPaper\ClimDyn\Revisions\RevisedFigures\Fig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thew Salzer\AAMateoWork\LowFreqPaper\ClimDyn\Revisions\RevisedFigures\FigS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376" w:rsidRPr="00DB429A" w:rsidRDefault="00B63376" w:rsidP="00B63376">
      <w:pPr>
        <w:pStyle w:val="Paragraph"/>
        <w:spacing w:line="480" w:lineRule="auto"/>
        <w:ind w:firstLine="0"/>
        <w:rPr>
          <w:b/>
        </w:rPr>
      </w:pPr>
      <w:proofErr w:type="gramStart"/>
      <w:r>
        <w:rPr>
          <w:b/>
        </w:rPr>
        <w:t>Fig.</w:t>
      </w:r>
      <w:proofErr w:type="gramEnd"/>
      <w:r w:rsidRPr="00DB429A">
        <w:rPr>
          <w:b/>
        </w:rPr>
        <w:t xml:space="preserve"> S1</w:t>
      </w:r>
      <w:r>
        <w:t xml:space="preserve">. </w:t>
      </w:r>
      <w:r w:rsidRPr="00DB429A">
        <w:t xml:space="preserve">Time series plot of three individual ring-width index anomaly site chronologies smoothed with 50-yr spline. Black is Sheep Mtn.; Red is Mt. Washington; Green is Pearl Peak. The strong covariance over the last 1.5 millennia between these records is justification for combining the </w:t>
      </w:r>
      <w:r w:rsidR="003032FB">
        <w:t xml:space="preserve">samples from the </w:t>
      </w:r>
      <w:r w:rsidRPr="00DB429A">
        <w:t>three individual site</w:t>
      </w:r>
      <w:r w:rsidR="003032FB">
        <w:t>s</w:t>
      </w:r>
      <w:r w:rsidRPr="00DB429A">
        <w:t xml:space="preserve"> into the single GB3rwi </w:t>
      </w:r>
      <w:r w:rsidR="003032FB">
        <w:t xml:space="preserve">regional </w:t>
      </w:r>
      <w:r w:rsidRPr="00DB429A">
        <w:t>chronology. These versions were created before the removal of some indivi</w:t>
      </w:r>
      <w:r w:rsidR="003F36CF">
        <w:t>dual series as shown in Figs. S3-S5</w:t>
      </w:r>
      <w:r w:rsidRPr="00DB429A">
        <w:t>.</w:t>
      </w:r>
    </w:p>
    <w:p w:rsidR="00B63376" w:rsidRPr="00DB429A" w:rsidRDefault="00B63376" w:rsidP="00B63376">
      <w:pPr>
        <w:pStyle w:val="Paragraph"/>
        <w:spacing w:line="480" w:lineRule="auto"/>
        <w:ind w:firstLine="0"/>
      </w:pPr>
      <w:r>
        <w:rPr>
          <w:b/>
        </w:rPr>
        <w:br w:type="page"/>
      </w:r>
      <w:proofErr w:type="gramStart"/>
      <w:r w:rsidRPr="00DB429A">
        <w:rPr>
          <w:b/>
        </w:rPr>
        <w:lastRenderedPageBreak/>
        <w:t>Fig.</w:t>
      </w:r>
      <w:proofErr w:type="gramEnd"/>
      <w:r w:rsidRPr="00DB429A">
        <w:rPr>
          <w:b/>
        </w:rPr>
        <w:t xml:space="preserve"> S2</w:t>
      </w:r>
      <w:r w:rsidRPr="00DB429A">
        <w:t xml:space="preserve">. </w:t>
      </w:r>
    </w:p>
    <w:p w:rsidR="00B63376" w:rsidRPr="00DB429A" w:rsidRDefault="00110752" w:rsidP="00B63376">
      <w:pPr>
        <w:pStyle w:val="Paragraph"/>
        <w:spacing w:line="480" w:lineRule="auto"/>
      </w:pPr>
      <w:r>
        <w:rPr>
          <w:noProof/>
        </w:rPr>
        <w:drawing>
          <wp:inline distT="0" distB="0" distL="0" distR="0">
            <wp:extent cx="5943600" cy="2671678"/>
            <wp:effectExtent l="19050" t="0" r="0" b="0"/>
            <wp:docPr id="7" name="Picture 2" descr="C:\Users\Matthew Salzer\AAMateoWork\LowFreqPaper\ClimDyn\Revisions\RevisedFigures\Fig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thew Salzer\AAMateoWork\LowFreqPaper\ClimDyn\Revisions\RevisedFigures\FigS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376" w:rsidRDefault="00B63376" w:rsidP="00B63376">
      <w:pPr>
        <w:pStyle w:val="Paragraph"/>
        <w:spacing w:line="480" w:lineRule="auto"/>
        <w:ind w:firstLine="0"/>
      </w:pPr>
      <w:proofErr w:type="gramStart"/>
      <w:r>
        <w:rPr>
          <w:b/>
        </w:rPr>
        <w:t>Fig.</w:t>
      </w:r>
      <w:proofErr w:type="gramEnd"/>
      <w:r w:rsidRPr="00585D21">
        <w:rPr>
          <w:b/>
        </w:rPr>
        <w:t xml:space="preserve"> S2</w:t>
      </w:r>
      <w:r>
        <w:t>.</w:t>
      </w:r>
      <w:r w:rsidRPr="00DB429A">
        <w:t>Time-series plot of non-smoothed GB3rwi chronology (black) and running EPS statistic calcul</w:t>
      </w:r>
      <w:r w:rsidR="00110752">
        <w:t xml:space="preserve">ated on 100-year </w:t>
      </w:r>
      <w:r w:rsidRPr="00DB429A">
        <w:t xml:space="preserve">segments </w:t>
      </w:r>
      <w:r w:rsidR="00110752">
        <w:t xml:space="preserve">overlapped 50 years and plotted on the center year </w:t>
      </w:r>
      <w:r w:rsidRPr="00DB429A">
        <w:t>(blue). EPS tests whether the merged GB3rwi chronology suffers back in time from poor sample depth as seen around -2000 (4000 BC). For most of the length of the time series EPS remains near or above 0.8 (blue dashed line).</w:t>
      </w:r>
    </w:p>
    <w:p w:rsidR="00B63376" w:rsidRDefault="00B63376" w:rsidP="00B63376">
      <w:pPr>
        <w:pStyle w:val="Paragraph"/>
        <w:spacing w:line="480" w:lineRule="auto"/>
        <w:ind w:firstLine="0"/>
      </w:pPr>
      <w:r>
        <w:br w:type="page"/>
      </w:r>
      <w:r w:rsidRPr="007A30D6">
        <w:rPr>
          <w:b/>
        </w:rPr>
        <w:lastRenderedPageBreak/>
        <w:t>For Figures S3-S5</w:t>
      </w:r>
      <w:r>
        <w:t xml:space="preserve"> </w:t>
      </w:r>
      <w:r w:rsidRPr="00DB429A">
        <w:t>Elevation and time period for the treeline zone samples from t</w:t>
      </w:r>
      <w:r w:rsidR="003032FB">
        <w:t xml:space="preserve">he three sites used in the </w:t>
      </w:r>
      <w:r w:rsidRPr="00DB429A">
        <w:t>GB3rwi regional high elevation chronology. Each blue bar represents a dated and measured tree-ring series over that time interval at the shown elevation. Only series within the 100 m elevational band (between the black lines) were used for the regional GB3rwi chronology.</w:t>
      </w:r>
    </w:p>
    <w:p w:rsidR="00B63376" w:rsidRDefault="00B63376" w:rsidP="00B63376">
      <w:pPr>
        <w:pStyle w:val="Paragraph"/>
        <w:spacing w:line="480" w:lineRule="auto"/>
        <w:ind w:firstLine="0"/>
        <w:rPr>
          <w:b/>
        </w:rPr>
      </w:pPr>
    </w:p>
    <w:p w:rsidR="00B63376" w:rsidRPr="007A30D6" w:rsidRDefault="00B63376" w:rsidP="00B63376">
      <w:pPr>
        <w:pStyle w:val="Paragraph"/>
        <w:spacing w:line="480" w:lineRule="auto"/>
        <w:ind w:firstLine="0"/>
        <w:rPr>
          <w:b/>
        </w:rPr>
      </w:pPr>
      <w:proofErr w:type="gramStart"/>
      <w:r w:rsidRPr="007A30D6">
        <w:rPr>
          <w:b/>
        </w:rPr>
        <w:t>Fig.</w:t>
      </w:r>
      <w:proofErr w:type="gramEnd"/>
      <w:r w:rsidRPr="007A30D6">
        <w:rPr>
          <w:b/>
        </w:rPr>
        <w:t xml:space="preserve"> S3</w:t>
      </w:r>
    </w:p>
    <w:p w:rsidR="00B63376" w:rsidRPr="00DB429A" w:rsidRDefault="00B63376" w:rsidP="00B63376">
      <w:pPr>
        <w:pStyle w:val="Paragraph"/>
        <w:spacing w:line="480" w:lineRule="auto"/>
      </w:pPr>
      <w:r>
        <w:rPr>
          <w:noProof/>
        </w:rPr>
        <w:drawing>
          <wp:inline distT="0" distB="0" distL="0" distR="0">
            <wp:extent cx="5943600" cy="3857625"/>
            <wp:effectExtent l="19050" t="0" r="0" b="0"/>
            <wp:docPr id="3" name="Picture 3" descr="SHP_TLsa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P_TLsample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376" w:rsidRPr="00DB429A" w:rsidRDefault="00B63376" w:rsidP="00B63376">
      <w:pPr>
        <w:pStyle w:val="Paragraph"/>
        <w:spacing w:line="480" w:lineRule="auto"/>
        <w:ind w:firstLine="0"/>
      </w:pPr>
      <w:proofErr w:type="gramStart"/>
      <w:r w:rsidRPr="00DB429A">
        <w:rPr>
          <w:b/>
        </w:rPr>
        <w:t>Fig.</w:t>
      </w:r>
      <w:proofErr w:type="gramEnd"/>
      <w:r w:rsidRPr="00DB429A">
        <w:rPr>
          <w:b/>
        </w:rPr>
        <w:t xml:space="preserve"> S</w:t>
      </w:r>
      <w:r>
        <w:rPr>
          <w:b/>
        </w:rPr>
        <w:t>3</w:t>
      </w:r>
      <w:r w:rsidRPr="00DB429A">
        <w:t>. Sheep Mountain Treeline Zone Samples</w:t>
      </w:r>
    </w:p>
    <w:p w:rsidR="00B63376" w:rsidRPr="007A30D6" w:rsidRDefault="00B63376" w:rsidP="00B63376">
      <w:pPr>
        <w:pStyle w:val="Paragraph"/>
        <w:spacing w:line="480" w:lineRule="auto"/>
        <w:ind w:firstLine="0"/>
        <w:rPr>
          <w:b/>
        </w:rPr>
      </w:pPr>
      <w:r>
        <w:br w:type="page"/>
      </w:r>
      <w:proofErr w:type="gramStart"/>
      <w:r w:rsidRPr="007A30D6">
        <w:rPr>
          <w:b/>
        </w:rPr>
        <w:lastRenderedPageBreak/>
        <w:t>Fig.</w:t>
      </w:r>
      <w:proofErr w:type="gramEnd"/>
      <w:r w:rsidRPr="007A30D6">
        <w:rPr>
          <w:b/>
        </w:rPr>
        <w:t xml:space="preserve"> S4</w:t>
      </w:r>
    </w:p>
    <w:p w:rsidR="00B63376" w:rsidRPr="00DB429A" w:rsidRDefault="00B63376" w:rsidP="00B63376">
      <w:pPr>
        <w:pStyle w:val="Paragraph"/>
        <w:spacing w:line="480" w:lineRule="auto"/>
      </w:pPr>
      <w:r>
        <w:rPr>
          <w:noProof/>
        </w:rPr>
        <w:drawing>
          <wp:inline distT="0" distB="0" distL="0" distR="0">
            <wp:extent cx="5943600" cy="3886200"/>
            <wp:effectExtent l="19050" t="0" r="0" b="0"/>
            <wp:docPr id="4" name="Picture 5" descr="MWA_TLsa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WA_TLsampl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376" w:rsidRPr="00DB429A" w:rsidRDefault="00B63376" w:rsidP="00B63376">
      <w:pPr>
        <w:pStyle w:val="Paragraph"/>
        <w:spacing w:line="480" w:lineRule="auto"/>
      </w:pPr>
      <w:proofErr w:type="gramStart"/>
      <w:r w:rsidRPr="00DB429A">
        <w:rPr>
          <w:b/>
        </w:rPr>
        <w:t>Fig.</w:t>
      </w:r>
      <w:proofErr w:type="gramEnd"/>
      <w:r w:rsidRPr="00DB429A">
        <w:rPr>
          <w:b/>
        </w:rPr>
        <w:t xml:space="preserve"> S</w:t>
      </w:r>
      <w:r>
        <w:rPr>
          <w:b/>
        </w:rPr>
        <w:t>4</w:t>
      </w:r>
      <w:r w:rsidRPr="00DB429A">
        <w:t xml:space="preserve">. </w:t>
      </w:r>
      <w:r>
        <w:t>Mount Washington</w:t>
      </w:r>
      <w:r w:rsidRPr="00DB429A">
        <w:t xml:space="preserve"> Mountain Treeline Zone Samples</w:t>
      </w:r>
    </w:p>
    <w:p w:rsidR="00B63376" w:rsidRPr="00DB429A" w:rsidRDefault="00B63376" w:rsidP="00B63376">
      <w:pPr>
        <w:pStyle w:val="Paragraph"/>
        <w:spacing w:line="480" w:lineRule="auto"/>
      </w:pPr>
      <w:r w:rsidRPr="00DB429A">
        <w:br w:type="page"/>
      </w:r>
      <w:proofErr w:type="gramStart"/>
      <w:r w:rsidRPr="007A30D6">
        <w:rPr>
          <w:b/>
        </w:rPr>
        <w:lastRenderedPageBreak/>
        <w:t>Fig.</w:t>
      </w:r>
      <w:proofErr w:type="gramEnd"/>
      <w:r w:rsidRPr="007A30D6">
        <w:rPr>
          <w:b/>
        </w:rPr>
        <w:t xml:space="preserve"> S</w:t>
      </w:r>
      <w:r>
        <w:rPr>
          <w:b/>
        </w:rPr>
        <w:t>5</w:t>
      </w:r>
    </w:p>
    <w:p w:rsidR="00B63376" w:rsidRDefault="00B63376" w:rsidP="00B63376">
      <w:pPr>
        <w:pStyle w:val="Paragraph"/>
        <w:spacing w:line="480" w:lineRule="auto"/>
      </w:pPr>
      <w:r>
        <w:rPr>
          <w:noProof/>
        </w:rPr>
        <w:drawing>
          <wp:inline distT="0" distB="0" distL="0" distR="0">
            <wp:extent cx="5943600" cy="3886200"/>
            <wp:effectExtent l="19050" t="0" r="0" b="0"/>
            <wp:docPr id="5" name="Picture 6" descr="PRL_TLsa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RL_TLsampl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8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376" w:rsidRDefault="00B63376" w:rsidP="00B63376">
      <w:pPr>
        <w:pStyle w:val="Paragraph"/>
        <w:spacing w:line="480" w:lineRule="auto"/>
      </w:pPr>
      <w:proofErr w:type="gramStart"/>
      <w:r w:rsidRPr="00DB429A">
        <w:rPr>
          <w:b/>
        </w:rPr>
        <w:t>Fig S</w:t>
      </w:r>
      <w:r>
        <w:rPr>
          <w:b/>
        </w:rPr>
        <w:t>5</w:t>
      </w:r>
      <w:r w:rsidRPr="00DB429A">
        <w:t>.</w:t>
      </w:r>
      <w:proofErr w:type="gramEnd"/>
      <w:r w:rsidRPr="00DB429A">
        <w:t xml:space="preserve"> </w:t>
      </w:r>
      <w:proofErr w:type="gramStart"/>
      <w:r w:rsidRPr="00DB429A">
        <w:t>Pearl Peak Treeline Zone Samples.</w:t>
      </w:r>
      <w:proofErr w:type="gramEnd"/>
    </w:p>
    <w:p w:rsidR="003032FB" w:rsidRPr="00DB429A" w:rsidRDefault="003032FB" w:rsidP="00B63376">
      <w:pPr>
        <w:pStyle w:val="Paragraph"/>
        <w:spacing w:line="480" w:lineRule="auto"/>
      </w:pPr>
    </w:p>
    <w:sectPr w:rsidR="003032FB" w:rsidRPr="00DB429A" w:rsidSect="00C875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3376"/>
    <w:rsid w:val="00110752"/>
    <w:rsid w:val="002132D9"/>
    <w:rsid w:val="003032FB"/>
    <w:rsid w:val="00346355"/>
    <w:rsid w:val="003F36CF"/>
    <w:rsid w:val="00431DC8"/>
    <w:rsid w:val="005347EC"/>
    <w:rsid w:val="005C1874"/>
    <w:rsid w:val="005D392C"/>
    <w:rsid w:val="00630ACA"/>
    <w:rsid w:val="00693DF0"/>
    <w:rsid w:val="006C16DA"/>
    <w:rsid w:val="00B63376"/>
    <w:rsid w:val="00C87539"/>
    <w:rsid w:val="00E30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5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Head">
    <w:name w:val="AppendixHead"/>
    <w:basedOn w:val="Normal"/>
    <w:rsid w:val="00B63376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bCs/>
      <w:kern w:val="28"/>
      <w:sz w:val="24"/>
      <w:szCs w:val="24"/>
    </w:rPr>
  </w:style>
  <w:style w:type="paragraph" w:customStyle="1" w:styleId="Paragraph">
    <w:name w:val="Paragraph"/>
    <w:basedOn w:val="Normal"/>
    <w:rsid w:val="00B63376"/>
    <w:pPr>
      <w:spacing w:before="120"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">
    <w:name w:val="Legend"/>
    <w:basedOn w:val="Normal"/>
    <w:rsid w:val="00B63376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4"/>
      <w:szCs w:val="24"/>
    </w:rPr>
  </w:style>
  <w:style w:type="paragraph" w:customStyle="1" w:styleId="SOMContent">
    <w:name w:val="SOMContent"/>
    <w:basedOn w:val="Normal"/>
    <w:rsid w:val="00B63376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3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Salzer</dc:creator>
  <cp:lastModifiedBy>Matthew Salzer</cp:lastModifiedBy>
  <cp:revision>3</cp:revision>
  <cp:lastPrinted>2012-11-06T21:39:00Z</cp:lastPrinted>
  <dcterms:created xsi:type="dcterms:W3CDTF">2013-08-02T18:28:00Z</dcterms:created>
  <dcterms:modified xsi:type="dcterms:W3CDTF">2013-08-02T18:35:00Z</dcterms:modified>
</cp:coreProperties>
</file>