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D83" w:rsidRDefault="00D15D83" w:rsidP="00386F75">
      <w:pPr>
        <w:rPr>
          <w:b/>
          <w:bCs/>
          <w:lang w:val="en-GB"/>
        </w:rPr>
      </w:pPr>
      <w:bookmarkStart w:id="0" w:name="_GoBack"/>
      <w:bookmarkEnd w:id="0"/>
      <w:r>
        <w:rPr>
          <w:b/>
          <w:bCs/>
          <w:lang w:val="en-GB"/>
        </w:rPr>
        <w:t>SUPPORTING INFORMATION FOR THE MANUSCRIPT</w:t>
      </w:r>
    </w:p>
    <w:p w:rsidR="004130DB" w:rsidRPr="00C648F3" w:rsidRDefault="004130DB" w:rsidP="004130DB">
      <w:pPr>
        <w:rPr>
          <w:b/>
        </w:rPr>
      </w:pPr>
      <w:r>
        <w:rPr>
          <w:b/>
        </w:rPr>
        <w:t>Circulation analogues and uncertainty in the time-evolution of extreme event probabilities: evidence from the 1947 Central European heatwave</w:t>
      </w:r>
    </w:p>
    <w:p w:rsidR="004130DB" w:rsidRPr="00C04F29" w:rsidRDefault="004130DB" w:rsidP="004130DB">
      <w:pPr>
        <w:rPr>
          <w:vertAlign w:val="superscript"/>
        </w:rPr>
      </w:pPr>
      <w:r>
        <w:t>Luke J Harrington</w:t>
      </w:r>
      <w:r>
        <w:rPr>
          <w:vertAlign w:val="superscript"/>
        </w:rPr>
        <w:t>1</w:t>
      </w:r>
      <w:r>
        <w:t>, Friederike E L Otto</w:t>
      </w:r>
      <w:r>
        <w:rPr>
          <w:vertAlign w:val="superscript"/>
        </w:rPr>
        <w:t>1</w:t>
      </w:r>
      <w:r>
        <w:t>, Tim Cowan</w:t>
      </w:r>
      <w:r>
        <w:rPr>
          <w:vertAlign w:val="superscript"/>
        </w:rPr>
        <w:t>2,3</w:t>
      </w:r>
      <w:r>
        <w:t>, Gabriele C. Hegerl</w:t>
      </w:r>
      <w:r>
        <w:rPr>
          <w:vertAlign w:val="superscript"/>
        </w:rPr>
        <w:t>2</w:t>
      </w:r>
    </w:p>
    <w:p w:rsidR="004130DB" w:rsidRDefault="004130DB" w:rsidP="004130DB">
      <w:pPr>
        <w:spacing w:after="60" w:line="276" w:lineRule="auto"/>
        <w:rPr>
          <w:rFonts w:cstheme="minorHAnsi"/>
        </w:rPr>
      </w:pPr>
      <w:r>
        <w:rPr>
          <w:rFonts w:cstheme="minorHAnsi"/>
          <w:vertAlign w:val="superscript"/>
        </w:rPr>
        <w:t>1</w:t>
      </w:r>
      <w:r>
        <w:rPr>
          <w:rFonts w:cstheme="minorHAnsi"/>
        </w:rPr>
        <w:t>Environmental Change Institute, University of Oxford, South Parks Road, Oxford, OX1 3QY, UK</w:t>
      </w:r>
    </w:p>
    <w:p w:rsidR="004130DB" w:rsidRDefault="004130DB" w:rsidP="004130DB">
      <w:pPr>
        <w:spacing w:after="60" w:line="276" w:lineRule="auto"/>
        <w:rPr>
          <w:rFonts w:cstheme="minorHAnsi"/>
        </w:rPr>
      </w:pPr>
      <w:r>
        <w:rPr>
          <w:rFonts w:cstheme="minorHAnsi"/>
          <w:vertAlign w:val="superscript"/>
        </w:rPr>
        <w:t>2</w:t>
      </w:r>
      <w:r w:rsidRPr="00C04F29">
        <w:rPr>
          <w:rFonts w:cstheme="minorHAnsi"/>
        </w:rPr>
        <w:t>School of Geosciences, Un</w:t>
      </w:r>
      <w:r>
        <w:rPr>
          <w:rFonts w:cstheme="minorHAnsi"/>
        </w:rPr>
        <w:t>iversity of Edinburgh,</w:t>
      </w:r>
      <w:r w:rsidRPr="00C04F29">
        <w:t xml:space="preserve"> </w:t>
      </w:r>
      <w:r w:rsidRPr="00C04F29">
        <w:rPr>
          <w:rFonts w:cstheme="minorHAnsi"/>
        </w:rPr>
        <w:t>James Hutton Road, Edinburgh</w:t>
      </w:r>
      <w:r>
        <w:rPr>
          <w:rFonts w:cstheme="minorHAnsi"/>
        </w:rPr>
        <w:t>,</w:t>
      </w:r>
      <w:r w:rsidRPr="00C04F29">
        <w:rPr>
          <w:rFonts w:cstheme="minorHAnsi"/>
        </w:rPr>
        <w:t xml:space="preserve"> EH9 3FE</w:t>
      </w:r>
      <w:r>
        <w:rPr>
          <w:rFonts w:cstheme="minorHAnsi"/>
        </w:rPr>
        <w:t>, UK</w:t>
      </w:r>
    </w:p>
    <w:p w:rsidR="004130DB" w:rsidRPr="00372A9C" w:rsidRDefault="004130DB" w:rsidP="004130DB">
      <w:pPr>
        <w:spacing w:after="60" w:line="276" w:lineRule="auto"/>
        <w:rPr>
          <w:rFonts w:cstheme="minorHAnsi"/>
        </w:rPr>
      </w:pPr>
      <w:r>
        <w:rPr>
          <w:rFonts w:cstheme="minorHAnsi"/>
          <w:vertAlign w:val="superscript"/>
        </w:rPr>
        <w:t>3</w:t>
      </w:r>
      <w:r w:rsidRPr="00372A9C">
        <w:rPr>
          <w:rFonts w:cstheme="minorHAnsi"/>
        </w:rPr>
        <w:t>University of Southern Queensland &amp; The Bureau of Meteorology, 700 Collins St, Melbourne, 3008, Australia</w:t>
      </w:r>
    </w:p>
    <w:p w:rsidR="004130DB" w:rsidRPr="008A19B9" w:rsidRDefault="004130DB" w:rsidP="004130DB">
      <w:pPr>
        <w:spacing w:after="60" w:line="276" w:lineRule="auto"/>
        <w:rPr>
          <w:lang w:val="en-GB"/>
        </w:rPr>
      </w:pPr>
      <w:r>
        <w:rPr>
          <w:lang w:val="en-GB"/>
        </w:rPr>
        <w:t xml:space="preserve">Corresponding contact details: </w:t>
      </w:r>
      <w:hyperlink r:id="rId8" w:history="1">
        <w:r w:rsidRPr="00B57822">
          <w:rPr>
            <w:rStyle w:val="Hyperlink"/>
            <w:lang w:val="en-GB"/>
          </w:rPr>
          <w:t>luke.harrington@ouce.ox.ac.uk</w:t>
        </w:r>
      </w:hyperlink>
    </w:p>
    <w:p w:rsidR="004130DB" w:rsidRPr="00B612D2" w:rsidRDefault="00D15D83" w:rsidP="004130DB">
      <w:pPr>
        <w:rPr>
          <w:b/>
          <w:bCs/>
          <w:lang w:val="en-GB"/>
        </w:rPr>
      </w:pPr>
      <w:r>
        <w:rPr>
          <w:b/>
          <w:bCs/>
          <w:lang w:val="en-GB"/>
        </w:rPr>
        <w:t>------------------------</w:t>
      </w:r>
    </w:p>
    <w:p w:rsidR="003A712C" w:rsidRPr="00340F87" w:rsidRDefault="003A712C">
      <w:pPr>
        <w:rPr>
          <w:b/>
        </w:rPr>
      </w:pPr>
      <w:r>
        <w:rPr>
          <w:b/>
        </w:rPr>
        <w:t>Supplementary figures</w:t>
      </w:r>
    </w:p>
    <w:p w:rsidR="00277BF0" w:rsidRDefault="004130DB" w:rsidP="00A925A3">
      <w:pPr>
        <w:keepNext/>
        <w:jc w:val="center"/>
      </w:pPr>
      <w:r>
        <w:rPr>
          <w:noProof/>
          <w:lang w:eastAsia="en-NZ"/>
        </w:rPr>
        <w:drawing>
          <wp:inline distT="0" distB="0" distL="0" distR="0">
            <wp:extent cx="4895850" cy="4286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A1947_temprank_CRU-TS_BASELINEIS2014.jpg"/>
                    <pic:cNvPicPr/>
                  </pic:nvPicPr>
                  <pic:blipFill rotWithShape="1">
                    <a:blip r:embed="rId9" cstate="print">
                      <a:extLst>
                        <a:ext uri="{28A0092B-C50C-407E-A947-70E740481C1C}">
                          <a14:useLocalDpi xmlns:a14="http://schemas.microsoft.com/office/drawing/2010/main" val="0"/>
                        </a:ext>
                      </a:extLst>
                    </a:blip>
                    <a:srcRect l="7645" t="5703" r="6934" b="5795"/>
                    <a:stretch/>
                  </pic:blipFill>
                  <pic:spPr bwMode="auto">
                    <a:xfrm>
                      <a:off x="0" y="0"/>
                      <a:ext cx="4895850" cy="4286250"/>
                    </a:xfrm>
                    <a:prstGeom prst="rect">
                      <a:avLst/>
                    </a:prstGeom>
                    <a:ln>
                      <a:noFill/>
                    </a:ln>
                    <a:extLst>
                      <a:ext uri="{53640926-AAD7-44D8-BBD7-CCE9431645EC}">
                        <a14:shadowObscured xmlns:a14="http://schemas.microsoft.com/office/drawing/2010/main"/>
                      </a:ext>
                    </a:extLst>
                  </pic:spPr>
                </pic:pic>
              </a:graphicData>
            </a:graphic>
          </wp:inline>
        </w:drawing>
      </w:r>
    </w:p>
    <w:p w:rsidR="003A712C" w:rsidRDefault="00277BF0" w:rsidP="00340F87">
      <w:pPr>
        <w:pStyle w:val="Caption"/>
        <w:jc w:val="center"/>
      </w:pPr>
      <w:r>
        <w:t xml:space="preserve">Figure </w:t>
      </w:r>
      <w:r w:rsidR="003A712C">
        <w:t>S1</w:t>
      </w:r>
      <w:r>
        <w:t xml:space="preserve"> </w:t>
      </w:r>
      <w:r w:rsidR="003A712C">
        <w:t>–</w:t>
      </w:r>
      <w:r>
        <w:t xml:space="preserve"> </w:t>
      </w:r>
      <w:r w:rsidR="004130DB">
        <w:t>Same as Figure 1c of the main manuscript, but this time considering all summers between 1901-2014, instead of just those summers between 1901 and 2000 only.</w:t>
      </w:r>
    </w:p>
    <w:p w:rsidR="003A712C" w:rsidRDefault="002D5212" w:rsidP="003A712C">
      <w:pPr>
        <w:keepNext/>
      </w:pPr>
      <w:r>
        <w:rPr>
          <w:noProof/>
          <w:lang w:eastAsia="en-NZ"/>
        </w:rPr>
        <w:lastRenderedPageBreak/>
        <w:drawing>
          <wp:inline distT="0" distB="0" distL="0" distR="0">
            <wp:extent cx="5731510" cy="554736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STANALOGUE_MSLPmaps.png"/>
                    <pic:cNvPicPr/>
                  </pic:nvPicPr>
                  <pic:blipFill>
                    <a:blip r:embed="rId10">
                      <a:extLst>
                        <a:ext uri="{28A0092B-C50C-407E-A947-70E740481C1C}">
                          <a14:useLocalDpi xmlns:a14="http://schemas.microsoft.com/office/drawing/2010/main" val="0"/>
                        </a:ext>
                      </a:extLst>
                    </a:blip>
                    <a:stretch>
                      <a:fillRect/>
                    </a:stretch>
                  </pic:blipFill>
                  <pic:spPr>
                    <a:xfrm>
                      <a:off x="0" y="0"/>
                      <a:ext cx="5731510" cy="5547360"/>
                    </a:xfrm>
                    <a:prstGeom prst="rect">
                      <a:avLst/>
                    </a:prstGeom>
                  </pic:spPr>
                </pic:pic>
              </a:graphicData>
            </a:graphic>
          </wp:inline>
        </w:drawing>
      </w:r>
    </w:p>
    <w:p w:rsidR="003A712C" w:rsidRDefault="003A712C" w:rsidP="003A712C">
      <w:pPr>
        <w:pStyle w:val="Caption"/>
        <w:jc w:val="center"/>
      </w:pPr>
      <w:r>
        <w:t xml:space="preserve">Figure </w:t>
      </w:r>
      <w:r w:rsidR="00340F87">
        <w:t>S2</w:t>
      </w:r>
      <w:r>
        <w:t xml:space="preserve"> – Same as Fi</w:t>
      </w:r>
      <w:r w:rsidR="002D5212">
        <w:t>gure 3 of the main article, but instead showing the top circulation analogues for each of the 12 days of the 1947 heatwave. These have been sampled from all years in the baseline 1901-2000 period, considering a 31-day window centred on each of the days of interest.</w:t>
      </w:r>
    </w:p>
    <w:p w:rsidR="005F62D4" w:rsidRDefault="005F62D4" w:rsidP="005F62D4">
      <w:pPr>
        <w:keepNext/>
      </w:pPr>
      <w:r>
        <w:rPr>
          <w:noProof/>
          <w:lang w:eastAsia="en-NZ"/>
        </w:rPr>
        <w:drawing>
          <wp:inline distT="0" distB="0" distL="0" distR="0">
            <wp:extent cx="5731510" cy="2124075"/>
            <wp:effectExtent l="0" t="0" r="254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ForRevision.png"/>
                    <pic:cNvPicPr/>
                  </pic:nvPicPr>
                  <pic:blipFill>
                    <a:blip r:embed="rId11">
                      <a:extLst>
                        <a:ext uri="{28A0092B-C50C-407E-A947-70E740481C1C}">
                          <a14:useLocalDpi xmlns:a14="http://schemas.microsoft.com/office/drawing/2010/main" val="0"/>
                        </a:ext>
                      </a:extLst>
                    </a:blip>
                    <a:stretch>
                      <a:fillRect/>
                    </a:stretch>
                  </pic:blipFill>
                  <pic:spPr>
                    <a:xfrm>
                      <a:off x="0" y="0"/>
                      <a:ext cx="5731510" cy="2124075"/>
                    </a:xfrm>
                    <a:prstGeom prst="rect">
                      <a:avLst/>
                    </a:prstGeom>
                  </pic:spPr>
                </pic:pic>
              </a:graphicData>
            </a:graphic>
          </wp:inline>
        </w:drawing>
      </w:r>
    </w:p>
    <w:p w:rsidR="005F62D4" w:rsidRDefault="005F62D4" w:rsidP="005F62D4">
      <w:pPr>
        <w:pStyle w:val="Caption"/>
        <w:jc w:val="center"/>
      </w:pPr>
      <w:r>
        <w:t>Figure S3 – Panel (a) is the same as Figure 7f of the main article, while panel (b) shows equivalent results, but when considering an even longer 61-day time window from which to select individual analogue days.</w:t>
      </w:r>
    </w:p>
    <w:p w:rsidR="005F62D4" w:rsidRPr="00CB5971" w:rsidRDefault="005F62D4" w:rsidP="00CB5971"/>
    <w:p w:rsidR="00B612D2" w:rsidRDefault="00B612D2" w:rsidP="00B612D2">
      <w:pPr>
        <w:keepNext/>
      </w:pPr>
      <w:r>
        <w:rPr>
          <w:noProof/>
          <w:lang w:eastAsia="en-NZ"/>
        </w:rPr>
        <w:drawing>
          <wp:inline distT="0" distB="0" distL="0" distR="0">
            <wp:extent cx="5731510" cy="552640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8_revised.png"/>
                    <pic:cNvPicPr/>
                  </pic:nvPicPr>
                  <pic:blipFill>
                    <a:blip r:embed="rId12">
                      <a:extLst>
                        <a:ext uri="{28A0092B-C50C-407E-A947-70E740481C1C}">
                          <a14:useLocalDpi xmlns:a14="http://schemas.microsoft.com/office/drawing/2010/main" val="0"/>
                        </a:ext>
                      </a:extLst>
                    </a:blip>
                    <a:stretch>
                      <a:fillRect/>
                    </a:stretch>
                  </pic:blipFill>
                  <pic:spPr>
                    <a:xfrm>
                      <a:off x="0" y="0"/>
                      <a:ext cx="5731510" cy="5526405"/>
                    </a:xfrm>
                    <a:prstGeom prst="rect">
                      <a:avLst/>
                    </a:prstGeom>
                  </pic:spPr>
                </pic:pic>
              </a:graphicData>
            </a:graphic>
          </wp:inline>
        </w:drawing>
      </w:r>
    </w:p>
    <w:p w:rsidR="00B612D2" w:rsidRPr="00B612D2" w:rsidRDefault="00B612D2" w:rsidP="00B612D2">
      <w:pPr>
        <w:pStyle w:val="Caption"/>
        <w:jc w:val="center"/>
      </w:pPr>
      <w:r>
        <w:t>Figure S</w:t>
      </w:r>
      <w:r w:rsidR="005F62D4">
        <w:t>4</w:t>
      </w:r>
      <w:r>
        <w:t xml:space="preserve"> – Same as Figure 8 of the main article, but including variations in analogue temperatures as a function of different N-day time windows.</w:t>
      </w:r>
    </w:p>
    <w:p w:rsidR="00340F87" w:rsidRDefault="00340F87" w:rsidP="00340F87"/>
    <w:p w:rsidR="003A712C" w:rsidRDefault="003A712C" w:rsidP="003A712C"/>
    <w:p w:rsidR="003A712C" w:rsidRPr="003A712C" w:rsidRDefault="003A712C" w:rsidP="003A712C"/>
    <w:p w:rsidR="00CB3143" w:rsidRDefault="00CB3143" w:rsidP="00C51638"/>
    <w:p w:rsidR="00787DAB" w:rsidRDefault="00787DAB" w:rsidP="00C51638"/>
    <w:p w:rsidR="00787DAB" w:rsidRPr="00B71993" w:rsidRDefault="00787DAB" w:rsidP="00C51638"/>
    <w:sectPr w:rsidR="00787DAB" w:rsidRPr="00B71993">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F19" w:rsidRDefault="006C7F19" w:rsidP="00300555">
      <w:pPr>
        <w:spacing w:after="0" w:line="240" w:lineRule="auto"/>
      </w:pPr>
      <w:r>
        <w:separator/>
      </w:r>
    </w:p>
  </w:endnote>
  <w:endnote w:type="continuationSeparator" w:id="0">
    <w:p w:rsidR="006C7F19" w:rsidRDefault="006C7F19" w:rsidP="00300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4088746"/>
      <w:docPartObj>
        <w:docPartGallery w:val="Page Numbers (Bottom of Page)"/>
        <w:docPartUnique/>
      </w:docPartObj>
    </w:sdtPr>
    <w:sdtEndPr>
      <w:rPr>
        <w:noProof/>
      </w:rPr>
    </w:sdtEndPr>
    <w:sdtContent>
      <w:p w:rsidR="00300555" w:rsidRDefault="00300555">
        <w:pPr>
          <w:pStyle w:val="Footer"/>
          <w:jc w:val="center"/>
        </w:pPr>
        <w:r>
          <w:fldChar w:fldCharType="begin"/>
        </w:r>
        <w:r>
          <w:instrText xml:space="preserve"> PAGE   \* MERGEFORMAT </w:instrText>
        </w:r>
        <w:r>
          <w:fldChar w:fldCharType="separate"/>
        </w:r>
        <w:r w:rsidR="00CB5971">
          <w:rPr>
            <w:noProof/>
          </w:rPr>
          <w:t>1</w:t>
        </w:r>
        <w:r>
          <w:rPr>
            <w:noProof/>
          </w:rPr>
          <w:fldChar w:fldCharType="end"/>
        </w:r>
      </w:p>
    </w:sdtContent>
  </w:sdt>
  <w:p w:rsidR="00300555" w:rsidRDefault="003005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F19" w:rsidRDefault="006C7F19" w:rsidP="00300555">
      <w:pPr>
        <w:spacing w:after="0" w:line="240" w:lineRule="auto"/>
      </w:pPr>
      <w:r>
        <w:separator/>
      </w:r>
    </w:p>
  </w:footnote>
  <w:footnote w:type="continuationSeparator" w:id="0">
    <w:p w:rsidR="006C7F19" w:rsidRDefault="006C7F19" w:rsidP="003005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71DA1"/>
    <w:multiLevelType w:val="hybridMultilevel"/>
    <w:tmpl w:val="802EEBB4"/>
    <w:lvl w:ilvl="0" w:tplc="07BAD4F0">
      <w:start w:val="2"/>
      <w:numFmt w:val="bullet"/>
      <w:lvlText w:val="-"/>
      <w:lvlJc w:val="left"/>
      <w:pPr>
        <w:ind w:left="720" w:hanging="360"/>
      </w:pPr>
      <w:rPr>
        <w:rFonts w:ascii="Calibri" w:eastAsiaTheme="minorHAnsi" w:hAnsi="Calibri"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74A2A52"/>
    <w:multiLevelType w:val="hybridMultilevel"/>
    <w:tmpl w:val="A37400DA"/>
    <w:lvl w:ilvl="0" w:tplc="EFA88868">
      <w:numFmt w:val="bullet"/>
      <w:lvlText w:val="-"/>
      <w:lvlJc w:val="left"/>
      <w:pPr>
        <w:ind w:left="720" w:hanging="360"/>
      </w:pPr>
      <w:rPr>
        <w:rFonts w:ascii="Calibri" w:eastAsiaTheme="minorHAnsi" w:hAnsi="Calibri"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3897317"/>
    <w:multiLevelType w:val="hybridMultilevel"/>
    <w:tmpl w:val="97D4390A"/>
    <w:lvl w:ilvl="0" w:tplc="99E093A4">
      <w:start w:val="2"/>
      <w:numFmt w:val="bullet"/>
      <w:lvlText w:val="-"/>
      <w:lvlJc w:val="left"/>
      <w:pPr>
        <w:ind w:left="720" w:hanging="360"/>
      </w:pPr>
      <w:rPr>
        <w:rFonts w:ascii="Calibri" w:eastAsiaTheme="minorHAnsi" w:hAnsi="Calibri"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C404719"/>
    <w:multiLevelType w:val="hybridMultilevel"/>
    <w:tmpl w:val="BF34CCA0"/>
    <w:lvl w:ilvl="0" w:tplc="1409000F">
      <w:start w:val="1"/>
      <w:numFmt w:val="decimal"/>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45CD1D1E"/>
    <w:multiLevelType w:val="hybridMultilevel"/>
    <w:tmpl w:val="BF047308"/>
    <w:lvl w:ilvl="0" w:tplc="BD06271C">
      <w:start w:val="2"/>
      <w:numFmt w:val="bullet"/>
      <w:lvlText w:val="-"/>
      <w:lvlJc w:val="left"/>
      <w:pPr>
        <w:ind w:left="720" w:hanging="360"/>
      </w:pPr>
      <w:rPr>
        <w:rFonts w:ascii="Calibri" w:eastAsiaTheme="minorHAnsi" w:hAnsi="Calibri"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6B451702"/>
    <w:multiLevelType w:val="hybridMultilevel"/>
    <w:tmpl w:val="63E831A6"/>
    <w:lvl w:ilvl="0" w:tplc="3AF63E02">
      <w:start w:val="2"/>
      <w:numFmt w:val="bullet"/>
      <w:lvlText w:val="-"/>
      <w:lvlJc w:val="left"/>
      <w:pPr>
        <w:ind w:left="720" w:hanging="360"/>
      </w:pPr>
      <w:rPr>
        <w:rFonts w:ascii="Calibri" w:eastAsiaTheme="minorHAnsi" w:hAnsi="Calibri"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726B4C55"/>
    <w:multiLevelType w:val="hybridMultilevel"/>
    <w:tmpl w:val="33885C9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1"/>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0DC"/>
    <w:rsid w:val="00001B66"/>
    <w:rsid w:val="00002869"/>
    <w:rsid w:val="0000299A"/>
    <w:rsid w:val="00002FD9"/>
    <w:rsid w:val="0000429A"/>
    <w:rsid w:val="0000471D"/>
    <w:rsid w:val="00006DBB"/>
    <w:rsid w:val="00007269"/>
    <w:rsid w:val="000117BE"/>
    <w:rsid w:val="000120A8"/>
    <w:rsid w:val="000136E3"/>
    <w:rsid w:val="000144BF"/>
    <w:rsid w:val="00015423"/>
    <w:rsid w:val="00015654"/>
    <w:rsid w:val="00017807"/>
    <w:rsid w:val="00020D94"/>
    <w:rsid w:val="000213EF"/>
    <w:rsid w:val="000235B8"/>
    <w:rsid w:val="00023D8A"/>
    <w:rsid w:val="00024F01"/>
    <w:rsid w:val="000306E0"/>
    <w:rsid w:val="00030894"/>
    <w:rsid w:val="00032855"/>
    <w:rsid w:val="0003420F"/>
    <w:rsid w:val="00042D59"/>
    <w:rsid w:val="000431C7"/>
    <w:rsid w:val="00051AA7"/>
    <w:rsid w:val="00051F0B"/>
    <w:rsid w:val="00053969"/>
    <w:rsid w:val="00053A77"/>
    <w:rsid w:val="00060DE9"/>
    <w:rsid w:val="00061F25"/>
    <w:rsid w:val="000623FC"/>
    <w:rsid w:val="00063B24"/>
    <w:rsid w:val="00066939"/>
    <w:rsid w:val="00067EF4"/>
    <w:rsid w:val="0007230C"/>
    <w:rsid w:val="000732DF"/>
    <w:rsid w:val="00073492"/>
    <w:rsid w:val="00073C9E"/>
    <w:rsid w:val="00077140"/>
    <w:rsid w:val="0007742C"/>
    <w:rsid w:val="00077855"/>
    <w:rsid w:val="00080026"/>
    <w:rsid w:val="00080DBA"/>
    <w:rsid w:val="00085F28"/>
    <w:rsid w:val="00087234"/>
    <w:rsid w:val="00087296"/>
    <w:rsid w:val="000878E0"/>
    <w:rsid w:val="000907E5"/>
    <w:rsid w:val="00090A93"/>
    <w:rsid w:val="00091F3D"/>
    <w:rsid w:val="00092E17"/>
    <w:rsid w:val="00092E70"/>
    <w:rsid w:val="0009320B"/>
    <w:rsid w:val="00093FB8"/>
    <w:rsid w:val="00094834"/>
    <w:rsid w:val="000A128B"/>
    <w:rsid w:val="000A184A"/>
    <w:rsid w:val="000A3C53"/>
    <w:rsid w:val="000A53CD"/>
    <w:rsid w:val="000A60DC"/>
    <w:rsid w:val="000A6F28"/>
    <w:rsid w:val="000B2B78"/>
    <w:rsid w:val="000B34CC"/>
    <w:rsid w:val="000B39A3"/>
    <w:rsid w:val="000B5D9E"/>
    <w:rsid w:val="000B69CF"/>
    <w:rsid w:val="000C02E9"/>
    <w:rsid w:val="000C1FA1"/>
    <w:rsid w:val="000C21C3"/>
    <w:rsid w:val="000C32AB"/>
    <w:rsid w:val="000C4191"/>
    <w:rsid w:val="000C5F3D"/>
    <w:rsid w:val="000C773D"/>
    <w:rsid w:val="000D11FA"/>
    <w:rsid w:val="000D3BE8"/>
    <w:rsid w:val="000D62D6"/>
    <w:rsid w:val="000E049B"/>
    <w:rsid w:val="000E04BB"/>
    <w:rsid w:val="000E3816"/>
    <w:rsid w:val="000E3EA5"/>
    <w:rsid w:val="000E6092"/>
    <w:rsid w:val="000F05E1"/>
    <w:rsid w:val="000F0AA2"/>
    <w:rsid w:val="000F172B"/>
    <w:rsid w:val="000F5701"/>
    <w:rsid w:val="001012C9"/>
    <w:rsid w:val="001015C2"/>
    <w:rsid w:val="00101D2A"/>
    <w:rsid w:val="00105260"/>
    <w:rsid w:val="00105636"/>
    <w:rsid w:val="00107E42"/>
    <w:rsid w:val="00107EC4"/>
    <w:rsid w:val="00110048"/>
    <w:rsid w:val="00110903"/>
    <w:rsid w:val="00113D72"/>
    <w:rsid w:val="001141E9"/>
    <w:rsid w:val="00114C94"/>
    <w:rsid w:val="001156E7"/>
    <w:rsid w:val="001214DA"/>
    <w:rsid w:val="0012246E"/>
    <w:rsid w:val="00123906"/>
    <w:rsid w:val="0012484B"/>
    <w:rsid w:val="001249BB"/>
    <w:rsid w:val="00124E47"/>
    <w:rsid w:val="001276BE"/>
    <w:rsid w:val="00135447"/>
    <w:rsid w:val="00137D18"/>
    <w:rsid w:val="00141740"/>
    <w:rsid w:val="00142833"/>
    <w:rsid w:val="00145BE2"/>
    <w:rsid w:val="00147CD0"/>
    <w:rsid w:val="00154A6D"/>
    <w:rsid w:val="001576DE"/>
    <w:rsid w:val="001600E4"/>
    <w:rsid w:val="00160152"/>
    <w:rsid w:val="0016060C"/>
    <w:rsid w:val="00163733"/>
    <w:rsid w:val="00164E6B"/>
    <w:rsid w:val="001664D6"/>
    <w:rsid w:val="001672B8"/>
    <w:rsid w:val="001678E0"/>
    <w:rsid w:val="00172BCA"/>
    <w:rsid w:val="00173E57"/>
    <w:rsid w:val="00173FE8"/>
    <w:rsid w:val="001818D2"/>
    <w:rsid w:val="0018661B"/>
    <w:rsid w:val="0018737F"/>
    <w:rsid w:val="00187BD2"/>
    <w:rsid w:val="0019238A"/>
    <w:rsid w:val="0019402D"/>
    <w:rsid w:val="00194ADC"/>
    <w:rsid w:val="001962C3"/>
    <w:rsid w:val="00196556"/>
    <w:rsid w:val="001A0819"/>
    <w:rsid w:val="001A6752"/>
    <w:rsid w:val="001B028D"/>
    <w:rsid w:val="001B1398"/>
    <w:rsid w:val="001B1E34"/>
    <w:rsid w:val="001B6397"/>
    <w:rsid w:val="001B645E"/>
    <w:rsid w:val="001B64D9"/>
    <w:rsid w:val="001C0C80"/>
    <w:rsid w:val="001C2D83"/>
    <w:rsid w:val="001C2E5F"/>
    <w:rsid w:val="001D0070"/>
    <w:rsid w:val="001D0F13"/>
    <w:rsid w:val="001D2360"/>
    <w:rsid w:val="001D3546"/>
    <w:rsid w:val="001D3AD7"/>
    <w:rsid w:val="001E0A04"/>
    <w:rsid w:val="001E172C"/>
    <w:rsid w:val="001E26AE"/>
    <w:rsid w:val="001E3017"/>
    <w:rsid w:val="001F13C2"/>
    <w:rsid w:val="001F152E"/>
    <w:rsid w:val="001F3B9E"/>
    <w:rsid w:val="001F5752"/>
    <w:rsid w:val="001F60ED"/>
    <w:rsid w:val="0020043C"/>
    <w:rsid w:val="00201758"/>
    <w:rsid w:val="002040A9"/>
    <w:rsid w:val="002044C2"/>
    <w:rsid w:val="00204846"/>
    <w:rsid w:val="00207038"/>
    <w:rsid w:val="002079F7"/>
    <w:rsid w:val="002110DE"/>
    <w:rsid w:val="002117B4"/>
    <w:rsid w:val="00212C1F"/>
    <w:rsid w:val="00212C79"/>
    <w:rsid w:val="00214016"/>
    <w:rsid w:val="002149D5"/>
    <w:rsid w:val="0021727B"/>
    <w:rsid w:val="0021788D"/>
    <w:rsid w:val="0022236E"/>
    <w:rsid w:val="002225BA"/>
    <w:rsid w:val="0022690A"/>
    <w:rsid w:val="002272A2"/>
    <w:rsid w:val="002274AC"/>
    <w:rsid w:val="0023400F"/>
    <w:rsid w:val="002347C7"/>
    <w:rsid w:val="00237CE4"/>
    <w:rsid w:val="0024094E"/>
    <w:rsid w:val="002411B7"/>
    <w:rsid w:val="0024402A"/>
    <w:rsid w:val="002443AF"/>
    <w:rsid w:val="00245801"/>
    <w:rsid w:val="00247C66"/>
    <w:rsid w:val="00251C5F"/>
    <w:rsid w:val="00252ADA"/>
    <w:rsid w:val="00252E1D"/>
    <w:rsid w:val="00256BC1"/>
    <w:rsid w:val="00264FCB"/>
    <w:rsid w:val="00266BC3"/>
    <w:rsid w:val="00266C06"/>
    <w:rsid w:val="00266C4D"/>
    <w:rsid w:val="00270B58"/>
    <w:rsid w:val="002715DF"/>
    <w:rsid w:val="002717A4"/>
    <w:rsid w:val="00272A25"/>
    <w:rsid w:val="00274394"/>
    <w:rsid w:val="00277BF0"/>
    <w:rsid w:val="00285370"/>
    <w:rsid w:val="00285C0F"/>
    <w:rsid w:val="00285FA0"/>
    <w:rsid w:val="00286379"/>
    <w:rsid w:val="00290C20"/>
    <w:rsid w:val="00291363"/>
    <w:rsid w:val="00292522"/>
    <w:rsid w:val="00294937"/>
    <w:rsid w:val="00294D7B"/>
    <w:rsid w:val="00294E31"/>
    <w:rsid w:val="002958D6"/>
    <w:rsid w:val="0029701B"/>
    <w:rsid w:val="002971C5"/>
    <w:rsid w:val="00297BFC"/>
    <w:rsid w:val="002A0115"/>
    <w:rsid w:val="002A09A5"/>
    <w:rsid w:val="002A2891"/>
    <w:rsid w:val="002A2E04"/>
    <w:rsid w:val="002A4A27"/>
    <w:rsid w:val="002A4E8D"/>
    <w:rsid w:val="002A5A47"/>
    <w:rsid w:val="002A7B8D"/>
    <w:rsid w:val="002B00B6"/>
    <w:rsid w:val="002B148C"/>
    <w:rsid w:val="002B190D"/>
    <w:rsid w:val="002B29B5"/>
    <w:rsid w:val="002B305F"/>
    <w:rsid w:val="002B3331"/>
    <w:rsid w:val="002B3D3E"/>
    <w:rsid w:val="002B4A95"/>
    <w:rsid w:val="002B51B0"/>
    <w:rsid w:val="002B5FCC"/>
    <w:rsid w:val="002B6547"/>
    <w:rsid w:val="002B6AAE"/>
    <w:rsid w:val="002B6E4C"/>
    <w:rsid w:val="002B7789"/>
    <w:rsid w:val="002B77AB"/>
    <w:rsid w:val="002C050B"/>
    <w:rsid w:val="002C28E6"/>
    <w:rsid w:val="002C2B84"/>
    <w:rsid w:val="002C373C"/>
    <w:rsid w:val="002C3A41"/>
    <w:rsid w:val="002C5AA6"/>
    <w:rsid w:val="002C7EAB"/>
    <w:rsid w:val="002D1BF8"/>
    <w:rsid w:val="002D35C0"/>
    <w:rsid w:val="002D433D"/>
    <w:rsid w:val="002D5212"/>
    <w:rsid w:val="002D579A"/>
    <w:rsid w:val="002D6D26"/>
    <w:rsid w:val="002D787F"/>
    <w:rsid w:val="002E0C81"/>
    <w:rsid w:val="002E3E57"/>
    <w:rsid w:val="002E62D1"/>
    <w:rsid w:val="002E73F8"/>
    <w:rsid w:val="002F1EBB"/>
    <w:rsid w:val="002F299B"/>
    <w:rsid w:val="002F2DBD"/>
    <w:rsid w:val="002F4760"/>
    <w:rsid w:val="002F5900"/>
    <w:rsid w:val="002F5B1E"/>
    <w:rsid w:val="002F5E3A"/>
    <w:rsid w:val="002F6322"/>
    <w:rsid w:val="00300454"/>
    <w:rsid w:val="00300555"/>
    <w:rsid w:val="0030264B"/>
    <w:rsid w:val="00302AF0"/>
    <w:rsid w:val="00304903"/>
    <w:rsid w:val="00305184"/>
    <w:rsid w:val="0030603F"/>
    <w:rsid w:val="00307B97"/>
    <w:rsid w:val="00307ECE"/>
    <w:rsid w:val="00310602"/>
    <w:rsid w:val="0031084A"/>
    <w:rsid w:val="00312341"/>
    <w:rsid w:val="00312E41"/>
    <w:rsid w:val="00313349"/>
    <w:rsid w:val="003135EF"/>
    <w:rsid w:val="003139C2"/>
    <w:rsid w:val="00314FF6"/>
    <w:rsid w:val="0031549A"/>
    <w:rsid w:val="00315868"/>
    <w:rsid w:val="00316E79"/>
    <w:rsid w:val="00321D1F"/>
    <w:rsid w:val="00321DDE"/>
    <w:rsid w:val="0032268A"/>
    <w:rsid w:val="00322728"/>
    <w:rsid w:val="00323020"/>
    <w:rsid w:val="00323D8D"/>
    <w:rsid w:val="00325126"/>
    <w:rsid w:val="003258AE"/>
    <w:rsid w:val="003263DD"/>
    <w:rsid w:val="0032774F"/>
    <w:rsid w:val="003329FD"/>
    <w:rsid w:val="00333F57"/>
    <w:rsid w:val="00334C81"/>
    <w:rsid w:val="00335958"/>
    <w:rsid w:val="00335C30"/>
    <w:rsid w:val="00337F4E"/>
    <w:rsid w:val="00340F87"/>
    <w:rsid w:val="003411DF"/>
    <w:rsid w:val="00341403"/>
    <w:rsid w:val="003430DB"/>
    <w:rsid w:val="0034656E"/>
    <w:rsid w:val="00347701"/>
    <w:rsid w:val="00347AFA"/>
    <w:rsid w:val="00350C6D"/>
    <w:rsid w:val="00352018"/>
    <w:rsid w:val="00352AD5"/>
    <w:rsid w:val="00355AFA"/>
    <w:rsid w:val="00355DD3"/>
    <w:rsid w:val="00361C5C"/>
    <w:rsid w:val="00361CD1"/>
    <w:rsid w:val="00363AC7"/>
    <w:rsid w:val="00365020"/>
    <w:rsid w:val="00367F9F"/>
    <w:rsid w:val="00370BBD"/>
    <w:rsid w:val="00371300"/>
    <w:rsid w:val="00373098"/>
    <w:rsid w:val="003732AD"/>
    <w:rsid w:val="00374497"/>
    <w:rsid w:val="00375B38"/>
    <w:rsid w:val="00375F9A"/>
    <w:rsid w:val="00382609"/>
    <w:rsid w:val="003838D0"/>
    <w:rsid w:val="003840F2"/>
    <w:rsid w:val="00384E51"/>
    <w:rsid w:val="00385A17"/>
    <w:rsid w:val="00386976"/>
    <w:rsid w:val="00386F75"/>
    <w:rsid w:val="00392FF3"/>
    <w:rsid w:val="003937AB"/>
    <w:rsid w:val="00394904"/>
    <w:rsid w:val="00394B45"/>
    <w:rsid w:val="003959AF"/>
    <w:rsid w:val="00396904"/>
    <w:rsid w:val="003975F5"/>
    <w:rsid w:val="00397E3B"/>
    <w:rsid w:val="003A084B"/>
    <w:rsid w:val="003A26E1"/>
    <w:rsid w:val="003A59EB"/>
    <w:rsid w:val="003A712C"/>
    <w:rsid w:val="003B0543"/>
    <w:rsid w:val="003B142C"/>
    <w:rsid w:val="003B1BC0"/>
    <w:rsid w:val="003B1E25"/>
    <w:rsid w:val="003B2A35"/>
    <w:rsid w:val="003B33C6"/>
    <w:rsid w:val="003B39D0"/>
    <w:rsid w:val="003B3F41"/>
    <w:rsid w:val="003B4E1B"/>
    <w:rsid w:val="003B56DF"/>
    <w:rsid w:val="003B72D8"/>
    <w:rsid w:val="003B78F9"/>
    <w:rsid w:val="003C048D"/>
    <w:rsid w:val="003C09C5"/>
    <w:rsid w:val="003C1DFE"/>
    <w:rsid w:val="003C241A"/>
    <w:rsid w:val="003C2F7C"/>
    <w:rsid w:val="003C553E"/>
    <w:rsid w:val="003C6196"/>
    <w:rsid w:val="003D1867"/>
    <w:rsid w:val="003D2573"/>
    <w:rsid w:val="003D4044"/>
    <w:rsid w:val="003D5C1D"/>
    <w:rsid w:val="003D5C51"/>
    <w:rsid w:val="003E046B"/>
    <w:rsid w:val="003E329C"/>
    <w:rsid w:val="003E3482"/>
    <w:rsid w:val="003E580D"/>
    <w:rsid w:val="003E5DE4"/>
    <w:rsid w:val="003E6930"/>
    <w:rsid w:val="003E6C0F"/>
    <w:rsid w:val="003E6CF5"/>
    <w:rsid w:val="003F04C3"/>
    <w:rsid w:val="003F181E"/>
    <w:rsid w:val="003F24B2"/>
    <w:rsid w:val="003F4B17"/>
    <w:rsid w:val="00400BD5"/>
    <w:rsid w:val="00404585"/>
    <w:rsid w:val="0040531C"/>
    <w:rsid w:val="00407AED"/>
    <w:rsid w:val="0041069F"/>
    <w:rsid w:val="00410A66"/>
    <w:rsid w:val="0041274A"/>
    <w:rsid w:val="004130DB"/>
    <w:rsid w:val="004137B3"/>
    <w:rsid w:val="00414260"/>
    <w:rsid w:val="004142DF"/>
    <w:rsid w:val="00415752"/>
    <w:rsid w:val="00421A09"/>
    <w:rsid w:val="00421C9D"/>
    <w:rsid w:val="00422D47"/>
    <w:rsid w:val="0042344F"/>
    <w:rsid w:val="00425EAE"/>
    <w:rsid w:val="00430C0E"/>
    <w:rsid w:val="0043161F"/>
    <w:rsid w:val="00433142"/>
    <w:rsid w:val="00434B36"/>
    <w:rsid w:val="00436612"/>
    <w:rsid w:val="00437965"/>
    <w:rsid w:val="004407FD"/>
    <w:rsid w:val="00440C84"/>
    <w:rsid w:val="00441888"/>
    <w:rsid w:val="00443D90"/>
    <w:rsid w:val="004440B0"/>
    <w:rsid w:val="004440F2"/>
    <w:rsid w:val="00444391"/>
    <w:rsid w:val="004455C8"/>
    <w:rsid w:val="004468E9"/>
    <w:rsid w:val="00447FCB"/>
    <w:rsid w:val="0045061A"/>
    <w:rsid w:val="00450E58"/>
    <w:rsid w:val="00452C5C"/>
    <w:rsid w:val="00456138"/>
    <w:rsid w:val="004604D9"/>
    <w:rsid w:val="0046070D"/>
    <w:rsid w:val="0047129E"/>
    <w:rsid w:val="0047292B"/>
    <w:rsid w:val="00472947"/>
    <w:rsid w:val="00475316"/>
    <w:rsid w:val="004771A2"/>
    <w:rsid w:val="004800A5"/>
    <w:rsid w:val="00480E61"/>
    <w:rsid w:val="0048140C"/>
    <w:rsid w:val="00481AB9"/>
    <w:rsid w:val="004825BA"/>
    <w:rsid w:val="00485FA3"/>
    <w:rsid w:val="0048783B"/>
    <w:rsid w:val="00492030"/>
    <w:rsid w:val="00492864"/>
    <w:rsid w:val="004933EC"/>
    <w:rsid w:val="00493E86"/>
    <w:rsid w:val="00494023"/>
    <w:rsid w:val="00494882"/>
    <w:rsid w:val="00496228"/>
    <w:rsid w:val="004A1747"/>
    <w:rsid w:val="004B4167"/>
    <w:rsid w:val="004B5F24"/>
    <w:rsid w:val="004C4709"/>
    <w:rsid w:val="004C4C63"/>
    <w:rsid w:val="004C5308"/>
    <w:rsid w:val="004C70F9"/>
    <w:rsid w:val="004C74C9"/>
    <w:rsid w:val="004C7556"/>
    <w:rsid w:val="004D1743"/>
    <w:rsid w:val="004D2132"/>
    <w:rsid w:val="004D3A27"/>
    <w:rsid w:val="004D66D7"/>
    <w:rsid w:val="004D7533"/>
    <w:rsid w:val="004E321A"/>
    <w:rsid w:val="004E4374"/>
    <w:rsid w:val="004E6AA0"/>
    <w:rsid w:val="004E7F53"/>
    <w:rsid w:val="004F0941"/>
    <w:rsid w:val="004F17FE"/>
    <w:rsid w:val="004F28CA"/>
    <w:rsid w:val="004F3820"/>
    <w:rsid w:val="004F4A7E"/>
    <w:rsid w:val="004F4EA7"/>
    <w:rsid w:val="004F512C"/>
    <w:rsid w:val="004F665D"/>
    <w:rsid w:val="004F73B7"/>
    <w:rsid w:val="0050149F"/>
    <w:rsid w:val="0050152E"/>
    <w:rsid w:val="00501E54"/>
    <w:rsid w:val="005059DB"/>
    <w:rsid w:val="005065D0"/>
    <w:rsid w:val="00506CC4"/>
    <w:rsid w:val="00506CFE"/>
    <w:rsid w:val="00507108"/>
    <w:rsid w:val="00510A13"/>
    <w:rsid w:val="00510C89"/>
    <w:rsid w:val="005121E6"/>
    <w:rsid w:val="005135A3"/>
    <w:rsid w:val="005139DD"/>
    <w:rsid w:val="00513B7C"/>
    <w:rsid w:val="00515A4C"/>
    <w:rsid w:val="005178EF"/>
    <w:rsid w:val="00520BAD"/>
    <w:rsid w:val="00520E1E"/>
    <w:rsid w:val="00523F5F"/>
    <w:rsid w:val="00526072"/>
    <w:rsid w:val="005275CD"/>
    <w:rsid w:val="00527F22"/>
    <w:rsid w:val="00527F2C"/>
    <w:rsid w:val="005303B7"/>
    <w:rsid w:val="005310F5"/>
    <w:rsid w:val="00531442"/>
    <w:rsid w:val="00532712"/>
    <w:rsid w:val="0053334F"/>
    <w:rsid w:val="00533BCE"/>
    <w:rsid w:val="005405D4"/>
    <w:rsid w:val="00541718"/>
    <w:rsid w:val="005468F9"/>
    <w:rsid w:val="00546C10"/>
    <w:rsid w:val="00551354"/>
    <w:rsid w:val="00551512"/>
    <w:rsid w:val="00551D8F"/>
    <w:rsid w:val="00552B94"/>
    <w:rsid w:val="005532E5"/>
    <w:rsid w:val="005561BA"/>
    <w:rsid w:val="00556302"/>
    <w:rsid w:val="0055644C"/>
    <w:rsid w:val="00557B73"/>
    <w:rsid w:val="005611DB"/>
    <w:rsid w:val="00561CE3"/>
    <w:rsid w:val="005670AC"/>
    <w:rsid w:val="00567EB5"/>
    <w:rsid w:val="005726B5"/>
    <w:rsid w:val="00573D04"/>
    <w:rsid w:val="00582373"/>
    <w:rsid w:val="005825E6"/>
    <w:rsid w:val="00583891"/>
    <w:rsid w:val="00583B0D"/>
    <w:rsid w:val="0058515E"/>
    <w:rsid w:val="005854F6"/>
    <w:rsid w:val="00587B4B"/>
    <w:rsid w:val="00591A51"/>
    <w:rsid w:val="005924EA"/>
    <w:rsid w:val="00595036"/>
    <w:rsid w:val="00595ECB"/>
    <w:rsid w:val="005A042E"/>
    <w:rsid w:val="005A1197"/>
    <w:rsid w:val="005A1D48"/>
    <w:rsid w:val="005A36DB"/>
    <w:rsid w:val="005A3D2C"/>
    <w:rsid w:val="005A5F79"/>
    <w:rsid w:val="005A6694"/>
    <w:rsid w:val="005B1B7B"/>
    <w:rsid w:val="005B23BF"/>
    <w:rsid w:val="005B2ED4"/>
    <w:rsid w:val="005B3623"/>
    <w:rsid w:val="005B44C7"/>
    <w:rsid w:val="005B4D9D"/>
    <w:rsid w:val="005B5898"/>
    <w:rsid w:val="005B5DED"/>
    <w:rsid w:val="005C040C"/>
    <w:rsid w:val="005C39EC"/>
    <w:rsid w:val="005C7DF6"/>
    <w:rsid w:val="005D1ADA"/>
    <w:rsid w:val="005D4A15"/>
    <w:rsid w:val="005D6091"/>
    <w:rsid w:val="005D64DB"/>
    <w:rsid w:val="005D6A78"/>
    <w:rsid w:val="005D6D2C"/>
    <w:rsid w:val="005D7260"/>
    <w:rsid w:val="005D7FDB"/>
    <w:rsid w:val="005E66CC"/>
    <w:rsid w:val="005E705E"/>
    <w:rsid w:val="005E73CE"/>
    <w:rsid w:val="005E7747"/>
    <w:rsid w:val="005E7A96"/>
    <w:rsid w:val="005F063E"/>
    <w:rsid w:val="005F06AC"/>
    <w:rsid w:val="005F2E04"/>
    <w:rsid w:val="005F5D90"/>
    <w:rsid w:val="005F62D4"/>
    <w:rsid w:val="00600E16"/>
    <w:rsid w:val="00603485"/>
    <w:rsid w:val="00603FB7"/>
    <w:rsid w:val="00610361"/>
    <w:rsid w:val="00611973"/>
    <w:rsid w:val="006135A6"/>
    <w:rsid w:val="00613D80"/>
    <w:rsid w:val="00616AA9"/>
    <w:rsid w:val="0061724E"/>
    <w:rsid w:val="00617298"/>
    <w:rsid w:val="00617432"/>
    <w:rsid w:val="00621CD2"/>
    <w:rsid w:val="00624052"/>
    <w:rsid w:val="006240A8"/>
    <w:rsid w:val="00625AC4"/>
    <w:rsid w:val="00625FE6"/>
    <w:rsid w:val="006260F1"/>
    <w:rsid w:val="006261A4"/>
    <w:rsid w:val="00627931"/>
    <w:rsid w:val="00631A1D"/>
    <w:rsid w:val="00631D3D"/>
    <w:rsid w:val="00631FFA"/>
    <w:rsid w:val="00632271"/>
    <w:rsid w:val="006342D7"/>
    <w:rsid w:val="00637B8C"/>
    <w:rsid w:val="00640AEE"/>
    <w:rsid w:val="00642B4F"/>
    <w:rsid w:val="00644E64"/>
    <w:rsid w:val="00645398"/>
    <w:rsid w:val="00646E56"/>
    <w:rsid w:val="0065176A"/>
    <w:rsid w:val="0065426B"/>
    <w:rsid w:val="0065459A"/>
    <w:rsid w:val="00654ABA"/>
    <w:rsid w:val="00656731"/>
    <w:rsid w:val="00657F16"/>
    <w:rsid w:val="0066071C"/>
    <w:rsid w:val="00664FAA"/>
    <w:rsid w:val="00666BAD"/>
    <w:rsid w:val="00666E6F"/>
    <w:rsid w:val="00671B66"/>
    <w:rsid w:val="00673CA7"/>
    <w:rsid w:val="006775AB"/>
    <w:rsid w:val="00682889"/>
    <w:rsid w:val="00682F4E"/>
    <w:rsid w:val="0068509B"/>
    <w:rsid w:val="00685C42"/>
    <w:rsid w:val="006866B1"/>
    <w:rsid w:val="0068677D"/>
    <w:rsid w:val="00686BCF"/>
    <w:rsid w:val="0069069E"/>
    <w:rsid w:val="00692519"/>
    <w:rsid w:val="006925F7"/>
    <w:rsid w:val="006932DA"/>
    <w:rsid w:val="00695015"/>
    <w:rsid w:val="006B0C99"/>
    <w:rsid w:val="006B13C3"/>
    <w:rsid w:val="006B1FEC"/>
    <w:rsid w:val="006B2731"/>
    <w:rsid w:val="006B3780"/>
    <w:rsid w:val="006B464B"/>
    <w:rsid w:val="006B48E1"/>
    <w:rsid w:val="006B4F3A"/>
    <w:rsid w:val="006B6059"/>
    <w:rsid w:val="006C13A9"/>
    <w:rsid w:val="006C2157"/>
    <w:rsid w:val="006C25DF"/>
    <w:rsid w:val="006C321E"/>
    <w:rsid w:val="006C3809"/>
    <w:rsid w:val="006C6FBB"/>
    <w:rsid w:val="006C7F19"/>
    <w:rsid w:val="006D12B5"/>
    <w:rsid w:val="006D2612"/>
    <w:rsid w:val="006D35DE"/>
    <w:rsid w:val="006D42D9"/>
    <w:rsid w:val="006D4BD9"/>
    <w:rsid w:val="006D722C"/>
    <w:rsid w:val="006E15CA"/>
    <w:rsid w:val="006E1DCB"/>
    <w:rsid w:val="006E1F4A"/>
    <w:rsid w:val="006E38B1"/>
    <w:rsid w:val="006E45FD"/>
    <w:rsid w:val="006E50BA"/>
    <w:rsid w:val="006E573C"/>
    <w:rsid w:val="006F038C"/>
    <w:rsid w:val="006F0462"/>
    <w:rsid w:val="006F116A"/>
    <w:rsid w:val="006F286C"/>
    <w:rsid w:val="006F3386"/>
    <w:rsid w:val="006F3876"/>
    <w:rsid w:val="006F51AD"/>
    <w:rsid w:val="006F5D0D"/>
    <w:rsid w:val="00700113"/>
    <w:rsid w:val="00701F5F"/>
    <w:rsid w:val="00703877"/>
    <w:rsid w:val="00704D36"/>
    <w:rsid w:val="00705ABA"/>
    <w:rsid w:val="0071070B"/>
    <w:rsid w:val="00711C39"/>
    <w:rsid w:val="0071572D"/>
    <w:rsid w:val="007206E5"/>
    <w:rsid w:val="00721EA3"/>
    <w:rsid w:val="00722214"/>
    <w:rsid w:val="007225CC"/>
    <w:rsid w:val="00725FE2"/>
    <w:rsid w:val="007265C6"/>
    <w:rsid w:val="0072704D"/>
    <w:rsid w:val="007278C9"/>
    <w:rsid w:val="007301F3"/>
    <w:rsid w:val="00730C11"/>
    <w:rsid w:val="0073146F"/>
    <w:rsid w:val="00731D33"/>
    <w:rsid w:val="0073210D"/>
    <w:rsid w:val="00733897"/>
    <w:rsid w:val="00737B85"/>
    <w:rsid w:val="00740385"/>
    <w:rsid w:val="0074145E"/>
    <w:rsid w:val="0074224D"/>
    <w:rsid w:val="0074447E"/>
    <w:rsid w:val="0074594B"/>
    <w:rsid w:val="00750B7F"/>
    <w:rsid w:val="00750C0A"/>
    <w:rsid w:val="00750F34"/>
    <w:rsid w:val="00751FAD"/>
    <w:rsid w:val="00753B88"/>
    <w:rsid w:val="00754365"/>
    <w:rsid w:val="007548EC"/>
    <w:rsid w:val="0075575B"/>
    <w:rsid w:val="007649D4"/>
    <w:rsid w:val="00765911"/>
    <w:rsid w:val="00765E57"/>
    <w:rsid w:val="00766337"/>
    <w:rsid w:val="00770A73"/>
    <w:rsid w:val="00771698"/>
    <w:rsid w:val="007766C5"/>
    <w:rsid w:val="00776B4D"/>
    <w:rsid w:val="00776C34"/>
    <w:rsid w:val="00777AD6"/>
    <w:rsid w:val="00777D35"/>
    <w:rsid w:val="00782A4F"/>
    <w:rsid w:val="007830F0"/>
    <w:rsid w:val="00784BD0"/>
    <w:rsid w:val="00787A33"/>
    <w:rsid w:val="00787DAB"/>
    <w:rsid w:val="00790ABF"/>
    <w:rsid w:val="0079134D"/>
    <w:rsid w:val="007916A2"/>
    <w:rsid w:val="00791E60"/>
    <w:rsid w:val="0079237C"/>
    <w:rsid w:val="00792B74"/>
    <w:rsid w:val="00793499"/>
    <w:rsid w:val="00796525"/>
    <w:rsid w:val="00797B73"/>
    <w:rsid w:val="007A04EC"/>
    <w:rsid w:val="007A1E5A"/>
    <w:rsid w:val="007A1EE5"/>
    <w:rsid w:val="007A4EB1"/>
    <w:rsid w:val="007A545E"/>
    <w:rsid w:val="007A69D5"/>
    <w:rsid w:val="007B3859"/>
    <w:rsid w:val="007B3BEB"/>
    <w:rsid w:val="007B4C3D"/>
    <w:rsid w:val="007B7C06"/>
    <w:rsid w:val="007B7CE3"/>
    <w:rsid w:val="007C25A2"/>
    <w:rsid w:val="007C2F0D"/>
    <w:rsid w:val="007C32BC"/>
    <w:rsid w:val="007C4C7A"/>
    <w:rsid w:val="007D0C49"/>
    <w:rsid w:val="007D15BF"/>
    <w:rsid w:val="007D16DD"/>
    <w:rsid w:val="007D2999"/>
    <w:rsid w:val="007D42E1"/>
    <w:rsid w:val="007D657A"/>
    <w:rsid w:val="007E2FA5"/>
    <w:rsid w:val="007E67AC"/>
    <w:rsid w:val="007E6B98"/>
    <w:rsid w:val="007E79E1"/>
    <w:rsid w:val="007F0199"/>
    <w:rsid w:val="007F1DC6"/>
    <w:rsid w:val="007F3B83"/>
    <w:rsid w:val="007F412C"/>
    <w:rsid w:val="007F4254"/>
    <w:rsid w:val="007F4D1A"/>
    <w:rsid w:val="007F792F"/>
    <w:rsid w:val="007F7B58"/>
    <w:rsid w:val="00801737"/>
    <w:rsid w:val="008017DC"/>
    <w:rsid w:val="00801EB9"/>
    <w:rsid w:val="008027EB"/>
    <w:rsid w:val="00806475"/>
    <w:rsid w:val="00806C63"/>
    <w:rsid w:val="00806D0F"/>
    <w:rsid w:val="00810070"/>
    <w:rsid w:val="00810A82"/>
    <w:rsid w:val="0081387C"/>
    <w:rsid w:val="00816696"/>
    <w:rsid w:val="00817D9A"/>
    <w:rsid w:val="00820311"/>
    <w:rsid w:val="00820638"/>
    <w:rsid w:val="008210F3"/>
    <w:rsid w:val="00821295"/>
    <w:rsid w:val="0082242F"/>
    <w:rsid w:val="0082301E"/>
    <w:rsid w:val="00826099"/>
    <w:rsid w:val="00827F01"/>
    <w:rsid w:val="00830582"/>
    <w:rsid w:val="00831526"/>
    <w:rsid w:val="00832737"/>
    <w:rsid w:val="00833C9E"/>
    <w:rsid w:val="008346DA"/>
    <w:rsid w:val="00834F5E"/>
    <w:rsid w:val="008361FB"/>
    <w:rsid w:val="00836369"/>
    <w:rsid w:val="00836CFF"/>
    <w:rsid w:val="00841E94"/>
    <w:rsid w:val="008421F6"/>
    <w:rsid w:val="00842D3A"/>
    <w:rsid w:val="00843BA0"/>
    <w:rsid w:val="0085270C"/>
    <w:rsid w:val="00853983"/>
    <w:rsid w:val="00862806"/>
    <w:rsid w:val="00862C1B"/>
    <w:rsid w:val="008638CF"/>
    <w:rsid w:val="008643E7"/>
    <w:rsid w:val="008645CD"/>
    <w:rsid w:val="00865F03"/>
    <w:rsid w:val="00867C0F"/>
    <w:rsid w:val="008736A1"/>
    <w:rsid w:val="00877863"/>
    <w:rsid w:val="00881E5B"/>
    <w:rsid w:val="008900BA"/>
    <w:rsid w:val="00894504"/>
    <w:rsid w:val="00895DE2"/>
    <w:rsid w:val="008A744F"/>
    <w:rsid w:val="008B0BAD"/>
    <w:rsid w:val="008B5554"/>
    <w:rsid w:val="008B6BDA"/>
    <w:rsid w:val="008B7B25"/>
    <w:rsid w:val="008B7C54"/>
    <w:rsid w:val="008D102C"/>
    <w:rsid w:val="008D246A"/>
    <w:rsid w:val="008D267E"/>
    <w:rsid w:val="008D2EC8"/>
    <w:rsid w:val="008D512A"/>
    <w:rsid w:val="008D5A7B"/>
    <w:rsid w:val="008D5DB9"/>
    <w:rsid w:val="008D6D04"/>
    <w:rsid w:val="008E0717"/>
    <w:rsid w:val="008E1ED4"/>
    <w:rsid w:val="008E3EC6"/>
    <w:rsid w:val="008E427F"/>
    <w:rsid w:val="008E6C3A"/>
    <w:rsid w:val="008E7456"/>
    <w:rsid w:val="008F00DC"/>
    <w:rsid w:val="008F0A05"/>
    <w:rsid w:val="008F2488"/>
    <w:rsid w:val="008F2B53"/>
    <w:rsid w:val="008F6685"/>
    <w:rsid w:val="008F6F62"/>
    <w:rsid w:val="008F70AA"/>
    <w:rsid w:val="00900EE6"/>
    <w:rsid w:val="00905D69"/>
    <w:rsid w:val="009101DE"/>
    <w:rsid w:val="00911A86"/>
    <w:rsid w:val="00911AB3"/>
    <w:rsid w:val="00912780"/>
    <w:rsid w:val="00912D58"/>
    <w:rsid w:val="009135BF"/>
    <w:rsid w:val="009135EB"/>
    <w:rsid w:val="0091393A"/>
    <w:rsid w:val="00915AA4"/>
    <w:rsid w:val="00916484"/>
    <w:rsid w:val="00917D65"/>
    <w:rsid w:val="009212CA"/>
    <w:rsid w:val="00922B1F"/>
    <w:rsid w:val="009234FB"/>
    <w:rsid w:val="009235E9"/>
    <w:rsid w:val="00924A08"/>
    <w:rsid w:val="00925787"/>
    <w:rsid w:val="00926895"/>
    <w:rsid w:val="009319AB"/>
    <w:rsid w:val="00932D30"/>
    <w:rsid w:val="00933B11"/>
    <w:rsid w:val="00934173"/>
    <w:rsid w:val="0093430B"/>
    <w:rsid w:val="0093477D"/>
    <w:rsid w:val="009411FF"/>
    <w:rsid w:val="009419EF"/>
    <w:rsid w:val="00941CB0"/>
    <w:rsid w:val="00942634"/>
    <w:rsid w:val="009439BC"/>
    <w:rsid w:val="00945172"/>
    <w:rsid w:val="00946C36"/>
    <w:rsid w:val="00947A4B"/>
    <w:rsid w:val="00950FDB"/>
    <w:rsid w:val="00951A12"/>
    <w:rsid w:val="0095292E"/>
    <w:rsid w:val="00953C16"/>
    <w:rsid w:val="009541B9"/>
    <w:rsid w:val="00956550"/>
    <w:rsid w:val="0096020E"/>
    <w:rsid w:val="00966E41"/>
    <w:rsid w:val="009672AA"/>
    <w:rsid w:val="00967496"/>
    <w:rsid w:val="00967749"/>
    <w:rsid w:val="00970482"/>
    <w:rsid w:val="00971769"/>
    <w:rsid w:val="009727DC"/>
    <w:rsid w:val="009736B3"/>
    <w:rsid w:val="00975009"/>
    <w:rsid w:val="00976C3D"/>
    <w:rsid w:val="00982FCB"/>
    <w:rsid w:val="00983740"/>
    <w:rsid w:val="00983F45"/>
    <w:rsid w:val="0098494E"/>
    <w:rsid w:val="00984A9F"/>
    <w:rsid w:val="00994E3C"/>
    <w:rsid w:val="00995857"/>
    <w:rsid w:val="00996B08"/>
    <w:rsid w:val="009A05A4"/>
    <w:rsid w:val="009A13AB"/>
    <w:rsid w:val="009A15CB"/>
    <w:rsid w:val="009A327A"/>
    <w:rsid w:val="009A6F22"/>
    <w:rsid w:val="009B0B1E"/>
    <w:rsid w:val="009B2407"/>
    <w:rsid w:val="009C021C"/>
    <w:rsid w:val="009C05B6"/>
    <w:rsid w:val="009C3C22"/>
    <w:rsid w:val="009C3F45"/>
    <w:rsid w:val="009C63EF"/>
    <w:rsid w:val="009D195D"/>
    <w:rsid w:val="009D1ABF"/>
    <w:rsid w:val="009D2350"/>
    <w:rsid w:val="009D284F"/>
    <w:rsid w:val="009D2B1D"/>
    <w:rsid w:val="009D34E0"/>
    <w:rsid w:val="009D5048"/>
    <w:rsid w:val="009D7474"/>
    <w:rsid w:val="009E10F1"/>
    <w:rsid w:val="009E141A"/>
    <w:rsid w:val="009E1F7D"/>
    <w:rsid w:val="009E28BC"/>
    <w:rsid w:val="009E3B33"/>
    <w:rsid w:val="009E4348"/>
    <w:rsid w:val="009E6079"/>
    <w:rsid w:val="009E6965"/>
    <w:rsid w:val="009F1A74"/>
    <w:rsid w:val="009F26E8"/>
    <w:rsid w:val="009F4260"/>
    <w:rsid w:val="00A00B7D"/>
    <w:rsid w:val="00A02FF5"/>
    <w:rsid w:val="00A0452B"/>
    <w:rsid w:val="00A05E14"/>
    <w:rsid w:val="00A066C0"/>
    <w:rsid w:val="00A10ED9"/>
    <w:rsid w:val="00A12581"/>
    <w:rsid w:val="00A1290F"/>
    <w:rsid w:val="00A139AF"/>
    <w:rsid w:val="00A15AE7"/>
    <w:rsid w:val="00A15B31"/>
    <w:rsid w:val="00A20B3A"/>
    <w:rsid w:val="00A21C68"/>
    <w:rsid w:val="00A238D8"/>
    <w:rsid w:val="00A23A45"/>
    <w:rsid w:val="00A33F0C"/>
    <w:rsid w:val="00A373F0"/>
    <w:rsid w:val="00A4006D"/>
    <w:rsid w:val="00A4162C"/>
    <w:rsid w:val="00A41C79"/>
    <w:rsid w:val="00A431C9"/>
    <w:rsid w:val="00A438F7"/>
    <w:rsid w:val="00A44EDE"/>
    <w:rsid w:val="00A4680D"/>
    <w:rsid w:val="00A508B2"/>
    <w:rsid w:val="00A52303"/>
    <w:rsid w:val="00A52A0F"/>
    <w:rsid w:val="00A6115B"/>
    <w:rsid w:val="00A62118"/>
    <w:rsid w:val="00A62657"/>
    <w:rsid w:val="00A62B3D"/>
    <w:rsid w:val="00A63964"/>
    <w:rsid w:val="00A659DA"/>
    <w:rsid w:val="00A677B4"/>
    <w:rsid w:val="00A7082A"/>
    <w:rsid w:val="00A7188A"/>
    <w:rsid w:val="00A7213A"/>
    <w:rsid w:val="00A734D6"/>
    <w:rsid w:val="00A76A85"/>
    <w:rsid w:val="00A80DFD"/>
    <w:rsid w:val="00A82792"/>
    <w:rsid w:val="00A82DF9"/>
    <w:rsid w:val="00A83D32"/>
    <w:rsid w:val="00A9049A"/>
    <w:rsid w:val="00A9082F"/>
    <w:rsid w:val="00A925A3"/>
    <w:rsid w:val="00A925AF"/>
    <w:rsid w:val="00A92E3A"/>
    <w:rsid w:val="00A92F91"/>
    <w:rsid w:val="00A93C3E"/>
    <w:rsid w:val="00A94660"/>
    <w:rsid w:val="00AA16D0"/>
    <w:rsid w:val="00AA46FC"/>
    <w:rsid w:val="00AA5318"/>
    <w:rsid w:val="00AA58F5"/>
    <w:rsid w:val="00AB0703"/>
    <w:rsid w:val="00AB11C5"/>
    <w:rsid w:val="00AB2C3C"/>
    <w:rsid w:val="00AB302E"/>
    <w:rsid w:val="00AB44D6"/>
    <w:rsid w:val="00AB7889"/>
    <w:rsid w:val="00AC6E55"/>
    <w:rsid w:val="00AD03D1"/>
    <w:rsid w:val="00AD0A6C"/>
    <w:rsid w:val="00AD33B6"/>
    <w:rsid w:val="00AD3734"/>
    <w:rsid w:val="00AD3FAC"/>
    <w:rsid w:val="00AD6B5D"/>
    <w:rsid w:val="00AD6E9B"/>
    <w:rsid w:val="00AE05E9"/>
    <w:rsid w:val="00AE0F1A"/>
    <w:rsid w:val="00AE1BCF"/>
    <w:rsid w:val="00AE206B"/>
    <w:rsid w:val="00AE70FD"/>
    <w:rsid w:val="00AE7639"/>
    <w:rsid w:val="00AF1275"/>
    <w:rsid w:val="00AF24FA"/>
    <w:rsid w:val="00AF2720"/>
    <w:rsid w:val="00AF3141"/>
    <w:rsid w:val="00AF400E"/>
    <w:rsid w:val="00AF6D64"/>
    <w:rsid w:val="00AF7E91"/>
    <w:rsid w:val="00B00B9F"/>
    <w:rsid w:val="00B02360"/>
    <w:rsid w:val="00B03EA1"/>
    <w:rsid w:val="00B04316"/>
    <w:rsid w:val="00B047FD"/>
    <w:rsid w:val="00B104C3"/>
    <w:rsid w:val="00B116F2"/>
    <w:rsid w:val="00B13646"/>
    <w:rsid w:val="00B14F90"/>
    <w:rsid w:val="00B21518"/>
    <w:rsid w:val="00B21B31"/>
    <w:rsid w:val="00B22F06"/>
    <w:rsid w:val="00B24097"/>
    <w:rsid w:val="00B243AF"/>
    <w:rsid w:val="00B24499"/>
    <w:rsid w:val="00B269FE"/>
    <w:rsid w:val="00B26DBD"/>
    <w:rsid w:val="00B30612"/>
    <w:rsid w:val="00B31F47"/>
    <w:rsid w:val="00B3219E"/>
    <w:rsid w:val="00B33534"/>
    <w:rsid w:val="00B33E37"/>
    <w:rsid w:val="00B33E9C"/>
    <w:rsid w:val="00B3409B"/>
    <w:rsid w:val="00B34CBF"/>
    <w:rsid w:val="00B35A05"/>
    <w:rsid w:val="00B37ACB"/>
    <w:rsid w:val="00B449E6"/>
    <w:rsid w:val="00B45028"/>
    <w:rsid w:val="00B45DA2"/>
    <w:rsid w:val="00B46EBE"/>
    <w:rsid w:val="00B50723"/>
    <w:rsid w:val="00B51F67"/>
    <w:rsid w:val="00B5273B"/>
    <w:rsid w:val="00B5700B"/>
    <w:rsid w:val="00B57DD3"/>
    <w:rsid w:val="00B6110C"/>
    <w:rsid w:val="00B612D2"/>
    <w:rsid w:val="00B6186D"/>
    <w:rsid w:val="00B62702"/>
    <w:rsid w:val="00B63961"/>
    <w:rsid w:val="00B6456E"/>
    <w:rsid w:val="00B64A48"/>
    <w:rsid w:val="00B656BA"/>
    <w:rsid w:val="00B65E6E"/>
    <w:rsid w:val="00B66322"/>
    <w:rsid w:val="00B67C25"/>
    <w:rsid w:val="00B70A18"/>
    <w:rsid w:val="00B7153E"/>
    <w:rsid w:val="00B716CE"/>
    <w:rsid w:val="00B71993"/>
    <w:rsid w:val="00B71C81"/>
    <w:rsid w:val="00B73433"/>
    <w:rsid w:val="00B746DD"/>
    <w:rsid w:val="00B748C7"/>
    <w:rsid w:val="00B7525F"/>
    <w:rsid w:val="00B765C2"/>
    <w:rsid w:val="00B838C3"/>
    <w:rsid w:val="00B84BA1"/>
    <w:rsid w:val="00B85D11"/>
    <w:rsid w:val="00B862EA"/>
    <w:rsid w:val="00B86E5E"/>
    <w:rsid w:val="00B903D2"/>
    <w:rsid w:val="00B940CB"/>
    <w:rsid w:val="00B9755C"/>
    <w:rsid w:val="00BA0AB7"/>
    <w:rsid w:val="00BA226B"/>
    <w:rsid w:val="00BA4435"/>
    <w:rsid w:val="00BA65C3"/>
    <w:rsid w:val="00BB01BB"/>
    <w:rsid w:val="00BB1492"/>
    <w:rsid w:val="00BB1931"/>
    <w:rsid w:val="00BB208B"/>
    <w:rsid w:val="00BB4A92"/>
    <w:rsid w:val="00BB7AE2"/>
    <w:rsid w:val="00BC33E0"/>
    <w:rsid w:val="00BC6EF7"/>
    <w:rsid w:val="00BC755D"/>
    <w:rsid w:val="00BD3ED5"/>
    <w:rsid w:val="00BD5DC5"/>
    <w:rsid w:val="00BD6674"/>
    <w:rsid w:val="00BD6C66"/>
    <w:rsid w:val="00BD6DB9"/>
    <w:rsid w:val="00BE1B0F"/>
    <w:rsid w:val="00BE420B"/>
    <w:rsid w:val="00BE4C3C"/>
    <w:rsid w:val="00BE5779"/>
    <w:rsid w:val="00BF3130"/>
    <w:rsid w:val="00C011DA"/>
    <w:rsid w:val="00C018C8"/>
    <w:rsid w:val="00C057B1"/>
    <w:rsid w:val="00C05CEC"/>
    <w:rsid w:val="00C05DA5"/>
    <w:rsid w:val="00C106C4"/>
    <w:rsid w:val="00C13ECE"/>
    <w:rsid w:val="00C1448C"/>
    <w:rsid w:val="00C16BC5"/>
    <w:rsid w:val="00C201AC"/>
    <w:rsid w:val="00C202B5"/>
    <w:rsid w:val="00C215DD"/>
    <w:rsid w:val="00C22207"/>
    <w:rsid w:val="00C252DD"/>
    <w:rsid w:val="00C253FB"/>
    <w:rsid w:val="00C26C28"/>
    <w:rsid w:val="00C26E89"/>
    <w:rsid w:val="00C27B39"/>
    <w:rsid w:val="00C31618"/>
    <w:rsid w:val="00C3532F"/>
    <w:rsid w:val="00C363C4"/>
    <w:rsid w:val="00C36C64"/>
    <w:rsid w:val="00C37833"/>
    <w:rsid w:val="00C420D8"/>
    <w:rsid w:val="00C42148"/>
    <w:rsid w:val="00C42651"/>
    <w:rsid w:val="00C4266F"/>
    <w:rsid w:val="00C42D3A"/>
    <w:rsid w:val="00C43980"/>
    <w:rsid w:val="00C44B67"/>
    <w:rsid w:val="00C44E2D"/>
    <w:rsid w:val="00C44E80"/>
    <w:rsid w:val="00C4587D"/>
    <w:rsid w:val="00C45CEC"/>
    <w:rsid w:val="00C50291"/>
    <w:rsid w:val="00C5110C"/>
    <w:rsid w:val="00C51638"/>
    <w:rsid w:val="00C51853"/>
    <w:rsid w:val="00C527DD"/>
    <w:rsid w:val="00C53D25"/>
    <w:rsid w:val="00C565B7"/>
    <w:rsid w:val="00C61839"/>
    <w:rsid w:val="00C6245A"/>
    <w:rsid w:val="00C704A5"/>
    <w:rsid w:val="00C71852"/>
    <w:rsid w:val="00C7297B"/>
    <w:rsid w:val="00C7404A"/>
    <w:rsid w:val="00C74B39"/>
    <w:rsid w:val="00C74EDE"/>
    <w:rsid w:val="00C77149"/>
    <w:rsid w:val="00C8118D"/>
    <w:rsid w:val="00C81326"/>
    <w:rsid w:val="00C8170E"/>
    <w:rsid w:val="00C873F1"/>
    <w:rsid w:val="00C909B2"/>
    <w:rsid w:val="00C9321C"/>
    <w:rsid w:val="00CA09D5"/>
    <w:rsid w:val="00CA3A75"/>
    <w:rsid w:val="00CA5062"/>
    <w:rsid w:val="00CA6EB0"/>
    <w:rsid w:val="00CB3143"/>
    <w:rsid w:val="00CB40AB"/>
    <w:rsid w:val="00CB52A6"/>
    <w:rsid w:val="00CB5971"/>
    <w:rsid w:val="00CB671D"/>
    <w:rsid w:val="00CB6A30"/>
    <w:rsid w:val="00CB6EB7"/>
    <w:rsid w:val="00CC0A6F"/>
    <w:rsid w:val="00CC1BE6"/>
    <w:rsid w:val="00CC1E0E"/>
    <w:rsid w:val="00CC2185"/>
    <w:rsid w:val="00CC2B61"/>
    <w:rsid w:val="00CC5326"/>
    <w:rsid w:val="00CC6194"/>
    <w:rsid w:val="00CC7873"/>
    <w:rsid w:val="00CD39C3"/>
    <w:rsid w:val="00CD42B8"/>
    <w:rsid w:val="00CD55E7"/>
    <w:rsid w:val="00CD6BC4"/>
    <w:rsid w:val="00CD7928"/>
    <w:rsid w:val="00CE1ECB"/>
    <w:rsid w:val="00CE2A9B"/>
    <w:rsid w:val="00CE37AC"/>
    <w:rsid w:val="00CE3AD7"/>
    <w:rsid w:val="00CE490D"/>
    <w:rsid w:val="00CE5ECD"/>
    <w:rsid w:val="00CF0F27"/>
    <w:rsid w:val="00CF347E"/>
    <w:rsid w:val="00CF507B"/>
    <w:rsid w:val="00CF5E2B"/>
    <w:rsid w:val="00CF6693"/>
    <w:rsid w:val="00CF6D7F"/>
    <w:rsid w:val="00CF75BE"/>
    <w:rsid w:val="00D079D5"/>
    <w:rsid w:val="00D12273"/>
    <w:rsid w:val="00D13A07"/>
    <w:rsid w:val="00D13FFA"/>
    <w:rsid w:val="00D15029"/>
    <w:rsid w:val="00D15D83"/>
    <w:rsid w:val="00D16323"/>
    <w:rsid w:val="00D1748B"/>
    <w:rsid w:val="00D1774D"/>
    <w:rsid w:val="00D20C51"/>
    <w:rsid w:val="00D2116B"/>
    <w:rsid w:val="00D22995"/>
    <w:rsid w:val="00D24236"/>
    <w:rsid w:val="00D2473F"/>
    <w:rsid w:val="00D25F86"/>
    <w:rsid w:val="00D269D2"/>
    <w:rsid w:val="00D27CC6"/>
    <w:rsid w:val="00D32143"/>
    <w:rsid w:val="00D323F5"/>
    <w:rsid w:val="00D337C2"/>
    <w:rsid w:val="00D33DC2"/>
    <w:rsid w:val="00D35A79"/>
    <w:rsid w:val="00D37F4B"/>
    <w:rsid w:val="00D41152"/>
    <w:rsid w:val="00D411E5"/>
    <w:rsid w:val="00D41338"/>
    <w:rsid w:val="00D4520A"/>
    <w:rsid w:val="00D4580B"/>
    <w:rsid w:val="00D517C8"/>
    <w:rsid w:val="00D522D0"/>
    <w:rsid w:val="00D5244C"/>
    <w:rsid w:val="00D533C3"/>
    <w:rsid w:val="00D5568A"/>
    <w:rsid w:val="00D565F6"/>
    <w:rsid w:val="00D56F4B"/>
    <w:rsid w:val="00D57005"/>
    <w:rsid w:val="00D573DD"/>
    <w:rsid w:val="00D604B6"/>
    <w:rsid w:val="00D64AA4"/>
    <w:rsid w:val="00D650B5"/>
    <w:rsid w:val="00D66832"/>
    <w:rsid w:val="00D7210C"/>
    <w:rsid w:val="00D82FF4"/>
    <w:rsid w:val="00D90BA2"/>
    <w:rsid w:val="00D92BD2"/>
    <w:rsid w:val="00D93375"/>
    <w:rsid w:val="00DA109A"/>
    <w:rsid w:val="00DA7239"/>
    <w:rsid w:val="00DA726C"/>
    <w:rsid w:val="00DA749A"/>
    <w:rsid w:val="00DB03FE"/>
    <w:rsid w:val="00DB18FC"/>
    <w:rsid w:val="00DB2955"/>
    <w:rsid w:val="00DB42D1"/>
    <w:rsid w:val="00DB747C"/>
    <w:rsid w:val="00DC00B9"/>
    <w:rsid w:val="00DC286A"/>
    <w:rsid w:val="00DC2E03"/>
    <w:rsid w:val="00DC6B2B"/>
    <w:rsid w:val="00DC7083"/>
    <w:rsid w:val="00DC7A56"/>
    <w:rsid w:val="00DD3848"/>
    <w:rsid w:val="00DD3AC1"/>
    <w:rsid w:val="00DD5539"/>
    <w:rsid w:val="00DD5979"/>
    <w:rsid w:val="00DD68E9"/>
    <w:rsid w:val="00DE0BFC"/>
    <w:rsid w:val="00DE2061"/>
    <w:rsid w:val="00DE23DF"/>
    <w:rsid w:val="00DE2402"/>
    <w:rsid w:val="00DE5132"/>
    <w:rsid w:val="00DE5259"/>
    <w:rsid w:val="00DE6635"/>
    <w:rsid w:val="00DE688F"/>
    <w:rsid w:val="00DE6B95"/>
    <w:rsid w:val="00DF1E4B"/>
    <w:rsid w:val="00DF2A0A"/>
    <w:rsid w:val="00DF6146"/>
    <w:rsid w:val="00DF72E1"/>
    <w:rsid w:val="00E00A00"/>
    <w:rsid w:val="00E00B8F"/>
    <w:rsid w:val="00E01734"/>
    <w:rsid w:val="00E01B4F"/>
    <w:rsid w:val="00E048F1"/>
    <w:rsid w:val="00E054D0"/>
    <w:rsid w:val="00E07891"/>
    <w:rsid w:val="00E11115"/>
    <w:rsid w:val="00E11535"/>
    <w:rsid w:val="00E1215F"/>
    <w:rsid w:val="00E13147"/>
    <w:rsid w:val="00E1518E"/>
    <w:rsid w:val="00E15470"/>
    <w:rsid w:val="00E1570C"/>
    <w:rsid w:val="00E15B41"/>
    <w:rsid w:val="00E20DBD"/>
    <w:rsid w:val="00E21614"/>
    <w:rsid w:val="00E2244D"/>
    <w:rsid w:val="00E22669"/>
    <w:rsid w:val="00E22C0E"/>
    <w:rsid w:val="00E23033"/>
    <w:rsid w:val="00E26A4E"/>
    <w:rsid w:val="00E27142"/>
    <w:rsid w:val="00E334D2"/>
    <w:rsid w:val="00E33860"/>
    <w:rsid w:val="00E33B37"/>
    <w:rsid w:val="00E365DC"/>
    <w:rsid w:val="00E373AC"/>
    <w:rsid w:val="00E378FC"/>
    <w:rsid w:val="00E42AB2"/>
    <w:rsid w:val="00E44574"/>
    <w:rsid w:val="00E44656"/>
    <w:rsid w:val="00E4591F"/>
    <w:rsid w:val="00E45C2A"/>
    <w:rsid w:val="00E46087"/>
    <w:rsid w:val="00E46800"/>
    <w:rsid w:val="00E468C4"/>
    <w:rsid w:val="00E51268"/>
    <w:rsid w:val="00E52764"/>
    <w:rsid w:val="00E551C9"/>
    <w:rsid w:val="00E61C23"/>
    <w:rsid w:val="00E63DB0"/>
    <w:rsid w:val="00E66048"/>
    <w:rsid w:val="00E67CE0"/>
    <w:rsid w:val="00E67D51"/>
    <w:rsid w:val="00E67E66"/>
    <w:rsid w:val="00E71740"/>
    <w:rsid w:val="00E719AE"/>
    <w:rsid w:val="00E7285E"/>
    <w:rsid w:val="00E74D1E"/>
    <w:rsid w:val="00E7565F"/>
    <w:rsid w:val="00E77FD6"/>
    <w:rsid w:val="00E846BB"/>
    <w:rsid w:val="00E84DCE"/>
    <w:rsid w:val="00E85F35"/>
    <w:rsid w:val="00E86BD7"/>
    <w:rsid w:val="00E86F92"/>
    <w:rsid w:val="00E917C7"/>
    <w:rsid w:val="00E93598"/>
    <w:rsid w:val="00E93941"/>
    <w:rsid w:val="00E93FD4"/>
    <w:rsid w:val="00E9439B"/>
    <w:rsid w:val="00E95B4C"/>
    <w:rsid w:val="00EA0AEC"/>
    <w:rsid w:val="00EA3226"/>
    <w:rsid w:val="00EA3C12"/>
    <w:rsid w:val="00EA536C"/>
    <w:rsid w:val="00EA7931"/>
    <w:rsid w:val="00EB08ED"/>
    <w:rsid w:val="00EB1C7B"/>
    <w:rsid w:val="00EB2DD0"/>
    <w:rsid w:val="00EB49BB"/>
    <w:rsid w:val="00EB7D3D"/>
    <w:rsid w:val="00EC25D3"/>
    <w:rsid w:val="00EC6B11"/>
    <w:rsid w:val="00ED0B61"/>
    <w:rsid w:val="00ED1178"/>
    <w:rsid w:val="00ED1C93"/>
    <w:rsid w:val="00EE04E7"/>
    <w:rsid w:val="00EE1A32"/>
    <w:rsid w:val="00EE25C4"/>
    <w:rsid w:val="00EE2DF9"/>
    <w:rsid w:val="00EE5B02"/>
    <w:rsid w:val="00EE7968"/>
    <w:rsid w:val="00EF02E7"/>
    <w:rsid w:val="00EF0E29"/>
    <w:rsid w:val="00EF2382"/>
    <w:rsid w:val="00EF25D7"/>
    <w:rsid w:val="00EF29C4"/>
    <w:rsid w:val="00EF3F35"/>
    <w:rsid w:val="00F03808"/>
    <w:rsid w:val="00F0468A"/>
    <w:rsid w:val="00F04A9B"/>
    <w:rsid w:val="00F04C33"/>
    <w:rsid w:val="00F04D0C"/>
    <w:rsid w:val="00F06874"/>
    <w:rsid w:val="00F0731B"/>
    <w:rsid w:val="00F14220"/>
    <w:rsid w:val="00F15601"/>
    <w:rsid w:val="00F165CE"/>
    <w:rsid w:val="00F1738B"/>
    <w:rsid w:val="00F20D86"/>
    <w:rsid w:val="00F22A3C"/>
    <w:rsid w:val="00F23897"/>
    <w:rsid w:val="00F248B8"/>
    <w:rsid w:val="00F24F9F"/>
    <w:rsid w:val="00F25347"/>
    <w:rsid w:val="00F25FFD"/>
    <w:rsid w:val="00F3146B"/>
    <w:rsid w:val="00F333D8"/>
    <w:rsid w:val="00F352A0"/>
    <w:rsid w:val="00F37370"/>
    <w:rsid w:val="00F4023A"/>
    <w:rsid w:val="00F44F65"/>
    <w:rsid w:val="00F45D2F"/>
    <w:rsid w:val="00F45FF9"/>
    <w:rsid w:val="00F50482"/>
    <w:rsid w:val="00F546CF"/>
    <w:rsid w:val="00F5476B"/>
    <w:rsid w:val="00F5548A"/>
    <w:rsid w:val="00F578F9"/>
    <w:rsid w:val="00F61347"/>
    <w:rsid w:val="00F61A85"/>
    <w:rsid w:val="00F61E4A"/>
    <w:rsid w:val="00F64547"/>
    <w:rsid w:val="00F6463A"/>
    <w:rsid w:val="00F64B36"/>
    <w:rsid w:val="00F67109"/>
    <w:rsid w:val="00F7055C"/>
    <w:rsid w:val="00F70C01"/>
    <w:rsid w:val="00F70FA1"/>
    <w:rsid w:val="00F71E37"/>
    <w:rsid w:val="00F73B72"/>
    <w:rsid w:val="00F74E4F"/>
    <w:rsid w:val="00F74E8D"/>
    <w:rsid w:val="00F7677B"/>
    <w:rsid w:val="00F777CB"/>
    <w:rsid w:val="00F82BAB"/>
    <w:rsid w:val="00F8661D"/>
    <w:rsid w:val="00F8798D"/>
    <w:rsid w:val="00F90672"/>
    <w:rsid w:val="00F91753"/>
    <w:rsid w:val="00F929F2"/>
    <w:rsid w:val="00F93B62"/>
    <w:rsid w:val="00F940A2"/>
    <w:rsid w:val="00F9712A"/>
    <w:rsid w:val="00F978CE"/>
    <w:rsid w:val="00FA05EB"/>
    <w:rsid w:val="00FA0E73"/>
    <w:rsid w:val="00FA570C"/>
    <w:rsid w:val="00FA5CBE"/>
    <w:rsid w:val="00FA68F9"/>
    <w:rsid w:val="00FA7A19"/>
    <w:rsid w:val="00FA7A31"/>
    <w:rsid w:val="00FB0231"/>
    <w:rsid w:val="00FB1F25"/>
    <w:rsid w:val="00FB3EE7"/>
    <w:rsid w:val="00FB5751"/>
    <w:rsid w:val="00FB74B2"/>
    <w:rsid w:val="00FB7672"/>
    <w:rsid w:val="00FB7AF5"/>
    <w:rsid w:val="00FC022F"/>
    <w:rsid w:val="00FC08D4"/>
    <w:rsid w:val="00FC246C"/>
    <w:rsid w:val="00FC3436"/>
    <w:rsid w:val="00FC41B0"/>
    <w:rsid w:val="00FC7E8B"/>
    <w:rsid w:val="00FC7F7F"/>
    <w:rsid w:val="00FD278E"/>
    <w:rsid w:val="00FD28DA"/>
    <w:rsid w:val="00FD4897"/>
    <w:rsid w:val="00FD5B67"/>
    <w:rsid w:val="00FD7F9F"/>
    <w:rsid w:val="00FE0B72"/>
    <w:rsid w:val="00FE1B87"/>
    <w:rsid w:val="00FE2238"/>
    <w:rsid w:val="00FE2DE0"/>
    <w:rsid w:val="00FE728E"/>
    <w:rsid w:val="00FF2131"/>
    <w:rsid w:val="00FF2944"/>
    <w:rsid w:val="00FF31B1"/>
    <w:rsid w:val="00FF3701"/>
    <w:rsid w:val="00FF3F44"/>
    <w:rsid w:val="00FF616F"/>
    <w:rsid w:val="00FF633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16CF9D-8BB1-43B6-B94A-A1EA6D1BD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3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36A1"/>
    <w:pPr>
      <w:ind w:left="720"/>
      <w:contextualSpacing/>
    </w:pPr>
  </w:style>
  <w:style w:type="paragraph" w:styleId="Caption">
    <w:name w:val="caption"/>
    <w:basedOn w:val="Normal"/>
    <w:next w:val="Normal"/>
    <w:uiPriority w:val="35"/>
    <w:unhideWhenUsed/>
    <w:qFormat/>
    <w:rsid w:val="008E7456"/>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9135BF"/>
    <w:rPr>
      <w:color w:val="808080"/>
    </w:rPr>
  </w:style>
  <w:style w:type="paragraph" w:styleId="Bibliography">
    <w:name w:val="Bibliography"/>
    <w:basedOn w:val="Normal"/>
    <w:next w:val="Normal"/>
    <w:uiPriority w:val="37"/>
    <w:unhideWhenUsed/>
    <w:rsid w:val="005C39EC"/>
    <w:pPr>
      <w:spacing w:after="240" w:line="240" w:lineRule="auto"/>
      <w:ind w:left="720" w:hanging="720"/>
    </w:pPr>
  </w:style>
  <w:style w:type="character" w:styleId="Hyperlink">
    <w:name w:val="Hyperlink"/>
    <w:basedOn w:val="DefaultParagraphFont"/>
    <w:uiPriority w:val="99"/>
    <w:unhideWhenUsed/>
    <w:rsid w:val="002F5E3A"/>
    <w:rPr>
      <w:color w:val="0563C1" w:themeColor="hyperlink"/>
      <w:u w:val="single"/>
    </w:rPr>
  </w:style>
  <w:style w:type="paragraph" w:styleId="Header">
    <w:name w:val="header"/>
    <w:basedOn w:val="Normal"/>
    <w:link w:val="HeaderChar"/>
    <w:uiPriority w:val="99"/>
    <w:unhideWhenUsed/>
    <w:rsid w:val="00300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0555"/>
  </w:style>
  <w:style w:type="paragraph" w:styleId="Footer">
    <w:name w:val="footer"/>
    <w:basedOn w:val="Normal"/>
    <w:link w:val="FooterChar"/>
    <w:uiPriority w:val="99"/>
    <w:unhideWhenUsed/>
    <w:rsid w:val="00300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0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ke.harrington@ouce.ox.ac.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D27FA-7BDF-4A3C-A9F5-E37E5C7F8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4685</TotalTime>
  <Pages>3</Pages>
  <Words>230</Words>
  <Characters>1312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Harrington</dc:creator>
  <cp:keywords/>
  <dc:description/>
  <cp:lastModifiedBy>Luke Harrington</cp:lastModifiedBy>
  <cp:revision>698</cp:revision>
  <dcterms:created xsi:type="dcterms:W3CDTF">2016-06-21T23:05:00Z</dcterms:created>
  <dcterms:modified xsi:type="dcterms:W3CDTF">2019-04-20T20:11:00Z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zotero-version="4.0.29.10"&gt;&lt;session id="7cRgc52O"/&gt;&lt;style id="http://www.zotero.org/styles/climatic-change" hasBibliography="1" bibliographyStyleHasBeenSet="1"/&gt;&lt;prefs&gt;&lt;pref name="fieldType" value="Field"/&gt;&lt;pref name="storeReference</vt:lpwstr>
  </property>
  <property fmtid="{D5CDD505-2E9C-101B-9397-08002B2CF9AE}" pid="3" name="ZOTERO_PREF_2">
    <vt:lpwstr>s" value="true"/&gt;&lt;pref name="automaticJournalAbbreviations" value="true"/&gt;&lt;pref name="noteType" value=""/&gt;&lt;/prefs&gt;&lt;/data&gt;</vt:lpwstr>
  </property>
</Properties>
</file>