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201F8" w14:textId="2F707651" w:rsidR="00E539C7" w:rsidRDefault="00A5237B" w:rsidP="00A5237B">
      <w:pPr>
        <w:spacing w:line="276" w:lineRule="auto"/>
        <w:rPr>
          <w:rFonts w:ascii="Times New Roman" w:hAnsi="Times New Roman" w:cs="Times New Roman"/>
        </w:rPr>
      </w:pPr>
      <w:r w:rsidRPr="00A5237B">
        <w:rPr>
          <w:rFonts w:ascii="Times New Roman" w:hAnsi="Times New Roman" w:cs="Times New Roman"/>
        </w:rPr>
        <w:t xml:space="preserve">Supplementary Information for “Characterization of Western US Hydrologic Processes Linked to Atmospheric Rivers in Two Sets </w:t>
      </w:r>
      <w:r w:rsidR="00AB05AC">
        <w:rPr>
          <w:rFonts w:ascii="Times New Roman" w:hAnsi="Times New Roman" w:cs="Times New Roman"/>
        </w:rPr>
        <w:t xml:space="preserve">of </w:t>
      </w:r>
      <w:r w:rsidRPr="00A5237B">
        <w:rPr>
          <w:rFonts w:ascii="Times New Roman" w:hAnsi="Times New Roman" w:cs="Times New Roman"/>
        </w:rPr>
        <w:t>Global Retrospective Forecasts."</w:t>
      </w:r>
    </w:p>
    <w:p w14:paraId="20EF049D" w14:textId="77777777" w:rsidR="00A5237B" w:rsidRDefault="00A5237B" w:rsidP="00A5237B">
      <w:pPr>
        <w:spacing w:line="276" w:lineRule="auto"/>
        <w:rPr>
          <w:rFonts w:ascii="Times New Roman" w:hAnsi="Times New Roman" w:cs="Times New Roman"/>
        </w:rPr>
      </w:pPr>
    </w:p>
    <w:p w14:paraId="2FF9E863" w14:textId="77777777" w:rsidR="00A5237B" w:rsidRDefault="00A5237B" w:rsidP="00A5237B">
      <w:pPr>
        <w:spacing w:line="276" w:lineRule="auto"/>
        <w:rPr>
          <w:rFonts w:ascii="Times New Roman" w:hAnsi="Times New Roman" w:cs="Times New Roman"/>
        </w:rPr>
      </w:pPr>
    </w:p>
    <w:p w14:paraId="2A23F3FB" w14:textId="636FA385" w:rsidR="00A5237B" w:rsidRDefault="00A5237B" w:rsidP="00A5237B">
      <w:pPr>
        <w:spacing w:line="276" w:lineRule="auto"/>
        <w:jc w:val="center"/>
        <w:rPr>
          <w:rFonts w:ascii="Times New Roman" w:hAnsi="Times New Roman" w:cs="Times New Roman"/>
        </w:rPr>
      </w:pPr>
      <w:r>
        <w:rPr>
          <w:rFonts w:ascii="Times New Roman" w:hAnsi="Times New Roman" w:cs="Times New Roman"/>
        </w:rPr>
        <w:t>Breanna Zavadoff</w:t>
      </w:r>
      <w:r>
        <w:rPr>
          <w:rFonts w:ascii="Times New Roman" w:hAnsi="Times New Roman" w:cs="Times New Roman"/>
          <w:vertAlign w:val="superscript"/>
        </w:rPr>
        <w:t>1*</w:t>
      </w:r>
      <w:r>
        <w:rPr>
          <w:rFonts w:ascii="Times New Roman" w:hAnsi="Times New Roman" w:cs="Times New Roman"/>
        </w:rPr>
        <w:t xml:space="preserve"> and Ben Kirtman</w:t>
      </w:r>
      <w:r>
        <w:rPr>
          <w:rFonts w:ascii="Times New Roman" w:hAnsi="Times New Roman" w:cs="Times New Roman"/>
          <w:vertAlign w:val="superscript"/>
        </w:rPr>
        <w:t>1,2,3</w:t>
      </w:r>
    </w:p>
    <w:p w14:paraId="5F6A778F" w14:textId="77777777" w:rsidR="00A5237B" w:rsidRDefault="00A5237B" w:rsidP="00A5237B">
      <w:pPr>
        <w:spacing w:line="276" w:lineRule="auto"/>
        <w:jc w:val="center"/>
        <w:rPr>
          <w:rFonts w:ascii="Times New Roman" w:hAnsi="Times New Roman" w:cs="Times New Roman"/>
        </w:rPr>
      </w:pPr>
    </w:p>
    <w:p w14:paraId="513DE7D4" w14:textId="77777777" w:rsidR="00A5237B" w:rsidRDefault="00A5237B" w:rsidP="00A5237B">
      <w:pPr>
        <w:spacing w:line="276" w:lineRule="auto"/>
        <w:jc w:val="center"/>
        <w:rPr>
          <w:rFonts w:ascii="Times New Roman" w:hAnsi="Times New Roman" w:cs="Times New Roman"/>
        </w:rPr>
      </w:pPr>
    </w:p>
    <w:p w14:paraId="5BE02270" w14:textId="4CE0FEA1" w:rsidR="00A5237B" w:rsidRDefault="00A5237B" w:rsidP="00A5237B">
      <w:pPr>
        <w:spacing w:line="276"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Cooperative Institute for Marine and Atmospheric Studies, University of Miami, 4600 Rickenbacker Causeway, Miami, Florida, 33149, USA</w:t>
      </w:r>
    </w:p>
    <w:p w14:paraId="0741552B" w14:textId="434033D4" w:rsidR="00A5237B" w:rsidRDefault="00A5237B" w:rsidP="00A5237B">
      <w:pPr>
        <w:spacing w:line="276"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Rosenstiel School for Marine, Atmospheric, and Earth Science, University of Miami, 4600 Rickenbacker Causeway, Miami, Florida, 33149, USA</w:t>
      </w:r>
    </w:p>
    <w:p w14:paraId="5C391975" w14:textId="2BA57162" w:rsidR="00A5237B" w:rsidRDefault="00A5237B" w:rsidP="00A5237B">
      <w:pPr>
        <w:spacing w:line="276" w:lineRule="auto"/>
        <w:jc w:val="center"/>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Frost Institute for Data Science and Computing, University of Miami, 1552 Brescia Avenue, Miami, Florida, 33146, USA</w:t>
      </w:r>
    </w:p>
    <w:p w14:paraId="403D9BF3" w14:textId="77777777" w:rsidR="00A5237B" w:rsidRDefault="00A5237B" w:rsidP="00A5237B">
      <w:pPr>
        <w:spacing w:line="276" w:lineRule="auto"/>
        <w:jc w:val="center"/>
        <w:rPr>
          <w:rFonts w:ascii="Times New Roman" w:hAnsi="Times New Roman" w:cs="Times New Roman"/>
        </w:rPr>
      </w:pPr>
    </w:p>
    <w:p w14:paraId="5E63A5FB" w14:textId="77777777" w:rsidR="00A5237B" w:rsidRDefault="00A5237B" w:rsidP="00A5237B">
      <w:pPr>
        <w:spacing w:line="276" w:lineRule="auto"/>
        <w:jc w:val="center"/>
        <w:rPr>
          <w:rFonts w:ascii="Times New Roman" w:hAnsi="Times New Roman" w:cs="Times New Roman"/>
        </w:rPr>
      </w:pPr>
    </w:p>
    <w:p w14:paraId="444826C3" w14:textId="4C51A0EB" w:rsidR="00A5237B" w:rsidRDefault="00A5237B" w:rsidP="00A5237B">
      <w:pPr>
        <w:spacing w:line="276" w:lineRule="auto"/>
        <w:jc w:val="center"/>
        <w:rPr>
          <w:rFonts w:ascii="Times New Roman" w:hAnsi="Times New Roman" w:cs="Times New Roman"/>
        </w:rPr>
      </w:pPr>
      <w:r>
        <w:rPr>
          <w:rFonts w:ascii="Times New Roman" w:hAnsi="Times New Roman" w:cs="Times New Roman"/>
        </w:rPr>
        <w:t xml:space="preserve">*Corresponding author(s). E-mail(s): </w:t>
      </w:r>
      <w:r w:rsidRPr="00A5237B">
        <w:rPr>
          <w:rFonts w:ascii="Times New Roman" w:hAnsi="Times New Roman" w:cs="Times New Roman"/>
        </w:rPr>
        <w:t>bzavadoff@earth.miami.edu</w:t>
      </w:r>
    </w:p>
    <w:p w14:paraId="709C9E13" w14:textId="77777777" w:rsidR="00A5237B" w:rsidRDefault="00A5237B" w:rsidP="00A5237B">
      <w:pPr>
        <w:spacing w:line="276" w:lineRule="auto"/>
        <w:jc w:val="center"/>
        <w:rPr>
          <w:rFonts w:ascii="Times New Roman" w:hAnsi="Times New Roman" w:cs="Times New Roman"/>
        </w:rPr>
      </w:pPr>
    </w:p>
    <w:p w14:paraId="39A24176" w14:textId="77777777" w:rsidR="00A5237B" w:rsidRDefault="00A5237B" w:rsidP="00A5237B">
      <w:pPr>
        <w:spacing w:line="276" w:lineRule="auto"/>
        <w:jc w:val="center"/>
        <w:rPr>
          <w:rFonts w:ascii="Times New Roman" w:hAnsi="Times New Roman" w:cs="Times New Roman"/>
        </w:rPr>
      </w:pPr>
    </w:p>
    <w:p w14:paraId="48552A4B" w14:textId="77777777" w:rsidR="00A5237B" w:rsidRDefault="00A5237B" w:rsidP="00A5237B">
      <w:pPr>
        <w:spacing w:line="276" w:lineRule="auto"/>
        <w:jc w:val="center"/>
        <w:rPr>
          <w:rFonts w:ascii="Times New Roman" w:hAnsi="Times New Roman" w:cs="Times New Roman"/>
        </w:rPr>
      </w:pPr>
    </w:p>
    <w:p w14:paraId="2F08221E" w14:textId="0A5B463F" w:rsidR="00A5237B" w:rsidRDefault="00A5237B" w:rsidP="00A5237B">
      <w:pPr>
        <w:spacing w:line="276" w:lineRule="auto"/>
        <w:rPr>
          <w:rFonts w:ascii="Times New Roman" w:hAnsi="Times New Roman" w:cs="Times New Roman"/>
          <w:b/>
          <w:bCs/>
        </w:rPr>
      </w:pPr>
      <w:r>
        <w:rPr>
          <w:rFonts w:ascii="Times New Roman" w:hAnsi="Times New Roman" w:cs="Times New Roman"/>
          <w:b/>
          <w:bCs/>
        </w:rPr>
        <w:t xml:space="preserve">Contents of this </w:t>
      </w:r>
      <w:r w:rsidR="00BB7403">
        <w:rPr>
          <w:rFonts w:ascii="Times New Roman" w:hAnsi="Times New Roman" w:cs="Times New Roman"/>
          <w:b/>
          <w:bCs/>
        </w:rPr>
        <w:t>f</w:t>
      </w:r>
      <w:r>
        <w:rPr>
          <w:rFonts w:ascii="Times New Roman" w:hAnsi="Times New Roman" w:cs="Times New Roman"/>
          <w:b/>
          <w:bCs/>
        </w:rPr>
        <w:t>ile</w:t>
      </w:r>
    </w:p>
    <w:p w14:paraId="2FDDD7B4" w14:textId="77777777" w:rsidR="00BB7403" w:rsidRDefault="00BB7403" w:rsidP="00A5237B">
      <w:pPr>
        <w:spacing w:line="276" w:lineRule="auto"/>
        <w:rPr>
          <w:rFonts w:ascii="Times New Roman" w:hAnsi="Times New Roman" w:cs="Times New Roman"/>
          <w:b/>
          <w:bCs/>
        </w:rPr>
      </w:pPr>
    </w:p>
    <w:p w14:paraId="28075C43" w14:textId="3515A603" w:rsidR="00BB7403" w:rsidRDefault="00BB7403" w:rsidP="00BB7403">
      <w:pPr>
        <w:pStyle w:val="ListParagraph"/>
        <w:numPr>
          <w:ilvl w:val="0"/>
          <w:numId w:val="1"/>
        </w:numPr>
        <w:spacing w:line="276" w:lineRule="auto"/>
        <w:rPr>
          <w:rFonts w:ascii="Times New Roman" w:hAnsi="Times New Roman" w:cs="Times New Roman"/>
        </w:rPr>
      </w:pPr>
      <w:r>
        <w:rPr>
          <w:rFonts w:ascii="Times New Roman" w:hAnsi="Times New Roman" w:cs="Times New Roman"/>
        </w:rPr>
        <w:t>Figures S1 to S</w:t>
      </w:r>
      <w:r w:rsidR="002D6C7A">
        <w:rPr>
          <w:rFonts w:ascii="Times New Roman" w:hAnsi="Times New Roman" w:cs="Times New Roman"/>
        </w:rPr>
        <w:t>4</w:t>
      </w:r>
    </w:p>
    <w:p w14:paraId="486980A3" w14:textId="77777777" w:rsidR="00BB7403" w:rsidRDefault="00BB7403" w:rsidP="00BB7403">
      <w:pPr>
        <w:spacing w:line="276" w:lineRule="auto"/>
        <w:rPr>
          <w:rFonts w:ascii="Times New Roman" w:hAnsi="Times New Roman" w:cs="Times New Roman"/>
        </w:rPr>
      </w:pPr>
    </w:p>
    <w:p w14:paraId="32D55457" w14:textId="77777777" w:rsidR="00BB7403" w:rsidRDefault="00BB7403" w:rsidP="00BB7403">
      <w:pPr>
        <w:spacing w:line="276" w:lineRule="auto"/>
        <w:rPr>
          <w:rFonts w:ascii="Times New Roman" w:hAnsi="Times New Roman" w:cs="Times New Roman"/>
        </w:rPr>
      </w:pPr>
    </w:p>
    <w:p w14:paraId="5CA6B585" w14:textId="77777777" w:rsidR="00BB7403" w:rsidRDefault="00BB7403" w:rsidP="00BB7403">
      <w:pPr>
        <w:spacing w:line="276" w:lineRule="auto"/>
        <w:rPr>
          <w:rFonts w:ascii="Times New Roman" w:hAnsi="Times New Roman" w:cs="Times New Roman"/>
        </w:rPr>
      </w:pPr>
    </w:p>
    <w:p w14:paraId="339D7945" w14:textId="77777777" w:rsidR="00BB7403" w:rsidRDefault="00BB7403" w:rsidP="00BB7403">
      <w:pPr>
        <w:spacing w:line="276" w:lineRule="auto"/>
        <w:rPr>
          <w:rFonts w:ascii="Times New Roman" w:hAnsi="Times New Roman" w:cs="Times New Roman"/>
        </w:rPr>
      </w:pPr>
    </w:p>
    <w:p w14:paraId="7278EC2E" w14:textId="77777777" w:rsidR="00BB7403" w:rsidRDefault="00BB7403" w:rsidP="00BB7403">
      <w:pPr>
        <w:spacing w:line="276" w:lineRule="auto"/>
        <w:rPr>
          <w:rFonts w:ascii="Times New Roman" w:hAnsi="Times New Roman" w:cs="Times New Roman"/>
        </w:rPr>
      </w:pPr>
    </w:p>
    <w:p w14:paraId="1DF3BF6A" w14:textId="77777777" w:rsidR="00BB7403" w:rsidRDefault="00BB7403" w:rsidP="00BB7403">
      <w:pPr>
        <w:spacing w:line="276" w:lineRule="auto"/>
        <w:rPr>
          <w:rFonts w:ascii="Times New Roman" w:hAnsi="Times New Roman" w:cs="Times New Roman"/>
        </w:rPr>
      </w:pPr>
    </w:p>
    <w:p w14:paraId="2C9DC724" w14:textId="77777777" w:rsidR="00BB7403" w:rsidRDefault="00BB7403" w:rsidP="00BB7403">
      <w:pPr>
        <w:spacing w:line="276" w:lineRule="auto"/>
        <w:rPr>
          <w:rFonts w:ascii="Times New Roman" w:hAnsi="Times New Roman" w:cs="Times New Roman"/>
        </w:rPr>
      </w:pPr>
    </w:p>
    <w:p w14:paraId="2277B20E" w14:textId="77777777" w:rsidR="00BB7403" w:rsidRDefault="00BB7403" w:rsidP="00BB7403">
      <w:pPr>
        <w:spacing w:line="276" w:lineRule="auto"/>
        <w:rPr>
          <w:rFonts w:ascii="Times New Roman" w:hAnsi="Times New Roman" w:cs="Times New Roman"/>
        </w:rPr>
      </w:pPr>
    </w:p>
    <w:p w14:paraId="6003CEE7" w14:textId="77777777" w:rsidR="00BB7403" w:rsidRDefault="00BB7403" w:rsidP="00BB7403">
      <w:pPr>
        <w:spacing w:line="276" w:lineRule="auto"/>
        <w:rPr>
          <w:rFonts w:ascii="Times New Roman" w:hAnsi="Times New Roman" w:cs="Times New Roman"/>
        </w:rPr>
      </w:pPr>
    </w:p>
    <w:p w14:paraId="6DE51D76" w14:textId="15555EFA" w:rsidR="00BB7403" w:rsidRDefault="00BB7403" w:rsidP="00BB7403">
      <w:pPr>
        <w:spacing w:line="276" w:lineRule="auto"/>
        <w:rPr>
          <w:rFonts w:ascii="Times New Roman" w:hAnsi="Times New Roman" w:cs="Times New Roman"/>
        </w:rPr>
      </w:pPr>
    </w:p>
    <w:p w14:paraId="13961238" w14:textId="77777777" w:rsidR="00BB7403" w:rsidRDefault="00BB7403" w:rsidP="00BB7403">
      <w:pPr>
        <w:spacing w:line="276" w:lineRule="auto"/>
        <w:rPr>
          <w:rFonts w:ascii="Times New Roman" w:hAnsi="Times New Roman" w:cs="Times New Roman"/>
        </w:rPr>
      </w:pPr>
    </w:p>
    <w:p w14:paraId="30464577" w14:textId="77777777" w:rsidR="00BB7403" w:rsidRDefault="00BB7403" w:rsidP="00BB7403">
      <w:pPr>
        <w:spacing w:line="276" w:lineRule="auto"/>
        <w:rPr>
          <w:rFonts w:ascii="Times New Roman" w:hAnsi="Times New Roman" w:cs="Times New Roman"/>
        </w:rPr>
      </w:pPr>
    </w:p>
    <w:p w14:paraId="47437917" w14:textId="77777777" w:rsidR="00BB7403" w:rsidRDefault="00BB7403" w:rsidP="00BB7403">
      <w:pPr>
        <w:spacing w:line="276" w:lineRule="auto"/>
        <w:rPr>
          <w:rFonts w:ascii="Times New Roman" w:hAnsi="Times New Roman" w:cs="Times New Roman"/>
        </w:rPr>
      </w:pPr>
    </w:p>
    <w:p w14:paraId="6526FD63" w14:textId="77777777" w:rsidR="00BB7403" w:rsidRDefault="00BB7403" w:rsidP="00BB7403">
      <w:pPr>
        <w:spacing w:line="276" w:lineRule="auto"/>
        <w:rPr>
          <w:rFonts w:ascii="Times New Roman" w:hAnsi="Times New Roman" w:cs="Times New Roman"/>
        </w:rPr>
      </w:pPr>
    </w:p>
    <w:p w14:paraId="0BD88EA1" w14:textId="77777777" w:rsidR="00BB7403" w:rsidRDefault="00BB7403" w:rsidP="00BB7403">
      <w:pPr>
        <w:spacing w:line="276" w:lineRule="auto"/>
        <w:rPr>
          <w:rFonts w:ascii="Times New Roman" w:hAnsi="Times New Roman" w:cs="Times New Roman"/>
        </w:rPr>
      </w:pPr>
    </w:p>
    <w:p w14:paraId="0F9990B5" w14:textId="77777777" w:rsidR="00BB7403" w:rsidRDefault="00BB7403" w:rsidP="00BB7403">
      <w:pPr>
        <w:spacing w:line="276" w:lineRule="auto"/>
        <w:rPr>
          <w:rFonts w:ascii="Times New Roman" w:hAnsi="Times New Roman" w:cs="Times New Roman"/>
        </w:rPr>
      </w:pPr>
    </w:p>
    <w:p w14:paraId="705CC4A1" w14:textId="77777777" w:rsidR="00BB7403" w:rsidRDefault="00BB7403" w:rsidP="00BB7403">
      <w:pPr>
        <w:spacing w:line="276" w:lineRule="auto"/>
        <w:rPr>
          <w:rFonts w:ascii="Times New Roman" w:hAnsi="Times New Roman" w:cs="Times New Roman"/>
        </w:rPr>
      </w:pPr>
    </w:p>
    <w:p w14:paraId="6A7B0CCE" w14:textId="78EEE080" w:rsidR="00BB7403" w:rsidRDefault="00BB7403" w:rsidP="00BB7403">
      <w:pPr>
        <w:spacing w:line="276" w:lineRule="auto"/>
        <w:rPr>
          <w:rFonts w:ascii="Times New Roman" w:hAnsi="Times New Roman" w:cs="Times New Roman"/>
        </w:rPr>
      </w:pPr>
    </w:p>
    <w:p w14:paraId="7CBF6B92" w14:textId="7D112980" w:rsidR="006509A0" w:rsidRDefault="0077481E" w:rsidP="00BB7403">
      <w:pPr>
        <w:spacing w:line="276"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240" behindDoc="0" locked="0" layoutInCell="1" allowOverlap="1" wp14:anchorId="5B7B9280" wp14:editId="6566400B">
            <wp:simplePos x="0" y="0"/>
            <wp:positionH relativeFrom="column">
              <wp:posOffset>-136102</wp:posOffset>
            </wp:positionH>
            <wp:positionV relativeFrom="paragraph">
              <wp:posOffset>0</wp:posOffset>
            </wp:positionV>
            <wp:extent cx="6268085" cy="2912110"/>
            <wp:effectExtent l="0" t="0" r="5715" b="0"/>
            <wp:wrapSquare wrapText="bothSides"/>
            <wp:docPr id="466425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25964" name="Picture 466425964"/>
                    <pic:cNvPicPr/>
                  </pic:nvPicPr>
                  <pic:blipFill>
                    <a:blip r:embed="rId7">
                      <a:extLst>
                        <a:ext uri="{28A0092B-C50C-407E-A947-70E740481C1C}">
                          <a14:useLocalDpi xmlns:a14="http://schemas.microsoft.com/office/drawing/2010/main" val="0"/>
                        </a:ext>
                      </a:extLst>
                    </a:blip>
                    <a:stretch>
                      <a:fillRect/>
                    </a:stretch>
                  </pic:blipFill>
                  <pic:spPr>
                    <a:xfrm>
                      <a:off x="0" y="0"/>
                      <a:ext cx="6268085" cy="2912110"/>
                    </a:xfrm>
                    <a:prstGeom prst="rect">
                      <a:avLst/>
                    </a:prstGeom>
                  </pic:spPr>
                </pic:pic>
              </a:graphicData>
            </a:graphic>
            <wp14:sizeRelH relativeFrom="page">
              <wp14:pctWidth>0</wp14:pctWidth>
            </wp14:sizeRelH>
            <wp14:sizeRelV relativeFrom="page">
              <wp14:pctHeight>0</wp14:pctHeight>
            </wp14:sizeRelV>
          </wp:anchor>
        </w:drawing>
      </w:r>
    </w:p>
    <w:p w14:paraId="5F0494AE" w14:textId="755CBAD1" w:rsidR="00BB7403" w:rsidRDefault="00BB7403" w:rsidP="00BB7403">
      <w:pPr>
        <w:spacing w:line="276" w:lineRule="auto"/>
        <w:rPr>
          <w:rFonts w:ascii="Times New Roman" w:hAnsi="Times New Roman" w:cs="Times New Roman"/>
        </w:rPr>
      </w:pPr>
      <w:r>
        <w:rPr>
          <w:rFonts w:ascii="Times New Roman" w:hAnsi="Times New Roman" w:cs="Times New Roman"/>
        </w:rPr>
        <w:t xml:space="preserve">Fig. S1. </w:t>
      </w:r>
      <w:r w:rsidRPr="00BB7403">
        <w:rPr>
          <w:rFonts w:ascii="Times New Roman" w:hAnsi="Times New Roman" w:cs="Times New Roman"/>
        </w:rPr>
        <w:t>Maps depicting the latitude-longitude grids used in (a) MERRA-2, (b) HR retrospective forecasts, and (c) LR retrospective forecasts. Circles denote the grid points along a transect of the western US coastline (black line) where the maximum IVT was recorded for both IVT threshold and AR detection calculations. Color coding indicates which latitude bin each grid point was grouped into for latitude-dependent IVT threshold calculations. Green, red, blue, and purple colored grid points were used to calculate IVT thresholds from 32.5</w:t>
      </w:r>
      <w:r>
        <w:rPr>
          <w:rFonts w:ascii="Times New Roman" w:hAnsi="Times New Roman" w:cs="Times New Roman"/>
        </w:rPr>
        <w:t xml:space="preserve">° </w:t>
      </w:r>
      <w:r w:rsidRPr="00BB7403">
        <w:rPr>
          <w:rFonts w:ascii="Times New Roman" w:hAnsi="Times New Roman" w:cs="Times New Roman"/>
        </w:rPr>
        <w:t>to 36.5</w:t>
      </w:r>
      <w:r>
        <w:rPr>
          <w:rFonts w:ascii="Times New Roman" w:hAnsi="Times New Roman" w:cs="Times New Roman"/>
        </w:rPr>
        <w:t>°</w:t>
      </w:r>
      <w:r w:rsidRPr="00BB7403">
        <w:rPr>
          <w:rFonts w:ascii="Times New Roman" w:hAnsi="Times New Roman" w:cs="Times New Roman"/>
        </w:rPr>
        <w:t>N, 36.5</w:t>
      </w:r>
      <w:r>
        <w:rPr>
          <w:rFonts w:ascii="Times New Roman" w:hAnsi="Times New Roman" w:cs="Times New Roman"/>
        </w:rPr>
        <w:t xml:space="preserve">° </w:t>
      </w:r>
      <w:r w:rsidRPr="00BB7403">
        <w:rPr>
          <w:rFonts w:ascii="Times New Roman" w:hAnsi="Times New Roman" w:cs="Times New Roman"/>
        </w:rPr>
        <w:t>to 40.5</w:t>
      </w:r>
      <w:r>
        <w:rPr>
          <w:rFonts w:ascii="Times New Roman" w:hAnsi="Times New Roman" w:cs="Times New Roman"/>
        </w:rPr>
        <w:t>°</w:t>
      </w:r>
      <w:r w:rsidRPr="00BB7403">
        <w:rPr>
          <w:rFonts w:ascii="Times New Roman" w:hAnsi="Times New Roman" w:cs="Times New Roman"/>
        </w:rPr>
        <w:t>N, 40.5</w:t>
      </w:r>
      <w:r>
        <w:rPr>
          <w:rFonts w:ascii="Times New Roman" w:hAnsi="Times New Roman" w:cs="Times New Roman"/>
        </w:rPr>
        <w:t xml:space="preserve">° </w:t>
      </w:r>
      <w:r w:rsidRPr="00BB7403">
        <w:rPr>
          <w:rFonts w:ascii="Times New Roman" w:hAnsi="Times New Roman" w:cs="Times New Roman"/>
        </w:rPr>
        <w:t>to 44.5</w:t>
      </w:r>
      <w:r>
        <w:rPr>
          <w:rFonts w:ascii="Times New Roman" w:hAnsi="Times New Roman" w:cs="Times New Roman"/>
        </w:rPr>
        <w:t>°</w:t>
      </w:r>
      <w:r w:rsidRPr="00BB7403">
        <w:rPr>
          <w:rFonts w:ascii="Times New Roman" w:hAnsi="Times New Roman" w:cs="Times New Roman"/>
        </w:rPr>
        <w:t>N, and 44.5</w:t>
      </w:r>
      <w:r>
        <w:rPr>
          <w:rFonts w:ascii="Times New Roman" w:hAnsi="Times New Roman" w:cs="Times New Roman"/>
        </w:rPr>
        <w:t xml:space="preserve">° </w:t>
      </w:r>
      <w:r w:rsidRPr="00BB7403">
        <w:rPr>
          <w:rFonts w:ascii="Times New Roman" w:hAnsi="Times New Roman" w:cs="Times New Roman"/>
        </w:rPr>
        <w:t>to 49</w:t>
      </w:r>
      <w:r>
        <w:rPr>
          <w:rFonts w:ascii="Times New Roman" w:hAnsi="Times New Roman" w:cs="Times New Roman"/>
        </w:rPr>
        <w:t>°</w:t>
      </w:r>
      <w:r w:rsidRPr="00BB7403">
        <w:rPr>
          <w:rFonts w:ascii="Times New Roman" w:hAnsi="Times New Roman" w:cs="Times New Roman"/>
        </w:rPr>
        <w:t>N, respectively.</w:t>
      </w:r>
    </w:p>
    <w:p w14:paraId="034E2B7D" w14:textId="77777777" w:rsidR="0077481E" w:rsidRDefault="0077481E" w:rsidP="00BB7403">
      <w:pPr>
        <w:spacing w:line="276" w:lineRule="auto"/>
        <w:rPr>
          <w:rFonts w:ascii="Times New Roman" w:hAnsi="Times New Roman" w:cs="Times New Roman"/>
        </w:rPr>
      </w:pPr>
    </w:p>
    <w:p w14:paraId="014383B5" w14:textId="77777777" w:rsidR="0077481E" w:rsidRDefault="0077481E" w:rsidP="00BB7403">
      <w:pPr>
        <w:spacing w:line="276" w:lineRule="auto"/>
        <w:rPr>
          <w:rFonts w:ascii="Times New Roman" w:hAnsi="Times New Roman" w:cs="Times New Roman"/>
        </w:rPr>
      </w:pPr>
    </w:p>
    <w:p w14:paraId="72AF8117" w14:textId="4E536CDA" w:rsidR="0077481E" w:rsidRDefault="0077481E" w:rsidP="00BB7403">
      <w:pPr>
        <w:spacing w:line="276" w:lineRule="auto"/>
        <w:rPr>
          <w:rFonts w:ascii="Times New Roman" w:hAnsi="Times New Roman" w:cs="Times New Roman"/>
        </w:rPr>
      </w:pPr>
    </w:p>
    <w:p w14:paraId="04C3149D" w14:textId="77777777" w:rsidR="00BB7403" w:rsidRDefault="00BB7403" w:rsidP="00BB7403">
      <w:pPr>
        <w:spacing w:line="276" w:lineRule="auto"/>
        <w:rPr>
          <w:rFonts w:ascii="Times New Roman" w:hAnsi="Times New Roman" w:cs="Times New Roman"/>
        </w:rPr>
      </w:pPr>
    </w:p>
    <w:p w14:paraId="173586D5" w14:textId="7209699E" w:rsidR="0077481E" w:rsidRDefault="0077481E" w:rsidP="00BB7403">
      <w:pPr>
        <w:spacing w:line="276" w:lineRule="auto"/>
        <w:rPr>
          <w:rFonts w:ascii="Times New Roman" w:hAnsi="Times New Roman" w:cs="Times New Roman"/>
        </w:rPr>
      </w:pPr>
    </w:p>
    <w:p w14:paraId="2770FCE4" w14:textId="77777777" w:rsidR="00BB7403" w:rsidRDefault="00BB7403" w:rsidP="00BB7403">
      <w:pPr>
        <w:spacing w:line="276" w:lineRule="auto"/>
        <w:rPr>
          <w:rFonts w:ascii="Times New Roman" w:hAnsi="Times New Roman" w:cs="Times New Roman"/>
        </w:rPr>
      </w:pPr>
    </w:p>
    <w:p w14:paraId="1CF9F2BD" w14:textId="77777777" w:rsidR="0077481E" w:rsidRDefault="0077481E" w:rsidP="00BB7403">
      <w:pPr>
        <w:spacing w:line="276" w:lineRule="auto"/>
        <w:rPr>
          <w:rFonts w:ascii="Times New Roman" w:hAnsi="Times New Roman" w:cs="Times New Roman"/>
        </w:rPr>
      </w:pPr>
    </w:p>
    <w:p w14:paraId="65E5DEF6" w14:textId="77777777" w:rsidR="0077481E" w:rsidRDefault="0077481E" w:rsidP="00BB7403">
      <w:pPr>
        <w:spacing w:line="276" w:lineRule="auto"/>
        <w:rPr>
          <w:rFonts w:ascii="Times New Roman" w:hAnsi="Times New Roman" w:cs="Times New Roman"/>
        </w:rPr>
      </w:pPr>
    </w:p>
    <w:p w14:paraId="3A52B684" w14:textId="77777777" w:rsidR="0077481E" w:rsidRDefault="0077481E" w:rsidP="00BB7403">
      <w:pPr>
        <w:spacing w:line="276" w:lineRule="auto"/>
        <w:rPr>
          <w:rFonts w:ascii="Times New Roman" w:hAnsi="Times New Roman" w:cs="Times New Roman"/>
        </w:rPr>
      </w:pPr>
    </w:p>
    <w:p w14:paraId="710FD960" w14:textId="77777777" w:rsidR="0077481E" w:rsidRDefault="0077481E" w:rsidP="00BB7403">
      <w:pPr>
        <w:spacing w:line="276" w:lineRule="auto"/>
        <w:rPr>
          <w:rFonts w:ascii="Times New Roman" w:hAnsi="Times New Roman" w:cs="Times New Roman"/>
        </w:rPr>
      </w:pPr>
    </w:p>
    <w:p w14:paraId="62C01B6E" w14:textId="77777777" w:rsidR="0077481E" w:rsidRDefault="0077481E" w:rsidP="00BB7403">
      <w:pPr>
        <w:spacing w:line="276" w:lineRule="auto"/>
        <w:rPr>
          <w:rFonts w:ascii="Times New Roman" w:hAnsi="Times New Roman" w:cs="Times New Roman"/>
        </w:rPr>
      </w:pPr>
    </w:p>
    <w:p w14:paraId="533826FF" w14:textId="77777777" w:rsidR="0077481E" w:rsidRDefault="0077481E" w:rsidP="00BB7403">
      <w:pPr>
        <w:spacing w:line="276" w:lineRule="auto"/>
        <w:rPr>
          <w:rFonts w:ascii="Times New Roman" w:hAnsi="Times New Roman" w:cs="Times New Roman"/>
        </w:rPr>
      </w:pPr>
    </w:p>
    <w:p w14:paraId="34D10FC5" w14:textId="77777777" w:rsidR="0077481E" w:rsidRDefault="0077481E" w:rsidP="00BB7403">
      <w:pPr>
        <w:spacing w:line="276" w:lineRule="auto"/>
        <w:rPr>
          <w:rFonts w:ascii="Times New Roman" w:hAnsi="Times New Roman" w:cs="Times New Roman"/>
        </w:rPr>
      </w:pPr>
    </w:p>
    <w:p w14:paraId="455CAB3F" w14:textId="26BCB79C" w:rsidR="0077481E" w:rsidRDefault="0077481E" w:rsidP="00BB7403">
      <w:pPr>
        <w:spacing w:line="276" w:lineRule="auto"/>
        <w:rPr>
          <w:rFonts w:ascii="Times New Roman" w:hAnsi="Times New Roman" w:cs="Times New Roman"/>
        </w:rPr>
      </w:pPr>
    </w:p>
    <w:p w14:paraId="2610E3B8" w14:textId="77777777" w:rsidR="003946D1" w:rsidRDefault="003946D1" w:rsidP="00BB7403">
      <w:pPr>
        <w:spacing w:line="276" w:lineRule="auto"/>
        <w:rPr>
          <w:rFonts w:ascii="Times New Roman" w:hAnsi="Times New Roman" w:cs="Times New Roman"/>
        </w:rPr>
      </w:pPr>
    </w:p>
    <w:p w14:paraId="2C78F322" w14:textId="77777777" w:rsidR="003946D1" w:rsidRDefault="003946D1" w:rsidP="00BB7403">
      <w:pPr>
        <w:spacing w:line="276" w:lineRule="auto"/>
        <w:rPr>
          <w:rFonts w:ascii="Times New Roman" w:hAnsi="Times New Roman" w:cs="Times New Roman"/>
        </w:rPr>
      </w:pPr>
    </w:p>
    <w:p w14:paraId="3547A15D" w14:textId="2066200B" w:rsidR="0077481E" w:rsidRDefault="00D21EBA" w:rsidP="00BB7403">
      <w:pPr>
        <w:spacing w:line="276"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2336" behindDoc="0" locked="0" layoutInCell="1" allowOverlap="1" wp14:anchorId="31A6AE26" wp14:editId="5144E615">
            <wp:simplePos x="0" y="0"/>
            <wp:positionH relativeFrom="column">
              <wp:posOffset>1592580</wp:posOffset>
            </wp:positionH>
            <wp:positionV relativeFrom="paragraph">
              <wp:posOffset>-1897380</wp:posOffset>
            </wp:positionV>
            <wp:extent cx="2752090" cy="7068820"/>
            <wp:effectExtent l="635" t="0" r="4445" b="4445"/>
            <wp:wrapSquare wrapText="bothSides"/>
            <wp:docPr id="2083729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29928" name="Picture 2083729928"/>
                    <pic:cNvPicPr/>
                  </pic:nvPicPr>
                  <pic:blipFill>
                    <a:blip r:embed="rId8">
                      <a:extLst>
                        <a:ext uri="{28A0092B-C50C-407E-A947-70E740481C1C}">
                          <a14:useLocalDpi xmlns:a14="http://schemas.microsoft.com/office/drawing/2010/main" val="0"/>
                        </a:ext>
                      </a:extLst>
                    </a:blip>
                    <a:stretch>
                      <a:fillRect/>
                    </a:stretch>
                  </pic:blipFill>
                  <pic:spPr>
                    <a:xfrm rot="5400000">
                      <a:off x="0" y="0"/>
                      <a:ext cx="2752090" cy="7068820"/>
                    </a:xfrm>
                    <a:prstGeom prst="rect">
                      <a:avLst/>
                    </a:prstGeom>
                  </pic:spPr>
                </pic:pic>
              </a:graphicData>
            </a:graphic>
            <wp14:sizeRelH relativeFrom="page">
              <wp14:pctWidth>0</wp14:pctWidth>
            </wp14:sizeRelH>
            <wp14:sizeRelV relativeFrom="page">
              <wp14:pctHeight>0</wp14:pctHeight>
            </wp14:sizeRelV>
          </wp:anchor>
        </w:drawing>
      </w:r>
    </w:p>
    <w:p w14:paraId="76B79743" w14:textId="399FA47E" w:rsidR="003946D1" w:rsidRDefault="003946D1" w:rsidP="00BB7403">
      <w:pPr>
        <w:spacing w:line="276" w:lineRule="auto"/>
        <w:rPr>
          <w:rFonts w:ascii="Times New Roman" w:hAnsi="Times New Roman" w:cs="Times New Roman"/>
        </w:rPr>
      </w:pPr>
    </w:p>
    <w:p w14:paraId="7A227F62" w14:textId="77777777" w:rsidR="003946D1" w:rsidRPr="00BB7403" w:rsidRDefault="003946D1" w:rsidP="003946D1">
      <w:pPr>
        <w:spacing w:line="276" w:lineRule="auto"/>
        <w:rPr>
          <w:rFonts w:ascii="Times New Roman" w:hAnsi="Times New Roman" w:cs="Times New Roman"/>
        </w:rPr>
      </w:pPr>
      <w:r>
        <w:rPr>
          <w:rFonts w:ascii="Times New Roman" w:hAnsi="Times New Roman" w:cs="Times New Roman"/>
        </w:rPr>
        <w:t xml:space="preserve">Fig. S2. </w:t>
      </w:r>
      <w:r w:rsidRPr="00BB7403">
        <w:rPr>
          <w:rFonts w:ascii="Times New Roman" w:hAnsi="Times New Roman" w:cs="Times New Roman"/>
        </w:rPr>
        <w:t>Topographical representation (m; shaded according to color</w:t>
      </w:r>
      <w:r>
        <w:rPr>
          <w:rFonts w:ascii="Times New Roman" w:hAnsi="Times New Roman" w:cs="Times New Roman"/>
        </w:rPr>
        <w:t xml:space="preserve"> </w:t>
      </w:r>
      <w:r w:rsidRPr="00BB7403">
        <w:rPr>
          <w:rFonts w:ascii="Times New Roman" w:hAnsi="Times New Roman" w:cs="Times New Roman"/>
        </w:rPr>
        <w:t xml:space="preserve">bar) in </w:t>
      </w:r>
      <w:r>
        <w:rPr>
          <w:rFonts w:ascii="Times New Roman" w:hAnsi="Times New Roman" w:cs="Times New Roman"/>
        </w:rPr>
        <w:t xml:space="preserve">(a) PRISM/U of A SWE, </w:t>
      </w:r>
      <w:r w:rsidRPr="00BB7403">
        <w:rPr>
          <w:rFonts w:ascii="Times New Roman" w:hAnsi="Times New Roman" w:cs="Times New Roman"/>
        </w:rPr>
        <w:t>(</w:t>
      </w:r>
      <w:r>
        <w:rPr>
          <w:rFonts w:ascii="Times New Roman" w:hAnsi="Times New Roman" w:cs="Times New Roman"/>
        </w:rPr>
        <w:t>b</w:t>
      </w:r>
      <w:r w:rsidRPr="00BB7403">
        <w:rPr>
          <w:rFonts w:ascii="Times New Roman" w:hAnsi="Times New Roman" w:cs="Times New Roman"/>
        </w:rPr>
        <w:t>) NLDAS-2, (c) HR retrospective forecasts, and (d) LR retrospective forecasts.</w:t>
      </w:r>
    </w:p>
    <w:p w14:paraId="48940C1F" w14:textId="77777777" w:rsidR="003946D1" w:rsidRDefault="003946D1" w:rsidP="00BB7403">
      <w:pPr>
        <w:spacing w:line="276" w:lineRule="auto"/>
        <w:rPr>
          <w:rFonts w:ascii="Times New Roman" w:hAnsi="Times New Roman" w:cs="Times New Roman"/>
        </w:rPr>
      </w:pPr>
    </w:p>
    <w:p w14:paraId="45FD8A84" w14:textId="77777777" w:rsidR="003946D1" w:rsidRDefault="003946D1" w:rsidP="00BB7403">
      <w:pPr>
        <w:spacing w:line="276" w:lineRule="auto"/>
        <w:rPr>
          <w:rFonts w:ascii="Times New Roman" w:hAnsi="Times New Roman" w:cs="Times New Roman"/>
        </w:rPr>
      </w:pPr>
    </w:p>
    <w:p w14:paraId="64CE2C36" w14:textId="77777777" w:rsidR="003946D1" w:rsidRDefault="003946D1" w:rsidP="00BB7403">
      <w:pPr>
        <w:spacing w:line="276" w:lineRule="auto"/>
        <w:rPr>
          <w:rFonts w:ascii="Times New Roman" w:hAnsi="Times New Roman" w:cs="Times New Roman"/>
        </w:rPr>
      </w:pPr>
    </w:p>
    <w:p w14:paraId="42320142" w14:textId="77777777" w:rsidR="003946D1" w:rsidRDefault="003946D1" w:rsidP="00BB7403">
      <w:pPr>
        <w:spacing w:line="276" w:lineRule="auto"/>
        <w:rPr>
          <w:rFonts w:ascii="Times New Roman" w:hAnsi="Times New Roman" w:cs="Times New Roman"/>
        </w:rPr>
      </w:pPr>
    </w:p>
    <w:p w14:paraId="72BF3526" w14:textId="77777777" w:rsidR="003946D1" w:rsidRDefault="003946D1" w:rsidP="00BB7403">
      <w:pPr>
        <w:spacing w:line="276" w:lineRule="auto"/>
        <w:rPr>
          <w:rFonts w:ascii="Times New Roman" w:hAnsi="Times New Roman" w:cs="Times New Roman"/>
        </w:rPr>
      </w:pPr>
    </w:p>
    <w:p w14:paraId="05AA9849" w14:textId="77777777" w:rsidR="003946D1" w:rsidRDefault="003946D1" w:rsidP="00BB7403">
      <w:pPr>
        <w:spacing w:line="276" w:lineRule="auto"/>
        <w:rPr>
          <w:rFonts w:ascii="Times New Roman" w:hAnsi="Times New Roman" w:cs="Times New Roman"/>
        </w:rPr>
      </w:pPr>
    </w:p>
    <w:p w14:paraId="435DE936" w14:textId="12294315" w:rsidR="003946D1" w:rsidRDefault="003946D1" w:rsidP="00BB7403">
      <w:pPr>
        <w:spacing w:line="276" w:lineRule="auto"/>
        <w:rPr>
          <w:rFonts w:ascii="Times New Roman" w:hAnsi="Times New Roman" w:cs="Times New Roman"/>
        </w:rPr>
      </w:pPr>
    </w:p>
    <w:p w14:paraId="1FDEC58E" w14:textId="77777777" w:rsidR="003946D1" w:rsidRDefault="003946D1" w:rsidP="00BB7403">
      <w:pPr>
        <w:spacing w:line="276" w:lineRule="auto"/>
        <w:rPr>
          <w:rFonts w:ascii="Times New Roman" w:hAnsi="Times New Roman" w:cs="Times New Roman"/>
        </w:rPr>
      </w:pPr>
    </w:p>
    <w:p w14:paraId="7CFFB115" w14:textId="08E8070A" w:rsidR="003946D1" w:rsidRDefault="005A6EBB" w:rsidP="00BB7403">
      <w:pPr>
        <w:spacing w:line="276"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7456" behindDoc="0" locked="0" layoutInCell="1" allowOverlap="1" wp14:anchorId="086DC63D" wp14:editId="335BB8EB">
            <wp:simplePos x="0" y="0"/>
            <wp:positionH relativeFrom="column">
              <wp:posOffset>-114935</wp:posOffset>
            </wp:positionH>
            <wp:positionV relativeFrom="paragraph">
              <wp:posOffset>-363</wp:posOffset>
            </wp:positionV>
            <wp:extent cx="6228080" cy="5721350"/>
            <wp:effectExtent l="0" t="0" r="0" b="6350"/>
            <wp:wrapSquare wrapText="bothSides"/>
            <wp:docPr id="124831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14994" name="Picture 1248314994"/>
                    <pic:cNvPicPr/>
                  </pic:nvPicPr>
                  <pic:blipFill>
                    <a:blip r:embed="rId9"/>
                    <a:stretch>
                      <a:fillRect/>
                    </a:stretch>
                  </pic:blipFill>
                  <pic:spPr>
                    <a:xfrm>
                      <a:off x="0" y="0"/>
                      <a:ext cx="6228080" cy="5721350"/>
                    </a:xfrm>
                    <a:prstGeom prst="rect">
                      <a:avLst/>
                    </a:prstGeom>
                  </pic:spPr>
                </pic:pic>
              </a:graphicData>
            </a:graphic>
            <wp14:sizeRelH relativeFrom="page">
              <wp14:pctWidth>0</wp14:pctWidth>
            </wp14:sizeRelH>
            <wp14:sizeRelV relativeFrom="page">
              <wp14:pctHeight>0</wp14:pctHeight>
            </wp14:sizeRelV>
          </wp:anchor>
        </w:drawing>
      </w:r>
    </w:p>
    <w:p w14:paraId="176AAEDC" w14:textId="39735A35" w:rsidR="00A5237B" w:rsidRPr="003946D1" w:rsidRDefault="003946D1" w:rsidP="00A5237B">
      <w:pPr>
        <w:spacing w:line="276" w:lineRule="auto"/>
        <w:rPr>
          <w:rFonts w:ascii="Times New Roman" w:hAnsi="Times New Roman" w:cs="Times New Roman"/>
        </w:rPr>
      </w:pPr>
      <w:r>
        <w:rPr>
          <w:rFonts w:ascii="Times New Roman" w:hAnsi="Times New Roman" w:cs="Times New Roman"/>
        </w:rPr>
        <w:t xml:space="preserve">Fig. S3. </w:t>
      </w:r>
      <w:r w:rsidRPr="00BB7403">
        <w:rPr>
          <w:rFonts w:ascii="Times New Roman" w:hAnsi="Times New Roman" w:cs="Times New Roman"/>
        </w:rPr>
        <w:t xml:space="preserve">Average climatological JFM surface temperature </w:t>
      </w:r>
      <w:r w:rsidR="005A6EBB">
        <w:rPr>
          <w:rFonts w:ascii="Times New Roman" w:hAnsi="Times New Roman" w:cs="Times New Roman"/>
        </w:rPr>
        <w:t>(</w:t>
      </w:r>
      <w:r>
        <w:rPr>
          <w:rFonts w:ascii="Times New Roman" w:hAnsi="Times New Roman" w:cs="Times New Roman"/>
        </w:rPr>
        <w:t>°</w:t>
      </w:r>
      <w:r w:rsidRPr="00BB7403">
        <w:rPr>
          <w:rFonts w:ascii="Times New Roman" w:hAnsi="Times New Roman" w:cs="Times New Roman"/>
        </w:rPr>
        <w:t xml:space="preserve">C; shaded according to </w:t>
      </w:r>
      <w:r w:rsidR="005A6EBB">
        <w:rPr>
          <w:rFonts w:ascii="Times New Roman" w:hAnsi="Times New Roman" w:cs="Times New Roman"/>
        </w:rPr>
        <w:t xml:space="preserve">left-most </w:t>
      </w:r>
      <w:r w:rsidRPr="00BB7403">
        <w:rPr>
          <w:rFonts w:ascii="Times New Roman" w:hAnsi="Times New Roman" w:cs="Times New Roman"/>
        </w:rPr>
        <w:t>color</w:t>
      </w:r>
      <w:r>
        <w:rPr>
          <w:rFonts w:ascii="Times New Roman" w:hAnsi="Times New Roman" w:cs="Times New Roman"/>
        </w:rPr>
        <w:t xml:space="preserve"> </w:t>
      </w:r>
      <w:r w:rsidRPr="00BB7403">
        <w:rPr>
          <w:rFonts w:ascii="Times New Roman" w:hAnsi="Times New Roman" w:cs="Times New Roman"/>
        </w:rPr>
        <w:t xml:space="preserve">bar) in (a) </w:t>
      </w:r>
      <w:r>
        <w:rPr>
          <w:rFonts w:ascii="Times New Roman" w:hAnsi="Times New Roman" w:cs="Times New Roman"/>
        </w:rPr>
        <w:t>PRISM</w:t>
      </w:r>
      <w:r w:rsidR="005A6EBB">
        <w:rPr>
          <w:rFonts w:ascii="Times New Roman" w:hAnsi="Times New Roman" w:cs="Times New Roman"/>
        </w:rPr>
        <w:t xml:space="preserve">. Differences in average climatological JFM surface temperature </w:t>
      </w:r>
      <w:r w:rsidR="005A6EBB">
        <w:rPr>
          <w:rFonts w:ascii="Times New Roman" w:hAnsi="Times New Roman" w:cs="Times New Roman"/>
        </w:rPr>
        <w:t>(°</w:t>
      </w:r>
      <w:r w:rsidR="005A6EBB" w:rsidRPr="00BB7403">
        <w:rPr>
          <w:rFonts w:ascii="Times New Roman" w:hAnsi="Times New Roman" w:cs="Times New Roman"/>
        </w:rPr>
        <w:t xml:space="preserve">C; shaded according to </w:t>
      </w:r>
      <w:r w:rsidR="005A6EBB">
        <w:rPr>
          <w:rFonts w:ascii="Times New Roman" w:hAnsi="Times New Roman" w:cs="Times New Roman"/>
        </w:rPr>
        <w:t>right</w:t>
      </w:r>
      <w:r w:rsidR="005A6EBB">
        <w:rPr>
          <w:rFonts w:ascii="Times New Roman" w:hAnsi="Times New Roman" w:cs="Times New Roman"/>
        </w:rPr>
        <w:t xml:space="preserve">-most </w:t>
      </w:r>
      <w:r w:rsidR="005A6EBB" w:rsidRPr="00BB7403">
        <w:rPr>
          <w:rFonts w:ascii="Times New Roman" w:hAnsi="Times New Roman" w:cs="Times New Roman"/>
        </w:rPr>
        <w:t>color</w:t>
      </w:r>
      <w:r w:rsidR="005A6EBB">
        <w:rPr>
          <w:rFonts w:ascii="Times New Roman" w:hAnsi="Times New Roman" w:cs="Times New Roman"/>
        </w:rPr>
        <w:t xml:space="preserve"> </w:t>
      </w:r>
      <w:r w:rsidR="005A6EBB" w:rsidRPr="00BB7403">
        <w:rPr>
          <w:rFonts w:ascii="Times New Roman" w:hAnsi="Times New Roman" w:cs="Times New Roman"/>
        </w:rPr>
        <w:t>bar)</w:t>
      </w:r>
      <w:r w:rsidR="005A6EBB">
        <w:rPr>
          <w:rFonts w:ascii="Times New Roman" w:hAnsi="Times New Roman" w:cs="Times New Roman"/>
        </w:rPr>
        <w:t xml:space="preserve"> between </w:t>
      </w:r>
      <w:r w:rsidRPr="00BB7403">
        <w:rPr>
          <w:rFonts w:ascii="Times New Roman" w:hAnsi="Times New Roman" w:cs="Times New Roman"/>
        </w:rPr>
        <w:t>(</w:t>
      </w:r>
      <w:r>
        <w:rPr>
          <w:rFonts w:ascii="Times New Roman" w:hAnsi="Times New Roman" w:cs="Times New Roman"/>
        </w:rPr>
        <w:t>b</w:t>
      </w:r>
      <w:r w:rsidRPr="00BB7403">
        <w:rPr>
          <w:rFonts w:ascii="Times New Roman" w:hAnsi="Times New Roman" w:cs="Times New Roman"/>
        </w:rPr>
        <w:t>) CCSM4-HR, (</w:t>
      </w:r>
      <w:r>
        <w:rPr>
          <w:rFonts w:ascii="Times New Roman" w:hAnsi="Times New Roman" w:cs="Times New Roman"/>
        </w:rPr>
        <w:t>c</w:t>
      </w:r>
      <w:r w:rsidRPr="00BB7403">
        <w:rPr>
          <w:rFonts w:ascii="Times New Roman" w:hAnsi="Times New Roman" w:cs="Times New Roman"/>
        </w:rPr>
        <w:t>) CCSM4-LR, (</w:t>
      </w:r>
      <w:r>
        <w:rPr>
          <w:rFonts w:ascii="Times New Roman" w:hAnsi="Times New Roman" w:cs="Times New Roman"/>
        </w:rPr>
        <w:t>d</w:t>
      </w:r>
      <w:r w:rsidRPr="00BB7403">
        <w:rPr>
          <w:rFonts w:ascii="Times New Roman" w:hAnsi="Times New Roman" w:cs="Times New Roman"/>
        </w:rPr>
        <w:t>) CESM1-HR, (</w:t>
      </w:r>
      <w:r>
        <w:rPr>
          <w:rFonts w:ascii="Times New Roman" w:hAnsi="Times New Roman" w:cs="Times New Roman"/>
        </w:rPr>
        <w:t>e</w:t>
      </w:r>
      <w:r w:rsidRPr="00BB7403">
        <w:rPr>
          <w:rFonts w:ascii="Times New Roman" w:hAnsi="Times New Roman" w:cs="Times New Roman"/>
        </w:rPr>
        <w:t>) CESM1-LR</w:t>
      </w:r>
      <w:r w:rsidR="005A6EBB">
        <w:rPr>
          <w:rFonts w:ascii="Times New Roman" w:hAnsi="Times New Roman" w:cs="Times New Roman"/>
        </w:rPr>
        <w:t xml:space="preserve"> and PRISM</w:t>
      </w:r>
      <w:r w:rsidRPr="00BB7403">
        <w:rPr>
          <w:rFonts w:ascii="Times New Roman" w:hAnsi="Times New Roman" w:cs="Times New Roman"/>
        </w:rPr>
        <w:t>.</w:t>
      </w:r>
    </w:p>
    <w:p w14:paraId="3DA085F0" w14:textId="77777777" w:rsidR="00A5237B" w:rsidRDefault="00A5237B" w:rsidP="00A5237B">
      <w:pPr>
        <w:spacing w:line="276" w:lineRule="auto"/>
        <w:rPr>
          <w:rFonts w:ascii="Times New Roman" w:hAnsi="Times New Roman" w:cs="Times New Roman"/>
          <w:b/>
          <w:bCs/>
        </w:rPr>
      </w:pPr>
    </w:p>
    <w:p w14:paraId="67D27C8F" w14:textId="77777777" w:rsidR="002D6C7A" w:rsidRDefault="002D6C7A" w:rsidP="00A5237B">
      <w:pPr>
        <w:spacing w:line="276" w:lineRule="auto"/>
        <w:rPr>
          <w:rFonts w:ascii="Times New Roman" w:hAnsi="Times New Roman" w:cs="Times New Roman"/>
          <w:b/>
          <w:bCs/>
        </w:rPr>
      </w:pPr>
    </w:p>
    <w:p w14:paraId="7E25B974" w14:textId="77777777" w:rsidR="002D6C7A" w:rsidRDefault="002D6C7A" w:rsidP="00A5237B">
      <w:pPr>
        <w:spacing w:line="276" w:lineRule="auto"/>
        <w:rPr>
          <w:rFonts w:ascii="Times New Roman" w:hAnsi="Times New Roman" w:cs="Times New Roman"/>
          <w:b/>
          <w:bCs/>
        </w:rPr>
      </w:pPr>
    </w:p>
    <w:p w14:paraId="618457ED" w14:textId="77777777" w:rsidR="002D6C7A" w:rsidRDefault="002D6C7A" w:rsidP="00A5237B">
      <w:pPr>
        <w:spacing w:line="276" w:lineRule="auto"/>
        <w:rPr>
          <w:rFonts w:ascii="Times New Roman" w:hAnsi="Times New Roman" w:cs="Times New Roman"/>
          <w:b/>
          <w:bCs/>
        </w:rPr>
      </w:pPr>
    </w:p>
    <w:p w14:paraId="5B76D589" w14:textId="77777777" w:rsidR="002D6C7A" w:rsidRDefault="002D6C7A" w:rsidP="00A5237B">
      <w:pPr>
        <w:spacing w:line="276" w:lineRule="auto"/>
        <w:rPr>
          <w:rFonts w:ascii="Times New Roman" w:hAnsi="Times New Roman" w:cs="Times New Roman"/>
          <w:b/>
          <w:bCs/>
        </w:rPr>
      </w:pPr>
    </w:p>
    <w:p w14:paraId="613B8C36" w14:textId="77777777" w:rsidR="002D6C7A" w:rsidRDefault="002D6C7A" w:rsidP="00A5237B">
      <w:pPr>
        <w:spacing w:line="276" w:lineRule="auto"/>
        <w:rPr>
          <w:rFonts w:ascii="Times New Roman" w:hAnsi="Times New Roman" w:cs="Times New Roman"/>
          <w:b/>
          <w:bCs/>
        </w:rPr>
      </w:pPr>
    </w:p>
    <w:p w14:paraId="54B018B8" w14:textId="77777777" w:rsidR="002D6C7A" w:rsidRDefault="002D6C7A" w:rsidP="00A5237B">
      <w:pPr>
        <w:spacing w:line="276" w:lineRule="auto"/>
        <w:rPr>
          <w:rFonts w:ascii="Times New Roman" w:hAnsi="Times New Roman" w:cs="Times New Roman"/>
          <w:b/>
          <w:bCs/>
        </w:rPr>
      </w:pPr>
    </w:p>
    <w:p w14:paraId="63574289" w14:textId="77777777" w:rsidR="002D6C7A" w:rsidRDefault="002D6C7A" w:rsidP="00A5237B">
      <w:pPr>
        <w:spacing w:line="276" w:lineRule="auto"/>
        <w:rPr>
          <w:rFonts w:ascii="Times New Roman" w:hAnsi="Times New Roman" w:cs="Times New Roman"/>
          <w:b/>
          <w:bCs/>
        </w:rPr>
      </w:pPr>
    </w:p>
    <w:p w14:paraId="14B64F0A" w14:textId="77777777" w:rsidR="002D6C7A" w:rsidRDefault="002D6C7A" w:rsidP="00A5237B">
      <w:pPr>
        <w:spacing w:line="276" w:lineRule="auto"/>
        <w:rPr>
          <w:rFonts w:ascii="Times New Roman" w:hAnsi="Times New Roman" w:cs="Times New Roman"/>
          <w:b/>
          <w:bCs/>
        </w:rPr>
      </w:pPr>
    </w:p>
    <w:p w14:paraId="575C70AE" w14:textId="105B9DE1" w:rsidR="002D6C7A" w:rsidRPr="00A5237B" w:rsidRDefault="002D6C7A" w:rsidP="00A5237B">
      <w:pPr>
        <w:spacing w:line="276" w:lineRule="auto"/>
        <w:rPr>
          <w:rFonts w:ascii="Times New Roman" w:hAnsi="Times New Roman" w:cs="Times New Roman"/>
          <w:b/>
          <w:bCs/>
        </w:rPr>
      </w:pPr>
      <w:r>
        <w:rPr>
          <w:rFonts w:ascii="Segoe UI" w:hAnsi="Segoe UI" w:cs="Segoe UI"/>
          <w:noProof/>
          <w:color w:val="242424"/>
          <w:sz w:val="22"/>
          <w:szCs w:val="22"/>
        </w:rPr>
        <w:drawing>
          <wp:anchor distT="0" distB="0" distL="114300" distR="114300" simplePos="0" relativeHeight="251666432" behindDoc="0" locked="0" layoutInCell="1" allowOverlap="1" wp14:anchorId="25C46BF9" wp14:editId="7B6F01E0">
            <wp:simplePos x="0" y="0"/>
            <wp:positionH relativeFrom="column">
              <wp:posOffset>0</wp:posOffset>
            </wp:positionH>
            <wp:positionV relativeFrom="paragraph">
              <wp:posOffset>204470</wp:posOffset>
            </wp:positionV>
            <wp:extent cx="5943111" cy="2539647"/>
            <wp:effectExtent l="0" t="0" r="635" b="635"/>
            <wp:wrapSquare wrapText="bothSides"/>
            <wp:docPr id="89761917" name="Picture 20" descr="A group of map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17" name="Picture 20" descr="A group of maps of different colors&#10;&#10;Description automatically generated"/>
                    <pic:cNvPicPr/>
                  </pic:nvPicPr>
                  <pic:blipFill rotWithShape="1">
                    <a:blip r:embed="rId10">
                      <a:extLst>
                        <a:ext uri="{28A0092B-C50C-407E-A947-70E740481C1C}">
                          <a14:useLocalDpi xmlns:a14="http://schemas.microsoft.com/office/drawing/2010/main" val="0"/>
                        </a:ext>
                      </a:extLst>
                    </a:blip>
                    <a:srcRect t="29442" b="27825"/>
                    <a:stretch/>
                  </pic:blipFill>
                  <pic:spPr bwMode="auto">
                    <a:xfrm>
                      <a:off x="0" y="0"/>
                      <a:ext cx="5943111" cy="25396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9D5136" w14:textId="77777777" w:rsidR="00A5237B" w:rsidRPr="002D6C7A" w:rsidRDefault="00A5237B" w:rsidP="00A5237B">
      <w:pPr>
        <w:spacing w:line="276" w:lineRule="auto"/>
        <w:jc w:val="center"/>
        <w:rPr>
          <w:rFonts w:ascii="Times New Roman" w:hAnsi="Times New Roman" w:cs="Times New Roman"/>
          <w:color w:val="000000" w:themeColor="text1"/>
        </w:rPr>
      </w:pPr>
    </w:p>
    <w:p w14:paraId="69A31D57" w14:textId="7266DBBD" w:rsidR="00A5237B" w:rsidRPr="002D6C7A" w:rsidRDefault="002D6C7A">
      <w:pPr>
        <w:rPr>
          <w:rFonts w:ascii="Times New Roman" w:hAnsi="Times New Roman" w:cs="Times New Roman"/>
          <w:color w:val="000000" w:themeColor="text1"/>
        </w:rPr>
      </w:pPr>
      <w:r w:rsidRPr="002D6C7A">
        <w:rPr>
          <w:rFonts w:ascii="Times New Roman" w:hAnsi="Times New Roman" w:cs="Times New Roman"/>
          <w:color w:val="000000" w:themeColor="text1"/>
        </w:rPr>
        <w:t xml:space="preserve">Fig. </w:t>
      </w:r>
      <w:r>
        <w:rPr>
          <w:rFonts w:ascii="Times New Roman" w:hAnsi="Times New Roman" w:cs="Times New Roman"/>
          <w:color w:val="000000" w:themeColor="text1"/>
        </w:rPr>
        <w:t>S4</w:t>
      </w:r>
      <w:r w:rsidRPr="002D6C7A">
        <w:rPr>
          <w:rFonts w:ascii="Times New Roman" w:hAnsi="Times New Roman" w:cs="Times New Roman"/>
          <w:color w:val="000000" w:themeColor="text1"/>
        </w:rPr>
        <w:t xml:space="preserve">: Number of days (shaded according to </w:t>
      </w:r>
      <w:proofErr w:type="spellStart"/>
      <w:r w:rsidRPr="002D6C7A">
        <w:rPr>
          <w:rFonts w:ascii="Times New Roman" w:hAnsi="Times New Roman" w:cs="Times New Roman"/>
          <w:color w:val="000000" w:themeColor="text1"/>
        </w:rPr>
        <w:t>colobar</w:t>
      </w:r>
      <w:proofErr w:type="spellEnd"/>
      <w:r w:rsidRPr="002D6C7A">
        <w:rPr>
          <w:rFonts w:ascii="Times New Roman" w:hAnsi="Times New Roman" w:cs="Times New Roman"/>
          <w:color w:val="000000" w:themeColor="text1"/>
        </w:rPr>
        <w:t xml:space="preserve">) in which (a) AR-related ROS and (b) all ROS events were recorded at each grid point throughout the 1982-2014 study period. (c) Fraction of all ROS events attributable to ARs (%; shaded according to </w:t>
      </w:r>
      <w:proofErr w:type="spellStart"/>
      <w:r w:rsidRPr="002D6C7A">
        <w:rPr>
          <w:rFonts w:ascii="Times New Roman" w:hAnsi="Times New Roman" w:cs="Times New Roman"/>
          <w:color w:val="000000" w:themeColor="text1"/>
        </w:rPr>
        <w:t>colorbar</w:t>
      </w:r>
      <w:proofErr w:type="spellEnd"/>
      <w:r w:rsidRPr="002D6C7A">
        <w:rPr>
          <w:rFonts w:ascii="Times New Roman" w:hAnsi="Times New Roman" w:cs="Times New Roman"/>
          <w:color w:val="000000" w:themeColor="text1"/>
        </w:rPr>
        <w:t>).</w:t>
      </w:r>
    </w:p>
    <w:p w14:paraId="4C393D02" w14:textId="46E62FFE" w:rsidR="00A5237B" w:rsidRDefault="00A5237B">
      <w:pPr>
        <w:rPr>
          <w:rFonts w:ascii="Times New Roman" w:hAnsi="Times New Roman" w:cs="Times New Roman"/>
        </w:rPr>
      </w:pPr>
    </w:p>
    <w:p w14:paraId="0908C5D9" w14:textId="77777777" w:rsidR="003946D1" w:rsidRDefault="003946D1">
      <w:pPr>
        <w:rPr>
          <w:rFonts w:ascii="Times New Roman" w:hAnsi="Times New Roman" w:cs="Times New Roman"/>
        </w:rPr>
      </w:pPr>
    </w:p>
    <w:p w14:paraId="3ADF47C1" w14:textId="77777777" w:rsidR="003946D1" w:rsidRDefault="003946D1">
      <w:pPr>
        <w:rPr>
          <w:rFonts w:ascii="Times New Roman" w:hAnsi="Times New Roman" w:cs="Times New Roman"/>
        </w:rPr>
      </w:pPr>
    </w:p>
    <w:p w14:paraId="35C5F8C8" w14:textId="77777777" w:rsidR="003946D1" w:rsidRDefault="003946D1">
      <w:pPr>
        <w:rPr>
          <w:rFonts w:ascii="Times New Roman" w:hAnsi="Times New Roman" w:cs="Times New Roman"/>
        </w:rPr>
      </w:pPr>
    </w:p>
    <w:p w14:paraId="39B3063A" w14:textId="77777777" w:rsidR="003946D1" w:rsidRPr="00A5237B" w:rsidRDefault="003946D1">
      <w:pPr>
        <w:rPr>
          <w:rFonts w:ascii="Times New Roman" w:hAnsi="Times New Roman" w:cs="Times New Roman"/>
        </w:rPr>
      </w:pPr>
    </w:p>
    <w:sectPr w:rsidR="003946D1" w:rsidRPr="00A5237B" w:rsidSect="004A645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58844" w14:textId="77777777" w:rsidR="00593D77" w:rsidRDefault="00593D77" w:rsidP="00A5237B">
      <w:r>
        <w:separator/>
      </w:r>
    </w:p>
  </w:endnote>
  <w:endnote w:type="continuationSeparator" w:id="0">
    <w:p w14:paraId="70FCB80E" w14:textId="77777777" w:rsidR="00593D77" w:rsidRDefault="00593D77" w:rsidP="00A5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4B36B" w14:textId="77777777" w:rsidR="00593D77" w:rsidRDefault="00593D77" w:rsidP="00A5237B">
      <w:r>
        <w:separator/>
      </w:r>
    </w:p>
  </w:footnote>
  <w:footnote w:type="continuationSeparator" w:id="0">
    <w:p w14:paraId="208CF3AF" w14:textId="77777777" w:rsidR="00593D77" w:rsidRDefault="00593D77" w:rsidP="00A5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9A025" w14:textId="0B315B4F" w:rsidR="00A5237B" w:rsidRDefault="00A5237B">
    <w:pPr>
      <w:pStyle w:val="Header"/>
    </w:pPr>
    <w:r w:rsidRPr="00A5237B">
      <w:rPr>
        <w:rFonts w:ascii="Times New Roman" w:hAnsi="Times New Roman" w:cs="Times New Roman"/>
      </w:rPr>
      <w:ptab w:relativeTo="margin" w:alignment="center" w:leader="none"/>
    </w:r>
    <w:r w:rsidRPr="00A5237B">
      <w:rPr>
        <w:rFonts w:ascii="Times New Roman" w:hAnsi="Times New Roman" w:cs="Times New Roman"/>
      </w:rPr>
      <w:t>CLIMATE DYNAMICS</w:t>
    </w:r>
    <w:r w:rsidRPr="00A5237B">
      <w:rPr>
        <w:rFonts w:ascii="Times New Roman" w:hAnsi="Times New Roman" w:cs="Times New Roman"/>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C82AB9"/>
    <w:multiLevelType w:val="hybridMultilevel"/>
    <w:tmpl w:val="BEBEF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1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7B"/>
    <w:rsid w:val="00044CDB"/>
    <w:rsid w:val="000909D8"/>
    <w:rsid w:val="00104FDA"/>
    <w:rsid w:val="001164FD"/>
    <w:rsid w:val="002D6C7A"/>
    <w:rsid w:val="003946D1"/>
    <w:rsid w:val="004A6455"/>
    <w:rsid w:val="004C0E12"/>
    <w:rsid w:val="005916DE"/>
    <w:rsid w:val="00593D77"/>
    <w:rsid w:val="005A6EBB"/>
    <w:rsid w:val="005B2E59"/>
    <w:rsid w:val="006509A0"/>
    <w:rsid w:val="006C6957"/>
    <w:rsid w:val="0077481E"/>
    <w:rsid w:val="007B025D"/>
    <w:rsid w:val="007B73C6"/>
    <w:rsid w:val="008E4F99"/>
    <w:rsid w:val="00A5237B"/>
    <w:rsid w:val="00AA0121"/>
    <w:rsid w:val="00AB05AC"/>
    <w:rsid w:val="00BA3171"/>
    <w:rsid w:val="00BB7403"/>
    <w:rsid w:val="00C14ED3"/>
    <w:rsid w:val="00CC59AC"/>
    <w:rsid w:val="00D21EBA"/>
    <w:rsid w:val="00D8309A"/>
    <w:rsid w:val="00E449F0"/>
    <w:rsid w:val="00E5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3AED"/>
  <w15:chartTrackingRefBased/>
  <w15:docId w15:val="{3023E2E3-9B67-F342-B109-BA155D76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3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3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3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3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37B"/>
    <w:rPr>
      <w:rFonts w:eastAsiaTheme="majorEastAsia" w:cstheme="majorBidi"/>
      <w:color w:val="272727" w:themeColor="text1" w:themeTint="D8"/>
    </w:rPr>
  </w:style>
  <w:style w:type="paragraph" w:styleId="Title">
    <w:name w:val="Title"/>
    <w:basedOn w:val="Normal"/>
    <w:next w:val="Normal"/>
    <w:link w:val="TitleChar"/>
    <w:uiPriority w:val="10"/>
    <w:qFormat/>
    <w:rsid w:val="00A523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3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3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37B"/>
    <w:rPr>
      <w:i/>
      <w:iCs/>
      <w:color w:val="404040" w:themeColor="text1" w:themeTint="BF"/>
    </w:rPr>
  </w:style>
  <w:style w:type="paragraph" w:styleId="ListParagraph">
    <w:name w:val="List Paragraph"/>
    <w:basedOn w:val="Normal"/>
    <w:uiPriority w:val="34"/>
    <w:qFormat/>
    <w:rsid w:val="00A5237B"/>
    <w:pPr>
      <w:ind w:left="720"/>
      <w:contextualSpacing/>
    </w:pPr>
  </w:style>
  <w:style w:type="character" w:styleId="IntenseEmphasis">
    <w:name w:val="Intense Emphasis"/>
    <w:basedOn w:val="DefaultParagraphFont"/>
    <w:uiPriority w:val="21"/>
    <w:qFormat/>
    <w:rsid w:val="00A5237B"/>
    <w:rPr>
      <w:i/>
      <w:iCs/>
      <w:color w:val="0F4761" w:themeColor="accent1" w:themeShade="BF"/>
    </w:rPr>
  </w:style>
  <w:style w:type="paragraph" w:styleId="IntenseQuote">
    <w:name w:val="Intense Quote"/>
    <w:basedOn w:val="Normal"/>
    <w:next w:val="Normal"/>
    <w:link w:val="IntenseQuoteChar"/>
    <w:uiPriority w:val="30"/>
    <w:qFormat/>
    <w:rsid w:val="00A52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37B"/>
    <w:rPr>
      <w:i/>
      <w:iCs/>
      <w:color w:val="0F4761" w:themeColor="accent1" w:themeShade="BF"/>
    </w:rPr>
  </w:style>
  <w:style w:type="character" w:styleId="IntenseReference">
    <w:name w:val="Intense Reference"/>
    <w:basedOn w:val="DefaultParagraphFont"/>
    <w:uiPriority w:val="32"/>
    <w:qFormat/>
    <w:rsid w:val="00A5237B"/>
    <w:rPr>
      <w:b/>
      <w:bCs/>
      <w:smallCaps/>
      <w:color w:val="0F4761" w:themeColor="accent1" w:themeShade="BF"/>
      <w:spacing w:val="5"/>
    </w:rPr>
  </w:style>
  <w:style w:type="paragraph" w:styleId="Header">
    <w:name w:val="header"/>
    <w:basedOn w:val="Normal"/>
    <w:link w:val="HeaderChar"/>
    <w:uiPriority w:val="99"/>
    <w:unhideWhenUsed/>
    <w:rsid w:val="00A5237B"/>
    <w:pPr>
      <w:tabs>
        <w:tab w:val="center" w:pos="4680"/>
        <w:tab w:val="right" w:pos="9360"/>
      </w:tabs>
    </w:pPr>
  </w:style>
  <w:style w:type="character" w:customStyle="1" w:styleId="HeaderChar">
    <w:name w:val="Header Char"/>
    <w:basedOn w:val="DefaultParagraphFont"/>
    <w:link w:val="Header"/>
    <w:uiPriority w:val="99"/>
    <w:rsid w:val="00A5237B"/>
  </w:style>
  <w:style w:type="paragraph" w:styleId="Footer">
    <w:name w:val="footer"/>
    <w:basedOn w:val="Normal"/>
    <w:link w:val="FooterChar"/>
    <w:uiPriority w:val="99"/>
    <w:unhideWhenUsed/>
    <w:rsid w:val="00A5237B"/>
    <w:pPr>
      <w:tabs>
        <w:tab w:val="center" w:pos="4680"/>
        <w:tab w:val="right" w:pos="9360"/>
      </w:tabs>
    </w:pPr>
  </w:style>
  <w:style w:type="character" w:customStyle="1" w:styleId="FooterChar">
    <w:name w:val="Footer Char"/>
    <w:basedOn w:val="DefaultParagraphFont"/>
    <w:link w:val="Footer"/>
    <w:uiPriority w:val="99"/>
    <w:rsid w:val="00A5237B"/>
  </w:style>
  <w:style w:type="character" w:styleId="Hyperlink">
    <w:name w:val="Hyperlink"/>
    <w:basedOn w:val="DefaultParagraphFont"/>
    <w:uiPriority w:val="99"/>
    <w:unhideWhenUsed/>
    <w:rsid w:val="00A5237B"/>
    <w:rPr>
      <w:color w:val="467886" w:themeColor="hyperlink"/>
      <w:u w:val="single"/>
    </w:rPr>
  </w:style>
  <w:style w:type="character" w:styleId="UnresolvedMention">
    <w:name w:val="Unresolved Mention"/>
    <w:basedOn w:val="DefaultParagraphFont"/>
    <w:uiPriority w:val="99"/>
    <w:semiHidden/>
    <w:unhideWhenUsed/>
    <w:rsid w:val="00A5237B"/>
    <w:rPr>
      <w:color w:val="605E5C"/>
      <w:shd w:val="clear" w:color="auto" w:fill="E1DFDD"/>
    </w:rPr>
  </w:style>
  <w:style w:type="character" w:styleId="FollowedHyperlink">
    <w:name w:val="FollowedHyperlink"/>
    <w:basedOn w:val="DefaultParagraphFont"/>
    <w:uiPriority w:val="99"/>
    <w:semiHidden/>
    <w:unhideWhenUsed/>
    <w:rsid w:val="00A523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855018">
      <w:bodyDiv w:val="1"/>
      <w:marLeft w:val="0"/>
      <w:marRight w:val="0"/>
      <w:marTop w:val="0"/>
      <w:marBottom w:val="0"/>
      <w:divBdr>
        <w:top w:val="none" w:sz="0" w:space="0" w:color="auto"/>
        <w:left w:val="none" w:sz="0" w:space="0" w:color="auto"/>
        <w:bottom w:val="none" w:sz="0" w:space="0" w:color="auto"/>
        <w:right w:val="none" w:sz="0" w:space="0" w:color="auto"/>
      </w:divBdr>
      <w:divsChild>
        <w:div w:id="1086925249">
          <w:marLeft w:val="0"/>
          <w:marRight w:val="0"/>
          <w:marTop w:val="0"/>
          <w:marBottom w:val="0"/>
          <w:divBdr>
            <w:top w:val="none" w:sz="0" w:space="0" w:color="auto"/>
            <w:left w:val="none" w:sz="0" w:space="0" w:color="auto"/>
            <w:bottom w:val="none" w:sz="0" w:space="0" w:color="auto"/>
            <w:right w:val="none" w:sz="0" w:space="0" w:color="auto"/>
          </w:divBdr>
          <w:divsChild>
            <w:div w:id="199241469">
              <w:marLeft w:val="0"/>
              <w:marRight w:val="0"/>
              <w:marTop w:val="0"/>
              <w:marBottom w:val="0"/>
              <w:divBdr>
                <w:top w:val="none" w:sz="0" w:space="0" w:color="auto"/>
                <w:left w:val="none" w:sz="0" w:space="0" w:color="auto"/>
                <w:bottom w:val="none" w:sz="0" w:space="0" w:color="auto"/>
                <w:right w:val="none" w:sz="0" w:space="0" w:color="auto"/>
              </w:divBdr>
              <w:divsChild>
                <w:div w:id="8600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2024-03-15T17:54:00Z</dcterms:created>
  <dcterms:modified xsi:type="dcterms:W3CDTF">2024-08-21T16:42:00Z</dcterms:modified>
</cp:coreProperties>
</file>