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C7EA7" w14:textId="1C3089E1" w:rsidR="00D906A5" w:rsidRDefault="007D35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Supplementary table 1: Effect of tumour stage on pre-operative and discharge </w:t>
      </w:r>
      <w:proofErr w:type="spellStart"/>
      <w:r>
        <w:rPr>
          <w:sz w:val="24"/>
          <w:szCs w:val="24"/>
        </w:rPr>
        <w:t>Hb</w:t>
      </w:r>
      <w:proofErr w:type="spellEnd"/>
      <w:r>
        <w:rPr>
          <w:sz w:val="24"/>
          <w:szCs w:val="24"/>
        </w:rPr>
        <w:t xml:space="preserve"> levels</w:t>
      </w:r>
      <w:r w:rsidR="00E25257">
        <w:rPr>
          <w:sz w:val="24"/>
          <w:szCs w:val="24"/>
        </w:rPr>
        <w:t xml:space="preserve">. Stage 0 includes pathological complete response to neoadjuvant </w:t>
      </w:r>
      <w:proofErr w:type="spellStart"/>
      <w:r w:rsidR="00E25257">
        <w:rPr>
          <w:sz w:val="24"/>
          <w:szCs w:val="24"/>
        </w:rPr>
        <w:t>chemoradiotherapy</w:t>
      </w:r>
      <w:proofErr w:type="spellEnd"/>
      <w:r w:rsidR="00E25257">
        <w:rPr>
          <w:sz w:val="24"/>
          <w:szCs w:val="24"/>
        </w:rPr>
        <w:t xml:space="preserve"> and unexpectedly benign histology results.</w:t>
      </w:r>
    </w:p>
    <w:p w14:paraId="58B3A90E" w14:textId="77777777" w:rsidR="00D906A5" w:rsidRDefault="00D906A5">
      <w:pPr>
        <w:spacing w:after="0" w:line="240" w:lineRule="auto"/>
        <w:rPr>
          <w:sz w:val="24"/>
          <w:szCs w:val="24"/>
        </w:rPr>
      </w:pPr>
    </w:p>
    <w:p w14:paraId="7F69567F" w14:textId="77777777" w:rsidR="00D906A5" w:rsidRDefault="00D906A5">
      <w:pPr>
        <w:spacing w:after="0" w:line="240" w:lineRule="auto"/>
        <w:rPr>
          <w:sz w:val="24"/>
          <w:szCs w:val="24"/>
        </w:rPr>
      </w:pPr>
    </w:p>
    <w:p w14:paraId="0728533B" w14:textId="77777777" w:rsidR="00D906A5" w:rsidRDefault="00D90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0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470"/>
        <w:gridCol w:w="661"/>
        <w:gridCol w:w="952"/>
        <w:gridCol w:w="661"/>
        <w:gridCol w:w="883"/>
        <w:gridCol w:w="661"/>
        <w:gridCol w:w="883"/>
        <w:gridCol w:w="952"/>
        <w:gridCol w:w="662"/>
        <w:gridCol w:w="662"/>
        <w:gridCol w:w="884"/>
        <w:gridCol w:w="662"/>
        <w:gridCol w:w="882"/>
      </w:tblGrid>
      <w:tr w:rsidR="00D906A5" w14:paraId="5FB95E1B" w14:textId="77777777">
        <w:tc>
          <w:tcPr>
            <w:tcW w:w="10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0DB31C" w14:textId="77777777" w:rsidR="00D906A5" w:rsidRDefault="00D90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59D073F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 xml:space="preserve">Preoperative </w:t>
            </w:r>
            <w:proofErr w:type="spellStart"/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Hb</w:t>
            </w:r>
            <w:proofErr w:type="spellEnd"/>
          </w:p>
        </w:tc>
        <w:tc>
          <w:tcPr>
            <w:tcW w:w="3088" w:type="dxa"/>
            <w:gridSpan w:val="4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42BE011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Preoperative Anaemia</w:t>
            </w:r>
          </w:p>
        </w:tc>
        <w:tc>
          <w:tcPr>
            <w:tcW w:w="1614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23FC078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 xml:space="preserve">Discharge </w:t>
            </w:r>
            <w:proofErr w:type="spellStart"/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Hb</w:t>
            </w:r>
            <w:proofErr w:type="spellEnd"/>
          </w:p>
        </w:tc>
        <w:tc>
          <w:tcPr>
            <w:tcW w:w="3090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2C7A2B2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Discharge Anaemia</w:t>
            </w:r>
          </w:p>
        </w:tc>
      </w:tr>
      <w:tr w:rsidR="00D906A5" w14:paraId="40B7C129" w14:textId="77777777">
        <w:tc>
          <w:tcPr>
            <w:tcW w:w="10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5C0AAC" w14:textId="77777777" w:rsidR="00D906A5" w:rsidRDefault="00D90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61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71252A9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4F9DFA2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SD</w:t>
            </w:r>
          </w:p>
        </w:tc>
        <w:tc>
          <w:tcPr>
            <w:tcW w:w="1544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1051334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No</w:t>
            </w:r>
          </w:p>
        </w:tc>
        <w:tc>
          <w:tcPr>
            <w:tcW w:w="1544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ABEAB6C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Yes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FC3400D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07D0930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SD</w:t>
            </w:r>
          </w:p>
        </w:tc>
        <w:tc>
          <w:tcPr>
            <w:tcW w:w="1546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7D667CF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No</w:t>
            </w:r>
          </w:p>
        </w:tc>
        <w:tc>
          <w:tcPr>
            <w:tcW w:w="154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7591CEE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Yes</w:t>
            </w:r>
          </w:p>
        </w:tc>
      </w:tr>
      <w:tr w:rsidR="00D906A5" w14:paraId="6F0E72B9" w14:textId="77777777">
        <w:tc>
          <w:tcPr>
            <w:tcW w:w="10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7A0E8B" w14:textId="77777777" w:rsidR="00D906A5" w:rsidRDefault="00D90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61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98CE3BB" w14:textId="77777777" w:rsidR="00D906A5" w:rsidRDefault="00D90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D0952B9" w14:textId="77777777" w:rsidR="00D906A5" w:rsidRDefault="00D90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9B78296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8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19863E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 xml:space="preserve"> %</w:t>
            </w:r>
          </w:p>
        </w:tc>
        <w:tc>
          <w:tcPr>
            <w:tcW w:w="6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3FB284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8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B0626C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%</w:t>
            </w:r>
          </w:p>
        </w:tc>
        <w:tc>
          <w:tcPr>
            <w:tcW w:w="95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5BC955D" w14:textId="77777777" w:rsidR="00D906A5" w:rsidRDefault="00D90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BAD93E" w14:textId="77777777" w:rsidR="00D906A5" w:rsidRDefault="00D90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2CEBCC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88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5EEDDD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 xml:space="preserve"> %</w:t>
            </w:r>
          </w:p>
        </w:tc>
        <w:tc>
          <w:tcPr>
            <w:tcW w:w="6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D821C2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88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93ED96" w14:textId="77777777" w:rsidR="00D906A5" w:rsidRDefault="007D359F">
            <w:pPr>
              <w:spacing w:after="0"/>
              <w:ind w:left="60" w:right="60"/>
              <w:jc w:val="center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%</w:t>
            </w:r>
          </w:p>
        </w:tc>
      </w:tr>
      <w:tr w:rsidR="00D906A5" w14:paraId="0712A1B0" w14:textId="77777777">
        <w:tc>
          <w:tcPr>
            <w:tcW w:w="59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541E3E" w14:textId="77777777" w:rsidR="00D906A5" w:rsidRDefault="007D359F">
            <w:pPr>
              <w:spacing w:after="0"/>
              <w:ind w:left="60" w:right="60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Stage</w:t>
            </w:r>
          </w:p>
        </w:tc>
        <w:tc>
          <w:tcPr>
            <w:tcW w:w="4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18EDE3" w14:textId="68A1D8FA" w:rsidR="00D906A5" w:rsidRDefault="00E25257">
            <w:pPr>
              <w:spacing w:after="0"/>
              <w:ind w:left="60" w:right="60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6B149A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136</w:t>
            </w:r>
          </w:p>
        </w:tc>
        <w:tc>
          <w:tcPr>
            <w:tcW w:w="9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022A98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6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28CA1C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8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DE5330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65.7%</w:t>
            </w:r>
          </w:p>
        </w:tc>
        <w:tc>
          <w:tcPr>
            <w:tcW w:w="6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2A290F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8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760F60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34.3%</w:t>
            </w:r>
          </w:p>
        </w:tc>
        <w:tc>
          <w:tcPr>
            <w:tcW w:w="9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389111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116</w:t>
            </w:r>
          </w:p>
        </w:tc>
        <w:tc>
          <w:tcPr>
            <w:tcW w:w="6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22260B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6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1A7147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8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787F3E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25.7%</w:t>
            </w:r>
          </w:p>
        </w:tc>
        <w:tc>
          <w:tcPr>
            <w:tcW w:w="6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B64E2E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88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E220D7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74.3%</w:t>
            </w:r>
          </w:p>
        </w:tc>
      </w:tr>
      <w:tr w:rsidR="00D906A5" w14:paraId="44E82D20" w14:textId="77777777">
        <w:tc>
          <w:tcPr>
            <w:tcW w:w="59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D19EA6" w14:textId="77777777" w:rsidR="00D906A5" w:rsidRDefault="00D90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C02B9C" w14:textId="77777777" w:rsidR="00D906A5" w:rsidRDefault="007D359F">
            <w:pPr>
              <w:spacing w:after="0"/>
              <w:ind w:left="60" w:right="60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6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55C953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128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196432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6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25B359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5E275D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46.5%</w:t>
            </w:r>
          </w:p>
        </w:tc>
        <w:tc>
          <w:tcPr>
            <w:tcW w:w="6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18DFF2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54137E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53.5%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7C94AD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117</w:t>
            </w:r>
          </w:p>
        </w:tc>
        <w:tc>
          <w:tcPr>
            <w:tcW w:w="6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608AC2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6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B8337B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8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9BCB07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25.9%</w:t>
            </w:r>
          </w:p>
        </w:tc>
        <w:tc>
          <w:tcPr>
            <w:tcW w:w="6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C8A11C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D999A5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74.1%</w:t>
            </w:r>
          </w:p>
        </w:tc>
      </w:tr>
      <w:tr w:rsidR="00D906A5" w14:paraId="3CE0C76A" w14:textId="77777777">
        <w:tc>
          <w:tcPr>
            <w:tcW w:w="59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180AD4" w14:textId="77777777" w:rsidR="00D906A5" w:rsidRDefault="00D90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643791" w14:textId="77777777" w:rsidR="00D906A5" w:rsidRDefault="007D359F">
            <w:pPr>
              <w:spacing w:after="0"/>
              <w:ind w:left="60" w:right="60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6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B47344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128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B6DD62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6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57BEBD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3D0CBB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53.3%</w:t>
            </w:r>
          </w:p>
        </w:tc>
        <w:tc>
          <w:tcPr>
            <w:tcW w:w="6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1E6B5B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8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093AA2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46.7%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1B11A6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115</w:t>
            </w:r>
          </w:p>
        </w:tc>
        <w:tc>
          <w:tcPr>
            <w:tcW w:w="6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80DB01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6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5E9D10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8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BC57A3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20.7%</w:t>
            </w:r>
          </w:p>
        </w:tc>
        <w:tc>
          <w:tcPr>
            <w:tcW w:w="6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7AE679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134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E89D20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79.3%</w:t>
            </w:r>
          </w:p>
        </w:tc>
      </w:tr>
      <w:tr w:rsidR="00D906A5" w14:paraId="1DB8F689" w14:textId="77777777">
        <w:tc>
          <w:tcPr>
            <w:tcW w:w="59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4F11D7" w14:textId="77777777" w:rsidR="00D906A5" w:rsidRDefault="00D90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6C20E5" w14:textId="77777777" w:rsidR="00D906A5" w:rsidRDefault="007D359F">
            <w:pPr>
              <w:spacing w:after="0"/>
              <w:ind w:left="60" w:right="60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6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36EF72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130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8CC4CE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6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66C4E4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89</w:t>
            </w:r>
          </w:p>
        </w:tc>
        <w:tc>
          <w:tcPr>
            <w:tcW w:w="8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9C1F31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54.9%</w:t>
            </w:r>
          </w:p>
        </w:tc>
        <w:tc>
          <w:tcPr>
            <w:tcW w:w="6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6575C4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8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63A750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45.1%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166A01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117</w:t>
            </w:r>
          </w:p>
        </w:tc>
        <w:tc>
          <w:tcPr>
            <w:tcW w:w="6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ED55D8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6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032320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8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674C6F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25.9%</w:t>
            </w:r>
          </w:p>
        </w:tc>
        <w:tc>
          <w:tcPr>
            <w:tcW w:w="6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EBEE94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120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2C7CB5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74.1%</w:t>
            </w:r>
          </w:p>
        </w:tc>
      </w:tr>
      <w:tr w:rsidR="00D906A5" w14:paraId="126681DD" w14:textId="77777777">
        <w:tc>
          <w:tcPr>
            <w:tcW w:w="59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D6A3E2" w14:textId="77777777" w:rsidR="00D906A5" w:rsidRDefault="00D90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5A0532" w14:textId="77777777" w:rsidR="00D906A5" w:rsidRDefault="007D359F">
            <w:pPr>
              <w:spacing w:after="0"/>
              <w:ind w:left="60" w:right="60"/>
              <w:rPr>
                <w:rFonts w:ascii="Arial" w:eastAsia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66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C861ED1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129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58EE9F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6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C73A87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8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1D350B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53.3%</w:t>
            </w:r>
          </w:p>
        </w:tc>
        <w:tc>
          <w:tcPr>
            <w:tcW w:w="6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88C555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8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071BA7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46.7%</w:t>
            </w:r>
          </w:p>
        </w:tc>
        <w:tc>
          <w:tcPr>
            <w:tcW w:w="9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BCC457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6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C4FC05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6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05316C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8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45BB66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16.7%</w:t>
            </w:r>
          </w:p>
        </w:tc>
        <w:tc>
          <w:tcPr>
            <w:tcW w:w="6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33169E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88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AF77594" w14:textId="77777777" w:rsidR="00D906A5" w:rsidRDefault="007D359F">
            <w:pPr>
              <w:spacing w:after="0"/>
              <w:ind w:left="60" w:right="60"/>
              <w:jc w:val="right"/>
              <w:rPr>
                <w:rFonts w:ascii="Arial" w:eastAsia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10205"/>
                <w:sz w:val="18"/>
                <w:szCs w:val="18"/>
              </w:rPr>
              <w:t>83.3%</w:t>
            </w:r>
          </w:p>
        </w:tc>
      </w:tr>
    </w:tbl>
    <w:p w14:paraId="0190BFA0" w14:textId="77777777" w:rsidR="00D906A5" w:rsidRDefault="00D906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914036A" w14:textId="223AA910" w:rsidR="00D906A5" w:rsidRDefault="00D90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906A5">
      <w:footerReference w:type="default" r:id="rId8"/>
      <w:pgSz w:w="11906" w:h="16838"/>
      <w:pgMar w:top="720" w:right="720" w:bottom="720" w:left="720" w:header="708" w:footer="708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2C84D" w14:textId="77777777" w:rsidR="002C65B9" w:rsidRDefault="002C65B9">
      <w:pPr>
        <w:spacing w:after="0" w:line="240" w:lineRule="auto"/>
      </w:pPr>
      <w:r>
        <w:separator/>
      </w:r>
    </w:p>
  </w:endnote>
  <w:endnote w:type="continuationSeparator" w:id="0">
    <w:p w14:paraId="6E1AF1C6" w14:textId="77777777" w:rsidR="002C65B9" w:rsidRDefault="002C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97AFF" w14:textId="77777777" w:rsidR="00935F41" w:rsidRDefault="00935F4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65DF0">
      <w:rPr>
        <w:noProof/>
        <w:color w:val="000000"/>
      </w:rPr>
      <w:t>1</w:t>
    </w:r>
    <w:r>
      <w:rPr>
        <w:color w:val="000000"/>
      </w:rPr>
      <w:fldChar w:fldCharType="end"/>
    </w:r>
  </w:p>
  <w:p w14:paraId="49A07B80" w14:textId="77777777" w:rsidR="00935F41" w:rsidRDefault="00935F4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904A9" w14:textId="77777777" w:rsidR="002C65B9" w:rsidRDefault="002C65B9">
      <w:pPr>
        <w:spacing w:after="0" w:line="240" w:lineRule="auto"/>
      </w:pPr>
      <w:r>
        <w:separator/>
      </w:r>
    </w:p>
  </w:footnote>
  <w:footnote w:type="continuationSeparator" w:id="0">
    <w:p w14:paraId="282C73E6" w14:textId="77777777" w:rsidR="002C65B9" w:rsidRDefault="002C6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821F7"/>
    <w:multiLevelType w:val="multilevel"/>
    <w:tmpl w:val="95D82E2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6FE69AE"/>
    <w:multiLevelType w:val="multilevel"/>
    <w:tmpl w:val="0FD23F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906A5"/>
    <w:rsid w:val="00084AE4"/>
    <w:rsid w:val="000A695D"/>
    <w:rsid w:val="000B5C59"/>
    <w:rsid w:val="00113C8F"/>
    <w:rsid w:val="001C32C3"/>
    <w:rsid w:val="001D7348"/>
    <w:rsid w:val="00217A5E"/>
    <w:rsid w:val="002B6EA6"/>
    <w:rsid w:val="002C65B9"/>
    <w:rsid w:val="002D22B0"/>
    <w:rsid w:val="00353B0A"/>
    <w:rsid w:val="00394574"/>
    <w:rsid w:val="00497AEC"/>
    <w:rsid w:val="004A1995"/>
    <w:rsid w:val="004A2D61"/>
    <w:rsid w:val="004E5BCB"/>
    <w:rsid w:val="004E6493"/>
    <w:rsid w:val="005467F4"/>
    <w:rsid w:val="00565DF0"/>
    <w:rsid w:val="0063289D"/>
    <w:rsid w:val="006951B8"/>
    <w:rsid w:val="007A040C"/>
    <w:rsid w:val="007C4820"/>
    <w:rsid w:val="007D359F"/>
    <w:rsid w:val="007E6C0A"/>
    <w:rsid w:val="00885316"/>
    <w:rsid w:val="00935F41"/>
    <w:rsid w:val="0093723A"/>
    <w:rsid w:val="009B6DB7"/>
    <w:rsid w:val="00AB5628"/>
    <w:rsid w:val="00BB513B"/>
    <w:rsid w:val="00C57246"/>
    <w:rsid w:val="00D04FB6"/>
    <w:rsid w:val="00D906A5"/>
    <w:rsid w:val="00DE6D6A"/>
    <w:rsid w:val="00E25257"/>
    <w:rsid w:val="00E96262"/>
    <w:rsid w:val="00EB5BB5"/>
    <w:rsid w:val="00EF66E6"/>
    <w:rsid w:val="00F3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CC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color w:val="000000"/>
      <w:sz w:val="33"/>
      <w:szCs w:val="3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C8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22B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22B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color w:val="000000"/>
      <w:sz w:val="33"/>
      <w:szCs w:val="3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C8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22B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2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543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 Francis</dc:creator>
  <cp:lastModifiedBy>KSCULLY</cp:lastModifiedBy>
  <cp:revision>2</cp:revision>
  <dcterms:created xsi:type="dcterms:W3CDTF">2020-04-25T10:58:00Z</dcterms:created>
  <dcterms:modified xsi:type="dcterms:W3CDTF">2020-04-25T10:58:00Z</dcterms:modified>
</cp:coreProperties>
</file>