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444846" w14:textId="77777777" w:rsidR="00A33367" w:rsidRDefault="00A33367" w:rsidP="00AC3744">
      <w:pPr>
        <w:spacing w:line="360" w:lineRule="auto"/>
        <w:rPr>
          <w:b/>
        </w:rPr>
      </w:pPr>
      <w:r>
        <w:rPr>
          <w:b/>
        </w:rPr>
        <w:t xml:space="preserve">Supplementary data </w:t>
      </w:r>
    </w:p>
    <w:p w14:paraId="47955FE0" w14:textId="77777777" w:rsidR="00A33367" w:rsidRDefault="00A33367" w:rsidP="00AC3744">
      <w:pPr>
        <w:spacing w:line="360" w:lineRule="auto"/>
        <w:rPr>
          <w:b/>
        </w:rPr>
      </w:pPr>
    </w:p>
    <w:p w14:paraId="488BE1ED" w14:textId="77777777" w:rsidR="000E6973" w:rsidRDefault="00123734" w:rsidP="00AC3744">
      <w:pPr>
        <w:spacing w:line="360" w:lineRule="auto"/>
        <w:rPr>
          <w:b/>
        </w:rPr>
      </w:pPr>
      <w:r>
        <w:rPr>
          <w:b/>
        </w:rPr>
        <w:t xml:space="preserve">Supplementary Material: </w:t>
      </w:r>
    </w:p>
    <w:p w14:paraId="39671ADD" w14:textId="77777777" w:rsidR="001765B2" w:rsidRDefault="001765B2" w:rsidP="00AC3744">
      <w:pPr>
        <w:spacing w:line="360" w:lineRule="auto"/>
        <w:rPr>
          <w:i/>
        </w:rPr>
      </w:pPr>
    </w:p>
    <w:p w14:paraId="437E5AFD" w14:textId="77777777" w:rsidR="00AC3744" w:rsidRPr="000E6973" w:rsidRDefault="000E6973" w:rsidP="00AC3744">
      <w:pPr>
        <w:spacing w:line="360" w:lineRule="auto"/>
        <w:rPr>
          <w:i/>
        </w:rPr>
      </w:pPr>
      <w:proofErr w:type="spellStart"/>
      <w:r w:rsidRPr="000E6973">
        <w:rPr>
          <w:i/>
        </w:rPr>
        <w:t>EndoMind</w:t>
      </w:r>
      <w:proofErr w:type="spellEnd"/>
      <w:r w:rsidRPr="000E6973">
        <w:rPr>
          <w:i/>
        </w:rPr>
        <w:t xml:space="preserve"> software architecture</w:t>
      </w:r>
    </w:p>
    <w:p w14:paraId="6175796B" w14:textId="77777777" w:rsidR="00AC3744" w:rsidRDefault="00AC3744" w:rsidP="00AC3744">
      <w:pPr>
        <w:spacing w:before="240" w:after="240" w:line="360" w:lineRule="auto"/>
        <w:jc w:val="both"/>
        <w:rPr>
          <w:color w:val="0E101A"/>
        </w:rPr>
      </w:pPr>
      <w:r>
        <w:rPr>
          <w:color w:val="0E101A"/>
        </w:rPr>
        <w:t>The custom developed, Ubuntu based EndoMind framework runs on publicly accessible hardware. Three independent processes, further referred to as pipelines, enable real-time application without delaying the video signal.</w:t>
      </w:r>
    </w:p>
    <w:p w14:paraId="72BFF215" w14:textId="77777777" w:rsidR="00AC3744" w:rsidRDefault="00AC3744" w:rsidP="00AC3744">
      <w:pPr>
        <w:spacing w:before="240" w:after="240" w:line="360" w:lineRule="auto"/>
        <w:jc w:val="both"/>
        <w:rPr>
          <w:color w:val="0E101A"/>
        </w:rPr>
      </w:pPr>
      <w:r>
        <w:rPr>
          <w:color w:val="0E101A"/>
        </w:rPr>
        <w:t xml:space="preserve">The first step is to highlight polyps detected by the independent AI pipeline with bounding boxes. This is followed by an optional cropping step. Thereby, EndoMind can also handle 4:3 monitors with a 16:9 ratio signal from the endoscope processor. After this, the actual frame is rescaled and padded to the display output format. Finally, the remaining user interface elements (recording time, current AI version number) are drawn. Simultaneously, the independent AI pipeline is analyzing the same frame for polyps. </w:t>
      </w:r>
    </w:p>
    <w:p w14:paraId="48B70544" w14:textId="77777777" w:rsidR="00AC3744" w:rsidRDefault="00AC3744" w:rsidP="00AC3744">
      <w:pPr>
        <w:spacing w:before="240" w:after="240" w:line="360" w:lineRule="auto"/>
        <w:jc w:val="both"/>
        <w:rPr>
          <w:color w:val="0E101A"/>
        </w:rPr>
      </w:pPr>
      <w:r>
        <w:rPr>
          <w:color w:val="0E101A"/>
        </w:rPr>
        <w:t xml:space="preserve">Since the AI is optimized for 640x640 pixel input images, the cropped frame will be resized and padded, if necessary. Afterwards, the image is uploaded to the GPU and processed by the convolutional neural network (CNN). This CNN is based on the </w:t>
      </w:r>
      <w:r w:rsidRPr="00456927">
        <w:rPr>
          <w:i/>
          <w:color w:val="0E101A"/>
        </w:rPr>
        <w:t>you only look once</w:t>
      </w:r>
      <w:r>
        <w:rPr>
          <w:color w:val="0E101A"/>
        </w:rPr>
        <w:t xml:space="preserve"> (YOLO) architecture and was trained with </w:t>
      </w:r>
      <w:r w:rsidRPr="00871A11">
        <w:rPr>
          <w:color w:val="0E101A"/>
        </w:rPr>
        <w:t xml:space="preserve">506,338 images </w:t>
      </w:r>
      <w:r>
        <w:rPr>
          <w:color w:val="0E101A"/>
        </w:rPr>
        <w:t xml:space="preserve">from endoscopic examinations with and without polyps with manually drawn bounding boxes around polyps </w:t>
      </w:r>
      <w:r>
        <w:rPr>
          <w:color w:val="0E101A"/>
        </w:rPr>
        <w:fldChar w:fldCharType="begin"/>
      </w:r>
      <w:r>
        <w:rPr>
          <w:color w:val="0E101A"/>
        </w:rPr>
        <w:instrText xml:space="preserve"> ADDIN ZOTERO_ITEM CSL_CITATION {"citationID":"wFPW34tx","properties":{"formattedCitation":"[1]","plainCitation":"[1]","noteIndex":0},"citationItems":[{"id":1415,"uris":["http://zotero.org/users/4422248/items/7TJ4LQFA"],"uri":["http://zotero.org/users/4422248/items/7TJ4LQFA"],"itemData":{"id":1415,"type":"article-journal","abstract":"We present some updates to YOLO! We made a bunch of little design changes to make it better. We also trained this new network that's pretty swell. It's a little bigger than last time but more accurate. It's still fast though, don't worry. At 320x320 YOLOv3 runs in 22 ms at 28.2 mAP, as accurate as SSD but three times faster. When we look at the old .5 IOU mAP detection metric YOLOv3 is quite good. It achieves 57.9 mAP@50 in 51 ms on a Titan X, compared to 57.5 mAP@50 in 198 ms by RetinaNet, similar performance but 3.8x faster. As always, all the code is online at https://pjreddie.com/yolo/","container-title":"arXiv:1804.02767 [cs]","note":"arXiv: 1804.02767","source":"arXiv.org","title":"YOLOv3: An Incremental Improvement","title-short":"YOLOv3","URL":"http://arxiv.org/abs/1804.02767","author":[{"family":"Redmon","given":"Joseph"},{"family":"Farhadi","given":"Ali"}],"accessed":{"date-parts":[["2022",2,16]]},"issued":{"date-parts":[["2018",4,8]]}}}],"schema":"https://github.com/citation-style-language/schema/raw/master/csl-citation.json"} </w:instrText>
      </w:r>
      <w:r>
        <w:rPr>
          <w:color w:val="0E101A"/>
        </w:rPr>
        <w:fldChar w:fldCharType="separate"/>
      </w:r>
      <w:r w:rsidRPr="00AC3744">
        <w:t>[1]</w:t>
      </w:r>
      <w:r>
        <w:rPr>
          <w:color w:val="0E101A"/>
        </w:rPr>
        <w:fldChar w:fldCharType="end"/>
      </w:r>
      <w:r>
        <w:rPr>
          <w:color w:val="0E101A"/>
        </w:rPr>
        <w:t>. This results in a list of boxes including a probability-like score for each bounding box. Depending on the boxes probability score, they are forwarded to the display pipeline or disregarded.</w:t>
      </w:r>
    </w:p>
    <w:p w14:paraId="3051E270" w14:textId="77777777" w:rsidR="00AC3744" w:rsidRDefault="00AC3744" w:rsidP="00AC3744">
      <w:pPr>
        <w:spacing w:before="240" w:after="240" w:line="360" w:lineRule="auto"/>
        <w:jc w:val="both"/>
        <w:rPr>
          <w:color w:val="0E101A"/>
        </w:rPr>
      </w:pPr>
      <w:r>
        <w:rPr>
          <w:color w:val="0E101A"/>
        </w:rPr>
        <w:t xml:space="preserve">As the AI and the display pipeline </w:t>
      </w:r>
      <w:r w:rsidRPr="00842FDE">
        <w:rPr>
          <w:color w:val="0E101A"/>
        </w:rPr>
        <w:t>run in parallel, detected bounding boxes are displayed not on the frame on which they were detected but several frames later. The exact delay depends on the computing capabilities and the utilized model but in our case did not exceed a mean delay of 5 frames (= 100 ms at 50 frames per second). Therefore</w:t>
      </w:r>
      <w:r>
        <w:rPr>
          <w:color w:val="0E101A"/>
        </w:rPr>
        <w:t>, the calculated position of a box remains close enough to highlight polyps inside the box.</w:t>
      </w:r>
    </w:p>
    <w:p w14:paraId="5068A945" w14:textId="77777777" w:rsidR="00AC3744" w:rsidRDefault="00AC3744" w:rsidP="00AC3744">
      <w:pPr>
        <w:spacing w:before="240" w:after="240" w:line="360" w:lineRule="auto"/>
        <w:jc w:val="both"/>
        <w:rPr>
          <w:color w:val="0E101A"/>
        </w:rPr>
      </w:pPr>
      <w:r>
        <w:rPr>
          <w:color w:val="0E101A"/>
        </w:rPr>
        <w:t>The last pipeline is the recording pipeline. As there is no real-time requirement for recording, it starts with a buffer. There is only one preprocessing step, anonymization. This step optionally removes all patient information, usually printed in the black area. In this case, the frame can be cropped. However, some endoscopic setups include the patient’s name inside the camera’s field of view. In that case, the system is able to overlay the area with a black bar. The anonymized image will then be written with the video tool FFMPEG (</w:t>
      </w:r>
      <w:hyperlink r:id="rId4" w:history="1">
        <w:r w:rsidRPr="00571C83">
          <w:rPr>
            <w:rStyle w:val="Hyperlink"/>
          </w:rPr>
          <w:t>www.ffmpeg.org</w:t>
        </w:r>
      </w:hyperlink>
      <w:r>
        <w:rPr>
          <w:color w:val="0E101A"/>
        </w:rPr>
        <w:t xml:space="preserve">). This tool receives all single images and combines them to a video file stored on the hard drive disk (HDD) using a state-of-the-art encoder. </w:t>
      </w:r>
    </w:p>
    <w:p w14:paraId="5A3299F3" w14:textId="77777777" w:rsidR="00AC3744" w:rsidRDefault="00AC3744" w:rsidP="00AC3744">
      <w:pPr>
        <w:spacing w:before="240" w:after="240" w:line="360" w:lineRule="auto"/>
        <w:jc w:val="both"/>
        <w:rPr>
          <w:color w:val="0E101A"/>
        </w:rPr>
      </w:pPr>
      <w:r>
        <w:rPr>
          <w:color w:val="0E101A"/>
        </w:rPr>
        <w:lastRenderedPageBreak/>
        <w:t xml:space="preserve">Furthermore, EndoMind is able to detect “freezes” in the live video. For this, the current frame is compared with a previous frame and, when identical, a freeze is detected by the lack of camera movement. This works well for progressive signals, but has its limitations for interlaced signals. All freezes and detections of the AI are stored in log files along with the video. The recorded videos, detection and freezes can be utilized for further evaluation. </w:t>
      </w:r>
    </w:p>
    <w:p w14:paraId="6248EFF8" w14:textId="77777777" w:rsidR="00AC3744" w:rsidRDefault="00AC3744" w:rsidP="00AC3744">
      <w:pPr>
        <w:spacing w:before="240" w:after="240" w:line="360" w:lineRule="auto"/>
        <w:jc w:val="both"/>
        <w:rPr>
          <w:color w:val="0E101A"/>
        </w:rPr>
      </w:pPr>
      <w:r>
        <w:rPr>
          <w:color w:val="0E101A"/>
        </w:rPr>
        <w:t xml:space="preserve">All features are preconfigured according to the centers’ setup, and the only user control is a single </w:t>
      </w:r>
      <w:r w:rsidR="00A34578">
        <w:rPr>
          <w:color w:val="0E101A"/>
        </w:rPr>
        <w:t>button, to start and stop the A</w:t>
      </w:r>
      <w:r>
        <w:rPr>
          <w:color w:val="0E101A"/>
        </w:rPr>
        <w:t>I and recording.</w:t>
      </w:r>
    </w:p>
    <w:p w14:paraId="232ADE21" w14:textId="77777777" w:rsidR="00AC3744" w:rsidRDefault="00AC3744" w:rsidP="00AC3744">
      <w:pPr>
        <w:spacing w:before="240" w:after="240" w:line="360" w:lineRule="auto"/>
        <w:jc w:val="both"/>
        <w:rPr>
          <w:color w:val="0E101A"/>
        </w:rPr>
      </w:pPr>
      <w:r>
        <w:rPr>
          <w:color w:val="0E101A"/>
        </w:rPr>
        <w:t>Besides the developed software, the Ubuntu system has been customized to initialize and function just by booting the system. After turning the computer</w:t>
      </w:r>
      <w:r w:rsidR="001765B2" w:rsidRPr="001765B2">
        <w:rPr>
          <w:color w:val="0E101A"/>
        </w:rPr>
        <w:t xml:space="preserve"> </w:t>
      </w:r>
      <w:r w:rsidR="001765B2">
        <w:rPr>
          <w:color w:val="0E101A"/>
        </w:rPr>
        <w:t>on</w:t>
      </w:r>
      <w:r>
        <w:rPr>
          <w:color w:val="0E101A"/>
        </w:rPr>
        <w:t xml:space="preserve">, the program starts without further action. For security reasons, all data-containing disks are encrypted through </w:t>
      </w:r>
      <w:r w:rsidRPr="0012007C">
        <w:rPr>
          <w:color w:val="0E101A"/>
        </w:rPr>
        <w:t>Linux Unified Key Setup (LUKS)</w:t>
      </w:r>
      <w:r>
        <w:rPr>
          <w:color w:val="0E101A"/>
        </w:rPr>
        <w:t>. This includes two HDDs. The first one is an external HDD for data exchange, it contains recorded videos and the corresponding freezes and detection files. The second one is an internal HDD to back up all the video, freezes and detection files, in case the external HDD is defective. For the HDD decryption, a service which decrypts and mounts these HDDs on boot was installed. To secure this data during run-time, a user account with limited permissions was created and is used for the auto startup. Therefore, this user can’t access the data on the system and only another account with administrator privileges may handle the sensitive data.</w:t>
      </w:r>
    </w:p>
    <w:p w14:paraId="3E985415" w14:textId="77777777" w:rsidR="001765B2" w:rsidRDefault="001765B2" w:rsidP="001765B2">
      <w:pPr>
        <w:spacing w:before="240" w:after="240" w:line="360" w:lineRule="auto"/>
        <w:jc w:val="both"/>
        <w:rPr>
          <w:color w:val="0E101A"/>
        </w:rPr>
      </w:pPr>
      <w:proofErr w:type="spellStart"/>
      <w:r w:rsidRPr="00FC477F">
        <w:rPr>
          <w:color w:val="0E101A"/>
        </w:rPr>
        <w:t>EndoMind</w:t>
      </w:r>
      <w:proofErr w:type="spellEnd"/>
      <w:r>
        <w:rPr>
          <w:color w:val="0E101A"/>
        </w:rPr>
        <w:t xml:space="preserve"> software including a detailed installation handbook is freely available for research purposes:</w:t>
      </w:r>
    </w:p>
    <w:p w14:paraId="74DE7707" w14:textId="24E8E88F" w:rsidR="001765B2" w:rsidRDefault="00E4321B" w:rsidP="001765B2">
      <w:pPr>
        <w:spacing w:before="240" w:after="240" w:line="360" w:lineRule="auto"/>
        <w:jc w:val="both"/>
        <w:rPr>
          <w:color w:val="0E101A"/>
        </w:rPr>
      </w:pPr>
      <w:hyperlink r:id="rId5" w:history="1">
        <w:r w:rsidRPr="00423FA4">
          <w:rPr>
            <w:rStyle w:val="Hyperlink"/>
          </w:rPr>
          <w:t>https://www.ukw.de/research/inexen/ai-applied-in-real-time/</w:t>
        </w:r>
      </w:hyperlink>
      <w:r>
        <w:t xml:space="preserve"> </w:t>
      </w:r>
    </w:p>
    <w:p w14:paraId="158939BD" w14:textId="77777777" w:rsidR="00AC3744" w:rsidRDefault="00AC3744">
      <w:pPr>
        <w:spacing w:after="200"/>
        <w:rPr>
          <w:b/>
          <w:color w:val="0E101A"/>
        </w:rPr>
      </w:pPr>
      <w:r>
        <w:rPr>
          <w:b/>
          <w:color w:val="0E101A"/>
        </w:rPr>
        <w:br w:type="page"/>
      </w:r>
    </w:p>
    <w:p w14:paraId="4C78B43E" w14:textId="77777777" w:rsidR="00994CBA" w:rsidRPr="001B48C5" w:rsidRDefault="00994CBA" w:rsidP="00994CBA">
      <w:pPr>
        <w:spacing w:line="360" w:lineRule="auto"/>
      </w:pPr>
      <w:r>
        <w:rPr>
          <w:b/>
          <w:color w:val="0E101A"/>
        </w:rPr>
        <w:lastRenderedPageBreak/>
        <w:t xml:space="preserve">Supplementary Table 1: </w:t>
      </w:r>
      <w:r>
        <w:t xml:space="preserve"> </w:t>
      </w:r>
      <w:r>
        <w:rPr>
          <w:b/>
        </w:rPr>
        <w:t xml:space="preserve">EndoMind hardware components. </w:t>
      </w:r>
      <w:r w:rsidR="001B48C5">
        <w:t xml:space="preserve">Based on </w:t>
      </w:r>
      <w:r w:rsidR="00A35DE9" w:rsidRPr="00A35DE9">
        <w:t>manufacturer's suggested retail price</w:t>
      </w:r>
      <w:r w:rsidR="00B30788">
        <w:t xml:space="preserve"> </w:t>
      </w:r>
      <w:r w:rsidR="001B48C5">
        <w:t>from</w:t>
      </w:r>
      <w:r w:rsidR="001B48C5" w:rsidRPr="001B48C5">
        <w:t xml:space="preserve"> </w:t>
      </w:r>
      <w:r w:rsidR="001D6087">
        <w:t>April</w:t>
      </w:r>
      <w:r w:rsidR="001B48C5" w:rsidRPr="001B48C5">
        <w:t xml:space="preserve"> 2022.</w:t>
      </w:r>
    </w:p>
    <w:tbl>
      <w:tblPr>
        <w:tblW w:w="8940" w:type="dxa"/>
        <w:tblInd w:w="-5" w:type="dxa"/>
        <w:tblCellMar>
          <w:left w:w="70" w:type="dxa"/>
          <w:right w:w="70" w:type="dxa"/>
        </w:tblCellMar>
        <w:tblLook w:val="04A0" w:firstRow="1" w:lastRow="0" w:firstColumn="1" w:lastColumn="0" w:noHBand="0" w:noVBand="1"/>
      </w:tblPr>
      <w:tblGrid>
        <w:gridCol w:w="1940"/>
        <w:gridCol w:w="5740"/>
        <w:gridCol w:w="1260"/>
      </w:tblGrid>
      <w:tr w:rsidR="00994CBA" w:rsidRPr="00454B71" w14:paraId="7E42C552" w14:textId="77777777" w:rsidTr="009C463B">
        <w:trPr>
          <w:trHeight w:val="300"/>
        </w:trPr>
        <w:tc>
          <w:tcPr>
            <w:tcW w:w="1940" w:type="dxa"/>
            <w:tcBorders>
              <w:bottom w:val="single" w:sz="18" w:space="0" w:color="auto"/>
            </w:tcBorders>
            <w:shd w:val="clear" w:color="auto" w:fill="auto"/>
            <w:vAlign w:val="center"/>
            <w:hideMark/>
          </w:tcPr>
          <w:p w14:paraId="4DA78B49" w14:textId="77777777" w:rsidR="00994CBA" w:rsidRPr="00454B71" w:rsidRDefault="00994CBA" w:rsidP="009C463B">
            <w:pPr>
              <w:spacing w:line="360" w:lineRule="auto"/>
              <w:rPr>
                <w:rFonts w:eastAsia="Times New Roman"/>
                <w:b/>
                <w:bCs/>
                <w:color w:val="000000"/>
                <w:lang w:val="de-DE"/>
              </w:rPr>
            </w:pPr>
            <w:r w:rsidRPr="00454B71">
              <w:rPr>
                <w:rFonts w:eastAsia="Times New Roman"/>
                <w:b/>
                <w:bCs/>
                <w:color w:val="000000"/>
              </w:rPr>
              <w:t>Component</w:t>
            </w:r>
          </w:p>
        </w:tc>
        <w:tc>
          <w:tcPr>
            <w:tcW w:w="5740" w:type="dxa"/>
            <w:tcBorders>
              <w:bottom w:val="single" w:sz="18" w:space="0" w:color="auto"/>
            </w:tcBorders>
            <w:shd w:val="clear" w:color="auto" w:fill="auto"/>
            <w:vAlign w:val="center"/>
            <w:hideMark/>
          </w:tcPr>
          <w:p w14:paraId="2F97446A" w14:textId="77777777" w:rsidR="00994CBA" w:rsidRPr="00454B71" w:rsidRDefault="009D6983" w:rsidP="009C463B">
            <w:pPr>
              <w:spacing w:line="360" w:lineRule="auto"/>
              <w:rPr>
                <w:rFonts w:eastAsia="Times New Roman"/>
                <w:b/>
                <w:bCs/>
                <w:color w:val="000000"/>
                <w:lang w:val="de-DE"/>
              </w:rPr>
            </w:pPr>
            <w:r>
              <w:rPr>
                <w:rFonts w:eastAsia="Times New Roman"/>
                <w:b/>
                <w:bCs/>
                <w:color w:val="000000"/>
              </w:rPr>
              <w:t>Device m</w:t>
            </w:r>
            <w:r w:rsidR="00994CBA" w:rsidRPr="00454B71">
              <w:rPr>
                <w:rFonts w:eastAsia="Times New Roman"/>
                <w:b/>
                <w:bCs/>
                <w:color w:val="000000"/>
              </w:rPr>
              <w:t>odel</w:t>
            </w:r>
          </w:p>
        </w:tc>
        <w:tc>
          <w:tcPr>
            <w:tcW w:w="1260" w:type="dxa"/>
            <w:tcBorders>
              <w:bottom w:val="single" w:sz="18" w:space="0" w:color="auto"/>
            </w:tcBorders>
            <w:shd w:val="clear" w:color="auto" w:fill="auto"/>
            <w:vAlign w:val="center"/>
            <w:hideMark/>
          </w:tcPr>
          <w:p w14:paraId="592868A1" w14:textId="77777777" w:rsidR="00994CBA" w:rsidRPr="00454B71" w:rsidRDefault="00994CBA" w:rsidP="009C463B">
            <w:pPr>
              <w:spacing w:line="360" w:lineRule="auto"/>
              <w:rPr>
                <w:rFonts w:eastAsia="Times New Roman"/>
                <w:b/>
                <w:bCs/>
                <w:color w:val="000000"/>
                <w:lang w:val="de-DE"/>
              </w:rPr>
            </w:pPr>
            <w:r w:rsidRPr="00454B71">
              <w:rPr>
                <w:rFonts w:eastAsia="Times New Roman"/>
                <w:b/>
                <w:bCs/>
                <w:color w:val="000000"/>
              </w:rPr>
              <w:t>Price (€)</w:t>
            </w:r>
          </w:p>
        </w:tc>
      </w:tr>
      <w:tr w:rsidR="00994CBA" w:rsidRPr="00454B71" w14:paraId="4B333BD1" w14:textId="77777777" w:rsidTr="009C463B">
        <w:trPr>
          <w:trHeight w:val="300"/>
        </w:trPr>
        <w:tc>
          <w:tcPr>
            <w:tcW w:w="1940" w:type="dxa"/>
            <w:tcBorders>
              <w:top w:val="single" w:sz="18" w:space="0" w:color="auto"/>
            </w:tcBorders>
            <w:shd w:val="clear" w:color="auto" w:fill="auto"/>
            <w:vAlign w:val="center"/>
            <w:hideMark/>
          </w:tcPr>
          <w:p w14:paraId="6298DD03" w14:textId="77777777" w:rsidR="00994CBA" w:rsidRPr="00454B71" w:rsidRDefault="00994CBA" w:rsidP="009C463B">
            <w:pPr>
              <w:spacing w:line="360" w:lineRule="auto"/>
              <w:rPr>
                <w:rFonts w:eastAsia="Times New Roman"/>
                <w:color w:val="000000"/>
                <w:lang w:val="de-DE"/>
              </w:rPr>
            </w:pPr>
            <w:r w:rsidRPr="00454B71">
              <w:rPr>
                <w:rFonts w:eastAsia="Times New Roman"/>
                <w:color w:val="000000"/>
              </w:rPr>
              <w:t>Grabber Card</w:t>
            </w:r>
          </w:p>
        </w:tc>
        <w:tc>
          <w:tcPr>
            <w:tcW w:w="5740" w:type="dxa"/>
            <w:tcBorders>
              <w:top w:val="single" w:sz="18" w:space="0" w:color="auto"/>
            </w:tcBorders>
            <w:shd w:val="clear" w:color="auto" w:fill="auto"/>
            <w:vAlign w:val="center"/>
            <w:hideMark/>
          </w:tcPr>
          <w:p w14:paraId="1D63B09B" w14:textId="77777777" w:rsidR="00994CBA" w:rsidRPr="00454B71" w:rsidRDefault="00994CBA" w:rsidP="009C463B">
            <w:pPr>
              <w:spacing w:line="360" w:lineRule="auto"/>
              <w:rPr>
                <w:rFonts w:eastAsia="Times New Roman"/>
                <w:color w:val="000000"/>
                <w:lang w:val="de-DE"/>
              </w:rPr>
            </w:pPr>
            <w:proofErr w:type="spellStart"/>
            <w:r w:rsidRPr="00454B71">
              <w:rPr>
                <w:rFonts w:eastAsia="Times New Roman"/>
                <w:color w:val="000000"/>
              </w:rPr>
              <w:t>DeckLink</w:t>
            </w:r>
            <w:proofErr w:type="spellEnd"/>
            <w:r w:rsidRPr="00454B71">
              <w:rPr>
                <w:rFonts w:eastAsia="Times New Roman"/>
                <w:color w:val="000000"/>
              </w:rPr>
              <w:t xml:space="preserve"> Mini Recorder 4K</w:t>
            </w:r>
          </w:p>
        </w:tc>
        <w:tc>
          <w:tcPr>
            <w:tcW w:w="1260" w:type="dxa"/>
            <w:tcBorders>
              <w:top w:val="single" w:sz="18" w:space="0" w:color="auto"/>
            </w:tcBorders>
            <w:shd w:val="clear" w:color="auto" w:fill="auto"/>
            <w:vAlign w:val="center"/>
            <w:hideMark/>
          </w:tcPr>
          <w:p w14:paraId="147AEF19" w14:textId="77777777" w:rsidR="00994CBA" w:rsidRPr="00454B71" w:rsidRDefault="00994CBA" w:rsidP="009C463B">
            <w:pPr>
              <w:spacing w:line="360" w:lineRule="auto"/>
              <w:rPr>
                <w:rFonts w:eastAsia="Times New Roman"/>
                <w:color w:val="000000"/>
                <w:lang w:val="de-DE"/>
              </w:rPr>
            </w:pPr>
            <w:r w:rsidRPr="00454B71">
              <w:rPr>
                <w:rFonts w:eastAsia="Times New Roman"/>
                <w:color w:val="000000"/>
              </w:rPr>
              <w:t>209</w:t>
            </w:r>
          </w:p>
        </w:tc>
      </w:tr>
      <w:tr w:rsidR="00994CBA" w:rsidRPr="00454B71" w14:paraId="29DF43A0" w14:textId="77777777" w:rsidTr="009C463B">
        <w:trPr>
          <w:trHeight w:val="300"/>
        </w:trPr>
        <w:tc>
          <w:tcPr>
            <w:tcW w:w="1940" w:type="dxa"/>
            <w:shd w:val="clear" w:color="auto" w:fill="auto"/>
            <w:vAlign w:val="center"/>
            <w:hideMark/>
          </w:tcPr>
          <w:p w14:paraId="078AA170" w14:textId="77777777" w:rsidR="00994CBA" w:rsidRPr="00454B71" w:rsidRDefault="00994CBA" w:rsidP="009C463B">
            <w:pPr>
              <w:spacing w:line="360" w:lineRule="auto"/>
              <w:rPr>
                <w:rFonts w:eastAsia="Times New Roman"/>
                <w:color w:val="000000"/>
                <w:lang w:val="de-DE"/>
              </w:rPr>
            </w:pPr>
            <w:r w:rsidRPr="00454B71">
              <w:rPr>
                <w:rFonts w:eastAsia="Times New Roman"/>
                <w:color w:val="000000"/>
              </w:rPr>
              <w:t>Graphic Card</w:t>
            </w:r>
          </w:p>
        </w:tc>
        <w:tc>
          <w:tcPr>
            <w:tcW w:w="5740" w:type="dxa"/>
            <w:shd w:val="clear" w:color="auto" w:fill="auto"/>
            <w:vAlign w:val="center"/>
            <w:hideMark/>
          </w:tcPr>
          <w:p w14:paraId="6C5FF75D" w14:textId="77777777" w:rsidR="00994CBA" w:rsidRPr="004427EC" w:rsidRDefault="00994CBA" w:rsidP="009C463B">
            <w:pPr>
              <w:spacing w:line="360" w:lineRule="auto"/>
              <w:rPr>
                <w:rFonts w:eastAsia="Times New Roman"/>
                <w:color w:val="000000"/>
                <w:lang w:val="en-US"/>
              </w:rPr>
            </w:pPr>
            <w:r w:rsidRPr="00454B71">
              <w:rPr>
                <w:rFonts w:eastAsia="Times New Roman"/>
                <w:color w:val="000000"/>
              </w:rPr>
              <w:t xml:space="preserve">GeForce RTX 3080 </w:t>
            </w:r>
            <w:proofErr w:type="spellStart"/>
            <w:r w:rsidRPr="00454B71">
              <w:rPr>
                <w:rFonts w:eastAsia="Times New Roman"/>
                <w:color w:val="000000"/>
              </w:rPr>
              <w:t>Ti</w:t>
            </w:r>
            <w:proofErr w:type="spellEnd"/>
            <w:r w:rsidRPr="00454B71">
              <w:rPr>
                <w:rFonts w:eastAsia="Times New Roman"/>
                <w:color w:val="000000"/>
              </w:rPr>
              <w:t xml:space="preserve"> MSI Gaming Trio</w:t>
            </w:r>
          </w:p>
        </w:tc>
        <w:tc>
          <w:tcPr>
            <w:tcW w:w="1260" w:type="dxa"/>
            <w:shd w:val="clear" w:color="auto" w:fill="auto"/>
            <w:vAlign w:val="center"/>
            <w:hideMark/>
          </w:tcPr>
          <w:p w14:paraId="38A19509" w14:textId="77777777" w:rsidR="00994CBA" w:rsidRPr="00454B71" w:rsidRDefault="00DA3175" w:rsidP="009C463B">
            <w:pPr>
              <w:spacing w:line="360" w:lineRule="auto"/>
              <w:rPr>
                <w:rFonts w:eastAsia="Times New Roman"/>
                <w:color w:val="000000"/>
                <w:lang w:val="de-DE"/>
              </w:rPr>
            </w:pPr>
            <w:r>
              <w:rPr>
                <w:rFonts w:eastAsia="Times New Roman"/>
                <w:color w:val="000000"/>
              </w:rPr>
              <w:t>1449.9</w:t>
            </w:r>
            <w:r w:rsidR="00331286">
              <w:rPr>
                <w:rFonts w:eastAsia="Times New Roman"/>
                <w:color w:val="000000"/>
              </w:rPr>
              <w:t>0</w:t>
            </w:r>
          </w:p>
        </w:tc>
      </w:tr>
      <w:tr w:rsidR="00994CBA" w:rsidRPr="00454B71" w14:paraId="29C90840" w14:textId="77777777" w:rsidTr="009C463B">
        <w:trPr>
          <w:trHeight w:val="300"/>
        </w:trPr>
        <w:tc>
          <w:tcPr>
            <w:tcW w:w="1940" w:type="dxa"/>
            <w:shd w:val="clear" w:color="auto" w:fill="auto"/>
            <w:vAlign w:val="center"/>
            <w:hideMark/>
          </w:tcPr>
          <w:p w14:paraId="7532244B" w14:textId="77777777" w:rsidR="00994CBA" w:rsidRPr="00454B71" w:rsidRDefault="00994CBA" w:rsidP="009C463B">
            <w:pPr>
              <w:spacing w:line="360" w:lineRule="auto"/>
              <w:rPr>
                <w:rFonts w:eastAsia="Times New Roman"/>
                <w:color w:val="000000"/>
                <w:lang w:val="de-DE"/>
              </w:rPr>
            </w:pPr>
            <w:r w:rsidRPr="00454B71">
              <w:rPr>
                <w:rFonts w:eastAsia="Times New Roman"/>
                <w:color w:val="000000"/>
              </w:rPr>
              <w:t>Motherboard</w:t>
            </w:r>
          </w:p>
        </w:tc>
        <w:tc>
          <w:tcPr>
            <w:tcW w:w="5740" w:type="dxa"/>
            <w:shd w:val="clear" w:color="auto" w:fill="auto"/>
            <w:vAlign w:val="center"/>
            <w:hideMark/>
          </w:tcPr>
          <w:p w14:paraId="1FA742EA" w14:textId="77777777" w:rsidR="00994CBA" w:rsidRPr="00454B71" w:rsidRDefault="00994CBA" w:rsidP="009C463B">
            <w:pPr>
              <w:spacing w:line="360" w:lineRule="auto"/>
              <w:rPr>
                <w:rFonts w:eastAsia="Times New Roman"/>
                <w:color w:val="000000"/>
                <w:lang w:val="de-DE"/>
              </w:rPr>
            </w:pPr>
            <w:r w:rsidRPr="00454B71">
              <w:rPr>
                <w:rFonts w:eastAsia="Times New Roman"/>
                <w:color w:val="000000"/>
              </w:rPr>
              <w:t>Gigabyte B550 VISION D</w:t>
            </w:r>
          </w:p>
        </w:tc>
        <w:tc>
          <w:tcPr>
            <w:tcW w:w="1260" w:type="dxa"/>
            <w:shd w:val="clear" w:color="auto" w:fill="auto"/>
            <w:vAlign w:val="center"/>
            <w:hideMark/>
          </w:tcPr>
          <w:p w14:paraId="6EBED39C" w14:textId="77777777" w:rsidR="00994CBA" w:rsidRPr="00454B71" w:rsidRDefault="00DA3175" w:rsidP="00DA3175">
            <w:pPr>
              <w:spacing w:line="360" w:lineRule="auto"/>
              <w:rPr>
                <w:rFonts w:eastAsia="Times New Roman"/>
                <w:color w:val="000000"/>
                <w:lang w:val="de-DE"/>
              </w:rPr>
            </w:pPr>
            <w:r>
              <w:rPr>
                <w:rFonts w:eastAsia="Times New Roman"/>
                <w:color w:val="000000"/>
              </w:rPr>
              <w:t>258</w:t>
            </w:r>
          </w:p>
        </w:tc>
      </w:tr>
      <w:tr w:rsidR="00994CBA" w:rsidRPr="00454B71" w14:paraId="2CC3117F" w14:textId="77777777" w:rsidTr="009C463B">
        <w:trPr>
          <w:trHeight w:val="300"/>
        </w:trPr>
        <w:tc>
          <w:tcPr>
            <w:tcW w:w="1940" w:type="dxa"/>
            <w:shd w:val="clear" w:color="auto" w:fill="auto"/>
            <w:vAlign w:val="center"/>
            <w:hideMark/>
          </w:tcPr>
          <w:p w14:paraId="204E4D67" w14:textId="77777777" w:rsidR="00994CBA" w:rsidRPr="00454B71" w:rsidRDefault="00994CBA" w:rsidP="009C463B">
            <w:pPr>
              <w:spacing w:line="360" w:lineRule="auto"/>
              <w:rPr>
                <w:rFonts w:eastAsia="Times New Roman"/>
                <w:color w:val="000000"/>
                <w:lang w:val="de-DE"/>
              </w:rPr>
            </w:pPr>
            <w:r w:rsidRPr="00454B71">
              <w:rPr>
                <w:rFonts w:eastAsia="Times New Roman"/>
                <w:color w:val="000000"/>
              </w:rPr>
              <w:t>CPU</w:t>
            </w:r>
          </w:p>
        </w:tc>
        <w:tc>
          <w:tcPr>
            <w:tcW w:w="5740" w:type="dxa"/>
            <w:shd w:val="clear" w:color="auto" w:fill="auto"/>
            <w:vAlign w:val="center"/>
            <w:hideMark/>
          </w:tcPr>
          <w:p w14:paraId="76FC2D33" w14:textId="77777777" w:rsidR="00994CBA" w:rsidRPr="004427EC" w:rsidRDefault="00994CBA" w:rsidP="009C463B">
            <w:pPr>
              <w:spacing w:line="360" w:lineRule="auto"/>
              <w:rPr>
                <w:rFonts w:eastAsia="Times New Roman"/>
                <w:color w:val="000000"/>
                <w:lang w:val="en-US"/>
              </w:rPr>
            </w:pPr>
            <w:r w:rsidRPr="00454B71">
              <w:rPr>
                <w:rFonts w:eastAsia="Times New Roman"/>
                <w:color w:val="000000"/>
              </w:rPr>
              <w:t>AMD Ryzen 7 3800X with Wraith PRISM</w:t>
            </w:r>
          </w:p>
        </w:tc>
        <w:tc>
          <w:tcPr>
            <w:tcW w:w="1260" w:type="dxa"/>
            <w:shd w:val="clear" w:color="auto" w:fill="auto"/>
            <w:vAlign w:val="center"/>
            <w:hideMark/>
          </w:tcPr>
          <w:p w14:paraId="435EF3FD" w14:textId="77777777" w:rsidR="00994CBA" w:rsidRPr="00454B71" w:rsidRDefault="00DA3175" w:rsidP="009C463B">
            <w:pPr>
              <w:spacing w:line="360" w:lineRule="auto"/>
              <w:rPr>
                <w:rFonts w:eastAsia="Times New Roman"/>
                <w:color w:val="000000"/>
                <w:lang w:val="de-DE"/>
              </w:rPr>
            </w:pPr>
            <w:r>
              <w:rPr>
                <w:rFonts w:eastAsia="Times New Roman"/>
                <w:color w:val="000000"/>
              </w:rPr>
              <w:t>299.9</w:t>
            </w:r>
            <w:r w:rsidR="00331286">
              <w:rPr>
                <w:rFonts w:eastAsia="Times New Roman"/>
                <w:color w:val="000000"/>
              </w:rPr>
              <w:t>0</w:t>
            </w:r>
          </w:p>
        </w:tc>
      </w:tr>
      <w:tr w:rsidR="00994CBA" w:rsidRPr="00454B71" w14:paraId="316F0CA9" w14:textId="77777777" w:rsidTr="009C463B">
        <w:trPr>
          <w:trHeight w:val="300"/>
        </w:trPr>
        <w:tc>
          <w:tcPr>
            <w:tcW w:w="1940" w:type="dxa"/>
            <w:shd w:val="clear" w:color="auto" w:fill="auto"/>
            <w:vAlign w:val="center"/>
            <w:hideMark/>
          </w:tcPr>
          <w:p w14:paraId="5282EDC8" w14:textId="77777777" w:rsidR="00994CBA" w:rsidRPr="00454B71" w:rsidRDefault="00994CBA" w:rsidP="009C463B">
            <w:pPr>
              <w:spacing w:line="360" w:lineRule="auto"/>
              <w:rPr>
                <w:rFonts w:eastAsia="Times New Roman"/>
                <w:color w:val="000000"/>
                <w:lang w:val="de-DE"/>
              </w:rPr>
            </w:pPr>
            <w:r w:rsidRPr="00454B71">
              <w:rPr>
                <w:rFonts w:eastAsia="Times New Roman"/>
                <w:color w:val="000000"/>
              </w:rPr>
              <w:t>RAM</w:t>
            </w:r>
          </w:p>
        </w:tc>
        <w:tc>
          <w:tcPr>
            <w:tcW w:w="5740" w:type="dxa"/>
            <w:shd w:val="clear" w:color="auto" w:fill="auto"/>
            <w:vAlign w:val="center"/>
            <w:hideMark/>
          </w:tcPr>
          <w:p w14:paraId="03E8F7CA" w14:textId="77777777" w:rsidR="00994CBA" w:rsidRPr="004427EC" w:rsidRDefault="00994CBA" w:rsidP="009C463B">
            <w:pPr>
              <w:spacing w:line="360" w:lineRule="auto"/>
              <w:rPr>
                <w:rFonts w:eastAsia="Times New Roman"/>
                <w:color w:val="000000"/>
                <w:lang w:val="en-US"/>
              </w:rPr>
            </w:pPr>
            <w:proofErr w:type="spellStart"/>
            <w:r w:rsidRPr="00454B71">
              <w:rPr>
                <w:rFonts w:eastAsia="Times New Roman"/>
                <w:color w:val="000000"/>
              </w:rPr>
              <w:t>G.Skill</w:t>
            </w:r>
            <w:proofErr w:type="spellEnd"/>
            <w:r w:rsidRPr="00454B71">
              <w:rPr>
                <w:rFonts w:eastAsia="Times New Roman"/>
                <w:color w:val="000000"/>
              </w:rPr>
              <w:t xml:space="preserve"> </w:t>
            </w:r>
            <w:proofErr w:type="spellStart"/>
            <w:r w:rsidRPr="00454B71">
              <w:rPr>
                <w:rFonts w:eastAsia="Times New Roman"/>
                <w:color w:val="000000"/>
              </w:rPr>
              <w:t>RipJaws</w:t>
            </w:r>
            <w:proofErr w:type="spellEnd"/>
            <w:r w:rsidRPr="00454B71">
              <w:rPr>
                <w:rFonts w:eastAsia="Times New Roman"/>
                <w:color w:val="000000"/>
              </w:rPr>
              <w:t xml:space="preserve"> V F4-3200C16D-16GVKB</w:t>
            </w:r>
          </w:p>
        </w:tc>
        <w:tc>
          <w:tcPr>
            <w:tcW w:w="1260" w:type="dxa"/>
            <w:shd w:val="clear" w:color="auto" w:fill="auto"/>
            <w:vAlign w:val="center"/>
            <w:hideMark/>
          </w:tcPr>
          <w:p w14:paraId="1B76A39A" w14:textId="77777777" w:rsidR="00994CBA" w:rsidRPr="00454B71" w:rsidRDefault="00DA3175" w:rsidP="009C463B">
            <w:pPr>
              <w:spacing w:line="360" w:lineRule="auto"/>
              <w:rPr>
                <w:rFonts w:eastAsia="Times New Roman"/>
                <w:color w:val="000000"/>
                <w:lang w:val="de-DE"/>
              </w:rPr>
            </w:pPr>
            <w:r>
              <w:rPr>
                <w:rFonts w:eastAsia="Times New Roman"/>
                <w:color w:val="000000"/>
              </w:rPr>
              <w:t>66.5</w:t>
            </w:r>
            <w:r w:rsidR="00331286">
              <w:rPr>
                <w:rFonts w:eastAsia="Times New Roman"/>
                <w:color w:val="000000"/>
              </w:rPr>
              <w:t>0</w:t>
            </w:r>
          </w:p>
        </w:tc>
      </w:tr>
      <w:tr w:rsidR="00994CBA" w:rsidRPr="00454B71" w14:paraId="332F50FB" w14:textId="77777777" w:rsidTr="009C463B">
        <w:trPr>
          <w:trHeight w:val="300"/>
        </w:trPr>
        <w:tc>
          <w:tcPr>
            <w:tcW w:w="1940" w:type="dxa"/>
            <w:shd w:val="clear" w:color="auto" w:fill="auto"/>
            <w:vAlign w:val="center"/>
            <w:hideMark/>
          </w:tcPr>
          <w:p w14:paraId="0C456E56" w14:textId="77777777" w:rsidR="00994CBA" w:rsidRPr="00454B71" w:rsidRDefault="00994CBA" w:rsidP="009C463B">
            <w:pPr>
              <w:spacing w:line="360" w:lineRule="auto"/>
              <w:rPr>
                <w:rFonts w:eastAsia="Times New Roman"/>
                <w:color w:val="000000"/>
                <w:lang w:val="de-DE"/>
              </w:rPr>
            </w:pPr>
            <w:r w:rsidRPr="00454B71">
              <w:rPr>
                <w:rFonts w:eastAsia="Times New Roman"/>
                <w:color w:val="000000"/>
              </w:rPr>
              <w:t>System Storage</w:t>
            </w:r>
          </w:p>
        </w:tc>
        <w:tc>
          <w:tcPr>
            <w:tcW w:w="5740" w:type="dxa"/>
            <w:shd w:val="clear" w:color="auto" w:fill="auto"/>
            <w:vAlign w:val="center"/>
            <w:hideMark/>
          </w:tcPr>
          <w:p w14:paraId="5EA6A2E5" w14:textId="77777777" w:rsidR="00994CBA" w:rsidRPr="00454B71" w:rsidRDefault="00994CBA" w:rsidP="009C463B">
            <w:pPr>
              <w:spacing w:line="360" w:lineRule="auto"/>
              <w:rPr>
                <w:rFonts w:eastAsia="Times New Roman"/>
                <w:color w:val="000000"/>
                <w:lang w:val="de-DE"/>
              </w:rPr>
            </w:pPr>
            <w:r w:rsidRPr="00454B71">
              <w:rPr>
                <w:rFonts w:eastAsia="Times New Roman"/>
                <w:color w:val="000000"/>
              </w:rPr>
              <w:t xml:space="preserve">Samsung 970 EVO Plus </w:t>
            </w:r>
            <w:proofErr w:type="spellStart"/>
            <w:r w:rsidRPr="00454B71">
              <w:rPr>
                <w:rFonts w:eastAsia="Times New Roman"/>
                <w:color w:val="000000"/>
              </w:rPr>
              <w:t>NVMe</w:t>
            </w:r>
            <w:proofErr w:type="spellEnd"/>
            <w:r w:rsidRPr="00454B71">
              <w:rPr>
                <w:rFonts w:eastAsia="Times New Roman"/>
                <w:color w:val="000000"/>
              </w:rPr>
              <w:t xml:space="preserve"> M.2 SSD</w:t>
            </w:r>
          </w:p>
        </w:tc>
        <w:tc>
          <w:tcPr>
            <w:tcW w:w="1260" w:type="dxa"/>
            <w:shd w:val="clear" w:color="auto" w:fill="auto"/>
            <w:vAlign w:val="center"/>
            <w:hideMark/>
          </w:tcPr>
          <w:p w14:paraId="39C41A3C" w14:textId="77777777" w:rsidR="00994CBA" w:rsidRPr="00454B71" w:rsidRDefault="00DA3175" w:rsidP="009C463B">
            <w:pPr>
              <w:spacing w:line="360" w:lineRule="auto"/>
              <w:rPr>
                <w:rFonts w:eastAsia="Times New Roman"/>
                <w:color w:val="000000"/>
                <w:lang w:val="de-DE"/>
              </w:rPr>
            </w:pPr>
            <w:r>
              <w:rPr>
                <w:rFonts w:eastAsia="Times New Roman"/>
                <w:color w:val="000000"/>
              </w:rPr>
              <w:t>89.9</w:t>
            </w:r>
            <w:r w:rsidR="00331286">
              <w:rPr>
                <w:rFonts w:eastAsia="Times New Roman"/>
                <w:color w:val="000000"/>
              </w:rPr>
              <w:t>0</w:t>
            </w:r>
          </w:p>
        </w:tc>
      </w:tr>
      <w:tr w:rsidR="00994CBA" w:rsidRPr="00454B71" w14:paraId="480273EF" w14:textId="77777777" w:rsidTr="009C463B">
        <w:trPr>
          <w:trHeight w:val="300"/>
        </w:trPr>
        <w:tc>
          <w:tcPr>
            <w:tcW w:w="1940" w:type="dxa"/>
            <w:shd w:val="clear" w:color="auto" w:fill="auto"/>
            <w:vAlign w:val="center"/>
            <w:hideMark/>
          </w:tcPr>
          <w:p w14:paraId="39427737" w14:textId="77777777" w:rsidR="00994CBA" w:rsidRPr="00454B71" w:rsidRDefault="00994CBA" w:rsidP="009C463B">
            <w:pPr>
              <w:spacing w:line="360" w:lineRule="auto"/>
              <w:rPr>
                <w:rFonts w:eastAsia="Times New Roman"/>
                <w:color w:val="000000"/>
                <w:lang w:val="de-DE"/>
              </w:rPr>
            </w:pPr>
            <w:r w:rsidRPr="00454B71">
              <w:rPr>
                <w:rFonts w:eastAsia="Times New Roman"/>
                <w:color w:val="000000"/>
              </w:rPr>
              <w:t>Record Storage</w:t>
            </w:r>
          </w:p>
        </w:tc>
        <w:tc>
          <w:tcPr>
            <w:tcW w:w="5740" w:type="dxa"/>
            <w:shd w:val="clear" w:color="auto" w:fill="auto"/>
            <w:vAlign w:val="center"/>
            <w:hideMark/>
          </w:tcPr>
          <w:p w14:paraId="45E43E24" w14:textId="77777777" w:rsidR="00994CBA" w:rsidRPr="00454B71" w:rsidRDefault="00994CBA" w:rsidP="009C463B">
            <w:pPr>
              <w:spacing w:line="360" w:lineRule="auto"/>
              <w:rPr>
                <w:rFonts w:eastAsia="Times New Roman"/>
                <w:color w:val="000000"/>
                <w:lang w:val="de-DE"/>
              </w:rPr>
            </w:pPr>
            <w:r w:rsidRPr="00454B71">
              <w:rPr>
                <w:rFonts w:eastAsia="Times New Roman"/>
                <w:color w:val="000000"/>
              </w:rPr>
              <w:t>Western Digital Elements Portable</w:t>
            </w:r>
          </w:p>
        </w:tc>
        <w:tc>
          <w:tcPr>
            <w:tcW w:w="1260" w:type="dxa"/>
            <w:shd w:val="clear" w:color="auto" w:fill="auto"/>
            <w:vAlign w:val="center"/>
            <w:hideMark/>
          </w:tcPr>
          <w:p w14:paraId="6030B7A7" w14:textId="77777777" w:rsidR="00994CBA" w:rsidRPr="00454B71" w:rsidRDefault="00DA3175" w:rsidP="009C463B">
            <w:pPr>
              <w:spacing w:line="360" w:lineRule="auto"/>
              <w:rPr>
                <w:rFonts w:eastAsia="Times New Roman"/>
                <w:color w:val="000000"/>
                <w:lang w:val="de-DE"/>
              </w:rPr>
            </w:pPr>
            <w:r>
              <w:rPr>
                <w:rFonts w:eastAsia="Times New Roman"/>
                <w:color w:val="000000"/>
              </w:rPr>
              <w:t>122.9</w:t>
            </w:r>
            <w:r w:rsidR="00331286">
              <w:rPr>
                <w:rFonts w:eastAsia="Times New Roman"/>
                <w:color w:val="000000"/>
              </w:rPr>
              <w:t>0</w:t>
            </w:r>
          </w:p>
        </w:tc>
      </w:tr>
      <w:tr w:rsidR="00994CBA" w:rsidRPr="00454B71" w14:paraId="2F249420" w14:textId="77777777" w:rsidTr="009C463B">
        <w:trPr>
          <w:trHeight w:val="300"/>
        </w:trPr>
        <w:tc>
          <w:tcPr>
            <w:tcW w:w="1940" w:type="dxa"/>
            <w:shd w:val="clear" w:color="auto" w:fill="auto"/>
            <w:vAlign w:val="center"/>
            <w:hideMark/>
          </w:tcPr>
          <w:p w14:paraId="212671BE" w14:textId="77777777" w:rsidR="00994CBA" w:rsidRPr="00454B71" w:rsidRDefault="00994CBA" w:rsidP="009C463B">
            <w:pPr>
              <w:spacing w:line="360" w:lineRule="auto"/>
              <w:rPr>
                <w:rFonts w:eastAsia="Times New Roman"/>
                <w:color w:val="000000"/>
                <w:lang w:val="de-DE"/>
              </w:rPr>
            </w:pPr>
            <w:r w:rsidRPr="00454B71">
              <w:rPr>
                <w:rFonts w:eastAsia="Times New Roman"/>
                <w:color w:val="000000"/>
              </w:rPr>
              <w:t>Power Supply</w:t>
            </w:r>
          </w:p>
        </w:tc>
        <w:tc>
          <w:tcPr>
            <w:tcW w:w="5740" w:type="dxa"/>
            <w:shd w:val="clear" w:color="auto" w:fill="auto"/>
            <w:vAlign w:val="center"/>
            <w:hideMark/>
          </w:tcPr>
          <w:p w14:paraId="5AE6384D" w14:textId="77777777" w:rsidR="00994CBA" w:rsidRPr="00454B71" w:rsidRDefault="00994CBA" w:rsidP="009C463B">
            <w:pPr>
              <w:spacing w:line="360" w:lineRule="auto"/>
              <w:rPr>
                <w:rFonts w:eastAsia="Times New Roman"/>
                <w:color w:val="000000"/>
                <w:lang w:val="de-DE"/>
              </w:rPr>
            </w:pPr>
            <w:proofErr w:type="spellStart"/>
            <w:r w:rsidRPr="00454B71">
              <w:rPr>
                <w:rFonts w:eastAsia="Times New Roman"/>
                <w:color w:val="000000"/>
              </w:rPr>
              <w:t>Antec</w:t>
            </w:r>
            <w:proofErr w:type="spellEnd"/>
            <w:r w:rsidRPr="00454B71">
              <w:rPr>
                <w:rFonts w:eastAsia="Times New Roman"/>
                <w:color w:val="000000"/>
              </w:rPr>
              <w:t xml:space="preserve"> HCG750 80+ Gold</w:t>
            </w:r>
          </w:p>
        </w:tc>
        <w:tc>
          <w:tcPr>
            <w:tcW w:w="1260" w:type="dxa"/>
            <w:shd w:val="clear" w:color="auto" w:fill="auto"/>
            <w:vAlign w:val="center"/>
            <w:hideMark/>
          </w:tcPr>
          <w:p w14:paraId="4D0AB73E" w14:textId="77777777" w:rsidR="00994CBA" w:rsidRPr="00454B71" w:rsidRDefault="00DA3175" w:rsidP="009C463B">
            <w:pPr>
              <w:spacing w:line="360" w:lineRule="auto"/>
              <w:rPr>
                <w:rFonts w:eastAsia="Times New Roman"/>
                <w:color w:val="000000"/>
                <w:lang w:val="de-DE"/>
              </w:rPr>
            </w:pPr>
            <w:r>
              <w:rPr>
                <w:rFonts w:eastAsia="Times New Roman"/>
                <w:color w:val="000000"/>
              </w:rPr>
              <w:t>124.9</w:t>
            </w:r>
            <w:r w:rsidR="00331286">
              <w:rPr>
                <w:rFonts w:eastAsia="Times New Roman"/>
                <w:color w:val="000000"/>
              </w:rPr>
              <w:t>0</w:t>
            </w:r>
          </w:p>
        </w:tc>
      </w:tr>
      <w:tr w:rsidR="00994CBA" w:rsidRPr="00454B71" w14:paraId="493AA36D" w14:textId="77777777" w:rsidTr="009C463B">
        <w:trPr>
          <w:trHeight w:hRule="exact" w:val="300"/>
        </w:trPr>
        <w:tc>
          <w:tcPr>
            <w:tcW w:w="1940" w:type="dxa"/>
            <w:shd w:val="clear" w:color="auto" w:fill="auto"/>
            <w:vAlign w:val="center"/>
            <w:hideMark/>
          </w:tcPr>
          <w:p w14:paraId="295357DC" w14:textId="77777777" w:rsidR="00994CBA" w:rsidRPr="00454B71" w:rsidRDefault="00994CBA" w:rsidP="009C463B">
            <w:pPr>
              <w:spacing w:line="360" w:lineRule="auto"/>
              <w:rPr>
                <w:rFonts w:eastAsia="Times New Roman"/>
                <w:color w:val="000000"/>
                <w:lang w:val="de-DE"/>
              </w:rPr>
            </w:pPr>
            <w:r w:rsidRPr="00454B71">
              <w:rPr>
                <w:rFonts w:eastAsia="Times New Roman"/>
                <w:color w:val="000000"/>
              </w:rPr>
              <w:t>Case</w:t>
            </w:r>
          </w:p>
        </w:tc>
        <w:tc>
          <w:tcPr>
            <w:tcW w:w="5740" w:type="dxa"/>
            <w:shd w:val="clear" w:color="auto" w:fill="auto"/>
            <w:vAlign w:val="center"/>
            <w:hideMark/>
          </w:tcPr>
          <w:p w14:paraId="7D5E4A4A" w14:textId="77777777" w:rsidR="00994CBA" w:rsidRPr="00454B71" w:rsidRDefault="00994CBA" w:rsidP="009C463B">
            <w:pPr>
              <w:spacing w:line="360" w:lineRule="auto"/>
              <w:rPr>
                <w:rFonts w:eastAsia="Times New Roman"/>
                <w:color w:val="000000"/>
                <w:lang w:val="de-DE"/>
              </w:rPr>
            </w:pPr>
            <w:r w:rsidRPr="00454B71">
              <w:rPr>
                <w:rFonts w:eastAsia="Times New Roman"/>
                <w:color w:val="000000"/>
              </w:rPr>
              <w:t>Corsair Carbide 275R</w:t>
            </w:r>
          </w:p>
        </w:tc>
        <w:tc>
          <w:tcPr>
            <w:tcW w:w="1260" w:type="dxa"/>
            <w:shd w:val="clear" w:color="auto" w:fill="auto"/>
            <w:vAlign w:val="center"/>
            <w:hideMark/>
          </w:tcPr>
          <w:p w14:paraId="25550201" w14:textId="77777777" w:rsidR="00994CBA" w:rsidRPr="00454B71" w:rsidRDefault="00DA3175" w:rsidP="009C463B">
            <w:pPr>
              <w:spacing w:line="360" w:lineRule="auto"/>
              <w:rPr>
                <w:rFonts w:eastAsia="Times New Roman"/>
                <w:color w:val="000000"/>
                <w:lang w:val="de-DE"/>
              </w:rPr>
            </w:pPr>
            <w:r>
              <w:rPr>
                <w:rFonts w:eastAsia="Times New Roman"/>
                <w:color w:val="000000"/>
              </w:rPr>
              <w:t>109.9</w:t>
            </w:r>
            <w:r w:rsidR="00331286">
              <w:rPr>
                <w:rFonts w:eastAsia="Times New Roman"/>
                <w:color w:val="000000"/>
              </w:rPr>
              <w:t>0</w:t>
            </w:r>
          </w:p>
        </w:tc>
      </w:tr>
      <w:tr w:rsidR="00994CBA" w:rsidRPr="00454B71" w14:paraId="6BB17EF9" w14:textId="77777777" w:rsidTr="009C463B">
        <w:trPr>
          <w:trHeight w:val="300"/>
        </w:trPr>
        <w:tc>
          <w:tcPr>
            <w:tcW w:w="1940" w:type="dxa"/>
            <w:tcBorders>
              <w:bottom w:val="single" w:sz="18" w:space="0" w:color="auto"/>
            </w:tcBorders>
            <w:shd w:val="clear" w:color="auto" w:fill="auto"/>
            <w:vAlign w:val="center"/>
            <w:hideMark/>
          </w:tcPr>
          <w:p w14:paraId="699C55E0" w14:textId="77777777" w:rsidR="00994CBA" w:rsidRPr="00454B71" w:rsidRDefault="00994CBA" w:rsidP="009C463B">
            <w:pPr>
              <w:spacing w:line="360" w:lineRule="auto"/>
              <w:rPr>
                <w:rFonts w:eastAsia="Times New Roman"/>
                <w:color w:val="000000"/>
                <w:lang w:val="de-DE"/>
              </w:rPr>
            </w:pPr>
            <w:r w:rsidRPr="00454B71">
              <w:rPr>
                <w:rFonts w:eastAsia="Times New Roman"/>
                <w:color w:val="000000"/>
              </w:rPr>
              <w:t>Galvanic isolator</w:t>
            </w:r>
          </w:p>
        </w:tc>
        <w:tc>
          <w:tcPr>
            <w:tcW w:w="5740" w:type="dxa"/>
            <w:tcBorders>
              <w:bottom w:val="single" w:sz="18" w:space="0" w:color="auto"/>
            </w:tcBorders>
            <w:shd w:val="clear" w:color="auto" w:fill="auto"/>
            <w:vAlign w:val="center"/>
            <w:hideMark/>
          </w:tcPr>
          <w:p w14:paraId="2D9764F1" w14:textId="77777777" w:rsidR="00994CBA" w:rsidRPr="00454B71" w:rsidRDefault="00994CBA" w:rsidP="009C463B">
            <w:pPr>
              <w:spacing w:line="360" w:lineRule="auto"/>
              <w:rPr>
                <w:rFonts w:eastAsia="Times New Roman"/>
                <w:color w:val="000000"/>
                <w:lang w:val="de-DE"/>
              </w:rPr>
            </w:pPr>
            <w:r w:rsidRPr="00454B71">
              <w:rPr>
                <w:rFonts w:eastAsia="Times New Roman"/>
                <w:color w:val="000000"/>
              </w:rPr>
              <w:t>LEN LHDGI01 Video isolator</w:t>
            </w:r>
          </w:p>
        </w:tc>
        <w:tc>
          <w:tcPr>
            <w:tcW w:w="1260" w:type="dxa"/>
            <w:tcBorders>
              <w:bottom w:val="single" w:sz="18" w:space="0" w:color="auto"/>
            </w:tcBorders>
            <w:shd w:val="clear" w:color="auto" w:fill="auto"/>
            <w:vAlign w:val="center"/>
            <w:hideMark/>
          </w:tcPr>
          <w:p w14:paraId="240840FA" w14:textId="77777777" w:rsidR="00994CBA" w:rsidRPr="00454B71" w:rsidRDefault="00994CBA" w:rsidP="009C463B">
            <w:pPr>
              <w:spacing w:line="360" w:lineRule="auto"/>
              <w:rPr>
                <w:rFonts w:eastAsia="Times New Roman"/>
                <w:color w:val="000000"/>
                <w:lang w:val="de-DE"/>
              </w:rPr>
            </w:pPr>
            <w:r w:rsidRPr="00454B71">
              <w:rPr>
                <w:rFonts w:eastAsia="Times New Roman"/>
                <w:color w:val="000000"/>
              </w:rPr>
              <w:t>150</w:t>
            </w:r>
            <w:r w:rsidR="00DA3175">
              <w:rPr>
                <w:rFonts w:eastAsia="Times New Roman"/>
                <w:color w:val="000000"/>
              </w:rPr>
              <w:t>.48</w:t>
            </w:r>
          </w:p>
        </w:tc>
      </w:tr>
    </w:tbl>
    <w:p w14:paraId="13611397" w14:textId="77777777" w:rsidR="00994CBA" w:rsidRDefault="00994CBA" w:rsidP="00994CBA">
      <w:pPr>
        <w:spacing w:line="360" w:lineRule="auto"/>
        <w:rPr>
          <w:b/>
          <w:color w:val="0E101A"/>
        </w:rPr>
      </w:pPr>
    </w:p>
    <w:p w14:paraId="0E394886" w14:textId="77777777" w:rsidR="0071069B" w:rsidRDefault="0071069B">
      <w:pPr>
        <w:spacing w:after="200"/>
      </w:pPr>
      <w:r>
        <w:br w:type="page"/>
      </w:r>
    </w:p>
    <w:p w14:paraId="469FE6CA" w14:textId="77777777" w:rsidR="0071069B" w:rsidRDefault="0071069B" w:rsidP="0071069B">
      <w:pPr>
        <w:spacing w:before="240" w:after="240" w:line="360" w:lineRule="auto"/>
        <w:jc w:val="both"/>
        <w:rPr>
          <w:color w:val="0E101A"/>
        </w:rPr>
      </w:pPr>
      <w:r>
        <w:rPr>
          <w:b/>
          <w:color w:val="0E101A"/>
        </w:rPr>
        <w:lastRenderedPageBreak/>
        <w:t xml:space="preserve">Supplementary Table 2: Usability survey. </w:t>
      </w:r>
      <w:r>
        <w:rPr>
          <w:color w:val="0E101A"/>
        </w:rPr>
        <w:t>Items</w:t>
      </w:r>
      <w:r>
        <w:rPr>
          <w:b/>
          <w:color w:val="0E101A"/>
        </w:rPr>
        <w:t xml:space="preserve"> </w:t>
      </w:r>
      <w:r>
        <w:rPr>
          <w:color w:val="0E101A"/>
        </w:rPr>
        <w:t>1 to 10 are adapted from the System Usability Scale. Likert scale ranges from 1 (strongly disagree) to 5 (strongly agree).</w:t>
      </w:r>
    </w:p>
    <w:tbl>
      <w:tblPr>
        <w:tblW w:w="9072" w:type="dxa"/>
        <w:tblInd w:w="-5" w:type="dxa"/>
        <w:tblCellMar>
          <w:left w:w="70" w:type="dxa"/>
          <w:right w:w="70" w:type="dxa"/>
        </w:tblCellMar>
        <w:tblLook w:val="04A0" w:firstRow="1" w:lastRow="0" w:firstColumn="1" w:lastColumn="0" w:noHBand="0" w:noVBand="1"/>
      </w:tblPr>
      <w:tblGrid>
        <w:gridCol w:w="385"/>
        <w:gridCol w:w="5937"/>
        <w:gridCol w:w="2750"/>
      </w:tblGrid>
      <w:tr w:rsidR="0071069B" w:rsidRPr="00FE2BFB" w14:paraId="3EFE4E4E" w14:textId="77777777" w:rsidTr="009C463B">
        <w:trPr>
          <w:trHeight w:val="570"/>
        </w:trPr>
        <w:tc>
          <w:tcPr>
            <w:tcW w:w="3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65B05E" w14:textId="77777777" w:rsidR="0071069B" w:rsidRPr="004427EC" w:rsidRDefault="0071069B" w:rsidP="009C463B">
            <w:pPr>
              <w:spacing w:line="360" w:lineRule="auto"/>
              <w:rPr>
                <w:rFonts w:eastAsia="Times New Roman"/>
                <w:color w:val="000000"/>
                <w:lang w:val="en-US"/>
              </w:rPr>
            </w:pPr>
            <w:r w:rsidRPr="00FE2BFB">
              <w:rPr>
                <w:rFonts w:eastAsia="Times New Roman"/>
                <w:color w:val="000000"/>
              </w:rPr>
              <w:t> </w:t>
            </w:r>
          </w:p>
        </w:tc>
        <w:tc>
          <w:tcPr>
            <w:tcW w:w="5937" w:type="dxa"/>
            <w:tcBorders>
              <w:top w:val="single" w:sz="4" w:space="0" w:color="auto"/>
              <w:left w:val="nil"/>
              <w:bottom w:val="single" w:sz="4" w:space="0" w:color="auto"/>
              <w:right w:val="single" w:sz="4" w:space="0" w:color="auto"/>
            </w:tcBorders>
            <w:shd w:val="clear" w:color="auto" w:fill="auto"/>
            <w:vAlign w:val="center"/>
            <w:hideMark/>
          </w:tcPr>
          <w:p w14:paraId="7B2BEFF2" w14:textId="77777777" w:rsidR="0071069B" w:rsidRPr="00AC7446" w:rsidRDefault="0071069B" w:rsidP="009C463B">
            <w:pPr>
              <w:spacing w:line="360" w:lineRule="auto"/>
              <w:jc w:val="center"/>
              <w:rPr>
                <w:rFonts w:eastAsia="Times New Roman"/>
                <w:b/>
                <w:color w:val="000000"/>
                <w:lang w:val="de-DE"/>
              </w:rPr>
            </w:pPr>
            <w:r w:rsidRPr="00AC7446">
              <w:rPr>
                <w:rFonts w:eastAsia="Times New Roman"/>
                <w:b/>
                <w:color w:val="000000"/>
              </w:rPr>
              <w:t>Question</w:t>
            </w:r>
          </w:p>
        </w:tc>
        <w:tc>
          <w:tcPr>
            <w:tcW w:w="2750" w:type="dxa"/>
            <w:tcBorders>
              <w:top w:val="single" w:sz="4" w:space="0" w:color="auto"/>
              <w:left w:val="nil"/>
              <w:bottom w:val="single" w:sz="4" w:space="0" w:color="auto"/>
              <w:right w:val="single" w:sz="4" w:space="0" w:color="auto"/>
            </w:tcBorders>
            <w:shd w:val="clear" w:color="auto" w:fill="auto"/>
            <w:vAlign w:val="center"/>
            <w:hideMark/>
          </w:tcPr>
          <w:p w14:paraId="5FA10309" w14:textId="77777777" w:rsidR="0071069B" w:rsidRPr="00AC7446" w:rsidRDefault="0071069B" w:rsidP="009C463B">
            <w:pPr>
              <w:spacing w:line="360" w:lineRule="auto"/>
              <w:jc w:val="center"/>
              <w:rPr>
                <w:rFonts w:eastAsia="Times New Roman"/>
                <w:b/>
                <w:color w:val="000000"/>
                <w:lang w:val="de-DE"/>
              </w:rPr>
            </w:pPr>
            <w:r w:rsidRPr="00AC7446">
              <w:rPr>
                <w:rFonts w:eastAsia="Times New Roman"/>
                <w:b/>
                <w:color w:val="000000"/>
              </w:rPr>
              <w:t>Answer Type</w:t>
            </w:r>
          </w:p>
        </w:tc>
      </w:tr>
      <w:tr w:rsidR="0071069B" w:rsidRPr="00FE2BFB" w14:paraId="426F3039" w14:textId="77777777" w:rsidTr="009C463B">
        <w:trPr>
          <w:trHeight w:val="570"/>
        </w:trPr>
        <w:tc>
          <w:tcPr>
            <w:tcW w:w="385" w:type="dxa"/>
            <w:tcBorders>
              <w:top w:val="nil"/>
              <w:left w:val="single" w:sz="4" w:space="0" w:color="auto"/>
              <w:bottom w:val="single" w:sz="4" w:space="0" w:color="auto"/>
              <w:right w:val="single" w:sz="4" w:space="0" w:color="auto"/>
            </w:tcBorders>
            <w:shd w:val="clear" w:color="auto" w:fill="auto"/>
            <w:vAlign w:val="center"/>
            <w:hideMark/>
          </w:tcPr>
          <w:p w14:paraId="3D0EDE9A" w14:textId="77777777" w:rsidR="0071069B" w:rsidRPr="00FE2BFB" w:rsidRDefault="0071069B" w:rsidP="009C463B">
            <w:pPr>
              <w:spacing w:line="360" w:lineRule="auto"/>
              <w:jc w:val="right"/>
              <w:rPr>
                <w:rFonts w:eastAsia="Times New Roman"/>
                <w:color w:val="000000"/>
                <w:lang w:val="de-DE"/>
              </w:rPr>
            </w:pPr>
            <w:r w:rsidRPr="00FE2BFB">
              <w:rPr>
                <w:rFonts w:eastAsia="Times New Roman"/>
                <w:color w:val="000000"/>
              </w:rPr>
              <w:t>1</w:t>
            </w:r>
          </w:p>
        </w:tc>
        <w:tc>
          <w:tcPr>
            <w:tcW w:w="5937" w:type="dxa"/>
            <w:tcBorders>
              <w:top w:val="nil"/>
              <w:left w:val="nil"/>
              <w:bottom w:val="single" w:sz="4" w:space="0" w:color="auto"/>
              <w:right w:val="single" w:sz="4" w:space="0" w:color="auto"/>
            </w:tcBorders>
            <w:shd w:val="clear" w:color="auto" w:fill="auto"/>
            <w:vAlign w:val="center"/>
            <w:hideMark/>
          </w:tcPr>
          <w:p w14:paraId="7E7E92BB" w14:textId="77777777" w:rsidR="0071069B" w:rsidRPr="004427EC" w:rsidRDefault="0071069B" w:rsidP="009C463B">
            <w:pPr>
              <w:spacing w:line="360" w:lineRule="auto"/>
              <w:rPr>
                <w:rFonts w:eastAsia="Times New Roman"/>
                <w:color w:val="000000"/>
                <w:lang w:val="en-US"/>
              </w:rPr>
            </w:pPr>
            <w:r w:rsidRPr="00FE2BFB">
              <w:rPr>
                <w:rFonts w:eastAsia="Times New Roman"/>
                <w:color w:val="000000"/>
              </w:rPr>
              <w:t>I think that I would like to use EndoMind frequently.</w:t>
            </w:r>
          </w:p>
        </w:tc>
        <w:tc>
          <w:tcPr>
            <w:tcW w:w="2750" w:type="dxa"/>
            <w:tcBorders>
              <w:top w:val="nil"/>
              <w:left w:val="nil"/>
              <w:bottom w:val="single" w:sz="4" w:space="0" w:color="auto"/>
              <w:right w:val="single" w:sz="4" w:space="0" w:color="auto"/>
            </w:tcBorders>
            <w:shd w:val="clear" w:color="auto" w:fill="auto"/>
            <w:vAlign w:val="center"/>
            <w:hideMark/>
          </w:tcPr>
          <w:p w14:paraId="58D01980" w14:textId="77777777" w:rsidR="0071069B" w:rsidRPr="00FE2BFB" w:rsidRDefault="0071069B" w:rsidP="009C463B">
            <w:pPr>
              <w:spacing w:line="360" w:lineRule="auto"/>
              <w:rPr>
                <w:rFonts w:eastAsia="Times New Roman"/>
                <w:color w:val="000000"/>
                <w:lang w:val="de-DE"/>
              </w:rPr>
            </w:pPr>
            <w:r w:rsidRPr="00FE2BFB">
              <w:rPr>
                <w:rFonts w:eastAsia="Times New Roman"/>
                <w:color w:val="000000"/>
              </w:rPr>
              <w:t>Likert scale</w:t>
            </w:r>
          </w:p>
        </w:tc>
      </w:tr>
      <w:tr w:rsidR="0071069B" w:rsidRPr="00FE2BFB" w14:paraId="168D44B7" w14:textId="77777777" w:rsidTr="009C463B">
        <w:trPr>
          <w:trHeight w:val="570"/>
        </w:trPr>
        <w:tc>
          <w:tcPr>
            <w:tcW w:w="385" w:type="dxa"/>
            <w:tcBorders>
              <w:top w:val="nil"/>
              <w:left w:val="single" w:sz="4" w:space="0" w:color="auto"/>
              <w:bottom w:val="single" w:sz="4" w:space="0" w:color="auto"/>
              <w:right w:val="single" w:sz="4" w:space="0" w:color="auto"/>
            </w:tcBorders>
            <w:shd w:val="clear" w:color="auto" w:fill="auto"/>
            <w:vAlign w:val="center"/>
            <w:hideMark/>
          </w:tcPr>
          <w:p w14:paraId="3E99C3B0" w14:textId="77777777" w:rsidR="0071069B" w:rsidRPr="00FE2BFB" w:rsidRDefault="0071069B" w:rsidP="009C463B">
            <w:pPr>
              <w:spacing w:line="360" w:lineRule="auto"/>
              <w:jc w:val="right"/>
              <w:rPr>
                <w:rFonts w:eastAsia="Times New Roman"/>
                <w:color w:val="000000"/>
                <w:lang w:val="de-DE"/>
              </w:rPr>
            </w:pPr>
            <w:r w:rsidRPr="00FE2BFB">
              <w:rPr>
                <w:rFonts w:eastAsia="Times New Roman"/>
                <w:color w:val="000000"/>
              </w:rPr>
              <w:t>2</w:t>
            </w:r>
          </w:p>
        </w:tc>
        <w:tc>
          <w:tcPr>
            <w:tcW w:w="5937" w:type="dxa"/>
            <w:tcBorders>
              <w:top w:val="nil"/>
              <w:left w:val="nil"/>
              <w:bottom w:val="single" w:sz="4" w:space="0" w:color="auto"/>
              <w:right w:val="single" w:sz="4" w:space="0" w:color="auto"/>
            </w:tcBorders>
            <w:shd w:val="clear" w:color="auto" w:fill="auto"/>
            <w:vAlign w:val="center"/>
            <w:hideMark/>
          </w:tcPr>
          <w:p w14:paraId="2BF50DA2" w14:textId="77777777" w:rsidR="0071069B" w:rsidRPr="004427EC" w:rsidRDefault="0071069B" w:rsidP="009C463B">
            <w:pPr>
              <w:spacing w:line="360" w:lineRule="auto"/>
              <w:rPr>
                <w:rFonts w:eastAsia="Times New Roman"/>
                <w:color w:val="000000"/>
                <w:lang w:val="en-US"/>
              </w:rPr>
            </w:pPr>
            <w:r w:rsidRPr="00FE2BFB">
              <w:rPr>
                <w:rFonts w:eastAsia="Times New Roman"/>
                <w:color w:val="000000"/>
              </w:rPr>
              <w:t>I found EndoMind unnecessarily complex.</w:t>
            </w:r>
          </w:p>
        </w:tc>
        <w:tc>
          <w:tcPr>
            <w:tcW w:w="2750" w:type="dxa"/>
            <w:tcBorders>
              <w:top w:val="nil"/>
              <w:left w:val="nil"/>
              <w:bottom w:val="single" w:sz="4" w:space="0" w:color="auto"/>
              <w:right w:val="single" w:sz="4" w:space="0" w:color="auto"/>
            </w:tcBorders>
            <w:shd w:val="clear" w:color="auto" w:fill="auto"/>
            <w:vAlign w:val="center"/>
            <w:hideMark/>
          </w:tcPr>
          <w:p w14:paraId="7318B965" w14:textId="77777777" w:rsidR="0071069B" w:rsidRPr="00FE2BFB" w:rsidRDefault="0071069B" w:rsidP="009C463B">
            <w:pPr>
              <w:spacing w:line="360" w:lineRule="auto"/>
              <w:rPr>
                <w:rFonts w:eastAsia="Times New Roman"/>
                <w:color w:val="000000"/>
                <w:lang w:val="de-DE"/>
              </w:rPr>
            </w:pPr>
            <w:r w:rsidRPr="00FE2BFB">
              <w:rPr>
                <w:rFonts w:eastAsia="Times New Roman"/>
                <w:color w:val="000000"/>
              </w:rPr>
              <w:t>Likert scale</w:t>
            </w:r>
          </w:p>
        </w:tc>
      </w:tr>
      <w:tr w:rsidR="0071069B" w:rsidRPr="00FE2BFB" w14:paraId="31AB2565" w14:textId="77777777" w:rsidTr="009C463B">
        <w:trPr>
          <w:trHeight w:val="570"/>
        </w:trPr>
        <w:tc>
          <w:tcPr>
            <w:tcW w:w="385" w:type="dxa"/>
            <w:tcBorders>
              <w:top w:val="nil"/>
              <w:left w:val="single" w:sz="4" w:space="0" w:color="auto"/>
              <w:bottom w:val="single" w:sz="4" w:space="0" w:color="auto"/>
              <w:right w:val="single" w:sz="4" w:space="0" w:color="auto"/>
            </w:tcBorders>
            <w:shd w:val="clear" w:color="auto" w:fill="auto"/>
            <w:vAlign w:val="center"/>
            <w:hideMark/>
          </w:tcPr>
          <w:p w14:paraId="4491DF0C" w14:textId="77777777" w:rsidR="0071069B" w:rsidRPr="00FE2BFB" w:rsidRDefault="0071069B" w:rsidP="009C463B">
            <w:pPr>
              <w:spacing w:line="360" w:lineRule="auto"/>
              <w:jc w:val="right"/>
              <w:rPr>
                <w:rFonts w:eastAsia="Times New Roman"/>
                <w:color w:val="000000"/>
                <w:lang w:val="de-DE"/>
              </w:rPr>
            </w:pPr>
            <w:r w:rsidRPr="00FE2BFB">
              <w:rPr>
                <w:rFonts w:eastAsia="Times New Roman"/>
                <w:color w:val="000000"/>
              </w:rPr>
              <w:t>3</w:t>
            </w:r>
          </w:p>
        </w:tc>
        <w:tc>
          <w:tcPr>
            <w:tcW w:w="5937" w:type="dxa"/>
            <w:tcBorders>
              <w:top w:val="nil"/>
              <w:left w:val="nil"/>
              <w:bottom w:val="single" w:sz="4" w:space="0" w:color="auto"/>
              <w:right w:val="single" w:sz="4" w:space="0" w:color="auto"/>
            </w:tcBorders>
            <w:shd w:val="clear" w:color="auto" w:fill="auto"/>
            <w:vAlign w:val="center"/>
            <w:hideMark/>
          </w:tcPr>
          <w:p w14:paraId="2B269C8A" w14:textId="77777777" w:rsidR="0071069B" w:rsidRPr="004427EC" w:rsidRDefault="0071069B" w:rsidP="009C463B">
            <w:pPr>
              <w:spacing w:line="360" w:lineRule="auto"/>
              <w:rPr>
                <w:rFonts w:eastAsia="Times New Roman"/>
                <w:color w:val="000000"/>
                <w:lang w:val="en-US"/>
              </w:rPr>
            </w:pPr>
            <w:r w:rsidRPr="00FE2BFB">
              <w:rPr>
                <w:rFonts w:eastAsia="Times New Roman"/>
                <w:color w:val="000000"/>
              </w:rPr>
              <w:t>I thought EndoMind was easy to use.</w:t>
            </w:r>
          </w:p>
        </w:tc>
        <w:tc>
          <w:tcPr>
            <w:tcW w:w="2750" w:type="dxa"/>
            <w:tcBorders>
              <w:top w:val="nil"/>
              <w:left w:val="nil"/>
              <w:bottom w:val="single" w:sz="4" w:space="0" w:color="auto"/>
              <w:right w:val="single" w:sz="4" w:space="0" w:color="auto"/>
            </w:tcBorders>
            <w:shd w:val="clear" w:color="auto" w:fill="auto"/>
            <w:vAlign w:val="center"/>
            <w:hideMark/>
          </w:tcPr>
          <w:p w14:paraId="0350110F" w14:textId="77777777" w:rsidR="0071069B" w:rsidRPr="00FE2BFB" w:rsidRDefault="0071069B" w:rsidP="009C463B">
            <w:pPr>
              <w:spacing w:line="360" w:lineRule="auto"/>
              <w:rPr>
                <w:rFonts w:eastAsia="Times New Roman"/>
                <w:color w:val="000000"/>
                <w:lang w:val="de-DE"/>
              </w:rPr>
            </w:pPr>
            <w:r w:rsidRPr="00FE2BFB">
              <w:rPr>
                <w:rFonts w:eastAsia="Times New Roman"/>
                <w:color w:val="000000"/>
              </w:rPr>
              <w:t>Likert scale</w:t>
            </w:r>
          </w:p>
        </w:tc>
      </w:tr>
      <w:tr w:rsidR="0071069B" w:rsidRPr="00FE2BFB" w14:paraId="5550208E" w14:textId="77777777" w:rsidTr="009C463B">
        <w:trPr>
          <w:trHeight w:val="570"/>
        </w:trPr>
        <w:tc>
          <w:tcPr>
            <w:tcW w:w="385" w:type="dxa"/>
            <w:tcBorders>
              <w:top w:val="nil"/>
              <w:left w:val="single" w:sz="4" w:space="0" w:color="auto"/>
              <w:bottom w:val="single" w:sz="4" w:space="0" w:color="auto"/>
              <w:right w:val="single" w:sz="4" w:space="0" w:color="auto"/>
            </w:tcBorders>
            <w:shd w:val="clear" w:color="auto" w:fill="auto"/>
            <w:vAlign w:val="center"/>
            <w:hideMark/>
          </w:tcPr>
          <w:p w14:paraId="0DC66F56" w14:textId="77777777" w:rsidR="0071069B" w:rsidRPr="00FE2BFB" w:rsidRDefault="0071069B" w:rsidP="009C463B">
            <w:pPr>
              <w:spacing w:line="360" w:lineRule="auto"/>
              <w:jc w:val="right"/>
              <w:rPr>
                <w:rFonts w:eastAsia="Times New Roman"/>
                <w:color w:val="000000"/>
                <w:lang w:val="de-DE"/>
              </w:rPr>
            </w:pPr>
            <w:r w:rsidRPr="00FE2BFB">
              <w:rPr>
                <w:rFonts w:eastAsia="Times New Roman"/>
                <w:color w:val="000000"/>
              </w:rPr>
              <w:t>4</w:t>
            </w:r>
          </w:p>
        </w:tc>
        <w:tc>
          <w:tcPr>
            <w:tcW w:w="5937" w:type="dxa"/>
            <w:tcBorders>
              <w:top w:val="nil"/>
              <w:left w:val="nil"/>
              <w:bottom w:val="single" w:sz="4" w:space="0" w:color="auto"/>
              <w:right w:val="single" w:sz="4" w:space="0" w:color="auto"/>
            </w:tcBorders>
            <w:shd w:val="clear" w:color="auto" w:fill="auto"/>
            <w:vAlign w:val="center"/>
            <w:hideMark/>
          </w:tcPr>
          <w:p w14:paraId="10A9DFFB" w14:textId="77777777" w:rsidR="0071069B" w:rsidRPr="004427EC" w:rsidRDefault="0071069B" w:rsidP="009C463B">
            <w:pPr>
              <w:spacing w:line="360" w:lineRule="auto"/>
              <w:rPr>
                <w:rFonts w:eastAsia="Times New Roman"/>
                <w:color w:val="000000"/>
                <w:lang w:val="en-US"/>
              </w:rPr>
            </w:pPr>
            <w:r w:rsidRPr="00FE2BFB">
              <w:rPr>
                <w:rFonts w:eastAsia="Times New Roman"/>
                <w:color w:val="000000"/>
              </w:rPr>
              <w:t>I think that I would need the support of a technical person to be able to use EndoMind</w:t>
            </w:r>
          </w:p>
        </w:tc>
        <w:tc>
          <w:tcPr>
            <w:tcW w:w="2750" w:type="dxa"/>
            <w:tcBorders>
              <w:top w:val="nil"/>
              <w:left w:val="nil"/>
              <w:bottom w:val="single" w:sz="4" w:space="0" w:color="auto"/>
              <w:right w:val="single" w:sz="4" w:space="0" w:color="auto"/>
            </w:tcBorders>
            <w:shd w:val="clear" w:color="auto" w:fill="auto"/>
            <w:vAlign w:val="center"/>
            <w:hideMark/>
          </w:tcPr>
          <w:p w14:paraId="60025A54" w14:textId="77777777" w:rsidR="0071069B" w:rsidRPr="00FE2BFB" w:rsidRDefault="0071069B" w:rsidP="009C463B">
            <w:pPr>
              <w:spacing w:line="360" w:lineRule="auto"/>
              <w:rPr>
                <w:rFonts w:eastAsia="Times New Roman"/>
                <w:color w:val="000000"/>
                <w:lang w:val="de-DE"/>
              </w:rPr>
            </w:pPr>
            <w:r w:rsidRPr="00FE2BFB">
              <w:rPr>
                <w:rFonts w:eastAsia="Times New Roman"/>
                <w:color w:val="000000"/>
              </w:rPr>
              <w:t>Likert scale</w:t>
            </w:r>
          </w:p>
        </w:tc>
      </w:tr>
      <w:tr w:rsidR="0071069B" w:rsidRPr="00FE2BFB" w14:paraId="6661A701" w14:textId="77777777" w:rsidTr="009C463B">
        <w:trPr>
          <w:trHeight w:val="570"/>
        </w:trPr>
        <w:tc>
          <w:tcPr>
            <w:tcW w:w="385" w:type="dxa"/>
            <w:tcBorders>
              <w:top w:val="nil"/>
              <w:left w:val="single" w:sz="4" w:space="0" w:color="auto"/>
              <w:bottom w:val="single" w:sz="4" w:space="0" w:color="auto"/>
              <w:right w:val="single" w:sz="4" w:space="0" w:color="auto"/>
            </w:tcBorders>
            <w:shd w:val="clear" w:color="auto" w:fill="auto"/>
            <w:vAlign w:val="center"/>
            <w:hideMark/>
          </w:tcPr>
          <w:p w14:paraId="7DFDD1D5" w14:textId="77777777" w:rsidR="0071069B" w:rsidRPr="00FE2BFB" w:rsidRDefault="0071069B" w:rsidP="009C463B">
            <w:pPr>
              <w:spacing w:line="360" w:lineRule="auto"/>
              <w:jc w:val="right"/>
              <w:rPr>
                <w:rFonts w:eastAsia="Times New Roman"/>
                <w:color w:val="000000"/>
                <w:lang w:val="de-DE"/>
              </w:rPr>
            </w:pPr>
            <w:r w:rsidRPr="00FE2BFB">
              <w:rPr>
                <w:rFonts w:eastAsia="Times New Roman"/>
                <w:color w:val="000000"/>
              </w:rPr>
              <w:t>5</w:t>
            </w:r>
          </w:p>
        </w:tc>
        <w:tc>
          <w:tcPr>
            <w:tcW w:w="5937" w:type="dxa"/>
            <w:tcBorders>
              <w:top w:val="nil"/>
              <w:left w:val="nil"/>
              <w:bottom w:val="single" w:sz="4" w:space="0" w:color="auto"/>
              <w:right w:val="single" w:sz="4" w:space="0" w:color="auto"/>
            </w:tcBorders>
            <w:shd w:val="clear" w:color="auto" w:fill="auto"/>
            <w:vAlign w:val="center"/>
            <w:hideMark/>
          </w:tcPr>
          <w:p w14:paraId="0D67C7F3" w14:textId="77777777" w:rsidR="0071069B" w:rsidRPr="004427EC" w:rsidRDefault="0071069B" w:rsidP="009C463B">
            <w:pPr>
              <w:spacing w:line="360" w:lineRule="auto"/>
              <w:rPr>
                <w:rFonts w:eastAsia="Times New Roman"/>
                <w:color w:val="000000"/>
                <w:lang w:val="en-US"/>
              </w:rPr>
            </w:pPr>
            <w:r w:rsidRPr="00FE2BFB">
              <w:rPr>
                <w:rFonts w:eastAsia="Times New Roman"/>
                <w:color w:val="000000"/>
              </w:rPr>
              <w:t>I found the various functions in EndoMind were well integrated.</w:t>
            </w:r>
          </w:p>
        </w:tc>
        <w:tc>
          <w:tcPr>
            <w:tcW w:w="2750" w:type="dxa"/>
            <w:tcBorders>
              <w:top w:val="nil"/>
              <w:left w:val="nil"/>
              <w:bottom w:val="single" w:sz="4" w:space="0" w:color="auto"/>
              <w:right w:val="single" w:sz="4" w:space="0" w:color="auto"/>
            </w:tcBorders>
            <w:shd w:val="clear" w:color="auto" w:fill="auto"/>
            <w:vAlign w:val="center"/>
            <w:hideMark/>
          </w:tcPr>
          <w:p w14:paraId="616E7A96" w14:textId="77777777" w:rsidR="0071069B" w:rsidRPr="00FE2BFB" w:rsidRDefault="0071069B" w:rsidP="009C463B">
            <w:pPr>
              <w:spacing w:line="360" w:lineRule="auto"/>
              <w:rPr>
                <w:rFonts w:eastAsia="Times New Roman"/>
                <w:color w:val="000000"/>
                <w:lang w:val="de-DE"/>
              </w:rPr>
            </w:pPr>
            <w:r w:rsidRPr="00FE2BFB">
              <w:rPr>
                <w:rFonts w:eastAsia="Times New Roman"/>
                <w:color w:val="000000"/>
              </w:rPr>
              <w:t>Likert scale</w:t>
            </w:r>
          </w:p>
        </w:tc>
      </w:tr>
      <w:tr w:rsidR="0071069B" w:rsidRPr="00FE2BFB" w14:paraId="28C0DF7D" w14:textId="77777777" w:rsidTr="009C463B">
        <w:trPr>
          <w:trHeight w:val="570"/>
        </w:trPr>
        <w:tc>
          <w:tcPr>
            <w:tcW w:w="385" w:type="dxa"/>
            <w:tcBorders>
              <w:top w:val="nil"/>
              <w:left w:val="single" w:sz="4" w:space="0" w:color="auto"/>
              <w:bottom w:val="single" w:sz="4" w:space="0" w:color="auto"/>
              <w:right w:val="single" w:sz="4" w:space="0" w:color="auto"/>
            </w:tcBorders>
            <w:shd w:val="clear" w:color="auto" w:fill="auto"/>
            <w:vAlign w:val="center"/>
            <w:hideMark/>
          </w:tcPr>
          <w:p w14:paraId="4B50BB63" w14:textId="77777777" w:rsidR="0071069B" w:rsidRPr="00FE2BFB" w:rsidRDefault="0071069B" w:rsidP="009C463B">
            <w:pPr>
              <w:spacing w:line="360" w:lineRule="auto"/>
              <w:jc w:val="right"/>
              <w:rPr>
                <w:rFonts w:eastAsia="Times New Roman"/>
                <w:color w:val="000000"/>
                <w:lang w:val="de-DE"/>
              </w:rPr>
            </w:pPr>
            <w:r w:rsidRPr="00FE2BFB">
              <w:rPr>
                <w:rFonts w:eastAsia="Times New Roman"/>
                <w:color w:val="000000"/>
              </w:rPr>
              <w:t>6</w:t>
            </w:r>
          </w:p>
        </w:tc>
        <w:tc>
          <w:tcPr>
            <w:tcW w:w="5937" w:type="dxa"/>
            <w:tcBorders>
              <w:top w:val="nil"/>
              <w:left w:val="nil"/>
              <w:bottom w:val="single" w:sz="4" w:space="0" w:color="auto"/>
              <w:right w:val="single" w:sz="4" w:space="0" w:color="auto"/>
            </w:tcBorders>
            <w:shd w:val="clear" w:color="auto" w:fill="auto"/>
            <w:vAlign w:val="center"/>
            <w:hideMark/>
          </w:tcPr>
          <w:p w14:paraId="73319FA0" w14:textId="77777777" w:rsidR="0071069B" w:rsidRPr="004427EC" w:rsidRDefault="0071069B" w:rsidP="009C463B">
            <w:pPr>
              <w:spacing w:line="360" w:lineRule="auto"/>
              <w:rPr>
                <w:rFonts w:eastAsia="Times New Roman"/>
                <w:color w:val="000000"/>
                <w:lang w:val="en-US"/>
              </w:rPr>
            </w:pPr>
            <w:r w:rsidRPr="00FE2BFB">
              <w:rPr>
                <w:rFonts w:eastAsia="Times New Roman"/>
                <w:color w:val="000000"/>
              </w:rPr>
              <w:t>I thought there was too much inconsistency in the EndoMind.</w:t>
            </w:r>
          </w:p>
        </w:tc>
        <w:tc>
          <w:tcPr>
            <w:tcW w:w="2750" w:type="dxa"/>
            <w:tcBorders>
              <w:top w:val="nil"/>
              <w:left w:val="nil"/>
              <w:bottom w:val="single" w:sz="4" w:space="0" w:color="auto"/>
              <w:right w:val="single" w:sz="4" w:space="0" w:color="auto"/>
            </w:tcBorders>
            <w:shd w:val="clear" w:color="auto" w:fill="auto"/>
            <w:vAlign w:val="center"/>
            <w:hideMark/>
          </w:tcPr>
          <w:p w14:paraId="51C5B516" w14:textId="77777777" w:rsidR="0071069B" w:rsidRPr="00FE2BFB" w:rsidRDefault="0071069B" w:rsidP="009C463B">
            <w:pPr>
              <w:spacing w:line="360" w:lineRule="auto"/>
              <w:rPr>
                <w:rFonts w:eastAsia="Times New Roman"/>
                <w:color w:val="000000"/>
                <w:lang w:val="de-DE"/>
              </w:rPr>
            </w:pPr>
            <w:r w:rsidRPr="00FE2BFB">
              <w:rPr>
                <w:rFonts w:eastAsia="Times New Roman"/>
                <w:color w:val="000000"/>
              </w:rPr>
              <w:t>Likert scale</w:t>
            </w:r>
          </w:p>
        </w:tc>
      </w:tr>
      <w:tr w:rsidR="0071069B" w:rsidRPr="00FE2BFB" w14:paraId="363E036F" w14:textId="77777777" w:rsidTr="009C463B">
        <w:trPr>
          <w:trHeight w:val="570"/>
        </w:trPr>
        <w:tc>
          <w:tcPr>
            <w:tcW w:w="385" w:type="dxa"/>
            <w:tcBorders>
              <w:top w:val="nil"/>
              <w:left w:val="single" w:sz="4" w:space="0" w:color="auto"/>
              <w:bottom w:val="single" w:sz="4" w:space="0" w:color="auto"/>
              <w:right w:val="single" w:sz="4" w:space="0" w:color="auto"/>
            </w:tcBorders>
            <w:shd w:val="clear" w:color="auto" w:fill="auto"/>
            <w:vAlign w:val="center"/>
            <w:hideMark/>
          </w:tcPr>
          <w:p w14:paraId="0A4A97BA" w14:textId="77777777" w:rsidR="0071069B" w:rsidRPr="00FE2BFB" w:rsidRDefault="0071069B" w:rsidP="009C463B">
            <w:pPr>
              <w:spacing w:line="360" w:lineRule="auto"/>
              <w:jc w:val="right"/>
              <w:rPr>
                <w:rFonts w:eastAsia="Times New Roman"/>
                <w:color w:val="000000"/>
                <w:lang w:val="de-DE"/>
              </w:rPr>
            </w:pPr>
            <w:r w:rsidRPr="00FE2BFB">
              <w:rPr>
                <w:rFonts w:eastAsia="Times New Roman"/>
                <w:color w:val="000000"/>
              </w:rPr>
              <w:t>7</w:t>
            </w:r>
          </w:p>
        </w:tc>
        <w:tc>
          <w:tcPr>
            <w:tcW w:w="5937" w:type="dxa"/>
            <w:tcBorders>
              <w:top w:val="nil"/>
              <w:left w:val="nil"/>
              <w:bottom w:val="single" w:sz="4" w:space="0" w:color="auto"/>
              <w:right w:val="single" w:sz="4" w:space="0" w:color="auto"/>
            </w:tcBorders>
            <w:shd w:val="clear" w:color="auto" w:fill="auto"/>
            <w:vAlign w:val="center"/>
            <w:hideMark/>
          </w:tcPr>
          <w:p w14:paraId="6AAB81D3" w14:textId="77777777" w:rsidR="0071069B" w:rsidRPr="004427EC" w:rsidRDefault="0071069B" w:rsidP="009C463B">
            <w:pPr>
              <w:spacing w:line="360" w:lineRule="auto"/>
              <w:rPr>
                <w:rFonts w:eastAsia="Times New Roman"/>
                <w:color w:val="000000"/>
                <w:lang w:val="en-US"/>
              </w:rPr>
            </w:pPr>
            <w:r w:rsidRPr="00FE2BFB">
              <w:rPr>
                <w:rFonts w:eastAsia="Times New Roman"/>
                <w:color w:val="000000"/>
              </w:rPr>
              <w:t>I would imagine that most people would learn to use EndoMind very quickly.</w:t>
            </w:r>
          </w:p>
        </w:tc>
        <w:tc>
          <w:tcPr>
            <w:tcW w:w="2750" w:type="dxa"/>
            <w:tcBorders>
              <w:top w:val="nil"/>
              <w:left w:val="nil"/>
              <w:bottom w:val="single" w:sz="4" w:space="0" w:color="auto"/>
              <w:right w:val="single" w:sz="4" w:space="0" w:color="auto"/>
            </w:tcBorders>
            <w:shd w:val="clear" w:color="auto" w:fill="auto"/>
            <w:vAlign w:val="center"/>
            <w:hideMark/>
          </w:tcPr>
          <w:p w14:paraId="50A071E3" w14:textId="77777777" w:rsidR="0071069B" w:rsidRPr="00FE2BFB" w:rsidRDefault="0071069B" w:rsidP="009C463B">
            <w:pPr>
              <w:spacing w:line="360" w:lineRule="auto"/>
              <w:rPr>
                <w:rFonts w:eastAsia="Times New Roman"/>
                <w:color w:val="000000"/>
                <w:lang w:val="de-DE"/>
              </w:rPr>
            </w:pPr>
            <w:r w:rsidRPr="00FE2BFB">
              <w:rPr>
                <w:rFonts w:eastAsia="Times New Roman"/>
                <w:color w:val="000000"/>
              </w:rPr>
              <w:t>Likert scale</w:t>
            </w:r>
          </w:p>
        </w:tc>
      </w:tr>
      <w:tr w:rsidR="0071069B" w:rsidRPr="00FE2BFB" w14:paraId="099CB059" w14:textId="77777777" w:rsidTr="009C463B">
        <w:trPr>
          <w:trHeight w:val="570"/>
        </w:trPr>
        <w:tc>
          <w:tcPr>
            <w:tcW w:w="385" w:type="dxa"/>
            <w:tcBorders>
              <w:top w:val="nil"/>
              <w:left w:val="single" w:sz="4" w:space="0" w:color="auto"/>
              <w:bottom w:val="single" w:sz="4" w:space="0" w:color="auto"/>
              <w:right w:val="single" w:sz="4" w:space="0" w:color="auto"/>
            </w:tcBorders>
            <w:shd w:val="clear" w:color="auto" w:fill="auto"/>
            <w:vAlign w:val="center"/>
            <w:hideMark/>
          </w:tcPr>
          <w:p w14:paraId="0416775E" w14:textId="77777777" w:rsidR="0071069B" w:rsidRPr="00FE2BFB" w:rsidRDefault="0071069B" w:rsidP="009C463B">
            <w:pPr>
              <w:spacing w:line="360" w:lineRule="auto"/>
              <w:jc w:val="right"/>
              <w:rPr>
                <w:rFonts w:eastAsia="Times New Roman"/>
                <w:color w:val="000000"/>
                <w:lang w:val="de-DE"/>
              </w:rPr>
            </w:pPr>
            <w:r w:rsidRPr="00FE2BFB">
              <w:rPr>
                <w:rFonts w:eastAsia="Times New Roman"/>
                <w:color w:val="000000"/>
              </w:rPr>
              <w:t>8</w:t>
            </w:r>
          </w:p>
        </w:tc>
        <w:tc>
          <w:tcPr>
            <w:tcW w:w="5937" w:type="dxa"/>
            <w:tcBorders>
              <w:top w:val="nil"/>
              <w:left w:val="nil"/>
              <w:bottom w:val="single" w:sz="4" w:space="0" w:color="auto"/>
              <w:right w:val="single" w:sz="4" w:space="0" w:color="auto"/>
            </w:tcBorders>
            <w:shd w:val="clear" w:color="auto" w:fill="auto"/>
            <w:vAlign w:val="center"/>
            <w:hideMark/>
          </w:tcPr>
          <w:p w14:paraId="6CEE13E8" w14:textId="77777777" w:rsidR="0071069B" w:rsidRPr="004427EC" w:rsidRDefault="0071069B" w:rsidP="009C463B">
            <w:pPr>
              <w:spacing w:line="360" w:lineRule="auto"/>
              <w:rPr>
                <w:rFonts w:eastAsia="Times New Roman"/>
                <w:color w:val="000000"/>
                <w:lang w:val="en-US"/>
              </w:rPr>
            </w:pPr>
            <w:r w:rsidRPr="00FE2BFB">
              <w:rPr>
                <w:rFonts w:eastAsia="Times New Roman"/>
                <w:color w:val="000000"/>
              </w:rPr>
              <w:t>I found EndoMind very cumbersome to use.</w:t>
            </w:r>
          </w:p>
        </w:tc>
        <w:tc>
          <w:tcPr>
            <w:tcW w:w="2750" w:type="dxa"/>
            <w:tcBorders>
              <w:top w:val="nil"/>
              <w:left w:val="nil"/>
              <w:bottom w:val="single" w:sz="4" w:space="0" w:color="auto"/>
              <w:right w:val="single" w:sz="4" w:space="0" w:color="auto"/>
            </w:tcBorders>
            <w:shd w:val="clear" w:color="auto" w:fill="auto"/>
            <w:vAlign w:val="center"/>
            <w:hideMark/>
          </w:tcPr>
          <w:p w14:paraId="047EA56B" w14:textId="77777777" w:rsidR="0071069B" w:rsidRPr="00FE2BFB" w:rsidRDefault="0071069B" w:rsidP="009C463B">
            <w:pPr>
              <w:spacing w:line="360" w:lineRule="auto"/>
              <w:rPr>
                <w:rFonts w:eastAsia="Times New Roman"/>
                <w:color w:val="000000"/>
                <w:lang w:val="de-DE"/>
              </w:rPr>
            </w:pPr>
            <w:r w:rsidRPr="00FE2BFB">
              <w:rPr>
                <w:rFonts w:eastAsia="Times New Roman"/>
                <w:color w:val="000000"/>
              </w:rPr>
              <w:t>Likert scale</w:t>
            </w:r>
          </w:p>
        </w:tc>
      </w:tr>
      <w:tr w:rsidR="0071069B" w:rsidRPr="00FE2BFB" w14:paraId="3BBE4A1E" w14:textId="77777777" w:rsidTr="009C463B">
        <w:trPr>
          <w:trHeight w:val="570"/>
        </w:trPr>
        <w:tc>
          <w:tcPr>
            <w:tcW w:w="385" w:type="dxa"/>
            <w:tcBorders>
              <w:top w:val="nil"/>
              <w:left w:val="single" w:sz="4" w:space="0" w:color="auto"/>
              <w:bottom w:val="single" w:sz="4" w:space="0" w:color="auto"/>
              <w:right w:val="single" w:sz="4" w:space="0" w:color="auto"/>
            </w:tcBorders>
            <w:shd w:val="clear" w:color="auto" w:fill="auto"/>
            <w:vAlign w:val="center"/>
            <w:hideMark/>
          </w:tcPr>
          <w:p w14:paraId="5B25FBD4" w14:textId="77777777" w:rsidR="0071069B" w:rsidRPr="00FE2BFB" w:rsidRDefault="0071069B" w:rsidP="009C463B">
            <w:pPr>
              <w:spacing w:line="360" w:lineRule="auto"/>
              <w:jc w:val="right"/>
              <w:rPr>
                <w:rFonts w:eastAsia="Times New Roman"/>
                <w:color w:val="000000"/>
                <w:lang w:val="de-DE"/>
              </w:rPr>
            </w:pPr>
            <w:r w:rsidRPr="00FE2BFB">
              <w:rPr>
                <w:rFonts w:eastAsia="Times New Roman"/>
                <w:color w:val="000000"/>
              </w:rPr>
              <w:t>9</w:t>
            </w:r>
          </w:p>
        </w:tc>
        <w:tc>
          <w:tcPr>
            <w:tcW w:w="5937" w:type="dxa"/>
            <w:tcBorders>
              <w:top w:val="nil"/>
              <w:left w:val="nil"/>
              <w:bottom w:val="single" w:sz="4" w:space="0" w:color="auto"/>
              <w:right w:val="single" w:sz="4" w:space="0" w:color="auto"/>
            </w:tcBorders>
            <w:shd w:val="clear" w:color="auto" w:fill="auto"/>
            <w:vAlign w:val="center"/>
            <w:hideMark/>
          </w:tcPr>
          <w:p w14:paraId="5B3AE861" w14:textId="77777777" w:rsidR="0071069B" w:rsidRPr="004427EC" w:rsidRDefault="0071069B" w:rsidP="009C463B">
            <w:pPr>
              <w:spacing w:line="360" w:lineRule="auto"/>
              <w:rPr>
                <w:rFonts w:eastAsia="Times New Roman"/>
                <w:color w:val="000000"/>
                <w:lang w:val="en-US"/>
              </w:rPr>
            </w:pPr>
            <w:r w:rsidRPr="00FE2BFB">
              <w:rPr>
                <w:rFonts w:eastAsia="Times New Roman"/>
                <w:color w:val="000000"/>
              </w:rPr>
              <w:t>I felt very confident using EndoMind.</w:t>
            </w:r>
          </w:p>
        </w:tc>
        <w:tc>
          <w:tcPr>
            <w:tcW w:w="2750" w:type="dxa"/>
            <w:tcBorders>
              <w:top w:val="nil"/>
              <w:left w:val="nil"/>
              <w:bottom w:val="single" w:sz="4" w:space="0" w:color="auto"/>
              <w:right w:val="single" w:sz="4" w:space="0" w:color="auto"/>
            </w:tcBorders>
            <w:shd w:val="clear" w:color="auto" w:fill="auto"/>
            <w:vAlign w:val="center"/>
            <w:hideMark/>
          </w:tcPr>
          <w:p w14:paraId="7DF1AE72" w14:textId="77777777" w:rsidR="0071069B" w:rsidRPr="00FE2BFB" w:rsidRDefault="0071069B" w:rsidP="009C463B">
            <w:pPr>
              <w:spacing w:line="360" w:lineRule="auto"/>
              <w:rPr>
                <w:rFonts w:eastAsia="Times New Roman"/>
                <w:color w:val="000000"/>
                <w:lang w:val="de-DE"/>
              </w:rPr>
            </w:pPr>
            <w:r w:rsidRPr="00FE2BFB">
              <w:rPr>
                <w:rFonts w:eastAsia="Times New Roman"/>
                <w:color w:val="000000"/>
              </w:rPr>
              <w:t>Likert scale</w:t>
            </w:r>
          </w:p>
        </w:tc>
      </w:tr>
      <w:tr w:rsidR="0071069B" w:rsidRPr="00FE2BFB" w14:paraId="08981984" w14:textId="77777777" w:rsidTr="009C463B">
        <w:trPr>
          <w:trHeight w:val="570"/>
        </w:trPr>
        <w:tc>
          <w:tcPr>
            <w:tcW w:w="385" w:type="dxa"/>
            <w:tcBorders>
              <w:top w:val="nil"/>
              <w:left w:val="single" w:sz="4" w:space="0" w:color="auto"/>
              <w:bottom w:val="single" w:sz="4" w:space="0" w:color="auto"/>
              <w:right w:val="single" w:sz="4" w:space="0" w:color="auto"/>
            </w:tcBorders>
            <w:shd w:val="clear" w:color="auto" w:fill="auto"/>
            <w:vAlign w:val="center"/>
            <w:hideMark/>
          </w:tcPr>
          <w:p w14:paraId="0E2E40BC" w14:textId="77777777" w:rsidR="0071069B" w:rsidRPr="00FE2BFB" w:rsidRDefault="0071069B" w:rsidP="009C463B">
            <w:pPr>
              <w:spacing w:line="360" w:lineRule="auto"/>
              <w:jc w:val="right"/>
              <w:rPr>
                <w:rFonts w:eastAsia="Times New Roman"/>
                <w:color w:val="000000"/>
                <w:lang w:val="de-DE"/>
              </w:rPr>
            </w:pPr>
            <w:r w:rsidRPr="00FE2BFB">
              <w:rPr>
                <w:rFonts w:eastAsia="Times New Roman"/>
                <w:color w:val="000000"/>
              </w:rPr>
              <w:t>10</w:t>
            </w:r>
          </w:p>
        </w:tc>
        <w:tc>
          <w:tcPr>
            <w:tcW w:w="5937" w:type="dxa"/>
            <w:tcBorders>
              <w:top w:val="nil"/>
              <w:left w:val="nil"/>
              <w:bottom w:val="single" w:sz="4" w:space="0" w:color="auto"/>
              <w:right w:val="single" w:sz="4" w:space="0" w:color="auto"/>
            </w:tcBorders>
            <w:shd w:val="clear" w:color="auto" w:fill="auto"/>
            <w:vAlign w:val="center"/>
            <w:hideMark/>
          </w:tcPr>
          <w:p w14:paraId="1F762BFD" w14:textId="77777777" w:rsidR="0071069B" w:rsidRPr="004427EC" w:rsidRDefault="0071069B" w:rsidP="009C463B">
            <w:pPr>
              <w:spacing w:line="360" w:lineRule="auto"/>
              <w:rPr>
                <w:rFonts w:eastAsia="Times New Roman"/>
                <w:color w:val="000000"/>
                <w:lang w:val="en-US"/>
              </w:rPr>
            </w:pPr>
            <w:r w:rsidRPr="00FE2BFB">
              <w:rPr>
                <w:rFonts w:eastAsia="Times New Roman"/>
                <w:color w:val="000000"/>
              </w:rPr>
              <w:t>I needed to learn many things before I could get going with EndoMind.</w:t>
            </w:r>
          </w:p>
        </w:tc>
        <w:tc>
          <w:tcPr>
            <w:tcW w:w="2750" w:type="dxa"/>
            <w:tcBorders>
              <w:top w:val="nil"/>
              <w:left w:val="nil"/>
              <w:bottom w:val="single" w:sz="4" w:space="0" w:color="auto"/>
              <w:right w:val="single" w:sz="4" w:space="0" w:color="auto"/>
            </w:tcBorders>
            <w:shd w:val="clear" w:color="auto" w:fill="auto"/>
            <w:vAlign w:val="center"/>
            <w:hideMark/>
          </w:tcPr>
          <w:p w14:paraId="13824B86" w14:textId="77777777" w:rsidR="0071069B" w:rsidRPr="00FE2BFB" w:rsidRDefault="0071069B" w:rsidP="009C463B">
            <w:pPr>
              <w:spacing w:line="360" w:lineRule="auto"/>
              <w:rPr>
                <w:rFonts w:eastAsia="Times New Roman"/>
                <w:color w:val="000000"/>
                <w:lang w:val="de-DE"/>
              </w:rPr>
            </w:pPr>
            <w:r w:rsidRPr="00FE2BFB">
              <w:rPr>
                <w:rFonts w:eastAsia="Times New Roman"/>
                <w:color w:val="000000"/>
              </w:rPr>
              <w:t>Likert scale</w:t>
            </w:r>
          </w:p>
        </w:tc>
      </w:tr>
      <w:tr w:rsidR="0071069B" w:rsidRPr="00FE2BFB" w14:paraId="60415BD5" w14:textId="77777777" w:rsidTr="009C463B">
        <w:trPr>
          <w:trHeight w:val="570"/>
        </w:trPr>
        <w:tc>
          <w:tcPr>
            <w:tcW w:w="385" w:type="dxa"/>
            <w:tcBorders>
              <w:top w:val="nil"/>
              <w:left w:val="single" w:sz="4" w:space="0" w:color="auto"/>
              <w:bottom w:val="single" w:sz="4" w:space="0" w:color="auto"/>
              <w:right w:val="single" w:sz="4" w:space="0" w:color="auto"/>
            </w:tcBorders>
            <w:shd w:val="clear" w:color="auto" w:fill="auto"/>
            <w:vAlign w:val="center"/>
            <w:hideMark/>
          </w:tcPr>
          <w:p w14:paraId="4E179B85" w14:textId="77777777" w:rsidR="0071069B" w:rsidRPr="00FE2BFB" w:rsidRDefault="0071069B" w:rsidP="009C463B">
            <w:pPr>
              <w:spacing w:line="360" w:lineRule="auto"/>
              <w:jc w:val="right"/>
              <w:rPr>
                <w:rFonts w:eastAsia="Times New Roman"/>
                <w:color w:val="000000"/>
                <w:lang w:val="de-DE"/>
              </w:rPr>
            </w:pPr>
            <w:r w:rsidRPr="00FE2BFB">
              <w:rPr>
                <w:rFonts w:eastAsia="Times New Roman"/>
                <w:color w:val="000000"/>
              </w:rPr>
              <w:t>11</w:t>
            </w:r>
          </w:p>
        </w:tc>
        <w:tc>
          <w:tcPr>
            <w:tcW w:w="5937" w:type="dxa"/>
            <w:tcBorders>
              <w:top w:val="nil"/>
              <w:left w:val="nil"/>
              <w:bottom w:val="single" w:sz="4" w:space="0" w:color="auto"/>
              <w:right w:val="single" w:sz="4" w:space="0" w:color="auto"/>
            </w:tcBorders>
            <w:shd w:val="clear" w:color="auto" w:fill="auto"/>
            <w:vAlign w:val="center"/>
            <w:hideMark/>
          </w:tcPr>
          <w:p w14:paraId="7AB60A7D" w14:textId="77777777" w:rsidR="0071069B" w:rsidRPr="004427EC" w:rsidRDefault="0071069B" w:rsidP="009C463B">
            <w:pPr>
              <w:spacing w:line="360" w:lineRule="auto"/>
              <w:rPr>
                <w:rFonts w:eastAsia="Times New Roman"/>
                <w:color w:val="000000"/>
                <w:lang w:val="en-US"/>
              </w:rPr>
            </w:pPr>
            <w:r w:rsidRPr="00FE2BFB">
              <w:rPr>
                <w:rFonts w:eastAsia="Times New Roman"/>
                <w:color w:val="000000"/>
              </w:rPr>
              <w:t>Estimated percentage of polyps identified by EndoMind prior to examiner.</w:t>
            </w:r>
          </w:p>
        </w:tc>
        <w:tc>
          <w:tcPr>
            <w:tcW w:w="2750" w:type="dxa"/>
            <w:tcBorders>
              <w:top w:val="nil"/>
              <w:left w:val="nil"/>
              <w:bottom w:val="single" w:sz="4" w:space="0" w:color="auto"/>
              <w:right w:val="single" w:sz="4" w:space="0" w:color="auto"/>
            </w:tcBorders>
            <w:shd w:val="clear" w:color="auto" w:fill="auto"/>
            <w:vAlign w:val="center"/>
            <w:hideMark/>
          </w:tcPr>
          <w:p w14:paraId="34BD610F" w14:textId="77777777" w:rsidR="0071069B" w:rsidRPr="00FE2BFB" w:rsidRDefault="0071069B" w:rsidP="009C463B">
            <w:pPr>
              <w:spacing w:line="360" w:lineRule="auto"/>
              <w:rPr>
                <w:rFonts w:eastAsia="Times New Roman"/>
                <w:color w:val="000000"/>
                <w:lang w:val="de-DE"/>
              </w:rPr>
            </w:pPr>
            <w:r w:rsidRPr="00FE2BFB">
              <w:rPr>
                <w:rFonts w:eastAsia="Times New Roman"/>
                <w:color w:val="000000"/>
              </w:rPr>
              <w:t>0 - 100</w:t>
            </w:r>
          </w:p>
        </w:tc>
      </w:tr>
      <w:tr w:rsidR="0071069B" w:rsidRPr="00FE2BFB" w14:paraId="4821C86B" w14:textId="77777777" w:rsidTr="009C463B">
        <w:trPr>
          <w:trHeight w:val="570"/>
        </w:trPr>
        <w:tc>
          <w:tcPr>
            <w:tcW w:w="385" w:type="dxa"/>
            <w:tcBorders>
              <w:top w:val="nil"/>
              <w:left w:val="single" w:sz="4" w:space="0" w:color="auto"/>
              <w:bottom w:val="single" w:sz="4" w:space="0" w:color="auto"/>
              <w:right w:val="single" w:sz="4" w:space="0" w:color="auto"/>
            </w:tcBorders>
            <w:shd w:val="clear" w:color="auto" w:fill="auto"/>
            <w:vAlign w:val="center"/>
            <w:hideMark/>
          </w:tcPr>
          <w:p w14:paraId="466CDCFC" w14:textId="77777777" w:rsidR="0071069B" w:rsidRPr="00FE2BFB" w:rsidRDefault="0071069B" w:rsidP="009C463B">
            <w:pPr>
              <w:spacing w:line="360" w:lineRule="auto"/>
              <w:jc w:val="right"/>
              <w:rPr>
                <w:rFonts w:eastAsia="Times New Roman"/>
                <w:color w:val="000000"/>
                <w:lang w:val="de-DE"/>
              </w:rPr>
            </w:pPr>
            <w:r w:rsidRPr="00FE2BFB">
              <w:rPr>
                <w:rFonts w:eastAsia="Times New Roman"/>
                <w:color w:val="000000"/>
              </w:rPr>
              <w:t>12</w:t>
            </w:r>
          </w:p>
        </w:tc>
        <w:tc>
          <w:tcPr>
            <w:tcW w:w="5937" w:type="dxa"/>
            <w:tcBorders>
              <w:top w:val="nil"/>
              <w:left w:val="nil"/>
              <w:bottom w:val="single" w:sz="4" w:space="0" w:color="auto"/>
              <w:right w:val="single" w:sz="4" w:space="0" w:color="auto"/>
            </w:tcBorders>
            <w:shd w:val="clear" w:color="auto" w:fill="auto"/>
            <w:vAlign w:val="center"/>
            <w:hideMark/>
          </w:tcPr>
          <w:p w14:paraId="59668AE2" w14:textId="77777777" w:rsidR="0071069B" w:rsidRPr="004427EC" w:rsidRDefault="0071069B" w:rsidP="009C463B">
            <w:pPr>
              <w:spacing w:line="360" w:lineRule="auto"/>
              <w:rPr>
                <w:rFonts w:eastAsia="Times New Roman"/>
                <w:color w:val="000000"/>
                <w:lang w:val="en-US"/>
              </w:rPr>
            </w:pPr>
            <w:r w:rsidRPr="00FE2BFB">
              <w:rPr>
                <w:rFonts w:eastAsia="Times New Roman"/>
                <w:color w:val="000000"/>
              </w:rPr>
              <w:t>Estimated percentage of polyps not identified by EndoMind.</w:t>
            </w:r>
          </w:p>
        </w:tc>
        <w:tc>
          <w:tcPr>
            <w:tcW w:w="2750" w:type="dxa"/>
            <w:tcBorders>
              <w:top w:val="nil"/>
              <w:left w:val="nil"/>
              <w:bottom w:val="single" w:sz="4" w:space="0" w:color="auto"/>
              <w:right w:val="single" w:sz="4" w:space="0" w:color="auto"/>
            </w:tcBorders>
            <w:shd w:val="clear" w:color="auto" w:fill="auto"/>
            <w:vAlign w:val="center"/>
            <w:hideMark/>
          </w:tcPr>
          <w:p w14:paraId="4DEAEA0D" w14:textId="77777777" w:rsidR="0071069B" w:rsidRPr="00FE2BFB" w:rsidRDefault="0071069B" w:rsidP="009C463B">
            <w:pPr>
              <w:spacing w:line="360" w:lineRule="auto"/>
              <w:rPr>
                <w:rFonts w:eastAsia="Times New Roman"/>
                <w:color w:val="000000"/>
                <w:lang w:val="de-DE"/>
              </w:rPr>
            </w:pPr>
            <w:r w:rsidRPr="00FE2BFB">
              <w:rPr>
                <w:rFonts w:eastAsia="Times New Roman"/>
                <w:color w:val="000000"/>
              </w:rPr>
              <w:t>0 - 100</w:t>
            </w:r>
          </w:p>
        </w:tc>
      </w:tr>
      <w:tr w:rsidR="0071069B" w:rsidRPr="00FE2BFB" w14:paraId="1884E601" w14:textId="77777777" w:rsidTr="009C463B">
        <w:trPr>
          <w:trHeight w:val="570"/>
        </w:trPr>
        <w:tc>
          <w:tcPr>
            <w:tcW w:w="385" w:type="dxa"/>
            <w:tcBorders>
              <w:top w:val="nil"/>
              <w:left w:val="single" w:sz="4" w:space="0" w:color="auto"/>
              <w:bottom w:val="single" w:sz="4" w:space="0" w:color="auto"/>
              <w:right w:val="single" w:sz="4" w:space="0" w:color="auto"/>
            </w:tcBorders>
            <w:shd w:val="clear" w:color="auto" w:fill="auto"/>
            <w:vAlign w:val="center"/>
            <w:hideMark/>
          </w:tcPr>
          <w:p w14:paraId="53128697" w14:textId="77777777" w:rsidR="0071069B" w:rsidRPr="00FE2BFB" w:rsidRDefault="0071069B" w:rsidP="009C463B">
            <w:pPr>
              <w:spacing w:line="360" w:lineRule="auto"/>
              <w:jc w:val="right"/>
              <w:rPr>
                <w:rFonts w:eastAsia="Times New Roman"/>
                <w:color w:val="000000"/>
                <w:lang w:val="de-DE"/>
              </w:rPr>
            </w:pPr>
            <w:r w:rsidRPr="00FE2BFB">
              <w:rPr>
                <w:rFonts w:eastAsia="Times New Roman"/>
                <w:color w:val="000000"/>
              </w:rPr>
              <w:t>13</w:t>
            </w:r>
          </w:p>
        </w:tc>
        <w:tc>
          <w:tcPr>
            <w:tcW w:w="5937" w:type="dxa"/>
            <w:tcBorders>
              <w:top w:val="nil"/>
              <w:left w:val="nil"/>
              <w:bottom w:val="single" w:sz="4" w:space="0" w:color="auto"/>
              <w:right w:val="single" w:sz="4" w:space="0" w:color="auto"/>
            </w:tcBorders>
            <w:shd w:val="clear" w:color="auto" w:fill="auto"/>
            <w:vAlign w:val="center"/>
            <w:hideMark/>
          </w:tcPr>
          <w:p w14:paraId="08C220E8" w14:textId="77777777" w:rsidR="0071069B" w:rsidRPr="004427EC" w:rsidRDefault="0071069B" w:rsidP="009C463B">
            <w:pPr>
              <w:spacing w:line="360" w:lineRule="auto"/>
              <w:rPr>
                <w:rFonts w:eastAsia="Times New Roman"/>
                <w:color w:val="000000"/>
                <w:lang w:val="en-US"/>
              </w:rPr>
            </w:pPr>
            <w:r w:rsidRPr="00FE2BFB">
              <w:rPr>
                <w:rFonts w:eastAsia="Times New Roman"/>
                <w:color w:val="000000"/>
              </w:rPr>
              <w:t>I see an overall benefit in applying EndoMind in screening colonoscopy.</w:t>
            </w:r>
          </w:p>
        </w:tc>
        <w:tc>
          <w:tcPr>
            <w:tcW w:w="2750" w:type="dxa"/>
            <w:tcBorders>
              <w:top w:val="nil"/>
              <w:left w:val="nil"/>
              <w:bottom w:val="single" w:sz="4" w:space="0" w:color="auto"/>
              <w:right w:val="single" w:sz="4" w:space="0" w:color="auto"/>
            </w:tcBorders>
            <w:shd w:val="clear" w:color="auto" w:fill="auto"/>
            <w:vAlign w:val="center"/>
            <w:hideMark/>
          </w:tcPr>
          <w:p w14:paraId="1A7513CA" w14:textId="77777777" w:rsidR="0071069B" w:rsidRPr="00FE2BFB" w:rsidRDefault="0071069B" w:rsidP="009C463B">
            <w:pPr>
              <w:spacing w:line="360" w:lineRule="auto"/>
              <w:rPr>
                <w:rFonts w:eastAsia="Times New Roman"/>
                <w:color w:val="000000"/>
                <w:lang w:val="de-DE"/>
              </w:rPr>
            </w:pPr>
            <w:r w:rsidRPr="00FE2BFB">
              <w:rPr>
                <w:rFonts w:eastAsia="Times New Roman"/>
                <w:color w:val="000000"/>
              </w:rPr>
              <w:t>Likert scale</w:t>
            </w:r>
          </w:p>
        </w:tc>
      </w:tr>
      <w:tr w:rsidR="0071069B" w:rsidRPr="00FE2BFB" w14:paraId="43E59191" w14:textId="77777777" w:rsidTr="009C463B">
        <w:trPr>
          <w:trHeight w:val="570"/>
        </w:trPr>
        <w:tc>
          <w:tcPr>
            <w:tcW w:w="385" w:type="dxa"/>
            <w:tcBorders>
              <w:top w:val="nil"/>
              <w:left w:val="single" w:sz="4" w:space="0" w:color="auto"/>
              <w:bottom w:val="single" w:sz="4" w:space="0" w:color="auto"/>
              <w:right w:val="single" w:sz="4" w:space="0" w:color="auto"/>
            </w:tcBorders>
            <w:shd w:val="clear" w:color="auto" w:fill="auto"/>
            <w:vAlign w:val="center"/>
            <w:hideMark/>
          </w:tcPr>
          <w:p w14:paraId="3D7881FD" w14:textId="77777777" w:rsidR="0071069B" w:rsidRPr="00FE2BFB" w:rsidRDefault="0071069B" w:rsidP="009C463B">
            <w:pPr>
              <w:spacing w:line="360" w:lineRule="auto"/>
              <w:jc w:val="right"/>
              <w:rPr>
                <w:rFonts w:eastAsia="Times New Roman"/>
                <w:color w:val="000000"/>
                <w:lang w:val="de-DE"/>
              </w:rPr>
            </w:pPr>
            <w:r w:rsidRPr="00FE2BFB">
              <w:rPr>
                <w:rFonts w:eastAsia="Times New Roman"/>
                <w:color w:val="000000"/>
              </w:rPr>
              <w:t>14</w:t>
            </w:r>
          </w:p>
        </w:tc>
        <w:tc>
          <w:tcPr>
            <w:tcW w:w="5937" w:type="dxa"/>
            <w:tcBorders>
              <w:top w:val="nil"/>
              <w:left w:val="nil"/>
              <w:bottom w:val="single" w:sz="4" w:space="0" w:color="auto"/>
              <w:right w:val="single" w:sz="4" w:space="0" w:color="auto"/>
            </w:tcBorders>
            <w:shd w:val="clear" w:color="auto" w:fill="auto"/>
            <w:vAlign w:val="center"/>
            <w:hideMark/>
          </w:tcPr>
          <w:p w14:paraId="531FA7A4" w14:textId="77777777" w:rsidR="0071069B" w:rsidRPr="004427EC" w:rsidRDefault="0071069B" w:rsidP="009C463B">
            <w:pPr>
              <w:spacing w:line="360" w:lineRule="auto"/>
              <w:rPr>
                <w:rFonts w:eastAsia="Times New Roman"/>
                <w:color w:val="000000"/>
                <w:lang w:val="en-US"/>
              </w:rPr>
            </w:pPr>
            <w:r w:rsidRPr="00FE2BFB">
              <w:rPr>
                <w:rFonts w:eastAsia="Times New Roman"/>
                <w:color w:val="000000"/>
              </w:rPr>
              <w:t>I would implement EndoMind into daily clinical practice.</w:t>
            </w:r>
          </w:p>
        </w:tc>
        <w:tc>
          <w:tcPr>
            <w:tcW w:w="2750" w:type="dxa"/>
            <w:tcBorders>
              <w:top w:val="nil"/>
              <w:left w:val="nil"/>
              <w:bottom w:val="single" w:sz="4" w:space="0" w:color="auto"/>
              <w:right w:val="single" w:sz="4" w:space="0" w:color="auto"/>
            </w:tcBorders>
            <w:shd w:val="clear" w:color="auto" w:fill="auto"/>
            <w:vAlign w:val="center"/>
            <w:hideMark/>
          </w:tcPr>
          <w:p w14:paraId="006F2B87" w14:textId="77777777" w:rsidR="0071069B" w:rsidRPr="00FE2BFB" w:rsidRDefault="0071069B" w:rsidP="009C463B">
            <w:pPr>
              <w:spacing w:line="360" w:lineRule="auto"/>
              <w:rPr>
                <w:rFonts w:eastAsia="Times New Roman"/>
                <w:color w:val="000000"/>
                <w:lang w:val="de-DE"/>
              </w:rPr>
            </w:pPr>
            <w:r w:rsidRPr="00FE2BFB">
              <w:rPr>
                <w:rFonts w:eastAsia="Times New Roman"/>
                <w:color w:val="000000"/>
              </w:rPr>
              <w:t>Likert scale</w:t>
            </w:r>
          </w:p>
        </w:tc>
      </w:tr>
      <w:tr w:rsidR="0071069B" w:rsidRPr="00FE2BFB" w14:paraId="23D0127B" w14:textId="77777777" w:rsidTr="009C463B">
        <w:trPr>
          <w:trHeight w:val="570"/>
        </w:trPr>
        <w:tc>
          <w:tcPr>
            <w:tcW w:w="385" w:type="dxa"/>
            <w:tcBorders>
              <w:top w:val="nil"/>
              <w:left w:val="single" w:sz="4" w:space="0" w:color="auto"/>
              <w:bottom w:val="single" w:sz="4" w:space="0" w:color="auto"/>
              <w:right w:val="single" w:sz="4" w:space="0" w:color="auto"/>
            </w:tcBorders>
            <w:shd w:val="clear" w:color="auto" w:fill="auto"/>
            <w:vAlign w:val="center"/>
            <w:hideMark/>
          </w:tcPr>
          <w:p w14:paraId="590E3201" w14:textId="77777777" w:rsidR="0071069B" w:rsidRPr="00FE2BFB" w:rsidRDefault="0071069B" w:rsidP="009C463B">
            <w:pPr>
              <w:spacing w:line="360" w:lineRule="auto"/>
              <w:jc w:val="right"/>
              <w:rPr>
                <w:rFonts w:eastAsia="Times New Roman"/>
                <w:color w:val="000000"/>
                <w:lang w:val="de-DE"/>
              </w:rPr>
            </w:pPr>
            <w:r w:rsidRPr="00FE2BFB">
              <w:rPr>
                <w:rFonts w:eastAsia="Times New Roman"/>
                <w:color w:val="000000"/>
              </w:rPr>
              <w:t>15</w:t>
            </w:r>
          </w:p>
        </w:tc>
        <w:tc>
          <w:tcPr>
            <w:tcW w:w="5937" w:type="dxa"/>
            <w:tcBorders>
              <w:top w:val="nil"/>
              <w:left w:val="nil"/>
              <w:bottom w:val="single" w:sz="4" w:space="0" w:color="auto"/>
              <w:right w:val="single" w:sz="4" w:space="0" w:color="auto"/>
            </w:tcBorders>
            <w:shd w:val="clear" w:color="auto" w:fill="auto"/>
            <w:vAlign w:val="center"/>
            <w:hideMark/>
          </w:tcPr>
          <w:p w14:paraId="10A13CDD" w14:textId="77777777" w:rsidR="0071069B" w:rsidRPr="004427EC" w:rsidRDefault="0071069B" w:rsidP="009C463B">
            <w:pPr>
              <w:spacing w:line="360" w:lineRule="auto"/>
              <w:rPr>
                <w:rFonts w:eastAsia="Times New Roman"/>
                <w:color w:val="000000"/>
                <w:lang w:val="en-US"/>
              </w:rPr>
            </w:pPr>
            <w:r w:rsidRPr="00FE2BFB">
              <w:rPr>
                <w:rFonts w:eastAsia="Times New Roman"/>
                <w:color w:val="000000"/>
              </w:rPr>
              <w:t>I found false positive detections as  disturbing</w:t>
            </w:r>
          </w:p>
        </w:tc>
        <w:tc>
          <w:tcPr>
            <w:tcW w:w="2750" w:type="dxa"/>
            <w:tcBorders>
              <w:top w:val="nil"/>
              <w:left w:val="nil"/>
              <w:bottom w:val="single" w:sz="4" w:space="0" w:color="auto"/>
              <w:right w:val="single" w:sz="4" w:space="0" w:color="auto"/>
            </w:tcBorders>
            <w:shd w:val="clear" w:color="auto" w:fill="auto"/>
            <w:vAlign w:val="center"/>
            <w:hideMark/>
          </w:tcPr>
          <w:p w14:paraId="14A89E5D" w14:textId="77777777" w:rsidR="0071069B" w:rsidRPr="00FE2BFB" w:rsidRDefault="0071069B" w:rsidP="009C463B">
            <w:pPr>
              <w:spacing w:line="360" w:lineRule="auto"/>
              <w:rPr>
                <w:rFonts w:eastAsia="Times New Roman"/>
                <w:color w:val="000000"/>
                <w:lang w:val="de-DE"/>
              </w:rPr>
            </w:pPr>
            <w:r w:rsidRPr="00FE2BFB">
              <w:rPr>
                <w:rFonts w:eastAsia="Times New Roman"/>
                <w:color w:val="000000"/>
              </w:rPr>
              <w:t>Likert scale</w:t>
            </w:r>
          </w:p>
        </w:tc>
      </w:tr>
    </w:tbl>
    <w:p w14:paraId="0061B11C" w14:textId="77777777" w:rsidR="0071069B" w:rsidRDefault="0071069B" w:rsidP="0071069B"/>
    <w:p w14:paraId="3ED42A08" w14:textId="77777777" w:rsidR="0071069B" w:rsidRDefault="0071069B">
      <w:pPr>
        <w:spacing w:after="200"/>
      </w:pPr>
      <w:r>
        <w:br w:type="page"/>
      </w:r>
    </w:p>
    <w:p w14:paraId="6C5D4AD9" w14:textId="77777777" w:rsidR="0071069B" w:rsidRDefault="0071069B" w:rsidP="0071069B">
      <w:pPr>
        <w:spacing w:line="360" w:lineRule="auto"/>
        <w:rPr>
          <w:b/>
        </w:rPr>
      </w:pPr>
      <w:r>
        <w:rPr>
          <w:b/>
        </w:rPr>
        <w:lastRenderedPageBreak/>
        <w:t>Supplementary Table 3: Examiner characteristics (n = 4).</w:t>
      </w:r>
    </w:p>
    <w:tbl>
      <w:tblPr>
        <w:tblW w:w="7376" w:type="dxa"/>
        <w:tblInd w:w="-5" w:type="dxa"/>
        <w:tblCellMar>
          <w:left w:w="70" w:type="dxa"/>
          <w:right w:w="70" w:type="dxa"/>
        </w:tblCellMar>
        <w:tblLook w:val="04A0" w:firstRow="1" w:lastRow="0" w:firstColumn="1" w:lastColumn="0" w:noHBand="0" w:noVBand="1"/>
      </w:tblPr>
      <w:tblGrid>
        <w:gridCol w:w="5620"/>
        <w:gridCol w:w="1756"/>
      </w:tblGrid>
      <w:tr w:rsidR="0071069B" w:rsidRPr="00FE2BFB" w14:paraId="3E46DD89" w14:textId="77777777" w:rsidTr="009C463B">
        <w:trPr>
          <w:trHeight w:val="300"/>
        </w:trPr>
        <w:tc>
          <w:tcPr>
            <w:tcW w:w="5620" w:type="dxa"/>
            <w:tcBorders>
              <w:bottom w:val="single" w:sz="18" w:space="0" w:color="auto"/>
            </w:tcBorders>
            <w:shd w:val="clear" w:color="auto" w:fill="auto"/>
            <w:vAlign w:val="center"/>
            <w:hideMark/>
          </w:tcPr>
          <w:p w14:paraId="520D5C2B" w14:textId="77777777" w:rsidR="0071069B" w:rsidRPr="00AC7446" w:rsidRDefault="0071069B" w:rsidP="009C463B">
            <w:pPr>
              <w:spacing w:line="360" w:lineRule="auto"/>
              <w:rPr>
                <w:rFonts w:eastAsia="Times New Roman"/>
                <w:b/>
                <w:color w:val="000000"/>
                <w:lang w:val="de-DE"/>
              </w:rPr>
            </w:pPr>
            <w:r w:rsidRPr="00AC7446">
              <w:rPr>
                <w:rFonts w:eastAsia="Times New Roman"/>
                <w:b/>
                <w:color w:val="000000"/>
              </w:rPr>
              <w:t>Characteristic</w:t>
            </w:r>
          </w:p>
        </w:tc>
        <w:tc>
          <w:tcPr>
            <w:tcW w:w="1756" w:type="dxa"/>
            <w:tcBorders>
              <w:bottom w:val="single" w:sz="18" w:space="0" w:color="auto"/>
            </w:tcBorders>
            <w:shd w:val="clear" w:color="auto" w:fill="auto"/>
            <w:vAlign w:val="center"/>
            <w:hideMark/>
          </w:tcPr>
          <w:p w14:paraId="6595C8D7" w14:textId="77777777" w:rsidR="0071069B" w:rsidRPr="00AC7446" w:rsidRDefault="0071069B" w:rsidP="009C463B">
            <w:pPr>
              <w:spacing w:line="360" w:lineRule="auto"/>
              <w:rPr>
                <w:rFonts w:eastAsia="Times New Roman"/>
                <w:b/>
                <w:color w:val="000000"/>
                <w:lang w:val="de-DE"/>
              </w:rPr>
            </w:pPr>
            <w:r w:rsidRPr="00AC7446">
              <w:rPr>
                <w:rFonts w:eastAsia="Times New Roman"/>
                <w:b/>
                <w:color w:val="000000"/>
              </w:rPr>
              <w:t>Value</w:t>
            </w:r>
          </w:p>
        </w:tc>
      </w:tr>
      <w:tr w:rsidR="0071069B" w:rsidRPr="00FE2BFB" w14:paraId="07E2BDA5" w14:textId="77777777" w:rsidTr="009C463B">
        <w:trPr>
          <w:trHeight w:val="300"/>
        </w:trPr>
        <w:tc>
          <w:tcPr>
            <w:tcW w:w="5620" w:type="dxa"/>
            <w:tcBorders>
              <w:top w:val="single" w:sz="18" w:space="0" w:color="auto"/>
            </w:tcBorders>
            <w:shd w:val="clear" w:color="auto" w:fill="auto"/>
            <w:vAlign w:val="center"/>
            <w:hideMark/>
          </w:tcPr>
          <w:p w14:paraId="3FADAD28" w14:textId="77777777" w:rsidR="0071069B" w:rsidRPr="00FE2BFB" w:rsidRDefault="0071069B" w:rsidP="009C463B">
            <w:pPr>
              <w:spacing w:line="360" w:lineRule="auto"/>
              <w:rPr>
                <w:rFonts w:eastAsia="Times New Roman"/>
                <w:color w:val="000000"/>
                <w:lang w:val="de-DE"/>
              </w:rPr>
            </w:pPr>
            <w:r w:rsidRPr="00FE2BFB">
              <w:rPr>
                <w:rFonts w:eastAsia="Times New Roman"/>
                <w:color w:val="000000"/>
              </w:rPr>
              <w:t>Age, mean (min., max.)</w:t>
            </w:r>
          </w:p>
        </w:tc>
        <w:tc>
          <w:tcPr>
            <w:tcW w:w="1756" w:type="dxa"/>
            <w:tcBorders>
              <w:top w:val="single" w:sz="18" w:space="0" w:color="auto"/>
            </w:tcBorders>
            <w:shd w:val="clear" w:color="auto" w:fill="auto"/>
            <w:vAlign w:val="center"/>
            <w:hideMark/>
          </w:tcPr>
          <w:p w14:paraId="04D8AFF3" w14:textId="77777777" w:rsidR="0071069B" w:rsidRPr="00FE2BFB" w:rsidRDefault="0071069B" w:rsidP="009C463B">
            <w:pPr>
              <w:spacing w:line="360" w:lineRule="auto"/>
              <w:rPr>
                <w:rFonts w:eastAsia="Times New Roman"/>
                <w:color w:val="000000"/>
                <w:lang w:val="de-DE"/>
              </w:rPr>
            </w:pPr>
            <w:r w:rsidRPr="00FE2BFB">
              <w:rPr>
                <w:rFonts w:eastAsia="Times New Roman"/>
                <w:color w:val="000000"/>
              </w:rPr>
              <w:t>60.7 (55, 65)</w:t>
            </w:r>
          </w:p>
        </w:tc>
      </w:tr>
      <w:tr w:rsidR="0071069B" w:rsidRPr="00FE2BFB" w14:paraId="0A0A5A40" w14:textId="77777777" w:rsidTr="009C463B">
        <w:trPr>
          <w:trHeight w:val="300"/>
        </w:trPr>
        <w:tc>
          <w:tcPr>
            <w:tcW w:w="5620" w:type="dxa"/>
            <w:shd w:val="clear" w:color="auto" w:fill="auto"/>
            <w:vAlign w:val="center"/>
          </w:tcPr>
          <w:p w14:paraId="2092178B" w14:textId="77777777" w:rsidR="0071069B" w:rsidRPr="00FC477F" w:rsidRDefault="0071069B" w:rsidP="009C463B">
            <w:pPr>
              <w:spacing w:line="360" w:lineRule="auto"/>
              <w:rPr>
                <w:rFonts w:eastAsia="Times New Roman"/>
                <w:color w:val="000000"/>
              </w:rPr>
            </w:pPr>
            <w:r w:rsidRPr="00FC477F">
              <w:rPr>
                <w:rFonts w:eastAsia="Times New Roman"/>
                <w:color w:val="000000"/>
              </w:rPr>
              <w:t>Gender</w:t>
            </w:r>
          </w:p>
        </w:tc>
        <w:tc>
          <w:tcPr>
            <w:tcW w:w="1756" w:type="dxa"/>
            <w:shd w:val="clear" w:color="auto" w:fill="auto"/>
            <w:vAlign w:val="center"/>
          </w:tcPr>
          <w:p w14:paraId="1F9DF69B" w14:textId="77777777" w:rsidR="0071069B" w:rsidRPr="00FE2BFB" w:rsidRDefault="0071069B" w:rsidP="009C463B">
            <w:pPr>
              <w:spacing w:line="360" w:lineRule="auto"/>
              <w:rPr>
                <w:rFonts w:eastAsia="Times New Roman"/>
                <w:color w:val="000000"/>
              </w:rPr>
            </w:pPr>
          </w:p>
        </w:tc>
      </w:tr>
      <w:tr w:rsidR="0071069B" w:rsidRPr="00FE2BFB" w14:paraId="72C935A8" w14:textId="77777777" w:rsidTr="009C463B">
        <w:trPr>
          <w:trHeight w:val="300"/>
        </w:trPr>
        <w:tc>
          <w:tcPr>
            <w:tcW w:w="5620" w:type="dxa"/>
            <w:shd w:val="clear" w:color="auto" w:fill="auto"/>
            <w:vAlign w:val="center"/>
            <w:hideMark/>
          </w:tcPr>
          <w:p w14:paraId="4A34F6BB" w14:textId="77777777" w:rsidR="0071069B" w:rsidRPr="00FE2BFB" w:rsidRDefault="0071069B" w:rsidP="009C463B">
            <w:pPr>
              <w:spacing w:line="360" w:lineRule="auto"/>
              <w:ind w:left="720"/>
              <w:rPr>
                <w:rFonts w:eastAsia="Times New Roman"/>
                <w:color w:val="000000"/>
                <w:lang w:val="de-DE"/>
              </w:rPr>
            </w:pPr>
            <w:proofErr w:type="spellStart"/>
            <w:r>
              <w:rPr>
                <w:rFonts w:eastAsia="Times New Roman"/>
                <w:color w:val="000000"/>
                <w:lang w:val="de-DE"/>
              </w:rPr>
              <w:t>Female</w:t>
            </w:r>
            <w:proofErr w:type="spellEnd"/>
          </w:p>
        </w:tc>
        <w:tc>
          <w:tcPr>
            <w:tcW w:w="1756" w:type="dxa"/>
            <w:shd w:val="clear" w:color="auto" w:fill="auto"/>
            <w:vAlign w:val="center"/>
            <w:hideMark/>
          </w:tcPr>
          <w:p w14:paraId="6CEA4796" w14:textId="77777777" w:rsidR="0071069B" w:rsidRPr="00FE2BFB" w:rsidRDefault="0071069B" w:rsidP="009C463B">
            <w:pPr>
              <w:spacing w:line="360" w:lineRule="auto"/>
              <w:rPr>
                <w:rFonts w:eastAsia="Times New Roman"/>
                <w:color w:val="000000"/>
                <w:lang w:val="de-DE"/>
              </w:rPr>
            </w:pPr>
            <w:r w:rsidRPr="00FE2BFB">
              <w:rPr>
                <w:rFonts w:eastAsia="Times New Roman"/>
                <w:color w:val="000000"/>
              </w:rPr>
              <w:t>0%</w:t>
            </w:r>
          </w:p>
        </w:tc>
      </w:tr>
      <w:tr w:rsidR="0071069B" w:rsidRPr="00FE2BFB" w14:paraId="48C2E672" w14:textId="77777777" w:rsidTr="009C463B">
        <w:trPr>
          <w:trHeight w:val="300"/>
        </w:trPr>
        <w:tc>
          <w:tcPr>
            <w:tcW w:w="5620" w:type="dxa"/>
            <w:shd w:val="clear" w:color="auto" w:fill="auto"/>
            <w:vAlign w:val="center"/>
            <w:hideMark/>
          </w:tcPr>
          <w:p w14:paraId="2C1C6B17" w14:textId="77777777" w:rsidR="0071069B" w:rsidRPr="00FE2BFB" w:rsidRDefault="0071069B" w:rsidP="009C463B">
            <w:pPr>
              <w:spacing w:line="360" w:lineRule="auto"/>
              <w:ind w:left="720"/>
              <w:rPr>
                <w:rFonts w:eastAsia="Times New Roman"/>
                <w:color w:val="000000"/>
                <w:lang w:val="de-DE"/>
              </w:rPr>
            </w:pPr>
            <w:r>
              <w:rPr>
                <w:rFonts w:eastAsia="Times New Roman"/>
                <w:color w:val="000000"/>
              </w:rPr>
              <w:t>Male</w:t>
            </w:r>
          </w:p>
        </w:tc>
        <w:tc>
          <w:tcPr>
            <w:tcW w:w="1756" w:type="dxa"/>
            <w:shd w:val="clear" w:color="auto" w:fill="auto"/>
            <w:vAlign w:val="center"/>
            <w:hideMark/>
          </w:tcPr>
          <w:p w14:paraId="59450AF9" w14:textId="77777777" w:rsidR="0071069B" w:rsidRPr="00FE2BFB" w:rsidRDefault="0071069B" w:rsidP="009C463B">
            <w:pPr>
              <w:spacing w:line="360" w:lineRule="auto"/>
              <w:rPr>
                <w:rFonts w:eastAsia="Times New Roman"/>
                <w:color w:val="000000"/>
                <w:lang w:val="de-DE"/>
              </w:rPr>
            </w:pPr>
            <w:r w:rsidRPr="00FE2BFB">
              <w:rPr>
                <w:rFonts w:eastAsia="Times New Roman"/>
                <w:color w:val="000000"/>
              </w:rPr>
              <w:t>100%</w:t>
            </w:r>
          </w:p>
        </w:tc>
      </w:tr>
      <w:tr w:rsidR="0071069B" w:rsidRPr="00FE2BFB" w14:paraId="6343EFFF" w14:textId="77777777" w:rsidTr="009C463B">
        <w:trPr>
          <w:trHeight w:val="300"/>
        </w:trPr>
        <w:tc>
          <w:tcPr>
            <w:tcW w:w="5620" w:type="dxa"/>
            <w:shd w:val="clear" w:color="auto" w:fill="auto"/>
            <w:vAlign w:val="center"/>
          </w:tcPr>
          <w:p w14:paraId="780F8425" w14:textId="77777777" w:rsidR="0071069B" w:rsidRDefault="0071069B" w:rsidP="009C463B">
            <w:pPr>
              <w:spacing w:line="360" w:lineRule="auto"/>
              <w:rPr>
                <w:rFonts w:eastAsia="Times New Roman"/>
                <w:color w:val="000000"/>
              </w:rPr>
            </w:pPr>
            <w:r>
              <w:rPr>
                <w:rFonts w:eastAsia="Times New Roman"/>
                <w:color w:val="000000"/>
              </w:rPr>
              <w:t>Type of center</w:t>
            </w:r>
          </w:p>
        </w:tc>
        <w:tc>
          <w:tcPr>
            <w:tcW w:w="1756" w:type="dxa"/>
            <w:shd w:val="clear" w:color="auto" w:fill="auto"/>
            <w:vAlign w:val="center"/>
          </w:tcPr>
          <w:p w14:paraId="064D6C64" w14:textId="77777777" w:rsidR="0071069B" w:rsidRPr="00FE2BFB" w:rsidRDefault="0071069B" w:rsidP="009C463B">
            <w:pPr>
              <w:spacing w:line="360" w:lineRule="auto"/>
              <w:rPr>
                <w:rFonts w:eastAsia="Times New Roman"/>
                <w:color w:val="000000"/>
              </w:rPr>
            </w:pPr>
          </w:p>
        </w:tc>
      </w:tr>
      <w:tr w:rsidR="0071069B" w:rsidRPr="00FE2BFB" w14:paraId="123551FB" w14:textId="77777777" w:rsidTr="009C463B">
        <w:trPr>
          <w:trHeight w:val="300"/>
        </w:trPr>
        <w:tc>
          <w:tcPr>
            <w:tcW w:w="5620" w:type="dxa"/>
            <w:shd w:val="clear" w:color="auto" w:fill="auto"/>
            <w:vAlign w:val="center"/>
            <w:hideMark/>
          </w:tcPr>
          <w:p w14:paraId="405B0844" w14:textId="77777777" w:rsidR="0071069B" w:rsidRPr="00FE2BFB" w:rsidRDefault="0071069B" w:rsidP="009C463B">
            <w:pPr>
              <w:spacing w:line="360" w:lineRule="auto"/>
              <w:ind w:left="720"/>
              <w:rPr>
                <w:rFonts w:eastAsia="Times New Roman"/>
                <w:color w:val="000000"/>
                <w:lang w:val="de-DE"/>
              </w:rPr>
            </w:pPr>
            <w:r>
              <w:rPr>
                <w:rFonts w:eastAsia="Times New Roman"/>
                <w:color w:val="000000"/>
              </w:rPr>
              <w:t>H</w:t>
            </w:r>
            <w:r w:rsidRPr="00FE2BFB">
              <w:rPr>
                <w:rFonts w:eastAsia="Times New Roman"/>
                <w:color w:val="000000"/>
              </w:rPr>
              <w:t>ospital</w:t>
            </w:r>
          </w:p>
        </w:tc>
        <w:tc>
          <w:tcPr>
            <w:tcW w:w="1756" w:type="dxa"/>
            <w:shd w:val="clear" w:color="auto" w:fill="auto"/>
            <w:vAlign w:val="center"/>
            <w:hideMark/>
          </w:tcPr>
          <w:p w14:paraId="7F58F17D" w14:textId="77777777" w:rsidR="0071069B" w:rsidRPr="00FE2BFB" w:rsidRDefault="0071069B" w:rsidP="009C463B">
            <w:pPr>
              <w:spacing w:line="360" w:lineRule="auto"/>
              <w:rPr>
                <w:rFonts w:eastAsia="Times New Roman"/>
                <w:color w:val="000000"/>
                <w:lang w:val="de-DE"/>
              </w:rPr>
            </w:pPr>
            <w:r w:rsidRPr="00FE2BFB">
              <w:rPr>
                <w:rFonts w:eastAsia="Times New Roman"/>
                <w:color w:val="000000"/>
              </w:rPr>
              <w:t>1</w:t>
            </w:r>
          </w:p>
        </w:tc>
      </w:tr>
      <w:tr w:rsidR="0071069B" w:rsidRPr="00FE2BFB" w14:paraId="239C7804" w14:textId="77777777" w:rsidTr="009C463B">
        <w:trPr>
          <w:trHeight w:val="300"/>
        </w:trPr>
        <w:tc>
          <w:tcPr>
            <w:tcW w:w="5620" w:type="dxa"/>
            <w:shd w:val="clear" w:color="auto" w:fill="auto"/>
            <w:vAlign w:val="center"/>
            <w:hideMark/>
          </w:tcPr>
          <w:p w14:paraId="2296D08B" w14:textId="77777777" w:rsidR="0071069B" w:rsidRPr="00FE2BFB" w:rsidRDefault="0071069B" w:rsidP="009C463B">
            <w:pPr>
              <w:spacing w:line="360" w:lineRule="auto"/>
              <w:ind w:left="720"/>
              <w:rPr>
                <w:rFonts w:eastAsia="Times New Roman"/>
                <w:color w:val="000000"/>
                <w:lang w:val="de-DE"/>
              </w:rPr>
            </w:pPr>
            <w:r>
              <w:rPr>
                <w:rFonts w:eastAsia="Times New Roman"/>
                <w:color w:val="000000"/>
              </w:rPr>
              <w:t>O</w:t>
            </w:r>
            <w:r w:rsidRPr="00FE2BFB">
              <w:rPr>
                <w:rFonts w:eastAsia="Times New Roman"/>
                <w:color w:val="000000"/>
              </w:rPr>
              <w:t>utpatient practice</w:t>
            </w:r>
          </w:p>
        </w:tc>
        <w:tc>
          <w:tcPr>
            <w:tcW w:w="1756" w:type="dxa"/>
            <w:shd w:val="clear" w:color="auto" w:fill="auto"/>
            <w:vAlign w:val="center"/>
            <w:hideMark/>
          </w:tcPr>
          <w:p w14:paraId="0ECB2D7B" w14:textId="77777777" w:rsidR="0071069B" w:rsidRPr="00FE2BFB" w:rsidRDefault="0071069B" w:rsidP="009C463B">
            <w:pPr>
              <w:spacing w:line="360" w:lineRule="auto"/>
              <w:rPr>
                <w:rFonts w:eastAsia="Times New Roman"/>
                <w:color w:val="000000"/>
                <w:lang w:val="de-DE"/>
              </w:rPr>
            </w:pPr>
            <w:r w:rsidRPr="00FE2BFB">
              <w:rPr>
                <w:rFonts w:eastAsia="Times New Roman"/>
                <w:color w:val="000000"/>
              </w:rPr>
              <w:t>3</w:t>
            </w:r>
          </w:p>
        </w:tc>
      </w:tr>
      <w:tr w:rsidR="0071069B" w:rsidRPr="00FE2BFB" w14:paraId="2CB982E3" w14:textId="77777777" w:rsidTr="009C463B">
        <w:trPr>
          <w:trHeight w:val="300"/>
        </w:trPr>
        <w:tc>
          <w:tcPr>
            <w:tcW w:w="5620" w:type="dxa"/>
            <w:shd w:val="clear" w:color="auto" w:fill="auto"/>
            <w:vAlign w:val="center"/>
            <w:hideMark/>
          </w:tcPr>
          <w:p w14:paraId="44B4EB00" w14:textId="77777777" w:rsidR="0071069B" w:rsidRPr="004427EC" w:rsidRDefault="0071069B" w:rsidP="009C463B">
            <w:pPr>
              <w:spacing w:line="360" w:lineRule="auto"/>
              <w:rPr>
                <w:rFonts w:eastAsia="Times New Roman"/>
                <w:color w:val="000000"/>
                <w:lang w:val="en-US"/>
              </w:rPr>
            </w:pPr>
            <w:r w:rsidRPr="00FE2BFB">
              <w:rPr>
                <w:rFonts w:eastAsia="Times New Roman"/>
                <w:color w:val="000000"/>
              </w:rPr>
              <w:t>Years performing colonoscopies, mean (min, max)</w:t>
            </w:r>
          </w:p>
        </w:tc>
        <w:tc>
          <w:tcPr>
            <w:tcW w:w="1756" w:type="dxa"/>
            <w:shd w:val="clear" w:color="auto" w:fill="auto"/>
            <w:vAlign w:val="center"/>
            <w:hideMark/>
          </w:tcPr>
          <w:p w14:paraId="6BA825A8" w14:textId="77777777" w:rsidR="0071069B" w:rsidRPr="00FE2BFB" w:rsidRDefault="0071069B" w:rsidP="009C463B">
            <w:pPr>
              <w:spacing w:line="360" w:lineRule="auto"/>
              <w:rPr>
                <w:rFonts w:eastAsia="Times New Roman"/>
                <w:color w:val="000000"/>
                <w:lang w:val="de-DE"/>
              </w:rPr>
            </w:pPr>
            <w:r w:rsidRPr="00FE2BFB">
              <w:rPr>
                <w:rFonts w:eastAsia="Times New Roman"/>
                <w:color w:val="000000"/>
              </w:rPr>
              <w:t>28.5 (23, 36)</w:t>
            </w:r>
          </w:p>
        </w:tc>
      </w:tr>
      <w:tr w:rsidR="0071069B" w:rsidRPr="00FE2BFB" w14:paraId="1D9EAC8C" w14:textId="77777777" w:rsidTr="009C463B">
        <w:trPr>
          <w:trHeight w:val="300"/>
        </w:trPr>
        <w:tc>
          <w:tcPr>
            <w:tcW w:w="5620" w:type="dxa"/>
            <w:shd w:val="clear" w:color="auto" w:fill="auto"/>
            <w:vAlign w:val="center"/>
            <w:hideMark/>
          </w:tcPr>
          <w:p w14:paraId="63DF04D2" w14:textId="77777777" w:rsidR="0071069B" w:rsidRPr="00FE2BFB" w:rsidRDefault="0071069B" w:rsidP="009C463B">
            <w:pPr>
              <w:spacing w:line="360" w:lineRule="auto"/>
              <w:rPr>
                <w:rFonts w:eastAsia="Times New Roman"/>
                <w:color w:val="000000"/>
                <w:lang w:val="de-DE"/>
              </w:rPr>
            </w:pPr>
            <w:r w:rsidRPr="00FE2BFB">
              <w:rPr>
                <w:rFonts w:eastAsia="Times New Roman"/>
                <w:color w:val="000000"/>
              </w:rPr>
              <w:t>Perfo</w:t>
            </w:r>
            <w:r>
              <w:rPr>
                <w:rFonts w:eastAsia="Times New Roman"/>
                <w:color w:val="000000"/>
              </w:rPr>
              <w:t>rmed colonoscopies (t</w:t>
            </w:r>
            <w:r w:rsidRPr="00FE2BFB">
              <w:rPr>
                <w:rFonts w:eastAsia="Times New Roman"/>
                <w:color w:val="000000"/>
              </w:rPr>
              <w:t>otal)</w:t>
            </w:r>
          </w:p>
        </w:tc>
        <w:tc>
          <w:tcPr>
            <w:tcW w:w="1756" w:type="dxa"/>
            <w:shd w:val="clear" w:color="auto" w:fill="auto"/>
            <w:vAlign w:val="center"/>
            <w:hideMark/>
          </w:tcPr>
          <w:p w14:paraId="7DC8DBA1" w14:textId="77777777" w:rsidR="0071069B" w:rsidRPr="00FE2BFB" w:rsidRDefault="0071069B" w:rsidP="009C463B">
            <w:pPr>
              <w:spacing w:line="360" w:lineRule="auto"/>
              <w:rPr>
                <w:rFonts w:eastAsia="Times New Roman"/>
                <w:color w:val="000000"/>
                <w:lang w:val="de-DE"/>
              </w:rPr>
            </w:pPr>
            <w:r w:rsidRPr="00FE2BFB">
              <w:rPr>
                <w:rFonts w:eastAsia="Times New Roman"/>
                <w:color w:val="000000"/>
              </w:rPr>
              <w:t> </w:t>
            </w:r>
          </w:p>
        </w:tc>
      </w:tr>
      <w:tr w:rsidR="0071069B" w:rsidRPr="00FE2BFB" w14:paraId="622D336E" w14:textId="77777777" w:rsidTr="009C463B">
        <w:trPr>
          <w:trHeight w:val="300"/>
        </w:trPr>
        <w:tc>
          <w:tcPr>
            <w:tcW w:w="5620" w:type="dxa"/>
            <w:shd w:val="clear" w:color="auto" w:fill="auto"/>
            <w:vAlign w:val="center"/>
            <w:hideMark/>
          </w:tcPr>
          <w:p w14:paraId="6B4E307A" w14:textId="77777777" w:rsidR="0071069B" w:rsidRPr="00FE2BFB" w:rsidRDefault="0071069B" w:rsidP="009C463B">
            <w:pPr>
              <w:spacing w:line="360" w:lineRule="auto"/>
              <w:ind w:left="720"/>
              <w:rPr>
                <w:rFonts w:eastAsia="Times New Roman"/>
                <w:color w:val="000000"/>
                <w:lang w:val="de-DE"/>
              </w:rPr>
            </w:pPr>
            <w:r w:rsidRPr="00FE2BFB">
              <w:rPr>
                <w:rFonts w:eastAsia="Times New Roman"/>
                <w:color w:val="000000"/>
              </w:rPr>
              <w:t>&lt;500</w:t>
            </w:r>
          </w:p>
        </w:tc>
        <w:tc>
          <w:tcPr>
            <w:tcW w:w="1756" w:type="dxa"/>
            <w:shd w:val="clear" w:color="auto" w:fill="auto"/>
            <w:vAlign w:val="center"/>
            <w:hideMark/>
          </w:tcPr>
          <w:p w14:paraId="31A6AC4F" w14:textId="77777777" w:rsidR="0071069B" w:rsidRPr="00FE2BFB" w:rsidRDefault="0071069B" w:rsidP="009C463B">
            <w:pPr>
              <w:spacing w:line="360" w:lineRule="auto"/>
              <w:rPr>
                <w:rFonts w:eastAsia="Times New Roman"/>
                <w:color w:val="000000"/>
                <w:lang w:val="de-DE"/>
              </w:rPr>
            </w:pPr>
            <w:r w:rsidRPr="00FE2BFB">
              <w:rPr>
                <w:rFonts w:eastAsia="Times New Roman"/>
                <w:color w:val="000000"/>
              </w:rPr>
              <w:t>0</w:t>
            </w:r>
          </w:p>
        </w:tc>
      </w:tr>
      <w:tr w:rsidR="0071069B" w:rsidRPr="00FE2BFB" w14:paraId="6905BD06" w14:textId="77777777" w:rsidTr="009C463B">
        <w:trPr>
          <w:trHeight w:val="300"/>
        </w:trPr>
        <w:tc>
          <w:tcPr>
            <w:tcW w:w="5620" w:type="dxa"/>
            <w:shd w:val="clear" w:color="auto" w:fill="auto"/>
            <w:vAlign w:val="center"/>
            <w:hideMark/>
          </w:tcPr>
          <w:p w14:paraId="7B1AEFE7" w14:textId="77777777" w:rsidR="0071069B" w:rsidRPr="00FE2BFB" w:rsidRDefault="0071069B" w:rsidP="009C463B">
            <w:pPr>
              <w:spacing w:line="360" w:lineRule="auto"/>
              <w:ind w:left="720"/>
              <w:rPr>
                <w:rFonts w:eastAsia="Times New Roman"/>
                <w:color w:val="000000"/>
                <w:lang w:val="de-DE"/>
              </w:rPr>
            </w:pPr>
            <w:r w:rsidRPr="00FE2BFB">
              <w:rPr>
                <w:rFonts w:eastAsia="Times New Roman"/>
                <w:color w:val="000000"/>
              </w:rPr>
              <w:t>500-2000</w:t>
            </w:r>
          </w:p>
        </w:tc>
        <w:tc>
          <w:tcPr>
            <w:tcW w:w="1756" w:type="dxa"/>
            <w:shd w:val="clear" w:color="auto" w:fill="auto"/>
            <w:vAlign w:val="center"/>
            <w:hideMark/>
          </w:tcPr>
          <w:p w14:paraId="5372752A" w14:textId="77777777" w:rsidR="0071069B" w:rsidRPr="00FE2BFB" w:rsidRDefault="0071069B" w:rsidP="009C463B">
            <w:pPr>
              <w:spacing w:line="360" w:lineRule="auto"/>
              <w:rPr>
                <w:rFonts w:eastAsia="Times New Roman"/>
                <w:color w:val="000000"/>
                <w:lang w:val="de-DE"/>
              </w:rPr>
            </w:pPr>
            <w:r w:rsidRPr="00FE2BFB">
              <w:rPr>
                <w:rFonts w:eastAsia="Times New Roman"/>
                <w:color w:val="000000"/>
              </w:rPr>
              <w:t>0</w:t>
            </w:r>
          </w:p>
        </w:tc>
      </w:tr>
      <w:tr w:rsidR="0071069B" w:rsidRPr="00FE2BFB" w14:paraId="50DFE022" w14:textId="77777777" w:rsidTr="009C463B">
        <w:trPr>
          <w:trHeight w:val="300"/>
        </w:trPr>
        <w:tc>
          <w:tcPr>
            <w:tcW w:w="5620" w:type="dxa"/>
            <w:shd w:val="clear" w:color="auto" w:fill="auto"/>
            <w:vAlign w:val="center"/>
            <w:hideMark/>
          </w:tcPr>
          <w:p w14:paraId="1C31772F" w14:textId="77777777" w:rsidR="0071069B" w:rsidRPr="00FE2BFB" w:rsidRDefault="0071069B" w:rsidP="009C463B">
            <w:pPr>
              <w:spacing w:line="360" w:lineRule="auto"/>
              <w:ind w:left="720"/>
              <w:rPr>
                <w:rFonts w:eastAsia="Times New Roman"/>
                <w:color w:val="000000"/>
                <w:lang w:val="de-DE"/>
              </w:rPr>
            </w:pPr>
            <w:r w:rsidRPr="00FE2BFB">
              <w:rPr>
                <w:rFonts w:eastAsia="Times New Roman"/>
                <w:color w:val="000000"/>
              </w:rPr>
              <w:t>2000-10000</w:t>
            </w:r>
          </w:p>
        </w:tc>
        <w:tc>
          <w:tcPr>
            <w:tcW w:w="1756" w:type="dxa"/>
            <w:shd w:val="clear" w:color="auto" w:fill="auto"/>
            <w:vAlign w:val="center"/>
            <w:hideMark/>
          </w:tcPr>
          <w:p w14:paraId="30B5FE0C" w14:textId="77777777" w:rsidR="0071069B" w:rsidRPr="00FE2BFB" w:rsidRDefault="0071069B" w:rsidP="009C463B">
            <w:pPr>
              <w:spacing w:line="360" w:lineRule="auto"/>
              <w:rPr>
                <w:rFonts w:eastAsia="Times New Roman"/>
                <w:color w:val="000000"/>
                <w:lang w:val="de-DE"/>
              </w:rPr>
            </w:pPr>
            <w:r w:rsidRPr="00FE2BFB">
              <w:rPr>
                <w:rFonts w:eastAsia="Times New Roman"/>
                <w:color w:val="000000"/>
              </w:rPr>
              <w:t>0</w:t>
            </w:r>
          </w:p>
        </w:tc>
      </w:tr>
      <w:tr w:rsidR="0071069B" w:rsidRPr="00FE2BFB" w14:paraId="5A1F3FF3" w14:textId="77777777" w:rsidTr="009C463B">
        <w:trPr>
          <w:trHeight w:val="300"/>
        </w:trPr>
        <w:tc>
          <w:tcPr>
            <w:tcW w:w="5620" w:type="dxa"/>
            <w:shd w:val="clear" w:color="auto" w:fill="auto"/>
            <w:vAlign w:val="center"/>
            <w:hideMark/>
          </w:tcPr>
          <w:p w14:paraId="37A66705" w14:textId="77777777" w:rsidR="0071069B" w:rsidRPr="00FE2BFB" w:rsidRDefault="0071069B" w:rsidP="009C463B">
            <w:pPr>
              <w:spacing w:line="360" w:lineRule="auto"/>
              <w:ind w:left="720"/>
              <w:rPr>
                <w:rFonts w:eastAsia="Times New Roman"/>
                <w:color w:val="000000"/>
                <w:lang w:val="de-DE"/>
              </w:rPr>
            </w:pPr>
            <w:r w:rsidRPr="00FE2BFB">
              <w:rPr>
                <w:rFonts w:eastAsia="Times New Roman"/>
                <w:color w:val="000000"/>
              </w:rPr>
              <w:t>&gt;10000</w:t>
            </w:r>
          </w:p>
        </w:tc>
        <w:tc>
          <w:tcPr>
            <w:tcW w:w="1756" w:type="dxa"/>
            <w:shd w:val="clear" w:color="auto" w:fill="auto"/>
            <w:vAlign w:val="center"/>
            <w:hideMark/>
          </w:tcPr>
          <w:p w14:paraId="05CB0F86" w14:textId="77777777" w:rsidR="0071069B" w:rsidRPr="00FE2BFB" w:rsidRDefault="0071069B" w:rsidP="009C463B">
            <w:pPr>
              <w:spacing w:line="360" w:lineRule="auto"/>
              <w:rPr>
                <w:rFonts w:eastAsia="Times New Roman"/>
                <w:color w:val="000000"/>
                <w:lang w:val="de-DE"/>
              </w:rPr>
            </w:pPr>
            <w:r w:rsidRPr="00FE2BFB">
              <w:rPr>
                <w:rFonts w:eastAsia="Times New Roman"/>
                <w:color w:val="000000"/>
              </w:rPr>
              <w:t>4</w:t>
            </w:r>
          </w:p>
        </w:tc>
      </w:tr>
      <w:tr w:rsidR="0071069B" w:rsidRPr="00FE2BFB" w14:paraId="740CB06E" w14:textId="77777777" w:rsidTr="009C463B">
        <w:trPr>
          <w:trHeight w:val="300"/>
        </w:trPr>
        <w:tc>
          <w:tcPr>
            <w:tcW w:w="5620" w:type="dxa"/>
            <w:shd w:val="clear" w:color="auto" w:fill="auto"/>
            <w:vAlign w:val="center"/>
            <w:hideMark/>
          </w:tcPr>
          <w:p w14:paraId="7BE536EC" w14:textId="77777777" w:rsidR="0071069B" w:rsidRPr="00FE2BFB" w:rsidRDefault="0071069B" w:rsidP="009C463B">
            <w:pPr>
              <w:spacing w:line="360" w:lineRule="auto"/>
              <w:rPr>
                <w:rFonts w:eastAsia="Times New Roman"/>
                <w:color w:val="000000"/>
                <w:lang w:val="de-DE"/>
              </w:rPr>
            </w:pPr>
            <w:r w:rsidRPr="00FE2BFB">
              <w:rPr>
                <w:rFonts w:eastAsia="Times New Roman"/>
                <w:color w:val="000000"/>
              </w:rPr>
              <w:t>Performed colonoscopies (last 12 months)</w:t>
            </w:r>
          </w:p>
        </w:tc>
        <w:tc>
          <w:tcPr>
            <w:tcW w:w="1756" w:type="dxa"/>
            <w:shd w:val="clear" w:color="auto" w:fill="auto"/>
            <w:vAlign w:val="center"/>
            <w:hideMark/>
          </w:tcPr>
          <w:p w14:paraId="23790049" w14:textId="77777777" w:rsidR="0071069B" w:rsidRPr="00FE2BFB" w:rsidRDefault="0071069B" w:rsidP="009C463B">
            <w:pPr>
              <w:spacing w:line="360" w:lineRule="auto"/>
              <w:rPr>
                <w:rFonts w:eastAsia="Times New Roman"/>
                <w:color w:val="000000"/>
                <w:lang w:val="de-DE"/>
              </w:rPr>
            </w:pPr>
            <w:r w:rsidRPr="00FE2BFB">
              <w:rPr>
                <w:rFonts w:eastAsia="Times New Roman"/>
                <w:color w:val="000000"/>
              </w:rPr>
              <w:t> </w:t>
            </w:r>
          </w:p>
        </w:tc>
      </w:tr>
      <w:tr w:rsidR="0071069B" w:rsidRPr="00FE2BFB" w14:paraId="3D34A93E" w14:textId="77777777" w:rsidTr="009C463B">
        <w:trPr>
          <w:trHeight w:val="300"/>
        </w:trPr>
        <w:tc>
          <w:tcPr>
            <w:tcW w:w="5620" w:type="dxa"/>
            <w:shd w:val="clear" w:color="auto" w:fill="auto"/>
            <w:vAlign w:val="center"/>
            <w:hideMark/>
          </w:tcPr>
          <w:p w14:paraId="25D969D8" w14:textId="77777777" w:rsidR="0071069B" w:rsidRPr="00FE2BFB" w:rsidRDefault="0071069B" w:rsidP="009C463B">
            <w:pPr>
              <w:spacing w:line="360" w:lineRule="auto"/>
              <w:ind w:left="720"/>
              <w:rPr>
                <w:rFonts w:eastAsia="Times New Roman"/>
                <w:color w:val="000000"/>
                <w:lang w:val="de-DE"/>
              </w:rPr>
            </w:pPr>
            <w:r w:rsidRPr="00FE2BFB">
              <w:rPr>
                <w:rFonts w:eastAsia="Times New Roman"/>
                <w:color w:val="000000"/>
              </w:rPr>
              <w:t>&lt;500</w:t>
            </w:r>
          </w:p>
        </w:tc>
        <w:tc>
          <w:tcPr>
            <w:tcW w:w="1756" w:type="dxa"/>
            <w:shd w:val="clear" w:color="auto" w:fill="auto"/>
            <w:vAlign w:val="center"/>
            <w:hideMark/>
          </w:tcPr>
          <w:p w14:paraId="20BE3CF1" w14:textId="77777777" w:rsidR="0071069B" w:rsidRPr="00FE2BFB" w:rsidRDefault="0071069B" w:rsidP="009C463B">
            <w:pPr>
              <w:spacing w:line="360" w:lineRule="auto"/>
              <w:rPr>
                <w:rFonts w:eastAsia="Times New Roman"/>
                <w:color w:val="000000"/>
                <w:lang w:val="de-DE"/>
              </w:rPr>
            </w:pPr>
            <w:r w:rsidRPr="00FE2BFB">
              <w:rPr>
                <w:rFonts w:eastAsia="Times New Roman"/>
                <w:color w:val="000000"/>
              </w:rPr>
              <w:t>0</w:t>
            </w:r>
          </w:p>
        </w:tc>
      </w:tr>
      <w:tr w:rsidR="0071069B" w:rsidRPr="00FE2BFB" w14:paraId="7D3DD5C9" w14:textId="77777777" w:rsidTr="009C463B">
        <w:trPr>
          <w:trHeight w:val="300"/>
        </w:trPr>
        <w:tc>
          <w:tcPr>
            <w:tcW w:w="5620" w:type="dxa"/>
            <w:shd w:val="clear" w:color="auto" w:fill="auto"/>
            <w:vAlign w:val="center"/>
            <w:hideMark/>
          </w:tcPr>
          <w:p w14:paraId="284D7223" w14:textId="77777777" w:rsidR="0071069B" w:rsidRPr="00FE2BFB" w:rsidRDefault="0071069B" w:rsidP="009C463B">
            <w:pPr>
              <w:spacing w:line="360" w:lineRule="auto"/>
              <w:ind w:left="720"/>
              <w:rPr>
                <w:rFonts w:eastAsia="Times New Roman"/>
                <w:color w:val="000000"/>
                <w:lang w:val="de-DE"/>
              </w:rPr>
            </w:pPr>
            <w:r w:rsidRPr="00FE2BFB">
              <w:rPr>
                <w:rFonts w:eastAsia="Times New Roman"/>
                <w:color w:val="000000"/>
              </w:rPr>
              <w:t>500-1000</w:t>
            </w:r>
          </w:p>
        </w:tc>
        <w:tc>
          <w:tcPr>
            <w:tcW w:w="1756" w:type="dxa"/>
            <w:shd w:val="clear" w:color="auto" w:fill="auto"/>
            <w:vAlign w:val="center"/>
            <w:hideMark/>
          </w:tcPr>
          <w:p w14:paraId="3E206E8C" w14:textId="77777777" w:rsidR="0071069B" w:rsidRPr="00FE2BFB" w:rsidRDefault="0071069B" w:rsidP="009C463B">
            <w:pPr>
              <w:spacing w:line="360" w:lineRule="auto"/>
              <w:rPr>
                <w:rFonts w:eastAsia="Times New Roman"/>
                <w:color w:val="000000"/>
                <w:lang w:val="de-DE"/>
              </w:rPr>
            </w:pPr>
            <w:r w:rsidRPr="00FE2BFB">
              <w:rPr>
                <w:rFonts w:eastAsia="Times New Roman"/>
                <w:color w:val="000000"/>
              </w:rPr>
              <w:t>1</w:t>
            </w:r>
          </w:p>
        </w:tc>
      </w:tr>
      <w:tr w:rsidR="0071069B" w:rsidRPr="00FE2BFB" w14:paraId="6C6B26D8" w14:textId="77777777" w:rsidTr="009C463B">
        <w:trPr>
          <w:trHeight w:val="300"/>
        </w:trPr>
        <w:tc>
          <w:tcPr>
            <w:tcW w:w="5620" w:type="dxa"/>
            <w:shd w:val="clear" w:color="auto" w:fill="auto"/>
            <w:vAlign w:val="center"/>
            <w:hideMark/>
          </w:tcPr>
          <w:p w14:paraId="483F738F" w14:textId="77777777" w:rsidR="0071069B" w:rsidRPr="00FE2BFB" w:rsidRDefault="0071069B" w:rsidP="009C463B">
            <w:pPr>
              <w:spacing w:line="360" w:lineRule="auto"/>
              <w:ind w:left="720"/>
              <w:rPr>
                <w:rFonts w:eastAsia="Times New Roman"/>
                <w:color w:val="000000"/>
                <w:lang w:val="de-DE"/>
              </w:rPr>
            </w:pPr>
            <w:r w:rsidRPr="00FE2BFB">
              <w:rPr>
                <w:rFonts w:eastAsia="Times New Roman"/>
                <w:color w:val="000000"/>
              </w:rPr>
              <w:t>1000-1500</w:t>
            </w:r>
          </w:p>
        </w:tc>
        <w:tc>
          <w:tcPr>
            <w:tcW w:w="1756" w:type="dxa"/>
            <w:shd w:val="clear" w:color="auto" w:fill="auto"/>
            <w:vAlign w:val="center"/>
            <w:hideMark/>
          </w:tcPr>
          <w:p w14:paraId="45411263" w14:textId="77777777" w:rsidR="0071069B" w:rsidRPr="00FE2BFB" w:rsidRDefault="0071069B" w:rsidP="009C463B">
            <w:pPr>
              <w:spacing w:line="360" w:lineRule="auto"/>
              <w:rPr>
                <w:rFonts w:eastAsia="Times New Roman"/>
                <w:color w:val="000000"/>
                <w:lang w:val="de-DE"/>
              </w:rPr>
            </w:pPr>
            <w:r w:rsidRPr="00FE2BFB">
              <w:rPr>
                <w:rFonts w:eastAsia="Times New Roman"/>
                <w:color w:val="000000"/>
              </w:rPr>
              <w:t>0</w:t>
            </w:r>
          </w:p>
        </w:tc>
      </w:tr>
      <w:tr w:rsidR="0071069B" w:rsidRPr="00FE2BFB" w14:paraId="43CFE932" w14:textId="77777777" w:rsidTr="009C463B">
        <w:trPr>
          <w:trHeight w:val="300"/>
        </w:trPr>
        <w:tc>
          <w:tcPr>
            <w:tcW w:w="5620" w:type="dxa"/>
            <w:shd w:val="clear" w:color="auto" w:fill="auto"/>
            <w:vAlign w:val="center"/>
            <w:hideMark/>
          </w:tcPr>
          <w:p w14:paraId="65BE263A" w14:textId="77777777" w:rsidR="0071069B" w:rsidRPr="00FE2BFB" w:rsidRDefault="0071069B" w:rsidP="009C463B">
            <w:pPr>
              <w:spacing w:line="360" w:lineRule="auto"/>
              <w:ind w:left="720"/>
              <w:rPr>
                <w:rFonts w:eastAsia="Times New Roman"/>
                <w:color w:val="000000"/>
                <w:lang w:val="de-DE"/>
              </w:rPr>
            </w:pPr>
            <w:r w:rsidRPr="00FE2BFB">
              <w:rPr>
                <w:rFonts w:eastAsia="Times New Roman"/>
                <w:color w:val="000000"/>
              </w:rPr>
              <w:t>1500-2000</w:t>
            </w:r>
          </w:p>
        </w:tc>
        <w:tc>
          <w:tcPr>
            <w:tcW w:w="1756" w:type="dxa"/>
            <w:shd w:val="clear" w:color="auto" w:fill="auto"/>
            <w:vAlign w:val="center"/>
            <w:hideMark/>
          </w:tcPr>
          <w:p w14:paraId="4ACD5F5A" w14:textId="77777777" w:rsidR="0071069B" w:rsidRPr="00FE2BFB" w:rsidRDefault="0071069B" w:rsidP="009C463B">
            <w:pPr>
              <w:spacing w:line="360" w:lineRule="auto"/>
              <w:rPr>
                <w:rFonts w:eastAsia="Times New Roman"/>
                <w:color w:val="000000"/>
                <w:lang w:val="de-DE"/>
              </w:rPr>
            </w:pPr>
            <w:r w:rsidRPr="00FE2BFB">
              <w:rPr>
                <w:rFonts w:eastAsia="Times New Roman"/>
                <w:color w:val="000000"/>
              </w:rPr>
              <w:t>2</w:t>
            </w:r>
          </w:p>
        </w:tc>
      </w:tr>
      <w:tr w:rsidR="0071069B" w:rsidRPr="00FE2BFB" w14:paraId="7467FDA7" w14:textId="77777777" w:rsidTr="009C463B">
        <w:trPr>
          <w:trHeight w:val="300"/>
        </w:trPr>
        <w:tc>
          <w:tcPr>
            <w:tcW w:w="5620" w:type="dxa"/>
            <w:shd w:val="clear" w:color="auto" w:fill="auto"/>
            <w:vAlign w:val="center"/>
            <w:hideMark/>
          </w:tcPr>
          <w:p w14:paraId="1A31F36A" w14:textId="77777777" w:rsidR="0071069B" w:rsidRPr="00FE2BFB" w:rsidRDefault="0071069B" w:rsidP="009C463B">
            <w:pPr>
              <w:spacing w:line="360" w:lineRule="auto"/>
              <w:ind w:left="720"/>
              <w:rPr>
                <w:rFonts w:eastAsia="Times New Roman"/>
                <w:color w:val="000000"/>
                <w:lang w:val="de-DE"/>
              </w:rPr>
            </w:pPr>
            <w:r w:rsidRPr="00FE2BFB">
              <w:rPr>
                <w:rFonts w:eastAsia="Times New Roman"/>
                <w:color w:val="000000"/>
              </w:rPr>
              <w:t>2000-2500</w:t>
            </w:r>
          </w:p>
        </w:tc>
        <w:tc>
          <w:tcPr>
            <w:tcW w:w="1756" w:type="dxa"/>
            <w:shd w:val="clear" w:color="auto" w:fill="auto"/>
            <w:vAlign w:val="center"/>
            <w:hideMark/>
          </w:tcPr>
          <w:p w14:paraId="0953F198" w14:textId="77777777" w:rsidR="0071069B" w:rsidRPr="00FE2BFB" w:rsidRDefault="0071069B" w:rsidP="009C463B">
            <w:pPr>
              <w:spacing w:line="360" w:lineRule="auto"/>
              <w:rPr>
                <w:rFonts w:eastAsia="Times New Roman"/>
                <w:color w:val="000000"/>
                <w:lang w:val="de-DE"/>
              </w:rPr>
            </w:pPr>
            <w:r w:rsidRPr="00FE2BFB">
              <w:rPr>
                <w:rFonts w:eastAsia="Times New Roman"/>
                <w:color w:val="000000"/>
              </w:rPr>
              <w:t>1</w:t>
            </w:r>
          </w:p>
        </w:tc>
      </w:tr>
      <w:tr w:rsidR="0071069B" w:rsidRPr="00FE2BFB" w14:paraId="57FC76E8" w14:textId="77777777" w:rsidTr="009C463B">
        <w:trPr>
          <w:trHeight w:val="300"/>
        </w:trPr>
        <w:tc>
          <w:tcPr>
            <w:tcW w:w="5620" w:type="dxa"/>
            <w:tcBorders>
              <w:bottom w:val="single" w:sz="18" w:space="0" w:color="auto"/>
            </w:tcBorders>
            <w:shd w:val="clear" w:color="auto" w:fill="auto"/>
            <w:vAlign w:val="center"/>
            <w:hideMark/>
          </w:tcPr>
          <w:p w14:paraId="547ADAAA" w14:textId="77777777" w:rsidR="0071069B" w:rsidRPr="00FE2BFB" w:rsidRDefault="0071069B" w:rsidP="009C463B">
            <w:pPr>
              <w:spacing w:line="360" w:lineRule="auto"/>
              <w:ind w:left="720"/>
              <w:rPr>
                <w:rFonts w:eastAsia="Times New Roman"/>
                <w:color w:val="000000"/>
                <w:lang w:val="de-DE"/>
              </w:rPr>
            </w:pPr>
            <w:r w:rsidRPr="00FE2BFB">
              <w:rPr>
                <w:rFonts w:eastAsia="Times New Roman"/>
                <w:color w:val="000000"/>
              </w:rPr>
              <w:t>&gt;2500</w:t>
            </w:r>
          </w:p>
        </w:tc>
        <w:tc>
          <w:tcPr>
            <w:tcW w:w="1756" w:type="dxa"/>
            <w:tcBorders>
              <w:bottom w:val="single" w:sz="18" w:space="0" w:color="auto"/>
            </w:tcBorders>
            <w:shd w:val="clear" w:color="auto" w:fill="auto"/>
            <w:vAlign w:val="center"/>
            <w:hideMark/>
          </w:tcPr>
          <w:p w14:paraId="08239449" w14:textId="77777777" w:rsidR="0071069B" w:rsidRPr="00FE2BFB" w:rsidRDefault="0071069B" w:rsidP="009C463B">
            <w:pPr>
              <w:spacing w:line="360" w:lineRule="auto"/>
              <w:rPr>
                <w:rFonts w:eastAsia="Times New Roman"/>
                <w:color w:val="000000"/>
                <w:lang w:val="de-DE"/>
              </w:rPr>
            </w:pPr>
            <w:r w:rsidRPr="00FE2BFB">
              <w:rPr>
                <w:rFonts w:eastAsia="Times New Roman"/>
                <w:color w:val="000000"/>
              </w:rPr>
              <w:t>0</w:t>
            </w:r>
          </w:p>
        </w:tc>
      </w:tr>
    </w:tbl>
    <w:p w14:paraId="0B6A7994" w14:textId="77777777" w:rsidR="0071069B" w:rsidRPr="00BF5FD2" w:rsidRDefault="0071069B" w:rsidP="0071069B">
      <w:pPr>
        <w:spacing w:line="360" w:lineRule="auto"/>
        <w:rPr>
          <w:b/>
        </w:rPr>
      </w:pPr>
    </w:p>
    <w:p w14:paraId="0EC6C755" w14:textId="77777777" w:rsidR="003F468A" w:rsidRDefault="003F468A">
      <w:pPr>
        <w:spacing w:after="200"/>
      </w:pPr>
      <w:r>
        <w:br w:type="page"/>
      </w:r>
    </w:p>
    <w:p w14:paraId="7AD9D3EE" w14:textId="77777777" w:rsidR="009C463B" w:rsidRDefault="003F468A">
      <w:pPr>
        <w:rPr>
          <w:b/>
        </w:rPr>
      </w:pPr>
      <w:r>
        <w:rPr>
          <w:b/>
        </w:rPr>
        <w:lastRenderedPageBreak/>
        <w:t>Supplementary Figure:</w:t>
      </w:r>
    </w:p>
    <w:p w14:paraId="11A43951" w14:textId="77777777" w:rsidR="00E407BB" w:rsidRDefault="00E407BB" w:rsidP="003F468A">
      <w:pPr>
        <w:spacing w:before="240" w:after="240" w:line="360" w:lineRule="auto"/>
        <w:jc w:val="both"/>
        <w:rPr>
          <w:b/>
        </w:rPr>
      </w:pPr>
    </w:p>
    <w:p w14:paraId="6437829C" w14:textId="77777777" w:rsidR="00E407BB" w:rsidRDefault="00E407BB" w:rsidP="003F468A">
      <w:pPr>
        <w:spacing w:before="240" w:after="240" w:line="360" w:lineRule="auto"/>
        <w:jc w:val="both"/>
        <w:rPr>
          <w:b/>
        </w:rPr>
      </w:pPr>
      <w:r>
        <w:rPr>
          <w:b/>
          <w:noProof/>
          <w:lang w:val="de-DE"/>
        </w:rPr>
        <w:drawing>
          <wp:inline distT="0" distB="0" distL="0" distR="0" wp14:anchorId="3F53C6F3" wp14:editId="0C042A54">
            <wp:extent cx="5760720" cy="447802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pplementary_Figure_1.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60720" cy="4478020"/>
                    </a:xfrm>
                    <a:prstGeom prst="rect">
                      <a:avLst/>
                    </a:prstGeom>
                  </pic:spPr>
                </pic:pic>
              </a:graphicData>
            </a:graphic>
          </wp:inline>
        </w:drawing>
      </w:r>
    </w:p>
    <w:p w14:paraId="409A7EA0" w14:textId="77777777" w:rsidR="003F468A" w:rsidRPr="0034798D" w:rsidRDefault="003F468A" w:rsidP="003F468A">
      <w:pPr>
        <w:spacing w:before="240" w:after="240" w:line="360" w:lineRule="auto"/>
        <w:jc w:val="both"/>
        <w:rPr>
          <w:color w:val="0E101A"/>
        </w:rPr>
      </w:pPr>
      <w:r>
        <w:rPr>
          <w:b/>
        </w:rPr>
        <w:t>Supplementary Figure 1;</w:t>
      </w:r>
      <w:r>
        <w:t xml:space="preserve"> </w:t>
      </w:r>
      <w:r>
        <w:rPr>
          <w:b/>
        </w:rPr>
        <w:t>Flowchart describing the three independent core-processing pipelines of EndoMind</w:t>
      </w:r>
      <w:r>
        <w:t xml:space="preserve">. To minimize delay of the endoscopy video, the display pipeline processes and visualizes the received images with detection boxes of the preceding frames. </w:t>
      </w:r>
      <w:r w:rsidRPr="009C463B">
        <w:t>CNN,</w:t>
      </w:r>
      <w:r>
        <w:t xml:space="preserve"> convolutional n</w:t>
      </w:r>
      <w:r w:rsidRPr="008B379C">
        <w:t xml:space="preserve">eural </w:t>
      </w:r>
      <w:r>
        <w:t>n</w:t>
      </w:r>
      <w:r w:rsidRPr="008B379C">
        <w:t>etwork</w:t>
      </w:r>
      <w:r>
        <w:t>; YOLO, you only look once; FFMPEG, fast f</w:t>
      </w:r>
      <w:r w:rsidRPr="008B379C">
        <w:t xml:space="preserve">orward </w:t>
      </w:r>
      <w:r>
        <w:t>m</w:t>
      </w:r>
      <w:r w:rsidRPr="008B379C">
        <w:t xml:space="preserve">otion </w:t>
      </w:r>
      <w:r>
        <w:t>p</w:t>
      </w:r>
      <w:r w:rsidRPr="008B379C">
        <w:t xml:space="preserve">icture </w:t>
      </w:r>
      <w:r>
        <w:t>experts g</w:t>
      </w:r>
      <w:r w:rsidRPr="008B379C">
        <w:t>roup</w:t>
      </w:r>
      <w:r>
        <w:t>.</w:t>
      </w:r>
    </w:p>
    <w:p w14:paraId="01F8A5CF" w14:textId="77777777" w:rsidR="00AC3744" w:rsidRDefault="00AC3744">
      <w:pPr>
        <w:spacing w:after="200"/>
        <w:rPr>
          <w:b/>
        </w:rPr>
      </w:pPr>
      <w:r>
        <w:rPr>
          <w:b/>
        </w:rPr>
        <w:br w:type="page"/>
      </w:r>
    </w:p>
    <w:p w14:paraId="3AFD95F8" w14:textId="77777777" w:rsidR="007C4411" w:rsidRPr="007C4411" w:rsidRDefault="007C4411" w:rsidP="00AC3744">
      <w:pPr>
        <w:pStyle w:val="Literaturverzeichnis"/>
        <w:rPr>
          <w:b/>
        </w:rPr>
      </w:pPr>
      <w:r>
        <w:rPr>
          <w:b/>
        </w:rPr>
        <w:lastRenderedPageBreak/>
        <w:t xml:space="preserve">Supplementary </w:t>
      </w:r>
      <w:r w:rsidRPr="007C4411">
        <w:rPr>
          <w:b/>
        </w:rPr>
        <w:t>References</w:t>
      </w:r>
      <w:r>
        <w:rPr>
          <w:b/>
        </w:rPr>
        <w:t>:</w:t>
      </w:r>
    </w:p>
    <w:p w14:paraId="2D6F2589" w14:textId="77777777" w:rsidR="00AC3744" w:rsidRPr="00AC3744" w:rsidRDefault="00AC3744" w:rsidP="00AC3744">
      <w:pPr>
        <w:pStyle w:val="Literaturverzeichnis"/>
      </w:pPr>
      <w:r>
        <w:rPr>
          <w:b/>
        </w:rPr>
        <w:fldChar w:fldCharType="begin"/>
      </w:r>
      <w:r>
        <w:rPr>
          <w:b/>
        </w:rPr>
        <w:instrText xml:space="preserve"> ADDIN ZOTERO_BIBL {"uncited":[],"omitted":[],"custom":[]} CSL_BIBLIOGRAPHY </w:instrText>
      </w:r>
      <w:r>
        <w:rPr>
          <w:b/>
        </w:rPr>
        <w:fldChar w:fldCharType="separate"/>
      </w:r>
      <w:r w:rsidRPr="00AC3744">
        <w:t>[1]</w:t>
      </w:r>
      <w:r w:rsidRPr="00AC3744">
        <w:tab/>
        <w:t>Redmon J, Farhadi A. YOLOv3: An Incremental Improvement. ArXiv180402767 Cs 2018;</w:t>
      </w:r>
    </w:p>
    <w:p w14:paraId="1BFFCC78" w14:textId="77777777" w:rsidR="003F468A" w:rsidRPr="003F468A" w:rsidRDefault="00AC3744">
      <w:pPr>
        <w:rPr>
          <w:b/>
        </w:rPr>
      </w:pPr>
      <w:r>
        <w:rPr>
          <w:b/>
        </w:rPr>
        <w:fldChar w:fldCharType="end"/>
      </w:r>
    </w:p>
    <w:sectPr w:rsidR="003F468A" w:rsidRPr="003F468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F3F58"/>
    <w:rsid w:val="00006B0A"/>
    <w:rsid w:val="00085D81"/>
    <w:rsid w:val="000C55F5"/>
    <w:rsid w:val="000E6973"/>
    <w:rsid w:val="00123734"/>
    <w:rsid w:val="00152956"/>
    <w:rsid w:val="001765B2"/>
    <w:rsid w:val="001B1F1B"/>
    <w:rsid w:val="001B48C5"/>
    <w:rsid w:val="001D0047"/>
    <w:rsid w:val="001D6087"/>
    <w:rsid w:val="001F3F58"/>
    <w:rsid w:val="002161F2"/>
    <w:rsid w:val="00267C05"/>
    <w:rsid w:val="00331286"/>
    <w:rsid w:val="00351F8F"/>
    <w:rsid w:val="003C49F8"/>
    <w:rsid w:val="003F468A"/>
    <w:rsid w:val="00486251"/>
    <w:rsid w:val="005640AE"/>
    <w:rsid w:val="005A2AD3"/>
    <w:rsid w:val="005B3E6A"/>
    <w:rsid w:val="005E229A"/>
    <w:rsid w:val="00677632"/>
    <w:rsid w:val="0071069B"/>
    <w:rsid w:val="00771F85"/>
    <w:rsid w:val="007C4411"/>
    <w:rsid w:val="00895B32"/>
    <w:rsid w:val="009851D2"/>
    <w:rsid w:val="00991DC7"/>
    <w:rsid w:val="00994CBA"/>
    <w:rsid w:val="009C463B"/>
    <w:rsid w:val="009D6983"/>
    <w:rsid w:val="00A33367"/>
    <w:rsid w:val="00A34578"/>
    <w:rsid w:val="00A35DE9"/>
    <w:rsid w:val="00A65053"/>
    <w:rsid w:val="00AC3744"/>
    <w:rsid w:val="00B30788"/>
    <w:rsid w:val="00B51889"/>
    <w:rsid w:val="00B579CC"/>
    <w:rsid w:val="00BC6810"/>
    <w:rsid w:val="00BD132D"/>
    <w:rsid w:val="00D21C35"/>
    <w:rsid w:val="00DA3175"/>
    <w:rsid w:val="00E04242"/>
    <w:rsid w:val="00E25875"/>
    <w:rsid w:val="00E407BB"/>
    <w:rsid w:val="00E432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707CE"/>
  <w15:chartTrackingRefBased/>
  <w15:docId w15:val="{595B608C-7869-4A0F-BD75-BCAAFFE4D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994CBA"/>
    <w:pPr>
      <w:spacing w:after="0"/>
    </w:pPr>
    <w:rPr>
      <w:rFonts w:ascii="Arial" w:eastAsia="Arial" w:hAnsi="Arial" w:cs="Arial"/>
      <w:lang w:val="en"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AC3744"/>
    <w:rPr>
      <w:color w:val="0000FF" w:themeColor="hyperlink"/>
      <w:u w:val="single"/>
    </w:rPr>
  </w:style>
  <w:style w:type="paragraph" w:styleId="Literaturverzeichnis">
    <w:name w:val="Bibliography"/>
    <w:basedOn w:val="Standard"/>
    <w:next w:val="Standard"/>
    <w:uiPriority w:val="37"/>
    <w:unhideWhenUsed/>
    <w:rsid w:val="00AC3744"/>
    <w:pPr>
      <w:tabs>
        <w:tab w:val="left" w:pos="384"/>
      </w:tabs>
      <w:spacing w:after="240" w:line="240" w:lineRule="auto"/>
      <w:ind w:left="384" w:hanging="384"/>
    </w:pPr>
  </w:style>
  <w:style w:type="character" w:styleId="NichtaufgelsteErwhnung">
    <w:name w:val="Unresolved Mention"/>
    <w:basedOn w:val="Absatz-Standardschriftart"/>
    <w:uiPriority w:val="99"/>
    <w:semiHidden/>
    <w:unhideWhenUsed/>
    <w:rsid w:val="00E432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www.ukw.de/research/inexen/ai-applied-in-real-time/" TargetMode="External"/><Relationship Id="rId4" Type="http://schemas.openxmlformats.org/officeDocument/2006/relationships/hyperlink" Target="http://www.ffmpeg.org"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1202</Words>
  <Characters>7579</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
    </vt:vector>
  </TitlesOfParts>
  <Company>UKW</Company>
  <LinksUpToDate>false</LinksUpToDate>
  <CharactersWithSpaces>8764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Lux, Thomas</dc:creator>
  <cp:keywords/>
  <dc:description/>
  <cp:lastModifiedBy>Alexander Hann</cp:lastModifiedBy>
  <cp:revision>3</cp:revision>
  <dcterms:created xsi:type="dcterms:W3CDTF">2022-05-07T14:17:00Z</dcterms:created>
  <dcterms:modified xsi:type="dcterms:W3CDTF">2022-05-07T14:18:00Z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id="P3crQvLd"/&gt;&lt;style id="http://www.zotero.org/styles/endoscopy" hasBibliography="1" bibliographyStyleHasBeenSet="1"/&gt;&lt;prefs&gt;&lt;pref name="fieldType" value="Field"/&gt;&lt;pref name="automaticJournalAbbre</vt:lpwstr>
  </property>
  <property fmtid="{D5CDD505-2E9C-101B-9397-08002B2CF9AE}" pid="3" name="ZOTERO_PREF_2">
    <vt:lpwstr>viations" value="true"/&gt;&lt;/prefs&gt;&lt;/data&gt;</vt:lpwstr>
  </property>
</Properties>
</file>