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559"/>
        <w:tblW w:w="113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9"/>
        <w:gridCol w:w="1984"/>
        <w:gridCol w:w="2808"/>
        <w:gridCol w:w="2819"/>
        <w:gridCol w:w="850"/>
      </w:tblGrid>
      <w:tr w:rsidR="00F159F4" w:rsidRPr="00213F2F" w:rsidTr="00972967">
        <w:trPr>
          <w:trHeight w:val="300"/>
        </w:trPr>
        <w:tc>
          <w:tcPr>
            <w:tcW w:w="10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9F4" w:rsidRDefault="006E39D2" w:rsidP="003E2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  <w:t>Supplementary Table 6</w:t>
            </w:r>
            <w:r w:rsidR="00F159F4" w:rsidRPr="0092520A"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  <w:t>.</w:t>
            </w:r>
            <w:r w:rsidR="00F159F4" w:rsidRPr="0092520A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 </w:t>
            </w:r>
            <w:r w:rsidR="00972967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Baseline urogenital function using </w:t>
            </w:r>
            <w:r w:rsidR="00972967" w:rsidRPr="00972967">
              <w:rPr>
                <w:rFonts w:ascii="Calibri" w:eastAsia="Times New Roman" w:hAnsi="Calibri" w:cs="Calibri"/>
                <w:color w:val="000000"/>
                <w:lang w:val="en-US" w:eastAsia="nl-NL"/>
              </w:rPr>
              <w:t>The European Organization for Research and Treatment for Cancer Quality of Life Questionnaire Colorectal cancer (EORTC QLQ-CR29)</w:t>
            </w:r>
          </w:p>
          <w:p w:rsidR="00EC1365" w:rsidRPr="0092520A" w:rsidRDefault="00EC1365" w:rsidP="003E29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9F4" w:rsidRPr="0092520A" w:rsidRDefault="00F159F4" w:rsidP="003E29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</w:pPr>
          </w:p>
        </w:tc>
      </w:tr>
      <w:tr w:rsidR="00972967" w:rsidRPr="006E39D2" w:rsidTr="00972967">
        <w:trPr>
          <w:gridAfter w:val="2"/>
          <w:wAfter w:w="3669" w:type="dxa"/>
          <w:trHeight w:val="30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967" w:rsidRPr="00A44F25" w:rsidRDefault="00A44F25" w:rsidP="009729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</w:pPr>
            <w:r w:rsidRPr="00A44F25"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  <w:t>Domain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967" w:rsidRPr="001C4998" w:rsidRDefault="00972967" w:rsidP="003E29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</w:pPr>
            <w:r w:rsidRPr="0092520A">
              <w:rPr>
                <w:rFonts w:ascii="Segoe UI Symbol" w:eastAsia="Times New Roman" w:hAnsi="Segoe UI Symbol" w:cs="Segoe UI Symbol"/>
                <w:color w:val="000000"/>
                <w:lang w:eastAsia="nl-NL"/>
              </w:rPr>
              <w:t>♂</w:t>
            </w:r>
            <w:r>
              <w:rPr>
                <w:rFonts w:ascii="Segoe UI Symbol" w:eastAsia="Times New Roman" w:hAnsi="Segoe UI Symbol" w:cs="Segoe UI Symbol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  <w:t>Score (mean SD)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967" w:rsidRPr="006E39D2" w:rsidRDefault="00972967" w:rsidP="003E29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2520A">
              <w:rPr>
                <w:rFonts w:ascii="Segoe UI Symbol" w:eastAsia="Times New Roman" w:hAnsi="Segoe UI Symbol" w:cs="Segoe UI Symbol"/>
                <w:color w:val="000000"/>
                <w:lang w:eastAsia="nl-NL"/>
              </w:rPr>
              <w:t>♀</w:t>
            </w:r>
            <w:r>
              <w:rPr>
                <w:rFonts w:ascii="Segoe UI Symbol" w:eastAsia="Times New Roman" w:hAnsi="Segoe UI Symbol" w:cs="Segoe UI Symbol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  <w:t>Score (mean SD)</w:t>
            </w:r>
          </w:p>
        </w:tc>
      </w:tr>
      <w:tr w:rsidR="00972967" w:rsidRPr="006E39D2" w:rsidTr="00A44F25">
        <w:trPr>
          <w:gridAfter w:val="2"/>
          <w:wAfter w:w="3669" w:type="dxa"/>
          <w:trHeight w:val="30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967" w:rsidRPr="00972967" w:rsidRDefault="00972967" w:rsidP="0097296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nl-NL"/>
              </w:rPr>
            </w:pPr>
            <w:r w:rsidRPr="00972967">
              <w:rPr>
                <w:rFonts w:ascii="Calibri" w:eastAsia="Times New Roman" w:hAnsi="Calibri" w:cs="Calibri"/>
                <w:bCs/>
                <w:color w:val="000000"/>
                <w:lang w:val="en-US" w:eastAsia="nl-NL"/>
              </w:rPr>
              <w:t>Urinary function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967" w:rsidRPr="006E39D2" w:rsidRDefault="00972967" w:rsidP="009729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967" w:rsidRPr="006E39D2" w:rsidRDefault="00972967" w:rsidP="009729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6E39D2">
              <w:rPr>
                <w:rFonts w:ascii="Calibri" w:eastAsia="Times New Roman" w:hAnsi="Calibri" w:cs="Calibri"/>
                <w:color w:val="000000"/>
                <w:lang w:val="en-GB" w:eastAsia="nl-NL"/>
              </w:rPr>
              <w:t> </w:t>
            </w:r>
          </w:p>
        </w:tc>
      </w:tr>
      <w:tr w:rsidR="00213F2F" w:rsidRPr="00F93B50" w:rsidTr="00A44F25">
        <w:trPr>
          <w:gridAfter w:val="2"/>
          <w:wAfter w:w="3669" w:type="dxa"/>
          <w:trHeight w:val="30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F2F" w:rsidRPr="006E39D2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    Urinary frequency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F2F" w:rsidRPr="006E39D2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32.1 </w:t>
            </w:r>
            <w:r w:rsidRPr="00972967">
              <w:rPr>
                <w:rFonts w:ascii="Calibri" w:eastAsia="Times New Roman" w:hAnsi="Calibri" w:cs="Calibri"/>
                <w:color w:val="000000"/>
                <w:lang w:val="en-GB" w:eastAsia="nl-NL"/>
              </w:rPr>
              <w:t>±24.9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44F25">
              <w:rPr>
                <w:rFonts w:ascii="Calibri" w:eastAsia="Times New Roman" w:hAnsi="Calibri" w:cs="Calibri"/>
                <w:color w:val="000000"/>
                <w:lang w:eastAsia="nl-NL"/>
              </w:rPr>
              <w:t>22.2 ±27.6</w:t>
            </w:r>
          </w:p>
        </w:tc>
      </w:tr>
      <w:tr w:rsidR="00213F2F" w:rsidRPr="00F93B50" w:rsidTr="00972967">
        <w:trPr>
          <w:gridAfter w:val="2"/>
          <w:wAfter w:w="3669" w:type="dxa"/>
          <w:trHeight w:val="30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F2F" w:rsidRPr="00F93B50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F93B50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    Urinary incontinence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72967">
              <w:rPr>
                <w:rFonts w:ascii="Calibri" w:eastAsia="Times New Roman" w:hAnsi="Calibri" w:cs="Calibri"/>
                <w:color w:val="000000"/>
                <w:lang w:eastAsia="nl-NL"/>
              </w:rPr>
              <w:t>2.4 ±8.9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44F25">
              <w:rPr>
                <w:rFonts w:ascii="Calibri" w:eastAsia="Times New Roman" w:hAnsi="Calibri" w:cs="Calibri"/>
                <w:color w:val="000000"/>
                <w:lang w:eastAsia="nl-NL"/>
              </w:rPr>
              <w:t>11.1 ±16.7</w:t>
            </w:r>
          </w:p>
        </w:tc>
      </w:tr>
      <w:tr w:rsidR="00213F2F" w:rsidRPr="00F93B50" w:rsidTr="00972967">
        <w:trPr>
          <w:gridAfter w:val="2"/>
          <w:wAfter w:w="3669" w:type="dxa"/>
          <w:trHeight w:val="30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F2F" w:rsidRPr="00F93B50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F93B50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    Dysuria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72967">
              <w:rPr>
                <w:rFonts w:ascii="Calibri" w:eastAsia="Times New Roman" w:hAnsi="Calibri" w:cs="Calibri"/>
                <w:color w:val="000000"/>
                <w:lang w:eastAsia="nl-NL"/>
              </w:rPr>
              <w:t>3.7 ±10.7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44F25">
              <w:rPr>
                <w:rFonts w:ascii="Calibri" w:eastAsia="Times New Roman" w:hAnsi="Calibri" w:cs="Calibri"/>
                <w:color w:val="000000"/>
                <w:lang w:eastAsia="nl-NL"/>
              </w:rPr>
              <w:t>0.0 ±0.0</w:t>
            </w:r>
          </w:p>
        </w:tc>
      </w:tr>
      <w:tr w:rsidR="00213F2F" w:rsidRPr="00F93B50" w:rsidTr="00972967">
        <w:trPr>
          <w:gridAfter w:val="2"/>
          <w:wAfter w:w="3669" w:type="dxa"/>
          <w:trHeight w:val="30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F93B50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F93B50">
              <w:rPr>
                <w:rFonts w:ascii="Calibri" w:eastAsia="Times New Roman" w:hAnsi="Calibri" w:cs="Calibri"/>
                <w:color w:val="000000"/>
                <w:lang w:val="en-GB" w:eastAsia="nl-NL"/>
              </w:rPr>
              <w:t>Sexual function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213F2F" w:rsidRPr="00F93B50" w:rsidTr="00972967">
        <w:trPr>
          <w:gridAfter w:val="2"/>
          <w:wAfter w:w="3669" w:type="dxa"/>
          <w:trHeight w:val="30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F2F" w:rsidRPr="00F93B50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    </w:t>
            </w:r>
            <w:r w:rsidRPr="00F93B50">
              <w:rPr>
                <w:rFonts w:ascii="Calibri" w:eastAsia="Times New Roman" w:hAnsi="Calibri" w:cs="Calibri"/>
                <w:color w:val="000000"/>
                <w:lang w:val="en-GB" w:eastAsia="nl-NL"/>
              </w:rPr>
              <w:t>Sexual interest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44F25">
              <w:rPr>
                <w:rFonts w:ascii="Calibri" w:eastAsia="Times New Roman" w:hAnsi="Calibri" w:cs="Calibri"/>
                <w:color w:val="000000"/>
                <w:lang w:eastAsia="nl-NL"/>
              </w:rPr>
              <w:t>71.6 ±28.8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91.7 </w:t>
            </w:r>
            <w:r w:rsidRPr="00A44F25">
              <w:rPr>
                <w:rFonts w:ascii="Calibri" w:eastAsia="Times New Roman" w:hAnsi="Calibri" w:cs="Calibri"/>
                <w:color w:val="000000"/>
                <w:lang w:eastAsia="nl-NL"/>
              </w:rPr>
              <w:t>±15.4</w:t>
            </w:r>
          </w:p>
        </w:tc>
      </w:tr>
      <w:tr w:rsidR="00213F2F" w:rsidRPr="00F93B50" w:rsidTr="00972967">
        <w:trPr>
          <w:gridAfter w:val="2"/>
          <w:wAfter w:w="3669" w:type="dxa"/>
          <w:trHeight w:val="30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F93B50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    </w:t>
            </w:r>
            <w:r w:rsidRPr="00F93B50">
              <w:rPr>
                <w:rFonts w:ascii="Calibri" w:eastAsia="Times New Roman" w:hAnsi="Calibri" w:cs="Calibri"/>
                <w:color w:val="000000"/>
                <w:lang w:val="en-GB" w:eastAsia="nl-NL"/>
              </w:rPr>
              <w:t>Impotence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44F25">
              <w:rPr>
                <w:rFonts w:ascii="Calibri" w:eastAsia="Times New Roman" w:hAnsi="Calibri" w:cs="Calibri"/>
                <w:color w:val="000000"/>
                <w:lang w:eastAsia="nl-NL"/>
              </w:rPr>
              <w:t>29.2 ±33.1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Not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applicable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</w:tr>
      <w:tr w:rsidR="00213F2F" w:rsidRPr="00F93B50" w:rsidTr="00972967">
        <w:trPr>
          <w:gridAfter w:val="2"/>
          <w:wAfter w:w="3669" w:type="dxa"/>
          <w:trHeight w:val="30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F93B50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    </w:t>
            </w:r>
            <w:r w:rsidRPr="00F93B50">
              <w:rPr>
                <w:rFonts w:ascii="Calibri" w:eastAsia="Times New Roman" w:hAnsi="Calibri" w:cs="Calibri"/>
                <w:color w:val="000000"/>
                <w:lang w:val="en-GB" w:eastAsia="nl-NL"/>
              </w:rPr>
              <w:t>Dyspareunia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Not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applicable</w:t>
            </w:r>
            <w:proofErr w:type="spellEnd"/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F2F" w:rsidRPr="0092520A" w:rsidRDefault="00213F2F" w:rsidP="00213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44F25">
              <w:rPr>
                <w:rFonts w:ascii="Calibri" w:eastAsia="Times New Roman" w:hAnsi="Calibri" w:cs="Calibri"/>
                <w:color w:val="000000"/>
                <w:lang w:eastAsia="nl-NL"/>
              </w:rPr>
              <w:t>0.0 ±0.0</w:t>
            </w:r>
          </w:p>
        </w:tc>
      </w:tr>
    </w:tbl>
    <w:p w:rsidR="00FD09B7" w:rsidRPr="00F159F4" w:rsidRDefault="00213F2F">
      <w:pPr>
        <w:rPr>
          <w:lang w:val="en-GB"/>
        </w:rPr>
      </w:pPr>
      <w:bookmarkStart w:id="0" w:name="_GoBack"/>
      <w:bookmarkEnd w:id="0"/>
    </w:p>
    <w:sectPr w:rsidR="00FD09B7" w:rsidRPr="00F15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9F4"/>
    <w:rsid w:val="001A3837"/>
    <w:rsid w:val="00213F2F"/>
    <w:rsid w:val="0022362E"/>
    <w:rsid w:val="00480508"/>
    <w:rsid w:val="004B024A"/>
    <w:rsid w:val="006E39D2"/>
    <w:rsid w:val="00704927"/>
    <w:rsid w:val="00972967"/>
    <w:rsid w:val="00987E39"/>
    <w:rsid w:val="009E1C52"/>
    <w:rsid w:val="00A44F25"/>
    <w:rsid w:val="00BB061F"/>
    <w:rsid w:val="00BF08E9"/>
    <w:rsid w:val="00C14753"/>
    <w:rsid w:val="00E741FC"/>
    <w:rsid w:val="00EC1365"/>
    <w:rsid w:val="00F159F4"/>
    <w:rsid w:val="00F93B50"/>
    <w:rsid w:val="00FD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8CE19-3003-46E0-871E-392202C3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159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Mokhtarzadeh Sharabiany, S. (Sarah)</dc:creator>
  <cp:keywords/>
  <dc:description/>
  <cp:lastModifiedBy>Mokhtarzadeh Sharabiany, S. (Sarah)</cp:lastModifiedBy>
  <cp:revision>6</cp:revision>
  <dcterms:created xsi:type="dcterms:W3CDTF">2021-11-09T14:43:00Z</dcterms:created>
  <dcterms:modified xsi:type="dcterms:W3CDTF">2022-05-16T09:47:00Z</dcterms:modified>
</cp:coreProperties>
</file>