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CEA37" w14:textId="5D141AED" w:rsidR="002E2C0C" w:rsidRPr="00837994" w:rsidRDefault="00D236C3" w:rsidP="00A92981">
      <w:pPr>
        <w:snapToGrid w:val="0"/>
        <w:spacing w:line="480" w:lineRule="auto"/>
        <w:jc w:val="both"/>
        <w:rPr>
          <w:rFonts w:ascii="Arial" w:hAnsi="Arial" w:cs="Arial"/>
          <w:sz w:val="32"/>
          <w:szCs w:val="32"/>
          <w:lang w:val="en-GB"/>
        </w:rPr>
      </w:pPr>
      <w:r w:rsidRPr="00837994">
        <w:rPr>
          <w:rFonts w:ascii="Arial" w:hAnsi="Arial" w:cs="Arial"/>
          <w:b/>
          <w:sz w:val="44"/>
          <w:szCs w:val="24"/>
          <w:lang w:val="en-GB"/>
        </w:rPr>
        <w:t xml:space="preserve">Supplementary </w:t>
      </w:r>
      <w:r w:rsidR="00981FF1">
        <w:rPr>
          <w:rFonts w:ascii="Arial" w:hAnsi="Arial" w:cs="Arial"/>
          <w:b/>
          <w:sz w:val="44"/>
          <w:szCs w:val="24"/>
          <w:lang w:val="en-GB"/>
        </w:rPr>
        <w:t xml:space="preserve">Online </w:t>
      </w:r>
      <w:r w:rsidRPr="00837994">
        <w:rPr>
          <w:rFonts w:ascii="Arial" w:hAnsi="Arial" w:cs="Arial"/>
          <w:b/>
          <w:sz w:val="44"/>
          <w:szCs w:val="24"/>
          <w:lang w:val="en-GB"/>
        </w:rPr>
        <w:t>Material</w:t>
      </w:r>
    </w:p>
    <w:p w14:paraId="52084AB1" w14:textId="0D03D04D" w:rsidR="00CA779C" w:rsidRDefault="00CA779C" w:rsidP="00CA779C">
      <w:pPr>
        <w:snapToGrid w:val="0"/>
        <w:spacing w:line="480" w:lineRule="auto"/>
        <w:jc w:val="both"/>
        <w:rPr>
          <w:rFonts w:ascii="Arial" w:hAnsi="Arial" w:cs="Arial"/>
          <w:b/>
          <w:szCs w:val="24"/>
          <w:lang w:val="en-GB"/>
        </w:rPr>
      </w:pPr>
      <w:r w:rsidRPr="003502DC">
        <w:rPr>
          <w:rFonts w:ascii="Arial" w:hAnsi="Arial" w:cs="Arial"/>
          <w:b/>
          <w:szCs w:val="24"/>
          <w:lang w:val="en-GB"/>
        </w:rPr>
        <w:t xml:space="preserve">Suppl. Table </w:t>
      </w:r>
      <w:r>
        <w:rPr>
          <w:rFonts w:ascii="Arial" w:hAnsi="Arial" w:cs="Arial"/>
          <w:b/>
          <w:szCs w:val="24"/>
          <w:lang w:val="en-GB"/>
        </w:rPr>
        <w:t>1</w:t>
      </w:r>
      <w:r w:rsidRPr="003502DC">
        <w:rPr>
          <w:rFonts w:ascii="Arial" w:hAnsi="Arial" w:cs="Arial"/>
          <w:b/>
          <w:szCs w:val="24"/>
          <w:lang w:val="en-GB"/>
        </w:rPr>
        <w:t xml:space="preserve"> – </w:t>
      </w:r>
      <w:r>
        <w:rPr>
          <w:rFonts w:ascii="Arial" w:hAnsi="Arial" w:cs="Arial"/>
          <w:b/>
          <w:szCs w:val="24"/>
          <w:lang w:val="en-GB"/>
        </w:rPr>
        <w:t>Patient characteristics and prosthetic TAVR devices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2134"/>
        <w:gridCol w:w="2136"/>
        <w:gridCol w:w="2134"/>
        <w:gridCol w:w="21"/>
      </w:tblGrid>
      <w:tr w:rsidR="00CA779C" w:rsidRPr="00BB149C" w14:paraId="1527EE62" w14:textId="77777777" w:rsidTr="001E772F">
        <w:trPr>
          <w:gridAfter w:val="1"/>
          <w:wAfter w:w="10" w:type="pct"/>
          <w:trHeight w:val="721"/>
        </w:trPr>
        <w:tc>
          <w:tcPr>
            <w:tcW w:w="1926" w:type="pct"/>
            <w:shd w:val="clear" w:color="auto" w:fill="auto"/>
            <w:vAlign w:val="bottom"/>
          </w:tcPr>
          <w:p w14:paraId="135602F2" w14:textId="77777777" w:rsidR="00CA779C" w:rsidRPr="00BB149C" w:rsidRDefault="00CA779C" w:rsidP="001E772F">
            <w:pPr>
              <w:snapToGrid w:val="0"/>
              <w:spacing w:before="120" w:after="120"/>
              <w:ind w:right="-464"/>
              <w:rPr>
                <w:rFonts w:ascii="Calibri" w:eastAsia="Calibri" w:hAnsi="Calibri"/>
                <w:sz w:val="22"/>
                <w:szCs w:val="22"/>
              </w:rPr>
            </w:pPr>
            <w:r>
              <w:rPr>
                <w:rFonts w:ascii="Arial" w:hAnsi="Arial" w:cs="Arial"/>
                <w:b/>
                <w:bCs/>
                <w:sz w:val="22"/>
                <w:szCs w:val="22"/>
                <w:lang w:eastAsia="de-DE"/>
              </w:rPr>
              <w:t>Patient</w:t>
            </w:r>
            <w:r w:rsidRPr="00BB149C">
              <w:rPr>
                <w:rFonts w:ascii="Arial" w:hAnsi="Arial" w:cs="Arial"/>
                <w:b/>
                <w:bCs/>
                <w:sz w:val="22"/>
                <w:szCs w:val="22"/>
                <w:lang w:eastAsia="de-DE"/>
              </w:rPr>
              <w:t xml:space="preserve"> </w:t>
            </w:r>
            <w:r>
              <w:rPr>
                <w:rFonts w:ascii="Arial" w:hAnsi="Arial" w:cs="Arial"/>
                <w:b/>
                <w:bCs/>
                <w:sz w:val="22"/>
                <w:szCs w:val="22"/>
                <w:lang w:eastAsia="de-DE"/>
              </w:rPr>
              <w:t>characteristics</w:t>
            </w:r>
          </w:p>
        </w:tc>
        <w:tc>
          <w:tcPr>
            <w:tcW w:w="1021" w:type="pct"/>
          </w:tcPr>
          <w:p w14:paraId="65BBB2E3" w14:textId="77777777" w:rsidR="00CA779C" w:rsidRDefault="00CA779C" w:rsidP="001E772F">
            <w:pPr>
              <w:snapToGrid w:val="0"/>
              <w:spacing w:before="120" w:after="120"/>
              <w:jc w:val="center"/>
              <w:rPr>
                <w:rFonts w:ascii="Arial" w:hAnsi="Arial" w:cs="Arial"/>
                <w:b/>
                <w:sz w:val="22"/>
                <w:szCs w:val="22"/>
                <w:lang w:eastAsia="de-DE"/>
              </w:rPr>
            </w:pPr>
            <w:r>
              <w:rPr>
                <w:rFonts w:ascii="Arial" w:hAnsi="Arial" w:cs="Arial"/>
                <w:b/>
                <w:sz w:val="22"/>
                <w:szCs w:val="22"/>
                <w:lang w:eastAsia="de-DE"/>
              </w:rPr>
              <w:t>All patients</w:t>
            </w:r>
          </w:p>
          <w:p w14:paraId="6CCA9869" w14:textId="77777777" w:rsidR="00CA779C" w:rsidRPr="00CC72E0" w:rsidRDefault="00CA779C" w:rsidP="001E772F">
            <w:pPr>
              <w:snapToGrid w:val="0"/>
              <w:spacing w:before="120" w:after="120"/>
              <w:jc w:val="center"/>
              <w:rPr>
                <w:rFonts w:ascii="Arial" w:hAnsi="Arial" w:cs="Arial"/>
                <w:sz w:val="22"/>
                <w:szCs w:val="22"/>
                <w:lang w:eastAsia="de-DE"/>
              </w:rPr>
            </w:pPr>
            <w:r w:rsidRPr="00CC72E0">
              <w:rPr>
                <w:rFonts w:ascii="Arial" w:hAnsi="Arial" w:cs="Arial"/>
                <w:sz w:val="22"/>
                <w:szCs w:val="22"/>
                <w:lang w:eastAsia="de-DE"/>
              </w:rPr>
              <w:t>(n=2,9</w:t>
            </w:r>
            <w:r>
              <w:rPr>
                <w:rFonts w:ascii="Arial" w:hAnsi="Arial" w:cs="Arial"/>
                <w:sz w:val="22"/>
                <w:szCs w:val="22"/>
                <w:lang w:eastAsia="de-DE"/>
              </w:rPr>
              <w:t>46</w:t>
            </w:r>
            <w:r w:rsidRPr="00CC72E0">
              <w:rPr>
                <w:rFonts w:ascii="Arial" w:hAnsi="Arial" w:cs="Arial"/>
                <w:sz w:val="22"/>
                <w:szCs w:val="22"/>
                <w:lang w:eastAsia="de-DE"/>
              </w:rPr>
              <w:t>)</w:t>
            </w:r>
          </w:p>
        </w:tc>
        <w:tc>
          <w:tcPr>
            <w:tcW w:w="1022" w:type="pct"/>
          </w:tcPr>
          <w:p w14:paraId="3345EE34" w14:textId="77777777" w:rsidR="00CA779C" w:rsidRDefault="00CA779C" w:rsidP="001E772F">
            <w:pPr>
              <w:snapToGrid w:val="0"/>
              <w:spacing w:before="120" w:after="120"/>
              <w:jc w:val="center"/>
              <w:rPr>
                <w:rFonts w:ascii="Arial" w:hAnsi="Arial" w:cs="Arial"/>
                <w:b/>
                <w:sz w:val="22"/>
                <w:szCs w:val="22"/>
                <w:lang w:eastAsia="de-DE"/>
              </w:rPr>
            </w:pPr>
            <w:r>
              <w:rPr>
                <w:rFonts w:ascii="Arial" w:hAnsi="Arial" w:cs="Arial"/>
                <w:b/>
                <w:sz w:val="22"/>
                <w:szCs w:val="22"/>
                <w:lang w:eastAsia="de-DE"/>
              </w:rPr>
              <w:t xml:space="preserve">TF TAVR </w:t>
            </w:r>
          </w:p>
          <w:p w14:paraId="1CD016B0" w14:textId="77777777" w:rsidR="00CA779C" w:rsidRPr="00CC72E0" w:rsidRDefault="00CA779C" w:rsidP="001E772F">
            <w:pPr>
              <w:snapToGrid w:val="0"/>
              <w:spacing w:before="120" w:after="120"/>
              <w:jc w:val="center"/>
              <w:rPr>
                <w:rFonts w:ascii="Arial" w:hAnsi="Arial" w:cs="Arial"/>
                <w:sz w:val="22"/>
                <w:szCs w:val="22"/>
                <w:lang w:eastAsia="de-DE"/>
              </w:rPr>
            </w:pPr>
            <w:r w:rsidRPr="00CC72E0">
              <w:rPr>
                <w:rFonts w:ascii="Arial" w:hAnsi="Arial" w:cs="Arial"/>
                <w:sz w:val="22"/>
                <w:szCs w:val="22"/>
                <w:lang w:eastAsia="de-DE"/>
              </w:rPr>
              <w:t>(n=2,</w:t>
            </w:r>
            <w:r>
              <w:rPr>
                <w:rFonts w:ascii="Arial" w:hAnsi="Arial" w:cs="Arial"/>
                <w:sz w:val="22"/>
                <w:szCs w:val="22"/>
                <w:lang w:eastAsia="de-DE"/>
              </w:rPr>
              <w:t>625</w:t>
            </w:r>
            <w:r w:rsidRPr="00CC72E0">
              <w:rPr>
                <w:rFonts w:ascii="Arial" w:hAnsi="Arial" w:cs="Arial"/>
                <w:sz w:val="22"/>
                <w:szCs w:val="22"/>
                <w:lang w:eastAsia="de-DE"/>
              </w:rPr>
              <w:t>)</w:t>
            </w:r>
          </w:p>
        </w:tc>
        <w:tc>
          <w:tcPr>
            <w:tcW w:w="1021" w:type="pct"/>
          </w:tcPr>
          <w:p w14:paraId="76031096" w14:textId="77777777" w:rsidR="00CA779C" w:rsidRDefault="00CA779C" w:rsidP="001E772F">
            <w:pPr>
              <w:snapToGrid w:val="0"/>
              <w:spacing w:before="120" w:after="120"/>
              <w:jc w:val="center"/>
              <w:rPr>
                <w:rFonts w:ascii="Arial" w:hAnsi="Arial" w:cs="Arial"/>
                <w:b/>
                <w:sz w:val="22"/>
                <w:szCs w:val="22"/>
                <w:lang w:eastAsia="de-DE"/>
              </w:rPr>
            </w:pPr>
            <w:r>
              <w:rPr>
                <w:rFonts w:ascii="Arial" w:hAnsi="Arial" w:cs="Arial"/>
                <w:b/>
                <w:sz w:val="22"/>
                <w:szCs w:val="22"/>
                <w:lang w:eastAsia="de-DE"/>
              </w:rPr>
              <w:t xml:space="preserve">TA TAVR </w:t>
            </w:r>
          </w:p>
          <w:p w14:paraId="6EA0429A" w14:textId="77777777" w:rsidR="00CA779C" w:rsidRPr="00CC72E0" w:rsidRDefault="00CA779C" w:rsidP="001E772F">
            <w:pPr>
              <w:snapToGrid w:val="0"/>
              <w:spacing w:before="120" w:after="120"/>
              <w:jc w:val="center"/>
              <w:rPr>
                <w:rFonts w:ascii="Calibri" w:eastAsia="Calibri" w:hAnsi="Calibri"/>
                <w:sz w:val="22"/>
                <w:szCs w:val="22"/>
              </w:rPr>
            </w:pPr>
            <w:r w:rsidRPr="00CC72E0">
              <w:rPr>
                <w:rFonts w:ascii="Arial" w:hAnsi="Arial" w:cs="Arial"/>
                <w:sz w:val="22"/>
                <w:szCs w:val="22"/>
                <w:lang w:eastAsia="de-DE"/>
              </w:rPr>
              <w:t>(n=3</w:t>
            </w:r>
            <w:r>
              <w:rPr>
                <w:rFonts w:ascii="Arial" w:hAnsi="Arial" w:cs="Arial"/>
                <w:sz w:val="22"/>
                <w:szCs w:val="22"/>
                <w:lang w:eastAsia="de-DE"/>
              </w:rPr>
              <w:t>21</w:t>
            </w:r>
            <w:r w:rsidRPr="00CC72E0">
              <w:rPr>
                <w:rFonts w:ascii="Arial" w:hAnsi="Arial" w:cs="Arial"/>
                <w:sz w:val="22"/>
                <w:szCs w:val="22"/>
                <w:lang w:eastAsia="de-DE"/>
              </w:rPr>
              <w:t>)</w:t>
            </w:r>
          </w:p>
        </w:tc>
      </w:tr>
      <w:tr w:rsidR="00CA779C" w:rsidRPr="00BB149C" w14:paraId="3EEAFD39" w14:textId="77777777" w:rsidTr="001E772F">
        <w:trPr>
          <w:gridAfter w:val="1"/>
          <w:wAfter w:w="10" w:type="pct"/>
          <w:trHeight w:val="227"/>
        </w:trPr>
        <w:tc>
          <w:tcPr>
            <w:tcW w:w="1926" w:type="pct"/>
            <w:shd w:val="clear" w:color="auto" w:fill="auto"/>
          </w:tcPr>
          <w:p w14:paraId="37F0D063" w14:textId="369EF849"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Age</w:t>
            </w:r>
            <w:r>
              <w:rPr>
                <w:rFonts w:ascii="Arial" w:hAnsi="Arial" w:cs="Arial"/>
                <w:sz w:val="22"/>
                <w:szCs w:val="22"/>
                <w:lang w:eastAsia="de-DE"/>
              </w:rPr>
              <w:t xml:space="preserve"> (</w:t>
            </w:r>
            <w:r w:rsidRPr="00BB149C">
              <w:rPr>
                <w:rFonts w:ascii="Arial" w:hAnsi="Arial" w:cs="Arial"/>
                <w:sz w:val="22"/>
                <w:szCs w:val="22"/>
                <w:lang w:eastAsia="de-DE"/>
              </w:rPr>
              <w:t>years</w:t>
            </w:r>
            <w:r>
              <w:rPr>
                <w:rFonts w:ascii="Arial" w:hAnsi="Arial" w:cs="Arial"/>
                <w:sz w:val="22"/>
                <w:szCs w:val="22"/>
                <w:lang w:eastAsia="de-DE"/>
              </w:rPr>
              <w:t>)</w:t>
            </w:r>
            <w:r>
              <w:rPr>
                <w:rFonts w:ascii="Arial" w:hAnsi="Arial" w:cs="Arial"/>
                <w:sz w:val="22"/>
                <w:szCs w:val="22"/>
                <w:lang w:eastAsia="de-DE"/>
              </w:rPr>
              <w:t xml:space="preserve"> </w:t>
            </w:r>
          </w:p>
        </w:tc>
        <w:tc>
          <w:tcPr>
            <w:tcW w:w="1021" w:type="pct"/>
          </w:tcPr>
          <w:p w14:paraId="2C7734F1" w14:textId="77777777" w:rsidR="00CA779C" w:rsidRPr="00014DF4" w:rsidRDefault="00CA779C" w:rsidP="001E772F">
            <w:pPr>
              <w:snapToGrid w:val="0"/>
              <w:spacing w:before="60" w:after="60"/>
              <w:jc w:val="center"/>
              <w:rPr>
                <w:rFonts w:ascii="Arial" w:hAnsi="Arial" w:cs="Arial"/>
                <w:sz w:val="20"/>
                <w:szCs w:val="22"/>
                <w:lang w:eastAsia="de-DE"/>
              </w:rPr>
            </w:pPr>
            <w:r w:rsidRPr="00014DF4">
              <w:rPr>
                <w:rFonts w:ascii="Arial" w:hAnsi="Arial" w:cs="Arial"/>
                <w:sz w:val="20"/>
                <w:szCs w:val="22"/>
                <w:lang w:eastAsia="de-DE"/>
              </w:rPr>
              <w:t>80.</w:t>
            </w:r>
            <w:r>
              <w:rPr>
                <w:rFonts w:ascii="Arial" w:hAnsi="Arial" w:cs="Arial"/>
                <w:sz w:val="20"/>
                <w:szCs w:val="22"/>
                <w:lang w:eastAsia="de-DE"/>
              </w:rPr>
              <w:t>9</w:t>
            </w:r>
            <w:r w:rsidRPr="00014DF4">
              <w:rPr>
                <w:rFonts w:ascii="Arial" w:hAnsi="Arial" w:cs="Arial"/>
                <w:sz w:val="20"/>
                <w:szCs w:val="22"/>
                <w:lang w:eastAsia="de-DE"/>
              </w:rPr>
              <w:t xml:space="preserve"> ± 6.</w:t>
            </w:r>
            <w:r>
              <w:rPr>
                <w:rFonts w:ascii="Arial" w:hAnsi="Arial" w:cs="Arial"/>
                <w:sz w:val="20"/>
                <w:szCs w:val="22"/>
                <w:lang w:eastAsia="de-DE"/>
              </w:rPr>
              <w:t>1</w:t>
            </w:r>
          </w:p>
        </w:tc>
        <w:tc>
          <w:tcPr>
            <w:tcW w:w="1022" w:type="pct"/>
          </w:tcPr>
          <w:p w14:paraId="7436C642" w14:textId="4389AABF" w:rsidR="00CA779C" w:rsidRPr="00014DF4" w:rsidRDefault="00CA779C" w:rsidP="001E772F">
            <w:pPr>
              <w:snapToGrid w:val="0"/>
              <w:spacing w:before="60" w:after="60"/>
              <w:jc w:val="center"/>
              <w:rPr>
                <w:rFonts w:ascii="Arial" w:eastAsia="Calibri" w:hAnsi="Arial" w:cs="Arial"/>
                <w:sz w:val="20"/>
                <w:szCs w:val="22"/>
              </w:rPr>
            </w:pPr>
            <w:r w:rsidRPr="00014DF4">
              <w:rPr>
                <w:rFonts w:ascii="Arial" w:hAnsi="Arial" w:cs="Arial"/>
                <w:sz w:val="20"/>
                <w:szCs w:val="22"/>
                <w:lang w:eastAsia="de-DE"/>
              </w:rPr>
              <w:t>81.</w:t>
            </w:r>
            <w:r>
              <w:rPr>
                <w:rFonts w:ascii="Arial" w:hAnsi="Arial" w:cs="Arial"/>
                <w:sz w:val="20"/>
                <w:szCs w:val="22"/>
                <w:lang w:eastAsia="de-DE"/>
              </w:rPr>
              <w:t>1</w:t>
            </w:r>
            <w:r w:rsidRPr="00014DF4">
              <w:rPr>
                <w:rFonts w:ascii="Arial" w:hAnsi="Arial" w:cs="Arial"/>
                <w:sz w:val="20"/>
                <w:szCs w:val="22"/>
                <w:lang w:eastAsia="de-DE"/>
              </w:rPr>
              <w:t xml:space="preserve"> ± 6.</w:t>
            </w:r>
            <w:r>
              <w:rPr>
                <w:rFonts w:ascii="Arial" w:hAnsi="Arial" w:cs="Arial"/>
                <w:sz w:val="20"/>
                <w:szCs w:val="22"/>
                <w:lang w:eastAsia="de-DE"/>
              </w:rPr>
              <w:t>0</w:t>
            </w:r>
            <w:r>
              <w:rPr>
                <w:rFonts w:ascii="Arial" w:hAnsi="Arial" w:cs="Arial"/>
                <w:sz w:val="20"/>
                <w:szCs w:val="22"/>
                <w:lang w:eastAsia="de-DE"/>
              </w:rPr>
              <w:t xml:space="preserve"> *</w:t>
            </w:r>
          </w:p>
        </w:tc>
        <w:tc>
          <w:tcPr>
            <w:tcW w:w="1021" w:type="pct"/>
          </w:tcPr>
          <w:p w14:paraId="7460C178" w14:textId="22F9979F" w:rsidR="00CA779C" w:rsidRPr="00014DF4" w:rsidRDefault="00CA779C" w:rsidP="001E772F">
            <w:pPr>
              <w:snapToGrid w:val="0"/>
              <w:spacing w:before="60" w:after="60"/>
              <w:jc w:val="center"/>
              <w:rPr>
                <w:rFonts w:ascii="Calibri" w:eastAsia="Calibri" w:hAnsi="Calibri"/>
                <w:sz w:val="20"/>
                <w:szCs w:val="22"/>
              </w:rPr>
            </w:pPr>
            <w:r w:rsidRPr="00014DF4">
              <w:rPr>
                <w:rFonts w:ascii="Arial" w:hAnsi="Arial" w:cs="Arial"/>
                <w:sz w:val="20"/>
                <w:szCs w:val="22"/>
                <w:lang w:eastAsia="de-DE"/>
              </w:rPr>
              <w:t>78.</w:t>
            </w:r>
            <w:r>
              <w:rPr>
                <w:rFonts w:ascii="Arial" w:hAnsi="Arial" w:cs="Arial"/>
                <w:sz w:val="20"/>
                <w:szCs w:val="22"/>
                <w:lang w:eastAsia="de-DE"/>
              </w:rPr>
              <w:t>7</w:t>
            </w:r>
            <w:r w:rsidRPr="00014DF4">
              <w:rPr>
                <w:rFonts w:ascii="Arial" w:hAnsi="Arial" w:cs="Arial"/>
                <w:sz w:val="20"/>
                <w:szCs w:val="22"/>
                <w:lang w:eastAsia="de-DE"/>
              </w:rPr>
              <w:t xml:space="preserve"> ± 6.</w:t>
            </w:r>
            <w:r>
              <w:rPr>
                <w:rFonts w:ascii="Arial" w:hAnsi="Arial" w:cs="Arial"/>
                <w:sz w:val="20"/>
                <w:szCs w:val="22"/>
                <w:lang w:eastAsia="de-DE"/>
              </w:rPr>
              <w:t>5</w:t>
            </w:r>
            <w:r>
              <w:rPr>
                <w:rFonts w:ascii="Arial" w:hAnsi="Arial" w:cs="Arial"/>
                <w:sz w:val="20"/>
                <w:szCs w:val="22"/>
                <w:lang w:eastAsia="de-DE"/>
              </w:rPr>
              <w:t xml:space="preserve"> *</w:t>
            </w:r>
          </w:p>
        </w:tc>
      </w:tr>
      <w:tr w:rsidR="00CA779C" w:rsidRPr="00BB149C" w14:paraId="5D8063A9" w14:textId="77777777" w:rsidTr="001E772F">
        <w:trPr>
          <w:gridAfter w:val="1"/>
          <w:wAfter w:w="10" w:type="pct"/>
          <w:trHeight w:val="227"/>
        </w:trPr>
        <w:tc>
          <w:tcPr>
            <w:tcW w:w="1926" w:type="pct"/>
            <w:shd w:val="clear" w:color="auto" w:fill="auto"/>
          </w:tcPr>
          <w:p w14:paraId="58014B72"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Female</w:t>
            </w:r>
          </w:p>
        </w:tc>
        <w:tc>
          <w:tcPr>
            <w:tcW w:w="1021" w:type="pct"/>
          </w:tcPr>
          <w:p w14:paraId="44B84927"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1491</w:t>
            </w:r>
            <w:r w:rsidRPr="00014DF4">
              <w:rPr>
                <w:rFonts w:ascii="Arial" w:hAnsi="Arial" w:cs="Arial"/>
                <w:sz w:val="20"/>
                <w:szCs w:val="22"/>
                <w:lang w:eastAsia="de-DE"/>
              </w:rPr>
              <w:t xml:space="preserve"> (50.</w:t>
            </w:r>
            <w:r>
              <w:rPr>
                <w:rFonts w:ascii="Arial" w:hAnsi="Arial" w:cs="Arial"/>
                <w:sz w:val="20"/>
                <w:szCs w:val="22"/>
                <w:lang w:eastAsia="de-DE"/>
              </w:rPr>
              <w:t>6</w:t>
            </w:r>
            <w:r w:rsidRPr="00014DF4">
              <w:rPr>
                <w:rFonts w:ascii="Arial" w:hAnsi="Arial" w:cs="Arial"/>
                <w:sz w:val="20"/>
                <w:szCs w:val="22"/>
                <w:lang w:eastAsia="de-DE"/>
              </w:rPr>
              <w:t>)</w:t>
            </w:r>
          </w:p>
        </w:tc>
        <w:tc>
          <w:tcPr>
            <w:tcW w:w="1022" w:type="pct"/>
          </w:tcPr>
          <w:p w14:paraId="6CDB36DB" w14:textId="7C762CCC"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1366</w:t>
            </w:r>
            <w:r w:rsidRPr="00014DF4">
              <w:rPr>
                <w:rFonts w:ascii="Arial" w:hAnsi="Arial" w:cs="Arial"/>
                <w:sz w:val="20"/>
                <w:szCs w:val="22"/>
                <w:lang w:eastAsia="de-DE"/>
              </w:rPr>
              <w:t xml:space="preserve"> (</w:t>
            </w:r>
            <w:r>
              <w:rPr>
                <w:rFonts w:ascii="Arial" w:hAnsi="Arial" w:cs="Arial"/>
                <w:sz w:val="20"/>
                <w:szCs w:val="22"/>
                <w:lang w:eastAsia="de-DE"/>
              </w:rPr>
              <w:t>52.0</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30D459A9" w14:textId="4880FCB1" w:rsidR="00CA779C" w:rsidRPr="00014DF4" w:rsidRDefault="00CA779C" w:rsidP="001E772F">
            <w:pPr>
              <w:snapToGrid w:val="0"/>
              <w:spacing w:before="60" w:after="60"/>
              <w:jc w:val="center"/>
              <w:rPr>
                <w:rFonts w:ascii="Arial" w:hAnsi="Arial" w:cs="Arial"/>
                <w:kern w:val="24"/>
                <w:sz w:val="20"/>
                <w:szCs w:val="22"/>
                <w:lang w:val="de-DE" w:eastAsia="de-DE"/>
              </w:rPr>
            </w:pPr>
            <w:r>
              <w:rPr>
                <w:rFonts w:ascii="Arial" w:hAnsi="Arial" w:cs="Arial"/>
                <w:sz w:val="20"/>
                <w:szCs w:val="22"/>
                <w:lang w:eastAsia="de-DE"/>
              </w:rPr>
              <w:t>125</w:t>
            </w:r>
            <w:r w:rsidRPr="00014DF4">
              <w:rPr>
                <w:rFonts w:ascii="Arial" w:hAnsi="Arial" w:cs="Arial"/>
                <w:sz w:val="20"/>
                <w:szCs w:val="22"/>
                <w:lang w:eastAsia="de-DE"/>
              </w:rPr>
              <w:t xml:space="preserve"> (</w:t>
            </w:r>
            <w:r>
              <w:rPr>
                <w:rFonts w:ascii="Arial" w:hAnsi="Arial" w:cs="Arial"/>
                <w:sz w:val="20"/>
                <w:szCs w:val="22"/>
                <w:lang w:eastAsia="de-DE"/>
              </w:rPr>
              <w:t>38.9</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2AC5F4CD" w14:textId="77777777" w:rsidTr="001E772F">
        <w:trPr>
          <w:gridAfter w:val="1"/>
          <w:wAfter w:w="10" w:type="pct"/>
          <w:trHeight w:val="227"/>
        </w:trPr>
        <w:tc>
          <w:tcPr>
            <w:tcW w:w="1926" w:type="pct"/>
            <w:shd w:val="clear" w:color="auto" w:fill="auto"/>
          </w:tcPr>
          <w:p w14:paraId="217C3E3C" w14:textId="77777777" w:rsidR="00CA779C" w:rsidRPr="00BB14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BMI</w:t>
            </w:r>
          </w:p>
        </w:tc>
        <w:tc>
          <w:tcPr>
            <w:tcW w:w="1021" w:type="pct"/>
          </w:tcPr>
          <w:p w14:paraId="366C5698" w14:textId="77777777" w:rsidR="00CA779C" w:rsidRPr="00014DF4" w:rsidRDefault="00CA779C" w:rsidP="001E772F">
            <w:pPr>
              <w:snapToGrid w:val="0"/>
              <w:spacing w:before="60" w:after="60"/>
              <w:jc w:val="center"/>
              <w:rPr>
                <w:rFonts w:ascii="Arial" w:hAnsi="Arial" w:cs="Arial"/>
                <w:sz w:val="20"/>
                <w:szCs w:val="22"/>
                <w:lang w:eastAsia="de-DE"/>
              </w:rPr>
            </w:pPr>
            <w:r w:rsidRPr="00014DF4">
              <w:rPr>
                <w:rFonts w:ascii="Arial" w:hAnsi="Arial" w:cs="Arial"/>
                <w:sz w:val="20"/>
                <w:szCs w:val="22"/>
                <w:lang w:eastAsia="de-DE"/>
              </w:rPr>
              <w:t>26.</w:t>
            </w:r>
            <w:r>
              <w:rPr>
                <w:rFonts w:ascii="Arial" w:hAnsi="Arial" w:cs="Arial"/>
                <w:sz w:val="20"/>
                <w:szCs w:val="22"/>
                <w:lang w:eastAsia="de-DE"/>
              </w:rPr>
              <w:t>8</w:t>
            </w:r>
            <w:r w:rsidRPr="00014DF4">
              <w:rPr>
                <w:rFonts w:ascii="Arial" w:hAnsi="Arial" w:cs="Arial"/>
                <w:sz w:val="20"/>
                <w:szCs w:val="22"/>
                <w:lang w:eastAsia="de-DE"/>
              </w:rPr>
              <w:t xml:space="preserve"> ± 5.</w:t>
            </w:r>
            <w:r>
              <w:rPr>
                <w:rFonts w:ascii="Arial" w:hAnsi="Arial" w:cs="Arial"/>
                <w:sz w:val="20"/>
                <w:szCs w:val="22"/>
                <w:lang w:eastAsia="de-DE"/>
              </w:rPr>
              <w:t>5</w:t>
            </w:r>
          </w:p>
        </w:tc>
        <w:tc>
          <w:tcPr>
            <w:tcW w:w="1022" w:type="pct"/>
          </w:tcPr>
          <w:p w14:paraId="7542D40A" w14:textId="77777777" w:rsidR="00CA779C" w:rsidRPr="00014DF4" w:rsidRDefault="00CA779C" w:rsidP="001E772F">
            <w:pPr>
              <w:snapToGrid w:val="0"/>
              <w:spacing w:before="60" w:after="60"/>
              <w:jc w:val="center"/>
              <w:rPr>
                <w:rFonts w:ascii="Arial" w:eastAsia="Calibri" w:hAnsi="Arial" w:cs="Arial"/>
                <w:sz w:val="20"/>
                <w:szCs w:val="22"/>
              </w:rPr>
            </w:pPr>
            <w:r w:rsidRPr="00014DF4">
              <w:rPr>
                <w:rFonts w:ascii="Arial" w:hAnsi="Arial" w:cs="Arial"/>
                <w:sz w:val="20"/>
                <w:szCs w:val="22"/>
                <w:lang w:eastAsia="de-DE"/>
              </w:rPr>
              <w:t>26.9 ± 5.</w:t>
            </w:r>
            <w:r>
              <w:rPr>
                <w:rFonts w:ascii="Arial" w:hAnsi="Arial" w:cs="Arial"/>
                <w:sz w:val="20"/>
                <w:szCs w:val="22"/>
                <w:lang w:eastAsia="de-DE"/>
              </w:rPr>
              <w:t>6</w:t>
            </w:r>
          </w:p>
        </w:tc>
        <w:tc>
          <w:tcPr>
            <w:tcW w:w="1021" w:type="pct"/>
          </w:tcPr>
          <w:p w14:paraId="1FCD8722" w14:textId="77777777" w:rsidR="00CA779C" w:rsidRPr="00014DF4" w:rsidRDefault="00CA779C" w:rsidP="001E772F">
            <w:pPr>
              <w:snapToGrid w:val="0"/>
              <w:spacing w:before="60" w:after="60"/>
              <w:jc w:val="center"/>
              <w:rPr>
                <w:rFonts w:ascii="Calibri" w:eastAsia="Calibri" w:hAnsi="Calibri"/>
                <w:sz w:val="20"/>
                <w:szCs w:val="22"/>
              </w:rPr>
            </w:pPr>
            <w:r w:rsidRPr="00014DF4">
              <w:rPr>
                <w:rFonts w:ascii="Arial" w:hAnsi="Arial" w:cs="Arial"/>
                <w:sz w:val="20"/>
                <w:szCs w:val="22"/>
                <w:lang w:eastAsia="de-DE"/>
              </w:rPr>
              <w:t>26.</w:t>
            </w:r>
            <w:r>
              <w:rPr>
                <w:rFonts w:ascii="Arial" w:hAnsi="Arial" w:cs="Arial"/>
                <w:sz w:val="20"/>
                <w:szCs w:val="22"/>
                <w:lang w:eastAsia="de-DE"/>
              </w:rPr>
              <w:t>3</w:t>
            </w:r>
            <w:r w:rsidRPr="00014DF4">
              <w:rPr>
                <w:rFonts w:ascii="Arial" w:hAnsi="Arial" w:cs="Arial"/>
                <w:sz w:val="20"/>
                <w:szCs w:val="22"/>
                <w:lang w:eastAsia="de-DE"/>
              </w:rPr>
              <w:t xml:space="preserve"> ± 4.</w:t>
            </w:r>
            <w:r>
              <w:rPr>
                <w:rFonts w:ascii="Arial" w:hAnsi="Arial" w:cs="Arial"/>
                <w:sz w:val="20"/>
                <w:szCs w:val="22"/>
                <w:lang w:eastAsia="de-DE"/>
              </w:rPr>
              <w:t>4</w:t>
            </w:r>
          </w:p>
        </w:tc>
      </w:tr>
      <w:tr w:rsidR="00CA779C" w:rsidRPr="00BB149C" w14:paraId="382811D9" w14:textId="77777777" w:rsidTr="001E772F">
        <w:trPr>
          <w:gridAfter w:val="1"/>
          <w:wAfter w:w="10" w:type="pct"/>
          <w:trHeight w:val="227"/>
        </w:trPr>
        <w:tc>
          <w:tcPr>
            <w:tcW w:w="1926" w:type="pct"/>
            <w:shd w:val="clear" w:color="auto" w:fill="auto"/>
          </w:tcPr>
          <w:p w14:paraId="074D20F6" w14:textId="77777777" w:rsidR="00CA779C" w:rsidRPr="00BB149C" w:rsidRDefault="00CA779C" w:rsidP="001E772F">
            <w:pPr>
              <w:snapToGrid w:val="0"/>
              <w:spacing w:before="60" w:after="60"/>
              <w:rPr>
                <w:rFonts w:ascii="Calibri" w:eastAsia="Calibri" w:hAnsi="Calibri"/>
                <w:sz w:val="22"/>
                <w:szCs w:val="22"/>
              </w:rPr>
            </w:pPr>
            <w:r>
              <w:rPr>
                <w:rFonts w:ascii="Arial" w:hAnsi="Arial" w:cs="Arial"/>
                <w:sz w:val="22"/>
                <w:szCs w:val="22"/>
                <w:lang w:eastAsia="de-DE"/>
              </w:rPr>
              <w:t>Coronary artery disease</w:t>
            </w:r>
          </w:p>
        </w:tc>
        <w:tc>
          <w:tcPr>
            <w:tcW w:w="1021" w:type="pct"/>
          </w:tcPr>
          <w:p w14:paraId="34F63198" w14:textId="77777777" w:rsidR="00CA779C" w:rsidRPr="00014DF4" w:rsidRDefault="00CA779C" w:rsidP="001E772F">
            <w:pPr>
              <w:snapToGrid w:val="0"/>
              <w:spacing w:before="60" w:after="60"/>
              <w:jc w:val="center"/>
              <w:rPr>
                <w:rFonts w:ascii="Arial" w:hAnsi="Arial" w:cs="Arial"/>
                <w:sz w:val="20"/>
                <w:szCs w:val="22"/>
                <w:lang w:eastAsia="de-DE"/>
              </w:rPr>
            </w:pPr>
            <w:r w:rsidRPr="00014DF4">
              <w:rPr>
                <w:rFonts w:ascii="Arial" w:hAnsi="Arial" w:cs="Arial"/>
                <w:sz w:val="20"/>
                <w:szCs w:val="22"/>
                <w:lang w:eastAsia="de-DE"/>
              </w:rPr>
              <w:t>1</w:t>
            </w:r>
            <w:r>
              <w:rPr>
                <w:rFonts w:ascii="Arial" w:hAnsi="Arial" w:cs="Arial"/>
                <w:sz w:val="20"/>
                <w:szCs w:val="22"/>
                <w:lang w:eastAsia="de-DE"/>
              </w:rPr>
              <w:t>979</w:t>
            </w:r>
            <w:r w:rsidRPr="00014DF4">
              <w:rPr>
                <w:rFonts w:ascii="Arial" w:hAnsi="Arial" w:cs="Arial"/>
                <w:sz w:val="20"/>
                <w:szCs w:val="22"/>
                <w:lang w:eastAsia="de-DE"/>
              </w:rPr>
              <w:t xml:space="preserve"> (</w:t>
            </w:r>
            <w:r>
              <w:rPr>
                <w:rFonts w:ascii="Arial" w:hAnsi="Arial" w:cs="Arial"/>
                <w:sz w:val="20"/>
                <w:szCs w:val="22"/>
                <w:lang w:eastAsia="de-DE"/>
              </w:rPr>
              <w:t>67.2</w:t>
            </w:r>
            <w:r w:rsidRPr="00014DF4">
              <w:rPr>
                <w:rFonts w:ascii="Arial" w:hAnsi="Arial" w:cs="Arial"/>
                <w:sz w:val="20"/>
                <w:szCs w:val="22"/>
                <w:lang w:eastAsia="de-DE"/>
              </w:rPr>
              <w:t>)</w:t>
            </w:r>
          </w:p>
        </w:tc>
        <w:tc>
          <w:tcPr>
            <w:tcW w:w="1022" w:type="pct"/>
          </w:tcPr>
          <w:p w14:paraId="63D95ED8" w14:textId="3D2261B5"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1720</w:t>
            </w:r>
            <w:r w:rsidRPr="00014DF4">
              <w:rPr>
                <w:rFonts w:ascii="Arial" w:hAnsi="Arial" w:cs="Arial"/>
                <w:sz w:val="20"/>
                <w:szCs w:val="22"/>
                <w:lang w:eastAsia="de-DE"/>
              </w:rPr>
              <w:t xml:space="preserve"> (</w:t>
            </w:r>
            <w:r>
              <w:rPr>
                <w:rFonts w:ascii="Arial" w:hAnsi="Arial" w:cs="Arial"/>
                <w:sz w:val="20"/>
                <w:szCs w:val="22"/>
                <w:lang w:eastAsia="de-DE"/>
              </w:rPr>
              <w:t>65.5</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25188160" w14:textId="25E171EC" w:rsidR="00CA779C" w:rsidRPr="00014DF4" w:rsidRDefault="00CA779C" w:rsidP="001E772F">
            <w:pPr>
              <w:snapToGrid w:val="0"/>
              <w:spacing w:before="60" w:after="60"/>
              <w:jc w:val="center"/>
              <w:rPr>
                <w:rFonts w:ascii="Arial" w:hAnsi="Arial" w:cs="Arial"/>
                <w:kern w:val="24"/>
                <w:sz w:val="20"/>
                <w:szCs w:val="22"/>
                <w:lang w:val="de-DE" w:eastAsia="de-DE"/>
              </w:rPr>
            </w:pPr>
            <w:r>
              <w:rPr>
                <w:rFonts w:ascii="Arial" w:hAnsi="Arial" w:cs="Arial"/>
                <w:sz w:val="20"/>
                <w:szCs w:val="22"/>
                <w:lang w:eastAsia="de-DE"/>
              </w:rPr>
              <w:t>259</w:t>
            </w:r>
            <w:r w:rsidRPr="00014DF4">
              <w:rPr>
                <w:rFonts w:ascii="Arial" w:hAnsi="Arial" w:cs="Arial"/>
                <w:sz w:val="20"/>
                <w:szCs w:val="22"/>
                <w:lang w:eastAsia="de-DE"/>
              </w:rPr>
              <w:t xml:space="preserve"> (80.</w:t>
            </w:r>
            <w:r>
              <w:rPr>
                <w:rFonts w:ascii="Arial" w:hAnsi="Arial" w:cs="Arial"/>
                <w:sz w:val="20"/>
                <w:szCs w:val="22"/>
                <w:lang w:eastAsia="de-DE"/>
              </w:rPr>
              <w:t>7</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0CCEB640" w14:textId="77777777" w:rsidTr="001E772F">
        <w:trPr>
          <w:gridAfter w:val="1"/>
          <w:wAfter w:w="10" w:type="pct"/>
          <w:trHeight w:val="227"/>
        </w:trPr>
        <w:tc>
          <w:tcPr>
            <w:tcW w:w="1926" w:type="pct"/>
            <w:shd w:val="clear" w:color="auto" w:fill="auto"/>
          </w:tcPr>
          <w:p w14:paraId="744180BB"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Previous PCI</w:t>
            </w:r>
          </w:p>
        </w:tc>
        <w:tc>
          <w:tcPr>
            <w:tcW w:w="1021" w:type="pct"/>
          </w:tcPr>
          <w:p w14:paraId="0FF46A0B"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1149</w:t>
            </w:r>
            <w:r w:rsidRPr="00014DF4">
              <w:rPr>
                <w:rFonts w:ascii="Arial" w:hAnsi="Arial" w:cs="Arial"/>
                <w:sz w:val="20"/>
                <w:szCs w:val="22"/>
                <w:lang w:eastAsia="de-DE"/>
              </w:rPr>
              <w:t xml:space="preserve"> (</w:t>
            </w:r>
            <w:r>
              <w:rPr>
                <w:rFonts w:ascii="Arial" w:hAnsi="Arial" w:cs="Arial"/>
                <w:sz w:val="20"/>
                <w:szCs w:val="22"/>
                <w:lang w:eastAsia="de-DE"/>
              </w:rPr>
              <w:t>39.0</w:t>
            </w:r>
            <w:r w:rsidRPr="00014DF4">
              <w:rPr>
                <w:rFonts w:ascii="Arial" w:hAnsi="Arial" w:cs="Arial"/>
                <w:sz w:val="20"/>
                <w:szCs w:val="22"/>
                <w:lang w:eastAsia="de-DE"/>
              </w:rPr>
              <w:t>)</w:t>
            </w:r>
          </w:p>
        </w:tc>
        <w:tc>
          <w:tcPr>
            <w:tcW w:w="1022" w:type="pct"/>
          </w:tcPr>
          <w:p w14:paraId="2E94CEE3" w14:textId="77777777"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1013</w:t>
            </w:r>
            <w:r w:rsidRPr="00014DF4">
              <w:rPr>
                <w:rFonts w:ascii="Arial" w:hAnsi="Arial" w:cs="Arial"/>
                <w:sz w:val="20"/>
                <w:szCs w:val="22"/>
                <w:lang w:eastAsia="de-DE"/>
              </w:rPr>
              <w:t xml:space="preserve"> (</w:t>
            </w:r>
            <w:r>
              <w:rPr>
                <w:rFonts w:ascii="Arial" w:hAnsi="Arial" w:cs="Arial"/>
                <w:sz w:val="20"/>
                <w:szCs w:val="22"/>
                <w:lang w:eastAsia="de-DE"/>
              </w:rPr>
              <w:t>38.6</w:t>
            </w:r>
            <w:r w:rsidRPr="00014DF4">
              <w:rPr>
                <w:rFonts w:ascii="Arial" w:hAnsi="Arial" w:cs="Arial"/>
                <w:sz w:val="20"/>
                <w:szCs w:val="22"/>
                <w:lang w:eastAsia="de-DE"/>
              </w:rPr>
              <w:t>)</w:t>
            </w:r>
          </w:p>
        </w:tc>
        <w:tc>
          <w:tcPr>
            <w:tcW w:w="1021" w:type="pct"/>
          </w:tcPr>
          <w:p w14:paraId="1DD1985C" w14:textId="77777777"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1</w:t>
            </w:r>
            <w:r>
              <w:rPr>
                <w:rFonts w:ascii="Arial" w:hAnsi="Arial" w:cs="Arial"/>
                <w:sz w:val="20"/>
                <w:szCs w:val="22"/>
                <w:lang w:eastAsia="de-DE"/>
              </w:rPr>
              <w:t>36</w:t>
            </w:r>
            <w:r w:rsidRPr="00014DF4">
              <w:rPr>
                <w:rFonts w:ascii="Arial" w:hAnsi="Arial" w:cs="Arial"/>
                <w:sz w:val="20"/>
                <w:szCs w:val="22"/>
                <w:lang w:eastAsia="de-DE"/>
              </w:rPr>
              <w:t xml:space="preserve"> (</w:t>
            </w:r>
            <w:r>
              <w:rPr>
                <w:rFonts w:ascii="Arial" w:hAnsi="Arial" w:cs="Arial"/>
                <w:sz w:val="20"/>
                <w:szCs w:val="22"/>
                <w:lang w:eastAsia="de-DE"/>
              </w:rPr>
              <w:t>42.4</w:t>
            </w:r>
            <w:r w:rsidRPr="00014DF4">
              <w:rPr>
                <w:rFonts w:ascii="Arial" w:hAnsi="Arial" w:cs="Arial"/>
                <w:sz w:val="20"/>
                <w:szCs w:val="22"/>
                <w:lang w:eastAsia="de-DE"/>
              </w:rPr>
              <w:t>)</w:t>
            </w:r>
          </w:p>
        </w:tc>
      </w:tr>
      <w:tr w:rsidR="00CA779C" w:rsidRPr="00BB149C" w14:paraId="655D7424" w14:textId="77777777" w:rsidTr="001E772F">
        <w:trPr>
          <w:gridAfter w:val="1"/>
          <w:wAfter w:w="10" w:type="pct"/>
          <w:trHeight w:val="227"/>
        </w:trPr>
        <w:tc>
          <w:tcPr>
            <w:tcW w:w="1926" w:type="pct"/>
            <w:shd w:val="clear" w:color="auto" w:fill="auto"/>
          </w:tcPr>
          <w:p w14:paraId="71326AE5" w14:textId="77777777" w:rsidR="00CA779C" w:rsidRPr="00BB149C" w:rsidRDefault="00CA779C" w:rsidP="001E772F">
            <w:pPr>
              <w:snapToGrid w:val="0"/>
              <w:spacing w:before="60" w:after="60"/>
              <w:rPr>
                <w:rFonts w:ascii="Arial" w:hAnsi="Arial" w:cs="Arial"/>
                <w:sz w:val="22"/>
                <w:szCs w:val="22"/>
                <w:lang w:eastAsia="de-DE"/>
              </w:rPr>
            </w:pPr>
            <w:r w:rsidRPr="00BB149C">
              <w:rPr>
                <w:rFonts w:ascii="Arial" w:hAnsi="Arial" w:cs="Arial"/>
                <w:sz w:val="22"/>
                <w:szCs w:val="22"/>
                <w:lang w:eastAsia="de-DE"/>
              </w:rPr>
              <w:t xml:space="preserve">Previous </w:t>
            </w:r>
            <w:r>
              <w:rPr>
                <w:rFonts w:ascii="Arial" w:hAnsi="Arial" w:cs="Arial"/>
                <w:sz w:val="22"/>
                <w:szCs w:val="22"/>
                <w:lang w:eastAsia="de-DE"/>
              </w:rPr>
              <w:t>BAV</w:t>
            </w:r>
          </w:p>
        </w:tc>
        <w:tc>
          <w:tcPr>
            <w:tcW w:w="1021" w:type="pct"/>
          </w:tcPr>
          <w:p w14:paraId="363BD57E"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104</w:t>
            </w:r>
            <w:r w:rsidRPr="003F532A">
              <w:rPr>
                <w:rFonts w:ascii="Arial" w:hAnsi="Arial" w:cs="Arial"/>
                <w:sz w:val="20"/>
                <w:szCs w:val="22"/>
                <w:lang w:eastAsia="de-DE"/>
              </w:rPr>
              <w:t xml:space="preserve"> (3.</w:t>
            </w:r>
            <w:r>
              <w:rPr>
                <w:rFonts w:ascii="Arial" w:hAnsi="Arial" w:cs="Arial"/>
                <w:sz w:val="20"/>
                <w:szCs w:val="22"/>
                <w:lang w:eastAsia="de-DE"/>
              </w:rPr>
              <w:t>5</w:t>
            </w:r>
            <w:r w:rsidRPr="003F532A">
              <w:rPr>
                <w:rFonts w:ascii="Arial" w:hAnsi="Arial" w:cs="Arial"/>
                <w:sz w:val="20"/>
                <w:szCs w:val="22"/>
                <w:lang w:eastAsia="de-DE"/>
              </w:rPr>
              <w:t>)</w:t>
            </w:r>
          </w:p>
        </w:tc>
        <w:tc>
          <w:tcPr>
            <w:tcW w:w="1022" w:type="pct"/>
          </w:tcPr>
          <w:p w14:paraId="307A17D1" w14:textId="77777777"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91</w:t>
            </w:r>
            <w:r w:rsidRPr="003F532A">
              <w:rPr>
                <w:rFonts w:ascii="Arial" w:hAnsi="Arial" w:cs="Arial"/>
                <w:sz w:val="20"/>
                <w:szCs w:val="22"/>
                <w:lang w:eastAsia="de-DE"/>
              </w:rPr>
              <w:t xml:space="preserve"> (</w:t>
            </w:r>
            <w:r>
              <w:rPr>
                <w:rFonts w:ascii="Arial" w:hAnsi="Arial" w:cs="Arial"/>
                <w:sz w:val="20"/>
                <w:szCs w:val="22"/>
                <w:lang w:eastAsia="de-DE"/>
              </w:rPr>
              <w:t>3.5</w:t>
            </w:r>
            <w:r w:rsidRPr="003F532A">
              <w:rPr>
                <w:rFonts w:ascii="Arial" w:hAnsi="Arial" w:cs="Arial"/>
                <w:sz w:val="20"/>
                <w:szCs w:val="22"/>
                <w:lang w:eastAsia="de-DE"/>
              </w:rPr>
              <w:t>)</w:t>
            </w:r>
          </w:p>
        </w:tc>
        <w:tc>
          <w:tcPr>
            <w:tcW w:w="1021" w:type="pct"/>
          </w:tcPr>
          <w:p w14:paraId="56F08CFC" w14:textId="77777777" w:rsidR="00CA779C" w:rsidRPr="00014DF4" w:rsidRDefault="00CA779C" w:rsidP="001E772F">
            <w:pPr>
              <w:snapToGrid w:val="0"/>
              <w:spacing w:before="60" w:after="60"/>
              <w:jc w:val="center"/>
              <w:rPr>
                <w:rFonts w:ascii="Arial" w:hAnsi="Arial" w:cs="Arial"/>
                <w:kern w:val="24"/>
                <w:sz w:val="20"/>
                <w:szCs w:val="22"/>
                <w:lang w:val="de-DE" w:eastAsia="de-DE"/>
              </w:rPr>
            </w:pPr>
            <w:r w:rsidRPr="003F532A">
              <w:rPr>
                <w:rFonts w:ascii="Arial" w:hAnsi="Arial" w:cs="Arial"/>
                <w:sz w:val="20"/>
                <w:szCs w:val="22"/>
                <w:lang w:eastAsia="de-DE"/>
              </w:rPr>
              <w:t>1</w:t>
            </w:r>
            <w:r>
              <w:rPr>
                <w:rFonts w:ascii="Arial" w:hAnsi="Arial" w:cs="Arial"/>
                <w:sz w:val="20"/>
                <w:szCs w:val="22"/>
                <w:lang w:eastAsia="de-DE"/>
              </w:rPr>
              <w:t>3</w:t>
            </w:r>
            <w:r w:rsidRPr="003F532A">
              <w:rPr>
                <w:rFonts w:ascii="Arial" w:hAnsi="Arial" w:cs="Arial"/>
                <w:sz w:val="20"/>
                <w:szCs w:val="22"/>
                <w:lang w:eastAsia="de-DE"/>
              </w:rPr>
              <w:t xml:space="preserve"> (</w:t>
            </w:r>
            <w:r>
              <w:rPr>
                <w:rFonts w:ascii="Arial" w:hAnsi="Arial" w:cs="Arial"/>
                <w:sz w:val="20"/>
                <w:szCs w:val="22"/>
                <w:lang w:eastAsia="de-DE"/>
              </w:rPr>
              <w:t>4.0</w:t>
            </w:r>
            <w:r w:rsidRPr="003F532A">
              <w:rPr>
                <w:rFonts w:ascii="Arial" w:hAnsi="Arial" w:cs="Arial"/>
                <w:sz w:val="20"/>
                <w:szCs w:val="22"/>
                <w:lang w:eastAsia="de-DE"/>
              </w:rPr>
              <w:t>)</w:t>
            </w:r>
          </w:p>
        </w:tc>
      </w:tr>
      <w:tr w:rsidR="00CA779C" w:rsidRPr="00BB149C" w14:paraId="325DBE35" w14:textId="77777777" w:rsidTr="001E772F">
        <w:trPr>
          <w:gridAfter w:val="1"/>
          <w:wAfter w:w="10" w:type="pct"/>
          <w:trHeight w:val="227"/>
        </w:trPr>
        <w:tc>
          <w:tcPr>
            <w:tcW w:w="1926" w:type="pct"/>
            <w:shd w:val="clear" w:color="auto" w:fill="auto"/>
          </w:tcPr>
          <w:p w14:paraId="4D3D65B0"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Previous CABG</w:t>
            </w:r>
          </w:p>
        </w:tc>
        <w:tc>
          <w:tcPr>
            <w:tcW w:w="1021" w:type="pct"/>
          </w:tcPr>
          <w:p w14:paraId="4772FE42"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437</w:t>
            </w:r>
            <w:r w:rsidRPr="00014DF4">
              <w:rPr>
                <w:rFonts w:ascii="Arial" w:hAnsi="Arial" w:cs="Arial"/>
                <w:sz w:val="20"/>
                <w:szCs w:val="22"/>
                <w:lang w:eastAsia="de-DE"/>
              </w:rPr>
              <w:t xml:space="preserve"> (</w:t>
            </w:r>
            <w:r>
              <w:rPr>
                <w:rFonts w:ascii="Arial" w:hAnsi="Arial" w:cs="Arial"/>
                <w:sz w:val="20"/>
                <w:szCs w:val="22"/>
                <w:lang w:eastAsia="de-DE"/>
              </w:rPr>
              <w:t>14.8</w:t>
            </w:r>
            <w:r w:rsidRPr="00014DF4">
              <w:rPr>
                <w:rFonts w:ascii="Arial" w:hAnsi="Arial" w:cs="Arial"/>
                <w:sz w:val="20"/>
                <w:szCs w:val="22"/>
                <w:lang w:eastAsia="de-DE"/>
              </w:rPr>
              <w:t>)</w:t>
            </w:r>
          </w:p>
        </w:tc>
        <w:tc>
          <w:tcPr>
            <w:tcW w:w="1022" w:type="pct"/>
          </w:tcPr>
          <w:p w14:paraId="21910458" w14:textId="4DF4D07B"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345</w:t>
            </w:r>
            <w:r w:rsidRPr="00014DF4">
              <w:rPr>
                <w:rFonts w:ascii="Arial" w:hAnsi="Arial" w:cs="Arial"/>
                <w:sz w:val="20"/>
                <w:szCs w:val="22"/>
                <w:lang w:eastAsia="de-DE"/>
              </w:rPr>
              <w:t xml:space="preserve"> (</w:t>
            </w:r>
            <w:r>
              <w:rPr>
                <w:rFonts w:ascii="Arial" w:hAnsi="Arial" w:cs="Arial"/>
                <w:sz w:val="20"/>
                <w:szCs w:val="22"/>
                <w:lang w:eastAsia="de-DE"/>
              </w:rPr>
              <w:t>13.1</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536059B1" w14:textId="1E097210" w:rsidR="00CA779C" w:rsidRPr="00014DF4" w:rsidRDefault="00CA779C" w:rsidP="001E772F">
            <w:pPr>
              <w:snapToGrid w:val="0"/>
              <w:spacing w:before="60" w:after="60"/>
              <w:jc w:val="center"/>
              <w:rPr>
                <w:rFonts w:ascii="Arial" w:hAnsi="Arial" w:cs="Arial"/>
                <w:kern w:val="24"/>
                <w:sz w:val="20"/>
                <w:szCs w:val="22"/>
                <w:lang w:val="de-DE" w:eastAsia="de-DE"/>
              </w:rPr>
            </w:pPr>
            <w:r>
              <w:rPr>
                <w:rFonts w:ascii="Arial" w:hAnsi="Arial" w:cs="Arial"/>
                <w:sz w:val="20"/>
                <w:szCs w:val="22"/>
                <w:lang w:eastAsia="de-DE"/>
              </w:rPr>
              <w:t>92</w:t>
            </w:r>
            <w:r w:rsidRPr="00014DF4">
              <w:rPr>
                <w:rFonts w:ascii="Arial" w:hAnsi="Arial" w:cs="Arial"/>
                <w:sz w:val="20"/>
                <w:szCs w:val="22"/>
                <w:lang w:eastAsia="de-DE"/>
              </w:rPr>
              <w:t xml:space="preserve"> (28.</w:t>
            </w:r>
            <w:r>
              <w:rPr>
                <w:rFonts w:ascii="Arial" w:hAnsi="Arial" w:cs="Arial"/>
                <w:sz w:val="20"/>
                <w:szCs w:val="22"/>
                <w:lang w:eastAsia="de-DE"/>
              </w:rPr>
              <w:t>7</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49F0B703" w14:textId="77777777" w:rsidTr="001E772F">
        <w:trPr>
          <w:gridAfter w:val="1"/>
          <w:wAfter w:w="10" w:type="pct"/>
          <w:trHeight w:val="227"/>
        </w:trPr>
        <w:tc>
          <w:tcPr>
            <w:tcW w:w="1926" w:type="pct"/>
            <w:shd w:val="clear" w:color="auto" w:fill="auto"/>
          </w:tcPr>
          <w:p w14:paraId="5156C81A"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Previous valve</w:t>
            </w:r>
            <w:r>
              <w:rPr>
                <w:rFonts w:ascii="Arial" w:hAnsi="Arial" w:cs="Arial"/>
                <w:sz w:val="22"/>
                <w:szCs w:val="22"/>
                <w:lang w:eastAsia="de-DE"/>
              </w:rPr>
              <w:t xml:space="preserve"> surgery</w:t>
            </w:r>
          </w:p>
        </w:tc>
        <w:tc>
          <w:tcPr>
            <w:tcW w:w="1021" w:type="pct"/>
          </w:tcPr>
          <w:p w14:paraId="094766EA"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62</w:t>
            </w:r>
            <w:r w:rsidRPr="00014DF4">
              <w:rPr>
                <w:rFonts w:ascii="Arial" w:hAnsi="Arial" w:cs="Arial"/>
                <w:sz w:val="20"/>
                <w:szCs w:val="22"/>
                <w:lang w:eastAsia="de-DE"/>
              </w:rPr>
              <w:t xml:space="preserve"> (</w:t>
            </w:r>
            <w:r>
              <w:rPr>
                <w:rFonts w:ascii="Arial" w:hAnsi="Arial" w:cs="Arial"/>
                <w:sz w:val="20"/>
                <w:szCs w:val="22"/>
                <w:lang w:eastAsia="de-DE"/>
              </w:rPr>
              <w:t>2.1</w:t>
            </w:r>
            <w:r w:rsidRPr="00014DF4">
              <w:rPr>
                <w:rFonts w:ascii="Arial" w:hAnsi="Arial" w:cs="Arial"/>
                <w:sz w:val="20"/>
                <w:szCs w:val="22"/>
                <w:lang w:eastAsia="de-DE"/>
              </w:rPr>
              <w:t>)</w:t>
            </w:r>
          </w:p>
        </w:tc>
        <w:tc>
          <w:tcPr>
            <w:tcW w:w="1022" w:type="pct"/>
          </w:tcPr>
          <w:p w14:paraId="1343CDD7" w14:textId="77777777"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58</w:t>
            </w:r>
            <w:r w:rsidRPr="00014DF4">
              <w:rPr>
                <w:rFonts w:ascii="Arial" w:hAnsi="Arial" w:cs="Arial"/>
                <w:sz w:val="20"/>
                <w:szCs w:val="22"/>
                <w:lang w:eastAsia="de-DE"/>
              </w:rPr>
              <w:t xml:space="preserve"> (</w:t>
            </w:r>
            <w:r>
              <w:rPr>
                <w:rFonts w:ascii="Arial" w:hAnsi="Arial" w:cs="Arial"/>
                <w:sz w:val="20"/>
                <w:szCs w:val="22"/>
                <w:lang w:eastAsia="de-DE"/>
              </w:rPr>
              <w:t>2.2</w:t>
            </w:r>
            <w:r w:rsidRPr="00014DF4">
              <w:rPr>
                <w:rFonts w:ascii="Arial" w:hAnsi="Arial" w:cs="Arial"/>
                <w:sz w:val="20"/>
                <w:szCs w:val="22"/>
                <w:lang w:eastAsia="de-DE"/>
              </w:rPr>
              <w:t>)</w:t>
            </w:r>
          </w:p>
        </w:tc>
        <w:tc>
          <w:tcPr>
            <w:tcW w:w="1021" w:type="pct"/>
          </w:tcPr>
          <w:p w14:paraId="2B3C78BD" w14:textId="77777777" w:rsidR="00CA779C" w:rsidRPr="00014DF4" w:rsidRDefault="00CA779C" w:rsidP="001E772F">
            <w:pPr>
              <w:snapToGrid w:val="0"/>
              <w:spacing w:before="60" w:after="60"/>
              <w:jc w:val="center"/>
              <w:rPr>
                <w:rFonts w:ascii="Arial" w:hAnsi="Arial" w:cs="Arial"/>
                <w:kern w:val="24"/>
                <w:sz w:val="20"/>
                <w:szCs w:val="22"/>
                <w:lang w:val="de-DE" w:eastAsia="de-DE"/>
              </w:rPr>
            </w:pPr>
            <w:r>
              <w:rPr>
                <w:rFonts w:ascii="Arial" w:hAnsi="Arial" w:cs="Arial"/>
                <w:sz w:val="20"/>
                <w:szCs w:val="22"/>
                <w:lang w:eastAsia="de-DE"/>
              </w:rPr>
              <w:t>4</w:t>
            </w:r>
            <w:r w:rsidRPr="00014DF4">
              <w:rPr>
                <w:rFonts w:ascii="Arial" w:hAnsi="Arial" w:cs="Arial"/>
                <w:sz w:val="20"/>
                <w:szCs w:val="22"/>
                <w:lang w:eastAsia="de-DE"/>
              </w:rPr>
              <w:t xml:space="preserve"> (</w:t>
            </w:r>
            <w:r>
              <w:rPr>
                <w:rFonts w:ascii="Arial" w:hAnsi="Arial" w:cs="Arial"/>
                <w:sz w:val="20"/>
                <w:szCs w:val="22"/>
                <w:lang w:eastAsia="de-DE"/>
              </w:rPr>
              <w:t>1.2</w:t>
            </w:r>
            <w:r w:rsidRPr="00014DF4">
              <w:rPr>
                <w:rFonts w:ascii="Arial" w:hAnsi="Arial" w:cs="Arial"/>
                <w:sz w:val="20"/>
                <w:szCs w:val="22"/>
                <w:lang w:eastAsia="de-DE"/>
              </w:rPr>
              <w:t>)</w:t>
            </w:r>
          </w:p>
        </w:tc>
      </w:tr>
      <w:tr w:rsidR="00CA779C" w:rsidRPr="00BB149C" w14:paraId="48A8D458" w14:textId="77777777" w:rsidTr="001E772F">
        <w:trPr>
          <w:gridAfter w:val="1"/>
          <w:wAfter w:w="10" w:type="pct"/>
          <w:trHeight w:val="227"/>
        </w:trPr>
        <w:tc>
          <w:tcPr>
            <w:tcW w:w="1926" w:type="pct"/>
            <w:shd w:val="clear" w:color="auto" w:fill="auto"/>
          </w:tcPr>
          <w:p w14:paraId="32A9CB74"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Diabetes mellitus</w:t>
            </w:r>
          </w:p>
        </w:tc>
        <w:tc>
          <w:tcPr>
            <w:tcW w:w="1021" w:type="pct"/>
          </w:tcPr>
          <w:p w14:paraId="36EEE10E"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889</w:t>
            </w:r>
            <w:r w:rsidRPr="00014DF4">
              <w:rPr>
                <w:rFonts w:ascii="Arial" w:hAnsi="Arial" w:cs="Arial"/>
                <w:sz w:val="20"/>
                <w:szCs w:val="22"/>
                <w:lang w:eastAsia="de-DE"/>
              </w:rPr>
              <w:t xml:space="preserve"> (</w:t>
            </w:r>
            <w:r>
              <w:rPr>
                <w:rFonts w:ascii="Arial" w:hAnsi="Arial" w:cs="Arial"/>
                <w:sz w:val="20"/>
                <w:szCs w:val="22"/>
                <w:lang w:eastAsia="de-DE"/>
              </w:rPr>
              <w:t>30.2</w:t>
            </w:r>
            <w:r w:rsidRPr="00014DF4">
              <w:rPr>
                <w:rFonts w:ascii="Arial" w:hAnsi="Arial" w:cs="Arial"/>
                <w:sz w:val="20"/>
                <w:szCs w:val="22"/>
                <w:lang w:eastAsia="de-DE"/>
              </w:rPr>
              <w:t>)</w:t>
            </w:r>
          </w:p>
        </w:tc>
        <w:tc>
          <w:tcPr>
            <w:tcW w:w="1022" w:type="pct"/>
          </w:tcPr>
          <w:p w14:paraId="053CAD9B" w14:textId="77777777"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778</w:t>
            </w:r>
            <w:r w:rsidRPr="00014DF4">
              <w:rPr>
                <w:rFonts w:ascii="Arial" w:hAnsi="Arial" w:cs="Arial"/>
                <w:sz w:val="20"/>
                <w:szCs w:val="22"/>
                <w:lang w:eastAsia="de-DE"/>
              </w:rPr>
              <w:t xml:space="preserve"> (</w:t>
            </w:r>
            <w:r>
              <w:rPr>
                <w:rFonts w:ascii="Arial" w:hAnsi="Arial" w:cs="Arial"/>
                <w:sz w:val="20"/>
                <w:szCs w:val="22"/>
                <w:lang w:eastAsia="de-DE"/>
              </w:rPr>
              <w:t>29.6</w:t>
            </w:r>
            <w:r w:rsidRPr="00014DF4">
              <w:rPr>
                <w:rFonts w:ascii="Arial" w:hAnsi="Arial" w:cs="Arial"/>
                <w:sz w:val="20"/>
                <w:szCs w:val="22"/>
                <w:lang w:eastAsia="de-DE"/>
              </w:rPr>
              <w:t>)</w:t>
            </w:r>
          </w:p>
        </w:tc>
        <w:tc>
          <w:tcPr>
            <w:tcW w:w="1021" w:type="pct"/>
          </w:tcPr>
          <w:p w14:paraId="03DCCCC8" w14:textId="77777777"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11</w:t>
            </w:r>
            <w:r>
              <w:rPr>
                <w:rFonts w:ascii="Arial" w:hAnsi="Arial" w:cs="Arial"/>
                <w:sz w:val="20"/>
                <w:szCs w:val="22"/>
                <w:lang w:eastAsia="de-DE"/>
              </w:rPr>
              <w:t>1</w:t>
            </w:r>
            <w:r w:rsidRPr="00014DF4">
              <w:rPr>
                <w:rFonts w:ascii="Arial" w:hAnsi="Arial" w:cs="Arial"/>
                <w:sz w:val="20"/>
                <w:szCs w:val="22"/>
                <w:lang w:eastAsia="de-DE"/>
              </w:rPr>
              <w:t xml:space="preserve"> (</w:t>
            </w:r>
            <w:r>
              <w:rPr>
                <w:rFonts w:ascii="Arial" w:hAnsi="Arial" w:cs="Arial"/>
                <w:sz w:val="20"/>
                <w:szCs w:val="22"/>
                <w:lang w:eastAsia="de-DE"/>
              </w:rPr>
              <w:t>34.6</w:t>
            </w:r>
            <w:r w:rsidRPr="00014DF4">
              <w:rPr>
                <w:rFonts w:ascii="Arial" w:hAnsi="Arial" w:cs="Arial"/>
                <w:sz w:val="20"/>
                <w:szCs w:val="22"/>
                <w:lang w:eastAsia="de-DE"/>
              </w:rPr>
              <w:t>)</w:t>
            </w:r>
          </w:p>
        </w:tc>
      </w:tr>
      <w:tr w:rsidR="00CA779C" w:rsidRPr="00BB149C" w14:paraId="56CECE3B" w14:textId="77777777" w:rsidTr="001E772F">
        <w:trPr>
          <w:gridAfter w:val="1"/>
          <w:wAfter w:w="10" w:type="pct"/>
          <w:trHeight w:val="227"/>
        </w:trPr>
        <w:tc>
          <w:tcPr>
            <w:tcW w:w="1926" w:type="pct"/>
            <w:shd w:val="clear" w:color="auto" w:fill="auto"/>
          </w:tcPr>
          <w:p w14:paraId="0FE71CF2"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Arterial hypertension</w:t>
            </w:r>
          </w:p>
        </w:tc>
        <w:tc>
          <w:tcPr>
            <w:tcW w:w="1021" w:type="pct"/>
          </w:tcPr>
          <w:p w14:paraId="304E35C0"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2676</w:t>
            </w:r>
            <w:r w:rsidRPr="00014DF4">
              <w:rPr>
                <w:rFonts w:ascii="Arial" w:hAnsi="Arial" w:cs="Arial"/>
                <w:sz w:val="20"/>
                <w:szCs w:val="22"/>
                <w:lang w:eastAsia="de-DE"/>
              </w:rPr>
              <w:t xml:space="preserve"> (</w:t>
            </w:r>
            <w:r>
              <w:rPr>
                <w:rFonts w:ascii="Arial" w:hAnsi="Arial" w:cs="Arial"/>
                <w:sz w:val="20"/>
                <w:szCs w:val="22"/>
                <w:lang w:eastAsia="de-DE"/>
              </w:rPr>
              <w:t>90.8</w:t>
            </w:r>
            <w:r w:rsidRPr="00014DF4">
              <w:rPr>
                <w:rFonts w:ascii="Arial" w:hAnsi="Arial" w:cs="Arial"/>
                <w:sz w:val="20"/>
                <w:szCs w:val="22"/>
                <w:lang w:eastAsia="de-DE"/>
              </w:rPr>
              <w:t>)</w:t>
            </w:r>
          </w:p>
        </w:tc>
        <w:tc>
          <w:tcPr>
            <w:tcW w:w="1022" w:type="pct"/>
          </w:tcPr>
          <w:p w14:paraId="4370C551" w14:textId="3C546598"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 xml:space="preserve">2367 </w:t>
            </w:r>
            <w:r w:rsidRPr="00014DF4">
              <w:rPr>
                <w:rFonts w:ascii="Arial" w:hAnsi="Arial" w:cs="Arial"/>
                <w:sz w:val="20"/>
                <w:szCs w:val="22"/>
                <w:lang w:eastAsia="de-DE"/>
              </w:rPr>
              <w:t>(</w:t>
            </w:r>
            <w:r>
              <w:rPr>
                <w:rFonts w:ascii="Arial" w:hAnsi="Arial" w:cs="Arial"/>
                <w:sz w:val="20"/>
                <w:szCs w:val="22"/>
                <w:lang w:eastAsia="de-DE"/>
              </w:rPr>
              <w:t>90.2</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584E819A" w14:textId="48C09ADD"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3</w:t>
            </w:r>
            <w:r>
              <w:rPr>
                <w:rFonts w:ascii="Arial" w:hAnsi="Arial" w:cs="Arial"/>
                <w:sz w:val="20"/>
                <w:szCs w:val="22"/>
                <w:lang w:eastAsia="de-DE"/>
              </w:rPr>
              <w:t>09</w:t>
            </w:r>
            <w:r w:rsidRPr="00014DF4">
              <w:rPr>
                <w:rFonts w:ascii="Arial" w:hAnsi="Arial" w:cs="Arial"/>
                <w:sz w:val="20"/>
                <w:szCs w:val="22"/>
                <w:lang w:eastAsia="de-DE"/>
              </w:rPr>
              <w:t xml:space="preserve"> (</w:t>
            </w:r>
            <w:r>
              <w:rPr>
                <w:rFonts w:ascii="Arial" w:hAnsi="Arial" w:cs="Arial"/>
                <w:sz w:val="20"/>
                <w:szCs w:val="22"/>
                <w:lang w:eastAsia="de-DE"/>
              </w:rPr>
              <w:t>96.3</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77B752C8" w14:textId="77777777" w:rsidTr="001E772F">
        <w:trPr>
          <w:gridAfter w:val="1"/>
          <w:wAfter w:w="10" w:type="pct"/>
          <w:trHeight w:val="227"/>
        </w:trPr>
        <w:tc>
          <w:tcPr>
            <w:tcW w:w="1926" w:type="pct"/>
            <w:shd w:val="clear" w:color="auto" w:fill="auto"/>
          </w:tcPr>
          <w:p w14:paraId="56CA8CBE" w14:textId="77777777" w:rsidR="00CA779C" w:rsidRPr="00BB149C" w:rsidRDefault="00CA779C" w:rsidP="001E772F">
            <w:pPr>
              <w:snapToGrid w:val="0"/>
              <w:spacing w:before="60" w:after="60"/>
              <w:rPr>
                <w:rFonts w:ascii="Calibri" w:eastAsia="Calibri" w:hAnsi="Calibri"/>
                <w:sz w:val="22"/>
                <w:szCs w:val="22"/>
              </w:rPr>
            </w:pPr>
            <w:r>
              <w:rPr>
                <w:rFonts w:ascii="Arial" w:hAnsi="Arial" w:cs="Arial"/>
                <w:sz w:val="22"/>
                <w:szCs w:val="22"/>
                <w:lang w:eastAsia="de-DE"/>
              </w:rPr>
              <w:t>Pulmonary hypertension</w:t>
            </w:r>
          </w:p>
        </w:tc>
        <w:tc>
          <w:tcPr>
            <w:tcW w:w="1021" w:type="pct"/>
          </w:tcPr>
          <w:p w14:paraId="338630A9" w14:textId="77777777" w:rsidR="00CA779C" w:rsidRPr="00014DF4" w:rsidRDefault="00CA779C" w:rsidP="001E772F">
            <w:pPr>
              <w:snapToGrid w:val="0"/>
              <w:spacing w:before="60" w:after="60"/>
              <w:jc w:val="center"/>
              <w:rPr>
                <w:rFonts w:ascii="Arial" w:hAnsi="Arial" w:cs="Arial"/>
                <w:sz w:val="20"/>
                <w:szCs w:val="22"/>
                <w:lang w:eastAsia="de-DE"/>
              </w:rPr>
            </w:pPr>
            <w:r w:rsidRPr="00014DF4">
              <w:rPr>
                <w:rFonts w:ascii="Arial" w:hAnsi="Arial" w:cs="Arial"/>
                <w:sz w:val="20"/>
                <w:szCs w:val="22"/>
                <w:lang w:eastAsia="de-DE"/>
              </w:rPr>
              <w:t>1</w:t>
            </w:r>
            <w:r>
              <w:rPr>
                <w:rFonts w:ascii="Arial" w:hAnsi="Arial" w:cs="Arial"/>
                <w:sz w:val="20"/>
                <w:szCs w:val="22"/>
                <w:lang w:eastAsia="de-DE"/>
              </w:rPr>
              <w:t>577</w:t>
            </w:r>
            <w:r w:rsidRPr="00014DF4">
              <w:rPr>
                <w:rFonts w:ascii="Arial" w:hAnsi="Arial" w:cs="Arial"/>
                <w:sz w:val="20"/>
                <w:szCs w:val="22"/>
                <w:lang w:eastAsia="de-DE"/>
              </w:rPr>
              <w:t xml:space="preserve"> (</w:t>
            </w:r>
            <w:r>
              <w:rPr>
                <w:rFonts w:ascii="Arial" w:hAnsi="Arial" w:cs="Arial"/>
                <w:sz w:val="20"/>
                <w:szCs w:val="22"/>
                <w:lang w:eastAsia="de-DE"/>
              </w:rPr>
              <w:t>53.5</w:t>
            </w:r>
            <w:r w:rsidRPr="00014DF4">
              <w:rPr>
                <w:rFonts w:ascii="Arial" w:hAnsi="Arial" w:cs="Arial"/>
                <w:sz w:val="20"/>
                <w:szCs w:val="22"/>
                <w:lang w:eastAsia="de-DE"/>
              </w:rPr>
              <w:t>)</w:t>
            </w:r>
          </w:p>
        </w:tc>
        <w:tc>
          <w:tcPr>
            <w:tcW w:w="1022" w:type="pct"/>
          </w:tcPr>
          <w:p w14:paraId="3E05A2DB" w14:textId="77777777"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1392</w:t>
            </w:r>
            <w:r w:rsidRPr="00014DF4">
              <w:rPr>
                <w:rFonts w:ascii="Arial" w:hAnsi="Arial" w:cs="Arial"/>
                <w:sz w:val="20"/>
                <w:szCs w:val="22"/>
                <w:lang w:eastAsia="de-DE"/>
              </w:rPr>
              <w:t xml:space="preserve"> (</w:t>
            </w:r>
            <w:r>
              <w:rPr>
                <w:rFonts w:ascii="Arial" w:hAnsi="Arial" w:cs="Arial"/>
                <w:sz w:val="20"/>
                <w:szCs w:val="22"/>
                <w:lang w:eastAsia="de-DE"/>
              </w:rPr>
              <w:t>53.0</w:t>
            </w:r>
            <w:r w:rsidRPr="00014DF4">
              <w:rPr>
                <w:rFonts w:ascii="Arial" w:hAnsi="Arial" w:cs="Arial"/>
                <w:sz w:val="20"/>
                <w:szCs w:val="22"/>
                <w:lang w:eastAsia="de-DE"/>
              </w:rPr>
              <w:t>)</w:t>
            </w:r>
          </w:p>
        </w:tc>
        <w:tc>
          <w:tcPr>
            <w:tcW w:w="1021" w:type="pct"/>
          </w:tcPr>
          <w:p w14:paraId="79456EC4" w14:textId="77777777"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1</w:t>
            </w:r>
            <w:r>
              <w:rPr>
                <w:rFonts w:ascii="Arial" w:hAnsi="Arial" w:cs="Arial"/>
                <w:sz w:val="20"/>
                <w:szCs w:val="22"/>
                <w:lang w:eastAsia="de-DE"/>
              </w:rPr>
              <w:t>85</w:t>
            </w:r>
            <w:r w:rsidRPr="00014DF4">
              <w:rPr>
                <w:rFonts w:ascii="Arial" w:hAnsi="Arial" w:cs="Arial"/>
                <w:sz w:val="20"/>
                <w:szCs w:val="22"/>
                <w:lang w:eastAsia="de-DE"/>
              </w:rPr>
              <w:t xml:space="preserve"> (</w:t>
            </w:r>
            <w:r>
              <w:rPr>
                <w:rFonts w:ascii="Arial" w:hAnsi="Arial" w:cs="Arial"/>
                <w:sz w:val="20"/>
                <w:szCs w:val="22"/>
                <w:lang w:eastAsia="de-DE"/>
              </w:rPr>
              <w:t>57.6</w:t>
            </w:r>
            <w:r w:rsidRPr="00014DF4">
              <w:rPr>
                <w:rFonts w:ascii="Arial" w:hAnsi="Arial" w:cs="Arial"/>
                <w:sz w:val="20"/>
                <w:szCs w:val="22"/>
                <w:lang w:eastAsia="de-DE"/>
              </w:rPr>
              <w:t>)</w:t>
            </w:r>
          </w:p>
        </w:tc>
      </w:tr>
      <w:tr w:rsidR="00CA779C" w:rsidRPr="00BB149C" w14:paraId="66CF90C3" w14:textId="77777777" w:rsidTr="001E772F">
        <w:trPr>
          <w:gridAfter w:val="1"/>
          <w:wAfter w:w="10" w:type="pct"/>
          <w:trHeight w:val="227"/>
        </w:trPr>
        <w:tc>
          <w:tcPr>
            <w:tcW w:w="1926" w:type="pct"/>
            <w:shd w:val="clear" w:color="auto" w:fill="auto"/>
          </w:tcPr>
          <w:p w14:paraId="4EEFACFB" w14:textId="77777777" w:rsidR="00CA779C" w:rsidRPr="00BB149C" w:rsidRDefault="00CA779C" w:rsidP="001E772F">
            <w:pPr>
              <w:snapToGrid w:val="0"/>
              <w:spacing w:before="60" w:after="60"/>
              <w:rPr>
                <w:rFonts w:ascii="Calibri" w:eastAsia="Calibri" w:hAnsi="Calibri"/>
                <w:sz w:val="22"/>
                <w:szCs w:val="22"/>
              </w:rPr>
            </w:pPr>
            <w:r>
              <w:rPr>
                <w:rFonts w:ascii="Arial" w:hAnsi="Arial" w:cs="Arial"/>
                <w:sz w:val="22"/>
                <w:szCs w:val="22"/>
                <w:lang w:eastAsia="de-DE"/>
              </w:rPr>
              <w:t>Peripheral artery disease</w:t>
            </w:r>
          </w:p>
        </w:tc>
        <w:tc>
          <w:tcPr>
            <w:tcW w:w="1021" w:type="pct"/>
          </w:tcPr>
          <w:p w14:paraId="5BCBE96E"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980</w:t>
            </w:r>
            <w:r w:rsidRPr="00014DF4">
              <w:rPr>
                <w:rFonts w:ascii="Arial" w:hAnsi="Arial" w:cs="Arial"/>
                <w:sz w:val="20"/>
                <w:szCs w:val="22"/>
                <w:lang w:eastAsia="de-DE"/>
              </w:rPr>
              <w:t xml:space="preserve"> (</w:t>
            </w:r>
            <w:r>
              <w:rPr>
                <w:rFonts w:ascii="Arial" w:hAnsi="Arial" w:cs="Arial"/>
                <w:sz w:val="20"/>
                <w:szCs w:val="22"/>
                <w:lang w:eastAsia="de-DE"/>
              </w:rPr>
              <w:t>33.3</w:t>
            </w:r>
            <w:r w:rsidRPr="00014DF4">
              <w:rPr>
                <w:rFonts w:ascii="Arial" w:hAnsi="Arial" w:cs="Arial"/>
                <w:sz w:val="20"/>
                <w:szCs w:val="22"/>
                <w:lang w:eastAsia="de-DE"/>
              </w:rPr>
              <w:t>)</w:t>
            </w:r>
          </w:p>
        </w:tc>
        <w:tc>
          <w:tcPr>
            <w:tcW w:w="1022" w:type="pct"/>
          </w:tcPr>
          <w:p w14:paraId="38C70F68" w14:textId="6EEB76B4"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758</w:t>
            </w:r>
            <w:r w:rsidRPr="00014DF4">
              <w:rPr>
                <w:rFonts w:ascii="Arial" w:hAnsi="Arial" w:cs="Arial"/>
                <w:sz w:val="20"/>
                <w:szCs w:val="22"/>
                <w:lang w:eastAsia="de-DE"/>
              </w:rPr>
              <w:t xml:space="preserve"> (</w:t>
            </w:r>
            <w:r>
              <w:rPr>
                <w:rFonts w:ascii="Arial" w:hAnsi="Arial" w:cs="Arial"/>
                <w:sz w:val="20"/>
                <w:szCs w:val="22"/>
                <w:lang w:eastAsia="de-DE"/>
              </w:rPr>
              <w:t>28.9</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47A6D894" w14:textId="03322E4D"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2</w:t>
            </w:r>
            <w:r>
              <w:rPr>
                <w:rFonts w:ascii="Arial" w:hAnsi="Arial" w:cs="Arial"/>
                <w:sz w:val="20"/>
                <w:szCs w:val="22"/>
                <w:lang w:eastAsia="de-DE"/>
              </w:rPr>
              <w:t>22</w:t>
            </w:r>
            <w:r w:rsidRPr="00014DF4">
              <w:rPr>
                <w:rFonts w:ascii="Arial" w:hAnsi="Arial" w:cs="Arial"/>
                <w:sz w:val="20"/>
                <w:szCs w:val="22"/>
                <w:lang w:eastAsia="de-DE"/>
              </w:rPr>
              <w:t xml:space="preserve"> (6</w:t>
            </w:r>
            <w:r>
              <w:rPr>
                <w:rFonts w:ascii="Arial" w:hAnsi="Arial" w:cs="Arial"/>
                <w:sz w:val="20"/>
                <w:szCs w:val="22"/>
                <w:lang w:eastAsia="de-DE"/>
              </w:rPr>
              <w:t>9</w:t>
            </w:r>
            <w:r w:rsidRPr="00014DF4">
              <w:rPr>
                <w:rFonts w:ascii="Arial" w:hAnsi="Arial" w:cs="Arial"/>
                <w:sz w:val="20"/>
                <w:szCs w:val="22"/>
                <w:lang w:eastAsia="de-DE"/>
              </w:rPr>
              <w:t>.</w:t>
            </w:r>
            <w:r>
              <w:rPr>
                <w:rFonts w:ascii="Arial" w:hAnsi="Arial" w:cs="Arial"/>
                <w:sz w:val="20"/>
                <w:szCs w:val="22"/>
                <w:lang w:eastAsia="de-DE"/>
              </w:rPr>
              <w:t>2</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46FEC513" w14:textId="77777777" w:rsidTr="001E772F">
        <w:trPr>
          <w:gridAfter w:val="1"/>
          <w:wAfter w:w="10" w:type="pct"/>
          <w:trHeight w:val="227"/>
        </w:trPr>
        <w:tc>
          <w:tcPr>
            <w:tcW w:w="1926" w:type="pct"/>
            <w:shd w:val="clear" w:color="auto" w:fill="auto"/>
          </w:tcPr>
          <w:p w14:paraId="43F1715D" w14:textId="77777777" w:rsidR="00CA779C" w:rsidRPr="00BB149C" w:rsidRDefault="00CA779C" w:rsidP="001E772F">
            <w:pPr>
              <w:snapToGrid w:val="0"/>
              <w:spacing w:before="60" w:after="60"/>
              <w:rPr>
                <w:rFonts w:ascii="Calibri" w:eastAsia="Calibri" w:hAnsi="Calibri"/>
                <w:sz w:val="22"/>
                <w:szCs w:val="22"/>
              </w:rPr>
            </w:pPr>
            <w:r>
              <w:rPr>
                <w:rFonts w:ascii="Arial" w:hAnsi="Arial" w:cs="Arial"/>
                <w:sz w:val="22"/>
                <w:szCs w:val="22"/>
                <w:lang w:eastAsia="de-DE"/>
              </w:rPr>
              <w:t>Cerebrovascular disease</w:t>
            </w:r>
          </w:p>
        </w:tc>
        <w:tc>
          <w:tcPr>
            <w:tcW w:w="1021" w:type="pct"/>
          </w:tcPr>
          <w:p w14:paraId="2096E58A"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493</w:t>
            </w:r>
            <w:r w:rsidRPr="00014DF4">
              <w:rPr>
                <w:rFonts w:ascii="Arial" w:hAnsi="Arial" w:cs="Arial"/>
                <w:sz w:val="20"/>
                <w:szCs w:val="22"/>
                <w:lang w:eastAsia="de-DE"/>
              </w:rPr>
              <w:t xml:space="preserve"> (</w:t>
            </w:r>
            <w:r>
              <w:rPr>
                <w:rFonts w:ascii="Arial" w:hAnsi="Arial" w:cs="Arial"/>
                <w:sz w:val="20"/>
                <w:szCs w:val="22"/>
                <w:lang w:eastAsia="de-DE"/>
              </w:rPr>
              <w:t>16.7</w:t>
            </w:r>
            <w:r w:rsidRPr="00014DF4">
              <w:rPr>
                <w:rFonts w:ascii="Arial" w:hAnsi="Arial" w:cs="Arial"/>
                <w:sz w:val="20"/>
                <w:szCs w:val="22"/>
                <w:lang w:eastAsia="de-DE"/>
              </w:rPr>
              <w:t>)</w:t>
            </w:r>
          </w:p>
        </w:tc>
        <w:tc>
          <w:tcPr>
            <w:tcW w:w="1022" w:type="pct"/>
          </w:tcPr>
          <w:p w14:paraId="57F0900F" w14:textId="5DED5BEE"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389</w:t>
            </w:r>
            <w:r w:rsidRPr="00014DF4">
              <w:rPr>
                <w:rFonts w:ascii="Arial" w:hAnsi="Arial" w:cs="Arial"/>
                <w:sz w:val="20"/>
                <w:szCs w:val="22"/>
                <w:lang w:eastAsia="de-DE"/>
              </w:rPr>
              <w:t xml:space="preserve"> (1</w:t>
            </w:r>
            <w:r>
              <w:rPr>
                <w:rFonts w:ascii="Arial" w:hAnsi="Arial" w:cs="Arial"/>
                <w:sz w:val="20"/>
                <w:szCs w:val="22"/>
                <w:lang w:eastAsia="de-DE"/>
              </w:rPr>
              <w:t>4</w:t>
            </w:r>
            <w:r w:rsidRPr="00014DF4">
              <w:rPr>
                <w:rFonts w:ascii="Arial" w:hAnsi="Arial" w:cs="Arial"/>
                <w:sz w:val="20"/>
                <w:szCs w:val="22"/>
                <w:lang w:eastAsia="de-DE"/>
              </w:rPr>
              <w:t>.</w:t>
            </w:r>
            <w:r>
              <w:rPr>
                <w:rFonts w:ascii="Arial" w:hAnsi="Arial" w:cs="Arial"/>
                <w:sz w:val="20"/>
                <w:szCs w:val="22"/>
                <w:lang w:eastAsia="de-DE"/>
              </w:rPr>
              <w:t>8</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42D380BE" w14:textId="0F4EE8FC"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10</w:t>
            </w:r>
            <w:r>
              <w:rPr>
                <w:rFonts w:ascii="Arial" w:hAnsi="Arial" w:cs="Arial"/>
                <w:sz w:val="20"/>
                <w:szCs w:val="22"/>
                <w:lang w:eastAsia="de-DE"/>
              </w:rPr>
              <w:t>4</w:t>
            </w:r>
            <w:r w:rsidRPr="00014DF4">
              <w:rPr>
                <w:rFonts w:ascii="Arial" w:hAnsi="Arial" w:cs="Arial"/>
                <w:sz w:val="20"/>
                <w:szCs w:val="22"/>
                <w:lang w:eastAsia="de-DE"/>
              </w:rPr>
              <w:t xml:space="preserve"> (</w:t>
            </w:r>
            <w:r>
              <w:rPr>
                <w:rFonts w:ascii="Arial" w:hAnsi="Arial" w:cs="Arial"/>
                <w:sz w:val="20"/>
                <w:szCs w:val="22"/>
                <w:lang w:eastAsia="de-DE"/>
              </w:rPr>
              <w:t>32.4</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5E9F9559" w14:textId="77777777" w:rsidTr="001E772F">
        <w:trPr>
          <w:gridAfter w:val="1"/>
          <w:wAfter w:w="10" w:type="pct"/>
          <w:trHeight w:val="227"/>
        </w:trPr>
        <w:tc>
          <w:tcPr>
            <w:tcW w:w="1926" w:type="pct"/>
            <w:shd w:val="clear" w:color="auto" w:fill="auto"/>
          </w:tcPr>
          <w:p w14:paraId="57F01368"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COPD</w:t>
            </w:r>
          </w:p>
        </w:tc>
        <w:tc>
          <w:tcPr>
            <w:tcW w:w="1021" w:type="pct"/>
          </w:tcPr>
          <w:p w14:paraId="302562AF"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751</w:t>
            </w:r>
            <w:r w:rsidRPr="00014DF4">
              <w:rPr>
                <w:rFonts w:ascii="Arial" w:hAnsi="Arial" w:cs="Arial"/>
                <w:sz w:val="20"/>
                <w:szCs w:val="22"/>
                <w:lang w:eastAsia="de-DE"/>
              </w:rPr>
              <w:t xml:space="preserve"> (</w:t>
            </w:r>
            <w:r>
              <w:rPr>
                <w:rFonts w:ascii="Arial" w:hAnsi="Arial" w:cs="Arial"/>
                <w:sz w:val="20"/>
                <w:szCs w:val="22"/>
                <w:lang w:eastAsia="de-DE"/>
              </w:rPr>
              <w:t>25.5</w:t>
            </w:r>
            <w:r w:rsidRPr="00014DF4">
              <w:rPr>
                <w:rFonts w:ascii="Arial" w:hAnsi="Arial" w:cs="Arial"/>
                <w:sz w:val="20"/>
                <w:szCs w:val="22"/>
                <w:lang w:eastAsia="de-DE"/>
              </w:rPr>
              <w:t>)</w:t>
            </w:r>
          </w:p>
        </w:tc>
        <w:tc>
          <w:tcPr>
            <w:tcW w:w="1022" w:type="pct"/>
          </w:tcPr>
          <w:p w14:paraId="2547AE9D" w14:textId="189C6114"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637</w:t>
            </w:r>
            <w:r w:rsidRPr="00014DF4">
              <w:rPr>
                <w:rFonts w:ascii="Arial" w:hAnsi="Arial" w:cs="Arial"/>
                <w:sz w:val="20"/>
                <w:szCs w:val="22"/>
                <w:lang w:eastAsia="de-DE"/>
              </w:rPr>
              <w:t xml:space="preserve"> (</w:t>
            </w:r>
            <w:r>
              <w:rPr>
                <w:rFonts w:ascii="Arial" w:hAnsi="Arial" w:cs="Arial"/>
                <w:sz w:val="20"/>
                <w:szCs w:val="22"/>
                <w:lang w:eastAsia="de-DE"/>
              </w:rPr>
              <w:t>24.3</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4A028B1C" w14:textId="59BECA0A"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11</w:t>
            </w:r>
            <w:r>
              <w:rPr>
                <w:rFonts w:ascii="Arial" w:hAnsi="Arial" w:cs="Arial"/>
                <w:sz w:val="20"/>
                <w:szCs w:val="22"/>
                <w:lang w:eastAsia="de-DE"/>
              </w:rPr>
              <w:t>4</w:t>
            </w:r>
            <w:r w:rsidRPr="00014DF4">
              <w:rPr>
                <w:rFonts w:ascii="Arial" w:hAnsi="Arial" w:cs="Arial"/>
                <w:sz w:val="20"/>
                <w:szCs w:val="22"/>
                <w:lang w:eastAsia="de-DE"/>
              </w:rPr>
              <w:t xml:space="preserve"> (</w:t>
            </w:r>
            <w:r>
              <w:rPr>
                <w:rFonts w:ascii="Arial" w:hAnsi="Arial" w:cs="Arial"/>
                <w:sz w:val="20"/>
                <w:szCs w:val="22"/>
                <w:lang w:eastAsia="de-DE"/>
              </w:rPr>
              <w:t>35.5</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28A12743" w14:textId="77777777" w:rsidTr="001E772F">
        <w:trPr>
          <w:trHeight w:val="227"/>
        </w:trPr>
        <w:tc>
          <w:tcPr>
            <w:tcW w:w="5000" w:type="pct"/>
            <w:gridSpan w:val="5"/>
            <w:shd w:val="clear" w:color="auto" w:fill="auto"/>
          </w:tcPr>
          <w:p w14:paraId="5AC091AB" w14:textId="77777777" w:rsidR="00CA779C" w:rsidRPr="00014DF4" w:rsidRDefault="00CA779C" w:rsidP="001E772F">
            <w:pPr>
              <w:snapToGrid w:val="0"/>
              <w:spacing w:before="60" w:after="60"/>
              <w:rPr>
                <w:rFonts w:ascii="Arial" w:eastAsia="Calibri" w:hAnsi="Arial" w:cs="Arial"/>
                <w:sz w:val="20"/>
                <w:szCs w:val="22"/>
              </w:rPr>
            </w:pPr>
            <w:r w:rsidRPr="00BB149C">
              <w:rPr>
                <w:rFonts w:ascii="Arial" w:hAnsi="Arial" w:cs="Arial"/>
                <w:b/>
                <w:sz w:val="22"/>
                <w:szCs w:val="22"/>
                <w:lang w:eastAsia="de-DE"/>
              </w:rPr>
              <w:t xml:space="preserve">Functional </w:t>
            </w:r>
            <w:r>
              <w:rPr>
                <w:rFonts w:ascii="Arial" w:hAnsi="Arial" w:cs="Arial"/>
                <w:b/>
                <w:sz w:val="22"/>
                <w:szCs w:val="22"/>
                <w:lang w:eastAsia="de-DE"/>
              </w:rPr>
              <w:t>characteristics</w:t>
            </w:r>
          </w:p>
        </w:tc>
      </w:tr>
      <w:tr w:rsidR="00CA779C" w:rsidRPr="00BB149C" w14:paraId="65F6BA5F" w14:textId="77777777" w:rsidTr="001E772F">
        <w:trPr>
          <w:gridAfter w:val="1"/>
          <w:wAfter w:w="10" w:type="pct"/>
          <w:trHeight w:val="227"/>
        </w:trPr>
        <w:tc>
          <w:tcPr>
            <w:tcW w:w="1926" w:type="pct"/>
            <w:shd w:val="clear" w:color="auto" w:fill="auto"/>
          </w:tcPr>
          <w:p w14:paraId="496BFC85"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A</w:t>
            </w:r>
            <w:r>
              <w:rPr>
                <w:rFonts w:ascii="Arial" w:hAnsi="Arial" w:cs="Arial"/>
                <w:sz w:val="22"/>
                <w:szCs w:val="22"/>
                <w:lang w:eastAsia="de-DE"/>
              </w:rPr>
              <w:t>V area (</w:t>
            </w:r>
            <w:r w:rsidRPr="00BB149C">
              <w:rPr>
                <w:rFonts w:ascii="Arial" w:hAnsi="Arial" w:cs="Arial"/>
                <w:sz w:val="22"/>
                <w:szCs w:val="22"/>
                <w:lang w:eastAsia="de-DE"/>
              </w:rPr>
              <w:t>cm</w:t>
            </w:r>
            <w:r w:rsidRPr="00BB149C">
              <w:rPr>
                <w:rFonts w:ascii="Arial" w:hAnsi="Arial" w:cs="Arial"/>
                <w:sz w:val="22"/>
                <w:szCs w:val="22"/>
                <w:vertAlign w:val="superscript"/>
                <w:lang w:eastAsia="de-DE"/>
              </w:rPr>
              <w:t>2</w:t>
            </w:r>
            <w:r w:rsidRPr="00014DF4">
              <w:rPr>
                <w:rFonts w:ascii="Arial" w:hAnsi="Arial" w:cs="Arial"/>
                <w:sz w:val="22"/>
                <w:szCs w:val="22"/>
                <w:lang w:eastAsia="de-DE"/>
              </w:rPr>
              <w:t>)</w:t>
            </w:r>
            <w:r w:rsidRPr="00BB149C">
              <w:rPr>
                <w:rFonts w:ascii="Arial" w:hAnsi="Arial" w:cs="Arial"/>
                <w:sz w:val="22"/>
                <w:szCs w:val="22"/>
                <w:lang w:eastAsia="de-DE"/>
              </w:rPr>
              <w:t xml:space="preserve"> </w:t>
            </w:r>
          </w:p>
        </w:tc>
        <w:tc>
          <w:tcPr>
            <w:tcW w:w="1021" w:type="pct"/>
          </w:tcPr>
          <w:p w14:paraId="4EC36996" w14:textId="77777777" w:rsidR="00CA779C" w:rsidRPr="00014DF4" w:rsidRDefault="00CA779C" w:rsidP="001E772F">
            <w:pPr>
              <w:snapToGrid w:val="0"/>
              <w:spacing w:before="60" w:after="60"/>
              <w:jc w:val="center"/>
              <w:rPr>
                <w:rFonts w:ascii="Arial" w:hAnsi="Arial" w:cs="Arial"/>
                <w:sz w:val="20"/>
                <w:szCs w:val="22"/>
                <w:lang w:eastAsia="de-DE"/>
              </w:rPr>
            </w:pPr>
            <w:r w:rsidRPr="00014DF4">
              <w:rPr>
                <w:rFonts w:ascii="Arial" w:hAnsi="Arial" w:cs="Arial"/>
                <w:sz w:val="20"/>
                <w:szCs w:val="22"/>
                <w:lang w:eastAsia="de-DE"/>
              </w:rPr>
              <w:t>0.</w:t>
            </w:r>
            <w:r>
              <w:rPr>
                <w:rFonts w:ascii="Arial" w:hAnsi="Arial" w:cs="Arial"/>
                <w:sz w:val="20"/>
                <w:szCs w:val="22"/>
                <w:lang w:eastAsia="de-DE"/>
              </w:rPr>
              <w:t>74</w:t>
            </w:r>
            <w:r w:rsidRPr="00014DF4">
              <w:rPr>
                <w:rFonts w:ascii="Arial" w:hAnsi="Arial" w:cs="Arial"/>
                <w:sz w:val="20"/>
                <w:szCs w:val="22"/>
                <w:lang w:eastAsia="de-DE"/>
              </w:rPr>
              <w:t xml:space="preserve"> ± 0.2</w:t>
            </w:r>
          </w:p>
        </w:tc>
        <w:tc>
          <w:tcPr>
            <w:tcW w:w="1022" w:type="pct"/>
          </w:tcPr>
          <w:p w14:paraId="39B66F37" w14:textId="77777777" w:rsidR="00CA779C" w:rsidRPr="00014DF4" w:rsidRDefault="00CA779C" w:rsidP="001E772F">
            <w:pPr>
              <w:snapToGrid w:val="0"/>
              <w:spacing w:before="60" w:after="60"/>
              <w:jc w:val="center"/>
              <w:rPr>
                <w:rFonts w:ascii="Arial" w:eastAsia="Calibri" w:hAnsi="Arial" w:cs="Arial"/>
                <w:sz w:val="20"/>
                <w:szCs w:val="22"/>
              </w:rPr>
            </w:pPr>
            <w:r w:rsidRPr="00014DF4">
              <w:rPr>
                <w:rFonts w:ascii="Arial" w:hAnsi="Arial" w:cs="Arial"/>
                <w:sz w:val="20"/>
                <w:szCs w:val="22"/>
                <w:lang w:eastAsia="de-DE"/>
              </w:rPr>
              <w:t>0.</w:t>
            </w:r>
            <w:r>
              <w:rPr>
                <w:rFonts w:ascii="Arial" w:hAnsi="Arial" w:cs="Arial"/>
                <w:sz w:val="20"/>
                <w:szCs w:val="22"/>
                <w:lang w:eastAsia="de-DE"/>
              </w:rPr>
              <w:t>74</w:t>
            </w:r>
            <w:r w:rsidRPr="00014DF4">
              <w:rPr>
                <w:rFonts w:ascii="Arial" w:hAnsi="Arial" w:cs="Arial"/>
                <w:sz w:val="20"/>
                <w:szCs w:val="22"/>
                <w:lang w:eastAsia="de-DE"/>
              </w:rPr>
              <w:t xml:space="preserve"> ± 0.2</w:t>
            </w:r>
          </w:p>
        </w:tc>
        <w:tc>
          <w:tcPr>
            <w:tcW w:w="1021" w:type="pct"/>
          </w:tcPr>
          <w:p w14:paraId="26D57503" w14:textId="77777777" w:rsidR="00CA779C" w:rsidRPr="00014DF4" w:rsidRDefault="00CA779C" w:rsidP="001E772F">
            <w:pPr>
              <w:snapToGrid w:val="0"/>
              <w:spacing w:before="60" w:after="60"/>
              <w:jc w:val="center"/>
              <w:rPr>
                <w:rFonts w:ascii="Calibri" w:eastAsia="Calibri" w:hAnsi="Calibri"/>
                <w:sz w:val="20"/>
                <w:szCs w:val="22"/>
              </w:rPr>
            </w:pPr>
            <w:r w:rsidRPr="00014DF4">
              <w:rPr>
                <w:rFonts w:ascii="Arial" w:hAnsi="Arial" w:cs="Arial"/>
                <w:sz w:val="20"/>
                <w:szCs w:val="22"/>
                <w:lang w:eastAsia="de-DE"/>
              </w:rPr>
              <w:t>0.</w:t>
            </w:r>
            <w:r>
              <w:rPr>
                <w:rFonts w:ascii="Arial" w:hAnsi="Arial" w:cs="Arial"/>
                <w:sz w:val="20"/>
                <w:szCs w:val="22"/>
                <w:lang w:eastAsia="de-DE"/>
              </w:rPr>
              <w:t>76</w:t>
            </w:r>
            <w:r w:rsidRPr="00014DF4">
              <w:rPr>
                <w:rFonts w:ascii="Arial" w:hAnsi="Arial" w:cs="Arial"/>
                <w:sz w:val="20"/>
                <w:szCs w:val="22"/>
                <w:lang w:eastAsia="de-DE"/>
              </w:rPr>
              <w:t xml:space="preserve"> ± 0.2</w:t>
            </w:r>
          </w:p>
        </w:tc>
      </w:tr>
      <w:tr w:rsidR="00CA779C" w:rsidRPr="00BB149C" w14:paraId="17980BA2" w14:textId="77777777" w:rsidTr="001E772F">
        <w:trPr>
          <w:gridAfter w:val="1"/>
          <w:wAfter w:w="10" w:type="pct"/>
          <w:trHeight w:val="227"/>
        </w:trPr>
        <w:tc>
          <w:tcPr>
            <w:tcW w:w="1926" w:type="pct"/>
            <w:shd w:val="clear" w:color="auto" w:fill="auto"/>
          </w:tcPr>
          <w:p w14:paraId="4558B6E3" w14:textId="77777777" w:rsidR="00CA779C" w:rsidRPr="00BB149C" w:rsidRDefault="00CA779C" w:rsidP="001E772F">
            <w:pPr>
              <w:snapToGrid w:val="0"/>
              <w:spacing w:before="60" w:after="60"/>
              <w:rPr>
                <w:rFonts w:ascii="Arial" w:hAnsi="Arial" w:cs="Arial"/>
                <w:kern w:val="24"/>
                <w:sz w:val="22"/>
                <w:szCs w:val="22"/>
                <w:lang w:val="de-DE" w:eastAsia="de-DE"/>
              </w:rPr>
            </w:pPr>
            <w:r>
              <w:rPr>
                <w:rFonts w:ascii="Arial" w:hAnsi="Arial" w:cs="Arial"/>
                <w:kern w:val="24"/>
                <w:sz w:val="22"/>
                <w:szCs w:val="22"/>
                <w:lang w:val="de-DE" w:eastAsia="de-DE"/>
              </w:rPr>
              <w:t xml:space="preserve">AV </w:t>
            </w:r>
            <w:r w:rsidRPr="00BB149C">
              <w:rPr>
                <w:rFonts w:ascii="Arial" w:hAnsi="Arial" w:cs="Arial"/>
                <w:kern w:val="24"/>
                <w:sz w:val="22"/>
                <w:szCs w:val="22"/>
                <w:lang w:val="de-DE" w:eastAsia="de-DE"/>
              </w:rPr>
              <w:t>dPmax (mmHg)</w:t>
            </w:r>
          </w:p>
        </w:tc>
        <w:tc>
          <w:tcPr>
            <w:tcW w:w="1021" w:type="pct"/>
          </w:tcPr>
          <w:p w14:paraId="776CFD46" w14:textId="77777777" w:rsidR="00CA779C" w:rsidRPr="00014DF4" w:rsidRDefault="00CA779C" w:rsidP="001E772F">
            <w:pPr>
              <w:snapToGrid w:val="0"/>
              <w:spacing w:before="60" w:after="60"/>
              <w:jc w:val="center"/>
              <w:rPr>
                <w:rFonts w:ascii="Arial" w:hAnsi="Arial" w:cs="Arial"/>
                <w:sz w:val="20"/>
                <w:szCs w:val="22"/>
                <w:lang w:eastAsia="de-DE"/>
              </w:rPr>
            </w:pPr>
            <w:r w:rsidRPr="00014DF4">
              <w:rPr>
                <w:rFonts w:ascii="Arial" w:hAnsi="Arial" w:cs="Arial"/>
                <w:sz w:val="20"/>
                <w:szCs w:val="22"/>
                <w:lang w:eastAsia="de-DE"/>
              </w:rPr>
              <w:t>6</w:t>
            </w:r>
            <w:r>
              <w:rPr>
                <w:rFonts w:ascii="Arial" w:hAnsi="Arial" w:cs="Arial"/>
                <w:sz w:val="20"/>
                <w:szCs w:val="22"/>
                <w:lang w:eastAsia="de-DE"/>
              </w:rPr>
              <w:t>6</w:t>
            </w:r>
            <w:r w:rsidRPr="00014DF4">
              <w:rPr>
                <w:rFonts w:ascii="Arial" w:hAnsi="Arial" w:cs="Arial"/>
                <w:sz w:val="20"/>
                <w:szCs w:val="22"/>
                <w:lang w:eastAsia="de-DE"/>
              </w:rPr>
              <w:t>.</w:t>
            </w:r>
            <w:r>
              <w:rPr>
                <w:rFonts w:ascii="Arial" w:hAnsi="Arial" w:cs="Arial"/>
                <w:sz w:val="20"/>
                <w:szCs w:val="22"/>
                <w:lang w:eastAsia="de-DE"/>
              </w:rPr>
              <w:t>0</w:t>
            </w:r>
            <w:r w:rsidRPr="00014DF4">
              <w:rPr>
                <w:rFonts w:ascii="Arial" w:hAnsi="Arial" w:cs="Arial"/>
                <w:sz w:val="20"/>
                <w:szCs w:val="22"/>
                <w:lang w:eastAsia="de-DE"/>
              </w:rPr>
              <w:t xml:space="preserve"> ± 24.8</w:t>
            </w:r>
          </w:p>
        </w:tc>
        <w:tc>
          <w:tcPr>
            <w:tcW w:w="1022" w:type="pct"/>
          </w:tcPr>
          <w:p w14:paraId="2B3D6C54" w14:textId="6DB32F65" w:rsidR="00CA779C" w:rsidRPr="00014DF4" w:rsidRDefault="00CA779C" w:rsidP="001E772F">
            <w:pPr>
              <w:snapToGrid w:val="0"/>
              <w:spacing w:before="60" w:after="60"/>
              <w:jc w:val="center"/>
              <w:rPr>
                <w:rFonts w:ascii="Arial" w:eastAsia="Calibri" w:hAnsi="Arial" w:cs="Arial"/>
                <w:sz w:val="20"/>
                <w:szCs w:val="22"/>
              </w:rPr>
            </w:pPr>
            <w:r w:rsidRPr="00014DF4">
              <w:rPr>
                <w:rFonts w:ascii="Arial" w:hAnsi="Arial" w:cs="Arial"/>
                <w:sz w:val="20"/>
                <w:szCs w:val="22"/>
                <w:lang w:eastAsia="de-DE"/>
              </w:rPr>
              <w:t>6</w:t>
            </w:r>
            <w:r>
              <w:rPr>
                <w:rFonts w:ascii="Arial" w:hAnsi="Arial" w:cs="Arial"/>
                <w:sz w:val="20"/>
                <w:szCs w:val="22"/>
                <w:lang w:eastAsia="de-DE"/>
              </w:rPr>
              <w:t>6</w:t>
            </w:r>
            <w:r w:rsidRPr="00014DF4">
              <w:rPr>
                <w:rFonts w:ascii="Arial" w:hAnsi="Arial" w:cs="Arial"/>
                <w:sz w:val="20"/>
                <w:szCs w:val="22"/>
                <w:lang w:eastAsia="de-DE"/>
              </w:rPr>
              <w:t>.</w:t>
            </w:r>
            <w:r>
              <w:rPr>
                <w:rFonts w:ascii="Arial" w:hAnsi="Arial" w:cs="Arial"/>
                <w:sz w:val="20"/>
                <w:szCs w:val="22"/>
                <w:lang w:eastAsia="de-DE"/>
              </w:rPr>
              <w:t>8</w:t>
            </w:r>
            <w:r w:rsidRPr="00014DF4">
              <w:rPr>
                <w:rFonts w:ascii="Arial" w:hAnsi="Arial" w:cs="Arial"/>
                <w:sz w:val="20"/>
                <w:szCs w:val="22"/>
                <w:lang w:eastAsia="de-DE"/>
              </w:rPr>
              <w:t xml:space="preserve"> ± </w:t>
            </w:r>
            <w:r>
              <w:rPr>
                <w:rFonts w:ascii="Arial" w:hAnsi="Arial" w:cs="Arial"/>
                <w:sz w:val="20"/>
                <w:szCs w:val="22"/>
                <w:lang w:eastAsia="de-DE"/>
              </w:rPr>
              <w:t>24.8</w:t>
            </w:r>
            <w:r>
              <w:rPr>
                <w:rFonts w:ascii="Arial" w:hAnsi="Arial" w:cs="Arial"/>
                <w:sz w:val="20"/>
                <w:szCs w:val="22"/>
                <w:lang w:eastAsia="de-DE"/>
              </w:rPr>
              <w:t xml:space="preserve"> *</w:t>
            </w:r>
          </w:p>
        </w:tc>
        <w:tc>
          <w:tcPr>
            <w:tcW w:w="1021" w:type="pct"/>
          </w:tcPr>
          <w:p w14:paraId="6E719CC4" w14:textId="1B2482FB" w:rsidR="00CA779C" w:rsidRPr="00014DF4" w:rsidRDefault="00CA779C" w:rsidP="001E772F">
            <w:pPr>
              <w:snapToGrid w:val="0"/>
              <w:spacing w:before="60" w:after="60"/>
              <w:jc w:val="center"/>
              <w:rPr>
                <w:rFonts w:ascii="Calibri" w:eastAsia="Calibri" w:hAnsi="Calibri"/>
                <w:sz w:val="20"/>
                <w:szCs w:val="22"/>
              </w:rPr>
            </w:pPr>
            <w:r w:rsidRPr="00014DF4">
              <w:rPr>
                <w:rFonts w:ascii="Arial" w:hAnsi="Arial" w:cs="Arial"/>
                <w:sz w:val="20"/>
                <w:szCs w:val="22"/>
                <w:lang w:eastAsia="de-DE"/>
              </w:rPr>
              <w:t>59.</w:t>
            </w:r>
            <w:r>
              <w:rPr>
                <w:rFonts w:ascii="Arial" w:hAnsi="Arial" w:cs="Arial"/>
                <w:sz w:val="20"/>
                <w:szCs w:val="22"/>
                <w:lang w:eastAsia="de-DE"/>
              </w:rPr>
              <w:t>8</w:t>
            </w:r>
            <w:r w:rsidRPr="00014DF4">
              <w:rPr>
                <w:rFonts w:ascii="Arial" w:hAnsi="Arial" w:cs="Arial"/>
                <w:sz w:val="20"/>
                <w:szCs w:val="22"/>
                <w:lang w:eastAsia="de-DE"/>
              </w:rPr>
              <w:t xml:space="preserve"> ± </w:t>
            </w:r>
            <w:r>
              <w:rPr>
                <w:rFonts w:ascii="Arial" w:hAnsi="Arial" w:cs="Arial"/>
                <w:sz w:val="20"/>
                <w:szCs w:val="22"/>
                <w:lang w:eastAsia="de-DE"/>
              </w:rPr>
              <w:t>24.4</w:t>
            </w:r>
            <w:r>
              <w:rPr>
                <w:rFonts w:ascii="Arial" w:hAnsi="Arial" w:cs="Arial"/>
                <w:sz w:val="20"/>
                <w:szCs w:val="22"/>
                <w:lang w:eastAsia="de-DE"/>
              </w:rPr>
              <w:t xml:space="preserve"> *</w:t>
            </w:r>
          </w:p>
        </w:tc>
      </w:tr>
      <w:tr w:rsidR="00CA779C" w:rsidRPr="00BB149C" w14:paraId="6CA63B9D" w14:textId="77777777" w:rsidTr="001E772F">
        <w:trPr>
          <w:gridAfter w:val="1"/>
          <w:wAfter w:w="10" w:type="pct"/>
          <w:trHeight w:val="227"/>
        </w:trPr>
        <w:tc>
          <w:tcPr>
            <w:tcW w:w="1926" w:type="pct"/>
            <w:shd w:val="clear" w:color="auto" w:fill="auto"/>
          </w:tcPr>
          <w:p w14:paraId="3F030637" w14:textId="77777777" w:rsidR="00CA779C" w:rsidRPr="00BB149C" w:rsidRDefault="00CA779C" w:rsidP="001E772F">
            <w:pPr>
              <w:snapToGrid w:val="0"/>
              <w:spacing w:before="60" w:after="60"/>
              <w:rPr>
                <w:rFonts w:ascii="Arial" w:hAnsi="Arial" w:cs="Arial"/>
                <w:kern w:val="24"/>
                <w:sz w:val="22"/>
                <w:szCs w:val="22"/>
                <w:lang w:eastAsia="de-DE"/>
              </w:rPr>
            </w:pPr>
            <w:r>
              <w:rPr>
                <w:rFonts w:ascii="Arial" w:hAnsi="Arial" w:cs="Arial"/>
                <w:kern w:val="24"/>
                <w:sz w:val="22"/>
                <w:szCs w:val="22"/>
                <w:lang w:eastAsia="de-DE"/>
              </w:rPr>
              <w:t xml:space="preserve">AV </w:t>
            </w:r>
            <w:r w:rsidRPr="00BB149C">
              <w:rPr>
                <w:rFonts w:ascii="Arial" w:hAnsi="Arial" w:cs="Arial"/>
                <w:kern w:val="24"/>
                <w:sz w:val="22"/>
                <w:szCs w:val="22"/>
                <w:lang w:eastAsia="de-DE"/>
              </w:rPr>
              <w:t>dPmean (mmHg)</w:t>
            </w:r>
          </w:p>
        </w:tc>
        <w:tc>
          <w:tcPr>
            <w:tcW w:w="1021" w:type="pct"/>
          </w:tcPr>
          <w:p w14:paraId="721246F1" w14:textId="77777777" w:rsidR="00CA779C" w:rsidRPr="00014DF4" w:rsidRDefault="00CA779C" w:rsidP="001E772F">
            <w:pPr>
              <w:snapToGrid w:val="0"/>
              <w:spacing w:before="60" w:after="60"/>
              <w:jc w:val="center"/>
              <w:rPr>
                <w:rFonts w:ascii="Arial" w:hAnsi="Arial" w:cs="Arial"/>
                <w:sz w:val="20"/>
                <w:szCs w:val="22"/>
                <w:lang w:eastAsia="de-DE"/>
              </w:rPr>
            </w:pPr>
            <w:r w:rsidRPr="00014DF4">
              <w:rPr>
                <w:rFonts w:ascii="Arial" w:hAnsi="Arial" w:cs="Arial"/>
                <w:sz w:val="20"/>
                <w:szCs w:val="22"/>
                <w:lang w:eastAsia="de-DE"/>
              </w:rPr>
              <w:t>3</w:t>
            </w:r>
            <w:r>
              <w:rPr>
                <w:rFonts w:ascii="Arial" w:hAnsi="Arial" w:cs="Arial"/>
                <w:sz w:val="20"/>
                <w:szCs w:val="22"/>
                <w:lang w:eastAsia="de-DE"/>
              </w:rPr>
              <w:t>9</w:t>
            </w:r>
            <w:r w:rsidRPr="00014DF4">
              <w:rPr>
                <w:rFonts w:ascii="Arial" w:hAnsi="Arial" w:cs="Arial"/>
                <w:sz w:val="20"/>
                <w:szCs w:val="22"/>
                <w:lang w:eastAsia="de-DE"/>
              </w:rPr>
              <w:t>.4 ± 1</w:t>
            </w:r>
            <w:r>
              <w:rPr>
                <w:rFonts w:ascii="Arial" w:hAnsi="Arial" w:cs="Arial"/>
                <w:sz w:val="20"/>
                <w:szCs w:val="22"/>
                <w:lang w:eastAsia="de-DE"/>
              </w:rPr>
              <w:t>5</w:t>
            </w:r>
            <w:r w:rsidRPr="00014DF4">
              <w:rPr>
                <w:rFonts w:ascii="Arial" w:hAnsi="Arial" w:cs="Arial"/>
                <w:sz w:val="20"/>
                <w:szCs w:val="22"/>
                <w:lang w:eastAsia="de-DE"/>
              </w:rPr>
              <w:t>.8</w:t>
            </w:r>
          </w:p>
        </w:tc>
        <w:tc>
          <w:tcPr>
            <w:tcW w:w="1022" w:type="pct"/>
          </w:tcPr>
          <w:p w14:paraId="42387905" w14:textId="5B2023D5"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39.8</w:t>
            </w:r>
            <w:r w:rsidRPr="00014DF4">
              <w:rPr>
                <w:rFonts w:ascii="Arial" w:hAnsi="Arial" w:cs="Arial"/>
                <w:sz w:val="20"/>
                <w:szCs w:val="22"/>
                <w:lang w:eastAsia="de-DE"/>
              </w:rPr>
              <w:t xml:space="preserve"> ± 1</w:t>
            </w:r>
            <w:r>
              <w:rPr>
                <w:rFonts w:ascii="Arial" w:hAnsi="Arial" w:cs="Arial"/>
                <w:sz w:val="20"/>
                <w:szCs w:val="22"/>
                <w:lang w:eastAsia="de-DE"/>
              </w:rPr>
              <w:t>5</w:t>
            </w:r>
            <w:r w:rsidRPr="00014DF4">
              <w:rPr>
                <w:rFonts w:ascii="Arial" w:hAnsi="Arial" w:cs="Arial"/>
                <w:sz w:val="20"/>
                <w:szCs w:val="22"/>
                <w:lang w:eastAsia="de-DE"/>
              </w:rPr>
              <w:t>.</w:t>
            </w:r>
            <w:r>
              <w:rPr>
                <w:rFonts w:ascii="Arial" w:hAnsi="Arial" w:cs="Arial"/>
                <w:sz w:val="20"/>
                <w:szCs w:val="22"/>
                <w:lang w:eastAsia="de-DE"/>
              </w:rPr>
              <w:t>7</w:t>
            </w:r>
            <w:r>
              <w:rPr>
                <w:rFonts w:ascii="Arial" w:hAnsi="Arial" w:cs="Arial"/>
                <w:sz w:val="20"/>
                <w:szCs w:val="22"/>
                <w:lang w:eastAsia="de-DE"/>
              </w:rPr>
              <w:t xml:space="preserve"> *</w:t>
            </w:r>
          </w:p>
        </w:tc>
        <w:tc>
          <w:tcPr>
            <w:tcW w:w="1021" w:type="pct"/>
          </w:tcPr>
          <w:p w14:paraId="0B879D32" w14:textId="35A96A4D" w:rsidR="00CA779C" w:rsidRPr="00014DF4" w:rsidRDefault="00CA779C" w:rsidP="001E772F">
            <w:pPr>
              <w:snapToGrid w:val="0"/>
              <w:spacing w:before="60" w:after="60"/>
              <w:jc w:val="center"/>
              <w:rPr>
                <w:rFonts w:ascii="Calibri" w:eastAsia="Calibri" w:hAnsi="Calibri"/>
                <w:sz w:val="20"/>
                <w:szCs w:val="22"/>
              </w:rPr>
            </w:pPr>
            <w:r>
              <w:rPr>
                <w:rFonts w:ascii="Arial" w:hAnsi="Arial" w:cs="Arial"/>
                <w:sz w:val="20"/>
                <w:szCs w:val="22"/>
                <w:lang w:eastAsia="de-DE"/>
              </w:rPr>
              <w:t>36.0</w:t>
            </w:r>
            <w:r w:rsidRPr="00014DF4">
              <w:rPr>
                <w:rFonts w:ascii="Arial" w:hAnsi="Arial" w:cs="Arial"/>
                <w:sz w:val="20"/>
                <w:szCs w:val="22"/>
                <w:lang w:eastAsia="de-DE"/>
              </w:rPr>
              <w:t xml:space="preserve"> ± 16.3</w:t>
            </w:r>
            <w:r>
              <w:rPr>
                <w:rFonts w:ascii="Arial" w:hAnsi="Arial" w:cs="Arial"/>
                <w:sz w:val="20"/>
                <w:szCs w:val="22"/>
                <w:lang w:eastAsia="de-DE"/>
              </w:rPr>
              <w:t xml:space="preserve"> *</w:t>
            </w:r>
          </w:p>
        </w:tc>
      </w:tr>
      <w:tr w:rsidR="00CA779C" w:rsidRPr="00BB149C" w14:paraId="364C2490" w14:textId="77777777" w:rsidTr="001E772F">
        <w:trPr>
          <w:gridAfter w:val="1"/>
          <w:wAfter w:w="10" w:type="pct"/>
          <w:trHeight w:val="227"/>
        </w:trPr>
        <w:tc>
          <w:tcPr>
            <w:tcW w:w="1926" w:type="pct"/>
            <w:shd w:val="clear" w:color="auto" w:fill="auto"/>
          </w:tcPr>
          <w:p w14:paraId="4049D592" w14:textId="77777777" w:rsidR="00CA779C" w:rsidRPr="00BB149C" w:rsidRDefault="00CA779C" w:rsidP="001E772F">
            <w:pPr>
              <w:snapToGrid w:val="0"/>
              <w:spacing w:before="60" w:after="60"/>
              <w:rPr>
                <w:rFonts w:ascii="Calibri" w:eastAsia="Calibri" w:hAnsi="Calibri"/>
                <w:sz w:val="22"/>
                <w:szCs w:val="22"/>
              </w:rPr>
            </w:pPr>
            <w:r w:rsidRPr="00BB149C">
              <w:rPr>
                <w:rFonts w:ascii="Arial" w:hAnsi="Arial" w:cs="Arial"/>
                <w:sz w:val="22"/>
                <w:szCs w:val="22"/>
                <w:lang w:eastAsia="de-DE"/>
              </w:rPr>
              <w:t>NYHA III and IV</w:t>
            </w:r>
          </w:p>
        </w:tc>
        <w:tc>
          <w:tcPr>
            <w:tcW w:w="1021" w:type="pct"/>
          </w:tcPr>
          <w:p w14:paraId="6B930C4A"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2443</w:t>
            </w:r>
            <w:r w:rsidRPr="00014DF4">
              <w:rPr>
                <w:rFonts w:ascii="Arial" w:hAnsi="Arial" w:cs="Arial"/>
                <w:sz w:val="20"/>
                <w:szCs w:val="22"/>
                <w:lang w:eastAsia="de-DE"/>
              </w:rPr>
              <w:t xml:space="preserve"> (</w:t>
            </w:r>
            <w:r>
              <w:rPr>
                <w:rFonts w:ascii="Arial" w:hAnsi="Arial" w:cs="Arial"/>
                <w:sz w:val="20"/>
                <w:szCs w:val="22"/>
                <w:lang w:eastAsia="de-DE"/>
              </w:rPr>
              <w:t>82.9</w:t>
            </w:r>
            <w:r w:rsidRPr="00014DF4">
              <w:rPr>
                <w:rFonts w:ascii="Arial" w:hAnsi="Arial" w:cs="Arial"/>
                <w:sz w:val="20"/>
                <w:szCs w:val="22"/>
                <w:lang w:eastAsia="de-DE"/>
              </w:rPr>
              <w:t>)</w:t>
            </w:r>
          </w:p>
        </w:tc>
        <w:tc>
          <w:tcPr>
            <w:tcW w:w="1022" w:type="pct"/>
          </w:tcPr>
          <w:p w14:paraId="034B7350" w14:textId="023EE6CE" w:rsidR="00CA779C" w:rsidRPr="00014DF4" w:rsidRDefault="00CA779C" w:rsidP="001E772F">
            <w:pPr>
              <w:snapToGrid w:val="0"/>
              <w:spacing w:before="60" w:after="60"/>
              <w:jc w:val="center"/>
              <w:rPr>
                <w:rFonts w:ascii="Arial" w:eastAsia="Calibri" w:hAnsi="Arial" w:cs="Arial"/>
                <w:sz w:val="20"/>
                <w:szCs w:val="22"/>
              </w:rPr>
            </w:pPr>
            <w:r>
              <w:rPr>
                <w:rFonts w:ascii="Arial" w:hAnsi="Arial" w:cs="Arial"/>
                <w:sz w:val="20"/>
                <w:szCs w:val="22"/>
                <w:lang w:eastAsia="de-DE"/>
              </w:rPr>
              <w:t>2201</w:t>
            </w:r>
            <w:r w:rsidRPr="00014DF4">
              <w:rPr>
                <w:rFonts w:ascii="Arial" w:hAnsi="Arial" w:cs="Arial"/>
                <w:sz w:val="20"/>
                <w:szCs w:val="22"/>
                <w:lang w:eastAsia="de-DE"/>
              </w:rPr>
              <w:t xml:space="preserve"> (</w:t>
            </w:r>
            <w:r>
              <w:rPr>
                <w:rFonts w:ascii="Arial" w:hAnsi="Arial" w:cs="Arial"/>
                <w:sz w:val="20"/>
                <w:szCs w:val="22"/>
                <w:lang w:eastAsia="de-DE"/>
              </w:rPr>
              <w:t>8</w:t>
            </w:r>
            <w:r w:rsidRPr="00014DF4">
              <w:rPr>
                <w:rFonts w:ascii="Arial" w:hAnsi="Arial" w:cs="Arial"/>
                <w:sz w:val="20"/>
                <w:szCs w:val="22"/>
                <w:lang w:eastAsia="de-DE"/>
              </w:rPr>
              <w:t>3.</w:t>
            </w:r>
            <w:r>
              <w:rPr>
                <w:rFonts w:ascii="Arial" w:hAnsi="Arial" w:cs="Arial"/>
                <w:sz w:val="20"/>
                <w:szCs w:val="22"/>
                <w:lang w:eastAsia="de-DE"/>
              </w:rPr>
              <w:t>8</w:t>
            </w:r>
            <w:r w:rsidRPr="00014DF4">
              <w:rPr>
                <w:rFonts w:ascii="Arial" w:hAnsi="Arial" w:cs="Arial"/>
                <w:sz w:val="20"/>
                <w:szCs w:val="22"/>
                <w:lang w:eastAsia="de-DE"/>
              </w:rPr>
              <w:t>)</w:t>
            </w:r>
            <w:r>
              <w:rPr>
                <w:rFonts w:ascii="Arial" w:hAnsi="Arial" w:cs="Arial"/>
                <w:sz w:val="20"/>
                <w:szCs w:val="22"/>
                <w:lang w:eastAsia="de-DE"/>
              </w:rPr>
              <w:t xml:space="preserve"> *</w:t>
            </w:r>
          </w:p>
        </w:tc>
        <w:tc>
          <w:tcPr>
            <w:tcW w:w="1021" w:type="pct"/>
          </w:tcPr>
          <w:p w14:paraId="0093846E" w14:textId="3E95B111" w:rsidR="00CA779C" w:rsidRPr="00014DF4" w:rsidRDefault="00CA779C" w:rsidP="001E772F">
            <w:pPr>
              <w:snapToGrid w:val="0"/>
              <w:spacing w:before="60" w:after="60"/>
              <w:jc w:val="center"/>
              <w:rPr>
                <w:rFonts w:ascii="Arial" w:hAnsi="Arial" w:cs="Arial"/>
                <w:kern w:val="24"/>
                <w:sz w:val="20"/>
                <w:szCs w:val="22"/>
                <w:lang w:val="de-DE" w:eastAsia="de-DE"/>
              </w:rPr>
            </w:pPr>
            <w:r w:rsidRPr="00014DF4">
              <w:rPr>
                <w:rFonts w:ascii="Arial" w:hAnsi="Arial" w:cs="Arial"/>
                <w:sz w:val="20"/>
                <w:szCs w:val="22"/>
                <w:lang w:eastAsia="de-DE"/>
              </w:rPr>
              <w:t>2</w:t>
            </w:r>
            <w:r>
              <w:rPr>
                <w:rFonts w:ascii="Arial" w:hAnsi="Arial" w:cs="Arial"/>
                <w:sz w:val="20"/>
                <w:szCs w:val="22"/>
                <w:lang w:eastAsia="de-DE"/>
              </w:rPr>
              <w:t>42</w:t>
            </w:r>
            <w:r w:rsidRPr="00014DF4">
              <w:rPr>
                <w:rFonts w:ascii="Arial" w:hAnsi="Arial" w:cs="Arial"/>
                <w:sz w:val="20"/>
                <w:szCs w:val="22"/>
                <w:lang w:eastAsia="de-DE"/>
              </w:rPr>
              <w:t xml:space="preserve"> (</w:t>
            </w:r>
            <w:r>
              <w:rPr>
                <w:rFonts w:ascii="Arial" w:hAnsi="Arial" w:cs="Arial"/>
                <w:sz w:val="20"/>
                <w:szCs w:val="22"/>
                <w:lang w:eastAsia="de-DE"/>
              </w:rPr>
              <w:t>75.4</w:t>
            </w:r>
            <w:r w:rsidRPr="00014DF4">
              <w:rPr>
                <w:rFonts w:ascii="Arial" w:hAnsi="Arial" w:cs="Arial"/>
                <w:sz w:val="20"/>
                <w:szCs w:val="22"/>
                <w:lang w:eastAsia="de-DE"/>
              </w:rPr>
              <w:t>)</w:t>
            </w:r>
            <w:r>
              <w:rPr>
                <w:rFonts w:ascii="Arial" w:hAnsi="Arial" w:cs="Arial"/>
                <w:sz w:val="20"/>
                <w:szCs w:val="22"/>
                <w:lang w:eastAsia="de-DE"/>
              </w:rPr>
              <w:t xml:space="preserve"> *</w:t>
            </w:r>
          </w:p>
        </w:tc>
      </w:tr>
      <w:tr w:rsidR="00CA779C" w:rsidRPr="00BB149C" w14:paraId="47E88300" w14:textId="77777777" w:rsidTr="001E772F">
        <w:trPr>
          <w:trHeight w:val="227"/>
        </w:trPr>
        <w:tc>
          <w:tcPr>
            <w:tcW w:w="5000" w:type="pct"/>
            <w:gridSpan w:val="5"/>
            <w:shd w:val="clear" w:color="auto" w:fill="auto"/>
            <w:vAlign w:val="center"/>
          </w:tcPr>
          <w:p w14:paraId="2223866B" w14:textId="77777777" w:rsidR="00CA779C" w:rsidRPr="00014DF4" w:rsidRDefault="00CA779C" w:rsidP="001E772F">
            <w:pPr>
              <w:snapToGrid w:val="0"/>
              <w:spacing w:before="60" w:after="60"/>
              <w:rPr>
                <w:rFonts w:ascii="Arial" w:eastAsia="Calibri" w:hAnsi="Arial" w:cs="Arial"/>
                <w:i/>
                <w:sz w:val="20"/>
                <w:szCs w:val="22"/>
              </w:rPr>
            </w:pPr>
            <w:r>
              <w:rPr>
                <w:rFonts w:ascii="Arial" w:hAnsi="Arial" w:cs="Arial"/>
                <w:b/>
                <w:sz w:val="22"/>
                <w:szCs w:val="22"/>
                <w:lang w:eastAsia="de-DE"/>
              </w:rPr>
              <w:t>Prosthetic valve type</w:t>
            </w:r>
          </w:p>
        </w:tc>
      </w:tr>
      <w:tr w:rsidR="00CA779C" w:rsidRPr="00BB149C" w14:paraId="0A89C19F" w14:textId="77777777" w:rsidTr="001E772F">
        <w:trPr>
          <w:gridAfter w:val="1"/>
          <w:wAfter w:w="10" w:type="pct"/>
          <w:trHeight w:val="227"/>
        </w:trPr>
        <w:tc>
          <w:tcPr>
            <w:tcW w:w="1926" w:type="pct"/>
            <w:shd w:val="clear" w:color="auto" w:fill="auto"/>
          </w:tcPr>
          <w:p w14:paraId="3DF65F75" w14:textId="77777777" w:rsidR="00CA779C" w:rsidRPr="00BB14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Medtronic CoreValve</w:t>
            </w:r>
          </w:p>
        </w:tc>
        <w:tc>
          <w:tcPr>
            <w:tcW w:w="1021" w:type="pct"/>
          </w:tcPr>
          <w:p w14:paraId="2FB8D7C8" w14:textId="77777777" w:rsidR="00CA779C"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679 (25.9)</w:t>
            </w:r>
          </w:p>
        </w:tc>
        <w:tc>
          <w:tcPr>
            <w:tcW w:w="1022" w:type="pct"/>
          </w:tcPr>
          <w:p w14:paraId="613AEA0C" w14:textId="77777777" w:rsidR="00CA779C"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679 (25.9)</w:t>
            </w:r>
          </w:p>
        </w:tc>
        <w:tc>
          <w:tcPr>
            <w:tcW w:w="1021" w:type="pct"/>
          </w:tcPr>
          <w:p w14:paraId="2C31B8C2"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w:t>
            </w:r>
          </w:p>
        </w:tc>
      </w:tr>
      <w:tr w:rsidR="00CA779C" w:rsidRPr="00BB149C" w14:paraId="1CBEC75D" w14:textId="77777777" w:rsidTr="001E772F">
        <w:trPr>
          <w:gridAfter w:val="1"/>
          <w:wAfter w:w="10" w:type="pct"/>
          <w:trHeight w:val="227"/>
        </w:trPr>
        <w:tc>
          <w:tcPr>
            <w:tcW w:w="1926" w:type="pct"/>
            <w:shd w:val="clear" w:color="auto" w:fill="auto"/>
          </w:tcPr>
          <w:p w14:paraId="61D5ADC0" w14:textId="77777777" w:rsidR="00CA779C" w:rsidRPr="00BB14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Medtronic Evolut R</w:t>
            </w:r>
          </w:p>
        </w:tc>
        <w:tc>
          <w:tcPr>
            <w:tcW w:w="1021" w:type="pct"/>
          </w:tcPr>
          <w:p w14:paraId="5D779968" w14:textId="77777777" w:rsidR="00CA779C"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932 (35.5)</w:t>
            </w:r>
          </w:p>
        </w:tc>
        <w:tc>
          <w:tcPr>
            <w:tcW w:w="1022" w:type="pct"/>
          </w:tcPr>
          <w:p w14:paraId="504511E2" w14:textId="77777777" w:rsidR="00CA779C"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932 (35.5)</w:t>
            </w:r>
          </w:p>
        </w:tc>
        <w:tc>
          <w:tcPr>
            <w:tcW w:w="1021" w:type="pct"/>
          </w:tcPr>
          <w:p w14:paraId="04CBE28C"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w:t>
            </w:r>
          </w:p>
        </w:tc>
      </w:tr>
      <w:tr w:rsidR="00CA779C" w:rsidRPr="00BB149C" w14:paraId="685D2EFC" w14:textId="77777777" w:rsidTr="001E772F">
        <w:trPr>
          <w:gridAfter w:val="1"/>
          <w:wAfter w:w="10" w:type="pct"/>
          <w:trHeight w:val="227"/>
        </w:trPr>
        <w:tc>
          <w:tcPr>
            <w:tcW w:w="1926" w:type="pct"/>
            <w:shd w:val="clear" w:color="auto" w:fill="auto"/>
          </w:tcPr>
          <w:p w14:paraId="5DF2FE98" w14:textId="77777777" w:rsidR="00CA779C" w:rsidRPr="00BB14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Medtronic Evolut R Pro</w:t>
            </w:r>
          </w:p>
        </w:tc>
        <w:tc>
          <w:tcPr>
            <w:tcW w:w="1021" w:type="pct"/>
          </w:tcPr>
          <w:p w14:paraId="4E1DF5D1" w14:textId="77777777" w:rsidR="00CA779C"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141 (5.4)</w:t>
            </w:r>
          </w:p>
        </w:tc>
        <w:tc>
          <w:tcPr>
            <w:tcW w:w="1022" w:type="pct"/>
          </w:tcPr>
          <w:p w14:paraId="6E6C42A4" w14:textId="77777777" w:rsidR="00CA779C"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141 (5.4)</w:t>
            </w:r>
          </w:p>
        </w:tc>
        <w:tc>
          <w:tcPr>
            <w:tcW w:w="1021" w:type="pct"/>
          </w:tcPr>
          <w:p w14:paraId="4A45871D" w14:textId="77777777" w:rsidR="00CA779C" w:rsidRPr="00014DF4" w:rsidRDefault="00CA779C" w:rsidP="001E772F">
            <w:pPr>
              <w:snapToGrid w:val="0"/>
              <w:spacing w:before="60" w:after="60"/>
              <w:jc w:val="center"/>
              <w:rPr>
                <w:rFonts w:ascii="Arial" w:hAnsi="Arial" w:cs="Arial"/>
                <w:sz w:val="20"/>
                <w:szCs w:val="22"/>
                <w:lang w:eastAsia="de-DE"/>
              </w:rPr>
            </w:pPr>
            <w:r>
              <w:rPr>
                <w:rFonts w:ascii="Arial" w:hAnsi="Arial" w:cs="Arial"/>
                <w:sz w:val="20"/>
                <w:szCs w:val="22"/>
                <w:lang w:eastAsia="de-DE"/>
              </w:rPr>
              <w:t>-</w:t>
            </w:r>
          </w:p>
        </w:tc>
      </w:tr>
      <w:tr w:rsidR="00CA779C" w:rsidRPr="00BB149C" w14:paraId="3F4E18D8" w14:textId="77777777" w:rsidTr="001E772F">
        <w:trPr>
          <w:gridAfter w:val="1"/>
          <w:wAfter w:w="10" w:type="pct"/>
          <w:trHeight w:val="227"/>
        </w:trPr>
        <w:tc>
          <w:tcPr>
            <w:tcW w:w="1926" w:type="pct"/>
            <w:shd w:val="clear" w:color="auto" w:fill="auto"/>
          </w:tcPr>
          <w:p w14:paraId="59E07660" w14:textId="77777777" w:rsidR="00CA779C" w:rsidRPr="00BB14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Edwards Sapien XT</w:t>
            </w:r>
          </w:p>
        </w:tc>
        <w:tc>
          <w:tcPr>
            <w:tcW w:w="1021" w:type="pct"/>
          </w:tcPr>
          <w:p w14:paraId="132A323F"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151 (5.1)</w:t>
            </w:r>
          </w:p>
        </w:tc>
        <w:tc>
          <w:tcPr>
            <w:tcW w:w="1022" w:type="pct"/>
          </w:tcPr>
          <w:p w14:paraId="54D6478B"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52 (2.0)</w:t>
            </w:r>
          </w:p>
        </w:tc>
        <w:tc>
          <w:tcPr>
            <w:tcW w:w="1021" w:type="pct"/>
          </w:tcPr>
          <w:p w14:paraId="3B83833A"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99 (30.8)</w:t>
            </w:r>
          </w:p>
        </w:tc>
      </w:tr>
      <w:tr w:rsidR="00CA779C" w:rsidRPr="00BB149C" w14:paraId="56A3B5FA" w14:textId="77777777" w:rsidTr="001E772F">
        <w:trPr>
          <w:gridAfter w:val="1"/>
          <w:wAfter w:w="10" w:type="pct"/>
          <w:trHeight w:val="227"/>
        </w:trPr>
        <w:tc>
          <w:tcPr>
            <w:tcW w:w="1926" w:type="pct"/>
            <w:shd w:val="clear" w:color="auto" w:fill="auto"/>
          </w:tcPr>
          <w:p w14:paraId="321BE8F7" w14:textId="77777777" w:rsidR="00CA77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Edwards Sapien 3</w:t>
            </w:r>
          </w:p>
        </w:tc>
        <w:tc>
          <w:tcPr>
            <w:tcW w:w="1021" w:type="pct"/>
          </w:tcPr>
          <w:p w14:paraId="73C5250B"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811 (27.5)</w:t>
            </w:r>
          </w:p>
        </w:tc>
        <w:tc>
          <w:tcPr>
            <w:tcW w:w="1022" w:type="pct"/>
          </w:tcPr>
          <w:p w14:paraId="6D2B049D"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613 (23.4)</w:t>
            </w:r>
          </w:p>
        </w:tc>
        <w:tc>
          <w:tcPr>
            <w:tcW w:w="1021" w:type="pct"/>
          </w:tcPr>
          <w:p w14:paraId="265CF159"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198 (61.7)</w:t>
            </w:r>
          </w:p>
        </w:tc>
      </w:tr>
      <w:tr w:rsidR="00CA779C" w:rsidRPr="00BB149C" w14:paraId="6B6D4FB8" w14:textId="77777777" w:rsidTr="001E772F">
        <w:trPr>
          <w:gridAfter w:val="1"/>
          <w:wAfter w:w="10" w:type="pct"/>
          <w:trHeight w:val="227"/>
        </w:trPr>
        <w:tc>
          <w:tcPr>
            <w:tcW w:w="1926" w:type="pct"/>
            <w:shd w:val="clear" w:color="auto" w:fill="auto"/>
          </w:tcPr>
          <w:p w14:paraId="61891F12" w14:textId="77777777" w:rsidR="00CA77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Boston Lotus</w:t>
            </w:r>
          </w:p>
        </w:tc>
        <w:tc>
          <w:tcPr>
            <w:tcW w:w="1021" w:type="pct"/>
          </w:tcPr>
          <w:p w14:paraId="6479DAEA"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141 (5.4)</w:t>
            </w:r>
          </w:p>
        </w:tc>
        <w:tc>
          <w:tcPr>
            <w:tcW w:w="1022" w:type="pct"/>
          </w:tcPr>
          <w:p w14:paraId="31D039FF"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141 (5.4)</w:t>
            </w:r>
          </w:p>
        </w:tc>
        <w:tc>
          <w:tcPr>
            <w:tcW w:w="1021" w:type="pct"/>
          </w:tcPr>
          <w:p w14:paraId="1C4DB033"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 xml:space="preserve">- </w:t>
            </w:r>
          </w:p>
        </w:tc>
      </w:tr>
      <w:tr w:rsidR="00CA779C" w:rsidRPr="00BB149C" w14:paraId="6887957F" w14:textId="77777777" w:rsidTr="001E772F">
        <w:trPr>
          <w:gridAfter w:val="1"/>
          <w:wAfter w:w="10" w:type="pct"/>
          <w:trHeight w:val="227"/>
        </w:trPr>
        <w:tc>
          <w:tcPr>
            <w:tcW w:w="1926" w:type="pct"/>
            <w:shd w:val="clear" w:color="auto" w:fill="auto"/>
          </w:tcPr>
          <w:p w14:paraId="5B9832B7" w14:textId="77777777" w:rsidR="00CA779C" w:rsidRDefault="00CA779C" w:rsidP="001E772F">
            <w:pPr>
              <w:snapToGrid w:val="0"/>
              <w:spacing w:before="60" w:after="60"/>
              <w:rPr>
                <w:rFonts w:ascii="Arial" w:hAnsi="Arial" w:cs="Arial"/>
                <w:sz w:val="22"/>
                <w:szCs w:val="22"/>
                <w:lang w:eastAsia="de-DE"/>
              </w:rPr>
            </w:pPr>
            <w:r>
              <w:rPr>
                <w:rFonts w:ascii="Arial" w:hAnsi="Arial" w:cs="Arial"/>
                <w:sz w:val="22"/>
                <w:szCs w:val="22"/>
                <w:lang w:eastAsia="de-DE"/>
              </w:rPr>
              <w:t>Other</w:t>
            </w:r>
          </w:p>
        </w:tc>
        <w:tc>
          <w:tcPr>
            <w:tcW w:w="1021" w:type="pct"/>
          </w:tcPr>
          <w:p w14:paraId="78DE6D78"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93 (3.2)</w:t>
            </w:r>
          </w:p>
        </w:tc>
        <w:tc>
          <w:tcPr>
            <w:tcW w:w="1022" w:type="pct"/>
          </w:tcPr>
          <w:p w14:paraId="081A9061"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69 (2.6)</w:t>
            </w:r>
          </w:p>
        </w:tc>
        <w:tc>
          <w:tcPr>
            <w:tcW w:w="1021" w:type="pct"/>
          </w:tcPr>
          <w:p w14:paraId="7E218F68" w14:textId="77777777" w:rsidR="00CA779C" w:rsidRPr="005C4300" w:rsidRDefault="00CA779C" w:rsidP="001E772F">
            <w:pPr>
              <w:snapToGrid w:val="0"/>
              <w:spacing w:before="60" w:after="60"/>
              <w:jc w:val="center"/>
              <w:rPr>
                <w:rFonts w:ascii="Arial" w:hAnsi="Arial" w:cs="Arial"/>
                <w:sz w:val="20"/>
                <w:szCs w:val="22"/>
                <w:lang w:eastAsia="de-DE"/>
              </w:rPr>
            </w:pPr>
            <w:r w:rsidRPr="005C4300">
              <w:rPr>
                <w:rFonts w:ascii="Arial" w:hAnsi="Arial" w:cs="Arial"/>
                <w:sz w:val="20"/>
                <w:szCs w:val="22"/>
                <w:lang w:eastAsia="de-DE"/>
              </w:rPr>
              <w:t>24 (7.5)</w:t>
            </w:r>
          </w:p>
        </w:tc>
      </w:tr>
    </w:tbl>
    <w:p w14:paraId="686A90B5" w14:textId="77777777" w:rsidR="00CA779C" w:rsidRDefault="00CA779C" w:rsidP="00CA779C">
      <w:pPr>
        <w:snapToGrid w:val="0"/>
        <w:jc w:val="both"/>
        <w:rPr>
          <w:rFonts w:ascii="Arial" w:hAnsi="Arial" w:cs="Arial"/>
          <w:bCs/>
          <w:sz w:val="22"/>
          <w:u w:val="single"/>
          <w:lang w:val="en-GB"/>
        </w:rPr>
      </w:pPr>
    </w:p>
    <w:p w14:paraId="12502398" w14:textId="452B05AB" w:rsidR="00147361" w:rsidRDefault="00B07F08" w:rsidP="00CA779C">
      <w:pPr>
        <w:snapToGrid w:val="0"/>
        <w:jc w:val="both"/>
        <w:rPr>
          <w:rFonts w:ascii="Arial" w:eastAsia="Calibri" w:hAnsi="Arial" w:cs="Arial"/>
          <w:bCs/>
          <w:kern w:val="24"/>
          <w:sz w:val="22"/>
          <w:lang w:val="en-GB" w:eastAsia="de-DE"/>
        </w:rPr>
      </w:pPr>
      <w:r>
        <w:rPr>
          <w:rFonts w:ascii="Arial" w:hAnsi="Arial" w:cs="Arial"/>
          <w:bCs/>
          <w:sz w:val="22"/>
          <w:u w:val="single"/>
          <w:lang w:val="en-GB"/>
        </w:rPr>
        <w:t xml:space="preserve">Suppl. </w:t>
      </w:r>
      <w:r w:rsidR="00CA779C" w:rsidRPr="00014DF4">
        <w:rPr>
          <w:rFonts w:ascii="Arial" w:hAnsi="Arial" w:cs="Arial"/>
          <w:bCs/>
          <w:sz w:val="22"/>
          <w:u w:val="single"/>
          <w:lang w:val="en-GB"/>
        </w:rPr>
        <w:t xml:space="preserve">Table </w:t>
      </w:r>
      <w:r>
        <w:rPr>
          <w:rFonts w:ascii="Arial" w:hAnsi="Arial" w:cs="Arial"/>
          <w:bCs/>
          <w:sz w:val="22"/>
          <w:u w:val="single"/>
          <w:lang w:val="en-GB"/>
        </w:rPr>
        <w:t>1</w:t>
      </w:r>
      <w:r w:rsidR="00CA779C" w:rsidRPr="00014DF4">
        <w:rPr>
          <w:rFonts w:ascii="Arial" w:hAnsi="Arial" w:cs="Arial"/>
          <w:bCs/>
          <w:sz w:val="22"/>
          <w:u w:val="single"/>
          <w:lang w:val="en-GB"/>
        </w:rPr>
        <w:t>:</w:t>
      </w:r>
      <w:r w:rsidR="00CA779C" w:rsidRPr="00014DF4">
        <w:rPr>
          <w:rFonts w:ascii="Arial" w:hAnsi="Arial" w:cs="Arial"/>
          <w:bCs/>
          <w:sz w:val="22"/>
          <w:lang w:val="en-GB"/>
        </w:rPr>
        <w:t xml:space="preserve"> </w:t>
      </w:r>
      <w:r w:rsidR="00CA779C">
        <w:rPr>
          <w:rFonts w:ascii="Arial" w:hAnsi="Arial" w:cs="Arial"/>
          <w:bCs/>
          <w:sz w:val="22"/>
          <w:lang w:val="en-GB"/>
        </w:rPr>
        <w:t xml:space="preserve">Patient baseline characteristics, functional aortic valve characteristics and </w:t>
      </w:r>
      <w:r w:rsidR="00CA779C">
        <w:rPr>
          <w:rFonts w:ascii="Arial" w:hAnsi="Arial" w:cs="Arial"/>
          <w:bCs/>
          <w:sz w:val="22"/>
          <w:lang w:val="en-GB"/>
        </w:rPr>
        <w:t xml:space="preserve">prosthetic </w:t>
      </w:r>
      <w:r w:rsidR="00CA779C">
        <w:rPr>
          <w:rFonts w:ascii="Arial" w:hAnsi="Arial" w:cs="Arial"/>
          <w:bCs/>
          <w:sz w:val="22"/>
          <w:lang w:val="en-GB"/>
        </w:rPr>
        <w:t xml:space="preserve">TAVR device details, </w:t>
      </w:r>
      <w:r w:rsidR="00CA779C" w:rsidRPr="00262540">
        <w:rPr>
          <w:rFonts w:ascii="Arial" w:hAnsi="Arial" w:cs="Arial"/>
          <w:bCs/>
          <w:sz w:val="22"/>
        </w:rPr>
        <w:t xml:space="preserve">for </w:t>
      </w:r>
      <w:r w:rsidR="00CA779C">
        <w:rPr>
          <w:rFonts w:ascii="Arial" w:hAnsi="Arial" w:cs="Arial"/>
          <w:bCs/>
          <w:sz w:val="22"/>
        </w:rPr>
        <w:t xml:space="preserve">the whole cohort </w:t>
      </w:r>
      <w:r w:rsidR="00CA779C" w:rsidRPr="00262540">
        <w:rPr>
          <w:rFonts w:ascii="Arial" w:hAnsi="Arial" w:cs="Arial"/>
          <w:bCs/>
          <w:sz w:val="22"/>
        </w:rPr>
        <w:t xml:space="preserve">and for subgroups undergoing TF and TA TAVR. </w:t>
      </w:r>
      <w:r w:rsidR="00CA779C" w:rsidRPr="00262540">
        <w:rPr>
          <w:rFonts w:ascii="Arial" w:eastAsia="Calibri" w:hAnsi="Arial" w:cs="Arial"/>
          <w:bCs/>
          <w:kern w:val="24"/>
          <w:sz w:val="22"/>
          <w:lang w:val="en-GB" w:eastAsia="de-DE"/>
        </w:rPr>
        <w:t>Values are mean ± standard deviation or n (%).</w:t>
      </w:r>
      <w:r w:rsidR="00CA779C">
        <w:rPr>
          <w:rFonts w:ascii="Arial" w:eastAsia="Calibri" w:hAnsi="Arial" w:cs="Arial"/>
          <w:bCs/>
          <w:kern w:val="24"/>
          <w:sz w:val="22"/>
          <w:lang w:val="en-GB" w:eastAsia="de-DE"/>
        </w:rPr>
        <w:t xml:space="preserve"> </w:t>
      </w:r>
      <w:r w:rsidR="00147361">
        <w:rPr>
          <w:rFonts w:ascii="Arial" w:eastAsia="Calibri" w:hAnsi="Arial" w:cs="Arial"/>
          <w:bCs/>
          <w:kern w:val="24"/>
          <w:sz w:val="22"/>
          <w:lang w:val="en-GB" w:eastAsia="de-DE"/>
        </w:rPr>
        <w:t>* indicate statistically significant differences between TF and TA TAVR subgroups.</w:t>
      </w:r>
    </w:p>
    <w:p w14:paraId="32C7925A" w14:textId="730B4482" w:rsidR="00CA779C" w:rsidRDefault="00CA779C" w:rsidP="00CA779C">
      <w:pPr>
        <w:snapToGrid w:val="0"/>
        <w:jc w:val="both"/>
        <w:rPr>
          <w:rFonts w:ascii="Arial" w:eastAsia="Calibri" w:hAnsi="Arial" w:cs="Arial"/>
          <w:bCs/>
          <w:kern w:val="24"/>
          <w:sz w:val="22"/>
          <w:lang w:val="en-GB" w:eastAsia="de-DE"/>
        </w:rPr>
        <w:sectPr w:rsidR="00CA779C" w:rsidSect="00F21636">
          <w:pgSz w:w="11900" w:h="16840"/>
          <w:pgMar w:top="720" w:right="720" w:bottom="720" w:left="720" w:header="708" w:footer="708" w:gutter="0"/>
          <w:lnNumType w:countBy="1"/>
          <w:cols w:space="708"/>
          <w:docGrid w:linePitch="360"/>
        </w:sectPr>
      </w:pPr>
      <w:r>
        <w:rPr>
          <w:rFonts w:ascii="Arial" w:hAnsi="Arial" w:cs="Arial"/>
          <w:bCs/>
          <w:sz w:val="22"/>
        </w:rPr>
        <w:t>TF = transfemoral, TA = transapical, TAVR = transcatheter aortic valve replacement</w:t>
      </w:r>
      <w:r>
        <w:rPr>
          <w:rFonts w:ascii="Arial" w:eastAsia="Calibri" w:hAnsi="Arial" w:cs="Arial"/>
          <w:bCs/>
          <w:kern w:val="24"/>
          <w:sz w:val="22"/>
          <w:lang w:val="en-GB" w:eastAsia="de-DE"/>
        </w:rPr>
        <w:t>, BMI = body mass index, PCI = percutaneous coronary intervention, BAV = balloon aortic valvuloplasty, CABG = coronary artery bypass graft, COPD = chronic obstructive pulmonary disease, AV = aortic valve, NYHA = New York Heart  Association classification</w:t>
      </w:r>
      <w:r>
        <w:rPr>
          <w:rFonts w:ascii="Arial" w:eastAsia="Calibri" w:hAnsi="Arial" w:cs="Arial"/>
          <w:bCs/>
          <w:kern w:val="24"/>
          <w:sz w:val="22"/>
          <w:lang w:val="en-GB" w:eastAsia="de-DE"/>
        </w:rPr>
        <w:t xml:space="preserve">. </w:t>
      </w:r>
    </w:p>
    <w:p w14:paraId="0DFA3B3B" w14:textId="5361C979" w:rsidR="00BE70F3" w:rsidRPr="003B3BD2" w:rsidRDefault="00BE70F3" w:rsidP="00BE70F3">
      <w:pPr>
        <w:spacing w:line="480" w:lineRule="auto"/>
        <w:outlineLvl w:val="0"/>
        <w:rPr>
          <w:rFonts w:ascii="Arial" w:hAnsi="Arial" w:cs="Arial"/>
          <w:b/>
        </w:rPr>
      </w:pPr>
      <w:r>
        <w:rPr>
          <w:rFonts w:ascii="Arial" w:hAnsi="Arial" w:cs="Arial"/>
          <w:b/>
          <w:lang w:eastAsia="de-DE"/>
        </w:rPr>
        <w:lastRenderedPageBreak/>
        <w:t xml:space="preserve">Suppl. </w:t>
      </w:r>
      <w:r w:rsidRPr="00EC0F14">
        <w:rPr>
          <w:rFonts w:ascii="Arial" w:hAnsi="Arial" w:cs="Arial"/>
          <w:b/>
          <w:lang w:eastAsia="de-DE"/>
        </w:rPr>
        <w:t xml:space="preserve">Table </w:t>
      </w:r>
      <w:r>
        <w:rPr>
          <w:rFonts w:ascii="Arial" w:hAnsi="Arial" w:cs="Arial"/>
          <w:b/>
          <w:lang w:eastAsia="de-DE"/>
        </w:rPr>
        <w:t>2</w:t>
      </w:r>
      <w:r>
        <w:rPr>
          <w:rFonts w:ascii="Arial" w:hAnsi="Arial" w:cs="Arial"/>
          <w:b/>
          <w:lang w:eastAsia="de-DE"/>
        </w:rPr>
        <w:t xml:space="preserve"> </w:t>
      </w:r>
      <w:r>
        <w:rPr>
          <w:rFonts w:ascii="Arial" w:hAnsi="Arial" w:cs="Arial"/>
          <w:b/>
          <w:bCs/>
          <w:szCs w:val="24"/>
        </w:rPr>
        <w:t>– C</w:t>
      </w:r>
      <w:r>
        <w:rPr>
          <w:rFonts w:ascii="Arial" w:hAnsi="Arial" w:cs="Arial"/>
          <w:b/>
        </w:rPr>
        <w:t xml:space="preserve">linical outcomes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2132"/>
        <w:gridCol w:w="2132"/>
        <w:gridCol w:w="2123"/>
        <w:gridCol w:w="8"/>
      </w:tblGrid>
      <w:tr w:rsidR="003C5766" w:rsidRPr="00BB149C" w14:paraId="56FA5003" w14:textId="77777777" w:rsidTr="00E668F9">
        <w:trPr>
          <w:trHeight w:val="721"/>
        </w:trPr>
        <w:tc>
          <w:tcPr>
            <w:tcW w:w="1940" w:type="pct"/>
            <w:shd w:val="clear" w:color="auto" w:fill="auto"/>
            <w:vAlign w:val="bottom"/>
          </w:tcPr>
          <w:p w14:paraId="53BEF3B0" w14:textId="77777777" w:rsidR="003C5766" w:rsidRPr="00BB149C" w:rsidRDefault="003C5766" w:rsidP="001E772F">
            <w:pPr>
              <w:snapToGrid w:val="0"/>
              <w:spacing w:before="120" w:after="120"/>
              <w:ind w:right="-464"/>
              <w:rPr>
                <w:rFonts w:ascii="Calibri" w:eastAsia="Calibri" w:hAnsi="Calibri"/>
                <w:sz w:val="22"/>
                <w:szCs w:val="22"/>
              </w:rPr>
            </w:pPr>
            <w:r w:rsidRPr="00957948">
              <w:rPr>
                <w:rFonts w:ascii="Arial" w:eastAsia="Calibri" w:hAnsi="Arial" w:cs="Arial"/>
                <w:b/>
                <w:sz w:val="22"/>
              </w:rPr>
              <w:t xml:space="preserve">Primary clinical outcome </w:t>
            </w:r>
          </w:p>
        </w:tc>
        <w:tc>
          <w:tcPr>
            <w:tcW w:w="1020" w:type="pct"/>
          </w:tcPr>
          <w:p w14:paraId="5F979C0C" w14:textId="77777777" w:rsidR="003C5766" w:rsidRDefault="003C5766" w:rsidP="001E772F">
            <w:pPr>
              <w:snapToGrid w:val="0"/>
              <w:spacing w:before="120" w:after="120"/>
              <w:jc w:val="center"/>
              <w:rPr>
                <w:rFonts w:ascii="Arial" w:hAnsi="Arial" w:cs="Arial"/>
                <w:b/>
                <w:sz w:val="22"/>
                <w:szCs w:val="22"/>
                <w:lang w:eastAsia="de-DE"/>
              </w:rPr>
            </w:pPr>
            <w:r>
              <w:rPr>
                <w:rFonts w:ascii="Arial" w:hAnsi="Arial" w:cs="Arial"/>
                <w:b/>
                <w:sz w:val="22"/>
                <w:szCs w:val="22"/>
                <w:lang w:eastAsia="de-DE"/>
              </w:rPr>
              <w:t>All patients</w:t>
            </w:r>
          </w:p>
          <w:p w14:paraId="564A74E4" w14:textId="77777777" w:rsidR="003C5766" w:rsidRDefault="003C5766" w:rsidP="001E772F">
            <w:pPr>
              <w:snapToGrid w:val="0"/>
              <w:spacing w:before="120" w:after="120"/>
              <w:jc w:val="center"/>
              <w:rPr>
                <w:rFonts w:ascii="Arial" w:hAnsi="Arial" w:cs="Arial"/>
                <w:b/>
                <w:sz w:val="22"/>
                <w:szCs w:val="22"/>
                <w:lang w:eastAsia="de-DE"/>
              </w:rPr>
            </w:pPr>
            <w:r>
              <w:rPr>
                <w:rFonts w:ascii="Arial" w:hAnsi="Arial" w:cs="Arial"/>
                <w:b/>
                <w:sz w:val="22"/>
                <w:szCs w:val="22"/>
                <w:lang w:eastAsia="de-DE"/>
              </w:rPr>
              <w:t>(n=2,946)</w:t>
            </w:r>
          </w:p>
        </w:tc>
        <w:tc>
          <w:tcPr>
            <w:tcW w:w="1020" w:type="pct"/>
          </w:tcPr>
          <w:p w14:paraId="01732453" w14:textId="77777777" w:rsidR="003C5766" w:rsidRDefault="003C5766" w:rsidP="001E772F">
            <w:pPr>
              <w:snapToGrid w:val="0"/>
              <w:spacing w:before="120" w:after="120"/>
              <w:jc w:val="center"/>
              <w:rPr>
                <w:rFonts w:ascii="Arial" w:hAnsi="Arial" w:cs="Arial"/>
                <w:b/>
                <w:sz w:val="22"/>
                <w:szCs w:val="22"/>
                <w:lang w:eastAsia="de-DE"/>
              </w:rPr>
            </w:pPr>
            <w:r>
              <w:rPr>
                <w:rFonts w:ascii="Arial" w:hAnsi="Arial" w:cs="Arial"/>
                <w:b/>
                <w:sz w:val="22"/>
                <w:szCs w:val="22"/>
                <w:lang w:eastAsia="de-DE"/>
              </w:rPr>
              <w:t xml:space="preserve">TF TAVR </w:t>
            </w:r>
          </w:p>
          <w:p w14:paraId="3945414B" w14:textId="77777777" w:rsidR="003C5766" w:rsidRPr="00BB149C" w:rsidRDefault="003C5766" w:rsidP="001E772F">
            <w:pPr>
              <w:snapToGrid w:val="0"/>
              <w:spacing w:before="120" w:after="120"/>
              <w:jc w:val="center"/>
              <w:rPr>
                <w:rFonts w:ascii="Arial" w:hAnsi="Arial" w:cs="Arial"/>
                <w:b/>
                <w:sz w:val="22"/>
                <w:szCs w:val="22"/>
                <w:lang w:eastAsia="de-DE"/>
              </w:rPr>
            </w:pPr>
            <w:r w:rsidRPr="00BB149C">
              <w:rPr>
                <w:rFonts w:ascii="Arial" w:hAnsi="Arial" w:cs="Arial"/>
                <w:b/>
                <w:sz w:val="22"/>
                <w:szCs w:val="22"/>
                <w:lang w:eastAsia="de-DE"/>
              </w:rPr>
              <w:t>(n=</w:t>
            </w:r>
            <w:r>
              <w:rPr>
                <w:rFonts w:ascii="Arial" w:hAnsi="Arial" w:cs="Arial"/>
                <w:b/>
                <w:sz w:val="22"/>
                <w:szCs w:val="22"/>
                <w:lang w:eastAsia="de-DE"/>
              </w:rPr>
              <w:t>2,625</w:t>
            </w:r>
            <w:r w:rsidRPr="00BB149C">
              <w:rPr>
                <w:rFonts w:ascii="Arial" w:hAnsi="Arial" w:cs="Arial"/>
                <w:b/>
                <w:sz w:val="22"/>
                <w:szCs w:val="22"/>
                <w:lang w:eastAsia="de-DE"/>
              </w:rPr>
              <w:t>)</w:t>
            </w:r>
          </w:p>
        </w:tc>
        <w:tc>
          <w:tcPr>
            <w:tcW w:w="1020" w:type="pct"/>
            <w:gridSpan w:val="2"/>
          </w:tcPr>
          <w:p w14:paraId="30E6BC7B" w14:textId="77777777" w:rsidR="003C5766" w:rsidRDefault="003C5766" w:rsidP="001E772F">
            <w:pPr>
              <w:snapToGrid w:val="0"/>
              <w:spacing w:before="120" w:after="120"/>
              <w:jc w:val="center"/>
              <w:rPr>
                <w:rFonts w:ascii="Arial" w:hAnsi="Arial" w:cs="Arial"/>
                <w:b/>
                <w:sz w:val="22"/>
                <w:szCs w:val="22"/>
                <w:lang w:eastAsia="de-DE"/>
              </w:rPr>
            </w:pPr>
            <w:r>
              <w:rPr>
                <w:rFonts w:ascii="Arial" w:hAnsi="Arial" w:cs="Arial"/>
                <w:b/>
                <w:sz w:val="22"/>
                <w:szCs w:val="22"/>
                <w:lang w:eastAsia="de-DE"/>
              </w:rPr>
              <w:t xml:space="preserve">TA TAVR </w:t>
            </w:r>
          </w:p>
          <w:p w14:paraId="1ED97EA5" w14:textId="77777777" w:rsidR="003C5766" w:rsidRPr="00BB149C" w:rsidRDefault="003C5766" w:rsidP="001E772F">
            <w:pPr>
              <w:snapToGrid w:val="0"/>
              <w:spacing w:before="120" w:after="120"/>
              <w:jc w:val="center"/>
              <w:rPr>
                <w:rFonts w:ascii="Calibri" w:eastAsia="Calibri" w:hAnsi="Calibri"/>
                <w:sz w:val="22"/>
                <w:szCs w:val="22"/>
              </w:rPr>
            </w:pPr>
            <w:r w:rsidRPr="00BB149C">
              <w:rPr>
                <w:rFonts w:ascii="Arial" w:hAnsi="Arial" w:cs="Arial"/>
                <w:b/>
                <w:sz w:val="22"/>
                <w:szCs w:val="22"/>
                <w:lang w:eastAsia="de-DE"/>
              </w:rPr>
              <w:t>(n=</w:t>
            </w:r>
            <w:r>
              <w:rPr>
                <w:rFonts w:ascii="Arial" w:hAnsi="Arial" w:cs="Arial"/>
                <w:b/>
                <w:sz w:val="22"/>
                <w:szCs w:val="22"/>
                <w:lang w:eastAsia="de-DE"/>
              </w:rPr>
              <w:t>321</w:t>
            </w:r>
            <w:r w:rsidRPr="00BB149C">
              <w:rPr>
                <w:rFonts w:ascii="Arial" w:hAnsi="Arial" w:cs="Arial"/>
                <w:b/>
                <w:sz w:val="22"/>
                <w:szCs w:val="22"/>
                <w:lang w:eastAsia="de-DE"/>
              </w:rPr>
              <w:t>)</w:t>
            </w:r>
          </w:p>
        </w:tc>
      </w:tr>
      <w:tr w:rsidR="003C5766" w:rsidRPr="00BB149C" w14:paraId="7CD21FBA" w14:textId="77777777" w:rsidTr="00E668F9">
        <w:trPr>
          <w:trHeight w:val="227"/>
        </w:trPr>
        <w:tc>
          <w:tcPr>
            <w:tcW w:w="1940" w:type="pct"/>
            <w:shd w:val="clear" w:color="auto" w:fill="auto"/>
          </w:tcPr>
          <w:p w14:paraId="5BDC5702" w14:textId="77777777" w:rsidR="003C5766" w:rsidRPr="00262540" w:rsidRDefault="003C5766" w:rsidP="001E772F">
            <w:pPr>
              <w:spacing w:before="60" w:after="60"/>
              <w:rPr>
                <w:rFonts w:ascii="Arial" w:hAnsi="Arial" w:cs="Arial"/>
                <w:sz w:val="22"/>
              </w:rPr>
            </w:pPr>
            <w:r w:rsidRPr="00262540">
              <w:rPr>
                <w:rFonts w:ascii="Arial" w:hAnsi="Arial" w:cs="Arial"/>
                <w:sz w:val="22"/>
              </w:rPr>
              <w:t xml:space="preserve">30-day mortality </w:t>
            </w:r>
          </w:p>
        </w:tc>
        <w:tc>
          <w:tcPr>
            <w:tcW w:w="1020" w:type="pct"/>
          </w:tcPr>
          <w:p w14:paraId="2F02D25A"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108</w:t>
            </w:r>
            <w:r w:rsidRPr="00014DF4">
              <w:rPr>
                <w:rFonts w:ascii="Arial" w:hAnsi="Arial" w:cs="Arial"/>
                <w:sz w:val="20"/>
                <w:lang w:eastAsia="de-DE"/>
              </w:rPr>
              <w:t xml:space="preserve"> (3.</w:t>
            </w:r>
            <w:r>
              <w:rPr>
                <w:rFonts w:ascii="Arial" w:hAnsi="Arial" w:cs="Arial"/>
                <w:sz w:val="20"/>
                <w:lang w:eastAsia="de-DE"/>
              </w:rPr>
              <w:t>7</w:t>
            </w:r>
            <w:r w:rsidRPr="00014DF4">
              <w:rPr>
                <w:rFonts w:ascii="Arial" w:hAnsi="Arial" w:cs="Arial"/>
                <w:sz w:val="20"/>
                <w:lang w:eastAsia="de-DE"/>
              </w:rPr>
              <w:t>)</w:t>
            </w:r>
          </w:p>
        </w:tc>
        <w:tc>
          <w:tcPr>
            <w:tcW w:w="1020" w:type="pct"/>
          </w:tcPr>
          <w:p w14:paraId="1A4C8C62" w14:textId="6068CD9B"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84</w:t>
            </w:r>
            <w:r w:rsidRPr="00014DF4">
              <w:rPr>
                <w:rFonts w:ascii="Arial" w:hAnsi="Arial" w:cs="Arial"/>
                <w:sz w:val="20"/>
                <w:lang w:eastAsia="de-DE"/>
              </w:rPr>
              <w:t xml:space="preserve"> (</w:t>
            </w:r>
            <w:r>
              <w:rPr>
                <w:rFonts w:ascii="Arial" w:hAnsi="Arial" w:cs="Arial"/>
                <w:sz w:val="20"/>
                <w:lang w:eastAsia="de-DE"/>
              </w:rPr>
              <w:t>3.2</w:t>
            </w:r>
            <w:r w:rsidRPr="00014DF4">
              <w:rPr>
                <w:rFonts w:ascii="Arial" w:hAnsi="Arial" w:cs="Arial"/>
                <w:sz w:val="20"/>
                <w:lang w:eastAsia="de-DE"/>
              </w:rPr>
              <w:t>)</w:t>
            </w:r>
            <w:r>
              <w:rPr>
                <w:rFonts w:ascii="Arial" w:hAnsi="Arial" w:cs="Arial"/>
                <w:sz w:val="20"/>
                <w:lang w:eastAsia="de-DE"/>
              </w:rPr>
              <w:t xml:space="preserve"> *</w:t>
            </w:r>
          </w:p>
        </w:tc>
        <w:tc>
          <w:tcPr>
            <w:tcW w:w="1020" w:type="pct"/>
            <w:gridSpan w:val="2"/>
          </w:tcPr>
          <w:p w14:paraId="05B23C3C" w14:textId="44661EB5" w:rsidR="003C5766" w:rsidRPr="00014DF4" w:rsidRDefault="003C5766" w:rsidP="001E772F">
            <w:pPr>
              <w:snapToGrid w:val="0"/>
              <w:spacing w:before="60" w:after="60"/>
              <w:jc w:val="center"/>
              <w:rPr>
                <w:rFonts w:ascii="Arial" w:hAnsi="Arial" w:cs="Arial"/>
                <w:sz w:val="20"/>
                <w:lang w:eastAsia="de-DE"/>
              </w:rPr>
            </w:pPr>
            <w:r w:rsidRPr="00014DF4">
              <w:rPr>
                <w:rFonts w:ascii="Arial" w:hAnsi="Arial" w:cs="Arial"/>
                <w:sz w:val="20"/>
                <w:lang w:eastAsia="de-DE"/>
              </w:rPr>
              <w:t>2</w:t>
            </w:r>
            <w:r>
              <w:rPr>
                <w:rFonts w:ascii="Arial" w:hAnsi="Arial" w:cs="Arial"/>
                <w:sz w:val="20"/>
                <w:lang w:eastAsia="de-DE"/>
              </w:rPr>
              <w:t>4</w:t>
            </w:r>
            <w:r w:rsidRPr="00014DF4">
              <w:rPr>
                <w:rFonts w:ascii="Arial" w:hAnsi="Arial" w:cs="Arial"/>
                <w:sz w:val="20"/>
                <w:lang w:eastAsia="de-DE"/>
              </w:rPr>
              <w:t xml:space="preserve"> (7.</w:t>
            </w:r>
            <w:r>
              <w:rPr>
                <w:rFonts w:ascii="Arial" w:hAnsi="Arial" w:cs="Arial"/>
                <w:sz w:val="20"/>
                <w:lang w:eastAsia="de-DE"/>
              </w:rPr>
              <w:t>5</w:t>
            </w:r>
            <w:r w:rsidRPr="00014DF4">
              <w:rPr>
                <w:rFonts w:ascii="Arial" w:hAnsi="Arial" w:cs="Arial"/>
                <w:sz w:val="20"/>
                <w:lang w:eastAsia="de-DE"/>
              </w:rPr>
              <w:t>)</w:t>
            </w:r>
            <w:r>
              <w:rPr>
                <w:rFonts w:ascii="Arial" w:hAnsi="Arial" w:cs="Arial"/>
                <w:sz w:val="20"/>
                <w:lang w:eastAsia="de-DE"/>
              </w:rPr>
              <w:t xml:space="preserve"> *</w:t>
            </w:r>
          </w:p>
        </w:tc>
      </w:tr>
      <w:tr w:rsidR="00BE70F3" w:rsidRPr="00BB149C" w14:paraId="4EDAE227" w14:textId="77777777" w:rsidTr="00E668F9">
        <w:trPr>
          <w:gridAfter w:val="1"/>
          <w:wAfter w:w="4" w:type="pct"/>
          <w:trHeight w:val="227"/>
        </w:trPr>
        <w:tc>
          <w:tcPr>
            <w:tcW w:w="4996" w:type="pct"/>
            <w:gridSpan w:val="4"/>
            <w:shd w:val="clear" w:color="auto" w:fill="auto"/>
          </w:tcPr>
          <w:p w14:paraId="24182F4A" w14:textId="77777777" w:rsidR="00BE70F3" w:rsidRPr="00014DF4" w:rsidRDefault="00BE70F3" w:rsidP="001E772F">
            <w:pPr>
              <w:snapToGrid w:val="0"/>
              <w:spacing w:before="60" w:after="60"/>
              <w:rPr>
                <w:rFonts w:ascii="Arial" w:eastAsia="Calibri" w:hAnsi="Arial" w:cs="Arial"/>
                <w:b/>
                <w:sz w:val="22"/>
              </w:rPr>
            </w:pPr>
            <w:r w:rsidRPr="00014DF4">
              <w:rPr>
                <w:rFonts w:ascii="Arial" w:eastAsia="Calibri" w:hAnsi="Arial" w:cs="Arial"/>
                <w:b/>
                <w:sz w:val="22"/>
              </w:rPr>
              <w:t xml:space="preserve">Secondary </w:t>
            </w:r>
            <w:r>
              <w:rPr>
                <w:rFonts w:ascii="Arial" w:eastAsia="Calibri" w:hAnsi="Arial" w:cs="Arial"/>
                <w:b/>
                <w:sz w:val="22"/>
              </w:rPr>
              <w:t xml:space="preserve">clinical </w:t>
            </w:r>
            <w:r w:rsidRPr="00014DF4">
              <w:rPr>
                <w:rFonts w:ascii="Arial" w:eastAsia="Calibri" w:hAnsi="Arial" w:cs="Arial"/>
                <w:b/>
                <w:sz w:val="22"/>
              </w:rPr>
              <w:t>outcomes</w:t>
            </w:r>
            <w:r>
              <w:rPr>
                <w:rFonts w:ascii="Arial" w:eastAsia="Calibri" w:hAnsi="Arial" w:cs="Arial"/>
                <w:b/>
                <w:sz w:val="22"/>
              </w:rPr>
              <w:t xml:space="preserve"> (in-hospital)</w:t>
            </w:r>
          </w:p>
        </w:tc>
      </w:tr>
      <w:tr w:rsidR="003C5766" w:rsidRPr="00BB149C" w14:paraId="490C4FFC" w14:textId="77777777" w:rsidTr="00E668F9">
        <w:trPr>
          <w:trHeight w:val="227"/>
        </w:trPr>
        <w:tc>
          <w:tcPr>
            <w:tcW w:w="1940" w:type="pct"/>
            <w:shd w:val="clear" w:color="auto" w:fill="auto"/>
          </w:tcPr>
          <w:p w14:paraId="3E22DBD1" w14:textId="77777777" w:rsidR="003C5766" w:rsidRPr="00262540" w:rsidRDefault="003C5766" w:rsidP="001E772F">
            <w:pPr>
              <w:spacing w:before="60" w:after="60"/>
              <w:rPr>
                <w:rFonts w:ascii="Arial" w:hAnsi="Arial" w:cs="Arial"/>
                <w:sz w:val="22"/>
              </w:rPr>
            </w:pPr>
            <w:r w:rsidRPr="00262540">
              <w:rPr>
                <w:rFonts w:ascii="Arial" w:hAnsi="Arial" w:cs="Arial"/>
                <w:sz w:val="22"/>
              </w:rPr>
              <w:t>CPR</w:t>
            </w:r>
          </w:p>
        </w:tc>
        <w:tc>
          <w:tcPr>
            <w:tcW w:w="1020" w:type="pct"/>
          </w:tcPr>
          <w:p w14:paraId="5A57BF1C"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110</w:t>
            </w:r>
            <w:r w:rsidRPr="00014DF4">
              <w:rPr>
                <w:rFonts w:ascii="Arial" w:hAnsi="Arial" w:cs="Arial"/>
                <w:sz w:val="20"/>
                <w:lang w:eastAsia="de-DE"/>
              </w:rPr>
              <w:t xml:space="preserve"> (</w:t>
            </w:r>
            <w:r>
              <w:rPr>
                <w:rFonts w:ascii="Arial" w:hAnsi="Arial" w:cs="Arial"/>
                <w:sz w:val="20"/>
                <w:lang w:eastAsia="de-DE"/>
              </w:rPr>
              <w:t>3.7</w:t>
            </w:r>
            <w:r w:rsidRPr="00014DF4">
              <w:rPr>
                <w:rFonts w:ascii="Arial" w:hAnsi="Arial" w:cs="Arial"/>
                <w:sz w:val="20"/>
                <w:lang w:eastAsia="de-DE"/>
              </w:rPr>
              <w:t>)</w:t>
            </w:r>
          </w:p>
        </w:tc>
        <w:tc>
          <w:tcPr>
            <w:tcW w:w="1020" w:type="pct"/>
          </w:tcPr>
          <w:p w14:paraId="734B7B5F" w14:textId="5AD56DCA"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87</w:t>
            </w:r>
            <w:r w:rsidRPr="00014DF4">
              <w:rPr>
                <w:rFonts w:ascii="Arial" w:hAnsi="Arial" w:cs="Arial"/>
                <w:sz w:val="20"/>
                <w:lang w:eastAsia="de-DE"/>
              </w:rPr>
              <w:t xml:space="preserve"> (3.</w:t>
            </w:r>
            <w:r>
              <w:rPr>
                <w:rFonts w:ascii="Arial" w:hAnsi="Arial" w:cs="Arial"/>
                <w:sz w:val="20"/>
                <w:lang w:eastAsia="de-DE"/>
              </w:rPr>
              <w:t>3</w:t>
            </w:r>
            <w:r w:rsidRPr="00014DF4">
              <w:rPr>
                <w:rFonts w:ascii="Arial" w:hAnsi="Arial" w:cs="Arial"/>
                <w:sz w:val="20"/>
                <w:lang w:eastAsia="de-DE"/>
              </w:rPr>
              <w:t>)</w:t>
            </w:r>
            <w:r>
              <w:rPr>
                <w:rFonts w:ascii="Arial" w:hAnsi="Arial" w:cs="Arial"/>
                <w:sz w:val="20"/>
                <w:lang w:eastAsia="de-DE"/>
              </w:rPr>
              <w:t xml:space="preserve"> *</w:t>
            </w:r>
          </w:p>
        </w:tc>
        <w:tc>
          <w:tcPr>
            <w:tcW w:w="1020" w:type="pct"/>
            <w:gridSpan w:val="2"/>
          </w:tcPr>
          <w:p w14:paraId="31C8E26D" w14:textId="1798C68B" w:rsidR="003C5766" w:rsidRPr="00014DF4" w:rsidRDefault="003C5766" w:rsidP="001E772F">
            <w:pPr>
              <w:snapToGrid w:val="0"/>
              <w:spacing w:before="60" w:after="60"/>
              <w:jc w:val="center"/>
              <w:rPr>
                <w:rFonts w:ascii="Arial" w:hAnsi="Arial" w:cs="Arial"/>
                <w:kern w:val="24"/>
                <w:sz w:val="20"/>
                <w:lang w:val="de-DE" w:eastAsia="de-DE"/>
              </w:rPr>
            </w:pPr>
            <w:r w:rsidRPr="00014DF4">
              <w:rPr>
                <w:rFonts w:ascii="Arial" w:hAnsi="Arial" w:cs="Arial"/>
                <w:sz w:val="20"/>
                <w:lang w:eastAsia="de-DE"/>
              </w:rPr>
              <w:t>23 (</w:t>
            </w:r>
            <w:r>
              <w:rPr>
                <w:rFonts w:ascii="Arial" w:hAnsi="Arial" w:cs="Arial"/>
                <w:sz w:val="20"/>
                <w:lang w:eastAsia="de-DE"/>
              </w:rPr>
              <w:t>7.2</w:t>
            </w:r>
            <w:r w:rsidRPr="00014DF4">
              <w:rPr>
                <w:rFonts w:ascii="Arial" w:hAnsi="Arial" w:cs="Arial"/>
                <w:sz w:val="20"/>
                <w:lang w:eastAsia="de-DE"/>
              </w:rPr>
              <w:t>)</w:t>
            </w:r>
            <w:r>
              <w:rPr>
                <w:rFonts w:ascii="Arial" w:hAnsi="Arial" w:cs="Arial"/>
                <w:sz w:val="20"/>
                <w:lang w:eastAsia="de-DE"/>
              </w:rPr>
              <w:t xml:space="preserve"> *</w:t>
            </w:r>
          </w:p>
        </w:tc>
      </w:tr>
      <w:tr w:rsidR="003C5766" w:rsidRPr="00BB149C" w14:paraId="54275F11" w14:textId="77777777" w:rsidTr="00E668F9">
        <w:trPr>
          <w:trHeight w:val="227"/>
        </w:trPr>
        <w:tc>
          <w:tcPr>
            <w:tcW w:w="1940" w:type="pct"/>
            <w:shd w:val="clear" w:color="auto" w:fill="auto"/>
          </w:tcPr>
          <w:p w14:paraId="78655EEC" w14:textId="77777777" w:rsidR="003C5766" w:rsidRPr="00262540" w:rsidRDefault="003C5766" w:rsidP="001E772F">
            <w:pPr>
              <w:spacing w:before="60" w:after="60"/>
              <w:rPr>
                <w:rFonts w:ascii="Arial" w:hAnsi="Arial" w:cs="Arial"/>
                <w:sz w:val="22"/>
              </w:rPr>
            </w:pPr>
            <w:r w:rsidRPr="00262540">
              <w:rPr>
                <w:rFonts w:ascii="Arial" w:hAnsi="Arial" w:cs="Arial"/>
                <w:sz w:val="22"/>
              </w:rPr>
              <w:t>Conversion to surgery</w:t>
            </w:r>
          </w:p>
        </w:tc>
        <w:tc>
          <w:tcPr>
            <w:tcW w:w="1020" w:type="pct"/>
          </w:tcPr>
          <w:p w14:paraId="63F7758C"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13</w:t>
            </w:r>
            <w:r w:rsidRPr="00014DF4">
              <w:rPr>
                <w:rFonts w:ascii="Arial" w:hAnsi="Arial" w:cs="Arial"/>
                <w:sz w:val="20"/>
                <w:lang w:eastAsia="de-DE"/>
              </w:rPr>
              <w:t xml:space="preserve"> (0.</w:t>
            </w:r>
            <w:r>
              <w:rPr>
                <w:rFonts w:ascii="Arial" w:hAnsi="Arial" w:cs="Arial"/>
                <w:sz w:val="20"/>
                <w:lang w:eastAsia="de-DE"/>
              </w:rPr>
              <w:t>4</w:t>
            </w:r>
            <w:r w:rsidRPr="00014DF4">
              <w:rPr>
                <w:rFonts w:ascii="Arial" w:hAnsi="Arial" w:cs="Arial"/>
                <w:sz w:val="20"/>
                <w:lang w:eastAsia="de-DE"/>
              </w:rPr>
              <w:t>)</w:t>
            </w:r>
          </w:p>
        </w:tc>
        <w:tc>
          <w:tcPr>
            <w:tcW w:w="1020" w:type="pct"/>
          </w:tcPr>
          <w:p w14:paraId="276578C4" w14:textId="77777777"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10</w:t>
            </w:r>
            <w:r w:rsidRPr="00014DF4">
              <w:rPr>
                <w:rFonts w:ascii="Arial" w:hAnsi="Arial" w:cs="Arial"/>
                <w:sz w:val="20"/>
                <w:lang w:eastAsia="de-DE"/>
              </w:rPr>
              <w:t xml:space="preserve"> (0.</w:t>
            </w:r>
            <w:r>
              <w:rPr>
                <w:rFonts w:ascii="Arial" w:hAnsi="Arial" w:cs="Arial"/>
                <w:sz w:val="20"/>
                <w:lang w:eastAsia="de-DE"/>
              </w:rPr>
              <w:t>4</w:t>
            </w:r>
            <w:r w:rsidRPr="00014DF4">
              <w:rPr>
                <w:rFonts w:ascii="Arial" w:hAnsi="Arial" w:cs="Arial"/>
                <w:sz w:val="20"/>
                <w:lang w:eastAsia="de-DE"/>
              </w:rPr>
              <w:t>)</w:t>
            </w:r>
          </w:p>
        </w:tc>
        <w:tc>
          <w:tcPr>
            <w:tcW w:w="1020" w:type="pct"/>
            <w:gridSpan w:val="2"/>
          </w:tcPr>
          <w:p w14:paraId="7AD6C92C" w14:textId="77777777" w:rsidR="003C5766" w:rsidRPr="00014DF4" w:rsidRDefault="003C5766" w:rsidP="001E772F">
            <w:pPr>
              <w:snapToGrid w:val="0"/>
              <w:spacing w:before="60" w:after="60"/>
              <w:jc w:val="center"/>
              <w:rPr>
                <w:rFonts w:ascii="Arial" w:hAnsi="Arial" w:cs="Arial"/>
                <w:kern w:val="24"/>
                <w:sz w:val="20"/>
                <w:lang w:val="de-DE" w:eastAsia="de-DE"/>
              </w:rPr>
            </w:pPr>
            <w:r>
              <w:rPr>
                <w:rFonts w:ascii="Arial" w:hAnsi="Arial" w:cs="Arial"/>
                <w:sz w:val="20"/>
                <w:lang w:eastAsia="de-DE"/>
              </w:rPr>
              <w:t>3</w:t>
            </w:r>
            <w:r w:rsidRPr="00014DF4">
              <w:rPr>
                <w:rFonts w:ascii="Arial" w:hAnsi="Arial" w:cs="Arial"/>
                <w:sz w:val="20"/>
                <w:lang w:eastAsia="de-DE"/>
              </w:rPr>
              <w:t xml:space="preserve"> (</w:t>
            </w:r>
            <w:r>
              <w:rPr>
                <w:rFonts w:ascii="Arial" w:hAnsi="Arial" w:cs="Arial"/>
                <w:sz w:val="20"/>
                <w:lang w:eastAsia="de-DE"/>
              </w:rPr>
              <w:t>0.9</w:t>
            </w:r>
            <w:r w:rsidRPr="00014DF4">
              <w:rPr>
                <w:rFonts w:ascii="Arial" w:hAnsi="Arial" w:cs="Arial"/>
                <w:sz w:val="20"/>
                <w:lang w:eastAsia="de-DE"/>
              </w:rPr>
              <w:t>)</w:t>
            </w:r>
          </w:p>
        </w:tc>
      </w:tr>
      <w:tr w:rsidR="003C5766" w:rsidRPr="00BB149C" w14:paraId="6E5303B9" w14:textId="77777777" w:rsidTr="00E668F9">
        <w:trPr>
          <w:trHeight w:val="227"/>
        </w:trPr>
        <w:tc>
          <w:tcPr>
            <w:tcW w:w="1940" w:type="pct"/>
            <w:shd w:val="clear" w:color="auto" w:fill="auto"/>
          </w:tcPr>
          <w:p w14:paraId="0576E366" w14:textId="77777777" w:rsidR="003C5766" w:rsidRPr="00262540" w:rsidRDefault="003C5766" w:rsidP="001E772F">
            <w:pPr>
              <w:spacing w:before="60" w:after="60"/>
              <w:rPr>
                <w:rFonts w:ascii="Arial" w:hAnsi="Arial" w:cs="Arial"/>
                <w:sz w:val="22"/>
              </w:rPr>
            </w:pPr>
            <w:r w:rsidRPr="00262540">
              <w:rPr>
                <w:rFonts w:ascii="Arial" w:hAnsi="Arial" w:cs="Arial"/>
                <w:sz w:val="22"/>
              </w:rPr>
              <w:t>Major bleeding</w:t>
            </w:r>
          </w:p>
        </w:tc>
        <w:tc>
          <w:tcPr>
            <w:tcW w:w="1020" w:type="pct"/>
          </w:tcPr>
          <w:p w14:paraId="3CFE79D3"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112</w:t>
            </w:r>
            <w:r w:rsidRPr="00014DF4">
              <w:rPr>
                <w:rFonts w:ascii="Arial" w:hAnsi="Arial" w:cs="Arial"/>
                <w:sz w:val="20"/>
                <w:lang w:eastAsia="de-DE"/>
              </w:rPr>
              <w:t xml:space="preserve"> (</w:t>
            </w:r>
            <w:r>
              <w:rPr>
                <w:rFonts w:ascii="Arial" w:hAnsi="Arial" w:cs="Arial"/>
                <w:sz w:val="20"/>
                <w:lang w:eastAsia="de-DE"/>
              </w:rPr>
              <w:t>3.8</w:t>
            </w:r>
            <w:r w:rsidRPr="00014DF4">
              <w:rPr>
                <w:rFonts w:ascii="Arial" w:hAnsi="Arial" w:cs="Arial"/>
                <w:sz w:val="20"/>
                <w:lang w:eastAsia="de-DE"/>
              </w:rPr>
              <w:t>)</w:t>
            </w:r>
          </w:p>
        </w:tc>
        <w:tc>
          <w:tcPr>
            <w:tcW w:w="1020" w:type="pct"/>
          </w:tcPr>
          <w:p w14:paraId="09946F38" w14:textId="0C1954EB"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90</w:t>
            </w:r>
            <w:r w:rsidRPr="00014DF4">
              <w:rPr>
                <w:rFonts w:ascii="Arial" w:hAnsi="Arial" w:cs="Arial"/>
                <w:sz w:val="20"/>
                <w:lang w:eastAsia="de-DE"/>
              </w:rPr>
              <w:t xml:space="preserve"> (</w:t>
            </w:r>
            <w:r>
              <w:rPr>
                <w:rFonts w:ascii="Arial" w:hAnsi="Arial" w:cs="Arial"/>
                <w:sz w:val="20"/>
                <w:lang w:eastAsia="de-DE"/>
              </w:rPr>
              <w:t>3.4</w:t>
            </w:r>
            <w:r w:rsidRPr="00014DF4">
              <w:rPr>
                <w:rFonts w:ascii="Arial" w:hAnsi="Arial" w:cs="Arial"/>
                <w:sz w:val="20"/>
                <w:lang w:eastAsia="de-DE"/>
              </w:rPr>
              <w:t>)</w:t>
            </w:r>
            <w:r>
              <w:rPr>
                <w:rFonts w:ascii="Arial" w:hAnsi="Arial" w:cs="Arial"/>
                <w:sz w:val="20"/>
                <w:lang w:eastAsia="de-DE"/>
              </w:rPr>
              <w:t xml:space="preserve"> *</w:t>
            </w:r>
          </w:p>
        </w:tc>
        <w:tc>
          <w:tcPr>
            <w:tcW w:w="1020" w:type="pct"/>
            <w:gridSpan w:val="2"/>
          </w:tcPr>
          <w:p w14:paraId="1E7B6979" w14:textId="7E62E268" w:rsidR="003C5766" w:rsidRPr="00014DF4" w:rsidRDefault="003C5766" w:rsidP="001E772F">
            <w:pPr>
              <w:snapToGrid w:val="0"/>
              <w:spacing w:before="60" w:after="60"/>
              <w:jc w:val="center"/>
              <w:rPr>
                <w:rFonts w:ascii="Arial" w:hAnsi="Arial" w:cs="Arial"/>
                <w:kern w:val="24"/>
                <w:sz w:val="20"/>
                <w:lang w:val="de-DE" w:eastAsia="de-DE"/>
              </w:rPr>
            </w:pPr>
            <w:r>
              <w:rPr>
                <w:rFonts w:ascii="Arial" w:hAnsi="Arial" w:cs="Arial"/>
                <w:sz w:val="20"/>
                <w:lang w:eastAsia="de-DE"/>
              </w:rPr>
              <w:t>22</w:t>
            </w:r>
            <w:r w:rsidRPr="00014DF4">
              <w:rPr>
                <w:rFonts w:ascii="Arial" w:hAnsi="Arial" w:cs="Arial"/>
                <w:sz w:val="20"/>
                <w:lang w:eastAsia="de-DE"/>
              </w:rPr>
              <w:t xml:space="preserve"> (</w:t>
            </w:r>
            <w:r>
              <w:rPr>
                <w:rFonts w:ascii="Arial" w:hAnsi="Arial" w:cs="Arial"/>
                <w:sz w:val="20"/>
                <w:lang w:eastAsia="de-DE"/>
              </w:rPr>
              <w:t>6.9</w:t>
            </w:r>
            <w:r w:rsidRPr="00014DF4">
              <w:rPr>
                <w:rFonts w:ascii="Arial" w:hAnsi="Arial" w:cs="Arial"/>
                <w:sz w:val="20"/>
                <w:lang w:eastAsia="de-DE"/>
              </w:rPr>
              <w:t>)</w:t>
            </w:r>
            <w:r>
              <w:rPr>
                <w:rFonts w:ascii="Arial" w:hAnsi="Arial" w:cs="Arial"/>
                <w:sz w:val="20"/>
                <w:lang w:eastAsia="de-DE"/>
              </w:rPr>
              <w:t xml:space="preserve"> *</w:t>
            </w:r>
          </w:p>
        </w:tc>
      </w:tr>
      <w:tr w:rsidR="003C5766" w:rsidRPr="00BB149C" w14:paraId="23BC10D8" w14:textId="77777777" w:rsidTr="00E668F9">
        <w:trPr>
          <w:trHeight w:val="227"/>
        </w:trPr>
        <w:tc>
          <w:tcPr>
            <w:tcW w:w="1940" w:type="pct"/>
            <w:shd w:val="clear" w:color="auto" w:fill="auto"/>
          </w:tcPr>
          <w:p w14:paraId="01C2BE22" w14:textId="77777777" w:rsidR="003C5766" w:rsidRPr="00262540" w:rsidRDefault="003C5766" w:rsidP="001E772F">
            <w:pPr>
              <w:spacing w:before="60" w:after="60"/>
              <w:rPr>
                <w:rFonts w:ascii="Arial" w:hAnsi="Arial" w:cs="Arial"/>
                <w:sz w:val="22"/>
              </w:rPr>
            </w:pPr>
            <w:r w:rsidRPr="00262540">
              <w:rPr>
                <w:rFonts w:ascii="Arial" w:hAnsi="Arial" w:cs="Arial"/>
                <w:sz w:val="22"/>
              </w:rPr>
              <w:t>Major vascular complications</w:t>
            </w:r>
          </w:p>
        </w:tc>
        <w:tc>
          <w:tcPr>
            <w:tcW w:w="1020" w:type="pct"/>
          </w:tcPr>
          <w:p w14:paraId="2704BD73"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127</w:t>
            </w:r>
            <w:r w:rsidRPr="00014DF4">
              <w:rPr>
                <w:rFonts w:ascii="Arial" w:hAnsi="Arial" w:cs="Arial"/>
                <w:sz w:val="20"/>
                <w:lang w:eastAsia="de-DE"/>
              </w:rPr>
              <w:t xml:space="preserve"> (</w:t>
            </w:r>
            <w:r>
              <w:rPr>
                <w:rFonts w:ascii="Arial" w:hAnsi="Arial" w:cs="Arial"/>
                <w:sz w:val="20"/>
                <w:lang w:eastAsia="de-DE"/>
              </w:rPr>
              <w:t>4.3</w:t>
            </w:r>
            <w:r w:rsidRPr="00014DF4">
              <w:rPr>
                <w:rFonts w:ascii="Arial" w:hAnsi="Arial" w:cs="Arial"/>
                <w:sz w:val="20"/>
                <w:lang w:eastAsia="de-DE"/>
              </w:rPr>
              <w:t>)</w:t>
            </w:r>
          </w:p>
        </w:tc>
        <w:tc>
          <w:tcPr>
            <w:tcW w:w="1020" w:type="pct"/>
          </w:tcPr>
          <w:p w14:paraId="7BE4A6DD" w14:textId="75E7FBA2"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106</w:t>
            </w:r>
            <w:r w:rsidRPr="00014DF4">
              <w:rPr>
                <w:rFonts w:ascii="Arial" w:hAnsi="Arial" w:cs="Arial"/>
                <w:sz w:val="20"/>
                <w:lang w:eastAsia="de-DE"/>
              </w:rPr>
              <w:t xml:space="preserve"> (</w:t>
            </w:r>
            <w:r>
              <w:rPr>
                <w:rFonts w:ascii="Arial" w:hAnsi="Arial" w:cs="Arial"/>
                <w:sz w:val="20"/>
                <w:lang w:eastAsia="de-DE"/>
              </w:rPr>
              <w:t>4.0</w:t>
            </w:r>
            <w:r w:rsidRPr="00014DF4">
              <w:rPr>
                <w:rFonts w:ascii="Arial" w:hAnsi="Arial" w:cs="Arial"/>
                <w:sz w:val="20"/>
                <w:lang w:eastAsia="de-DE"/>
              </w:rPr>
              <w:t>)</w:t>
            </w:r>
            <w:r>
              <w:rPr>
                <w:rFonts w:ascii="Arial" w:hAnsi="Arial" w:cs="Arial"/>
                <w:sz w:val="20"/>
                <w:lang w:eastAsia="de-DE"/>
              </w:rPr>
              <w:t xml:space="preserve"> *</w:t>
            </w:r>
          </w:p>
        </w:tc>
        <w:tc>
          <w:tcPr>
            <w:tcW w:w="1020" w:type="pct"/>
            <w:gridSpan w:val="2"/>
          </w:tcPr>
          <w:p w14:paraId="0DE26513" w14:textId="1A0A461E" w:rsidR="003C5766" w:rsidRPr="00014DF4" w:rsidRDefault="003C5766" w:rsidP="001E772F">
            <w:pPr>
              <w:snapToGrid w:val="0"/>
              <w:spacing w:before="60" w:after="60"/>
              <w:jc w:val="center"/>
              <w:rPr>
                <w:rFonts w:ascii="Arial" w:hAnsi="Arial" w:cs="Arial"/>
                <w:kern w:val="24"/>
                <w:sz w:val="20"/>
                <w:lang w:val="de-DE" w:eastAsia="de-DE"/>
              </w:rPr>
            </w:pPr>
            <w:r>
              <w:rPr>
                <w:rFonts w:ascii="Arial" w:hAnsi="Arial" w:cs="Arial"/>
                <w:sz w:val="20"/>
                <w:lang w:eastAsia="de-DE"/>
              </w:rPr>
              <w:t>21</w:t>
            </w:r>
            <w:r w:rsidRPr="00014DF4">
              <w:rPr>
                <w:rFonts w:ascii="Arial" w:hAnsi="Arial" w:cs="Arial"/>
                <w:sz w:val="20"/>
                <w:lang w:eastAsia="de-DE"/>
              </w:rPr>
              <w:t xml:space="preserve"> (</w:t>
            </w:r>
            <w:r>
              <w:rPr>
                <w:rFonts w:ascii="Arial" w:hAnsi="Arial" w:cs="Arial"/>
                <w:sz w:val="20"/>
                <w:lang w:eastAsia="de-DE"/>
              </w:rPr>
              <w:t>6.5</w:t>
            </w:r>
            <w:r w:rsidRPr="00014DF4">
              <w:rPr>
                <w:rFonts w:ascii="Arial" w:hAnsi="Arial" w:cs="Arial"/>
                <w:sz w:val="20"/>
                <w:lang w:eastAsia="de-DE"/>
              </w:rPr>
              <w:t>)</w:t>
            </w:r>
            <w:r>
              <w:rPr>
                <w:rFonts w:ascii="Arial" w:hAnsi="Arial" w:cs="Arial"/>
                <w:sz w:val="20"/>
                <w:lang w:eastAsia="de-DE"/>
              </w:rPr>
              <w:t xml:space="preserve"> *</w:t>
            </w:r>
          </w:p>
        </w:tc>
      </w:tr>
      <w:tr w:rsidR="003C5766" w:rsidRPr="00BB149C" w14:paraId="3BD7969C" w14:textId="77777777" w:rsidTr="00E668F9">
        <w:trPr>
          <w:trHeight w:val="227"/>
        </w:trPr>
        <w:tc>
          <w:tcPr>
            <w:tcW w:w="1940" w:type="pct"/>
            <w:shd w:val="clear" w:color="auto" w:fill="auto"/>
          </w:tcPr>
          <w:p w14:paraId="00DEFDF9" w14:textId="77777777" w:rsidR="003C5766" w:rsidRPr="00262540" w:rsidRDefault="003C5766" w:rsidP="001E772F">
            <w:pPr>
              <w:spacing w:before="60" w:after="60"/>
              <w:rPr>
                <w:rFonts w:ascii="Arial" w:hAnsi="Arial" w:cs="Arial"/>
                <w:sz w:val="22"/>
              </w:rPr>
            </w:pPr>
            <w:r w:rsidRPr="00262540">
              <w:rPr>
                <w:rFonts w:ascii="Arial" w:hAnsi="Arial" w:cs="Arial"/>
                <w:sz w:val="22"/>
              </w:rPr>
              <w:t xml:space="preserve">Stroke </w:t>
            </w:r>
          </w:p>
        </w:tc>
        <w:tc>
          <w:tcPr>
            <w:tcW w:w="1020" w:type="pct"/>
          </w:tcPr>
          <w:p w14:paraId="05C1E239"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78</w:t>
            </w:r>
            <w:r w:rsidRPr="00014DF4">
              <w:rPr>
                <w:rFonts w:ascii="Arial" w:hAnsi="Arial" w:cs="Arial"/>
                <w:sz w:val="20"/>
                <w:lang w:eastAsia="de-DE"/>
              </w:rPr>
              <w:t xml:space="preserve"> (2.</w:t>
            </w:r>
            <w:r>
              <w:rPr>
                <w:rFonts w:ascii="Arial" w:hAnsi="Arial" w:cs="Arial"/>
                <w:sz w:val="20"/>
                <w:lang w:eastAsia="de-DE"/>
              </w:rPr>
              <w:t>7</w:t>
            </w:r>
            <w:r w:rsidRPr="00014DF4">
              <w:rPr>
                <w:rFonts w:ascii="Arial" w:hAnsi="Arial" w:cs="Arial"/>
                <w:sz w:val="20"/>
                <w:lang w:eastAsia="de-DE"/>
              </w:rPr>
              <w:t>)</w:t>
            </w:r>
          </w:p>
        </w:tc>
        <w:tc>
          <w:tcPr>
            <w:tcW w:w="1020" w:type="pct"/>
          </w:tcPr>
          <w:p w14:paraId="7A1050FD" w14:textId="77777777"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65</w:t>
            </w:r>
            <w:r w:rsidRPr="00014DF4">
              <w:rPr>
                <w:rFonts w:ascii="Arial" w:hAnsi="Arial" w:cs="Arial"/>
                <w:sz w:val="20"/>
                <w:lang w:eastAsia="de-DE"/>
              </w:rPr>
              <w:t xml:space="preserve"> (2.</w:t>
            </w:r>
            <w:r>
              <w:rPr>
                <w:rFonts w:ascii="Arial" w:hAnsi="Arial" w:cs="Arial"/>
                <w:sz w:val="20"/>
                <w:lang w:eastAsia="de-DE"/>
              </w:rPr>
              <w:t>5</w:t>
            </w:r>
            <w:r w:rsidRPr="00014DF4">
              <w:rPr>
                <w:rFonts w:ascii="Arial" w:hAnsi="Arial" w:cs="Arial"/>
                <w:sz w:val="20"/>
                <w:lang w:eastAsia="de-DE"/>
              </w:rPr>
              <w:t>)</w:t>
            </w:r>
          </w:p>
        </w:tc>
        <w:tc>
          <w:tcPr>
            <w:tcW w:w="1020" w:type="pct"/>
            <w:gridSpan w:val="2"/>
          </w:tcPr>
          <w:p w14:paraId="5EFFECA8" w14:textId="77777777" w:rsidR="003C5766" w:rsidRPr="00014DF4" w:rsidRDefault="003C5766" w:rsidP="001E772F">
            <w:pPr>
              <w:snapToGrid w:val="0"/>
              <w:spacing w:before="60" w:after="60"/>
              <w:jc w:val="center"/>
              <w:rPr>
                <w:rFonts w:ascii="Arial" w:hAnsi="Arial" w:cs="Arial"/>
                <w:kern w:val="24"/>
                <w:sz w:val="20"/>
                <w:lang w:val="de-DE" w:eastAsia="de-DE"/>
              </w:rPr>
            </w:pPr>
            <w:r w:rsidRPr="00014DF4">
              <w:rPr>
                <w:rFonts w:ascii="Arial" w:hAnsi="Arial" w:cs="Arial"/>
                <w:sz w:val="20"/>
                <w:lang w:eastAsia="de-DE"/>
              </w:rPr>
              <w:t>1</w:t>
            </w:r>
            <w:r>
              <w:rPr>
                <w:rFonts w:ascii="Arial" w:hAnsi="Arial" w:cs="Arial"/>
                <w:sz w:val="20"/>
                <w:lang w:eastAsia="de-DE"/>
              </w:rPr>
              <w:t>3</w:t>
            </w:r>
            <w:r w:rsidRPr="00014DF4">
              <w:rPr>
                <w:rFonts w:ascii="Arial" w:hAnsi="Arial" w:cs="Arial"/>
                <w:sz w:val="20"/>
                <w:lang w:eastAsia="de-DE"/>
              </w:rPr>
              <w:t xml:space="preserve"> (</w:t>
            </w:r>
            <w:r>
              <w:rPr>
                <w:rFonts w:ascii="Arial" w:hAnsi="Arial" w:cs="Arial"/>
                <w:sz w:val="20"/>
                <w:lang w:eastAsia="de-DE"/>
              </w:rPr>
              <w:t>4.1</w:t>
            </w:r>
            <w:r w:rsidRPr="00014DF4">
              <w:rPr>
                <w:rFonts w:ascii="Arial" w:hAnsi="Arial" w:cs="Arial"/>
                <w:sz w:val="20"/>
                <w:lang w:eastAsia="de-DE"/>
              </w:rPr>
              <w:t>)</w:t>
            </w:r>
          </w:p>
        </w:tc>
      </w:tr>
      <w:tr w:rsidR="003C5766" w:rsidRPr="00BB149C" w14:paraId="67F096A1" w14:textId="77777777" w:rsidTr="00E668F9">
        <w:trPr>
          <w:trHeight w:val="227"/>
        </w:trPr>
        <w:tc>
          <w:tcPr>
            <w:tcW w:w="1940" w:type="pct"/>
            <w:shd w:val="clear" w:color="auto" w:fill="auto"/>
          </w:tcPr>
          <w:p w14:paraId="58B9C5D9" w14:textId="77777777" w:rsidR="003C5766" w:rsidRPr="00262540" w:rsidRDefault="003C5766" w:rsidP="001E772F">
            <w:pPr>
              <w:spacing w:before="60" w:after="60"/>
              <w:rPr>
                <w:rFonts w:ascii="Arial" w:hAnsi="Arial" w:cs="Arial"/>
                <w:sz w:val="22"/>
              </w:rPr>
            </w:pPr>
            <w:r w:rsidRPr="00262540">
              <w:rPr>
                <w:rFonts w:ascii="Arial" w:hAnsi="Arial" w:cs="Arial"/>
                <w:sz w:val="22"/>
              </w:rPr>
              <w:t>Sepsis</w:t>
            </w:r>
          </w:p>
        </w:tc>
        <w:tc>
          <w:tcPr>
            <w:tcW w:w="1020" w:type="pct"/>
          </w:tcPr>
          <w:p w14:paraId="69E7F43D" w14:textId="77777777"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148</w:t>
            </w:r>
            <w:r w:rsidRPr="00014DF4">
              <w:rPr>
                <w:rFonts w:ascii="Arial" w:hAnsi="Arial" w:cs="Arial"/>
                <w:sz w:val="20"/>
                <w:lang w:eastAsia="de-DE"/>
              </w:rPr>
              <w:t xml:space="preserve"> (</w:t>
            </w:r>
            <w:r>
              <w:rPr>
                <w:rFonts w:ascii="Arial" w:hAnsi="Arial" w:cs="Arial"/>
                <w:sz w:val="20"/>
                <w:lang w:eastAsia="de-DE"/>
              </w:rPr>
              <w:t>5.0</w:t>
            </w:r>
            <w:r w:rsidRPr="00014DF4">
              <w:rPr>
                <w:rFonts w:ascii="Arial" w:hAnsi="Arial" w:cs="Arial"/>
                <w:sz w:val="20"/>
                <w:lang w:eastAsia="de-DE"/>
              </w:rPr>
              <w:t>)</w:t>
            </w:r>
          </w:p>
        </w:tc>
        <w:tc>
          <w:tcPr>
            <w:tcW w:w="1020" w:type="pct"/>
          </w:tcPr>
          <w:p w14:paraId="0291C345" w14:textId="6C7B3433"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124</w:t>
            </w:r>
            <w:r w:rsidRPr="00014DF4">
              <w:rPr>
                <w:rFonts w:ascii="Arial" w:hAnsi="Arial" w:cs="Arial"/>
                <w:sz w:val="20"/>
                <w:lang w:eastAsia="de-DE"/>
              </w:rPr>
              <w:t xml:space="preserve"> (</w:t>
            </w:r>
            <w:r>
              <w:rPr>
                <w:rFonts w:ascii="Arial" w:hAnsi="Arial" w:cs="Arial"/>
                <w:sz w:val="20"/>
                <w:lang w:eastAsia="de-DE"/>
              </w:rPr>
              <w:t>4.7</w:t>
            </w:r>
            <w:r w:rsidRPr="00014DF4">
              <w:rPr>
                <w:rFonts w:ascii="Arial" w:hAnsi="Arial" w:cs="Arial"/>
                <w:sz w:val="20"/>
                <w:lang w:eastAsia="de-DE"/>
              </w:rPr>
              <w:t>)</w:t>
            </w:r>
            <w:r>
              <w:rPr>
                <w:rFonts w:ascii="Arial" w:hAnsi="Arial" w:cs="Arial"/>
                <w:sz w:val="20"/>
                <w:lang w:eastAsia="de-DE"/>
              </w:rPr>
              <w:t xml:space="preserve"> *</w:t>
            </w:r>
          </w:p>
        </w:tc>
        <w:tc>
          <w:tcPr>
            <w:tcW w:w="1020" w:type="pct"/>
            <w:gridSpan w:val="2"/>
          </w:tcPr>
          <w:p w14:paraId="2CFCF241" w14:textId="41AA5BD9" w:rsidR="003C5766" w:rsidRPr="00014DF4" w:rsidRDefault="003C5766" w:rsidP="001E772F">
            <w:pPr>
              <w:snapToGrid w:val="0"/>
              <w:spacing w:before="60" w:after="60"/>
              <w:jc w:val="center"/>
              <w:rPr>
                <w:rFonts w:ascii="Arial" w:hAnsi="Arial" w:cs="Arial"/>
                <w:kern w:val="24"/>
                <w:sz w:val="20"/>
                <w:lang w:val="de-DE" w:eastAsia="de-DE"/>
              </w:rPr>
            </w:pPr>
            <w:r w:rsidRPr="00014DF4">
              <w:rPr>
                <w:rFonts w:ascii="Arial" w:hAnsi="Arial" w:cs="Arial"/>
                <w:sz w:val="20"/>
                <w:lang w:eastAsia="de-DE"/>
              </w:rPr>
              <w:t>2</w:t>
            </w:r>
            <w:r>
              <w:rPr>
                <w:rFonts w:ascii="Arial" w:hAnsi="Arial" w:cs="Arial"/>
                <w:sz w:val="20"/>
                <w:lang w:eastAsia="de-DE"/>
              </w:rPr>
              <w:t>4</w:t>
            </w:r>
            <w:r w:rsidRPr="00014DF4">
              <w:rPr>
                <w:rFonts w:ascii="Arial" w:hAnsi="Arial" w:cs="Arial"/>
                <w:sz w:val="20"/>
                <w:lang w:eastAsia="de-DE"/>
              </w:rPr>
              <w:t xml:space="preserve"> (7.</w:t>
            </w:r>
            <w:r>
              <w:rPr>
                <w:rFonts w:ascii="Arial" w:hAnsi="Arial" w:cs="Arial"/>
                <w:sz w:val="20"/>
                <w:lang w:eastAsia="de-DE"/>
              </w:rPr>
              <w:t>5</w:t>
            </w:r>
            <w:r w:rsidRPr="00014DF4">
              <w:rPr>
                <w:rFonts w:ascii="Arial" w:hAnsi="Arial" w:cs="Arial"/>
                <w:sz w:val="20"/>
                <w:lang w:eastAsia="de-DE"/>
              </w:rPr>
              <w:t>)</w:t>
            </w:r>
            <w:r>
              <w:rPr>
                <w:rFonts w:ascii="Arial" w:hAnsi="Arial" w:cs="Arial"/>
                <w:sz w:val="20"/>
                <w:lang w:eastAsia="de-DE"/>
              </w:rPr>
              <w:t xml:space="preserve"> *</w:t>
            </w:r>
          </w:p>
        </w:tc>
      </w:tr>
      <w:tr w:rsidR="003C5766" w:rsidRPr="00BB149C" w14:paraId="70E9C415" w14:textId="77777777" w:rsidTr="00E668F9">
        <w:trPr>
          <w:trHeight w:val="227"/>
        </w:trPr>
        <w:tc>
          <w:tcPr>
            <w:tcW w:w="1940" w:type="pct"/>
            <w:shd w:val="clear" w:color="auto" w:fill="auto"/>
          </w:tcPr>
          <w:p w14:paraId="13CF90E8" w14:textId="77777777" w:rsidR="003C5766" w:rsidRPr="00262540" w:rsidRDefault="003C5766" w:rsidP="001E772F">
            <w:pPr>
              <w:spacing w:before="60" w:after="60"/>
              <w:rPr>
                <w:rFonts w:ascii="Arial" w:hAnsi="Arial" w:cs="Arial"/>
                <w:sz w:val="22"/>
              </w:rPr>
            </w:pPr>
            <w:r w:rsidRPr="00262540">
              <w:rPr>
                <w:rFonts w:ascii="Arial" w:hAnsi="Arial" w:cs="Arial"/>
                <w:sz w:val="22"/>
              </w:rPr>
              <w:t>AKI (Stage I-III)</w:t>
            </w:r>
          </w:p>
        </w:tc>
        <w:tc>
          <w:tcPr>
            <w:tcW w:w="1020" w:type="pct"/>
          </w:tcPr>
          <w:p w14:paraId="1CF6D5C5"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 xml:space="preserve">429 </w:t>
            </w:r>
            <w:r w:rsidRPr="00014DF4">
              <w:rPr>
                <w:rFonts w:ascii="Arial" w:hAnsi="Arial" w:cs="Arial"/>
                <w:sz w:val="20"/>
                <w:lang w:eastAsia="de-DE"/>
              </w:rPr>
              <w:t>(</w:t>
            </w:r>
            <w:r>
              <w:rPr>
                <w:rFonts w:ascii="Arial" w:hAnsi="Arial" w:cs="Arial"/>
                <w:sz w:val="20"/>
                <w:lang w:eastAsia="de-DE"/>
              </w:rPr>
              <w:t>14.6</w:t>
            </w:r>
            <w:r w:rsidRPr="00014DF4">
              <w:rPr>
                <w:rFonts w:ascii="Arial" w:hAnsi="Arial" w:cs="Arial"/>
                <w:sz w:val="20"/>
                <w:lang w:eastAsia="de-DE"/>
              </w:rPr>
              <w:t>)</w:t>
            </w:r>
          </w:p>
        </w:tc>
        <w:tc>
          <w:tcPr>
            <w:tcW w:w="1020" w:type="pct"/>
          </w:tcPr>
          <w:p w14:paraId="4473B6F7" w14:textId="70B2D928"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350</w:t>
            </w:r>
            <w:r w:rsidRPr="00014DF4">
              <w:rPr>
                <w:rFonts w:ascii="Arial" w:hAnsi="Arial" w:cs="Arial"/>
                <w:sz w:val="20"/>
                <w:lang w:eastAsia="de-DE"/>
              </w:rPr>
              <w:t xml:space="preserve"> (</w:t>
            </w:r>
            <w:r>
              <w:rPr>
                <w:rFonts w:ascii="Arial" w:hAnsi="Arial" w:cs="Arial"/>
                <w:sz w:val="20"/>
                <w:lang w:eastAsia="de-DE"/>
              </w:rPr>
              <w:t>13.3</w:t>
            </w:r>
            <w:r w:rsidRPr="00014DF4">
              <w:rPr>
                <w:rFonts w:ascii="Arial" w:hAnsi="Arial" w:cs="Arial"/>
                <w:sz w:val="20"/>
                <w:lang w:eastAsia="de-DE"/>
              </w:rPr>
              <w:t>)</w:t>
            </w:r>
            <w:r>
              <w:rPr>
                <w:rFonts w:ascii="Arial" w:hAnsi="Arial" w:cs="Arial"/>
                <w:sz w:val="20"/>
                <w:lang w:eastAsia="de-DE"/>
              </w:rPr>
              <w:t xml:space="preserve"> *</w:t>
            </w:r>
          </w:p>
        </w:tc>
        <w:tc>
          <w:tcPr>
            <w:tcW w:w="1020" w:type="pct"/>
            <w:gridSpan w:val="2"/>
          </w:tcPr>
          <w:p w14:paraId="263EF7C0" w14:textId="2FA9CD87" w:rsidR="003C5766" w:rsidRPr="00014DF4" w:rsidRDefault="003C5766" w:rsidP="001E772F">
            <w:pPr>
              <w:snapToGrid w:val="0"/>
              <w:spacing w:before="60" w:after="60"/>
              <w:jc w:val="center"/>
              <w:rPr>
                <w:rFonts w:ascii="Arial" w:hAnsi="Arial" w:cs="Arial"/>
                <w:kern w:val="24"/>
                <w:sz w:val="20"/>
                <w:lang w:val="de-DE" w:eastAsia="de-DE"/>
              </w:rPr>
            </w:pPr>
            <w:r>
              <w:rPr>
                <w:rFonts w:ascii="Arial" w:hAnsi="Arial" w:cs="Arial"/>
                <w:sz w:val="20"/>
                <w:lang w:eastAsia="de-DE"/>
              </w:rPr>
              <w:t>79</w:t>
            </w:r>
            <w:r w:rsidRPr="00014DF4">
              <w:rPr>
                <w:rFonts w:ascii="Arial" w:hAnsi="Arial" w:cs="Arial"/>
                <w:sz w:val="20"/>
                <w:lang w:eastAsia="de-DE"/>
              </w:rPr>
              <w:t xml:space="preserve"> (</w:t>
            </w:r>
            <w:r>
              <w:rPr>
                <w:rFonts w:ascii="Arial" w:hAnsi="Arial" w:cs="Arial"/>
                <w:sz w:val="20"/>
                <w:lang w:eastAsia="de-DE"/>
              </w:rPr>
              <w:t>24.6</w:t>
            </w:r>
            <w:r w:rsidRPr="00014DF4">
              <w:rPr>
                <w:rFonts w:ascii="Arial" w:hAnsi="Arial" w:cs="Arial"/>
                <w:sz w:val="20"/>
                <w:lang w:eastAsia="de-DE"/>
              </w:rPr>
              <w:t>)</w:t>
            </w:r>
            <w:r>
              <w:rPr>
                <w:rFonts w:ascii="Arial" w:hAnsi="Arial" w:cs="Arial"/>
                <w:sz w:val="20"/>
                <w:lang w:eastAsia="de-DE"/>
              </w:rPr>
              <w:t xml:space="preserve"> *</w:t>
            </w:r>
          </w:p>
        </w:tc>
      </w:tr>
      <w:tr w:rsidR="003C5766" w:rsidRPr="00BB149C" w14:paraId="6FCB3AEC" w14:textId="77777777" w:rsidTr="00E668F9">
        <w:trPr>
          <w:trHeight w:val="227"/>
        </w:trPr>
        <w:tc>
          <w:tcPr>
            <w:tcW w:w="1940" w:type="pct"/>
            <w:shd w:val="clear" w:color="auto" w:fill="auto"/>
          </w:tcPr>
          <w:p w14:paraId="53143B1C" w14:textId="77777777" w:rsidR="003C5766" w:rsidRPr="00262540" w:rsidRDefault="003C5766" w:rsidP="001E772F">
            <w:pPr>
              <w:spacing w:before="60" w:after="60"/>
              <w:rPr>
                <w:rFonts w:ascii="Arial" w:hAnsi="Arial" w:cs="Arial"/>
                <w:sz w:val="22"/>
              </w:rPr>
            </w:pPr>
            <w:r w:rsidRPr="00262540">
              <w:rPr>
                <w:rFonts w:ascii="Arial" w:hAnsi="Arial" w:cs="Arial"/>
                <w:sz w:val="22"/>
              </w:rPr>
              <w:t xml:space="preserve">New </w:t>
            </w:r>
            <w:r>
              <w:rPr>
                <w:rFonts w:ascii="Arial" w:hAnsi="Arial" w:cs="Arial"/>
                <w:sz w:val="22"/>
              </w:rPr>
              <w:t>p</w:t>
            </w:r>
            <w:r w:rsidRPr="00262540">
              <w:rPr>
                <w:rFonts w:ascii="Arial" w:hAnsi="Arial" w:cs="Arial"/>
                <w:sz w:val="22"/>
              </w:rPr>
              <w:t>acemaker</w:t>
            </w:r>
          </w:p>
        </w:tc>
        <w:tc>
          <w:tcPr>
            <w:tcW w:w="1020" w:type="pct"/>
          </w:tcPr>
          <w:p w14:paraId="4A2C8726" w14:textId="77777777" w:rsidR="003C5766" w:rsidRPr="00014DF4" w:rsidRDefault="003C5766" w:rsidP="001E772F">
            <w:pPr>
              <w:snapToGrid w:val="0"/>
              <w:spacing w:before="60" w:after="60"/>
              <w:jc w:val="center"/>
              <w:rPr>
                <w:rFonts w:ascii="Arial" w:hAnsi="Arial" w:cs="Arial"/>
                <w:sz w:val="20"/>
                <w:lang w:eastAsia="de-DE"/>
              </w:rPr>
            </w:pPr>
            <w:r>
              <w:rPr>
                <w:rFonts w:ascii="Arial" w:hAnsi="Arial" w:cs="Arial"/>
                <w:sz w:val="20"/>
                <w:lang w:eastAsia="de-DE"/>
              </w:rPr>
              <w:t>427</w:t>
            </w:r>
            <w:r w:rsidRPr="00014DF4">
              <w:rPr>
                <w:rFonts w:ascii="Arial" w:hAnsi="Arial" w:cs="Arial"/>
                <w:sz w:val="20"/>
                <w:lang w:eastAsia="de-DE"/>
              </w:rPr>
              <w:t xml:space="preserve"> (</w:t>
            </w:r>
            <w:r>
              <w:rPr>
                <w:rFonts w:ascii="Arial" w:hAnsi="Arial" w:cs="Arial"/>
                <w:sz w:val="20"/>
                <w:lang w:eastAsia="de-DE"/>
              </w:rPr>
              <w:t>14.5</w:t>
            </w:r>
            <w:r w:rsidRPr="00014DF4">
              <w:rPr>
                <w:rFonts w:ascii="Arial" w:hAnsi="Arial" w:cs="Arial"/>
                <w:sz w:val="20"/>
                <w:lang w:eastAsia="de-DE"/>
              </w:rPr>
              <w:t>)</w:t>
            </w:r>
          </w:p>
        </w:tc>
        <w:tc>
          <w:tcPr>
            <w:tcW w:w="1020" w:type="pct"/>
          </w:tcPr>
          <w:p w14:paraId="29499ED0" w14:textId="7ADDBBDE" w:rsidR="003C5766" w:rsidRPr="00014DF4" w:rsidRDefault="003C5766" w:rsidP="001E772F">
            <w:pPr>
              <w:snapToGrid w:val="0"/>
              <w:spacing w:before="60" w:after="60"/>
              <w:jc w:val="center"/>
              <w:rPr>
                <w:rFonts w:ascii="Arial" w:eastAsia="Calibri" w:hAnsi="Arial" w:cs="Arial"/>
                <w:sz w:val="20"/>
              </w:rPr>
            </w:pPr>
            <w:r>
              <w:rPr>
                <w:rFonts w:ascii="Arial" w:hAnsi="Arial" w:cs="Arial"/>
                <w:sz w:val="20"/>
                <w:lang w:eastAsia="de-DE"/>
              </w:rPr>
              <w:t>399</w:t>
            </w:r>
            <w:r w:rsidRPr="00014DF4">
              <w:rPr>
                <w:rFonts w:ascii="Arial" w:hAnsi="Arial" w:cs="Arial"/>
                <w:sz w:val="20"/>
                <w:lang w:eastAsia="de-DE"/>
              </w:rPr>
              <w:t xml:space="preserve"> (</w:t>
            </w:r>
            <w:r>
              <w:rPr>
                <w:rFonts w:ascii="Arial" w:hAnsi="Arial" w:cs="Arial"/>
                <w:sz w:val="20"/>
                <w:lang w:eastAsia="de-DE"/>
              </w:rPr>
              <w:t>15.2</w:t>
            </w:r>
            <w:r w:rsidRPr="00014DF4">
              <w:rPr>
                <w:rFonts w:ascii="Arial" w:hAnsi="Arial" w:cs="Arial"/>
                <w:sz w:val="20"/>
                <w:lang w:eastAsia="de-DE"/>
              </w:rPr>
              <w:t>)</w:t>
            </w:r>
            <w:r>
              <w:rPr>
                <w:rFonts w:ascii="Arial" w:hAnsi="Arial" w:cs="Arial"/>
                <w:sz w:val="20"/>
                <w:lang w:eastAsia="de-DE"/>
              </w:rPr>
              <w:t xml:space="preserve"> *</w:t>
            </w:r>
          </w:p>
        </w:tc>
        <w:tc>
          <w:tcPr>
            <w:tcW w:w="1020" w:type="pct"/>
            <w:gridSpan w:val="2"/>
          </w:tcPr>
          <w:p w14:paraId="085E5B85" w14:textId="1701B4E0" w:rsidR="003C5766" w:rsidRPr="00014DF4" w:rsidRDefault="003C5766" w:rsidP="001E772F">
            <w:pPr>
              <w:snapToGrid w:val="0"/>
              <w:spacing w:before="60" w:after="60"/>
              <w:jc w:val="center"/>
              <w:rPr>
                <w:rFonts w:ascii="Arial" w:hAnsi="Arial" w:cs="Arial"/>
                <w:kern w:val="24"/>
                <w:sz w:val="20"/>
                <w:lang w:val="de-DE" w:eastAsia="de-DE"/>
              </w:rPr>
            </w:pPr>
            <w:r>
              <w:rPr>
                <w:rFonts w:ascii="Arial" w:hAnsi="Arial" w:cs="Arial"/>
                <w:sz w:val="20"/>
                <w:lang w:eastAsia="de-DE"/>
              </w:rPr>
              <w:t>28</w:t>
            </w:r>
            <w:r w:rsidRPr="00014DF4">
              <w:rPr>
                <w:rFonts w:ascii="Arial" w:hAnsi="Arial" w:cs="Arial"/>
                <w:sz w:val="20"/>
                <w:lang w:eastAsia="de-DE"/>
              </w:rPr>
              <w:t xml:space="preserve"> (</w:t>
            </w:r>
            <w:r>
              <w:rPr>
                <w:rFonts w:ascii="Arial" w:hAnsi="Arial" w:cs="Arial"/>
                <w:sz w:val="20"/>
                <w:lang w:eastAsia="de-DE"/>
              </w:rPr>
              <w:t>8.7</w:t>
            </w:r>
            <w:r w:rsidRPr="00014DF4">
              <w:rPr>
                <w:rFonts w:ascii="Arial" w:hAnsi="Arial" w:cs="Arial"/>
                <w:sz w:val="20"/>
                <w:lang w:eastAsia="de-DE"/>
              </w:rPr>
              <w:t>)</w:t>
            </w:r>
            <w:r>
              <w:rPr>
                <w:rFonts w:ascii="Arial" w:hAnsi="Arial" w:cs="Arial"/>
                <w:sz w:val="20"/>
                <w:lang w:eastAsia="de-DE"/>
              </w:rPr>
              <w:t xml:space="preserve"> *</w:t>
            </w:r>
          </w:p>
        </w:tc>
      </w:tr>
    </w:tbl>
    <w:p w14:paraId="62A061A0" w14:textId="77777777" w:rsidR="00BE70F3" w:rsidRDefault="00BE70F3" w:rsidP="00BE70F3">
      <w:pPr>
        <w:snapToGrid w:val="0"/>
        <w:jc w:val="both"/>
        <w:rPr>
          <w:rFonts w:ascii="Arial" w:hAnsi="Arial" w:cs="Arial"/>
          <w:bCs/>
          <w:sz w:val="22"/>
          <w:szCs w:val="24"/>
          <w:u w:val="single"/>
        </w:rPr>
      </w:pPr>
    </w:p>
    <w:p w14:paraId="03D5F1D1" w14:textId="77777777" w:rsidR="00147361" w:rsidRDefault="00147361" w:rsidP="00BE70F3">
      <w:pPr>
        <w:snapToGrid w:val="0"/>
        <w:jc w:val="both"/>
        <w:rPr>
          <w:rFonts w:ascii="Arial" w:hAnsi="Arial" w:cs="Arial"/>
          <w:bCs/>
          <w:sz w:val="22"/>
          <w:szCs w:val="24"/>
        </w:rPr>
      </w:pPr>
      <w:r>
        <w:rPr>
          <w:rFonts w:ascii="Arial" w:hAnsi="Arial" w:cs="Arial"/>
          <w:bCs/>
          <w:sz w:val="22"/>
          <w:szCs w:val="24"/>
          <w:u w:val="single"/>
        </w:rPr>
        <w:t xml:space="preserve">Suppl. </w:t>
      </w:r>
      <w:r w:rsidR="00BE70F3" w:rsidRPr="00014DF4">
        <w:rPr>
          <w:rFonts w:ascii="Arial" w:hAnsi="Arial" w:cs="Arial"/>
          <w:bCs/>
          <w:sz w:val="22"/>
          <w:szCs w:val="24"/>
          <w:u w:val="single"/>
        </w:rPr>
        <w:t xml:space="preserve">Table </w:t>
      </w:r>
      <w:r>
        <w:rPr>
          <w:rFonts w:ascii="Arial" w:hAnsi="Arial" w:cs="Arial"/>
          <w:bCs/>
          <w:sz w:val="22"/>
          <w:szCs w:val="24"/>
          <w:u w:val="single"/>
        </w:rPr>
        <w:t>2</w:t>
      </w:r>
      <w:r w:rsidR="00BE70F3" w:rsidRPr="00014DF4">
        <w:rPr>
          <w:rFonts w:ascii="Arial" w:hAnsi="Arial" w:cs="Arial"/>
          <w:bCs/>
          <w:sz w:val="22"/>
          <w:szCs w:val="24"/>
          <w:u w:val="single"/>
        </w:rPr>
        <w:t>:</w:t>
      </w:r>
      <w:r w:rsidR="00BE70F3" w:rsidRPr="00014DF4">
        <w:rPr>
          <w:rFonts w:ascii="Arial" w:hAnsi="Arial" w:cs="Arial"/>
          <w:bCs/>
          <w:sz w:val="22"/>
          <w:szCs w:val="24"/>
        </w:rPr>
        <w:t xml:space="preserve"> </w:t>
      </w:r>
      <w:r w:rsidR="00BE70F3">
        <w:rPr>
          <w:rFonts w:ascii="Arial" w:hAnsi="Arial" w:cs="Arial"/>
          <w:bCs/>
          <w:sz w:val="22"/>
          <w:szCs w:val="24"/>
        </w:rPr>
        <w:t>C</w:t>
      </w:r>
      <w:r w:rsidR="00BE70F3" w:rsidRPr="00014DF4">
        <w:rPr>
          <w:rFonts w:ascii="Arial" w:hAnsi="Arial" w:cs="Arial"/>
          <w:bCs/>
          <w:sz w:val="22"/>
          <w:szCs w:val="24"/>
        </w:rPr>
        <w:t xml:space="preserve">linical outcomes for all patients and for subgroups undergoing TF and TA TAVR, respectively. </w:t>
      </w:r>
      <w:r w:rsidR="00BE70F3">
        <w:rPr>
          <w:rFonts w:ascii="Arial" w:hAnsi="Arial" w:cs="Arial"/>
          <w:bCs/>
          <w:sz w:val="22"/>
          <w:szCs w:val="24"/>
        </w:rPr>
        <w:t>Values are n (%).</w:t>
      </w:r>
      <w:r>
        <w:rPr>
          <w:rFonts w:ascii="Arial" w:hAnsi="Arial" w:cs="Arial"/>
          <w:bCs/>
          <w:sz w:val="22"/>
          <w:szCs w:val="24"/>
        </w:rPr>
        <w:t xml:space="preserve"> </w:t>
      </w:r>
      <w:r>
        <w:rPr>
          <w:rFonts w:ascii="Arial" w:eastAsia="Calibri" w:hAnsi="Arial" w:cs="Arial"/>
          <w:bCs/>
          <w:kern w:val="24"/>
          <w:sz w:val="22"/>
          <w:lang w:val="en-GB" w:eastAsia="de-DE"/>
        </w:rPr>
        <w:t>* indicate statistically significant differences between TF and TA TAVR subgroups.</w:t>
      </w:r>
      <w:r w:rsidR="00BE70F3">
        <w:rPr>
          <w:rFonts w:ascii="Arial" w:hAnsi="Arial" w:cs="Arial"/>
          <w:bCs/>
          <w:sz w:val="22"/>
          <w:szCs w:val="24"/>
        </w:rPr>
        <w:t xml:space="preserve"> </w:t>
      </w:r>
    </w:p>
    <w:p w14:paraId="7C9EFB9E" w14:textId="77777777" w:rsidR="00833FCA" w:rsidRDefault="00BE70F3" w:rsidP="00833FCA">
      <w:pPr>
        <w:snapToGrid w:val="0"/>
        <w:jc w:val="both"/>
        <w:rPr>
          <w:rFonts w:ascii="Arial" w:eastAsia="Calibri" w:hAnsi="Arial" w:cs="Arial"/>
          <w:bCs/>
          <w:kern w:val="24"/>
          <w:sz w:val="22"/>
          <w:lang w:val="en-GB" w:eastAsia="de-DE"/>
        </w:rPr>
      </w:pPr>
      <w:r>
        <w:rPr>
          <w:rFonts w:ascii="Arial" w:hAnsi="Arial" w:cs="Arial"/>
          <w:bCs/>
          <w:sz w:val="22"/>
        </w:rPr>
        <w:t>TF = transfemoral, TA = transapical, TAVR = transcatheter aortic valve replacement</w:t>
      </w:r>
      <w:r>
        <w:rPr>
          <w:rFonts w:ascii="Arial" w:eastAsia="Calibri" w:hAnsi="Arial" w:cs="Arial"/>
          <w:bCs/>
          <w:kern w:val="24"/>
          <w:sz w:val="22"/>
          <w:lang w:val="en-GB" w:eastAsia="de-DE"/>
        </w:rPr>
        <w:t>, CPR = cardiopulmonary resuscitation, AKI = acute kidney injury</w:t>
      </w:r>
      <w:r w:rsidR="008B0047">
        <w:rPr>
          <w:rFonts w:ascii="Arial" w:eastAsia="Calibri" w:hAnsi="Arial" w:cs="Arial"/>
          <w:bCs/>
          <w:kern w:val="24"/>
          <w:sz w:val="22"/>
          <w:lang w:val="en-GB" w:eastAsia="de-DE"/>
        </w:rPr>
        <w:t>.</w:t>
      </w:r>
    </w:p>
    <w:p w14:paraId="3001A962" w14:textId="77777777" w:rsidR="00833FCA" w:rsidRDefault="00833FCA" w:rsidP="00833FCA">
      <w:pPr>
        <w:snapToGrid w:val="0"/>
        <w:jc w:val="both"/>
        <w:rPr>
          <w:rFonts w:ascii="Arial" w:hAnsi="Arial" w:cs="Arial"/>
          <w:b/>
          <w:lang w:val="en-GB"/>
        </w:rPr>
      </w:pPr>
    </w:p>
    <w:p w14:paraId="18486057" w14:textId="59CD37B3" w:rsidR="00833FCA" w:rsidRDefault="00833FCA" w:rsidP="00833FCA">
      <w:pPr>
        <w:snapToGrid w:val="0"/>
        <w:jc w:val="both"/>
        <w:rPr>
          <w:rFonts w:ascii="Arial" w:hAnsi="Arial" w:cs="Arial"/>
          <w:b/>
          <w:lang w:val="en-GB"/>
        </w:rPr>
      </w:pPr>
    </w:p>
    <w:p w14:paraId="30DEA7B8" w14:textId="585163D4" w:rsidR="00F65059" w:rsidRDefault="00F65059" w:rsidP="00833FCA">
      <w:pPr>
        <w:snapToGrid w:val="0"/>
        <w:jc w:val="both"/>
        <w:rPr>
          <w:rFonts w:ascii="Arial" w:hAnsi="Arial" w:cs="Arial"/>
          <w:b/>
          <w:lang w:val="en-GB"/>
        </w:rPr>
      </w:pPr>
    </w:p>
    <w:p w14:paraId="456F98DA" w14:textId="66581181" w:rsidR="00F65059" w:rsidRDefault="00F65059" w:rsidP="00833FCA">
      <w:pPr>
        <w:snapToGrid w:val="0"/>
        <w:jc w:val="both"/>
        <w:rPr>
          <w:rFonts w:ascii="Arial" w:hAnsi="Arial" w:cs="Arial"/>
          <w:b/>
          <w:lang w:val="en-GB"/>
        </w:rPr>
      </w:pPr>
    </w:p>
    <w:p w14:paraId="5BA467D7" w14:textId="77777777" w:rsidR="00F65059" w:rsidRDefault="00F65059" w:rsidP="00833FCA">
      <w:pPr>
        <w:snapToGrid w:val="0"/>
        <w:jc w:val="both"/>
        <w:rPr>
          <w:rFonts w:ascii="Arial" w:hAnsi="Arial" w:cs="Arial"/>
          <w:b/>
          <w:lang w:val="en-GB"/>
        </w:rPr>
      </w:pPr>
    </w:p>
    <w:p w14:paraId="24182D8F" w14:textId="54E2C02C" w:rsidR="004A17DB" w:rsidRPr="003502DC" w:rsidRDefault="006C389C" w:rsidP="00833FCA">
      <w:pPr>
        <w:snapToGrid w:val="0"/>
        <w:spacing w:line="480" w:lineRule="auto"/>
        <w:jc w:val="both"/>
        <w:rPr>
          <w:rFonts w:ascii="Arial" w:hAnsi="Arial" w:cs="Arial"/>
          <w:b/>
          <w:szCs w:val="24"/>
          <w:lang w:val="en-GB"/>
        </w:rPr>
      </w:pPr>
      <w:r w:rsidRPr="003502DC">
        <w:rPr>
          <w:rFonts w:ascii="Arial" w:hAnsi="Arial" w:cs="Arial"/>
          <w:b/>
          <w:szCs w:val="24"/>
          <w:lang w:val="en-GB"/>
        </w:rPr>
        <w:t xml:space="preserve">Suppl. Table </w:t>
      </w:r>
      <w:r w:rsidR="00F65059">
        <w:rPr>
          <w:rFonts w:ascii="Arial" w:hAnsi="Arial" w:cs="Arial"/>
          <w:b/>
          <w:szCs w:val="24"/>
          <w:lang w:val="en-GB"/>
        </w:rPr>
        <w:t>3</w:t>
      </w:r>
      <w:r w:rsidRPr="003502DC">
        <w:rPr>
          <w:rFonts w:ascii="Arial" w:hAnsi="Arial" w:cs="Arial"/>
          <w:b/>
          <w:szCs w:val="24"/>
          <w:lang w:val="en-GB"/>
        </w:rPr>
        <w:t xml:space="preserve"> – </w:t>
      </w:r>
      <w:r w:rsidR="004A17DB" w:rsidRPr="003502DC">
        <w:rPr>
          <w:rFonts w:ascii="Arial" w:hAnsi="Arial" w:cs="Arial"/>
          <w:b/>
          <w:szCs w:val="24"/>
          <w:lang w:val="en-GB"/>
        </w:rPr>
        <w:t>Hosmer-Lemeshow test (goodness-of-fit)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4"/>
        <w:gridCol w:w="2615"/>
        <w:gridCol w:w="2613"/>
        <w:gridCol w:w="2608"/>
      </w:tblGrid>
      <w:tr w:rsidR="004A783A" w14:paraId="0C07F324" w14:textId="77777777" w:rsidTr="00F27C62">
        <w:trPr>
          <w:trHeight w:val="227"/>
        </w:trPr>
        <w:tc>
          <w:tcPr>
            <w:tcW w:w="1251" w:type="pct"/>
            <w:vAlign w:val="center"/>
          </w:tcPr>
          <w:p w14:paraId="0CD95AC2" w14:textId="55780921" w:rsidR="004A783A" w:rsidRDefault="004A783A" w:rsidP="004A783A">
            <w:pPr>
              <w:snapToGrid w:val="0"/>
              <w:spacing w:before="120" w:after="120"/>
              <w:jc w:val="center"/>
              <w:rPr>
                <w:rFonts w:ascii="Arial" w:hAnsi="Arial" w:cs="Arial"/>
                <w:b/>
                <w:sz w:val="22"/>
                <w:szCs w:val="22"/>
                <w:lang w:eastAsia="de-DE"/>
              </w:rPr>
            </w:pPr>
            <w:r>
              <w:rPr>
                <w:rFonts w:ascii="Arial" w:hAnsi="Arial" w:cs="Arial"/>
                <w:b/>
                <w:sz w:val="22"/>
                <w:szCs w:val="22"/>
                <w:lang w:eastAsia="de-DE"/>
              </w:rPr>
              <w:t>Risk Model</w:t>
            </w:r>
          </w:p>
        </w:tc>
        <w:tc>
          <w:tcPr>
            <w:tcW w:w="1251" w:type="pct"/>
          </w:tcPr>
          <w:p w14:paraId="31BBB9BB" w14:textId="77777777" w:rsidR="004A783A" w:rsidRDefault="004A783A" w:rsidP="004A783A">
            <w:pPr>
              <w:snapToGrid w:val="0"/>
              <w:spacing w:before="120" w:after="120"/>
              <w:jc w:val="center"/>
              <w:rPr>
                <w:rFonts w:ascii="Arial" w:hAnsi="Arial" w:cs="Arial"/>
                <w:b/>
                <w:sz w:val="22"/>
                <w:szCs w:val="22"/>
                <w:lang w:eastAsia="de-DE"/>
              </w:rPr>
            </w:pPr>
            <w:r>
              <w:rPr>
                <w:rFonts w:ascii="Arial" w:hAnsi="Arial" w:cs="Arial"/>
                <w:b/>
                <w:sz w:val="22"/>
                <w:szCs w:val="22"/>
                <w:lang w:eastAsia="de-DE"/>
              </w:rPr>
              <w:t>All patients</w:t>
            </w:r>
          </w:p>
          <w:p w14:paraId="6F937388" w14:textId="09D0FE86" w:rsidR="004A783A" w:rsidRDefault="004A783A" w:rsidP="004A783A">
            <w:pPr>
              <w:snapToGrid w:val="0"/>
              <w:spacing w:before="120" w:after="120"/>
              <w:jc w:val="center"/>
              <w:rPr>
                <w:rFonts w:ascii="Arial" w:hAnsi="Arial" w:cs="Arial"/>
                <w:b/>
                <w:sz w:val="22"/>
                <w:szCs w:val="22"/>
                <w:lang w:eastAsia="de-DE"/>
              </w:rPr>
            </w:pPr>
            <w:r>
              <w:rPr>
                <w:rFonts w:ascii="Arial" w:hAnsi="Arial" w:cs="Arial"/>
                <w:b/>
                <w:sz w:val="22"/>
                <w:szCs w:val="22"/>
                <w:lang w:eastAsia="de-DE"/>
              </w:rPr>
              <w:t>(n=2,946)</w:t>
            </w:r>
          </w:p>
        </w:tc>
        <w:tc>
          <w:tcPr>
            <w:tcW w:w="1250" w:type="pct"/>
          </w:tcPr>
          <w:p w14:paraId="555D30CF" w14:textId="77777777" w:rsidR="004A783A" w:rsidRDefault="004A783A" w:rsidP="004A783A">
            <w:pPr>
              <w:snapToGrid w:val="0"/>
              <w:spacing w:before="120" w:after="120"/>
              <w:jc w:val="center"/>
              <w:rPr>
                <w:rFonts w:ascii="Arial" w:hAnsi="Arial" w:cs="Arial"/>
                <w:b/>
                <w:sz w:val="22"/>
                <w:szCs w:val="22"/>
                <w:lang w:eastAsia="de-DE"/>
              </w:rPr>
            </w:pPr>
            <w:r>
              <w:rPr>
                <w:rFonts w:ascii="Arial" w:hAnsi="Arial" w:cs="Arial"/>
                <w:b/>
                <w:sz w:val="22"/>
                <w:szCs w:val="22"/>
                <w:lang w:eastAsia="de-DE"/>
              </w:rPr>
              <w:t xml:space="preserve">TF TAVR </w:t>
            </w:r>
          </w:p>
          <w:p w14:paraId="2F2E50CC" w14:textId="7326473E" w:rsidR="004A783A" w:rsidRDefault="004A783A" w:rsidP="004A783A">
            <w:pPr>
              <w:snapToGrid w:val="0"/>
              <w:spacing w:before="120" w:after="120"/>
              <w:jc w:val="center"/>
              <w:rPr>
                <w:rFonts w:ascii="Arial" w:hAnsi="Arial" w:cs="Arial"/>
                <w:b/>
                <w:sz w:val="22"/>
                <w:szCs w:val="22"/>
                <w:lang w:eastAsia="de-DE"/>
              </w:rPr>
            </w:pPr>
            <w:r w:rsidRPr="00BB149C">
              <w:rPr>
                <w:rFonts w:ascii="Arial" w:hAnsi="Arial" w:cs="Arial"/>
                <w:b/>
                <w:sz w:val="22"/>
                <w:szCs w:val="22"/>
                <w:lang w:eastAsia="de-DE"/>
              </w:rPr>
              <w:t>(n=</w:t>
            </w:r>
            <w:r>
              <w:rPr>
                <w:rFonts w:ascii="Arial" w:hAnsi="Arial" w:cs="Arial"/>
                <w:b/>
                <w:sz w:val="22"/>
                <w:szCs w:val="22"/>
                <w:lang w:eastAsia="de-DE"/>
              </w:rPr>
              <w:t>2,625</w:t>
            </w:r>
            <w:r w:rsidRPr="00BB149C">
              <w:rPr>
                <w:rFonts w:ascii="Arial" w:hAnsi="Arial" w:cs="Arial"/>
                <w:b/>
                <w:sz w:val="22"/>
                <w:szCs w:val="22"/>
                <w:lang w:eastAsia="de-DE"/>
              </w:rPr>
              <w:t>)</w:t>
            </w:r>
          </w:p>
        </w:tc>
        <w:tc>
          <w:tcPr>
            <w:tcW w:w="1248" w:type="pct"/>
          </w:tcPr>
          <w:p w14:paraId="651DF93F" w14:textId="77777777" w:rsidR="004A783A" w:rsidRDefault="004A783A" w:rsidP="004A783A">
            <w:pPr>
              <w:snapToGrid w:val="0"/>
              <w:spacing w:before="120" w:after="120"/>
              <w:jc w:val="center"/>
              <w:rPr>
                <w:rFonts w:ascii="Arial" w:hAnsi="Arial" w:cs="Arial"/>
                <w:b/>
                <w:sz w:val="22"/>
                <w:szCs w:val="22"/>
                <w:lang w:eastAsia="de-DE"/>
              </w:rPr>
            </w:pPr>
            <w:r>
              <w:rPr>
                <w:rFonts w:ascii="Arial" w:hAnsi="Arial" w:cs="Arial"/>
                <w:b/>
                <w:sz w:val="22"/>
                <w:szCs w:val="22"/>
                <w:lang w:eastAsia="de-DE"/>
              </w:rPr>
              <w:t xml:space="preserve">TA TAVR </w:t>
            </w:r>
          </w:p>
          <w:p w14:paraId="543839A3" w14:textId="49EFC173" w:rsidR="004A783A" w:rsidRDefault="004A783A" w:rsidP="004A783A">
            <w:pPr>
              <w:snapToGrid w:val="0"/>
              <w:spacing w:before="120" w:after="120"/>
              <w:jc w:val="center"/>
              <w:rPr>
                <w:rFonts w:ascii="Arial" w:hAnsi="Arial" w:cs="Arial"/>
                <w:b/>
                <w:sz w:val="22"/>
                <w:szCs w:val="22"/>
                <w:lang w:eastAsia="de-DE"/>
              </w:rPr>
            </w:pPr>
            <w:r w:rsidRPr="00BB149C">
              <w:rPr>
                <w:rFonts w:ascii="Arial" w:hAnsi="Arial" w:cs="Arial"/>
                <w:b/>
                <w:sz w:val="22"/>
                <w:szCs w:val="22"/>
                <w:lang w:eastAsia="de-DE"/>
              </w:rPr>
              <w:t>(n=</w:t>
            </w:r>
            <w:r>
              <w:rPr>
                <w:rFonts w:ascii="Arial" w:hAnsi="Arial" w:cs="Arial"/>
                <w:b/>
                <w:sz w:val="22"/>
                <w:szCs w:val="22"/>
                <w:lang w:eastAsia="de-DE"/>
              </w:rPr>
              <w:t>321</w:t>
            </w:r>
            <w:r w:rsidRPr="00BB149C">
              <w:rPr>
                <w:rFonts w:ascii="Arial" w:hAnsi="Arial" w:cs="Arial"/>
                <w:b/>
                <w:sz w:val="22"/>
                <w:szCs w:val="22"/>
                <w:lang w:eastAsia="de-DE"/>
              </w:rPr>
              <w:t>)</w:t>
            </w:r>
          </w:p>
        </w:tc>
      </w:tr>
      <w:tr w:rsidR="00891AB3" w:rsidRPr="0059120B" w14:paraId="6D3E9B37" w14:textId="77777777" w:rsidTr="00891AB3">
        <w:trPr>
          <w:trHeight w:val="227"/>
        </w:trPr>
        <w:tc>
          <w:tcPr>
            <w:tcW w:w="1251" w:type="pct"/>
            <w:vAlign w:val="center"/>
          </w:tcPr>
          <w:p w14:paraId="5FB5C8D2" w14:textId="4404D6B8" w:rsidR="00891AB3" w:rsidRPr="0059120B" w:rsidRDefault="00891AB3" w:rsidP="00891AB3">
            <w:pPr>
              <w:snapToGrid w:val="0"/>
              <w:spacing w:before="60" w:after="60"/>
              <w:jc w:val="center"/>
              <w:rPr>
                <w:rFonts w:ascii="Arial" w:eastAsia="Calibri" w:hAnsi="Arial" w:cs="Arial"/>
                <w:sz w:val="20"/>
              </w:rPr>
            </w:pPr>
            <w:r>
              <w:rPr>
                <w:rFonts w:ascii="Arial" w:hAnsi="Arial" w:cs="Arial"/>
                <w:kern w:val="24"/>
                <w:sz w:val="22"/>
                <w:szCs w:val="22"/>
                <w:lang w:eastAsia="de-DE"/>
              </w:rPr>
              <w:t xml:space="preserve">LogES I </w:t>
            </w:r>
            <w:r>
              <w:rPr>
                <w:rFonts w:ascii="Arial" w:hAnsi="Arial" w:cs="Arial"/>
                <w:kern w:val="24"/>
                <w:sz w:val="22"/>
                <w:szCs w:val="22"/>
                <w:lang w:eastAsia="de-DE"/>
              </w:rPr>
              <w:fldChar w:fldCharType="begin">
                <w:fldData xml:space="preserve">PEVuZE5vdGU+PENpdGU+PEF1dGhvcj5Sb3F1ZXM8L0F1dGhvcj48WWVhcj4yMDAzPC9ZZWFyPjxS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</w:fldData>
              </w:fldChar>
            </w:r>
            <w:r w:rsidR="00346AE2">
              <w:rPr>
                <w:rFonts w:ascii="Arial" w:hAnsi="Arial" w:cs="Arial"/>
                <w:kern w:val="24"/>
                <w:sz w:val="22"/>
                <w:szCs w:val="22"/>
                <w:lang w:eastAsia="de-DE"/>
              </w:rPr>
              <w:instrText xml:space="preserve"> ADDIN EN.CITE </w:instrText>
            </w:r>
            <w:r w:rsidR="00346AE2">
              <w:rPr>
                <w:rFonts w:ascii="Arial" w:hAnsi="Arial" w:cs="Arial"/>
                <w:kern w:val="24"/>
                <w:sz w:val="22"/>
                <w:szCs w:val="22"/>
                <w:lang w:eastAsia="de-DE"/>
              </w:rPr>
              <w:fldChar w:fldCharType="begin">
                <w:fldData xml:space="preserve">PEVuZE5vdGU+PENpdGU+PEF1dGhvcj5Sb3F1ZXM8L0F1dGhvcj48WWVhcj4yMDAzPC9ZZWFyPjxS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</w:fldData>
              </w:fldChar>
            </w:r>
            <w:r w:rsidR="00346AE2">
              <w:rPr>
                <w:rFonts w:ascii="Arial" w:hAnsi="Arial" w:cs="Arial"/>
                <w:kern w:val="24"/>
                <w:sz w:val="22"/>
                <w:szCs w:val="22"/>
                <w:lang w:eastAsia="de-DE"/>
              </w:rPr>
              <w:instrText xml:space="preserve"> ADDIN EN.CITE.DATA </w:instrText>
            </w:r>
            <w:r w:rsidR="00346AE2">
              <w:rPr>
                <w:rFonts w:ascii="Arial" w:hAnsi="Arial" w:cs="Arial"/>
                <w:kern w:val="24"/>
                <w:sz w:val="22"/>
                <w:szCs w:val="22"/>
                <w:lang w:eastAsia="de-DE"/>
              </w:rPr>
            </w:r>
            <w:r w:rsidR="00346AE2">
              <w:rPr>
                <w:rFonts w:ascii="Arial" w:hAnsi="Arial" w:cs="Arial"/>
                <w:kern w:val="24"/>
                <w:sz w:val="22"/>
                <w:szCs w:val="22"/>
                <w:lang w:eastAsia="de-DE"/>
              </w:rPr>
              <w:fldChar w:fldCharType="end"/>
            </w:r>
            <w:r>
              <w:rPr>
                <w:rFonts w:ascii="Arial" w:hAnsi="Arial" w:cs="Arial"/>
                <w:kern w:val="24"/>
                <w:sz w:val="22"/>
                <w:szCs w:val="22"/>
                <w:lang w:eastAsia="de-DE"/>
              </w:rPr>
            </w:r>
            <w:r>
              <w:rPr>
                <w:rFonts w:ascii="Arial" w:hAnsi="Arial" w:cs="Arial"/>
                <w:kern w:val="24"/>
                <w:sz w:val="22"/>
                <w:szCs w:val="22"/>
                <w:lang w:eastAsia="de-DE"/>
              </w:rPr>
              <w:fldChar w:fldCharType="separate"/>
            </w:r>
            <w:r w:rsidR="00346AE2">
              <w:rPr>
                <w:rFonts w:ascii="Arial" w:hAnsi="Arial" w:cs="Arial"/>
                <w:noProof/>
                <w:kern w:val="24"/>
                <w:sz w:val="22"/>
                <w:szCs w:val="22"/>
                <w:lang w:eastAsia="de-DE"/>
              </w:rPr>
              <w:t>(1, 2)</w:t>
            </w:r>
            <w:r>
              <w:rPr>
                <w:rFonts w:ascii="Arial" w:hAnsi="Arial" w:cs="Arial"/>
                <w:kern w:val="24"/>
                <w:sz w:val="22"/>
                <w:szCs w:val="22"/>
                <w:lang w:eastAsia="de-DE"/>
              </w:rPr>
              <w:fldChar w:fldCharType="end"/>
            </w:r>
          </w:p>
        </w:tc>
        <w:tc>
          <w:tcPr>
            <w:tcW w:w="1251" w:type="pct"/>
            <w:vAlign w:val="center"/>
          </w:tcPr>
          <w:p w14:paraId="28076626" w14:textId="1AD44CB9" w:rsidR="00891AB3" w:rsidRPr="00A254A8" w:rsidRDefault="00891AB3" w:rsidP="00891AB3">
            <w:pPr>
              <w:snapToGrid w:val="0"/>
              <w:spacing w:before="60" w:after="60"/>
              <w:jc w:val="center"/>
              <w:rPr>
                <w:rFonts w:ascii="Arial" w:eastAsia="Calibri" w:hAnsi="Arial" w:cs="Arial"/>
                <w:sz w:val="20"/>
              </w:rPr>
            </w:pPr>
            <w:r w:rsidRPr="0059120B">
              <w:rPr>
                <w:rFonts w:ascii="Arial" w:eastAsia="Calibri" w:hAnsi="Arial" w:cs="Arial"/>
                <w:sz w:val="20"/>
              </w:rPr>
              <w:t>0.</w:t>
            </w:r>
            <w:r w:rsidR="00A434B7">
              <w:rPr>
                <w:rFonts w:ascii="Arial" w:eastAsia="Calibri" w:hAnsi="Arial" w:cs="Arial"/>
                <w:sz w:val="20"/>
              </w:rPr>
              <w:t>24</w:t>
            </w:r>
          </w:p>
        </w:tc>
        <w:tc>
          <w:tcPr>
            <w:tcW w:w="1250" w:type="pct"/>
            <w:vAlign w:val="center"/>
          </w:tcPr>
          <w:p w14:paraId="3EE690E1" w14:textId="29A975FB" w:rsidR="00891AB3" w:rsidRPr="0059120B" w:rsidRDefault="00891AB3" w:rsidP="00891AB3">
            <w:pPr>
              <w:snapToGrid w:val="0"/>
              <w:spacing w:before="60" w:after="60"/>
              <w:jc w:val="center"/>
              <w:rPr>
                <w:rFonts w:ascii="Arial" w:eastAsia="Calibri" w:hAnsi="Arial" w:cs="Arial"/>
                <w:sz w:val="20"/>
              </w:rPr>
            </w:pPr>
            <w:r w:rsidRPr="0059120B">
              <w:rPr>
                <w:rFonts w:ascii="Arial" w:eastAsia="Calibri" w:hAnsi="Arial" w:cs="Arial"/>
                <w:sz w:val="20"/>
              </w:rPr>
              <w:t>0.</w:t>
            </w:r>
            <w:r>
              <w:rPr>
                <w:rFonts w:ascii="Arial" w:eastAsia="Calibri" w:hAnsi="Arial" w:cs="Arial"/>
                <w:sz w:val="20"/>
              </w:rPr>
              <w:t>2</w:t>
            </w:r>
            <w:r w:rsidR="0008106F">
              <w:rPr>
                <w:rFonts w:ascii="Arial" w:eastAsia="Calibri" w:hAnsi="Arial" w:cs="Arial"/>
                <w:sz w:val="20"/>
              </w:rPr>
              <w:t>4</w:t>
            </w:r>
          </w:p>
        </w:tc>
        <w:tc>
          <w:tcPr>
            <w:tcW w:w="1248" w:type="pct"/>
            <w:vAlign w:val="center"/>
          </w:tcPr>
          <w:p w14:paraId="2E50CFBF" w14:textId="49070673" w:rsidR="00891AB3" w:rsidRPr="0059120B" w:rsidRDefault="00891AB3" w:rsidP="00891AB3">
            <w:pPr>
              <w:snapToGrid w:val="0"/>
              <w:spacing w:before="60" w:after="60"/>
              <w:jc w:val="center"/>
              <w:rPr>
                <w:rFonts w:ascii="Arial" w:eastAsia="Calibri" w:hAnsi="Arial" w:cs="Arial"/>
                <w:sz w:val="20"/>
              </w:rPr>
            </w:pPr>
            <w:r w:rsidRPr="0059120B">
              <w:rPr>
                <w:rFonts w:ascii="Arial" w:hAnsi="Arial" w:cs="Arial"/>
                <w:kern w:val="24"/>
                <w:sz w:val="20"/>
                <w:lang w:val="de-DE" w:eastAsia="de-DE"/>
              </w:rPr>
              <w:t>0.</w:t>
            </w:r>
            <w:r w:rsidR="004E35FA">
              <w:rPr>
                <w:rFonts w:ascii="Arial" w:hAnsi="Arial" w:cs="Arial"/>
                <w:kern w:val="24"/>
                <w:sz w:val="20"/>
                <w:lang w:val="de-DE" w:eastAsia="de-DE"/>
              </w:rPr>
              <w:t>93</w:t>
            </w:r>
          </w:p>
        </w:tc>
      </w:tr>
      <w:tr w:rsidR="00891AB3" w:rsidRPr="0059120B" w14:paraId="29B1B12E" w14:textId="77777777" w:rsidTr="00891AB3">
        <w:trPr>
          <w:trHeight w:val="227"/>
        </w:trPr>
        <w:tc>
          <w:tcPr>
            <w:tcW w:w="1251" w:type="pct"/>
            <w:vAlign w:val="center"/>
          </w:tcPr>
          <w:p w14:paraId="23E15152" w14:textId="6471E996" w:rsidR="00891AB3" w:rsidRPr="0059120B" w:rsidRDefault="00891AB3" w:rsidP="00891AB3">
            <w:pPr>
              <w:snapToGrid w:val="0"/>
              <w:spacing w:before="60" w:after="60"/>
              <w:jc w:val="center"/>
              <w:rPr>
                <w:rFonts w:ascii="Arial" w:eastAsia="Calibri" w:hAnsi="Arial" w:cs="Arial"/>
                <w:sz w:val="20"/>
              </w:rPr>
            </w:pPr>
            <w:r>
              <w:rPr>
                <w:rFonts w:ascii="Arial" w:hAnsi="Arial" w:cs="Arial"/>
                <w:sz w:val="22"/>
                <w:szCs w:val="22"/>
                <w:lang w:eastAsia="de-DE"/>
              </w:rPr>
              <w:t xml:space="preserve">ES II </w:t>
            </w:r>
            <w:r>
              <w:rPr>
                <w:rFonts w:ascii="Arial" w:hAnsi="Arial" w:cs="Arial"/>
                <w:sz w:val="22"/>
                <w:szCs w:val="22"/>
                <w:lang w:eastAsia="de-DE"/>
              </w:rPr>
              <w:fldChar w:fldCharType="begin">
                <w:fldData xml:space="preserve">PEVuZE5vdGU+PENpdGU+PEF1dGhvcj5OYXNoZWY8L0F1dGhvcj48WWVhcj4yMDEyPC9ZZWFyPjxS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</w:fldData>
              </w:fldChar>
            </w:r>
            <w:r w:rsidR="00346AE2">
              <w:rPr>
                <w:rFonts w:ascii="Arial" w:hAnsi="Arial" w:cs="Arial"/>
                <w:sz w:val="22"/>
                <w:szCs w:val="22"/>
                <w:lang w:eastAsia="de-DE"/>
              </w:rPr>
              <w:instrText xml:space="preserve"> ADDIN EN.CITE </w:instrText>
            </w:r>
            <w:r w:rsidR="00346AE2">
              <w:rPr>
                <w:rFonts w:ascii="Arial" w:hAnsi="Arial" w:cs="Arial"/>
                <w:sz w:val="22"/>
                <w:szCs w:val="22"/>
                <w:lang w:eastAsia="de-DE"/>
              </w:rPr>
              <w:fldChar w:fldCharType="begin">
                <w:fldData xml:space="preserve">PEVuZE5vdGU+PENpdGU+PEF1dGhvcj5OYXNoZWY8L0F1dGhvcj48WWVhcj4yMDEyPC9ZZWFyPjxS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</w:fldData>
              </w:fldChar>
            </w:r>
            <w:r w:rsidR="00346AE2">
              <w:rPr>
                <w:rFonts w:ascii="Arial" w:hAnsi="Arial" w:cs="Arial"/>
                <w:sz w:val="22"/>
                <w:szCs w:val="22"/>
                <w:lang w:eastAsia="de-DE"/>
              </w:rPr>
              <w:instrText xml:space="preserve"> ADDIN EN.CITE.DATA </w:instrText>
            </w:r>
            <w:r w:rsidR="00346AE2">
              <w:rPr>
                <w:rFonts w:ascii="Arial" w:hAnsi="Arial" w:cs="Arial"/>
                <w:sz w:val="22"/>
                <w:szCs w:val="22"/>
                <w:lang w:eastAsia="de-DE"/>
              </w:rPr>
            </w:r>
            <w:r w:rsidR="00346AE2">
              <w:rPr>
                <w:rFonts w:ascii="Arial" w:hAnsi="Arial" w:cs="Arial"/>
                <w:sz w:val="22"/>
                <w:szCs w:val="22"/>
                <w:lang w:eastAsia="de-DE"/>
              </w:rPr>
              <w:fldChar w:fldCharType="end"/>
            </w:r>
            <w:r>
              <w:rPr>
                <w:rFonts w:ascii="Arial" w:hAnsi="Arial" w:cs="Arial"/>
                <w:sz w:val="22"/>
                <w:szCs w:val="22"/>
                <w:lang w:eastAsia="de-DE"/>
              </w:rPr>
            </w:r>
            <w:r>
              <w:rPr>
                <w:rFonts w:ascii="Arial" w:hAnsi="Arial" w:cs="Arial"/>
                <w:sz w:val="22"/>
                <w:szCs w:val="22"/>
                <w:lang w:eastAsia="de-DE"/>
              </w:rPr>
              <w:fldChar w:fldCharType="separate"/>
            </w:r>
            <w:r w:rsidR="00346AE2">
              <w:rPr>
                <w:rFonts w:ascii="Arial" w:hAnsi="Arial" w:cs="Arial"/>
                <w:noProof/>
                <w:sz w:val="22"/>
                <w:szCs w:val="22"/>
                <w:lang w:eastAsia="de-DE"/>
              </w:rPr>
              <w:t>(3)</w:t>
            </w:r>
            <w:r>
              <w:rPr>
                <w:rFonts w:ascii="Arial" w:hAnsi="Arial" w:cs="Arial"/>
                <w:sz w:val="22"/>
                <w:szCs w:val="22"/>
                <w:lang w:eastAsia="de-DE"/>
              </w:rPr>
              <w:fldChar w:fldCharType="end"/>
            </w:r>
          </w:p>
        </w:tc>
        <w:tc>
          <w:tcPr>
            <w:tcW w:w="1251" w:type="pct"/>
            <w:vAlign w:val="center"/>
          </w:tcPr>
          <w:p w14:paraId="15D57C1A" w14:textId="66BD5AA4" w:rsidR="00891AB3" w:rsidRPr="00A254A8" w:rsidRDefault="00891AB3" w:rsidP="00891AB3">
            <w:pPr>
              <w:snapToGrid w:val="0"/>
              <w:spacing w:before="60" w:after="60"/>
              <w:jc w:val="center"/>
              <w:rPr>
                <w:rFonts w:ascii="Arial" w:hAnsi="Arial" w:cs="Arial"/>
                <w:sz w:val="20"/>
                <w:lang w:eastAsia="de-DE"/>
              </w:rPr>
            </w:pPr>
            <w:r w:rsidRPr="0059120B">
              <w:rPr>
                <w:rFonts w:ascii="Arial" w:eastAsia="Calibri" w:hAnsi="Arial" w:cs="Arial"/>
                <w:sz w:val="20"/>
              </w:rPr>
              <w:t>0.</w:t>
            </w:r>
            <w:r w:rsidR="003E3F62">
              <w:rPr>
                <w:rFonts w:ascii="Arial" w:eastAsia="Calibri" w:hAnsi="Arial" w:cs="Arial"/>
                <w:sz w:val="20"/>
              </w:rPr>
              <w:t>28</w:t>
            </w:r>
          </w:p>
        </w:tc>
        <w:tc>
          <w:tcPr>
            <w:tcW w:w="1250" w:type="pct"/>
            <w:vAlign w:val="center"/>
          </w:tcPr>
          <w:p w14:paraId="3A06B34F" w14:textId="4491C88C" w:rsidR="00891AB3" w:rsidRPr="0059120B" w:rsidRDefault="00891AB3" w:rsidP="00891AB3">
            <w:pPr>
              <w:snapToGrid w:val="0"/>
              <w:spacing w:before="60" w:after="60"/>
              <w:jc w:val="center"/>
              <w:rPr>
                <w:rFonts w:ascii="Arial" w:hAnsi="Arial" w:cs="Arial"/>
                <w:sz w:val="20"/>
                <w:lang w:eastAsia="de-DE"/>
              </w:rPr>
            </w:pPr>
            <w:r w:rsidRPr="0059120B">
              <w:rPr>
                <w:rFonts w:ascii="Arial" w:eastAsia="Calibri" w:hAnsi="Arial" w:cs="Arial"/>
                <w:sz w:val="20"/>
              </w:rPr>
              <w:t>0.</w:t>
            </w:r>
            <w:r w:rsidR="0008106F">
              <w:rPr>
                <w:rFonts w:ascii="Arial" w:eastAsia="Calibri" w:hAnsi="Arial" w:cs="Arial"/>
                <w:sz w:val="20"/>
              </w:rPr>
              <w:t>27</w:t>
            </w:r>
          </w:p>
        </w:tc>
        <w:tc>
          <w:tcPr>
            <w:tcW w:w="1248" w:type="pct"/>
            <w:vAlign w:val="center"/>
          </w:tcPr>
          <w:p w14:paraId="2E19AA94" w14:textId="2BB7F408" w:rsidR="00891AB3" w:rsidRPr="0059120B" w:rsidRDefault="00891AB3" w:rsidP="00891AB3">
            <w:pPr>
              <w:snapToGrid w:val="0"/>
              <w:spacing w:before="60" w:after="60"/>
              <w:jc w:val="center"/>
              <w:rPr>
                <w:rFonts w:ascii="Arial" w:hAnsi="Arial" w:cs="Arial"/>
                <w:sz w:val="20"/>
                <w:lang w:eastAsia="de-DE"/>
              </w:rPr>
            </w:pPr>
            <w:r w:rsidRPr="0059120B">
              <w:rPr>
                <w:rFonts w:ascii="Arial" w:hAnsi="Arial" w:cs="Arial"/>
                <w:kern w:val="24"/>
                <w:sz w:val="20"/>
                <w:lang w:val="de-DE" w:eastAsia="de-DE"/>
              </w:rPr>
              <w:t>0.</w:t>
            </w:r>
            <w:r w:rsidR="004E35FA">
              <w:rPr>
                <w:rFonts w:ascii="Arial" w:hAnsi="Arial" w:cs="Arial"/>
                <w:kern w:val="24"/>
                <w:sz w:val="20"/>
                <w:lang w:val="de-DE" w:eastAsia="de-DE"/>
              </w:rPr>
              <w:t>44</w:t>
            </w:r>
          </w:p>
        </w:tc>
      </w:tr>
      <w:tr w:rsidR="00891AB3" w:rsidRPr="0059120B" w14:paraId="4AA500F3" w14:textId="77777777" w:rsidTr="00891AB3">
        <w:trPr>
          <w:trHeight w:val="227"/>
        </w:trPr>
        <w:tc>
          <w:tcPr>
            <w:tcW w:w="1251" w:type="pct"/>
            <w:vAlign w:val="center"/>
          </w:tcPr>
          <w:p w14:paraId="210BEF39" w14:textId="566B6352" w:rsidR="00891AB3" w:rsidRPr="0059120B" w:rsidRDefault="00891AB3" w:rsidP="00891AB3">
            <w:pPr>
              <w:snapToGrid w:val="0"/>
              <w:spacing w:before="60" w:after="60"/>
              <w:jc w:val="center"/>
              <w:rPr>
                <w:rFonts w:ascii="Arial" w:eastAsia="Calibri" w:hAnsi="Arial" w:cs="Arial"/>
                <w:sz w:val="20"/>
              </w:rPr>
            </w:pPr>
            <w:r>
              <w:rPr>
                <w:rFonts w:ascii="Arial" w:hAnsi="Arial" w:cs="Arial"/>
                <w:sz w:val="22"/>
                <w:szCs w:val="22"/>
                <w:lang w:eastAsia="de-DE"/>
              </w:rPr>
              <w:t xml:space="preserve">STS PROM </w:t>
            </w:r>
            <w:r>
              <w:rPr>
                <w:rFonts w:ascii="Arial" w:hAnsi="Arial" w:cs="Arial"/>
                <w:sz w:val="22"/>
                <w:szCs w:val="22"/>
                <w:lang w:eastAsia="de-DE"/>
              </w:rPr>
              <w:fldChar w:fldCharType="begin">
                <w:fldData xml:space="preserve">PEVuZE5vdGU+PENpdGU+PEF1dGhvcj5PJmFwb3M7QnJpZW48L0F1dGhvcj48WWVhcj4yMDA5PC9Z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==
</w:fldData>
              </w:fldChar>
            </w:r>
            <w:r w:rsidR="00346AE2">
              <w:rPr>
                <w:rFonts w:ascii="Arial" w:hAnsi="Arial" w:cs="Arial"/>
                <w:sz w:val="22"/>
                <w:szCs w:val="22"/>
                <w:lang w:eastAsia="de-DE"/>
              </w:rPr>
              <w:instrText xml:space="preserve"> ADDIN EN.CITE </w:instrText>
            </w:r>
            <w:r w:rsidR="00346AE2">
              <w:rPr>
                <w:rFonts w:ascii="Arial" w:hAnsi="Arial" w:cs="Arial"/>
                <w:sz w:val="22"/>
                <w:szCs w:val="22"/>
                <w:lang w:eastAsia="de-DE"/>
              </w:rPr>
              <w:fldChar w:fldCharType="begin">
                <w:fldData xml:space="preserve">PEVuZE5vdGU+PENpdGU+PEF1dGhvcj5PJmFwb3M7QnJpZW48L0F1dGhvcj48WWVhcj4yMDA5PC9Z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==
</w:fldData>
              </w:fldChar>
            </w:r>
            <w:r w:rsidR="00346AE2">
              <w:rPr>
                <w:rFonts w:ascii="Arial" w:hAnsi="Arial" w:cs="Arial"/>
                <w:sz w:val="22"/>
                <w:szCs w:val="22"/>
                <w:lang w:eastAsia="de-DE"/>
              </w:rPr>
              <w:instrText xml:space="preserve"> ADDIN EN.CITE.DATA </w:instrText>
            </w:r>
            <w:r w:rsidR="00346AE2">
              <w:rPr>
                <w:rFonts w:ascii="Arial" w:hAnsi="Arial" w:cs="Arial"/>
                <w:sz w:val="22"/>
                <w:szCs w:val="22"/>
                <w:lang w:eastAsia="de-DE"/>
              </w:rPr>
            </w:r>
            <w:r w:rsidR="00346AE2">
              <w:rPr>
                <w:rFonts w:ascii="Arial" w:hAnsi="Arial" w:cs="Arial"/>
                <w:sz w:val="22"/>
                <w:szCs w:val="22"/>
                <w:lang w:eastAsia="de-DE"/>
              </w:rPr>
              <w:fldChar w:fldCharType="end"/>
            </w:r>
            <w:r>
              <w:rPr>
                <w:rFonts w:ascii="Arial" w:hAnsi="Arial" w:cs="Arial"/>
                <w:sz w:val="22"/>
                <w:szCs w:val="22"/>
                <w:lang w:eastAsia="de-DE"/>
              </w:rPr>
            </w:r>
            <w:r>
              <w:rPr>
                <w:rFonts w:ascii="Arial" w:hAnsi="Arial" w:cs="Arial"/>
                <w:sz w:val="22"/>
                <w:szCs w:val="22"/>
                <w:lang w:eastAsia="de-DE"/>
              </w:rPr>
              <w:fldChar w:fldCharType="separate"/>
            </w:r>
            <w:r w:rsidR="00346AE2">
              <w:rPr>
                <w:rFonts w:ascii="Arial" w:hAnsi="Arial" w:cs="Arial"/>
                <w:noProof/>
                <w:sz w:val="22"/>
                <w:szCs w:val="22"/>
                <w:lang w:eastAsia="de-DE"/>
              </w:rPr>
              <w:t>(4)</w:t>
            </w:r>
            <w:r>
              <w:rPr>
                <w:rFonts w:ascii="Arial" w:hAnsi="Arial" w:cs="Arial"/>
                <w:sz w:val="22"/>
                <w:szCs w:val="22"/>
                <w:lang w:eastAsia="de-DE"/>
              </w:rPr>
              <w:fldChar w:fldCharType="end"/>
            </w:r>
          </w:p>
        </w:tc>
        <w:tc>
          <w:tcPr>
            <w:tcW w:w="1251" w:type="pct"/>
            <w:vAlign w:val="center"/>
          </w:tcPr>
          <w:p w14:paraId="20E6FB25" w14:textId="54B6288F" w:rsidR="00891AB3" w:rsidRPr="00A254A8" w:rsidRDefault="00891AB3" w:rsidP="00891AB3">
            <w:pPr>
              <w:snapToGrid w:val="0"/>
              <w:spacing w:before="60" w:after="60"/>
              <w:jc w:val="center"/>
              <w:rPr>
                <w:rFonts w:ascii="Arial" w:hAnsi="Arial" w:cs="Arial"/>
                <w:sz w:val="20"/>
                <w:lang w:eastAsia="de-DE"/>
              </w:rPr>
            </w:pPr>
            <w:r w:rsidRPr="0059120B">
              <w:rPr>
                <w:rFonts w:ascii="Arial" w:eastAsia="Calibri" w:hAnsi="Arial" w:cs="Arial"/>
                <w:sz w:val="20"/>
              </w:rPr>
              <w:t>0.0</w:t>
            </w:r>
            <w:r w:rsidR="006D248A">
              <w:rPr>
                <w:rFonts w:ascii="Arial" w:eastAsia="Calibri" w:hAnsi="Arial" w:cs="Arial"/>
                <w:sz w:val="20"/>
              </w:rPr>
              <w:t>2</w:t>
            </w:r>
            <w:r w:rsidR="0079280F">
              <w:rPr>
                <w:rFonts w:ascii="Arial" w:eastAsia="Calibri" w:hAnsi="Arial" w:cs="Arial"/>
                <w:sz w:val="20"/>
              </w:rPr>
              <w:t xml:space="preserve"> *</w:t>
            </w:r>
          </w:p>
        </w:tc>
        <w:tc>
          <w:tcPr>
            <w:tcW w:w="1250" w:type="pct"/>
            <w:vAlign w:val="center"/>
          </w:tcPr>
          <w:p w14:paraId="583D6E37" w14:textId="31E4DC34" w:rsidR="00891AB3" w:rsidRPr="0059120B" w:rsidRDefault="00891AB3" w:rsidP="00891AB3">
            <w:pPr>
              <w:snapToGrid w:val="0"/>
              <w:spacing w:before="60" w:after="60"/>
              <w:jc w:val="center"/>
              <w:rPr>
                <w:rFonts w:ascii="Arial" w:hAnsi="Arial" w:cs="Arial"/>
                <w:sz w:val="20"/>
                <w:lang w:eastAsia="de-DE"/>
              </w:rPr>
            </w:pPr>
            <w:r w:rsidRPr="0059120B">
              <w:rPr>
                <w:rFonts w:ascii="Arial" w:eastAsia="Calibri" w:hAnsi="Arial" w:cs="Arial"/>
                <w:sz w:val="20"/>
              </w:rPr>
              <w:t>0.</w:t>
            </w:r>
            <w:r w:rsidR="0008106F">
              <w:rPr>
                <w:rFonts w:ascii="Arial" w:eastAsia="Calibri" w:hAnsi="Arial" w:cs="Arial"/>
                <w:sz w:val="20"/>
              </w:rPr>
              <w:t>34</w:t>
            </w:r>
          </w:p>
        </w:tc>
        <w:tc>
          <w:tcPr>
            <w:tcW w:w="1248" w:type="pct"/>
            <w:vAlign w:val="center"/>
          </w:tcPr>
          <w:p w14:paraId="47BA2187" w14:textId="5D3EE66D" w:rsidR="00891AB3" w:rsidRPr="0059120B" w:rsidRDefault="00891AB3" w:rsidP="00891AB3">
            <w:pPr>
              <w:snapToGrid w:val="0"/>
              <w:spacing w:before="60" w:after="60"/>
              <w:jc w:val="center"/>
              <w:rPr>
                <w:rFonts w:ascii="Arial" w:hAnsi="Arial" w:cs="Arial"/>
                <w:sz w:val="20"/>
                <w:lang w:eastAsia="de-DE"/>
              </w:rPr>
            </w:pPr>
            <w:r w:rsidRPr="0059120B">
              <w:rPr>
                <w:rFonts w:ascii="Arial" w:hAnsi="Arial" w:cs="Arial"/>
                <w:kern w:val="24"/>
                <w:sz w:val="20"/>
                <w:lang w:val="de-DE" w:eastAsia="de-DE"/>
              </w:rPr>
              <w:t>0.</w:t>
            </w:r>
            <w:r w:rsidR="004E35FA">
              <w:rPr>
                <w:rFonts w:ascii="Arial" w:hAnsi="Arial" w:cs="Arial"/>
                <w:kern w:val="24"/>
                <w:sz w:val="20"/>
                <w:lang w:val="de-DE" w:eastAsia="de-DE"/>
              </w:rPr>
              <w:t>30</w:t>
            </w:r>
          </w:p>
        </w:tc>
      </w:tr>
      <w:tr w:rsidR="00891AB3" w:rsidRPr="0059120B" w14:paraId="7E8BB4CF" w14:textId="77777777" w:rsidTr="00891AB3">
        <w:trPr>
          <w:trHeight w:val="227"/>
        </w:trPr>
        <w:tc>
          <w:tcPr>
            <w:tcW w:w="1251" w:type="pct"/>
            <w:vAlign w:val="center"/>
          </w:tcPr>
          <w:p w14:paraId="30A23244" w14:textId="519862BF" w:rsidR="00891AB3" w:rsidRPr="0059120B" w:rsidRDefault="00891AB3" w:rsidP="00891AB3">
            <w:pPr>
              <w:spacing w:before="60" w:after="60"/>
              <w:jc w:val="center"/>
              <w:rPr>
                <w:rFonts w:ascii="Arial" w:eastAsia="Calibri" w:hAnsi="Arial" w:cs="Arial"/>
                <w:sz w:val="20"/>
              </w:rPr>
            </w:pPr>
            <w:r>
              <w:rPr>
                <w:rFonts w:ascii="Arial" w:hAnsi="Arial" w:cs="Arial"/>
                <w:sz w:val="22"/>
                <w:szCs w:val="22"/>
                <w:lang w:eastAsia="de-DE"/>
              </w:rPr>
              <w:t xml:space="preserve">FRANCE-2 </w:t>
            </w:r>
            <w:r>
              <w:rPr>
                <w:rFonts w:ascii="Arial" w:hAnsi="Arial" w:cs="Arial"/>
                <w:sz w:val="22"/>
                <w:szCs w:val="22"/>
                <w:lang w:eastAsia="de-DE"/>
              </w:rPr>
              <w:fldChar w:fldCharType="begin">
                <w:fldData xml:space="preserve">PEVuZE5vdGU+PENpdGU+PEF1dGhvcj5JdW5nPC9BdXRob3I+PFllYXI+MjAxNDwvWWVhcj48UmVj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</w:fldData>
              </w:fldChar>
            </w:r>
            <w:r w:rsidR="00346AE2">
              <w:rPr>
                <w:rFonts w:ascii="Arial" w:hAnsi="Arial" w:cs="Arial"/>
                <w:sz w:val="22"/>
                <w:szCs w:val="22"/>
                <w:lang w:eastAsia="de-DE"/>
              </w:rPr>
              <w:instrText xml:space="preserve"> ADDIN EN.CITE </w:instrText>
            </w:r>
            <w:r w:rsidR="00346AE2">
              <w:rPr>
                <w:rFonts w:ascii="Arial" w:hAnsi="Arial" w:cs="Arial"/>
                <w:sz w:val="22"/>
                <w:szCs w:val="22"/>
                <w:lang w:eastAsia="de-DE"/>
              </w:rPr>
              <w:fldChar w:fldCharType="begin">
                <w:fldData xml:space="preserve">PEVuZE5vdGU+PENpdGU+PEF1dGhvcj5JdW5nPC9BdXRob3I+PFllYXI+MjAxNDwvWWVhcj48UmVj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</w:fldData>
              </w:fldChar>
            </w:r>
            <w:r w:rsidR="00346AE2">
              <w:rPr>
                <w:rFonts w:ascii="Arial" w:hAnsi="Arial" w:cs="Arial"/>
                <w:sz w:val="22"/>
                <w:szCs w:val="22"/>
                <w:lang w:eastAsia="de-DE"/>
              </w:rPr>
              <w:instrText xml:space="preserve"> ADDIN EN.CITE.DATA </w:instrText>
            </w:r>
            <w:r w:rsidR="00346AE2">
              <w:rPr>
                <w:rFonts w:ascii="Arial" w:hAnsi="Arial" w:cs="Arial"/>
                <w:sz w:val="22"/>
                <w:szCs w:val="22"/>
                <w:lang w:eastAsia="de-DE"/>
              </w:rPr>
            </w:r>
            <w:r w:rsidR="00346AE2">
              <w:rPr>
                <w:rFonts w:ascii="Arial" w:hAnsi="Arial" w:cs="Arial"/>
                <w:sz w:val="22"/>
                <w:szCs w:val="22"/>
                <w:lang w:eastAsia="de-DE"/>
              </w:rPr>
              <w:fldChar w:fldCharType="end"/>
            </w:r>
            <w:r>
              <w:rPr>
                <w:rFonts w:ascii="Arial" w:hAnsi="Arial" w:cs="Arial"/>
                <w:sz w:val="22"/>
                <w:szCs w:val="22"/>
                <w:lang w:eastAsia="de-DE"/>
              </w:rPr>
            </w:r>
            <w:r>
              <w:rPr>
                <w:rFonts w:ascii="Arial" w:hAnsi="Arial" w:cs="Arial"/>
                <w:sz w:val="22"/>
                <w:szCs w:val="22"/>
                <w:lang w:eastAsia="de-DE"/>
              </w:rPr>
              <w:fldChar w:fldCharType="separate"/>
            </w:r>
            <w:r w:rsidR="00346AE2">
              <w:rPr>
                <w:rFonts w:ascii="Arial" w:hAnsi="Arial" w:cs="Arial"/>
                <w:noProof/>
                <w:sz w:val="22"/>
                <w:szCs w:val="22"/>
                <w:lang w:eastAsia="de-DE"/>
              </w:rPr>
              <w:t>(5)</w:t>
            </w:r>
            <w:r>
              <w:rPr>
                <w:rFonts w:ascii="Arial" w:hAnsi="Arial" w:cs="Arial"/>
                <w:sz w:val="22"/>
                <w:szCs w:val="22"/>
                <w:lang w:eastAsia="de-DE"/>
              </w:rPr>
              <w:fldChar w:fldCharType="end"/>
            </w:r>
          </w:p>
        </w:tc>
        <w:tc>
          <w:tcPr>
            <w:tcW w:w="1251" w:type="pct"/>
            <w:vAlign w:val="center"/>
          </w:tcPr>
          <w:p w14:paraId="37223A00" w14:textId="051FB232" w:rsidR="00891AB3" w:rsidRPr="00A254A8" w:rsidRDefault="00891AB3" w:rsidP="00891AB3">
            <w:pPr>
              <w:spacing w:before="60" w:after="60"/>
              <w:jc w:val="center"/>
              <w:rPr>
                <w:rFonts w:ascii="Arial" w:hAnsi="Arial" w:cs="Arial"/>
                <w:sz w:val="20"/>
                <w:lang w:eastAsia="de-DE"/>
              </w:rPr>
            </w:pPr>
            <w:r w:rsidRPr="0059120B">
              <w:rPr>
                <w:rFonts w:ascii="Arial" w:eastAsia="Calibri" w:hAnsi="Arial" w:cs="Arial"/>
                <w:sz w:val="20"/>
              </w:rPr>
              <w:t>0.</w:t>
            </w:r>
            <w:r w:rsidR="001D4CE1">
              <w:rPr>
                <w:rFonts w:ascii="Arial" w:eastAsia="Calibri" w:hAnsi="Arial" w:cs="Arial"/>
                <w:sz w:val="20"/>
              </w:rPr>
              <w:t>10</w:t>
            </w:r>
          </w:p>
        </w:tc>
        <w:tc>
          <w:tcPr>
            <w:tcW w:w="1250" w:type="pct"/>
            <w:vAlign w:val="center"/>
          </w:tcPr>
          <w:p w14:paraId="3717F608" w14:textId="274C4055" w:rsidR="00891AB3" w:rsidRPr="0059120B" w:rsidRDefault="00891AB3" w:rsidP="00891AB3">
            <w:pPr>
              <w:spacing w:before="60" w:after="60"/>
              <w:jc w:val="center"/>
              <w:rPr>
                <w:rFonts w:ascii="Arial" w:hAnsi="Arial" w:cs="Arial"/>
                <w:sz w:val="20"/>
                <w:lang w:eastAsia="de-DE"/>
              </w:rPr>
            </w:pPr>
            <w:r w:rsidRPr="0059120B">
              <w:rPr>
                <w:rFonts w:ascii="Arial" w:eastAsia="Calibri" w:hAnsi="Arial" w:cs="Arial"/>
                <w:sz w:val="20"/>
              </w:rPr>
              <w:t>0.</w:t>
            </w:r>
            <w:r>
              <w:rPr>
                <w:rFonts w:ascii="Arial" w:eastAsia="Calibri" w:hAnsi="Arial" w:cs="Arial"/>
                <w:sz w:val="20"/>
              </w:rPr>
              <w:t>1</w:t>
            </w:r>
            <w:r w:rsidR="00B72BBE">
              <w:rPr>
                <w:rFonts w:ascii="Arial" w:eastAsia="Calibri" w:hAnsi="Arial" w:cs="Arial"/>
                <w:sz w:val="20"/>
              </w:rPr>
              <w:t>6</w:t>
            </w:r>
          </w:p>
        </w:tc>
        <w:tc>
          <w:tcPr>
            <w:tcW w:w="1248" w:type="pct"/>
            <w:vAlign w:val="center"/>
          </w:tcPr>
          <w:p w14:paraId="2D465731" w14:textId="19BDAA3E" w:rsidR="00891AB3" w:rsidRPr="0059120B" w:rsidRDefault="00891AB3" w:rsidP="00891AB3">
            <w:pPr>
              <w:spacing w:before="60" w:after="60"/>
              <w:jc w:val="center"/>
              <w:rPr>
                <w:rFonts w:ascii="Arial" w:hAnsi="Arial" w:cs="Arial"/>
                <w:sz w:val="20"/>
                <w:lang w:eastAsia="de-DE"/>
              </w:rPr>
            </w:pPr>
            <w:r w:rsidRPr="0059120B">
              <w:rPr>
                <w:rFonts w:ascii="Arial" w:hAnsi="Arial" w:cs="Arial"/>
                <w:kern w:val="24"/>
                <w:sz w:val="20"/>
                <w:lang w:val="de-DE" w:eastAsia="de-DE"/>
              </w:rPr>
              <w:t>0.</w:t>
            </w:r>
            <w:r w:rsidR="004E35FA">
              <w:rPr>
                <w:rFonts w:ascii="Arial" w:hAnsi="Arial" w:cs="Arial"/>
                <w:kern w:val="24"/>
                <w:sz w:val="20"/>
                <w:lang w:val="de-DE" w:eastAsia="de-DE"/>
              </w:rPr>
              <w:t>47</w:t>
            </w:r>
          </w:p>
        </w:tc>
      </w:tr>
      <w:tr w:rsidR="00891AB3" w:rsidRPr="0059120B" w14:paraId="3A80D540" w14:textId="77777777" w:rsidTr="00891AB3">
        <w:trPr>
          <w:trHeight w:val="227"/>
        </w:trPr>
        <w:tc>
          <w:tcPr>
            <w:tcW w:w="1251" w:type="pct"/>
            <w:vAlign w:val="center"/>
          </w:tcPr>
          <w:p w14:paraId="19B2B082" w14:textId="3162565E" w:rsidR="00891AB3" w:rsidRDefault="00891AB3" w:rsidP="00891AB3">
            <w:pPr>
              <w:spacing w:before="60" w:after="60"/>
              <w:jc w:val="center"/>
              <w:rPr>
                <w:rFonts w:ascii="Arial" w:eastAsia="Calibri" w:hAnsi="Arial" w:cs="Arial"/>
                <w:sz w:val="20"/>
              </w:rPr>
            </w:pPr>
            <w:r>
              <w:rPr>
                <w:rFonts w:ascii="Arial" w:hAnsi="Arial" w:cs="Arial"/>
                <w:sz w:val="22"/>
                <w:szCs w:val="22"/>
                <w:lang w:eastAsia="de-DE"/>
              </w:rPr>
              <w:t xml:space="preserve">OBSERVANT </w:t>
            </w:r>
            <w:r>
              <w:rPr>
                <w:rFonts w:ascii="Arial" w:hAnsi="Arial" w:cs="Arial"/>
                <w:sz w:val="22"/>
                <w:szCs w:val="22"/>
                <w:lang w:eastAsia="de-DE"/>
              </w:rPr>
              <w:fldChar w:fldCharType="begin">
                <w:fldData xml:space="preserve">PEVuZE5vdGU+PENpdGU+PEF1dGhvcj5DYXBvZGFubm88L0F1dGhvcj48WWVhcj4yMDE0PC9ZZWFy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</w:fldData>
              </w:fldChar>
            </w:r>
            <w:r w:rsidR="00346AE2">
              <w:rPr>
                <w:rFonts w:ascii="Arial" w:hAnsi="Arial" w:cs="Arial"/>
                <w:sz w:val="22"/>
                <w:szCs w:val="22"/>
                <w:lang w:eastAsia="de-DE"/>
              </w:rPr>
              <w:instrText xml:space="preserve"> ADDIN EN.CITE </w:instrText>
            </w:r>
            <w:r w:rsidR="00346AE2">
              <w:rPr>
                <w:rFonts w:ascii="Arial" w:hAnsi="Arial" w:cs="Arial"/>
                <w:sz w:val="22"/>
                <w:szCs w:val="22"/>
                <w:lang w:eastAsia="de-DE"/>
              </w:rPr>
              <w:fldChar w:fldCharType="begin">
                <w:fldData xml:space="preserve">PEVuZE5vdGU+PENpdGU+PEF1dGhvcj5DYXBvZGFubm88L0F1dGhvcj48WWVhcj4yMDE0PC9ZZWFy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</w:fldData>
              </w:fldChar>
            </w:r>
            <w:r w:rsidR="00346AE2">
              <w:rPr>
                <w:rFonts w:ascii="Arial" w:hAnsi="Arial" w:cs="Arial"/>
                <w:sz w:val="22"/>
                <w:szCs w:val="22"/>
                <w:lang w:eastAsia="de-DE"/>
              </w:rPr>
              <w:instrText xml:space="preserve"> ADDIN EN.CITE.DATA </w:instrText>
            </w:r>
            <w:r w:rsidR="00346AE2">
              <w:rPr>
                <w:rFonts w:ascii="Arial" w:hAnsi="Arial" w:cs="Arial"/>
                <w:sz w:val="22"/>
                <w:szCs w:val="22"/>
                <w:lang w:eastAsia="de-DE"/>
              </w:rPr>
            </w:r>
            <w:r w:rsidR="00346AE2">
              <w:rPr>
                <w:rFonts w:ascii="Arial" w:hAnsi="Arial" w:cs="Arial"/>
                <w:sz w:val="22"/>
                <w:szCs w:val="22"/>
                <w:lang w:eastAsia="de-DE"/>
              </w:rPr>
              <w:fldChar w:fldCharType="end"/>
            </w:r>
            <w:r>
              <w:rPr>
                <w:rFonts w:ascii="Arial" w:hAnsi="Arial" w:cs="Arial"/>
                <w:sz w:val="22"/>
                <w:szCs w:val="22"/>
                <w:lang w:eastAsia="de-DE"/>
              </w:rPr>
            </w:r>
            <w:r>
              <w:rPr>
                <w:rFonts w:ascii="Arial" w:hAnsi="Arial" w:cs="Arial"/>
                <w:sz w:val="22"/>
                <w:szCs w:val="22"/>
                <w:lang w:eastAsia="de-DE"/>
              </w:rPr>
              <w:fldChar w:fldCharType="separate"/>
            </w:r>
            <w:r w:rsidR="00346AE2">
              <w:rPr>
                <w:rFonts w:ascii="Arial" w:hAnsi="Arial" w:cs="Arial"/>
                <w:noProof/>
                <w:sz w:val="22"/>
                <w:szCs w:val="22"/>
                <w:lang w:eastAsia="de-DE"/>
              </w:rPr>
              <w:t>(6)</w:t>
            </w:r>
            <w:r>
              <w:rPr>
                <w:rFonts w:ascii="Arial" w:hAnsi="Arial" w:cs="Arial"/>
                <w:sz w:val="22"/>
                <w:szCs w:val="22"/>
                <w:lang w:eastAsia="de-DE"/>
              </w:rPr>
              <w:fldChar w:fldCharType="end"/>
            </w:r>
          </w:p>
        </w:tc>
        <w:tc>
          <w:tcPr>
            <w:tcW w:w="1251" w:type="pct"/>
            <w:vAlign w:val="center"/>
          </w:tcPr>
          <w:p w14:paraId="50A46A60" w14:textId="596F30DF" w:rsidR="00891AB3" w:rsidRPr="00A254A8" w:rsidRDefault="00891AB3" w:rsidP="00891AB3">
            <w:pPr>
              <w:spacing w:before="60" w:after="60"/>
              <w:jc w:val="center"/>
              <w:rPr>
                <w:rFonts w:ascii="Arial" w:hAnsi="Arial" w:cs="Arial"/>
                <w:sz w:val="20"/>
                <w:lang w:eastAsia="de-DE"/>
              </w:rPr>
            </w:pPr>
            <w:r>
              <w:rPr>
                <w:rFonts w:ascii="Arial" w:eastAsia="Calibri" w:hAnsi="Arial" w:cs="Arial"/>
                <w:sz w:val="20"/>
              </w:rPr>
              <w:t>n/a</w:t>
            </w:r>
          </w:p>
        </w:tc>
        <w:tc>
          <w:tcPr>
            <w:tcW w:w="1250" w:type="pct"/>
            <w:vAlign w:val="center"/>
          </w:tcPr>
          <w:p w14:paraId="4E91C468" w14:textId="77777777" w:rsidR="00891AB3" w:rsidRPr="0059120B" w:rsidRDefault="00891AB3" w:rsidP="00891AB3">
            <w:pPr>
              <w:spacing w:before="60" w:after="60"/>
              <w:jc w:val="center"/>
              <w:rPr>
                <w:rFonts w:ascii="Arial" w:hAnsi="Arial" w:cs="Arial"/>
                <w:sz w:val="20"/>
                <w:lang w:eastAsia="de-DE"/>
              </w:rPr>
            </w:pPr>
            <w:r>
              <w:rPr>
                <w:rFonts w:ascii="Arial" w:eastAsia="Calibri" w:hAnsi="Arial" w:cs="Arial"/>
                <w:sz w:val="20"/>
              </w:rPr>
              <w:t>n/a</w:t>
            </w:r>
          </w:p>
        </w:tc>
        <w:tc>
          <w:tcPr>
            <w:tcW w:w="1248" w:type="pct"/>
            <w:vAlign w:val="center"/>
          </w:tcPr>
          <w:p w14:paraId="4928BA53" w14:textId="77777777" w:rsidR="00891AB3" w:rsidRPr="0059120B" w:rsidRDefault="00891AB3" w:rsidP="00891AB3">
            <w:pPr>
              <w:spacing w:before="60" w:after="60"/>
              <w:jc w:val="center"/>
              <w:rPr>
                <w:rFonts w:ascii="Arial" w:hAnsi="Arial" w:cs="Arial"/>
                <w:sz w:val="20"/>
                <w:lang w:eastAsia="de-DE"/>
              </w:rPr>
            </w:pPr>
            <w:r>
              <w:rPr>
                <w:rFonts w:ascii="Arial" w:hAnsi="Arial" w:cs="Arial"/>
                <w:kern w:val="24"/>
                <w:sz w:val="20"/>
                <w:lang w:val="de-DE" w:eastAsia="de-DE"/>
              </w:rPr>
              <w:t>n/a</w:t>
            </w:r>
          </w:p>
        </w:tc>
      </w:tr>
      <w:tr w:rsidR="00891AB3" w:rsidRPr="0059120B" w14:paraId="364243BA" w14:textId="77777777" w:rsidTr="00891AB3">
        <w:trPr>
          <w:trHeight w:val="227"/>
        </w:trPr>
        <w:tc>
          <w:tcPr>
            <w:tcW w:w="1251" w:type="pct"/>
            <w:vAlign w:val="center"/>
          </w:tcPr>
          <w:p w14:paraId="275B8062" w14:textId="23E8A931" w:rsidR="00891AB3" w:rsidRPr="0059120B" w:rsidRDefault="00891AB3" w:rsidP="00891AB3">
            <w:pPr>
              <w:spacing w:before="60" w:after="60"/>
              <w:jc w:val="center"/>
              <w:rPr>
                <w:rFonts w:ascii="Arial" w:eastAsia="Calibri" w:hAnsi="Arial" w:cs="Arial"/>
                <w:sz w:val="20"/>
              </w:rPr>
            </w:pPr>
            <w:r>
              <w:rPr>
                <w:rFonts w:ascii="Arial" w:hAnsi="Arial" w:cs="Arial"/>
                <w:sz w:val="22"/>
                <w:szCs w:val="22"/>
                <w:lang w:eastAsia="de-DE"/>
              </w:rPr>
              <w:t xml:space="preserve">GAVS-II </w:t>
            </w:r>
            <w:r>
              <w:rPr>
                <w:rFonts w:ascii="Arial" w:hAnsi="Arial" w:cs="Arial"/>
                <w:sz w:val="22"/>
                <w:szCs w:val="22"/>
                <w:lang w:eastAsia="de-DE"/>
              </w:rPr>
              <w:fldChar w:fldCharType="begin">
                <w:fldData xml:space="preserve">PEVuZE5vdGU+PENpdGU+PEF1dGhvcj5TY2hpbGxlcjwvQXV0aG9yPjxZZWFyPjIwMTc8L1llYXI+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</w:fldData>
              </w:fldChar>
            </w:r>
            <w:r w:rsidR="00346AE2">
              <w:rPr>
                <w:rFonts w:ascii="Arial" w:hAnsi="Arial" w:cs="Arial"/>
                <w:sz w:val="22"/>
                <w:szCs w:val="22"/>
                <w:lang w:eastAsia="de-DE"/>
              </w:rPr>
              <w:instrText xml:space="preserve"> ADDIN EN.CITE </w:instrText>
            </w:r>
            <w:r w:rsidR="00346AE2">
              <w:rPr>
                <w:rFonts w:ascii="Arial" w:hAnsi="Arial" w:cs="Arial"/>
                <w:sz w:val="22"/>
                <w:szCs w:val="22"/>
                <w:lang w:eastAsia="de-DE"/>
              </w:rPr>
              <w:fldChar w:fldCharType="begin">
                <w:fldData xml:space="preserve">PEVuZE5vdGU+PENpdGU+PEF1dGhvcj5TY2hpbGxlcjwvQXV0aG9yPjxZZWFyPjIwMTc8L1llYXI+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</w:fldData>
              </w:fldChar>
            </w:r>
            <w:r w:rsidR="00346AE2">
              <w:rPr>
                <w:rFonts w:ascii="Arial" w:hAnsi="Arial" w:cs="Arial"/>
                <w:sz w:val="22"/>
                <w:szCs w:val="22"/>
                <w:lang w:eastAsia="de-DE"/>
              </w:rPr>
              <w:instrText xml:space="preserve"> ADDIN EN.CITE.DATA </w:instrText>
            </w:r>
            <w:r w:rsidR="00346AE2">
              <w:rPr>
                <w:rFonts w:ascii="Arial" w:hAnsi="Arial" w:cs="Arial"/>
                <w:sz w:val="22"/>
                <w:szCs w:val="22"/>
                <w:lang w:eastAsia="de-DE"/>
              </w:rPr>
            </w:r>
            <w:r w:rsidR="00346AE2">
              <w:rPr>
                <w:rFonts w:ascii="Arial" w:hAnsi="Arial" w:cs="Arial"/>
                <w:sz w:val="22"/>
                <w:szCs w:val="22"/>
                <w:lang w:eastAsia="de-DE"/>
              </w:rPr>
              <w:fldChar w:fldCharType="end"/>
            </w:r>
            <w:r>
              <w:rPr>
                <w:rFonts w:ascii="Arial" w:hAnsi="Arial" w:cs="Arial"/>
                <w:sz w:val="22"/>
                <w:szCs w:val="22"/>
                <w:lang w:eastAsia="de-DE"/>
              </w:rPr>
            </w:r>
            <w:r>
              <w:rPr>
                <w:rFonts w:ascii="Arial" w:hAnsi="Arial" w:cs="Arial"/>
                <w:sz w:val="22"/>
                <w:szCs w:val="22"/>
                <w:lang w:eastAsia="de-DE"/>
              </w:rPr>
              <w:fldChar w:fldCharType="separate"/>
            </w:r>
            <w:r w:rsidR="00346AE2">
              <w:rPr>
                <w:rFonts w:ascii="Arial" w:hAnsi="Arial" w:cs="Arial"/>
                <w:noProof/>
                <w:sz w:val="22"/>
                <w:szCs w:val="22"/>
                <w:lang w:eastAsia="de-DE"/>
              </w:rPr>
              <w:t>(7)</w:t>
            </w:r>
            <w:r>
              <w:rPr>
                <w:rFonts w:ascii="Arial" w:hAnsi="Arial" w:cs="Arial"/>
                <w:sz w:val="22"/>
                <w:szCs w:val="22"/>
                <w:lang w:eastAsia="de-DE"/>
              </w:rPr>
              <w:fldChar w:fldCharType="end"/>
            </w:r>
          </w:p>
        </w:tc>
        <w:tc>
          <w:tcPr>
            <w:tcW w:w="1251" w:type="pct"/>
            <w:vAlign w:val="center"/>
          </w:tcPr>
          <w:p w14:paraId="7B81BC95" w14:textId="6959E475" w:rsidR="00891AB3" w:rsidRPr="00A254A8" w:rsidRDefault="00891AB3" w:rsidP="00891AB3">
            <w:pPr>
              <w:spacing w:before="60" w:after="60"/>
              <w:jc w:val="center"/>
              <w:rPr>
                <w:rFonts w:ascii="Arial" w:hAnsi="Arial" w:cs="Arial"/>
                <w:sz w:val="20"/>
                <w:lang w:eastAsia="de-DE"/>
              </w:rPr>
            </w:pPr>
            <w:r w:rsidRPr="0059120B">
              <w:rPr>
                <w:rFonts w:ascii="Arial" w:eastAsia="Calibri" w:hAnsi="Arial" w:cs="Arial"/>
                <w:sz w:val="20"/>
              </w:rPr>
              <w:t>0.</w:t>
            </w:r>
            <w:r w:rsidR="00B24EAB">
              <w:rPr>
                <w:rFonts w:ascii="Arial" w:eastAsia="Calibri" w:hAnsi="Arial" w:cs="Arial"/>
                <w:sz w:val="20"/>
              </w:rPr>
              <w:t>0</w:t>
            </w:r>
            <w:r w:rsidR="00FD645C">
              <w:rPr>
                <w:rFonts w:ascii="Arial" w:eastAsia="Calibri" w:hAnsi="Arial" w:cs="Arial"/>
                <w:sz w:val="20"/>
              </w:rPr>
              <w:t>48 *</w:t>
            </w:r>
          </w:p>
        </w:tc>
        <w:tc>
          <w:tcPr>
            <w:tcW w:w="1250" w:type="pct"/>
            <w:vAlign w:val="center"/>
          </w:tcPr>
          <w:p w14:paraId="3B2C9325" w14:textId="4D22EBDE" w:rsidR="00891AB3" w:rsidRPr="0059120B" w:rsidRDefault="00891AB3" w:rsidP="00891AB3">
            <w:pPr>
              <w:spacing w:before="60" w:after="60"/>
              <w:jc w:val="center"/>
              <w:rPr>
                <w:rFonts w:ascii="Arial" w:hAnsi="Arial" w:cs="Arial"/>
                <w:sz w:val="20"/>
                <w:lang w:eastAsia="de-DE"/>
              </w:rPr>
            </w:pPr>
            <w:r w:rsidRPr="0059120B">
              <w:rPr>
                <w:rFonts w:ascii="Arial" w:eastAsia="Calibri" w:hAnsi="Arial" w:cs="Arial"/>
                <w:sz w:val="20"/>
              </w:rPr>
              <w:t>0.</w:t>
            </w:r>
            <w:r w:rsidR="007B1BA4">
              <w:rPr>
                <w:rFonts w:ascii="Arial" w:eastAsia="Calibri" w:hAnsi="Arial" w:cs="Arial"/>
                <w:sz w:val="20"/>
              </w:rPr>
              <w:t>01 *</w:t>
            </w:r>
          </w:p>
        </w:tc>
        <w:tc>
          <w:tcPr>
            <w:tcW w:w="1248" w:type="pct"/>
            <w:vAlign w:val="center"/>
          </w:tcPr>
          <w:p w14:paraId="3815C563" w14:textId="2C5D7A2D" w:rsidR="00891AB3" w:rsidRPr="0059120B" w:rsidRDefault="00891AB3" w:rsidP="00891AB3">
            <w:pPr>
              <w:spacing w:before="60" w:after="60"/>
              <w:jc w:val="center"/>
              <w:rPr>
                <w:rFonts w:ascii="Arial" w:hAnsi="Arial" w:cs="Arial"/>
                <w:sz w:val="20"/>
                <w:lang w:eastAsia="de-DE"/>
              </w:rPr>
            </w:pPr>
            <w:r w:rsidRPr="0059120B">
              <w:rPr>
                <w:rFonts w:ascii="Arial" w:hAnsi="Arial" w:cs="Arial"/>
                <w:kern w:val="24"/>
                <w:sz w:val="20"/>
                <w:lang w:val="de-DE" w:eastAsia="de-DE"/>
              </w:rPr>
              <w:t>0.</w:t>
            </w:r>
            <w:r w:rsidR="004E35FA">
              <w:rPr>
                <w:rFonts w:ascii="Arial" w:hAnsi="Arial" w:cs="Arial"/>
                <w:kern w:val="24"/>
                <w:sz w:val="20"/>
                <w:lang w:val="de-DE" w:eastAsia="de-DE"/>
              </w:rPr>
              <w:t>03 *</w:t>
            </w:r>
          </w:p>
        </w:tc>
      </w:tr>
    </w:tbl>
    <w:p w14:paraId="67A46878" w14:textId="77777777" w:rsidR="008C347F" w:rsidRPr="0078142A" w:rsidRDefault="008C347F" w:rsidP="004716F3">
      <w:pPr>
        <w:snapToGrid w:val="0"/>
        <w:jc w:val="both"/>
        <w:rPr>
          <w:rFonts w:ascii="Arial" w:hAnsi="Arial" w:cs="Arial"/>
          <w:szCs w:val="24"/>
          <w:u w:val="single"/>
          <w:lang w:val="en-GB"/>
        </w:rPr>
      </w:pPr>
    </w:p>
    <w:p w14:paraId="3FAD28CA" w14:textId="0CBA4886" w:rsidR="006C1FF1" w:rsidRDefault="006C1FF1" w:rsidP="004716F3">
      <w:pPr>
        <w:snapToGrid w:val="0"/>
        <w:jc w:val="both"/>
        <w:rPr>
          <w:rFonts w:ascii="Arial" w:hAnsi="Arial" w:cs="Arial"/>
          <w:szCs w:val="24"/>
          <w:lang w:val="en-GB"/>
        </w:rPr>
      </w:pPr>
      <w:r w:rsidRPr="0078142A">
        <w:rPr>
          <w:rFonts w:ascii="Arial" w:hAnsi="Arial" w:cs="Arial"/>
          <w:szCs w:val="24"/>
          <w:u w:val="single"/>
          <w:lang w:val="en-GB"/>
        </w:rPr>
        <w:t xml:space="preserve">Suppl. </w:t>
      </w:r>
      <w:r w:rsidR="00AC5D0C">
        <w:rPr>
          <w:rFonts w:ascii="Arial" w:hAnsi="Arial" w:cs="Arial"/>
          <w:szCs w:val="24"/>
          <w:u w:val="single"/>
          <w:lang w:val="en-GB"/>
        </w:rPr>
        <w:t xml:space="preserve">Table </w:t>
      </w:r>
      <w:r w:rsidR="00F65059">
        <w:rPr>
          <w:rFonts w:ascii="Arial" w:hAnsi="Arial" w:cs="Arial"/>
          <w:szCs w:val="24"/>
          <w:u w:val="single"/>
          <w:lang w:val="en-GB"/>
        </w:rPr>
        <w:t>3</w:t>
      </w:r>
      <w:r w:rsidRPr="0078142A">
        <w:rPr>
          <w:rFonts w:ascii="Arial" w:hAnsi="Arial" w:cs="Arial"/>
          <w:szCs w:val="24"/>
          <w:u w:val="single"/>
          <w:lang w:val="en-GB"/>
        </w:rPr>
        <w:t>:</w:t>
      </w:r>
      <w:r w:rsidRPr="0078142A">
        <w:rPr>
          <w:rFonts w:ascii="Arial" w:hAnsi="Arial" w:cs="Arial"/>
          <w:szCs w:val="24"/>
          <w:lang w:val="en-GB"/>
        </w:rPr>
        <w:t xml:space="preserve"> </w:t>
      </w:r>
      <w:r w:rsidR="00AC5D0C">
        <w:rPr>
          <w:rFonts w:ascii="Arial" w:hAnsi="Arial" w:cs="Arial"/>
          <w:szCs w:val="24"/>
          <w:lang w:val="en-GB"/>
        </w:rPr>
        <w:t>P</w:t>
      </w:r>
      <w:r w:rsidR="00295712">
        <w:rPr>
          <w:rFonts w:ascii="Arial" w:hAnsi="Arial" w:cs="Arial"/>
          <w:szCs w:val="24"/>
          <w:lang w:val="en-GB"/>
        </w:rPr>
        <w:t xml:space="preserve">-values </w:t>
      </w:r>
      <w:r w:rsidRPr="0078142A">
        <w:rPr>
          <w:rFonts w:ascii="Arial" w:hAnsi="Arial" w:cs="Arial"/>
          <w:szCs w:val="24"/>
          <w:lang w:val="en-GB"/>
        </w:rPr>
        <w:t>of the Hosmer-Lemeshow</w:t>
      </w:r>
      <w:r w:rsidR="00295712">
        <w:rPr>
          <w:rFonts w:ascii="Arial" w:hAnsi="Arial" w:cs="Arial"/>
          <w:szCs w:val="24"/>
          <w:lang w:val="en-GB"/>
        </w:rPr>
        <w:t xml:space="preserve"> </w:t>
      </w:r>
      <w:r w:rsidRPr="0078142A">
        <w:rPr>
          <w:rFonts w:ascii="Arial" w:hAnsi="Arial" w:cs="Arial"/>
          <w:szCs w:val="24"/>
          <w:lang w:val="en-GB"/>
        </w:rPr>
        <w:t>test</w:t>
      </w:r>
      <w:r w:rsidR="00A213C5">
        <w:rPr>
          <w:rFonts w:ascii="Arial" w:hAnsi="Arial" w:cs="Arial"/>
          <w:szCs w:val="24"/>
          <w:lang w:val="en-GB"/>
        </w:rPr>
        <w:t>,</w:t>
      </w:r>
      <w:r w:rsidRPr="0078142A">
        <w:rPr>
          <w:rFonts w:ascii="Arial" w:hAnsi="Arial" w:cs="Arial"/>
          <w:szCs w:val="24"/>
          <w:lang w:val="en-GB"/>
        </w:rPr>
        <w:t xml:space="preserve"> describing goodness-of-fit of each logistic regression risk model for prediction of 30-day mortality.</w:t>
      </w:r>
      <w:r w:rsidR="0079280F">
        <w:rPr>
          <w:rFonts w:ascii="Arial" w:hAnsi="Arial" w:cs="Arial"/>
          <w:szCs w:val="24"/>
          <w:lang w:val="en-GB"/>
        </w:rPr>
        <w:t xml:space="preserve"> * indicates statistical significance</w:t>
      </w:r>
      <w:r w:rsidR="00FD645C">
        <w:rPr>
          <w:rFonts w:ascii="Arial" w:hAnsi="Arial" w:cs="Arial"/>
          <w:szCs w:val="24"/>
          <w:lang w:val="en-GB"/>
        </w:rPr>
        <w:t>.</w:t>
      </w:r>
    </w:p>
    <w:p w14:paraId="025D24CC" w14:textId="5977810B" w:rsidR="00C3055D" w:rsidRDefault="00C3055D" w:rsidP="004716F3">
      <w:pPr>
        <w:snapToGrid w:val="0"/>
        <w:jc w:val="both"/>
        <w:rPr>
          <w:rFonts w:ascii="Arial" w:hAnsi="Arial" w:cs="Arial"/>
          <w:szCs w:val="24"/>
          <w:lang w:val="en-GB"/>
        </w:rPr>
      </w:pPr>
    </w:p>
    <w:p w14:paraId="6FAD8878" w14:textId="77777777" w:rsidR="00C3055D" w:rsidRDefault="00C3055D" w:rsidP="004716F3">
      <w:pPr>
        <w:snapToGrid w:val="0"/>
        <w:jc w:val="both"/>
        <w:rPr>
          <w:rFonts w:ascii="Arial" w:hAnsi="Arial" w:cs="Arial"/>
          <w:b/>
          <w:szCs w:val="24"/>
          <w:lang w:val="en-GB"/>
        </w:rPr>
      </w:pPr>
    </w:p>
    <w:p w14:paraId="596608B5" w14:textId="77777777" w:rsidR="00C3055D" w:rsidRDefault="00C3055D" w:rsidP="004716F3">
      <w:pPr>
        <w:snapToGrid w:val="0"/>
        <w:jc w:val="both"/>
        <w:rPr>
          <w:rFonts w:ascii="Arial" w:hAnsi="Arial" w:cs="Arial"/>
          <w:b/>
          <w:szCs w:val="24"/>
          <w:lang w:val="en-GB"/>
        </w:rPr>
      </w:pPr>
    </w:p>
    <w:p w14:paraId="071CC00A" w14:textId="77777777" w:rsidR="00633064" w:rsidRDefault="00633064">
      <w:pPr>
        <w:overflowPunct/>
        <w:autoSpaceDE/>
        <w:autoSpaceDN/>
        <w:adjustRightInd/>
        <w:textAlignment w:val="auto"/>
        <w:rPr>
          <w:rFonts w:ascii="Arial" w:hAnsi="Arial" w:cs="Arial"/>
          <w:b/>
          <w:szCs w:val="24"/>
          <w:lang w:val="en-GB"/>
        </w:rPr>
      </w:pPr>
      <w:r>
        <w:rPr>
          <w:rFonts w:ascii="Arial" w:hAnsi="Arial" w:cs="Arial"/>
          <w:b/>
          <w:szCs w:val="24"/>
          <w:lang w:val="en-GB"/>
        </w:rPr>
        <w:br w:type="page"/>
      </w:r>
    </w:p>
    <w:p w14:paraId="4E470A9F" w14:textId="5F3DFE12" w:rsidR="001457B5" w:rsidRDefault="00C3055D" w:rsidP="000A08E1">
      <w:pPr>
        <w:snapToGrid w:val="0"/>
        <w:spacing w:line="480" w:lineRule="auto"/>
        <w:jc w:val="both"/>
        <w:rPr>
          <w:rFonts w:ascii="Arial" w:hAnsi="Arial" w:cs="Arial"/>
          <w:b/>
          <w:szCs w:val="24"/>
          <w:lang w:val="en-GB"/>
        </w:rPr>
      </w:pPr>
      <w:r w:rsidRPr="00C3055D">
        <w:rPr>
          <w:rFonts w:ascii="Arial" w:hAnsi="Arial" w:cs="Arial"/>
          <w:b/>
          <w:szCs w:val="24"/>
          <w:lang w:val="en-GB"/>
        </w:rPr>
        <w:lastRenderedPageBreak/>
        <w:t xml:space="preserve">Suppl. </w:t>
      </w:r>
      <w:r w:rsidR="00F01C97">
        <w:rPr>
          <w:rFonts w:ascii="Arial" w:hAnsi="Arial" w:cs="Arial"/>
          <w:b/>
          <w:szCs w:val="24"/>
          <w:lang w:val="en-GB"/>
        </w:rPr>
        <w:t>m</w:t>
      </w:r>
      <w:r w:rsidR="00AD7810">
        <w:rPr>
          <w:rFonts w:ascii="Arial" w:hAnsi="Arial" w:cs="Arial"/>
          <w:b/>
          <w:szCs w:val="24"/>
          <w:lang w:val="en-GB"/>
        </w:rPr>
        <w:t>aterial</w:t>
      </w:r>
      <w:r w:rsidR="00F16BFD">
        <w:rPr>
          <w:rFonts w:ascii="Arial" w:hAnsi="Arial" w:cs="Arial"/>
          <w:b/>
          <w:szCs w:val="24"/>
          <w:lang w:val="en-GB"/>
        </w:rPr>
        <w:t xml:space="preserve"> </w:t>
      </w:r>
      <w:r w:rsidRPr="00C3055D">
        <w:rPr>
          <w:rFonts w:ascii="Arial" w:hAnsi="Arial" w:cs="Arial"/>
          <w:b/>
          <w:szCs w:val="24"/>
          <w:lang w:val="en-GB"/>
        </w:rPr>
        <w:t>– Risk model parameter</w:t>
      </w:r>
      <w:r w:rsidR="00AD7810">
        <w:rPr>
          <w:rFonts w:ascii="Arial" w:hAnsi="Arial" w:cs="Arial"/>
          <w:b/>
          <w:szCs w:val="24"/>
          <w:lang w:val="en-GB"/>
        </w:rPr>
        <w:t xml:space="preserve"> overview</w:t>
      </w:r>
    </w:p>
    <w:p w14:paraId="048DD381" w14:textId="32401370" w:rsidR="001457B5" w:rsidRPr="00761392" w:rsidRDefault="00F27C62" w:rsidP="004716F3">
      <w:pPr>
        <w:snapToGrid w:val="0"/>
        <w:jc w:val="both"/>
        <w:rPr>
          <w:rFonts w:ascii="Arial" w:hAnsi="Arial" w:cs="Arial"/>
          <w:szCs w:val="24"/>
          <w:u w:val="single"/>
          <w:lang w:val="en-GB"/>
        </w:rPr>
      </w:pPr>
      <w:r w:rsidRPr="00761392">
        <w:rPr>
          <w:rFonts w:ascii="Arial" w:hAnsi="Arial" w:cs="Arial"/>
          <w:szCs w:val="24"/>
          <w:u w:val="single"/>
          <w:lang w:val="en-GB"/>
        </w:rPr>
        <w:t>Logistic EuroSCORE I</w:t>
      </w:r>
    </w:p>
    <w:p w14:paraId="5F367691" w14:textId="67D7EE13" w:rsidR="00F27C62" w:rsidRDefault="00F27C62" w:rsidP="004716F3">
      <w:pPr>
        <w:snapToGrid w:val="0"/>
        <w:jc w:val="both"/>
        <w:rPr>
          <w:rFonts w:ascii="Arial" w:hAnsi="Arial" w:cs="Arial"/>
          <w:szCs w:val="24"/>
          <w:lang w:val="en-GB"/>
        </w:rPr>
      </w:pPr>
      <w:r>
        <w:rPr>
          <w:rFonts w:ascii="Arial" w:hAnsi="Arial" w:cs="Arial"/>
          <w:szCs w:val="24"/>
          <w:lang w:val="en-GB"/>
        </w:rPr>
        <w:t>Age, gender, chronic pulmonary disease, extracardiac arteriopathy, neurological dysfunction, previous cardiac surgery, creatinine &gt;200µmol/L, active endocarditis, critical preoperative state, unstable angina, lv function, recent MI, pulmonary hypertension, emergency, other than isolated CABG, surgery on thoracic aorta, post infarct septal rupture</w:t>
      </w:r>
    </w:p>
    <w:p w14:paraId="61D53DB8" w14:textId="496A9322" w:rsidR="00F27C62" w:rsidRDefault="00F27C62" w:rsidP="004716F3">
      <w:pPr>
        <w:snapToGrid w:val="0"/>
        <w:jc w:val="both"/>
        <w:rPr>
          <w:rFonts w:ascii="Arial" w:hAnsi="Arial" w:cs="Arial"/>
          <w:szCs w:val="24"/>
          <w:lang w:val="en-GB"/>
        </w:rPr>
      </w:pPr>
    </w:p>
    <w:p w14:paraId="189B62B6" w14:textId="07FE7132" w:rsidR="00F27C62" w:rsidRPr="00761392" w:rsidRDefault="00F27C62" w:rsidP="004716F3">
      <w:pPr>
        <w:snapToGrid w:val="0"/>
        <w:jc w:val="both"/>
        <w:rPr>
          <w:rFonts w:ascii="Arial" w:hAnsi="Arial" w:cs="Arial"/>
          <w:szCs w:val="24"/>
          <w:u w:val="single"/>
          <w:lang w:val="en-GB"/>
        </w:rPr>
      </w:pPr>
      <w:r w:rsidRPr="00761392">
        <w:rPr>
          <w:rFonts w:ascii="Arial" w:hAnsi="Arial" w:cs="Arial"/>
          <w:szCs w:val="24"/>
          <w:u w:val="single"/>
          <w:lang w:val="en-GB"/>
        </w:rPr>
        <w:t>EuroSCORE II</w:t>
      </w:r>
    </w:p>
    <w:p w14:paraId="4B5DBE4D" w14:textId="39FB3416" w:rsidR="00F27C62" w:rsidRDefault="00F27C62" w:rsidP="004716F3">
      <w:pPr>
        <w:snapToGrid w:val="0"/>
        <w:jc w:val="both"/>
        <w:rPr>
          <w:rFonts w:ascii="Arial" w:hAnsi="Arial" w:cs="Arial"/>
          <w:szCs w:val="24"/>
          <w:lang w:val="en-GB"/>
        </w:rPr>
      </w:pPr>
      <w:r>
        <w:rPr>
          <w:rFonts w:ascii="Arial" w:hAnsi="Arial" w:cs="Arial"/>
          <w:szCs w:val="24"/>
          <w:lang w:val="en-GB"/>
        </w:rPr>
        <w:t>Age, gender, renal impairment, extracardiac arteriopathy, poor mobility, previous cardiac surgery, chronic lung disease, active endocarditis, critical preoperative state, diabetes on insulin, NYHA class, CCS class 4 angina, lv function, recent MI, pulmonary hypertension, urgency, weight of the intervention, surgery on thoracic aorta</w:t>
      </w:r>
    </w:p>
    <w:p w14:paraId="750A09E7" w14:textId="498249DA" w:rsidR="00F27C62" w:rsidRDefault="00F27C62" w:rsidP="004716F3">
      <w:pPr>
        <w:snapToGrid w:val="0"/>
        <w:jc w:val="both"/>
        <w:rPr>
          <w:rFonts w:ascii="Arial" w:hAnsi="Arial" w:cs="Arial"/>
          <w:szCs w:val="24"/>
          <w:lang w:val="en-GB"/>
        </w:rPr>
      </w:pPr>
    </w:p>
    <w:p w14:paraId="26580E4F" w14:textId="23ABF9CE" w:rsidR="00F27C62" w:rsidRPr="00761392" w:rsidRDefault="00F27C62" w:rsidP="004716F3">
      <w:pPr>
        <w:snapToGrid w:val="0"/>
        <w:jc w:val="both"/>
        <w:rPr>
          <w:rFonts w:ascii="Arial" w:hAnsi="Arial" w:cs="Arial"/>
          <w:szCs w:val="24"/>
          <w:u w:val="single"/>
          <w:lang w:val="en-GB"/>
        </w:rPr>
      </w:pPr>
      <w:r w:rsidRPr="00761392">
        <w:rPr>
          <w:rFonts w:ascii="Arial" w:hAnsi="Arial" w:cs="Arial"/>
          <w:szCs w:val="24"/>
          <w:u w:val="single"/>
          <w:lang w:val="en-GB"/>
        </w:rPr>
        <w:t>STS PROM</w:t>
      </w:r>
    </w:p>
    <w:p w14:paraId="179B0D62" w14:textId="019A942E" w:rsidR="00F27C62" w:rsidRDefault="00F27C62" w:rsidP="004716F3">
      <w:pPr>
        <w:snapToGrid w:val="0"/>
        <w:jc w:val="both"/>
        <w:rPr>
          <w:rFonts w:ascii="Arial" w:hAnsi="Arial" w:cs="Arial"/>
          <w:szCs w:val="24"/>
          <w:lang w:val="en-GB"/>
        </w:rPr>
      </w:pPr>
      <w:r w:rsidRPr="00F27C62">
        <w:rPr>
          <w:rFonts w:ascii="Arial" w:hAnsi="Arial" w:cs="Arial"/>
          <w:szCs w:val="24"/>
          <w:lang w:val="en-GB"/>
        </w:rPr>
        <w:t>Age, gender</w:t>
      </w:r>
      <w:r>
        <w:rPr>
          <w:rFonts w:ascii="Arial" w:hAnsi="Arial" w:cs="Arial"/>
          <w:szCs w:val="24"/>
          <w:lang w:val="en-GB"/>
        </w:rPr>
        <w:t>, race</w:t>
      </w:r>
      <w:r w:rsidR="001860AB">
        <w:rPr>
          <w:rFonts w:ascii="Arial" w:hAnsi="Arial" w:cs="Arial"/>
          <w:szCs w:val="24"/>
          <w:lang w:val="en-GB"/>
        </w:rPr>
        <w:t>, weight, height, haematocrit, WBC count, platelet count, creatinine, dialysis, hypertension, immunocompromise present, peripheral artery disease, cerebrovascular disease, mediastinal radiation, cancer within 5 years, family history of premature CAD, sleep apnea, liver disease, unresponsive state, syncope, diabetes, endocarditis, chronic lung disease, illicit drug use, alcohol use, pneumonia, tobacco use, home oxygen, previous cardiac interventions, MI, heart failure timing, NYHA classification, cardiogenic shock, atrial fibrillation/flutter, second/third degree heart block, sick sinus, ventricular tachycardia/fibrillation, iv inotropes, ADP inhibitor, ACE/ARB, steroids, GPIIb/IIIa inhibitor, resuscitation, number of diseased vessels, left main stenosis, ejection fraction, LAD stenosis, aortic stenosis, mitral stenosis, aortic insufficiency, mitral insufficiency, tricuspid insufficiency, AV disease etiology, incidence of cardiac surgery, surgery status, IABP, catheter-based assist device, ECMO</w:t>
      </w:r>
    </w:p>
    <w:p w14:paraId="22335E23" w14:textId="082E8BDD" w:rsidR="00893233" w:rsidRPr="00761392" w:rsidRDefault="00893233" w:rsidP="004716F3">
      <w:pPr>
        <w:snapToGrid w:val="0"/>
        <w:jc w:val="both"/>
        <w:rPr>
          <w:rFonts w:ascii="Arial" w:hAnsi="Arial" w:cs="Arial"/>
          <w:szCs w:val="24"/>
          <w:u w:val="single"/>
          <w:lang w:val="en-GB"/>
        </w:rPr>
      </w:pPr>
      <w:r w:rsidRPr="00761392">
        <w:rPr>
          <w:rFonts w:ascii="Arial" w:hAnsi="Arial" w:cs="Arial"/>
          <w:szCs w:val="24"/>
          <w:u w:val="single"/>
          <w:lang w:val="en-GB"/>
        </w:rPr>
        <w:t>FRANCE-2</w:t>
      </w:r>
    </w:p>
    <w:p w14:paraId="7CB8515B" w14:textId="74F84972" w:rsidR="00893233" w:rsidRDefault="00893233" w:rsidP="004716F3">
      <w:pPr>
        <w:snapToGrid w:val="0"/>
        <w:jc w:val="both"/>
        <w:rPr>
          <w:rFonts w:ascii="Arial" w:hAnsi="Arial" w:cs="Arial"/>
          <w:szCs w:val="24"/>
          <w:lang w:val="en-GB"/>
        </w:rPr>
      </w:pPr>
      <w:r w:rsidRPr="00893233">
        <w:rPr>
          <w:rFonts w:ascii="Arial" w:hAnsi="Arial" w:cs="Arial"/>
          <w:szCs w:val="24"/>
          <w:lang w:val="en-GB"/>
        </w:rPr>
        <w:t xml:space="preserve">Age, body-mass-index, </w:t>
      </w:r>
      <w:r>
        <w:rPr>
          <w:rFonts w:ascii="Arial" w:hAnsi="Arial" w:cs="Arial"/>
          <w:szCs w:val="24"/>
          <w:lang w:val="en-GB"/>
        </w:rPr>
        <w:t xml:space="preserve">NYHA class IV, pulmonary oedema, pulmonary hypertension, critical state, respiratory insufficiency, dialysis, transfemoral/transapical/subclavian approach </w:t>
      </w:r>
    </w:p>
    <w:p w14:paraId="74269033" w14:textId="43BF954A" w:rsidR="00E25ADC" w:rsidRDefault="00E25ADC" w:rsidP="004716F3">
      <w:pPr>
        <w:snapToGrid w:val="0"/>
        <w:jc w:val="both"/>
        <w:rPr>
          <w:rFonts w:ascii="Arial" w:hAnsi="Arial" w:cs="Arial"/>
          <w:szCs w:val="24"/>
          <w:lang w:val="en-GB"/>
        </w:rPr>
      </w:pPr>
    </w:p>
    <w:p w14:paraId="27CF1D7D" w14:textId="27EE23AD" w:rsidR="00E25ADC" w:rsidRPr="00761392" w:rsidRDefault="00E25ADC" w:rsidP="004716F3">
      <w:pPr>
        <w:snapToGrid w:val="0"/>
        <w:jc w:val="both"/>
        <w:rPr>
          <w:rFonts w:ascii="Arial" w:hAnsi="Arial" w:cs="Arial"/>
          <w:szCs w:val="24"/>
          <w:u w:val="single"/>
          <w:lang w:val="en-GB"/>
        </w:rPr>
      </w:pPr>
      <w:r w:rsidRPr="00761392">
        <w:rPr>
          <w:rFonts w:ascii="Arial" w:hAnsi="Arial" w:cs="Arial"/>
          <w:szCs w:val="24"/>
          <w:u w:val="single"/>
          <w:lang w:val="en-GB"/>
        </w:rPr>
        <w:t>OBSERVANT</w:t>
      </w:r>
    </w:p>
    <w:p w14:paraId="75DB7285" w14:textId="35AA72B6" w:rsidR="00E25ADC" w:rsidRDefault="00E25ADC" w:rsidP="004716F3">
      <w:pPr>
        <w:snapToGrid w:val="0"/>
        <w:jc w:val="both"/>
        <w:rPr>
          <w:rFonts w:ascii="Arial" w:hAnsi="Arial" w:cs="Arial"/>
          <w:szCs w:val="24"/>
          <w:lang w:val="en-GB"/>
        </w:rPr>
      </w:pPr>
      <w:r>
        <w:rPr>
          <w:rFonts w:ascii="Arial" w:hAnsi="Arial" w:cs="Arial"/>
          <w:szCs w:val="24"/>
          <w:lang w:val="en-GB"/>
        </w:rPr>
        <w:t xml:space="preserve">Glomerular filtration rate, critical state, pulmonary hypertension, diabetes mellitus, NYHA class IV, prior ballon aortic valvuloplasty, </w:t>
      </w:r>
      <w:r w:rsidR="008B344B">
        <w:rPr>
          <w:rFonts w:ascii="Arial" w:hAnsi="Arial" w:cs="Arial"/>
          <w:szCs w:val="24"/>
          <w:lang w:val="en-GB"/>
        </w:rPr>
        <w:t>left ventricular ejection fraction &lt;40%</w:t>
      </w:r>
    </w:p>
    <w:p w14:paraId="76427637" w14:textId="77777777" w:rsidR="00E25ADC" w:rsidRDefault="00E25ADC" w:rsidP="004716F3">
      <w:pPr>
        <w:snapToGrid w:val="0"/>
        <w:jc w:val="both"/>
        <w:rPr>
          <w:rFonts w:ascii="Arial" w:hAnsi="Arial" w:cs="Arial"/>
          <w:szCs w:val="24"/>
          <w:lang w:val="en-GB"/>
        </w:rPr>
      </w:pPr>
    </w:p>
    <w:p w14:paraId="5D5B6AAA" w14:textId="42099E31" w:rsidR="00E25ADC" w:rsidRPr="00761392" w:rsidRDefault="00E25ADC" w:rsidP="004716F3">
      <w:pPr>
        <w:snapToGrid w:val="0"/>
        <w:jc w:val="both"/>
        <w:rPr>
          <w:rFonts w:ascii="Arial" w:hAnsi="Arial" w:cs="Arial"/>
          <w:szCs w:val="24"/>
          <w:u w:val="single"/>
          <w:lang w:val="en-GB"/>
        </w:rPr>
      </w:pPr>
      <w:r w:rsidRPr="00761392">
        <w:rPr>
          <w:rFonts w:ascii="Arial" w:hAnsi="Arial" w:cs="Arial"/>
          <w:szCs w:val="24"/>
          <w:u w:val="single"/>
          <w:lang w:val="en-GB"/>
        </w:rPr>
        <w:t>GAVS-II</w:t>
      </w:r>
    </w:p>
    <w:p w14:paraId="06069C24" w14:textId="01DBBF40" w:rsidR="00E25ADC" w:rsidRDefault="008B344B" w:rsidP="004716F3">
      <w:pPr>
        <w:snapToGrid w:val="0"/>
        <w:jc w:val="both"/>
        <w:rPr>
          <w:rFonts w:ascii="Arial" w:hAnsi="Arial" w:cs="Arial"/>
          <w:szCs w:val="24"/>
          <w:lang w:val="en-GB"/>
        </w:rPr>
      </w:pPr>
      <w:r>
        <w:rPr>
          <w:rFonts w:ascii="Arial" w:hAnsi="Arial" w:cs="Arial"/>
          <w:szCs w:val="24"/>
          <w:lang w:val="en-GB"/>
        </w:rPr>
        <w:t>Gender, age, body-mass-index, NYHA class IV, CCS class III/IV, cardiogenic shock, cardiopulmonary resuscitation, pulmonary hypertension, sinus rhythm, ASA class 4/5, left ventricular ejection fraction &lt;30%, coronary artery disease (number of diseased vessels), infectious endocarditis/septic condition, diabetes mellitus, arterial vessel disease, preoperative hemodialysis/creatinine &gt;2.3 mg/dl, mechanical circulatory support, Redo surgery (heart/thoracic aorta)</w:t>
      </w:r>
    </w:p>
    <w:p w14:paraId="79AF573C" w14:textId="77777777" w:rsidR="00346AE2" w:rsidRDefault="00346AE2" w:rsidP="004716F3">
      <w:pPr>
        <w:snapToGrid w:val="0"/>
        <w:jc w:val="both"/>
        <w:rPr>
          <w:rFonts w:ascii="Arial" w:hAnsi="Arial" w:cs="Arial"/>
          <w:szCs w:val="24"/>
          <w:lang w:val="en-GB"/>
        </w:rPr>
      </w:pPr>
    </w:p>
    <w:p w14:paraId="1DA15B5E" w14:textId="7537B70E" w:rsidR="00346AE2" w:rsidRDefault="00346AE2" w:rsidP="004716F3">
      <w:pPr>
        <w:snapToGrid w:val="0"/>
        <w:jc w:val="both"/>
        <w:rPr>
          <w:rFonts w:ascii="Arial" w:hAnsi="Arial" w:cs="Arial"/>
          <w:szCs w:val="24"/>
          <w:lang w:val="en-GB"/>
        </w:rPr>
      </w:pPr>
    </w:p>
    <w:p w14:paraId="56AC9D6F" w14:textId="77777777" w:rsidR="00346AE2" w:rsidRDefault="00346AE2" w:rsidP="004716F3">
      <w:pPr>
        <w:snapToGrid w:val="0"/>
        <w:jc w:val="both"/>
        <w:rPr>
          <w:rFonts w:ascii="Arial" w:hAnsi="Arial" w:cs="Arial"/>
          <w:b/>
          <w:szCs w:val="24"/>
          <w:lang w:val="en-GB"/>
        </w:rPr>
      </w:pPr>
    </w:p>
    <w:p w14:paraId="02539EC9" w14:textId="77777777" w:rsidR="00633064" w:rsidRDefault="00633064">
      <w:pPr>
        <w:overflowPunct/>
        <w:autoSpaceDE/>
        <w:autoSpaceDN/>
        <w:adjustRightInd/>
        <w:textAlignment w:val="auto"/>
        <w:rPr>
          <w:rFonts w:ascii="Arial" w:hAnsi="Arial" w:cs="Arial"/>
          <w:b/>
          <w:szCs w:val="24"/>
          <w:lang w:val="en-GB"/>
        </w:rPr>
      </w:pPr>
      <w:r>
        <w:rPr>
          <w:rFonts w:ascii="Arial" w:hAnsi="Arial" w:cs="Arial"/>
          <w:b/>
          <w:szCs w:val="24"/>
          <w:lang w:val="en-GB"/>
        </w:rPr>
        <w:br w:type="page"/>
      </w:r>
    </w:p>
    <w:p w14:paraId="757683A7" w14:textId="75957919" w:rsidR="00346AE2" w:rsidRDefault="00346AE2" w:rsidP="000A08E1">
      <w:pPr>
        <w:snapToGrid w:val="0"/>
        <w:spacing w:line="480" w:lineRule="auto"/>
        <w:jc w:val="both"/>
        <w:rPr>
          <w:rFonts w:ascii="Arial" w:hAnsi="Arial" w:cs="Arial"/>
          <w:b/>
          <w:szCs w:val="24"/>
          <w:lang w:val="en-GB"/>
        </w:rPr>
      </w:pPr>
      <w:r w:rsidRPr="00346AE2">
        <w:rPr>
          <w:rFonts w:ascii="Arial" w:hAnsi="Arial" w:cs="Arial"/>
          <w:b/>
          <w:szCs w:val="24"/>
          <w:lang w:val="en-GB"/>
        </w:rPr>
        <w:lastRenderedPageBreak/>
        <w:t>Supplement</w:t>
      </w:r>
      <w:r w:rsidR="00184DD2">
        <w:rPr>
          <w:rFonts w:ascii="Arial" w:hAnsi="Arial" w:cs="Arial"/>
          <w:b/>
          <w:szCs w:val="24"/>
          <w:lang w:val="en-GB"/>
        </w:rPr>
        <w:t>ary</w:t>
      </w:r>
      <w:r w:rsidRPr="00346AE2">
        <w:rPr>
          <w:rFonts w:ascii="Arial" w:hAnsi="Arial" w:cs="Arial"/>
          <w:b/>
          <w:szCs w:val="24"/>
          <w:lang w:val="en-GB"/>
        </w:rPr>
        <w:t xml:space="preserve"> References</w:t>
      </w:r>
    </w:p>
    <w:p w14:paraId="43ADB21B" w14:textId="77777777" w:rsidR="00346AE2" w:rsidRPr="00346AE2" w:rsidRDefault="00346AE2" w:rsidP="00346AE2">
      <w:pPr>
        <w:pStyle w:val="EndNoteBibliography"/>
        <w:spacing w:after="240"/>
      </w:pPr>
      <w:r>
        <w:rPr>
          <w:lang w:val="en-GB"/>
        </w:rPr>
        <w:fldChar w:fldCharType="begin"/>
      </w:r>
      <w:r w:rsidRPr="00CA779C">
        <w:instrText xml:space="preserve"> ADDIN EN.REFLIST </w:instrText>
      </w:r>
      <w:r>
        <w:rPr>
          <w:lang w:val="en-GB"/>
        </w:rPr>
        <w:fldChar w:fldCharType="separate"/>
      </w:r>
      <w:r w:rsidRPr="00CA779C">
        <w:t>1.</w:t>
      </w:r>
      <w:r w:rsidRPr="00CA779C">
        <w:tab/>
        <w:t xml:space="preserve">Roques F, Michel P, Goldstone AR, Nashef SA. </w:t>
      </w:r>
      <w:r w:rsidRPr="00346AE2">
        <w:t>The logistic EuroSCORE. Eur Heart J. 2003;24(9):881-2.</w:t>
      </w:r>
    </w:p>
    <w:p w14:paraId="606F58C9" w14:textId="77777777" w:rsidR="00346AE2" w:rsidRPr="00346AE2" w:rsidRDefault="00346AE2" w:rsidP="00346AE2">
      <w:pPr>
        <w:pStyle w:val="EndNoteBibliography"/>
        <w:spacing w:after="240"/>
      </w:pPr>
      <w:r w:rsidRPr="00346AE2">
        <w:t>2.</w:t>
      </w:r>
      <w:r w:rsidRPr="00346AE2">
        <w:tab/>
        <w:t>Nashef SA, Roques F, Michel P, Gauducheau E, Lemeshow S, Salamon R. European system for cardiac operative risk evaluation (EuroSCORE). Eur J Cardiothorac Surg. 1999;16(1):9-13.</w:t>
      </w:r>
    </w:p>
    <w:p w14:paraId="70FD7710" w14:textId="77777777" w:rsidR="00346AE2" w:rsidRPr="00346AE2" w:rsidRDefault="00346AE2" w:rsidP="00346AE2">
      <w:pPr>
        <w:pStyle w:val="EndNoteBibliography"/>
        <w:spacing w:after="240"/>
      </w:pPr>
      <w:r w:rsidRPr="00346AE2">
        <w:t>3.</w:t>
      </w:r>
      <w:r w:rsidRPr="00346AE2">
        <w:tab/>
        <w:t>Nashef SA, Roques F, Sharples LD, Nilsson J, Smith C, Goldstone AR, et al. EuroSCORE II. Eur J Cardiothorac Surg. 2012;41(4):734-44; discussion 44-5.</w:t>
      </w:r>
    </w:p>
    <w:p w14:paraId="077F15D5" w14:textId="77777777" w:rsidR="00346AE2" w:rsidRPr="00346AE2" w:rsidRDefault="00346AE2" w:rsidP="00346AE2">
      <w:pPr>
        <w:pStyle w:val="EndNoteBibliography"/>
        <w:spacing w:after="240"/>
      </w:pPr>
      <w:r w:rsidRPr="00346AE2">
        <w:t>4.</w:t>
      </w:r>
      <w:r w:rsidRPr="00346AE2">
        <w:tab/>
        <w:t>O'Brien SM, Shahian DM, Filardo G, Ferraris VA, Haan CK, Rich JB, et al. The Society of Thoracic Surgeons 2008 cardiac surgery risk models: part 2--isolated valve surgery. Ann Thorac Surg. 2009;88(1 Suppl):S23-42.</w:t>
      </w:r>
    </w:p>
    <w:p w14:paraId="7AE22DEB" w14:textId="77777777" w:rsidR="00346AE2" w:rsidRPr="00346AE2" w:rsidRDefault="00346AE2" w:rsidP="00346AE2">
      <w:pPr>
        <w:pStyle w:val="EndNoteBibliography"/>
        <w:spacing w:after="240"/>
      </w:pPr>
      <w:r w:rsidRPr="00346AE2">
        <w:t>5.</w:t>
      </w:r>
      <w:r w:rsidRPr="00346AE2">
        <w:tab/>
        <w:t>Iung B, Laouenan C, Himbert D, Eltchaninoff H, Chevreul K, Donzeau-Gouge P, et al. Predictive factors of early mortality after transcatheter aortic valve implantation: individual risk assessment using a simple score. Heart (British Cardiac Society). 2014;100(13):1016-23.</w:t>
      </w:r>
    </w:p>
    <w:p w14:paraId="1113077A" w14:textId="77777777" w:rsidR="00346AE2" w:rsidRPr="00346AE2" w:rsidRDefault="00346AE2" w:rsidP="00346AE2">
      <w:pPr>
        <w:pStyle w:val="EndNoteBibliography"/>
        <w:spacing w:after="240"/>
      </w:pPr>
      <w:r w:rsidRPr="00346AE2">
        <w:t>6.</w:t>
      </w:r>
      <w:r w:rsidRPr="00346AE2">
        <w:tab/>
        <w:t>Capodanno D, Barbanti M, Tamburino C, D'Errigo P, Ranucci M, Santoro G, et al. A simple risk tool (the OBSERVANT score) for prediction of 30-day mortality after transcatheter aortic valve replacement. The American journal of cardiology. 2014;113(11):1851-8.</w:t>
      </w:r>
    </w:p>
    <w:p w14:paraId="38A4BB93" w14:textId="77777777" w:rsidR="00346AE2" w:rsidRPr="00346AE2" w:rsidRDefault="00346AE2" w:rsidP="00346AE2">
      <w:pPr>
        <w:pStyle w:val="EndNoteBibliography"/>
      </w:pPr>
      <w:r w:rsidRPr="00346AE2">
        <w:t>7.</w:t>
      </w:r>
      <w:r w:rsidRPr="00346AE2">
        <w:tab/>
        <w:t>Schiller W, Barnewold L, Kazmaier T, Beckmann A, Masseli F, Welz A, et al. The German Aortic Valve Score II. Eur J Cardiothorac Surg. 2017;52(5):881-7.</w:t>
      </w:r>
    </w:p>
    <w:p w14:paraId="21DD8357" w14:textId="3AE9DBDF" w:rsidR="00E25ADC" w:rsidRPr="00E25ADC" w:rsidRDefault="00346AE2" w:rsidP="004716F3">
      <w:pPr>
        <w:snapToGrid w:val="0"/>
        <w:jc w:val="both"/>
        <w:rPr>
          <w:rFonts w:ascii="Arial" w:hAnsi="Arial" w:cs="Arial"/>
          <w:szCs w:val="24"/>
          <w:lang w:val="en-GB"/>
        </w:rPr>
      </w:pPr>
      <w:r>
        <w:rPr>
          <w:rFonts w:ascii="Arial" w:hAnsi="Arial" w:cs="Arial"/>
          <w:szCs w:val="24"/>
          <w:lang w:val="en-GB"/>
        </w:rPr>
        <w:fldChar w:fldCharType="end"/>
      </w:r>
    </w:p>
    <w:sectPr w:rsidR="00E25ADC" w:rsidRPr="00E25ADC" w:rsidSect="00CA779C">
      <w:pgSz w:w="11900" w:h="16840"/>
      <w:pgMar w:top="720" w:right="720" w:bottom="720" w:left="72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F1F3D" w14:textId="77777777" w:rsidR="000F3570" w:rsidRDefault="000F3570" w:rsidP="00317126">
      <w:r>
        <w:separator/>
      </w:r>
    </w:p>
  </w:endnote>
  <w:endnote w:type="continuationSeparator" w:id="0">
    <w:p w14:paraId="36B337EA" w14:textId="77777777" w:rsidR="000F3570" w:rsidRDefault="000F3570" w:rsidP="0031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auto"/>
    <w:notTrueType/>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F84D4" w14:textId="77777777" w:rsidR="000F3570" w:rsidRDefault="000F3570" w:rsidP="00317126">
      <w:r>
        <w:separator/>
      </w:r>
    </w:p>
  </w:footnote>
  <w:footnote w:type="continuationSeparator" w:id="0">
    <w:p w14:paraId="48444EE9" w14:textId="77777777" w:rsidR="000F3570" w:rsidRDefault="000F3570" w:rsidP="00317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B71CC"/>
    <w:multiLevelType w:val="hybridMultilevel"/>
    <w:tmpl w:val="7E3EAA7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F02346A"/>
    <w:multiLevelType w:val="hybridMultilevel"/>
    <w:tmpl w:val="0F429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90697E"/>
    <w:multiLevelType w:val="hybridMultilevel"/>
    <w:tmpl w:val="09EAB7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B768C"/>
    <w:multiLevelType w:val="hybridMultilevel"/>
    <w:tmpl w:val="94086958"/>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345A2C59"/>
    <w:multiLevelType w:val="hybridMultilevel"/>
    <w:tmpl w:val="FE6046C6"/>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4D4C12"/>
    <w:multiLevelType w:val="hybridMultilevel"/>
    <w:tmpl w:val="1592E53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F0225F"/>
    <w:multiLevelType w:val="hybridMultilevel"/>
    <w:tmpl w:val="782EFC8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D197D53"/>
    <w:multiLevelType w:val="hybridMultilevel"/>
    <w:tmpl w:val="D4403558"/>
    <w:lvl w:ilvl="0" w:tplc="7DD49AB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726D3D"/>
    <w:multiLevelType w:val="hybridMultilevel"/>
    <w:tmpl w:val="9A5C4E26"/>
    <w:lvl w:ilvl="0" w:tplc="FAECEF4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C558ED"/>
    <w:multiLevelType w:val="hybridMultilevel"/>
    <w:tmpl w:val="0D7CCA1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29C42A2"/>
    <w:multiLevelType w:val="hybridMultilevel"/>
    <w:tmpl w:val="CBC4983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7"/>
  </w:num>
  <w:num w:numId="2">
    <w:abstractNumId w:val="0"/>
  </w:num>
  <w:num w:numId="3">
    <w:abstractNumId w:val="3"/>
  </w:num>
  <w:num w:numId="4">
    <w:abstractNumId w:val="1"/>
  </w:num>
  <w:num w:numId="5">
    <w:abstractNumId w:val="5"/>
  </w:num>
  <w:num w:numId="6">
    <w:abstractNumId w:val="4"/>
  </w:num>
  <w:num w:numId="7">
    <w:abstractNumId w:val="9"/>
  </w:num>
  <w:num w:numId="8">
    <w:abstractNumId w:val="6"/>
  </w:num>
  <w:num w:numId="9">
    <w:abstractNumId w:val="1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5s5vxv9xfrzv5nesv0nvxr9ztv5dt5exssd9&quot;&gt;20190228_RS_TAVI_Endnote&lt;record-ids&gt;&lt;item&gt;17&lt;/item&gt;&lt;item&gt;18&lt;/item&gt;&lt;item&gt;22&lt;/item&gt;&lt;item&gt;33&lt;/item&gt;&lt;item&gt;34&lt;/item&gt;&lt;item&gt;35&lt;/item&gt;&lt;item&gt;49&lt;/item&gt;&lt;/record-ids&gt;&lt;/item&gt;&lt;/Libraries&gt;"/>
  </w:docVars>
  <w:rsids>
    <w:rsidRoot w:val="00840731"/>
    <w:rsid w:val="0000180B"/>
    <w:rsid w:val="00001889"/>
    <w:rsid w:val="00001EC9"/>
    <w:rsid w:val="0000259A"/>
    <w:rsid w:val="000029A5"/>
    <w:rsid w:val="00002AC9"/>
    <w:rsid w:val="0000305A"/>
    <w:rsid w:val="0000338F"/>
    <w:rsid w:val="00004F5E"/>
    <w:rsid w:val="000051DB"/>
    <w:rsid w:val="00005C9A"/>
    <w:rsid w:val="00005DFE"/>
    <w:rsid w:val="00005E3A"/>
    <w:rsid w:val="00006628"/>
    <w:rsid w:val="00006CF1"/>
    <w:rsid w:val="00006EBB"/>
    <w:rsid w:val="000103A3"/>
    <w:rsid w:val="0001072D"/>
    <w:rsid w:val="000107C9"/>
    <w:rsid w:val="000109CD"/>
    <w:rsid w:val="000112F5"/>
    <w:rsid w:val="00011714"/>
    <w:rsid w:val="00011E2D"/>
    <w:rsid w:val="00012699"/>
    <w:rsid w:val="000132D1"/>
    <w:rsid w:val="00013859"/>
    <w:rsid w:val="00014DF4"/>
    <w:rsid w:val="000152E5"/>
    <w:rsid w:val="00015E68"/>
    <w:rsid w:val="000164EC"/>
    <w:rsid w:val="00017283"/>
    <w:rsid w:val="00017F3C"/>
    <w:rsid w:val="00020E7A"/>
    <w:rsid w:val="00021160"/>
    <w:rsid w:val="00021228"/>
    <w:rsid w:val="00021AA0"/>
    <w:rsid w:val="00021F86"/>
    <w:rsid w:val="0002211F"/>
    <w:rsid w:val="00022B81"/>
    <w:rsid w:val="0002346E"/>
    <w:rsid w:val="00023525"/>
    <w:rsid w:val="00023555"/>
    <w:rsid w:val="00024564"/>
    <w:rsid w:val="00025F6F"/>
    <w:rsid w:val="00026ECF"/>
    <w:rsid w:val="00027D15"/>
    <w:rsid w:val="00030505"/>
    <w:rsid w:val="00030648"/>
    <w:rsid w:val="000311E7"/>
    <w:rsid w:val="00031420"/>
    <w:rsid w:val="00031528"/>
    <w:rsid w:val="000317E1"/>
    <w:rsid w:val="00031BE8"/>
    <w:rsid w:val="000345F6"/>
    <w:rsid w:val="00034E53"/>
    <w:rsid w:val="0003543E"/>
    <w:rsid w:val="00035CF5"/>
    <w:rsid w:val="00036205"/>
    <w:rsid w:val="00036465"/>
    <w:rsid w:val="00036F6A"/>
    <w:rsid w:val="0004068B"/>
    <w:rsid w:val="000406EB"/>
    <w:rsid w:val="00040D0D"/>
    <w:rsid w:val="00041489"/>
    <w:rsid w:val="00042713"/>
    <w:rsid w:val="00042B3A"/>
    <w:rsid w:val="00042D50"/>
    <w:rsid w:val="00042D8D"/>
    <w:rsid w:val="000437AA"/>
    <w:rsid w:val="00043C69"/>
    <w:rsid w:val="000446B6"/>
    <w:rsid w:val="00045216"/>
    <w:rsid w:val="000455D5"/>
    <w:rsid w:val="00046259"/>
    <w:rsid w:val="00051968"/>
    <w:rsid w:val="000525B9"/>
    <w:rsid w:val="00052705"/>
    <w:rsid w:val="00052B6D"/>
    <w:rsid w:val="00053946"/>
    <w:rsid w:val="00055305"/>
    <w:rsid w:val="0005562D"/>
    <w:rsid w:val="00055772"/>
    <w:rsid w:val="00055785"/>
    <w:rsid w:val="00056504"/>
    <w:rsid w:val="00056DAB"/>
    <w:rsid w:val="00057E27"/>
    <w:rsid w:val="00057E5E"/>
    <w:rsid w:val="000602C7"/>
    <w:rsid w:val="0006083A"/>
    <w:rsid w:val="0006202A"/>
    <w:rsid w:val="000623E5"/>
    <w:rsid w:val="000627E8"/>
    <w:rsid w:val="00063CC2"/>
    <w:rsid w:val="00063EE2"/>
    <w:rsid w:val="00064746"/>
    <w:rsid w:val="00064A66"/>
    <w:rsid w:val="000656F7"/>
    <w:rsid w:val="00066118"/>
    <w:rsid w:val="00066214"/>
    <w:rsid w:val="00070ACB"/>
    <w:rsid w:val="00071FE2"/>
    <w:rsid w:val="0007201A"/>
    <w:rsid w:val="00072219"/>
    <w:rsid w:val="00073282"/>
    <w:rsid w:val="000732E6"/>
    <w:rsid w:val="000736C5"/>
    <w:rsid w:val="00073EB8"/>
    <w:rsid w:val="0007412B"/>
    <w:rsid w:val="0007526F"/>
    <w:rsid w:val="00075690"/>
    <w:rsid w:val="00075765"/>
    <w:rsid w:val="00076229"/>
    <w:rsid w:val="00076254"/>
    <w:rsid w:val="00076B54"/>
    <w:rsid w:val="00077373"/>
    <w:rsid w:val="000802FD"/>
    <w:rsid w:val="00080A94"/>
    <w:rsid w:val="00080B2E"/>
    <w:rsid w:val="0008106F"/>
    <w:rsid w:val="0008135D"/>
    <w:rsid w:val="000818CF"/>
    <w:rsid w:val="00081F6B"/>
    <w:rsid w:val="0008292F"/>
    <w:rsid w:val="00082FE3"/>
    <w:rsid w:val="0008358D"/>
    <w:rsid w:val="000842BB"/>
    <w:rsid w:val="00084CA9"/>
    <w:rsid w:val="000857F5"/>
    <w:rsid w:val="00086F6A"/>
    <w:rsid w:val="00087362"/>
    <w:rsid w:val="00090EDF"/>
    <w:rsid w:val="00091340"/>
    <w:rsid w:val="00091644"/>
    <w:rsid w:val="00091ED0"/>
    <w:rsid w:val="000928BA"/>
    <w:rsid w:val="00093DA7"/>
    <w:rsid w:val="00094426"/>
    <w:rsid w:val="00094C3B"/>
    <w:rsid w:val="00094EB0"/>
    <w:rsid w:val="0009567D"/>
    <w:rsid w:val="0009794F"/>
    <w:rsid w:val="000A08D2"/>
    <w:rsid w:val="000A08E1"/>
    <w:rsid w:val="000A0D26"/>
    <w:rsid w:val="000A3D18"/>
    <w:rsid w:val="000A4458"/>
    <w:rsid w:val="000A4517"/>
    <w:rsid w:val="000A45A4"/>
    <w:rsid w:val="000A479B"/>
    <w:rsid w:val="000A52AF"/>
    <w:rsid w:val="000A662D"/>
    <w:rsid w:val="000A6E9D"/>
    <w:rsid w:val="000A7A52"/>
    <w:rsid w:val="000B0852"/>
    <w:rsid w:val="000B17B2"/>
    <w:rsid w:val="000B1D62"/>
    <w:rsid w:val="000B24E6"/>
    <w:rsid w:val="000B2E5B"/>
    <w:rsid w:val="000B543B"/>
    <w:rsid w:val="000B5EFD"/>
    <w:rsid w:val="000B64BD"/>
    <w:rsid w:val="000B6BF6"/>
    <w:rsid w:val="000B71E8"/>
    <w:rsid w:val="000B7893"/>
    <w:rsid w:val="000C089B"/>
    <w:rsid w:val="000C091E"/>
    <w:rsid w:val="000C1AC0"/>
    <w:rsid w:val="000C3AF5"/>
    <w:rsid w:val="000C4D17"/>
    <w:rsid w:val="000C5CCB"/>
    <w:rsid w:val="000C6E8C"/>
    <w:rsid w:val="000D0164"/>
    <w:rsid w:val="000D0A05"/>
    <w:rsid w:val="000D0E28"/>
    <w:rsid w:val="000D1049"/>
    <w:rsid w:val="000D1967"/>
    <w:rsid w:val="000D1E56"/>
    <w:rsid w:val="000D2DBB"/>
    <w:rsid w:val="000D32EA"/>
    <w:rsid w:val="000D35FD"/>
    <w:rsid w:val="000D38D1"/>
    <w:rsid w:val="000D4AC5"/>
    <w:rsid w:val="000D6526"/>
    <w:rsid w:val="000D6692"/>
    <w:rsid w:val="000D6966"/>
    <w:rsid w:val="000D7223"/>
    <w:rsid w:val="000E07FF"/>
    <w:rsid w:val="000E0935"/>
    <w:rsid w:val="000E10CA"/>
    <w:rsid w:val="000E11DA"/>
    <w:rsid w:val="000E12EE"/>
    <w:rsid w:val="000E1A60"/>
    <w:rsid w:val="000E1B51"/>
    <w:rsid w:val="000E1FDF"/>
    <w:rsid w:val="000E281B"/>
    <w:rsid w:val="000E2A8A"/>
    <w:rsid w:val="000E3865"/>
    <w:rsid w:val="000E3B89"/>
    <w:rsid w:val="000E3EA7"/>
    <w:rsid w:val="000E4FD4"/>
    <w:rsid w:val="000E5558"/>
    <w:rsid w:val="000E5EAB"/>
    <w:rsid w:val="000E6752"/>
    <w:rsid w:val="000F223A"/>
    <w:rsid w:val="000F2556"/>
    <w:rsid w:val="000F2DB8"/>
    <w:rsid w:val="000F2EAE"/>
    <w:rsid w:val="000F34D0"/>
    <w:rsid w:val="000F3570"/>
    <w:rsid w:val="000F3AA2"/>
    <w:rsid w:val="000F4F29"/>
    <w:rsid w:val="000F56F8"/>
    <w:rsid w:val="000F68C2"/>
    <w:rsid w:val="000F6BEA"/>
    <w:rsid w:val="000F70A0"/>
    <w:rsid w:val="000F71CA"/>
    <w:rsid w:val="000F781C"/>
    <w:rsid w:val="000F7892"/>
    <w:rsid w:val="0010004A"/>
    <w:rsid w:val="00100F9F"/>
    <w:rsid w:val="00101018"/>
    <w:rsid w:val="00103877"/>
    <w:rsid w:val="001042D3"/>
    <w:rsid w:val="0010474F"/>
    <w:rsid w:val="001058DB"/>
    <w:rsid w:val="00107E5C"/>
    <w:rsid w:val="0011062F"/>
    <w:rsid w:val="00110F9E"/>
    <w:rsid w:val="001110FF"/>
    <w:rsid w:val="00111D57"/>
    <w:rsid w:val="00112EDF"/>
    <w:rsid w:val="00113008"/>
    <w:rsid w:val="00113034"/>
    <w:rsid w:val="00113367"/>
    <w:rsid w:val="00113937"/>
    <w:rsid w:val="00113DB1"/>
    <w:rsid w:val="001143F4"/>
    <w:rsid w:val="001144AF"/>
    <w:rsid w:val="00114AA0"/>
    <w:rsid w:val="001153F1"/>
    <w:rsid w:val="001157A1"/>
    <w:rsid w:val="00116CAB"/>
    <w:rsid w:val="00117424"/>
    <w:rsid w:val="00117C1F"/>
    <w:rsid w:val="0012060D"/>
    <w:rsid w:val="00120718"/>
    <w:rsid w:val="00120DF9"/>
    <w:rsid w:val="00122D4F"/>
    <w:rsid w:val="00122EC5"/>
    <w:rsid w:val="00123224"/>
    <w:rsid w:val="001243A1"/>
    <w:rsid w:val="001254AD"/>
    <w:rsid w:val="00126652"/>
    <w:rsid w:val="00126C9E"/>
    <w:rsid w:val="00127767"/>
    <w:rsid w:val="00130784"/>
    <w:rsid w:val="001312B3"/>
    <w:rsid w:val="00131303"/>
    <w:rsid w:val="001318CB"/>
    <w:rsid w:val="00131AA1"/>
    <w:rsid w:val="001324B6"/>
    <w:rsid w:val="00133F22"/>
    <w:rsid w:val="001369C8"/>
    <w:rsid w:val="001373DB"/>
    <w:rsid w:val="00140104"/>
    <w:rsid w:val="00141D1C"/>
    <w:rsid w:val="00141E0C"/>
    <w:rsid w:val="001422C7"/>
    <w:rsid w:val="001425E7"/>
    <w:rsid w:val="00142EF6"/>
    <w:rsid w:val="001444E1"/>
    <w:rsid w:val="001446ED"/>
    <w:rsid w:val="0014470C"/>
    <w:rsid w:val="00144941"/>
    <w:rsid w:val="00144994"/>
    <w:rsid w:val="001449E4"/>
    <w:rsid w:val="00144A0C"/>
    <w:rsid w:val="0014578C"/>
    <w:rsid w:val="001457B5"/>
    <w:rsid w:val="00147361"/>
    <w:rsid w:val="00147918"/>
    <w:rsid w:val="001516F7"/>
    <w:rsid w:val="00151B40"/>
    <w:rsid w:val="00151D8A"/>
    <w:rsid w:val="00154348"/>
    <w:rsid w:val="0015621E"/>
    <w:rsid w:val="00156D90"/>
    <w:rsid w:val="00157245"/>
    <w:rsid w:val="00157E80"/>
    <w:rsid w:val="001600F4"/>
    <w:rsid w:val="001602C0"/>
    <w:rsid w:val="0016064D"/>
    <w:rsid w:val="00160E79"/>
    <w:rsid w:val="001618CB"/>
    <w:rsid w:val="00162E49"/>
    <w:rsid w:val="001630E4"/>
    <w:rsid w:val="00163612"/>
    <w:rsid w:val="00163B5F"/>
    <w:rsid w:val="00163FC4"/>
    <w:rsid w:val="001641B5"/>
    <w:rsid w:val="001643F1"/>
    <w:rsid w:val="001649D8"/>
    <w:rsid w:val="00165E84"/>
    <w:rsid w:val="00166A92"/>
    <w:rsid w:val="00166E69"/>
    <w:rsid w:val="0016753C"/>
    <w:rsid w:val="00167562"/>
    <w:rsid w:val="001701A5"/>
    <w:rsid w:val="001706E1"/>
    <w:rsid w:val="00171A98"/>
    <w:rsid w:val="001725E3"/>
    <w:rsid w:val="0017352F"/>
    <w:rsid w:val="00173B54"/>
    <w:rsid w:val="00173C38"/>
    <w:rsid w:val="00174555"/>
    <w:rsid w:val="00174E1D"/>
    <w:rsid w:val="00175207"/>
    <w:rsid w:val="001755F8"/>
    <w:rsid w:val="00176A40"/>
    <w:rsid w:val="00177AF3"/>
    <w:rsid w:val="00182DC6"/>
    <w:rsid w:val="00183B6D"/>
    <w:rsid w:val="00183E4E"/>
    <w:rsid w:val="00184020"/>
    <w:rsid w:val="00184405"/>
    <w:rsid w:val="00184DD2"/>
    <w:rsid w:val="00185425"/>
    <w:rsid w:val="00185970"/>
    <w:rsid w:val="001860AB"/>
    <w:rsid w:val="001907AF"/>
    <w:rsid w:val="00190F14"/>
    <w:rsid w:val="00191131"/>
    <w:rsid w:val="0019264C"/>
    <w:rsid w:val="0019328F"/>
    <w:rsid w:val="00193492"/>
    <w:rsid w:val="00194CA5"/>
    <w:rsid w:val="00195501"/>
    <w:rsid w:val="001956AA"/>
    <w:rsid w:val="001958DE"/>
    <w:rsid w:val="00196695"/>
    <w:rsid w:val="00196DB7"/>
    <w:rsid w:val="00197067"/>
    <w:rsid w:val="00197673"/>
    <w:rsid w:val="001A0637"/>
    <w:rsid w:val="001A0D5B"/>
    <w:rsid w:val="001A1644"/>
    <w:rsid w:val="001A1F6E"/>
    <w:rsid w:val="001A24BD"/>
    <w:rsid w:val="001A32EC"/>
    <w:rsid w:val="001A3BBD"/>
    <w:rsid w:val="001A3E88"/>
    <w:rsid w:val="001A48BC"/>
    <w:rsid w:val="001A5270"/>
    <w:rsid w:val="001A580F"/>
    <w:rsid w:val="001A6456"/>
    <w:rsid w:val="001A64F9"/>
    <w:rsid w:val="001A6933"/>
    <w:rsid w:val="001A6E80"/>
    <w:rsid w:val="001B0B96"/>
    <w:rsid w:val="001B142B"/>
    <w:rsid w:val="001B145B"/>
    <w:rsid w:val="001B16F8"/>
    <w:rsid w:val="001B2EF5"/>
    <w:rsid w:val="001B30A2"/>
    <w:rsid w:val="001B34A4"/>
    <w:rsid w:val="001B3EF0"/>
    <w:rsid w:val="001B5C9A"/>
    <w:rsid w:val="001B625D"/>
    <w:rsid w:val="001B7065"/>
    <w:rsid w:val="001B749C"/>
    <w:rsid w:val="001C05BF"/>
    <w:rsid w:val="001C1052"/>
    <w:rsid w:val="001C1D37"/>
    <w:rsid w:val="001C2219"/>
    <w:rsid w:val="001C29AC"/>
    <w:rsid w:val="001C4D82"/>
    <w:rsid w:val="001C604C"/>
    <w:rsid w:val="001C64F2"/>
    <w:rsid w:val="001C7024"/>
    <w:rsid w:val="001C7397"/>
    <w:rsid w:val="001C7A9F"/>
    <w:rsid w:val="001C7AE0"/>
    <w:rsid w:val="001C7AEC"/>
    <w:rsid w:val="001C7CED"/>
    <w:rsid w:val="001D05DB"/>
    <w:rsid w:val="001D1426"/>
    <w:rsid w:val="001D154B"/>
    <w:rsid w:val="001D1C92"/>
    <w:rsid w:val="001D2C29"/>
    <w:rsid w:val="001D3269"/>
    <w:rsid w:val="001D39DC"/>
    <w:rsid w:val="001D4CE1"/>
    <w:rsid w:val="001D52ED"/>
    <w:rsid w:val="001D5EDA"/>
    <w:rsid w:val="001D6914"/>
    <w:rsid w:val="001D6A53"/>
    <w:rsid w:val="001D7CA0"/>
    <w:rsid w:val="001E012F"/>
    <w:rsid w:val="001E0ABA"/>
    <w:rsid w:val="001E147F"/>
    <w:rsid w:val="001E4333"/>
    <w:rsid w:val="001E4467"/>
    <w:rsid w:val="001E494D"/>
    <w:rsid w:val="001E4F32"/>
    <w:rsid w:val="001E52A6"/>
    <w:rsid w:val="001E5E5F"/>
    <w:rsid w:val="001E6184"/>
    <w:rsid w:val="001E6686"/>
    <w:rsid w:val="001F17FD"/>
    <w:rsid w:val="001F2A1D"/>
    <w:rsid w:val="001F2F66"/>
    <w:rsid w:val="001F3209"/>
    <w:rsid w:val="001F3863"/>
    <w:rsid w:val="001F4442"/>
    <w:rsid w:val="001F4A5C"/>
    <w:rsid w:val="001F4B65"/>
    <w:rsid w:val="001F4BB5"/>
    <w:rsid w:val="001F4C80"/>
    <w:rsid w:val="001F514B"/>
    <w:rsid w:val="001F52C1"/>
    <w:rsid w:val="001F56EC"/>
    <w:rsid w:val="001F58F4"/>
    <w:rsid w:val="001F5DF3"/>
    <w:rsid w:val="001F6000"/>
    <w:rsid w:val="001F67FC"/>
    <w:rsid w:val="001F6E44"/>
    <w:rsid w:val="001F72A0"/>
    <w:rsid w:val="001F7E7E"/>
    <w:rsid w:val="00200FF9"/>
    <w:rsid w:val="00201ACB"/>
    <w:rsid w:val="00202027"/>
    <w:rsid w:val="002023D2"/>
    <w:rsid w:val="0020323C"/>
    <w:rsid w:val="0020374B"/>
    <w:rsid w:val="00205227"/>
    <w:rsid w:val="00205E40"/>
    <w:rsid w:val="00205EAD"/>
    <w:rsid w:val="002064DC"/>
    <w:rsid w:val="00207227"/>
    <w:rsid w:val="002103B4"/>
    <w:rsid w:val="00210A7F"/>
    <w:rsid w:val="002119A8"/>
    <w:rsid w:val="00212168"/>
    <w:rsid w:val="00212869"/>
    <w:rsid w:val="00213B8B"/>
    <w:rsid w:val="00213BD9"/>
    <w:rsid w:val="00213D1D"/>
    <w:rsid w:val="00213EA4"/>
    <w:rsid w:val="0021456A"/>
    <w:rsid w:val="00214CBC"/>
    <w:rsid w:val="002150E9"/>
    <w:rsid w:val="0021545A"/>
    <w:rsid w:val="0021555C"/>
    <w:rsid w:val="00215799"/>
    <w:rsid w:val="00215D50"/>
    <w:rsid w:val="00216B66"/>
    <w:rsid w:val="0022011A"/>
    <w:rsid w:val="002205D1"/>
    <w:rsid w:val="00222072"/>
    <w:rsid w:val="0022341A"/>
    <w:rsid w:val="0022383F"/>
    <w:rsid w:val="00225600"/>
    <w:rsid w:val="00225C2B"/>
    <w:rsid w:val="00226983"/>
    <w:rsid w:val="00226FDA"/>
    <w:rsid w:val="00230A30"/>
    <w:rsid w:val="00230F26"/>
    <w:rsid w:val="00230FC8"/>
    <w:rsid w:val="00231CB1"/>
    <w:rsid w:val="00234107"/>
    <w:rsid w:val="00234268"/>
    <w:rsid w:val="002342AD"/>
    <w:rsid w:val="002342C0"/>
    <w:rsid w:val="002345D1"/>
    <w:rsid w:val="00236423"/>
    <w:rsid w:val="00236B9C"/>
    <w:rsid w:val="00236E02"/>
    <w:rsid w:val="00240281"/>
    <w:rsid w:val="0024058C"/>
    <w:rsid w:val="0024081A"/>
    <w:rsid w:val="002409AF"/>
    <w:rsid w:val="00241044"/>
    <w:rsid w:val="00243896"/>
    <w:rsid w:val="0024491D"/>
    <w:rsid w:val="00245B60"/>
    <w:rsid w:val="002460C0"/>
    <w:rsid w:val="002461D2"/>
    <w:rsid w:val="00246D39"/>
    <w:rsid w:val="00246FFF"/>
    <w:rsid w:val="00247F3C"/>
    <w:rsid w:val="002503FD"/>
    <w:rsid w:val="0025059C"/>
    <w:rsid w:val="002506DA"/>
    <w:rsid w:val="00250AA8"/>
    <w:rsid w:val="00250B82"/>
    <w:rsid w:val="00251026"/>
    <w:rsid w:val="00251696"/>
    <w:rsid w:val="00251B62"/>
    <w:rsid w:val="00251D0F"/>
    <w:rsid w:val="00251F4F"/>
    <w:rsid w:val="0025286D"/>
    <w:rsid w:val="00252B18"/>
    <w:rsid w:val="00252F0C"/>
    <w:rsid w:val="00253A61"/>
    <w:rsid w:val="00253C4A"/>
    <w:rsid w:val="002546B4"/>
    <w:rsid w:val="00254A7F"/>
    <w:rsid w:val="002564D2"/>
    <w:rsid w:val="002570B2"/>
    <w:rsid w:val="00257989"/>
    <w:rsid w:val="00257ED9"/>
    <w:rsid w:val="00260338"/>
    <w:rsid w:val="00260821"/>
    <w:rsid w:val="00260964"/>
    <w:rsid w:val="002610E6"/>
    <w:rsid w:val="0026244B"/>
    <w:rsid w:val="002624E2"/>
    <w:rsid w:val="00262540"/>
    <w:rsid w:val="0026264F"/>
    <w:rsid w:val="00262767"/>
    <w:rsid w:val="00262CD5"/>
    <w:rsid w:val="00263F43"/>
    <w:rsid w:val="00264E9F"/>
    <w:rsid w:val="002651CB"/>
    <w:rsid w:val="0026598D"/>
    <w:rsid w:val="0026602A"/>
    <w:rsid w:val="0026634B"/>
    <w:rsid w:val="002663EE"/>
    <w:rsid w:val="00266888"/>
    <w:rsid w:val="00266B65"/>
    <w:rsid w:val="00266CB7"/>
    <w:rsid w:val="00267370"/>
    <w:rsid w:val="00272C22"/>
    <w:rsid w:val="00272ED3"/>
    <w:rsid w:val="00272FD1"/>
    <w:rsid w:val="002738EA"/>
    <w:rsid w:val="0027424A"/>
    <w:rsid w:val="002749DB"/>
    <w:rsid w:val="002756B1"/>
    <w:rsid w:val="002759C4"/>
    <w:rsid w:val="002761F3"/>
    <w:rsid w:val="002763B6"/>
    <w:rsid w:val="00276B7C"/>
    <w:rsid w:val="00277FE2"/>
    <w:rsid w:val="00280721"/>
    <w:rsid w:val="002807A9"/>
    <w:rsid w:val="0028170E"/>
    <w:rsid w:val="00282055"/>
    <w:rsid w:val="00282388"/>
    <w:rsid w:val="002827D6"/>
    <w:rsid w:val="00282F45"/>
    <w:rsid w:val="00282FAB"/>
    <w:rsid w:val="00283205"/>
    <w:rsid w:val="00285854"/>
    <w:rsid w:val="00286E59"/>
    <w:rsid w:val="002876C5"/>
    <w:rsid w:val="0028795E"/>
    <w:rsid w:val="00290E8B"/>
    <w:rsid w:val="002915C0"/>
    <w:rsid w:val="00291DAF"/>
    <w:rsid w:val="002929A4"/>
    <w:rsid w:val="00293DA1"/>
    <w:rsid w:val="00294097"/>
    <w:rsid w:val="00294A95"/>
    <w:rsid w:val="00295507"/>
    <w:rsid w:val="00295712"/>
    <w:rsid w:val="002A0B76"/>
    <w:rsid w:val="002A1401"/>
    <w:rsid w:val="002A1819"/>
    <w:rsid w:val="002A201A"/>
    <w:rsid w:val="002A22F7"/>
    <w:rsid w:val="002A2DDE"/>
    <w:rsid w:val="002A3654"/>
    <w:rsid w:val="002A3B3C"/>
    <w:rsid w:val="002A3CD9"/>
    <w:rsid w:val="002A562B"/>
    <w:rsid w:val="002A7395"/>
    <w:rsid w:val="002A7BAA"/>
    <w:rsid w:val="002B10A2"/>
    <w:rsid w:val="002B1A8A"/>
    <w:rsid w:val="002B276E"/>
    <w:rsid w:val="002B74C1"/>
    <w:rsid w:val="002B7F3C"/>
    <w:rsid w:val="002C00CC"/>
    <w:rsid w:val="002C060B"/>
    <w:rsid w:val="002C066A"/>
    <w:rsid w:val="002C0FE0"/>
    <w:rsid w:val="002C149C"/>
    <w:rsid w:val="002C159E"/>
    <w:rsid w:val="002C187A"/>
    <w:rsid w:val="002C27DE"/>
    <w:rsid w:val="002C28B7"/>
    <w:rsid w:val="002C40F6"/>
    <w:rsid w:val="002C4872"/>
    <w:rsid w:val="002C5BF4"/>
    <w:rsid w:val="002C6CEE"/>
    <w:rsid w:val="002D17C7"/>
    <w:rsid w:val="002D2650"/>
    <w:rsid w:val="002D2943"/>
    <w:rsid w:val="002D3E1D"/>
    <w:rsid w:val="002D44D7"/>
    <w:rsid w:val="002D4CB3"/>
    <w:rsid w:val="002D4E38"/>
    <w:rsid w:val="002D502E"/>
    <w:rsid w:val="002D50EF"/>
    <w:rsid w:val="002D5D3E"/>
    <w:rsid w:val="002D6CA7"/>
    <w:rsid w:val="002D73F8"/>
    <w:rsid w:val="002D76CB"/>
    <w:rsid w:val="002D7CF4"/>
    <w:rsid w:val="002D7F5A"/>
    <w:rsid w:val="002E042B"/>
    <w:rsid w:val="002E04DE"/>
    <w:rsid w:val="002E0BC6"/>
    <w:rsid w:val="002E0E41"/>
    <w:rsid w:val="002E133D"/>
    <w:rsid w:val="002E1E68"/>
    <w:rsid w:val="002E254F"/>
    <w:rsid w:val="002E2C0C"/>
    <w:rsid w:val="002E596C"/>
    <w:rsid w:val="002E6609"/>
    <w:rsid w:val="002F0017"/>
    <w:rsid w:val="002F0945"/>
    <w:rsid w:val="002F1617"/>
    <w:rsid w:val="002F276B"/>
    <w:rsid w:val="002F2854"/>
    <w:rsid w:val="002F3929"/>
    <w:rsid w:val="002F39D6"/>
    <w:rsid w:val="002F447F"/>
    <w:rsid w:val="002F5363"/>
    <w:rsid w:val="002F5E62"/>
    <w:rsid w:val="002F7BD9"/>
    <w:rsid w:val="00301006"/>
    <w:rsid w:val="003023B8"/>
    <w:rsid w:val="00302941"/>
    <w:rsid w:val="00302B37"/>
    <w:rsid w:val="00302CCC"/>
    <w:rsid w:val="00303912"/>
    <w:rsid w:val="00303EAC"/>
    <w:rsid w:val="00304C1F"/>
    <w:rsid w:val="00304F39"/>
    <w:rsid w:val="003054FD"/>
    <w:rsid w:val="00306CFC"/>
    <w:rsid w:val="00306EB9"/>
    <w:rsid w:val="0030728B"/>
    <w:rsid w:val="00310B21"/>
    <w:rsid w:val="00312586"/>
    <w:rsid w:val="003132DF"/>
    <w:rsid w:val="003133B0"/>
    <w:rsid w:val="00313689"/>
    <w:rsid w:val="003139C5"/>
    <w:rsid w:val="003145A1"/>
    <w:rsid w:val="00315041"/>
    <w:rsid w:val="00315A8C"/>
    <w:rsid w:val="00316799"/>
    <w:rsid w:val="003170A6"/>
    <w:rsid w:val="00317126"/>
    <w:rsid w:val="0032110F"/>
    <w:rsid w:val="00322BBE"/>
    <w:rsid w:val="003235D6"/>
    <w:rsid w:val="003239C0"/>
    <w:rsid w:val="00323AC8"/>
    <w:rsid w:val="003249A0"/>
    <w:rsid w:val="003249E7"/>
    <w:rsid w:val="00324DDC"/>
    <w:rsid w:val="003255FC"/>
    <w:rsid w:val="00326186"/>
    <w:rsid w:val="00326396"/>
    <w:rsid w:val="003303DF"/>
    <w:rsid w:val="00331B49"/>
    <w:rsid w:val="00331F70"/>
    <w:rsid w:val="00332749"/>
    <w:rsid w:val="00333835"/>
    <w:rsid w:val="003339F3"/>
    <w:rsid w:val="00333FEB"/>
    <w:rsid w:val="0033426D"/>
    <w:rsid w:val="00334621"/>
    <w:rsid w:val="00334CE6"/>
    <w:rsid w:val="00335879"/>
    <w:rsid w:val="00335CC9"/>
    <w:rsid w:val="00335F8A"/>
    <w:rsid w:val="00336B91"/>
    <w:rsid w:val="00337466"/>
    <w:rsid w:val="00337DEC"/>
    <w:rsid w:val="0034069E"/>
    <w:rsid w:val="003418BF"/>
    <w:rsid w:val="00342647"/>
    <w:rsid w:val="0034383F"/>
    <w:rsid w:val="003439FF"/>
    <w:rsid w:val="00343B50"/>
    <w:rsid w:val="00344031"/>
    <w:rsid w:val="00344B26"/>
    <w:rsid w:val="00344CDF"/>
    <w:rsid w:val="0034634C"/>
    <w:rsid w:val="00346AE2"/>
    <w:rsid w:val="0034754F"/>
    <w:rsid w:val="003502DC"/>
    <w:rsid w:val="003504AD"/>
    <w:rsid w:val="00351089"/>
    <w:rsid w:val="003512FD"/>
    <w:rsid w:val="00351602"/>
    <w:rsid w:val="003522A7"/>
    <w:rsid w:val="00354659"/>
    <w:rsid w:val="00354940"/>
    <w:rsid w:val="00355176"/>
    <w:rsid w:val="00355451"/>
    <w:rsid w:val="003559A6"/>
    <w:rsid w:val="00355BB3"/>
    <w:rsid w:val="003565D0"/>
    <w:rsid w:val="00356E57"/>
    <w:rsid w:val="003577B9"/>
    <w:rsid w:val="00357881"/>
    <w:rsid w:val="0036064D"/>
    <w:rsid w:val="0036089B"/>
    <w:rsid w:val="00360987"/>
    <w:rsid w:val="00360ABE"/>
    <w:rsid w:val="00362E18"/>
    <w:rsid w:val="003644A0"/>
    <w:rsid w:val="0036467C"/>
    <w:rsid w:val="00364DF0"/>
    <w:rsid w:val="00365290"/>
    <w:rsid w:val="00365B7A"/>
    <w:rsid w:val="00365D2A"/>
    <w:rsid w:val="00365F2D"/>
    <w:rsid w:val="00366256"/>
    <w:rsid w:val="0036638C"/>
    <w:rsid w:val="00366623"/>
    <w:rsid w:val="003666D3"/>
    <w:rsid w:val="00366AC0"/>
    <w:rsid w:val="00366BF8"/>
    <w:rsid w:val="00367068"/>
    <w:rsid w:val="00367F32"/>
    <w:rsid w:val="003703E2"/>
    <w:rsid w:val="00370729"/>
    <w:rsid w:val="00371A1D"/>
    <w:rsid w:val="00372683"/>
    <w:rsid w:val="00374FD9"/>
    <w:rsid w:val="00375B59"/>
    <w:rsid w:val="003762F6"/>
    <w:rsid w:val="00377F22"/>
    <w:rsid w:val="00380010"/>
    <w:rsid w:val="003800F2"/>
    <w:rsid w:val="00380306"/>
    <w:rsid w:val="0038056D"/>
    <w:rsid w:val="00381F47"/>
    <w:rsid w:val="00382DEC"/>
    <w:rsid w:val="003848DC"/>
    <w:rsid w:val="003848E1"/>
    <w:rsid w:val="00384A69"/>
    <w:rsid w:val="00384F11"/>
    <w:rsid w:val="00385272"/>
    <w:rsid w:val="00385751"/>
    <w:rsid w:val="00386B3D"/>
    <w:rsid w:val="00387DA1"/>
    <w:rsid w:val="00390871"/>
    <w:rsid w:val="00390D93"/>
    <w:rsid w:val="00392053"/>
    <w:rsid w:val="003926DD"/>
    <w:rsid w:val="00392FA5"/>
    <w:rsid w:val="00393C93"/>
    <w:rsid w:val="00393DBD"/>
    <w:rsid w:val="00394009"/>
    <w:rsid w:val="00394BFC"/>
    <w:rsid w:val="003970CB"/>
    <w:rsid w:val="00397D33"/>
    <w:rsid w:val="003A00FC"/>
    <w:rsid w:val="003A07B4"/>
    <w:rsid w:val="003A0C20"/>
    <w:rsid w:val="003A1AF4"/>
    <w:rsid w:val="003A1C41"/>
    <w:rsid w:val="003A282A"/>
    <w:rsid w:val="003A2B27"/>
    <w:rsid w:val="003A4032"/>
    <w:rsid w:val="003A425F"/>
    <w:rsid w:val="003A50AD"/>
    <w:rsid w:val="003A56DF"/>
    <w:rsid w:val="003A5F9A"/>
    <w:rsid w:val="003A6C12"/>
    <w:rsid w:val="003A7F78"/>
    <w:rsid w:val="003B0611"/>
    <w:rsid w:val="003B1427"/>
    <w:rsid w:val="003B1C03"/>
    <w:rsid w:val="003B2504"/>
    <w:rsid w:val="003B2B7C"/>
    <w:rsid w:val="003B382E"/>
    <w:rsid w:val="003B523A"/>
    <w:rsid w:val="003B5838"/>
    <w:rsid w:val="003B5C8F"/>
    <w:rsid w:val="003B6096"/>
    <w:rsid w:val="003B72BD"/>
    <w:rsid w:val="003B76FE"/>
    <w:rsid w:val="003C00CF"/>
    <w:rsid w:val="003C1010"/>
    <w:rsid w:val="003C1379"/>
    <w:rsid w:val="003C1E53"/>
    <w:rsid w:val="003C20E0"/>
    <w:rsid w:val="003C23B7"/>
    <w:rsid w:val="003C28F8"/>
    <w:rsid w:val="003C312B"/>
    <w:rsid w:val="003C4C33"/>
    <w:rsid w:val="003C5766"/>
    <w:rsid w:val="003C665F"/>
    <w:rsid w:val="003C667C"/>
    <w:rsid w:val="003C7910"/>
    <w:rsid w:val="003D073F"/>
    <w:rsid w:val="003D2360"/>
    <w:rsid w:val="003D296B"/>
    <w:rsid w:val="003D2E68"/>
    <w:rsid w:val="003D2F7E"/>
    <w:rsid w:val="003D33F8"/>
    <w:rsid w:val="003D340F"/>
    <w:rsid w:val="003D34D8"/>
    <w:rsid w:val="003D5019"/>
    <w:rsid w:val="003D5C61"/>
    <w:rsid w:val="003D5DD8"/>
    <w:rsid w:val="003D671A"/>
    <w:rsid w:val="003D6D5D"/>
    <w:rsid w:val="003D7368"/>
    <w:rsid w:val="003D7E93"/>
    <w:rsid w:val="003E0E02"/>
    <w:rsid w:val="003E11DD"/>
    <w:rsid w:val="003E1569"/>
    <w:rsid w:val="003E1AA6"/>
    <w:rsid w:val="003E1D13"/>
    <w:rsid w:val="003E273C"/>
    <w:rsid w:val="003E2920"/>
    <w:rsid w:val="003E2C32"/>
    <w:rsid w:val="003E3020"/>
    <w:rsid w:val="003E32D4"/>
    <w:rsid w:val="003E3637"/>
    <w:rsid w:val="003E3A25"/>
    <w:rsid w:val="003E3F62"/>
    <w:rsid w:val="003E4C72"/>
    <w:rsid w:val="003E5625"/>
    <w:rsid w:val="003E5857"/>
    <w:rsid w:val="003E5A51"/>
    <w:rsid w:val="003E64C8"/>
    <w:rsid w:val="003E668F"/>
    <w:rsid w:val="003E7806"/>
    <w:rsid w:val="003F1264"/>
    <w:rsid w:val="003F188A"/>
    <w:rsid w:val="003F290D"/>
    <w:rsid w:val="003F2DE1"/>
    <w:rsid w:val="003F4D0A"/>
    <w:rsid w:val="003F4D14"/>
    <w:rsid w:val="003F59E1"/>
    <w:rsid w:val="003F685E"/>
    <w:rsid w:val="003F6A45"/>
    <w:rsid w:val="003F70CD"/>
    <w:rsid w:val="003F7BBA"/>
    <w:rsid w:val="0040042D"/>
    <w:rsid w:val="0040043D"/>
    <w:rsid w:val="0040064C"/>
    <w:rsid w:val="00400F90"/>
    <w:rsid w:val="00401C23"/>
    <w:rsid w:val="00401ED4"/>
    <w:rsid w:val="00401F4E"/>
    <w:rsid w:val="00402676"/>
    <w:rsid w:val="00403318"/>
    <w:rsid w:val="004039F9"/>
    <w:rsid w:val="00403B01"/>
    <w:rsid w:val="00403EC3"/>
    <w:rsid w:val="004040D6"/>
    <w:rsid w:val="004042A5"/>
    <w:rsid w:val="00404756"/>
    <w:rsid w:val="004048A2"/>
    <w:rsid w:val="00405300"/>
    <w:rsid w:val="004059E4"/>
    <w:rsid w:val="00405B9D"/>
    <w:rsid w:val="00406314"/>
    <w:rsid w:val="00406352"/>
    <w:rsid w:val="00406CE0"/>
    <w:rsid w:val="00407191"/>
    <w:rsid w:val="004076BA"/>
    <w:rsid w:val="004112D9"/>
    <w:rsid w:val="00411503"/>
    <w:rsid w:val="00412282"/>
    <w:rsid w:val="0041401C"/>
    <w:rsid w:val="004144D5"/>
    <w:rsid w:val="004157FA"/>
    <w:rsid w:val="00415E05"/>
    <w:rsid w:val="00415E53"/>
    <w:rsid w:val="004162C5"/>
    <w:rsid w:val="00416824"/>
    <w:rsid w:val="004174C7"/>
    <w:rsid w:val="00421545"/>
    <w:rsid w:val="004225CD"/>
    <w:rsid w:val="00422692"/>
    <w:rsid w:val="00422910"/>
    <w:rsid w:val="00422C0C"/>
    <w:rsid w:val="004238F0"/>
    <w:rsid w:val="00424774"/>
    <w:rsid w:val="00425F19"/>
    <w:rsid w:val="00426287"/>
    <w:rsid w:val="00426307"/>
    <w:rsid w:val="00426FA5"/>
    <w:rsid w:val="00426FEE"/>
    <w:rsid w:val="00430E1C"/>
    <w:rsid w:val="00431263"/>
    <w:rsid w:val="0043142B"/>
    <w:rsid w:val="004315F8"/>
    <w:rsid w:val="00431973"/>
    <w:rsid w:val="00431E86"/>
    <w:rsid w:val="0043247B"/>
    <w:rsid w:val="00432487"/>
    <w:rsid w:val="00432D46"/>
    <w:rsid w:val="00433478"/>
    <w:rsid w:val="004340DF"/>
    <w:rsid w:val="004345F1"/>
    <w:rsid w:val="004348BE"/>
    <w:rsid w:val="00434C76"/>
    <w:rsid w:val="00434F80"/>
    <w:rsid w:val="00435882"/>
    <w:rsid w:val="00437233"/>
    <w:rsid w:val="0043750C"/>
    <w:rsid w:val="004376E7"/>
    <w:rsid w:val="00440A11"/>
    <w:rsid w:val="00441493"/>
    <w:rsid w:val="00441D21"/>
    <w:rsid w:val="00444076"/>
    <w:rsid w:val="00444A13"/>
    <w:rsid w:val="00444AD0"/>
    <w:rsid w:val="004455E3"/>
    <w:rsid w:val="00445C95"/>
    <w:rsid w:val="00446A25"/>
    <w:rsid w:val="00446CD6"/>
    <w:rsid w:val="00450F92"/>
    <w:rsid w:val="00451338"/>
    <w:rsid w:val="00451925"/>
    <w:rsid w:val="00451AD9"/>
    <w:rsid w:val="00451BBC"/>
    <w:rsid w:val="00452EF6"/>
    <w:rsid w:val="004535CF"/>
    <w:rsid w:val="0045525A"/>
    <w:rsid w:val="0045527B"/>
    <w:rsid w:val="004558A6"/>
    <w:rsid w:val="00456287"/>
    <w:rsid w:val="0045653A"/>
    <w:rsid w:val="00456566"/>
    <w:rsid w:val="004566C1"/>
    <w:rsid w:val="004570C7"/>
    <w:rsid w:val="0045760F"/>
    <w:rsid w:val="00460F37"/>
    <w:rsid w:val="00461075"/>
    <w:rsid w:val="00461ADA"/>
    <w:rsid w:val="004622D3"/>
    <w:rsid w:val="00462AB3"/>
    <w:rsid w:val="00462C50"/>
    <w:rsid w:val="00462EF0"/>
    <w:rsid w:val="00463990"/>
    <w:rsid w:val="00464AE0"/>
    <w:rsid w:val="00464C7C"/>
    <w:rsid w:val="00465794"/>
    <w:rsid w:val="00465DBD"/>
    <w:rsid w:val="00465F79"/>
    <w:rsid w:val="0046618D"/>
    <w:rsid w:val="004661BF"/>
    <w:rsid w:val="0046664D"/>
    <w:rsid w:val="00466873"/>
    <w:rsid w:val="0046708B"/>
    <w:rsid w:val="00470067"/>
    <w:rsid w:val="00470738"/>
    <w:rsid w:val="00470DF4"/>
    <w:rsid w:val="004716F3"/>
    <w:rsid w:val="00472F5C"/>
    <w:rsid w:val="0047325B"/>
    <w:rsid w:val="0047381B"/>
    <w:rsid w:val="00473C4C"/>
    <w:rsid w:val="00473C69"/>
    <w:rsid w:val="00473CD3"/>
    <w:rsid w:val="00475654"/>
    <w:rsid w:val="004759AC"/>
    <w:rsid w:val="00475CF3"/>
    <w:rsid w:val="004765D8"/>
    <w:rsid w:val="004779F1"/>
    <w:rsid w:val="00480491"/>
    <w:rsid w:val="00481086"/>
    <w:rsid w:val="00481318"/>
    <w:rsid w:val="004823E5"/>
    <w:rsid w:val="0048245C"/>
    <w:rsid w:val="004833C4"/>
    <w:rsid w:val="00483CCD"/>
    <w:rsid w:val="00485227"/>
    <w:rsid w:val="00485FA1"/>
    <w:rsid w:val="00486548"/>
    <w:rsid w:val="00486881"/>
    <w:rsid w:val="00486A4E"/>
    <w:rsid w:val="00486A96"/>
    <w:rsid w:val="00486D30"/>
    <w:rsid w:val="00486F39"/>
    <w:rsid w:val="0048754E"/>
    <w:rsid w:val="00487C6E"/>
    <w:rsid w:val="0049005E"/>
    <w:rsid w:val="004900F2"/>
    <w:rsid w:val="00490421"/>
    <w:rsid w:val="004914C4"/>
    <w:rsid w:val="00491B92"/>
    <w:rsid w:val="00493AC9"/>
    <w:rsid w:val="0049438C"/>
    <w:rsid w:val="004955F5"/>
    <w:rsid w:val="0049571C"/>
    <w:rsid w:val="00496795"/>
    <w:rsid w:val="0049695B"/>
    <w:rsid w:val="004969F6"/>
    <w:rsid w:val="0049738D"/>
    <w:rsid w:val="00497986"/>
    <w:rsid w:val="004A02E3"/>
    <w:rsid w:val="004A0562"/>
    <w:rsid w:val="004A07CB"/>
    <w:rsid w:val="004A0E2D"/>
    <w:rsid w:val="004A10E7"/>
    <w:rsid w:val="004A17DB"/>
    <w:rsid w:val="004A1D55"/>
    <w:rsid w:val="004A273C"/>
    <w:rsid w:val="004A2E41"/>
    <w:rsid w:val="004A368B"/>
    <w:rsid w:val="004A3908"/>
    <w:rsid w:val="004A4292"/>
    <w:rsid w:val="004A436A"/>
    <w:rsid w:val="004A44F2"/>
    <w:rsid w:val="004A4B36"/>
    <w:rsid w:val="004A4C2B"/>
    <w:rsid w:val="004A5DCA"/>
    <w:rsid w:val="004A60C2"/>
    <w:rsid w:val="004A613A"/>
    <w:rsid w:val="004A625F"/>
    <w:rsid w:val="004A6AC0"/>
    <w:rsid w:val="004A783A"/>
    <w:rsid w:val="004A7C80"/>
    <w:rsid w:val="004A7D44"/>
    <w:rsid w:val="004B0227"/>
    <w:rsid w:val="004B0736"/>
    <w:rsid w:val="004B0BD2"/>
    <w:rsid w:val="004B0C2A"/>
    <w:rsid w:val="004B1AF1"/>
    <w:rsid w:val="004B1E26"/>
    <w:rsid w:val="004B28B5"/>
    <w:rsid w:val="004B2B88"/>
    <w:rsid w:val="004B3068"/>
    <w:rsid w:val="004B3808"/>
    <w:rsid w:val="004B3A5D"/>
    <w:rsid w:val="004B471C"/>
    <w:rsid w:val="004B49E8"/>
    <w:rsid w:val="004B4DE7"/>
    <w:rsid w:val="004B5649"/>
    <w:rsid w:val="004B58B0"/>
    <w:rsid w:val="004B65E9"/>
    <w:rsid w:val="004B6C2D"/>
    <w:rsid w:val="004B6E12"/>
    <w:rsid w:val="004B72AC"/>
    <w:rsid w:val="004B7A25"/>
    <w:rsid w:val="004C0391"/>
    <w:rsid w:val="004C08E1"/>
    <w:rsid w:val="004C0A9F"/>
    <w:rsid w:val="004C0E57"/>
    <w:rsid w:val="004C1641"/>
    <w:rsid w:val="004C36EC"/>
    <w:rsid w:val="004C464F"/>
    <w:rsid w:val="004C4A4C"/>
    <w:rsid w:val="004C5249"/>
    <w:rsid w:val="004C5755"/>
    <w:rsid w:val="004C575A"/>
    <w:rsid w:val="004C6198"/>
    <w:rsid w:val="004C61E7"/>
    <w:rsid w:val="004C67B3"/>
    <w:rsid w:val="004C6AAB"/>
    <w:rsid w:val="004C6FED"/>
    <w:rsid w:val="004C751F"/>
    <w:rsid w:val="004D08CD"/>
    <w:rsid w:val="004D095C"/>
    <w:rsid w:val="004D0F98"/>
    <w:rsid w:val="004D14D1"/>
    <w:rsid w:val="004D1E08"/>
    <w:rsid w:val="004D214F"/>
    <w:rsid w:val="004D2584"/>
    <w:rsid w:val="004D2D7E"/>
    <w:rsid w:val="004D30E1"/>
    <w:rsid w:val="004D320E"/>
    <w:rsid w:val="004D398C"/>
    <w:rsid w:val="004D3BB4"/>
    <w:rsid w:val="004D3C2D"/>
    <w:rsid w:val="004D47D0"/>
    <w:rsid w:val="004D49D7"/>
    <w:rsid w:val="004D7360"/>
    <w:rsid w:val="004D764A"/>
    <w:rsid w:val="004E09A9"/>
    <w:rsid w:val="004E22F9"/>
    <w:rsid w:val="004E35FA"/>
    <w:rsid w:val="004E4B17"/>
    <w:rsid w:val="004E4B77"/>
    <w:rsid w:val="004E4C87"/>
    <w:rsid w:val="004E5245"/>
    <w:rsid w:val="004E5259"/>
    <w:rsid w:val="004E52D8"/>
    <w:rsid w:val="004E5A52"/>
    <w:rsid w:val="004E5DEB"/>
    <w:rsid w:val="004E61F8"/>
    <w:rsid w:val="004E632E"/>
    <w:rsid w:val="004E6350"/>
    <w:rsid w:val="004E65FE"/>
    <w:rsid w:val="004E666B"/>
    <w:rsid w:val="004E722F"/>
    <w:rsid w:val="004E7D0E"/>
    <w:rsid w:val="004F13BE"/>
    <w:rsid w:val="004F1A32"/>
    <w:rsid w:val="004F1F31"/>
    <w:rsid w:val="004F26FE"/>
    <w:rsid w:val="004F2D87"/>
    <w:rsid w:val="004F3A44"/>
    <w:rsid w:val="004F3BDE"/>
    <w:rsid w:val="004F4038"/>
    <w:rsid w:val="004F4070"/>
    <w:rsid w:val="004F46DF"/>
    <w:rsid w:val="004F4928"/>
    <w:rsid w:val="004F4ADA"/>
    <w:rsid w:val="004F4F97"/>
    <w:rsid w:val="004F501F"/>
    <w:rsid w:val="004F5708"/>
    <w:rsid w:val="004F5813"/>
    <w:rsid w:val="004F673C"/>
    <w:rsid w:val="004F6786"/>
    <w:rsid w:val="004F6D74"/>
    <w:rsid w:val="004F6FA3"/>
    <w:rsid w:val="004F7043"/>
    <w:rsid w:val="004F731A"/>
    <w:rsid w:val="004F7BA6"/>
    <w:rsid w:val="005001F7"/>
    <w:rsid w:val="00500412"/>
    <w:rsid w:val="005023EE"/>
    <w:rsid w:val="00502AE8"/>
    <w:rsid w:val="00502AF4"/>
    <w:rsid w:val="005040A7"/>
    <w:rsid w:val="0050475D"/>
    <w:rsid w:val="00505568"/>
    <w:rsid w:val="00505DB8"/>
    <w:rsid w:val="00505E7C"/>
    <w:rsid w:val="0050623C"/>
    <w:rsid w:val="00506343"/>
    <w:rsid w:val="0050775B"/>
    <w:rsid w:val="00507DC7"/>
    <w:rsid w:val="005103D9"/>
    <w:rsid w:val="00511934"/>
    <w:rsid w:val="00511EAC"/>
    <w:rsid w:val="005122D8"/>
    <w:rsid w:val="00512A9D"/>
    <w:rsid w:val="0051354C"/>
    <w:rsid w:val="005137F8"/>
    <w:rsid w:val="00513D19"/>
    <w:rsid w:val="00514513"/>
    <w:rsid w:val="00515E5A"/>
    <w:rsid w:val="005161A0"/>
    <w:rsid w:val="00516C1E"/>
    <w:rsid w:val="005170E4"/>
    <w:rsid w:val="00517D0A"/>
    <w:rsid w:val="0052010D"/>
    <w:rsid w:val="005208F9"/>
    <w:rsid w:val="00520A3A"/>
    <w:rsid w:val="00520C8F"/>
    <w:rsid w:val="00520DD2"/>
    <w:rsid w:val="00521FCD"/>
    <w:rsid w:val="00522063"/>
    <w:rsid w:val="00522DD4"/>
    <w:rsid w:val="00523386"/>
    <w:rsid w:val="00524C93"/>
    <w:rsid w:val="00524EB8"/>
    <w:rsid w:val="00525710"/>
    <w:rsid w:val="005267B1"/>
    <w:rsid w:val="00526F60"/>
    <w:rsid w:val="005270F0"/>
    <w:rsid w:val="005277A5"/>
    <w:rsid w:val="00530782"/>
    <w:rsid w:val="00531540"/>
    <w:rsid w:val="005327D7"/>
    <w:rsid w:val="00532F07"/>
    <w:rsid w:val="005337A5"/>
    <w:rsid w:val="00533C43"/>
    <w:rsid w:val="00534B38"/>
    <w:rsid w:val="00534DE0"/>
    <w:rsid w:val="0053620C"/>
    <w:rsid w:val="00536AB2"/>
    <w:rsid w:val="00536AC2"/>
    <w:rsid w:val="00536B91"/>
    <w:rsid w:val="00536C68"/>
    <w:rsid w:val="0053792C"/>
    <w:rsid w:val="00537BF9"/>
    <w:rsid w:val="0054025C"/>
    <w:rsid w:val="0054068D"/>
    <w:rsid w:val="00540A0B"/>
    <w:rsid w:val="0054129A"/>
    <w:rsid w:val="005413AE"/>
    <w:rsid w:val="0054219A"/>
    <w:rsid w:val="00542273"/>
    <w:rsid w:val="005433D9"/>
    <w:rsid w:val="005439E7"/>
    <w:rsid w:val="005440EE"/>
    <w:rsid w:val="00545481"/>
    <w:rsid w:val="00545B39"/>
    <w:rsid w:val="0054681D"/>
    <w:rsid w:val="00546DAB"/>
    <w:rsid w:val="0054703B"/>
    <w:rsid w:val="005471D8"/>
    <w:rsid w:val="005478C0"/>
    <w:rsid w:val="00550C57"/>
    <w:rsid w:val="00552854"/>
    <w:rsid w:val="00552D81"/>
    <w:rsid w:val="005536C8"/>
    <w:rsid w:val="00553E52"/>
    <w:rsid w:val="0055624C"/>
    <w:rsid w:val="0055700C"/>
    <w:rsid w:val="0056010C"/>
    <w:rsid w:val="00561069"/>
    <w:rsid w:val="00561309"/>
    <w:rsid w:val="00561E56"/>
    <w:rsid w:val="00562D0C"/>
    <w:rsid w:val="00563312"/>
    <w:rsid w:val="0056390F"/>
    <w:rsid w:val="00563AFF"/>
    <w:rsid w:val="00564663"/>
    <w:rsid w:val="005652CC"/>
    <w:rsid w:val="00565433"/>
    <w:rsid w:val="0056668A"/>
    <w:rsid w:val="00567525"/>
    <w:rsid w:val="00567BCA"/>
    <w:rsid w:val="0057012A"/>
    <w:rsid w:val="0057106C"/>
    <w:rsid w:val="0057112A"/>
    <w:rsid w:val="00571B4C"/>
    <w:rsid w:val="00571B8E"/>
    <w:rsid w:val="005731FC"/>
    <w:rsid w:val="0057397D"/>
    <w:rsid w:val="00573B30"/>
    <w:rsid w:val="00573F53"/>
    <w:rsid w:val="00574A1F"/>
    <w:rsid w:val="005756B2"/>
    <w:rsid w:val="00575E6F"/>
    <w:rsid w:val="00577AFE"/>
    <w:rsid w:val="00580AEE"/>
    <w:rsid w:val="005814AD"/>
    <w:rsid w:val="00581510"/>
    <w:rsid w:val="0058241F"/>
    <w:rsid w:val="005824D3"/>
    <w:rsid w:val="0058291E"/>
    <w:rsid w:val="0058318D"/>
    <w:rsid w:val="0058374E"/>
    <w:rsid w:val="00583F77"/>
    <w:rsid w:val="00584638"/>
    <w:rsid w:val="00584E7C"/>
    <w:rsid w:val="005859EC"/>
    <w:rsid w:val="00585AAE"/>
    <w:rsid w:val="00585ABE"/>
    <w:rsid w:val="00586A72"/>
    <w:rsid w:val="005875E5"/>
    <w:rsid w:val="00587C3B"/>
    <w:rsid w:val="00587C7A"/>
    <w:rsid w:val="00587E94"/>
    <w:rsid w:val="0059120B"/>
    <w:rsid w:val="00591F50"/>
    <w:rsid w:val="00593178"/>
    <w:rsid w:val="005937D7"/>
    <w:rsid w:val="0059398D"/>
    <w:rsid w:val="005939F8"/>
    <w:rsid w:val="00595754"/>
    <w:rsid w:val="005959EB"/>
    <w:rsid w:val="005962EA"/>
    <w:rsid w:val="005975CD"/>
    <w:rsid w:val="005976EC"/>
    <w:rsid w:val="00597E08"/>
    <w:rsid w:val="00597EB7"/>
    <w:rsid w:val="005A023B"/>
    <w:rsid w:val="005A04A5"/>
    <w:rsid w:val="005A0B86"/>
    <w:rsid w:val="005A0D3C"/>
    <w:rsid w:val="005A0E00"/>
    <w:rsid w:val="005A0F0A"/>
    <w:rsid w:val="005A199E"/>
    <w:rsid w:val="005A19AB"/>
    <w:rsid w:val="005A1D41"/>
    <w:rsid w:val="005A1DD7"/>
    <w:rsid w:val="005A2171"/>
    <w:rsid w:val="005A2BCC"/>
    <w:rsid w:val="005A39FC"/>
    <w:rsid w:val="005A4BC3"/>
    <w:rsid w:val="005A607C"/>
    <w:rsid w:val="005A709C"/>
    <w:rsid w:val="005A79D7"/>
    <w:rsid w:val="005B1481"/>
    <w:rsid w:val="005B15B3"/>
    <w:rsid w:val="005B2171"/>
    <w:rsid w:val="005B2C3E"/>
    <w:rsid w:val="005B41BC"/>
    <w:rsid w:val="005B671C"/>
    <w:rsid w:val="005B7240"/>
    <w:rsid w:val="005C0513"/>
    <w:rsid w:val="005C0DDA"/>
    <w:rsid w:val="005C1D8D"/>
    <w:rsid w:val="005C3086"/>
    <w:rsid w:val="005C37D9"/>
    <w:rsid w:val="005C477D"/>
    <w:rsid w:val="005C4E44"/>
    <w:rsid w:val="005C52E1"/>
    <w:rsid w:val="005C59EC"/>
    <w:rsid w:val="005C5CB8"/>
    <w:rsid w:val="005C5D30"/>
    <w:rsid w:val="005C65A6"/>
    <w:rsid w:val="005C6640"/>
    <w:rsid w:val="005C725A"/>
    <w:rsid w:val="005C75E4"/>
    <w:rsid w:val="005C77AE"/>
    <w:rsid w:val="005D10E5"/>
    <w:rsid w:val="005D1360"/>
    <w:rsid w:val="005D1920"/>
    <w:rsid w:val="005D2BAF"/>
    <w:rsid w:val="005D2C73"/>
    <w:rsid w:val="005D3694"/>
    <w:rsid w:val="005D42BA"/>
    <w:rsid w:val="005D4996"/>
    <w:rsid w:val="005D4AAB"/>
    <w:rsid w:val="005D544A"/>
    <w:rsid w:val="005D6096"/>
    <w:rsid w:val="005D60C9"/>
    <w:rsid w:val="005D6D26"/>
    <w:rsid w:val="005D75FA"/>
    <w:rsid w:val="005D76D7"/>
    <w:rsid w:val="005D7EA8"/>
    <w:rsid w:val="005E096B"/>
    <w:rsid w:val="005E09CE"/>
    <w:rsid w:val="005E0E7A"/>
    <w:rsid w:val="005E120F"/>
    <w:rsid w:val="005E1434"/>
    <w:rsid w:val="005E156A"/>
    <w:rsid w:val="005E1913"/>
    <w:rsid w:val="005E2345"/>
    <w:rsid w:val="005E24FD"/>
    <w:rsid w:val="005E267B"/>
    <w:rsid w:val="005E3E71"/>
    <w:rsid w:val="005E47F4"/>
    <w:rsid w:val="005E4DBF"/>
    <w:rsid w:val="005E4DD3"/>
    <w:rsid w:val="005E6647"/>
    <w:rsid w:val="005E74AD"/>
    <w:rsid w:val="005E77AE"/>
    <w:rsid w:val="005F0619"/>
    <w:rsid w:val="005F076A"/>
    <w:rsid w:val="005F092A"/>
    <w:rsid w:val="005F1B30"/>
    <w:rsid w:val="005F1F93"/>
    <w:rsid w:val="005F24F5"/>
    <w:rsid w:val="005F2DD5"/>
    <w:rsid w:val="005F338D"/>
    <w:rsid w:val="005F34E1"/>
    <w:rsid w:val="005F44AD"/>
    <w:rsid w:val="005F4E9A"/>
    <w:rsid w:val="005F4F15"/>
    <w:rsid w:val="005F52EA"/>
    <w:rsid w:val="005F5FB4"/>
    <w:rsid w:val="005F5FB5"/>
    <w:rsid w:val="005F6B3D"/>
    <w:rsid w:val="005F7197"/>
    <w:rsid w:val="005F7574"/>
    <w:rsid w:val="00600732"/>
    <w:rsid w:val="00600E3C"/>
    <w:rsid w:val="00601746"/>
    <w:rsid w:val="00601DE7"/>
    <w:rsid w:val="006021DA"/>
    <w:rsid w:val="00602EE8"/>
    <w:rsid w:val="00602F06"/>
    <w:rsid w:val="00603152"/>
    <w:rsid w:val="00604B7F"/>
    <w:rsid w:val="006054B4"/>
    <w:rsid w:val="00605DD9"/>
    <w:rsid w:val="006072D1"/>
    <w:rsid w:val="00611487"/>
    <w:rsid w:val="006114D3"/>
    <w:rsid w:val="00611825"/>
    <w:rsid w:val="006120A8"/>
    <w:rsid w:val="00612323"/>
    <w:rsid w:val="00612A61"/>
    <w:rsid w:val="00612C3A"/>
    <w:rsid w:val="00613D90"/>
    <w:rsid w:val="0061603C"/>
    <w:rsid w:val="0061724A"/>
    <w:rsid w:val="00617275"/>
    <w:rsid w:val="0061743E"/>
    <w:rsid w:val="00617472"/>
    <w:rsid w:val="006174D9"/>
    <w:rsid w:val="00617C5E"/>
    <w:rsid w:val="00617FDC"/>
    <w:rsid w:val="00620624"/>
    <w:rsid w:val="00620AA2"/>
    <w:rsid w:val="006212E0"/>
    <w:rsid w:val="0062295C"/>
    <w:rsid w:val="0062319F"/>
    <w:rsid w:val="00623EEA"/>
    <w:rsid w:val="0062492B"/>
    <w:rsid w:val="006252ED"/>
    <w:rsid w:val="00625D0A"/>
    <w:rsid w:val="00627A98"/>
    <w:rsid w:val="00627C05"/>
    <w:rsid w:val="00627C7F"/>
    <w:rsid w:val="0063007A"/>
    <w:rsid w:val="0063018F"/>
    <w:rsid w:val="00630440"/>
    <w:rsid w:val="00632FF5"/>
    <w:rsid w:val="00633064"/>
    <w:rsid w:val="006332AA"/>
    <w:rsid w:val="006342AF"/>
    <w:rsid w:val="006346CB"/>
    <w:rsid w:val="00635934"/>
    <w:rsid w:val="00636088"/>
    <w:rsid w:val="00636F31"/>
    <w:rsid w:val="006404F4"/>
    <w:rsid w:val="006407BF"/>
    <w:rsid w:val="00640FBD"/>
    <w:rsid w:val="006436AD"/>
    <w:rsid w:val="00643939"/>
    <w:rsid w:val="006453BC"/>
    <w:rsid w:val="00646591"/>
    <w:rsid w:val="006468EA"/>
    <w:rsid w:val="00646FA6"/>
    <w:rsid w:val="00647A01"/>
    <w:rsid w:val="00650B0E"/>
    <w:rsid w:val="00651539"/>
    <w:rsid w:val="00653B7A"/>
    <w:rsid w:val="00654253"/>
    <w:rsid w:val="006542A4"/>
    <w:rsid w:val="00654F64"/>
    <w:rsid w:val="00655C79"/>
    <w:rsid w:val="00656074"/>
    <w:rsid w:val="006562AF"/>
    <w:rsid w:val="006563CE"/>
    <w:rsid w:val="00656525"/>
    <w:rsid w:val="00657B80"/>
    <w:rsid w:val="00660095"/>
    <w:rsid w:val="006605CB"/>
    <w:rsid w:val="0066075F"/>
    <w:rsid w:val="00661A51"/>
    <w:rsid w:val="006624B9"/>
    <w:rsid w:val="00662A59"/>
    <w:rsid w:val="006631CD"/>
    <w:rsid w:val="006638C4"/>
    <w:rsid w:val="00663C3B"/>
    <w:rsid w:val="00663F70"/>
    <w:rsid w:val="00664A56"/>
    <w:rsid w:val="006656BD"/>
    <w:rsid w:val="00666C29"/>
    <w:rsid w:val="00666E98"/>
    <w:rsid w:val="00666F1E"/>
    <w:rsid w:val="00667FBE"/>
    <w:rsid w:val="00670788"/>
    <w:rsid w:val="006714BC"/>
    <w:rsid w:val="006724FD"/>
    <w:rsid w:val="0067294A"/>
    <w:rsid w:val="0067412B"/>
    <w:rsid w:val="00674852"/>
    <w:rsid w:val="006749FB"/>
    <w:rsid w:val="006752BE"/>
    <w:rsid w:val="00675417"/>
    <w:rsid w:val="00675DDA"/>
    <w:rsid w:val="0067679C"/>
    <w:rsid w:val="00676A20"/>
    <w:rsid w:val="00676B78"/>
    <w:rsid w:val="00677282"/>
    <w:rsid w:val="00677358"/>
    <w:rsid w:val="006774E9"/>
    <w:rsid w:val="00677700"/>
    <w:rsid w:val="006779F7"/>
    <w:rsid w:val="00677BE3"/>
    <w:rsid w:val="0068086A"/>
    <w:rsid w:val="00681355"/>
    <w:rsid w:val="006814FD"/>
    <w:rsid w:val="0068205D"/>
    <w:rsid w:val="006824D7"/>
    <w:rsid w:val="00682F07"/>
    <w:rsid w:val="00682F28"/>
    <w:rsid w:val="00683293"/>
    <w:rsid w:val="00685510"/>
    <w:rsid w:val="0068636E"/>
    <w:rsid w:val="00686C66"/>
    <w:rsid w:val="00691483"/>
    <w:rsid w:val="00691753"/>
    <w:rsid w:val="006917B3"/>
    <w:rsid w:val="00692D6B"/>
    <w:rsid w:val="00692F75"/>
    <w:rsid w:val="006938EA"/>
    <w:rsid w:val="00693AE0"/>
    <w:rsid w:val="00693B70"/>
    <w:rsid w:val="00693BB1"/>
    <w:rsid w:val="00693CEC"/>
    <w:rsid w:val="00694054"/>
    <w:rsid w:val="006942EA"/>
    <w:rsid w:val="00694376"/>
    <w:rsid w:val="0069460D"/>
    <w:rsid w:val="0069563F"/>
    <w:rsid w:val="0069568B"/>
    <w:rsid w:val="00695958"/>
    <w:rsid w:val="00695FE6"/>
    <w:rsid w:val="006969FC"/>
    <w:rsid w:val="00697442"/>
    <w:rsid w:val="006A08A9"/>
    <w:rsid w:val="006A1A26"/>
    <w:rsid w:val="006A1D39"/>
    <w:rsid w:val="006A1DCE"/>
    <w:rsid w:val="006A2D2E"/>
    <w:rsid w:val="006A343D"/>
    <w:rsid w:val="006A456E"/>
    <w:rsid w:val="006A4AF5"/>
    <w:rsid w:val="006A5937"/>
    <w:rsid w:val="006A5D5B"/>
    <w:rsid w:val="006A5E24"/>
    <w:rsid w:val="006A6C9B"/>
    <w:rsid w:val="006A6F3B"/>
    <w:rsid w:val="006A7A6C"/>
    <w:rsid w:val="006A7B7A"/>
    <w:rsid w:val="006B0E4A"/>
    <w:rsid w:val="006B1189"/>
    <w:rsid w:val="006B204B"/>
    <w:rsid w:val="006B2C9E"/>
    <w:rsid w:val="006B2EE9"/>
    <w:rsid w:val="006B30F5"/>
    <w:rsid w:val="006B337C"/>
    <w:rsid w:val="006B3B4E"/>
    <w:rsid w:val="006B40CF"/>
    <w:rsid w:val="006B4203"/>
    <w:rsid w:val="006B46AF"/>
    <w:rsid w:val="006B471B"/>
    <w:rsid w:val="006B47B0"/>
    <w:rsid w:val="006B503D"/>
    <w:rsid w:val="006B6BDF"/>
    <w:rsid w:val="006B6C24"/>
    <w:rsid w:val="006B7298"/>
    <w:rsid w:val="006B73F1"/>
    <w:rsid w:val="006B787B"/>
    <w:rsid w:val="006B792A"/>
    <w:rsid w:val="006C0927"/>
    <w:rsid w:val="006C0D98"/>
    <w:rsid w:val="006C15D3"/>
    <w:rsid w:val="006C1783"/>
    <w:rsid w:val="006C1FF1"/>
    <w:rsid w:val="006C24A3"/>
    <w:rsid w:val="006C24BD"/>
    <w:rsid w:val="006C31BB"/>
    <w:rsid w:val="006C366C"/>
    <w:rsid w:val="006C389C"/>
    <w:rsid w:val="006C390B"/>
    <w:rsid w:val="006C3E6C"/>
    <w:rsid w:val="006C45EF"/>
    <w:rsid w:val="006C6A3F"/>
    <w:rsid w:val="006C70DB"/>
    <w:rsid w:val="006C72E1"/>
    <w:rsid w:val="006C74C5"/>
    <w:rsid w:val="006D0D8C"/>
    <w:rsid w:val="006D1184"/>
    <w:rsid w:val="006D1218"/>
    <w:rsid w:val="006D13F8"/>
    <w:rsid w:val="006D212D"/>
    <w:rsid w:val="006D2337"/>
    <w:rsid w:val="006D248A"/>
    <w:rsid w:val="006D3675"/>
    <w:rsid w:val="006D38F6"/>
    <w:rsid w:val="006D3C76"/>
    <w:rsid w:val="006D5598"/>
    <w:rsid w:val="006D5703"/>
    <w:rsid w:val="006D65D5"/>
    <w:rsid w:val="006D69FC"/>
    <w:rsid w:val="006D6FBF"/>
    <w:rsid w:val="006D7118"/>
    <w:rsid w:val="006D75D6"/>
    <w:rsid w:val="006D7E51"/>
    <w:rsid w:val="006E0193"/>
    <w:rsid w:val="006E0488"/>
    <w:rsid w:val="006E158B"/>
    <w:rsid w:val="006E3440"/>
    <w:rsid w:val="006E3862"/>
    <w:rsid w:val="006E3892"/>
    <w:rsid w:val="006E3B50"/>
    <w:rsid w:val="006E3BE0"/>
    <w:rsid w:val="006E3C6B"/>
    <w:rsid w:val="006E43F3"/>
    <w:rsid w:val="006E4FF9"/>
    <w:rsid w:val="006E51C5"/>
    <w:rsid w:val="006E7613"/>
    <w:rsid w:val="006F1AF9"/>
    <w:rsid w:val="006F27DF"/>
    <w:rsid w:val="006F396C"/>
    <w:rsid w:val="006F3B4A"/>
    <w:rsid w:val="006F3BD8"/>
    <w:rsid w:val="006F54B6"/>
    <w:rsid w:val="006F5E24"/>
    <w:rsid w:val="006F5FC1"/>
    <w:rsid w:val="006F6288"/>
    <w:rsid w:val="006F6407"/>
    <w:rsid w:val="006F7416"/>
    <w:rsid w:val="006F748C"/>
    <w:rsid w:val="006F7FD1"/>
    <w:rsid w:val="0070022E"/>
    <w:rsid w:val="00700514"/>
    <w:rsid w:val="00700F24"/>
    <w:rsid w:val="0070149E"/>
    <w:rsid w:val="00701767"/>
    <w:rsid w:val="00701D8C"/>
    <w:rsid w:val="00702370"/>
    <w:rsid w:val="0070286B"/>
    <w:rsid w:val="00702971"/>
    <w:rsid w:val="00703262"/>
    <w:rsid w:val="0070387E"/>
    <w:rsid w:val="00703EA7"/>
    <w:rsid w:val="00704009"/>
    <w:rsid w:val="0070597A"/>
    <w:rsid w:val="00707131"/>
    <w:rsid w:val="00707D3D"/>
    <w:rsid w:val="00710B64"/>
    <w:rsid w:val="0071108F"/>
    <w:rsid w:val="00712094"/>
    <w:rsid w:val="00713976"/>
    <w:rsid w:val="00713978"/>
    <w:rsid w:val="00713B28"/>
    <w:rsid w:val="00713EAA"/>
    <w:rsid w:val="007143F3"/>
    <w:rsid w:val="00714BD5"/>
    <w:rsid w:val="00714EC1"/>
    <w:rsid w:val="007161A6"/>
    <w:rsid w:val="00716207"/>
    <w:rsid w:val="007169B6"/>
    <w:rsid w:val="00717B67"/>
    <w:rsid w:val="00720A05"/>
    <w:rsid w:val="00721766"/>
    <w:rsid w:val="00721CC9"/>
    <w:rsid w:val="007222A6"/>
    <w:rsid w:val="0072238A"/>
    <w:rsid w:val="007225A5"/>
    <w:rsid w:val="00722BB5"/>
    <w:rsid w:val="007235A9"/>
    <w:rsid w:val="00723FBD"/>
    <w:rsid w:val="00724D3C"/>
    <w:rsid w:val="00724FC9"/>
    <w:rsid w:val="00725B29"/>
    <w:rsid w:val="00725B98"/>
    <w:rsid w:val="00726FBA"/>
    <w:rsid w:val="00727DD0"/>
    <w:rsid w:val="00730E64"/>
    <w:rsid w:val="00731A9E"/>
    <w:rsid w:val="007332A6"/>
    <w:rsid w:val="0073332C"/>
    <w:rsid w:val="007344DC"/>
    <w:rsid w:val="0073469E"/>
    <w:rsid w:val="00735A5D"/>
    <w:rsid w:val="00735BD0"/>
    <w:rsid w:val="0073616A"/>
    <w:rsid w:val="00736D39"/>
    <w:rsid w:val="0073773D"/>
    <w:rsid w:val="0074055E"/>
    <w:rsid w:val="00741130"/>
    <w:rsid w:val="0074142F"/>
    <w:rsid w:val="00741D94"/>
    <w:rsid w:val="007428C6"/>
    <w:rsid w:val="007432B3"/>
    <w:rsid w:val="00743B1F"/>
    <w:rsid w:val="00743D78"/>
    <w:rsid w:val="0074512E"/>
    <w:rsid w:val="007454A4"/>
    <w:rsid w:val="007454E8"/>
    <w:rsid w:val="007455C6"/>
    <w:rsid w:val="0074582F"/>
    <w:rsid w:val="00745977"/>
    <w:rsid w:val="00746D8F"/>
    <w:rsid w:val="007470B7"/>
    <w:rsid w:val="00750F4F"/>
    <w:rsid w:val="00751361"/>
    <w:rsid w:val="00752ED5"/>
    <w:rsid w:val="00754619"/>
    <w:rsid w:val="007548CF"/>
    <w:rsid w:val="00754EE7"/>
    <w:rsid w:val="00755666"/>
    <w:rsid w:val="007559FA"/>
    <w:rsid w:val="00756666"/>
    <w:rsid w:val="00756893"/>
    <w:rsid w:val="007579EC"/>
    <w:rsid w:val="007607D9"/>
    <w:rsid w:val="00761388"/>
    <w:rsid w:val="00761392"/>
    <w:rsid w:val="00761C6E"/>
    <w:rsid w:val="007626BF"/>
    <w:rsid w:val="00762AFE"/>
    <w:rsid w:val="007633FA"/>
    <w:rsid w:val="007644BD"/>
    <w:rsid w:val="0076522F"/>
    <w:rsid w:val="00765264"/>
    <w:rsid w:val="00765662"/>
    <w:rsid w:val="00765B4F"/>
    <w:rsid w:val="00765E7C"/>
    <w:rsid w:val="00766A18"/>
    <w:rsid w:val="00766B92"/>
    <w:rsid w:val="0077113C"/>
    <w:rsid w:val="007727A7"/>
    <w:rsid w:val="00772843"/>
    <w:rsid w:val="00772EC4"/>
    <w:rsid w:val="00772F2E"/>
    <w:rsid w:val="0077322C"/>
    <w:rsid w:val="00773626"/>
    <w:rsid w:val="0077375E"/>
    <w:rsid w:val="007746C0"/>
    <w:rsid w:val="0077483D"/>
    <w:rsid w:val="0077534A"/>
    <w:rsid w:val="00775B6A"/>
    <w:rsid w:val="007763F2"/>
    <w:rsid w:val="007772AD"/>
    <w:rsid w:val="007804D7"/>
    <w:rsid w:val="00780B75"/>
    <w:rsid w:val="0078142A"/>
    <w:rsid w:val="0078155D"/>
    <w:rsid w:val="0078221B"/>
    <w:rsid w:val="00783C52"/>
    <w:rsid w:val="00784BDD"/>
    <w:rsid w:val="0078607E"/>
    <w:rsid w:val="00786BDC"/>
    <w:rsid w:val="007871B9"/>
    <w:rsid w:val="007879EE"/>
    <w:rsid w:val="0079032E"/>
    <w:rsid w:val="007924A2"/>
    <w:rsid w:val="0079280F"/>
    <w:rsid w:val="00792898"/>
    <w:rsid w:val="00793AB8"/>
    <w:rsid w:val="00793E17"/>
    <w:rsid w:val="007944CB"/>
    <w:rsid w:val="0079513D"/>
    <w:rsid w:val="0079551A"/>
    <w:rsid w:val="007967EC"/>
    <w:rsid w:val="007972D1"/>
    <w:rsid w:val="00797B1D"/>
    <w:rsid w:val="007A0CCF"/>
    <w:rsid w:val="007A11D4"/>
    <w:rsid w:val="007A1485"/>
    <w:rsid w:val="007A268F"/>
    <w:rsid w:val="007A2813"/>
    <w:rsid w:val="007A377E"/>
    <w:rsid w:val="007A3A3A"/>
    <w:rsid w:val="007A4FF8"/>
    <w:rsid w:val="007A5225"/>
    <w:rsid w:val="007A7B63"/>
    <w:rsid w:val="007B1244"/>
    <w:rsid w:val="007B1BA4"/>
    <w:rsid w:val="007B1F51"/>
    <w:rsid w:val="007B2522"/>
    <w:rsid w:val="007B3A05"/>
    <w:rsid w:val="007B40D4"/>
    <w:rsid w:val="007B4470"/>
    <w:rsid w:val="007B4896"/>
    <w:rsid w:val="007B4C8C"/>
    <w:rsid w:val="007B4E76"/>
    <w:rsid w:val="007B5815"/>
    <w:rsid w:val="007B583F"/>
    <w:rsid w:val="007B5AC9"/>
    <w:rsid w:val="007B6070"/>
    <w:rsid w:val="007B60BD"/>
    <w:rsid w:val="007B652A"/>
    <w:rsid w:val="007B65C9"/>
    <w:rsid w:val="007B6D23"/>
    <w:rsid w:val="007B7B09"/>
    <w:rsid w:val="007C0438"/>
    <w:rsid w:val="007C0514"/>
    <w:rsid w:val="007C085F"/>
    <w:rsid w:val="007C09B0"/>
    <w:rsid w:val="007C0F5E"/>
    <w:rsid w:val="007C12D0"/>
    <w:rsid w:val="007C1929"/>
    <w:rsid w:val="007C19E7"/>
    <w:rsid w:val="007C2767"/>
    <w:rsid w:val="007C2B40"/>
    <w:rsid w:val="007C3429"/>
    <w:rsid w:val="007C4978"/>
    <w:rsid w:val="007C5A8D"/>
    <w:rsid w:val="007C5B83"/>
    <w:rsid w:val="007C7225"/>
    <w:rsid w:val="007D035A"/>
    <w:rsid w:val="007D03A9"/>
    <w:rsid w:val="007D06B7"/>
    <w:rsid w:val="007D07DE"/>
    <w:rsid w:val="007D0BC2"/>
    <w:rsid w:val="007D0FA3"/>
    <w:rsid w:val="007D183D"/>
    <w:rsid w:val="007D443A"/>
    <w:rsid w:val="007D5802"/>
    <w:rsid w:val="007D58B6"/>
    <w:rsid w:val="007D6C84"/>
    <w:rsid w:val="007D799D"/>
    <w:rsid w:val="007E0154"/>
    <w:rsid w:val="007E0548"/>
    <w:rsid w:val="007E0EBC"/>
    <w:rsid w:val="007E0FF6"/>
    <w:rsid w:val="007E105B"/>
    <w:rsid w:val="007E204C"/>
    <w:rsid w:val="007E3589"/>
    <w:rsid w:val="007E3B99"/>
    <w:rsid w:val="007E3C32"/>
    <w:rsid w:val="007E3C36"/>
    <w:rsid w:val="007E482A"/>
    <w:rsid w:val="007E4835"/>
    <w:rsid w:val="007E4BB6"/>
    <w:rsid w:val="007E5772"/>
    <w:rsid w:val="007E6344"/>
    <w:rsid w:val="007E79A6"/>
    <w:rsid w:val="007F02D9"/>
    <w:rsid w:val="007F05A8"/>
    <w:rsid w:val="007F0A54"/>
    <w:rsid w:val="007F0ACF"/>
    <w:rsid w:val="007F2281"/>
    <w:rsid w:val="007F2567"/>
    <w:rsid w:val="007F3439"/>
    <w:rsid w:val="007F3716"/>
    <w:rsid w:val="007F3815"/>
    <w:rsid w:val="007F490B"/>
    <w:rsid w:val="007F525E"/>
    <w:rsid w:val="007F6B5B"/>
    <w:rsid w:val="007F784C"/>
    <w:rsid w:val="00800007"/>
    <w:rsid w:val="00800227"/>
    <w:rsid w:val="0080027F"/>
    <w:rsid w:val="0080029B"/>
    <w:rsid w:val="0080085E"/>
    <w:rsid w:val="00801451"/>
    <w:rsid w:val="0080310D"/>
    <w:rsid w:val="00803FAF"/>
    <w:rsid w:val="00804A82"/>
    <w:rsid w:val="0080544D"/>
    <w:rsid w:val="00805BD9"/>
    <w:rsid w:val="00805F71"/>
    <w:rsid w:val="0080626A"/>
    <w:rsid w:val="008077F5"/>
    <w:rsid w:val="00810372"/>
    <w:rsid w:val="008106A1"/>
    <w:rsid w:val="00810799"/>
    <w:rsid w:val="00811545"/>
    <w:rsid w:val="008115A0"/>
    <w:rsid w:val="00812F4C"/>
    <w:rsid w:val="00813722"/>
    <w:rsid w:val="00813C31"/>
    <w:rsid w:val="00814651"/>
    <w:rsid w:val="00816B7A"/>
    <w:rsid w:val="008176F3"/>
    <w:rsid w:val="00821127"/>
    <w:rsid w:val="00821C79"/>
    <w:rsid w:val="00822827"/>
    <w:rsid w:val="00822A1E"/>
    <w:rsid w:val="00822AC8"/>
    <w:rsid w:val="00823CF3"/>
    <w:rsid w:val="00823DE0"/>
    <w:rsid w:val="00825E94"/>
    <w:rsid w:val="00827C8C"/>
    <w:rsid w:val="00827EA6"/>
    <w:rsid w:val="008302C5"/>
    <w:rsid w:val="00831244"/>
    <w:rsid w:val="00831755"/>
    <w:rsid w:val="0083258C"/>
    <w:rsid w:val="0083285D"/>
    <w:rsid w:val="00832C28"/>
    <w:rsid w:val="008333FF"/>
    <w:rsid w:val="00833C9A"/>
    <w:rsid w:val="00833CEC"/>
    <w:rsid w:val="00833FCA"/>
    <w:rsid w:val="00833FD8"/>
    <w:rsid w:val="00834260"/>
    <w:rsid w:val="00834775"/>
    <w:rsid w:val="008347AD"/>
    <w:rsid w:val="00834E8B"/>
    <w:rsid w:val="0083554F"/>
    <w:rsid w:val="008370C3"/>
    <w:rsid w:val="0083745D"/>
    <w:rsid w:val="00837994"/>
    <w:rsid w:val="00837E07"/>
    <w:rsid w:val="00837FEC"/>
    <w:rsid w:val="00840172"/>
    <w:rsid w:val="00840731"/>
    <w:rsid w:val="00840CA7"/>
    <w:rsid w:val="0084132C"/>
    <w:rsid w:val="00841F8C"/>
    <w:rsid w:val="00843AC3"/>
    <w:rsid w:val="00844A53"/>
    <w:rsid w:val="0084544C"/>
    <w:rsid w:val="00846593"/>
    <w:rsid w:val="00846B15"/>
    <w:rsid w:val="00846B72"/>
    <w:rsid w:val="008471F5"/>
    <w:rsid w:val="008474F0"/>
    <w:rsid w:val="008479AC"/>
    <w:rsid w:val="00850176"/>
    <w:rsid w:val="008502DA"/>
    <w:rsid w:val="0085049D"/>
    <w:rsid w:val="00851D28"/>
    <w:rsid w:val="00851DBA"/>
    <w:rsid w:val="00853435"/>
    <w:rsid w:val="008542AA"/>
    <w:rsid w:val="00854727"/>
    <w:rsid w:val="00854830"/>
    <w:rsid w:val="00855EB0"/>
    <w:rsid w:val="00856132"/>
    <w:rsid w:val="008565DD"/>
    <w:rsid w:val="008579C7"/>
    <w:rsid w:val="00857D2A"/>
    <w:rsid w:val="008608C3"/>
    <w:rsid w:val="008609CB"/>
    <w:rsid w:val="00860A02"/>
    <w:rsid w:val="00861805"/>
    <w:rsid w:val="00861B81"/>
    <w:rsid w:val="00861F60"/>
    <w:rsid w:val="00862A75"/>
    <w:rsid w:val="008630E7"/>
    <w:rsid w:val="00863FA1"/>
    <w:rsid w:val="00864637"/>
    <w:rsid w:val="00864BF0"/>
    <w:rsid w:val="008664EF"/>
    <w:rsid w:val="00866A3A"/>
    <w:rsid w:val="00866B9E"/>
    <w:rsid w:val="008677FE"/>
    <w:rsid w:val="00867950"/>
    <w:rsid w:val="00870552"/>
    <w:rsid w:val="00871776"/>
    <w:rsid w:val="00871993"/>
    <w:rsid w:val="00871F91"/>
    <w:rsid w:val="0087278B"/>
    <w:rsid w:val="00872C26"/>
    <w:rsid w:val="00874362"/>
    <w:rsid w:val="0087468F"/>
    <w:rsid w:val="00874B0C"/>
    <w:rsid w:val="00875335"/>
    <w:rsid w:val="00876D57"/>
    <w:rsid w:val="008773A5"/>
    <w:rsid w:val="00877D48"/>
    <w:rsid w:val="00880108"/>
    <w:rsid w:val="00880149"/>
    <w:rsid w:val="008809EA"/>
    <w:rsid w:val="00882472"/>
    <w:rsid w:val="008825C2"/>
    <w:rsid w:val="00882E08"/>
    <w:rsid w:val="00882E83"/>
    <w:rsid w:val="00883B30"/>
    <w:rsid w:val="00883DF8"/>
    <w:rsid w:val="008840C9"/>
    <w:rsid w:val="0088436B"/>
    <w:rsid w:val="00884E55"/>
    <w:rsid w:val="00885045"/>
    <w:rsid w:val="00885046"/>
    <w:rsid w:val="00885FB9"/>
    <w:rsid w:val="00886EE0"/>
    <w:rsid w:val="00887618"/>
    <w:rsid w:val="00890081"/>
    <w:rsid w:val="00890A02"/>
    <w:rsid w:val="0089144D"/>
    <w:rsid w:val="00891549"/>
    <w:rsid w:val="00891AB3"/>
    <w:rsid w:val="00892A44"/>
    <w:rsid w:val="00893233"/>
    <w:rsid w:val="00893537"/>
    <w:rsid w:val="008936F3"/>
    <w:rsid w:val="00893C9F"/>
    <w:rsid w:val="00893E46"/>
    <w:rsid w:val="00895D21"/>
    <w:rsid w:val="00895E61"/>
    <w:rsid w:val="0089663F"/>
    <w:rsid w:val="0089684F"/>
    <w:rsid w:val="008970A5"/>
    <w:rsid w:val="00897477"/>
    <w:rsid w:val="008A0DC4"/>
    <w:rsid w:val="008A0FE4"/>
    <w:rsid w:val="008A14C2"/>
    <w:rsid w:val="008A1608"/>
    <w:rsid w:val="008A189C"/>
    <w:rsid w:val="008A1E76"/>
    <w:rsid w:val="008A1FD5"/>
    <w:rsid w:val="008A248A"/>
    <w:rsid w:val="008A3160"/>
    <w:rsid w:val="008A41B2"/>
    <w:rsid w:val="008A4DB0"/>
    <w:rsid w:val="008A532F"/>
    <w:rsid w:val="008A6154"/>
    <w:rsid w:val="008A73EC"/>
    <w:rsid w:val="008A75E4"/>
    <w:rsid w:val="008A7D88"/>
    <w:rsid w:val="008B0047"/>
    <w:rsid w:val="008B09E4"/>
    <w:rsid w:val="008B0BA9"/>
    <w:rsid w:val="008B2650"/>
    <w:rsid w:val="008B2877"/>
    <w:rsid w:val="008B344B"/>
    <w:rsid w:val="008B3A3B"/>
    <w:rsid w:val="008B62EA"/>
    <w:rsid w:val="008B6F52"/>
    <w:rsid w:val="008B70D1"/>
    <w:rsid w:val="008C09A2"/>
    <w:rsid w:val="008C10D4"/>
    <w:rsid w:val="008C2369"/>
    <w:rsid w:val="008C23D9"/>
    <w:rsid w:val="008C275F"/>
    <w:rsid w:val="008C2DF8"/>
    <w:rsid w:val="008C2E25"/>
    <w:rsid w:val="008C2F5A"/>
    <w:rsid w:val="008C347F"/>
    <w:rsid w:val="008C368E"/>
    <w:rsid w:val="008C5A22"/>
    <w:rsid w:val="008C5C25"/>
    <w:rsid w:val="008C5DB0"/>
    <w:rsid w:val="008C6C8F"/>
    <w:rsid w:val="008C6E2A"/>
    <w:rsid w:val="008C75D1"/>
    <w:rsid w:val="008C75DE"/>
    <w:rsid w:val="008C76AA"/>
    <w:rsid w:val="008C76AE"/>
    <w:rsid w:val="008C7F86"/>
    <w:rsid w:val="008D051B"/>
    <w:rsid w:val="008D0C25"/>
    <w:rsid w:val="008D19D3"/>
    <w:rsid w:val="008D1B93"/>
    <w:rsid w:val="008D2E8B"/>
    <w:rsid w:val="008D4299"/>
    <w:rsid w:val="008D49E1"/>
    <w:rsid w:val="008D4E02"/>
    <w:rsid w:val="008D5526"/>
    <w:rsid w:val="008D57B0"/>
    <w:rsid w:val="008D5D8C"/>
    <w:rsid w:val="008D613A"/>
    <w:rsid w:val="008D67A7"/>
    <w:rsid w:val="008D764B"/>
    <w:rsid w:val="008D7DAD"/>
    <w:rsid w:val="008D7DEF"/>
    <w:rsid w:val="008E0E10"/>
    <w:rsid w:val="008E0E95"/>
    <w:rsid w:val="008E0FB6"/>
    <w:rsid w:val="008E108B"/>
    <w:rsid w:val="008E163A"/>
    <w:rsid w:val="008E1904"/>
    <w:rsid w:val="008E1C46"/>
    <w:rsid w:val="008E21DE"/>
    <w:rsid w:val="008E35FD"/>
    <w:rsid w:val="008E3D64"/>
    <w:rsid w:val="008E470F"/>
    <w:rsid w:val="008E4897"/>
    <w:rsid w:val="008E56A0"/>
    <w:rsid w:val="008E580B"/>
    <w:rsid w:val="008E6361"/>
    <w:rsid w:val="008E67BB"/>
    <w:rsid w:val="008E6B7F"/>
    <w:rsid w:val="008E78B8"/>
    <w:rsid w:val="008E7C04"/>
    <w:rsid w:val="008F1081"/>
    <w:rsid w:val="008F1E87"/>
    <w:rsid w:val="008F2D5E"/>
    <w:rsid w:val="008F2DA6"/>
    <w:rsid w:val="008F39EB"/>
    <w:rsid w:val="008F3A5A"/>
    <w:rsid w:val="008F3EA7"/>
    <w:rsid w:val="008F43F3"/>
    <w:rsid w:val="008F4AF1"/>
    <w:rsid w:val="008F5739"/>
    <w:rsid w:val="008F5816"/>
    <w:rsid w:val="008F6526"/>
    <w:rsid w:val="008F67AA"/>
    <w:rsid w:val="008F6A5D"/>
    <w:rsid w:val="008F6E51"/>
    <w:rsid w:val="008F718C"/>
    <w:rsid w:val="008F7E4F"/>
    <w:rsid w:val="0090046F"/>
    <w:rsid w:val="009015CB"/>
    <w:rsid w:val="00904596"/>
    <w:rsid w:val="00904CD1"/>
    <w:rsid w:val="00904F2D"/>
    <w:rsid w:val="00905086"/>
    <w:rsid w:val="009056D1"/>
    <w:rsid w:val="009059DA"/>
    <w:rsid w:val="009060B2"/>
    <w:rsid w:val="009060E2"/>
    <w:rsid w:val="009063E0"/>
    <w:rsid w:val="00906C8B"/>
    <w:rsid w:val="00907820"/>
    <w:rsid w:val="00907E73"/>
    <w:rsid w:val="00910A6F"/>
    <w:rsid w:val="00910FE3"/>
    <w:rsid w:val="00912080"/>
    <w:rsid w:val="0091241C"/>
    <w:rsid w:val="0091275A"/>
    <w:rsid w:val="00913AAA"/>
    <w:rsid w:val="00913D7C"/>
    <w:rsid w:val="00915E3F"/>
    <w:rsid w:val="0091629D"/>
    <w:rsid w:val="009164B3"/>
    <w:rsid w:val="0092079A"/>
    <w:rsid w:val="00921349"/>
    <w:rsid w:val="009218BD"/>
    <w:rsid w:val="0092343C"/>
    <w:rsid w:val="00924407"/>
    <w:rsid w:val="009260DE"/>
    <w:rsid w:val="00926C29"/>
    <w:rsid w:val="00927045"/>
    <w:rsid w:val="009302C9"/>
    <w:rsid w:val="00930380"/>
    <w:rsid w:val="00930776"/>
    <w:rsid w:val="00932740"/>
    <w:rsid w:val="00932E30"/>
    <w:rsid w:val="00933F1D"/>
    <w:rsid w:val="009345E3"/>
    <w:rsid w:val="00934D78"/>
    <w:rsid w:val="00934F12"/>
    <w:rsid w:val="00934F18"/>
    <w:rsid w:val="00935584"/>
    <w:rsid w:val="00936538"/>
    <w:rsid w:val="00937531"/>
    <w:rsid w:val="00937D6F"/>
    <w:rsid w:val="00940040"/>
    <w:rsid w:val="00940192"/>
    <w:rsid w:val="00940CD6"/>
    <w:rsid w:val="0094123B"/>
    <w:rsid w:val="00942F26"/>
    <w:rsid w:val="00942F71"/>
    <w:rsid w:val="009434E7"/>
    <w:rsid w:val="009435B6"/>
    <w:rsid w:val="00945AEB"/>
    <w:rsid w:val="00946661"/>
    <w:rsid w:val="00946AAA"/>
    <w:rsid w:val="00947CBA"/>
    <w:rsid w:val="00950B34"/>
    <w:rsid w:val="00950B80"/>
    <w:rsid w:val="00952469"/>
    <w:rsid w:val="009529B1"/>
    <w:rsid w:val="00952B8B"/>
    <w:rsid w:val="00952F04"/>
    <w:rsid w:val="00953627"/>
    <w:rsid w:val="00953B8B"/>
    <w:rsid w:val="00954646"/>
    <w:rsid w:val="00955330"/>
    <w:rsid w:val="00955341"/>
    <w:rsid w:val="009557D1"/>
    <w:rsid w:val="009560E1"/>
    <w:rsid w:val="00962FC7"/>
    <w:rsid w:val="009642A2"/>
    <w:rsid w:val="0096500C"/>
    <w:rsid w:val="00965946"/>
    <w:rsid w:val="00965F68"/>
    <w:rsid w:val="00966052"/>
    <w:rsid w:val="0096711D"/>
    <w:rsid w:val="00967BCF"/>
    <w:rsid w:val="00967E49"/>
    <w:rsid w:val="00970074"/>
    <w:rsid w:val="009706FC"/>
    <w:rsid w:val="0097078E"/>
    <w:rsid w:val="00970B5F"/>
    <w:rsid w:val="00971A00"/>
    <w:rsid w:val="00972925"/>
    <w:rsid w:val="00972DAC"/>
    <w:rsid w:val="00973B39"/>
    <w:rsid w:val="009740A5"/>
    <w:rsid w:val="009741CB"/>
    <w:rsid w:val="009743BE"/>
    <w:rsid w:val="00976915"/>
    <w:rsid w:val="0097791A"/>
    <w:rsid w:val="00977997"/>
    <w:rsid w:val="00980AAF"/>
    <w:rsid w:val="0098155A"/>
    <w:rsid w:val="009818B0"/>
    <w:rsid w:val="00981B6A"/>
    <w:rsid w:val="00981FF1"/>
    <w:rsid w:val="00982320"/>
    <w:rsid w:val="00982840"/>
    <w:rsid w:val="00982B29"/>
    <w:rsid w:val="00982F9B"/>
    <w:rsid w:val="009834CD"/>
    <w:rsid w:val="0098379F"/>
    <w:rsid w:val="009846A2"/>
    <w:rsid w:val="0098593C"/>
    <w:rsid w:val="00986CCA"/>
    <w:rsid w:val="00987137"/>
    <w:rsid w:val="0098716F"/>
    <w:rsid w:val="009901B9"/>
    <w:rsid w:val="00990671"/>
    <w:rsid w:val="009908E3"/>
    <w:rsid w:val="00991840"/>
    <w:rsid w:val="00992981"/>
    <w:rsid w:val="00993788"/>
    <w:rsid w:val="00993C98"/>
    <w:rsid w:val="00995F69"/>
    <w:rsid w:val="00996834"/>
    <w:rsid w:val="009A07EE"/>
    <w:rsid w:val="009A0B33"/>
    <w:rsid w:val="009A10A0"/>
    <w:rsid w:val="009A28F9"/>
    <w:rsid w:val="009A2D3C"/>
    <w:rsid w:val="009A3855"/>
    <w:rsid w:val="009A436A"/>
    <w:rsid w:val="009A5C5E"/>
    <w:rsid w:val="009A659A"/>
    <w:rsid w:val="009A68A1"/>
    <w:rsid w:val="009B11A1"/>
    <w:rsid w:val="009B15F6"/>
    <w:rsid w:val="009B26D9"/>
    <w:rsid w:val="009B27D0"/>
    <w:rsid w:val="009B2C12"/>
    <w:rsid w:val="009B2CFC"/>
    <w:rsid w:val="009B2E48"/>
    <w:rsid w:val="009B3C53"/>
    <w:rsid w:val="009B4BA3"/>
    <w:rsid w:val="009B4EDB"/>
    <w:rsid w:val="009B5AE0"/>
    <w:rsid w:val="009B5C45"/>
    <w:rsid w:val="009B5E87"/>
    <w:rsid w:val="009B6B16"/>
    <w:rsid w:val="009B7232"/>
    <w:rsid w:val="009C151B"/>
    <w:rsid w:val="009C167E"/>
    <w:rsid w:val="009C3E13"/>
    <w:rsid w:val="009C4A0B"/>
    <w:rsid w:val="009C55D2"/>
    <w:rsid w:val="009C6421"/>
    <w:rsid w:val="009C7D3B"/>
    <w:rsid w:val="009C7F3C"/>
    <w:rsid w:val="009D0255"/>
    <w:rsid w:val="009D03FF"/>
    <w:rsid w:val="009D0445"/>
    <w:rsid w:val="009D0A69"/>
    <w:rsid w:val="009D0AF3"/>
    <w:rsid w:val="009D14A6"/>
    <w:rsid w:val="009D155F"/>
    <w:rsid w:val="009D1B23"/>
    <w:rsid w:val="009D20E5"/>
    <w:rsid w:val="009D2E00"/>
    <w:rsid w:val="009D34BB"/>
    <w:rsid w:val="009D35EF"/>
    <w:rsid w:val="009D50E8"/>
    <w:rsid w:val="009D591B"/>
    <w:rsid w:val="009D5B1B"/>
    <w:rsid w:val="009D624B"/>
    <w:rsid w:val="009D6670"/>
    <w:rsid w:val="009D6D32"/>
    <w:rsid w:val="009D72EB"/>
    <w:rsid w:val="009D74BD"/>
    <w:rsid w:val="009D74C8"/>
    <w:rsid w:val="009D7593"/>
    <w:rsid w:val="009D7AFB"/>
    <w:rsid w:val="009E16E0"/>
    <w:rsid w:val="009E212B"/>
    <w:rsid w:val="009E2B40"/>
    <w:rsid w:val="009E3105"/>
    <w:rsid w:val="009E386F"/>
    <w:rsid w:val="009E4981"/>
    <w:rsid w:val="009E52BA"/>
    <w:rsid w:val="009E54AC"/>
    <w:rsid w:val="009E6C4A"/>
    <w:rsid w:val="009E710E"/>
    <w:rsid w:val="009F0235"/>
    <w:rsid w:val="009F1688"/>
    <w:rsid w:val="009F1ADD"/>
    <w:rsid w:val="009F2ABE"/>
    <w:rsid w:val="009F34D7"/>
    <w:rsid w:val="009F3D5C"/>
    <w:rsid w:val="009F4712"/>
    <w:rsid w:val="009F47F3"/>
    <w:rsid w:val="009F59C0"/>
    <w:rsid w:val="009F5BCB"/>
    <w:rsid w:val="009F65CB"/>
    <w:rsid w:val="009F6CE6"/>
    <w:rsid w:val="009F727E"/>
    <w:rsid w:val="009F7DAD"/>
    <w:rsid w:val="00A003E0"/>
    <w:rsid w:val="00A00E75"/>
    <w:rsid w:val="00A010FA"/>
    <w:rsid w:val="00A01935"/>
    <w:rsid w:val="00A02061"/>
    <w:rsid w:val="00A043F0"/>
    <w:rsid w:val="00A048B2"/>
    <w:rsid w:val="00A061D0"/>
    <w:rsid w:val="00A06CCC"/>
    <w:rsid w:val="00A07F56"/>
    <w:rsid w:val="00A10522"/>
    <w:rsid w:val="00A108BC"/>
    <w:rsid w:val="00A109E3"/>
    <w:rsid w:val="00A10BD5"/>
    <w:rsid w:val="00A1198E"/>
    <w:rsid w:val="00A11E68"/>
    <w:rsid w:val="00A11FDF"/>
    <w:rsid w:val="00A1593F"/>
    <w:rsid w:val="00A1668D"/>
    <w:rsid w:val="00A16A5D"/>
    <w:rsid w:val="00A16AFF"/>
    <w:rsid w:val="00A17297"/>
    <w:rsid w:val="00A17A07"/>
    <w:rsid w:val="00A20008"/>
    <w:rsid w:val="00A2054D"/>
    <w:rsid w:val="00A205D6"/>
    <w:rsid w:val="00A213C5"/>
    <w:rsid w:val="00A22801"/>
    <w:rsid w:val="00A22B5D"/>
    <w:rsid w:val="00A23BC1"/>
    <w:rsid w:val="00A254A8"/>
    <w:rsid w:val="00A25C39"/>
    <w:rsid w:val="00A2657D"/>
    <w:rsid w:val="00A278B5"/>
    <w:rsid w:val="00A3289A"/>
    <w:rsid w:val="00A32AC3"/>
    <w:rsid w:val="00A33037"/>
    <w:rsid w:val="00A3321A"/>
    <w:rsid w:val="00A33D0D"/>
    <w:rsid w:val="00A34DFB"/>
    <w:rsid w:val="00A358EC"/>
    <w:rsid w:val="00A35C33"/>
    <w:rsid w:val="00A36AA0"/>
    <w:rsid w:val="00A3794D"/>
    <w:rsid w:val="00A40A2E"/>
    <w:rsid w:val="00A411EF"/>
    <w:rsid w:val="00A413F8"/>
    <w:rsid w:val="00A4145A"/>
    <w:rsid w:val="00A434B7"/>
    <w:rsid w:val="00A43C28"/>
    <w:rsid w:val="00A4545D"/>
    <w:rsid w:val="00A45EB9"/>
    <w:rsid w:val="00A478C5"/>
    <w:rsid w:val="00A47F0E"/>
    <w:rsid w:val="00A50EB9"/>
    <w:rsid w:val="00A5230A"/>
    <w:rsid w:val="00A52B27"/>
    <w:rsid w:val="00A52EB0"/>
    <w:rsid w:val="00A53848"/>
    <w:rsid w:val="00A53AF9"/>
    <w:rsid w:val="00A53CCB"/>
    <w:rsid w:val="00A54392"/>
    <w:rsid w:val="00A5573E"/>
    <w:rsid w:val="00A56EA2"/>
    <w:rsid w:val="00A57A2F"/>
    <w:rsid w:val="00A61239"/>
    <w:rsid w:val="00A61245"/>
    <w:rsid w:val="00A61A14"/>
    <w:rsid w:val="00A61EF1"/>
    <w:rsid w:val="00A6390E"/>
    <w:rsid w:val="00A63C95"/>
    <w:rsid w:val="00A641B6"/>
    <w:rsid w:val="00A64BE2"/>
    <w:rsid w:val="00A64CC2"/>
    <w:rsid w:val="00A64D37"/>
    <w:rsid w:val="00A650F4"/>
    <w:rsid w:val="00A65A9A"/>
    <w:rsid w:val="00A66AC5"/>
    <w:rsid w:val="00A66F56"/>
    <w:rsid w:val="00A673EB"/>
    <w:rsid w:val="00A67E7F"/>
    <w:rsid w:val="00A67F2D"/>
    <w:rsid w:val="00A703DF"/>
    <w:rsid w:val="00A70742"/>
    <w:rsid w:val="00A71313"/>
    <w:rsid w:val="00A722F5"/>
    <w:rsid w:val="00A73144"/>
    <w:rsid w:val="00A73482"/>
    <w:rsid w:val="00A73E95"/>
    <w:rsid w:val="00A7684F"/>
    <w:rsid w:val="00A76A08"/>
    <w:rsid w:val="00A76D55"/>
    <w:rsid w:val="00A76E69"/>
    <w:rsid w:val="00A77296"/>
    <w:rsid w:val="00A80971"/>
    <w:rsid w:val="00A81360"/>
    <w:rsid w:val="00A81392"/>
    <w:rsid w:val="00A81CAD"/>
    <w:rsid w:val="00A82343"/>
    <w:rsid w:val="00A82FE5"/>
    <w:rsid w:val="00A831F3"/>
    <w:rsid w:val="00A838D8"/>
    <w:rsid w:val="00A83ED1"/>
    <w:rsid w:val="00A84191"/>
    <w:rsid w:val="00A8423A"/>
    <w:rsid w:val="00A85B87"/>
    <w:rsid w:val="00A861E7"/>
    <w:rsid w:val="00A870F2"/>
    <w:rsid w:val="00A87333"/>
    <w:rsid w:val="00A87AD8"/>
    <w:rsid w:val="00A87BF8"/>
    <w:rsid w:val="00A90C9E"/>
    <w:rsid w:val="00A92981"/>
    <w:rsid w:val="00A93491"/>
    <w:rsid w:val="00A9367F"/>
    <w:rsid w:val="00A939B2"/>
    <w:rsid w:val="00A93A0D"/>
    <w:rsid w:val="00A940DD"/>
    <w:rsid w:val="00A94907"/>
    <w:rsid w:val="00A956A1"/>
    <w:rsid w:val="00A959DE"/>
    <w:rsid w:val="00A96D0C"/>
    <w:rsid w:val="00A97720"/>
    <w:rsid w:val="00A977D9"/>
    <w:rsid w:val="00A97AFC"/>
    <w:rsid w:val="00AA06B0"/>
    <w:rsid w:val="00AA08BF"/>
    <w:rsid w:val="00AA0E59"/>
    <w:rsid w:val="00AA0FD2"/>
    <w:rsid w:val="00AA3455"/>
    <w:rsid w:val="00AA477B"/>
    <w:rsid w:val="00AA7CD9"/>
    <w:rsid w:val="00AB1409"/>
    <w:rsid w:val="00AB1844"/>
    <w:rsid w:val="00AB3923"/>
    <w:rsid w:val="00AB43A0"/>
    <w:rsid w:val="00AB5340"/>
    <w:rsid w:val="00AB57B4"/>
    <w:rsid w:val="00AB5DFB"/>
    <w:rsid w:val="00AB6558"/>
    <w:rsid w:val="00AB79D7"/>
    <w:rsid w:val="00AB7DCC"/>
    <w:rsid w:val="00AC0075"/>
    <w:rsid w:val="00AC0200"/>
    <w:rsid w:val="00AC11B1"/>
    <w:rsid w:val="00AC1738"/>
    <w:rsid w:val="00AC180F"/>
    <w:rsid w:val="00AC482C"/>
    <w:rsid w:val="00AC5653"/>
    <w:rsid w:val="00AC5846"/>
    <w:rsid w:val="00AC58FC"/>
    <w:rsid w:val="00AC5B6F"/>
    <w:rsid w:val="00AC5D0C"/>
    <w:rsid w:val="00AC702B"/>
    <w:rsid w:val="00AD0309"/>
    <w:rsid w:val="00AD0F45"/>
    <w:rsid w:val="00AD19B5"/>
    <w:rsid w:val="00AD1C66"/>
    <w:rsid w:val="00AD234F"/>
    <w:rsid w:val="00AD26F5"/>
    <w:rsid w:val="00AD2C17"/>
    <w:rsid w:val="00AD312F"/>
    <w:rsid w:val="00AD385F"/>
    <w:rsid w:val="00AD3DA6"/>
    <w:rsid w:val="00AD3DEB"/>
    <w:rsid w:val="00AD4110"/>
    <w:rsid w:val="00AD4989"/>
    <w:rsid w:val="00AD4C97"/>
    <w:rsid w:val="00AD5179"/>
    <w:rsid w:val="00AD54F5"/>
    <w:rsid w:val="00AD60C9"/>
    <w:rsid w:val="00AD60EF"/>
    <w:rsid w:val="00AD7810"/>
    <w:rsid w:val="00AE0845"/>
    <w:rsid w:val="00AE0C32"/>
    <w:rsid w:val="00AE142B"/>
    <w:rsid w:val="00AE1936"/>
    <w:rsid w:val="00AE1AB1"/>
    <w:rsid w:val="00AE2E5D"/>
    <w:rsid w:val="00AE3029"/>
    <w:rsid w:val="00AE39C0"/>
    <w:rsid w:val="00AE3A2D"/>
    <w:rsid w:val="00AE3C8B"/>
    <w:rsid w:val="00AE48E1"/>
    <w:rsid w:val="00AE6281"/>
    <w:rsid w:val="00AE7F42"/>
    <w:rsid w:val="00AE7F65"/>
    <w:rsid w:val="00AF0512"/>
    <w:rsid w:val="00AF0912"/>
    <w:rsid w:val="00AF0E92"/>
    <w:rsid w:val="00AF1144"/>
    <w:rsid w:val="00AF2468"/>
    <w:rsid w:val="00AF2695"/>
    <w:rsid w:val="00AF2E14"/>
    <w:rsid w:val="00AF3097"/>
    <w:rsid w:val="00AF3750"/>
    <w:rsid w:val="00AF55A0"/>
    <w:rsid w:val="00AF5F3C"/>
    <w:rsid w:val="00AF7215"/>
    <w:rsid w:val="00B0066B"/>
    <w:rsid w:val="00B0095F"/>
    <w:rsid w:val="00B023CE"/>
    <w:rsid w:val="00B026DF"/>
    <w:rsid w:val="00B02EC5"/>
    <w:rsid w:val="00B035E2"/>
    <w:rsid w:val="00B05692"/>
    <w:rsid w:val="00B06A28"/>
    <w:rsid w:val="00B075E3"/>
    <w:rsid w:val="00B07F08"/>
    <w:rsid w:val="00B103A4"/>
    <w:rsid w:val="00B1044B"/>
    <w:rsid w:val="00B12239"/>
    <w:rsid w:val="00B146CF"/>
    <w:rsid w:val="00B146E1"/>
    <w:rsid w:val="00B14C7D"/>
    <w:rsid w:val="00B1556F"/>
    <w:rsid w:val="00B15C3B"/>
    <w:rsid w:val="00B161EF"/>
    <w:rsid w:val="00B166AD"/>
    <w:rsid w:val="00B16D28"/>
    <w:rsid w:val="00B1704C"/>
    <w:rsid w:val="00B171DF"/>
    <w:rsid w:val="00B1767F"/>
    <w:rsid w:val="00B20452"/>
    <w:rsid w:val="00B205AE"/>
    <w:rsid w:val="00B207C5"/>
    <w:rsid w:val="00B21225"/>
    <w:rsid w:val="00B22A57"/>
    <w:rsid w:val="00B233B1"/>
    <w:rsid w:val="00B24EAB"/>
    <w:rsid w:val="00B25C34"/>
    <w:rsid w:val="00B261C7"/>
    <w:rsid w:val="00B27193"/>
    <w:rsid w:val="00B300C5"/>
    <w:rsid w:val="00B30E84"/>
    <w:rsid w:val="00B325D7"/>
    <w:rsid w:val="00B3345C"/>
    <w:rsid w:val="00B33A61"/>
    <w:rsid w:val="00B33AAF"/>
    <w:rsid w:val="00B33CEA"/>
    <w:rsid w:val="00B3431B"/>
    <w:rsid w:val="00B3478A"/>
    <w:rsid w:val="00B350E2"/>
    <w:rsid w:val="00B35589"/>
    <w:rsid w:val="00B35A88"/>
    <w:rsid w:val="00B37638"/>
    <w:rsid w:val="00B4018D"/>
    <w:rsid w:val="00B405EB"/>
    <w:rsid w:val="00B40B6F"/>
    <w:rsid w:val="00B40D1B"/>
    <w:rsid w:val="00B41163"/>
    <w:rsid w:val="00B41B23"/>
    <w:rsid w:val="00B423A6"/>
    <w:rsid w:val="00B424E9"/>
    <w:rsid w:val="00B42A9B"/>
    <w:rsid w:val="00B4399A"/>
    <w:rsid w:val="00B45482"/>
    <w:rsid w:val="00B455CD"/>
    <w:rsid w:val="00B456B0"/>
    <w:rsid w:val="00B45DDF"/>
    <w:rsid w:val="00B46084"/>
    <w:rsid w:val="00B46EBB"/>
    <w:rsid w:val="00B47621"/>
    <w:rsid w:val="00B478C2"/>
    <w:rsid w:val="00B506AA"/>
    <w:rsid w:val="00B50774"/>
    <w:rsid w:val="00B50A91"/>
    <w:rsid w:val="00B50DA9"/>
    <w:rsid w:val="00B52B22"/>
    <w:rsid w:val="00B52C1B"/>
    <w:rsid w:val="00B52D7A"/>
    <w:rsid w:val="00B5301F"/>
    <w:rsid w:val="00B53101"/>
    <w:rsid w:val="00B5374B"/>
    <w:rsid w:val="00B53C55"/>
    <w:rsid w:val="00B5458B"/>
    <w:rsid w:val="00B549DF"/>
    <w:rsid w:val="00B551E0"/>
    <w:rsid w:val="00B554D4"/>
    <w:rsid w:val="00B57B8C"/>
    <w:rsid w:val="00B6089F"/>
    <w:rsid w:val="00B620DB"/>
    <w:rsid w:val="00B63914"/>
    <w:rsid w:val="00B63E02"/>
    <w:rsid w:val="00B63F4E"/>
    <w:rsid w:val="00B6509D"/>
    <w:rsid w:val="00B6604B"/>
    <w:rsid w:val="00B6611B"/>
    <w:rsid w:val="00B6615D"/>
    <w:rsid w:val="00B676A7"/>
    <w:rsid w:val="00B67C41"/>
    <w:rsid w:val="00B7043C"/>
    <w:rsid w:val="00B710DE"/>
    <w:rsid w:val="00B71127"/>
    <w:rsid w:val="00B712DA"/>
    <w:rsid w:val="00B71CC7"/>
    <w:rsid w:val="00B71D49"/>
    <w:rsid w:val="00B7214D"/>
    <w:rsid w:val="00B72467"/>
    <w:rsid w:val="00B7263C"/>
    <w:rsid w:val="00B72AC0"/>
    <w:rsid w:val="00B72BBE"/>
    <w:rsid w:val="00B73EA2"/>
    <w:rsid w:val="00B745B3"/>
    <w:rsid w:val="00B75510"/>
    <w:rsid w:val="00B75545"/>
    <w:rsid w:val="00B75F9C"/>
    <w:rsid w:val="00B76C46"/>
    <w:rsid w:val="00B77160"/>
    <w:rsid w:val="00B77366"/>
    <w:rsid w:val="00B77D89"/>
    <w:rsid w:val="00B77E19"/>
    <w:rsid w:val="00B80110"/>
    <w:rsid w:val="00B80955"/>
    <w:rsid w:val="00B817AF"/>
    <w:rsid w:val="00B81C0F"/>
    <w:rsid w:val="00B824EF"/>
    <w:rsid w:val="00B82D6D"/>
    <w:rsid w:val="00B840A8"/>
    <w:rsid w:val="00B8470F"/>
    <w:rsid w:val="00B860DE"/>
    <w:rsid w:val="00B86252"/>
    <w:rsid w:val="00B867EB"/>
    <w:rsid w:val="00B86EE0"/>
    <w:rsid w:val="00B876CC"/>
    <w:rsid w:val="00B876F2"/>
    <w:rsid w:val="00B87CCC"/>
    <w:rsid w:val="00B90301"/>
    <w:rsid w:val="00B90770"/>
    <w:rsid w:val="00B90F7F"/>
    <w:rsid w:val="00B9178C"/>
    <w:rsid w:val="00B921BC"/>
    <w:rsid w:val="00B92730"/>
    <w:rsid w:val="00B92FD0"/>
    <w:rsid w:val="00B934E7"/>
    <w:rsid w:val="00B94B99"/>
    <w:rsid w:val="00B966D3"/>
    <w:rsid w:val="00B96768"/>
    <w:rsid w:val="00B97034"/>
    <w:rsid w:val="00B9751A"/>
    <w:rsid w:val="00B9762C"/>
    <w:rsid w:val="00B97B84"/>
    <w:rsid w:val="00BA0B84"/>
    <w:rsid w:val="00BA1391"/>
    <w:rsid w:val="00BA2126"/>
    <w:rsid w:val="00BA32F8"/>
    <w:rsid w:val="00BA3540"/>
    <w:rsid w:val="00BA4D72"/>
    <w:rsid w:val="00BA50A4"/>
    <w:rsid w:val="00BA5730"/>
    <w:rsid w:val="00BA5878"/>
    <w:rsid w:val="00BA5CBF"/>
    <w:rsid w:val="00BA63E8"/>
    <w:rsid w:val="00BA652F"/>
    <w:rsid w:val="00BA7821"/>
    <w:rsid w:val="00BB022C"/>
    <w:rsid w:val="00BB054F"/>
    <w:rsid w:val="00BB09C7"/>
    <w:rsid w:val="00BB10C2"/>
    <w:rsid w:val="00BB1A2F"/>
    <w:rsid w:val="00BB1C30"/>
    <w:rsid w:val="00BB23AC"/>
    <w:rsid w:val="00BB2EBE"/>
    <w:rsid w:val="00BB36F7"/>
    <w:rsid w:val="00BB3A95"/>
    <w:rsid w:val="00BB4B7B"/>
    <w:rsid w:val="00BB5EFB"/>
    <w:rsid w:val="00BB6864"/>
    <w:rsid w:val="00BB750E"/>
    <w:rsid w:val="00BC0122"/>
    <w:rsid w:val="00BC077C"/>
    <w:rsid w:val="00BC0A28"/>
    <w:rsid w:val="00BC1A02"/>
    <w:rsid w:val="00BC365D"/>
    <w:rsid w:val="00BC4DAA"/>
    <w:rsid w:val="00BC6125"/>
    <w:rsid w:val="00BC6B3B"/>
    <w:rsid w:val="00BC70AE"/>
    <w:rsid w:val="00BD0154"/>
    <w:rsid w:val="00BD0AAF"/>
    <w:rsid w:val="00BD121B"/>
    <w:rsid w:val="00BD23AC"/>
    <w:rsid w:val="00BD2D5D"/>
    <w:rsid w:val="00BD58AA"/>
    <w:rsid w:val="00BD5957"/>
    <w:rsid w:val="00BE0241"/>
    <w:rsid w:val="00BE0449"/>
    <w:rsid w:val="00BE0CD3"/>
    <w:rsid w:val="00BE17EB"/>
    <w:rsid w:val="00BE1F4D"/>
    <w:rsid w:val="00BE2101"/>
    <w:rsid w:val="00BE2450"/>
    <w:rsid w:val="00BE380D"/>
    <w:rsid w:val="00BE3CE6"/>
    <w:rsid w:val="00BE4784"/>
    <w:rsid w:val="00BE56DD"/>
    <w:rsid w:val="00BE70F3"/>
    <w:rsid w:val="00BE7206"/>
    <w:rsid w:val="00BE7A99"/>
    <w:rsid w:val="00BF0061"/>
    <w:rsid w:val="00BF0224"/>
    <w:rsid w:val="00BF0FE2"/>
    <w:rsid w:val="00BF14DD"/>
    <w:rsid w:val="00BF225F"/>
    <w:rsid w:val="00BF2F4B"/>
    <w:rsid w:val="00BF4723"/>
    <w:rsid w:val="00BF47BB"/>
    <w:rsid w:val="00BF5CDF"/>
    <w:rsid w:val="00BF5E19"/>
    <w:rsid w:val="00BF5E48"/>
    <w:rsid w:val="00BF6DE8"/>
    <w:rsid w:val="00BF7677"/>
    <w:rsid w:val="00C006F0"/>
    <w:rsid w:val="00C010E1"/>
    <w:rsid w:val="00C01487"/>
    <w:rsid w:val="00C01ED9"/>
    <w:rsid w:val="00C0229B"/>
    <w:rsid w:val="00C0314C"/>
    <w:rsid w:val="00C0590A"/>
    <w:rsid w:val="00C0686A"/>
    <w:rsid w:val="00C07A17"/>
    <w:rsid w:val="00C07A8D"/>
    <w:rsid w:val="00C07FE2"/>
    <w:rsid w:val="00C10AAF"/>
    <w:rsid w:val="00C11B77"/>
    <w:rsid w:val="00C123F8"/>
    <w:rsid w:val="00C12CA0"/>
    <w:rsid w:val="00C13E88"/>
    <w:rsid w:val="00C14537"/>
    <w:rsid w:val="00C14912"/>
    <w:rsid w:val="00C14D9A"/>
    <w:rsid w:val="00C15836"/>
    <w:rsid w:val="00C15F93"/>
    <w:rsid w:val="00C1762E"/>
    <w:rsid w:val="00C214CF"/>
    <w:rsid w:val="00C21CA9"/>
    <w:rsid w:val="00C220E2"/>
    <w:rsid w:val="00C221AE"/>
    <w:rsid w:val="00C22C42"/>
    <w:rsid w:val="00C24C5A"/>
    <w:rsid w:val="00C25921"/>
    <w:rsid w:val="00C2604D"/>
    <w:rsid w:val="00C26092"/>
    <w:rsid w:val="00C2681E"/>
    <w:rsid w:val="00C26DAD"/>
    <w:rsid w:val="00C274A2"/>
    <w:rsid w:val="00C27BDE"/>
    <w:rsid w:val="00C3055D"/>
    <w:rsid w:val="00C30885"/>
    <w:rsid w:val="00C312D7"/>
    <w:rsid w:val="00C31617"/>
    <w:rsid w:val="00C324C0"/>
    <w:rsid w:val="00C332C7"/>
    <w:rsid w:val="00C335C3"/>
    <w:rsid w:val="00C3370A"/>
    <w:rsid w:val="00C34F5A"/>
    <w:rsid w:val="00C35790"/>
    <w:rsid w:val="00C36267"/>
    <w:rsid w:val="00C365D8"/>
    <w:rsid w:val="00C3691D"/>
    <w:rsid w:val="00C36B37"/>
    <w:rsid w:val="00C37F3B"/>
    <w:rsid w:val="00C40747"/>
    <w:rsid w:val="00C40CBB"/>
    <w:rsid w:val="00C41348"/>
    <w:rsid w:val="00C42D38"/>
    <w:rsid w:val="00C434CF"/>
    <w:rsid w:val="00C44588"/>
    <w:rsid w:val="00C44EB1"/>
    <w:rsid w:val="00C4534C"/>
    <w:rsid w:val="00C45C65"/>
    <w:rsid w:val="00C466C0"/>
    <w:rsid w:val="00C46F99"/>
    <w:rsid w:val="00C4700C"/>
    <w:rsid w:val="00C47489"/>
    <w:rsid w:val="00C47AAA"/>
    <w:rsid w:val="00C50A05"/>
    <w:rsid w:val="00C50E97"/>
    <w:rsid w:val="00C514F8"/>
    <w:rsid w:val="00C521C3"/>
    <w:rsid w:val="00C52475"/>
    <w:rsid w:val="00C52680"/>
    <w:rsid w:val="00C540C7"/>
    <w:rsid w:val="00C54229"/>
    <w:rsid w:val="00C5560A"/>
    <w:rsid w:val="00C55D94"/>
    <w:rsid w:val="00C55DEE"/>
    <w:rsid w:val="00C55F1D"/>
    <w:rsid w:val="00C56292"/>
    <w:rsid w:val="00C56957"/>
    <w:rsid w:val="00C569B2"/>
    <w:rsid w:val="00C56CB7"/>
    <w:rsid w:val="00C57332"/>
    <w:rsid w:val="00C57537"/>
    <w:rsid w:val="00C63E3E"/>
    <w:rsid w:val="00C656A2"/>
    <w:rsid w:val="00C65DE7"/>
    <w:rsid w:val="00C67829"/>
    <w:rsid w:val="00C704CF"/>
    <w:rsid w:val="00C712C4"/>
    <w:rsid w:val="00C716F4"/>
    <w:rsid w:val="00C717A0"/>
    <w:rsid w:val="00C72472"/>
    <w:rsid w:val="00C72A08"/>
    <w:rsid w:val="00C72A31"/>
    <w:rsid w:val="00C73383"/>
    <w:rsid w:val="00C73F91"/>
    <w:rsid w:val="00C74181"/>
    <w:rsid w:val="00C74C89"/>
    <w:rsid w:val="00C75CE5"/>
    <w:rsid w:val="00C7659B"/>
    <w:rsid w:val="00C7662E"/>
    <w:rsid w:val="00C768CB"/>
    <w:rsid w:val="00C76EA3"/>
    <w:rsid w:val="00C776F9"/>
    <w:rsid w:val="00C77C20"/>
    <w:rsid w:val="00C80452"/>
    <w:rsid w:val="00C8090B"/>
    <w:rsid w:val="00C80B26"/>
    <w:rsid w:val="00C81463"/>
    <w:rsid w:val="00C8162D"/>
    <w:rsid w:val="00C818B3"/>
    <w:rsid w:val="00C824C4"/>
    <w:rsid w:val="00C84823"/>
    <w:rsid w:val="00C848F4"/>
    <w:rsid w:val="00C86155"/>
    <w:rsid w:val="00C863CF"/>
    <w:rsid w:val="00C86AB4"/>
    <w:rsid w:val="00C86E13"/>
    <w:rsid w:val="00C8724C"/>
    <w:rsid w:val="00C878A5"/>
    <w:rsid w:val="00C901BA"/>
    <w:rsid w:val="00C90322"/>
    <w:rsid w:val="00C90484"/>
    <w:rsid w:val="00C90B22"/>
    <w:rsid w:val="00C912CF"/>
    <w:rsid w:val="00C91627"/>
    <w:rsid w:val="00C92B51"/>
    <w:rsid w:val="00C93B24"/>
    <w:rsid w:val="00C95FFF"/>
    <w:rsid w:val="00C9636E"/>
    <w:rsid w:val="00C964DA"/>
    <w:rsid w:val="00C96A25"/>
    <w:rsid w:val="00C96FCE"/>
    <w:rsid w:val="00CA0440"/>
    <w:rsid w:val="00CA0E27"/>
    <w:rsid w:val="00CA11BD"/>
    <w:rsid w:val="00CA278E"/>
    <w:rsid w:val="00CA2AE7"/>
    <w:rsid w:val="00CA2F2C"/>
    <w:rsid w:val="00CA4A95"/>
    <w:rsid w:val="00CA506A"/>
    <w:rsid w:val="00CA59D5"/>
    <w:rsid w:val="00CA5AEA"/>
    <w:rsid w:val="00CA6481"/>
    <w:rsid w:val="00CA65A0"/>
    <w:rsid w:val="00CA76CB"/>
    <w:rsid w:val="00CA779C"/>
    <w:rsid w:val="00CA7B34"/>
    <w:rsid w:val="00CB0D63"/>
    <w:rsid w:val="00CB3051"/>
    <w:rsid w:val="00CB347F"/>
    <w:rsid w:val="00CB3B89"/>
    <w:rsid w:val="00CB3BDB"/>
    <w:rsid w:val="00CB4BEE"/>
    <w:rsid w:val="00CB517A"/>
    <w:rsid w:val="00CB51A2"/>
    <w:rsid w:val="00CB5259"/>
    <w:rsid w:val="00CB5296"/>
    <w:rsid w:val="00CB56E9"/>
    <w:rsid w:val="00CB5CBF"/>
    <w:rsid w:val="00CB63C3"/>
    <w:rsid w:val="00CB68BD"/>
    <w:rsid w:val="00CB68DB"/>
    <w:rsid w:val="00CB6A79"/>
    <w:rsid w:val="00CC273A"/>
    <w:rsid w:val="00CC2B66"/>
    <w:rsid w:val="00CC3478"/>
    <w:rsid w:val="00CC3648"/>
    <w:rsid w:val="00CC3694"/>
    <w:rsid w:val="00CC39A0"/>
    <w:rsid w:val="00CC39D1"/>
    <w:rsid w:val="00CC3E1C"/>
    <w:rsid w:val="00CC4F0B"/>
    <w:rsid w:val="00CC5614"/>
    <w:rsid w:val="00CC5E21"/>
    <w:rsid w:val="00CC6084"/>
    <w:rsid w:val="00CC675A"/>
    <w:rsid w:val="00CC72E0"/>
    <w:rsid w:val="00CC794C"/>
    <w:rsid w:val="00CC7C6F"/>
    <w:rsid w:val="00CD1397"/>
    <w:rsid w:val="00CD1B9C"/>
    <w:rsid w:val="00CD1E71"/>
    <w:rsid w:val="00CD2DD2"/>
    <w:rsid w:val="00CD3406"/>
    <w:rsid w:val="00CD34F4"/>
    <w:rsid w:val="00CD3F61"/>
    <w:rsid w:val="00CD48B3"/>
    <w:rsid w:val="00CD498F"/>
    <w:rsid w:val="00CD6384"/>
    <w:rsid w:val="00CD662E"/>
    <w:rsid w:val="00CD666D"/>
    <w:rsid w:val="00CD750A"/>
    <w:rsid w:val="00CD7933"/>
    <w:rsid w:val="00CD7953"/>
    <w:rsid w:val="00CD7BCA"/>
    <w:rsid w:val="00CD7C9C"/>
    <w:rsid w:val="00CD7E23"/>
    <w:rsid w:val="00CE044F"/>
    <w:rsid w:val="00CE0A03"/>
    <w:rsid w:val="00CE1829"/>
    <w:rsid w:val="00CE1880"/>
    <w:rsid w:val="00CE28A6"/>
    <w:rsid w:val="00CE2D67"/>
    <w:rsid w:val="00CE3F96"/>
    <w:rsid w:val="00CE45B4"/>
    <w:rsid w:val="00CE5B4F"/>
    <w:rsid w:val="00CE5F3B"/>
    <w:rsid w:val="00CE643E"/>
    <w:rsid w:val="00CE682F"/>
    <w:rsid w:val="00CE6BD6"/>
    <w:rsid w:val="00CE6D84"/>
    <w:rsid w:val="00CE790C"/>
    <w:rsid w:val="00CE7975"/>
    <w:rsid w:val="00CE7A43"/>
    <w:rsid w:val="00CE7F1D"/>
    <w:rsid w:val="00CF25AF"/>
    <w:rsid w:val="00CF293E"/>
    <w:rsid w:val="00CF2995"/>
    <w:rsid w:val="00CF2E4A"/>
    <w:rsid w:val="00CF2E8C"/>
    <w:rsid w:val="00CF3FAD"/>
    <w:rsid w:val="00CF56C1"/>
    <w:rsid w:val="00CF5C6E"/>
    <w:rsid w:val="00CF5F8F"/>
    <w:rsid w:val="00CF6165"/>
    <w:rsid w:val="00CF6965"/>
    <w:rsid w:val="00CF6EA2"/>
    <w:rsid w:val="00D00A88"/>
    <w:rsid w:val="00D02329"/>
    <w:rsid w:val="00D02CA8"/>
    <w:rsid w:val="00D02D93"/>
    <w:rsid w:val="00D03342"/>
    <w:rsid w:val="00D03663"/>
    <w:rsid w:val="00D0440B"/>
    <w:rsid w:val="00D05363"/>
    <w:rsid w:val="00D05DC4"/>
    <w:rsid w:val="00D06A10"/>
    <w:rsid w:val="00D07524"/>
    <w:rsid w:val="00D10CE0"/>
    <w:rsid w:val="00D1142D"/>
    <w:rsid w:val="00D11CAA"/>
    <w:rsid w:val="00D12901"/>
    <w:rsid w:val="00D1362E"/>
    <w:rsid w:val="00D13CF3"/>
    <w:rsid w:val="00D141D1"/>
    <w:rsid w:val="00D145CD"/>
    <w:rsid w:val="00D153D6"/>
    <w:rsid w:val="00D15554"/>
    <w:rsid w:val="00D155B7"/>
    <w:rsid w:val="00D15753"/>
    <w:rsid w:val="00D16249"/>
    <w:rsid w:val="00D16405"/>
    <w:rsid w:val="00D168E3"/>
    <w:rsid w:val="00D16F41"/>
    <w:rsid w:val="00D215EC"/>
    <w:rsid w:val="00D2212A"/>
    <w:rsid w:val="00D236C3"/>
    <w:rsid w:val="00D23AD2"/>
    <w:rsid w:val="00D248AA"/>
    <w:rsid w:val="00D24C0C"/>
    <w:rsid w:val="00D2554D"/>
    <w:rsid w:val="00D260B6"/>
    <w:rsid w:val="00D30E22"/>
    <w:rsid w:val="00D31587"/>
    <w:rsid w:val="00D31C9E"/>
    <w:rsid w:val="00D32402"/>
    <w:rsid w:val="00D33178"/>
    <w:rsid w:val="00D34100"/>
    <w:rsid w:val="00D34A3F"/>
    <w:rsid w:val="00D34DA5"/>
    <w:rsid w:val="00D34E9E"/>
    <w:rsid w:val="00D3566B"/>
    <w:rsid w:val="00D356D8"/>
    <w:rsid w:val="00D3601E"/>
    <w:rsid w:val="00D36056"/>
    <w:rsid w:val="00D36391"/>
    <w:rsid w:val="00D367D4"/>
    <w:rsid w:val="00D37510"/>
    <w:rsid w:val="00D378C7"/>
    <w:rsid w:val="00D41A48"/>
    <w:rsid w:val="00D43B0F"/>
    <w:rsid w:val="00D452E5"/>
    <w:rsid w:val="00D45BA8"/>
    <w:rsid w:val="00D46AC8"/>
    <w:rsid w:val="00D47D17"/>
    <w:rsid w:val="00D51FC9"/>
    <w:rsid w:val="00D52DE6"/>
    <w:rsid w:val="00D52F14"/>
    <w:rsid w:val="00D53A82"/>
    <w:rsid w:val="00D545B1"/>
    <w:rsid w:val="00D547B7"/>
    <w:rsid w:val="00D55C47"/>
    <w:rsid w:val="00D5624A"/>
    <w:rsid w:val="00D567BD"/>
    <w:rsid w:val="00D56ACD"/>
    <w:rsid w:val="00D56BC6"/>
    <w:rsid w:val="00D56C2D"/>
    <w:rsid w:val="00D57112"/>
    <w:rsid w:val="00D57CC0"/>
    <w:rsid w:val="00D6012F"/>
    <w:rsid w:val="00D60266"/>
    <w:rsid w:val="00D60505"/>
    <w:rsid w:val="00D605FA"/>
    <w:rsid w:val="00D60EFC"/>
    <w:rsid w:val="00D6105F"/>
    <w:rsid w:val="00D6112A"/>
    <w:rsid w:val="00D61186"/>
    <w:rsid w:val="00D61BBF"/>
    <w:rsid w:val="00D61E7C"/>
    <w:rsid w:val="00D62F26"/>
    <w:rsid w:val="00D6348F"/>
    <w:rsid w:val="00D645B7"/>
    <w:rsid w:val="00D64FF3"/>
    <w:rsid w:val="00D65466"/>
    <w:rsid w:val="00D654E9"/>
    <w:rsid w:val="00D66545"/>
    <w:rsid w:val="00D7016E"/>
    <w:rsid w:val="00D70673"/>
    <w:rsid w:val="00D706BE"/>
    <w:rsid w:val="00D70DDB"/>
    <w:rsid w:val="00D72629"/>
    <w:rsid w:val="00D72637"/>
    <w:rsid w:val="00D73DC5"/>
    <w:rsid w:val="00D73E69"/>
    <w:rsid w:val="00D741BA"/>
    <w:rsid w:val="00D747A4"/>
    <w:rsid w:val="00D74A00"/>
    <w:rsid w:val="00D75A07"/>
    <w:rsid w:val="00D75CF2"/>
    <w:rsid w:val="00D7793F"/>
    <w:rsid w:val="00D77A96"/>
    <w:rsid w:val="00D812DF"/>
    <w:rsid w:val="00D81B2C"/>
    <w:rsid w:val="00D81F12"/>
    <w:rsid w:val="00D8211B"/>
    <w:rsid w:val="00D825A0"/>
    <w:rsid w:val="00D841D6"/>
    <w:rsid w:val="00D86130"/>
    <w:rsid w:val="00D870AE"/>
    <w:rsid w:val="00D90348"/>
    <w:rsid w:val="00D90644"/>
    <w:rsid w:val="00D907AF"/>
    <w:rsid w:val="00D90F98"/>
    <w:rsid w:val="00D91E4B"/>
    <w:rsid w:val="00D92AA0"/>
    <w:rsid w:val="00D92B40"/>
    <w:rsid w:val="00D92F8E"/>
    <w:rsid w:val="00D9361D"/>
    <w:rsid w:val="00D94FD4"/>
    <w:rsid w:val="00D951B3"/>
    <w:rsid w:val="00D95555"/>
    <w:rsid w:val="00D9690A"/>
    <w:rsid w:val="00D96E9C"/>
    <w:rsid w:val="00D974C8"/>
    <w:rsid w:val="00D975FB"/>
    <w:rsid w:val="00DA0BC4"/>
    <w:rsid w:val="00DA0EA0"/>
    <w:rsid w:val="00DA105D"/>
    <w:rsid w:val="00DA3BAB"/>
    <w:rsid w:val="00DA3DC0"/>
    <w:rsid w:val="00DA413E"/>
    <w:rsid w:val="00DA4A2B"/>
    <w:rsid w:val="00DA4ABA"/>
    <w:rsid w:val="00DA4AC4"/>
    <w:rsid w:val="00DA5746"/>
    <w:rsid w:val="00DA5C9F"/>
    <w:rsid w:val="00DA6B86"/>
    <w:rsid w:val="00DA6D55"/>
    <w:rsid w:val="00DA7B37"/>
    <w:rsid w:val="00DB0815"/>
    <w:rsid w:val="00DB1309"/>
    <w:rsid w:val="00DB158E"/>
    <w:rsid w:val="00DB1AB2"/>
    <w:rsid w:val="00DB1B5D"/>
    <w:rsid w:val="00DB1F4C"/>
    <w:rsid w:val="00DB30C9"/>
    <w:rsid w:val="00DB5682"/>
    <w:rsid w:val="00DB58AC"/>
    <w:rsid w:val="00DB60BA"/>
    <w:rsid w:val="00DB611D"/>
    <w:rsid w:val="00DB70A2"/>
    <w:rsid w:val="00DB76FE"/>
    <w:rsid w:val="00DB7704"/>
    <w:rsid w:val="00DC0620"/>
    <w:rsid w:val="00DC0703"/>
    <w:rsid w:val="00DC0CCF"/>
    <w:rsid w:val="00DC2D67"/>
    <w:rsid w:val="00DC2D6E"/>
    <w:rsid w:val="00DC301E"/>
    <w:rsid w:val="00DC31B4"/>
    <w:rsid w:val="00DC4851"/>
    <w:rsid w:val="00DC53FD"/>
    <w:rsid w:val="00DC57B4"/>
    <w:rsid w:val="00DC5F60"/>
    <w:rsid w:val="00DC6AC8"/>
    <w:rsid w:val="00DC7352"/>
    <w:rsid w:val="00DC73D3"/>
    <w:rsid w:val="00DD1B4F"/>
    <w:rsid w:val="00DD2427"/>
    <w:rsid w:val="00DD3314"/>
    <w:rsid w:val="00DD4D6E"/>
    <w:rsid w:val="00DD5D6B"/>
    <w:rsid w:val="00DD6E34"/>
    <w:rsid w:val="00DD7D24"/>
    <w:rsid w:val="00DE1272"/>
    <w:rsid w:val="00DE12B3"/>
    <w:rsid w:val="00DE1CE2"/>
    <w:rsid w:val="00DE2D49"/>
    <w:rsid w:val="00DE3217"/>
    <w:rsid w:val="00DE336B"/>
    <w:rsid w:val="00DE459F"/>
    <w:rsid w:val="00DE47E0"/>
    <w:rsid w:val="00DE54C7"/>
    <w:rsid w:val="00DE5C06"/>
    <w:rsid w:val="00DE6028"/>
    <w:rsid w:val="00DE6464"/>
    <w:rsid w:val="00DE6534"/>
    <w:rsid w:val="00DE69DB"/>
    <w:rsid w:val="00DE7954"/>
    <w:rsid w:val="00DF0062"/>
    <w:rsid w:val="00DF0357"/>
    <w:rsid w:val="00DF25BB"/>
    <w:rsid w:val="00DF29F6"/>
    <w:rsid w:val="00DF3B0B"/>
    <w:rsid w:val="00DF4656"/>
    <w:rsid w:val="00DF4752"/>
    <w:rsid w:val="00DF477F"/>
    <w:rsid w:val="00DF4808"/>
    <w:rsid w:val="00DF5127"/>
    <w:rsid w:val="00DF5451"/>
    <w:rsid w:val="00DF5D1A"/>
    <w:rsid w:val="00DF64E1"/>
    <w:rsid w:val="00DF6F6E"/>
    <w:rsid w:val="00DF7A0E"/>
    <w:rsid w:val="00E00D54"/>
    <w:rsid w:val="00E01CE7"/>
    <w:rsid w:val="00E01F0E"/>
    <w:rsid w:val="00E02463"/>
    <w:rsid w:val="00E03657"/>
    <w:rsid w:val="00E03877"/>
    <w:rsid w:val="00E0396F"/>
    <w:rsid w:val="00E053B1"/>
    <w:rsid w:val="00E0587A"/>
    <w:rsid w:val="00E06064"/>
    <w:rsid w:val="00E07471"/>
    <w:rsid w:val="00E126C4"/>
    <w:rsid w:val="00E126F8"/>
    <w:rsid w:val="00E1364B"/>
    <w:rsid w:val="00E139F3"/>
    <w:rsid w:val="00E13A43"/>
    <w:rsid w:val="00E14737"/>
    <w:rsid w:val="00E14925"/>
    <w:rsid w:val="00E14FA1"/>
    <w:rsid w:val="00E151F4"/>
    <w:rsid w:val="00E15BF3"/>
    <w:rsid w:val="00E166FE"/>
    <w:rsid w:val="00E20A1F"/>
    <w:rsid w:val="00E20AC7"/>
    <w:rsid w:val="00E20DB9"/>
    <w:rsid w:val="00E214B5"/>
    <w:rsid w:val="00E22163"/>
    <w:rsid w:val="00E235AC"/>
    <w:rsid w:val="00E23838"/>
    <w:rsid w:val="00E23E5C"/>
    <w:rsid w:val="00E23EC2"/>
    <w:rsid w:val="00E243DE"/>
    <w:rsid w:val="00E24D8A"/>
    <w:rsid w:val="00E24FB0"/>
    <w:rsid w:val="00E25ADC"/>
    <w:rsid w:val="00E25F8D"/>
    <w:rsid w:val="00E3192E"/>
    <w:rsid w:val="00E31ED5"/>
    <w:rsid w:val="00E31F2D"/>
    <w:rsid w:val="00E3280F"/>
    <w:rsid w:val="00E32FB1"/>
    <w:rsid w:val="00E3327E"/>
    <w:rsid w:val="00E33384"/>
    <w:rsid w:val="00E33606"/>
    <w:rsid w:val="00E33720"/>
    <w:rsid w:val="00E33783"/>
    <w:rsid w:val="00E33820"/>
    <w:rsid w:val="00E34022"/>
    <w:rsid w:val="00E34EC7"/>
    <w:rsid w:val="00E3556C"/>
    <w:rsid w:val="00E35948"/>
    <w:rsid w:val="00E35A30"/>
    <w:rsid w:val="00E362AF"/>
    <w:rsid w:val="00E36509"/>
    <w:rsid w:val="00E36626"/>
    <w:rsid w:val="00E37A23"/>
    <w:rsid w:val="00E4092D"/>
    <w:rsid w:val="00E4248F"/>
    <w:rsid w:val="00E427EA"/>
    <w:rsid w:val="00E46242"/>
    <w:rsid w:val="00E462AF"/>
    <w:rsid w:val="00E46D35"/>
    <w:rsid w:val="00E506BC"/>
    <w:rsid w:val="00E513E4"/>
    <w:rsid w:val="00E51ECA"/>
    <w:rsid w:val="00E52F67"/>
    <w:rsid w:val="00E5378A"/>
    <w:rsid w:val="00E539A0"/>
    <w:rsid w:val="00E53D19"/>
    <w:rsid w:val="00E54016"/>
    <w:rsid w:val="00E54123"/>
    <w:rsid w:val="00E5421A"/>
    <w:rsid w:val="00E548F0"/>
    <w:rsid w:val="00E54B0F"/>
    <w:rsid w:val="00E55338"/>
    <w:rsid w:val="00E55FB5"/>
    <w:rsid w:val="00E56842"/>
    <w:rsid w:val="00E56D51"/>
    <w:rsid w:val="00E56E8F"/>
    <w:rsid w:val="00E57618"/>
    <w:rsid w:val="00E57773"/>
    <w:rsid w:val="00E57820"/>
    <w:rsid w:val="00E57F0A"/>
    <w:rsid w:val="00E57FF3"/>
    <w:rsid w:val="00E6000D"/>
    <w:rsid w:val="00E615F8"/>
    <w:rsid w:val="00E6212F"/>
    <w:rsid w:val="00E64B11"/>
    <w:rsid w:val="00E65143"/>
    <w:rsid w:val="00E65C74"/>
    <w:rsid w:val="00E6682A"/>
    <w:rsid w:val="00E668F9"/>
    <w:rsid w:val="00E675BF"/>
    <w:rsid w:val="00E7053D"/>
    <w:rsid w:val="00E7081B"/>
    <w:rsid w:val="00E70E3A"/>
    <w:rsid w:val="00E7109B"/>
    <w:rsid w:val="00E7121C"/>
    <w:rsid w:val="00E71423"/>
    <w:rsid w:val="00E71500"/>
    <w:rsid w:val="00E7242F"/>
    <w:rsid w:val="00E72431"/>
    <w:rsid w:val="00E72F7D"/>
    <w:rsid w:val="00E7399E"/>
    <w:rsid w:val="00E74E22"/>
    <w:rsid w:val="00E750F8"/>
    <w:rsid w:val="00E751AE"/>
    <w:rsid w:val="00E75AEC"/>
    <w:rsid w:val="00E75CC8"/>
    <w:rsid w:val="00E76C98"/>
    <w:rsid w:val="00E807CF"/>
    <w:rsid w:val="00E80FEF"/>
    <w:rsid w:val="00E81388"/>
    <w:rsid w:val="00E81753"/>
    <w:rsid w:val="00E81B6C"/>
    <w:rsid w:val="00E822E2"/>
    <w:rsid w:val="00E82816"/>
    <w:rsid w:val="00E83891"/>
    <w:rsid w:val="00E848F3"/>
    <w:rsid w:val="00E85111"/>
    <w:rsid w:val="00E8585B"/>
    <w:rsid w:val="00E86122"/>
    <w:rsid w:val="00E86160"/>
    <w:rsid w:val="00E868F4"/>
    <w:rsid w:val="00E86A06"/>
    <w:rsid w:val="00E9098C"/>
    <w:rsid w:val="00E91C14"/>
    <w:rsid w:val="00E92020"/>
    <w:rsid w:val="00E9241B"/>
    <w:rsid w:val="00E92A8F"/>
    <w:rsid w:val="00E92C64"/>
    <w:rsid w:val="00E944A8"/>
    <w:rsid w:val="00E94921"/>
    <w:rsid w:val="00E95719"/>
    <w:rsid w:val="00E95868"/>
    <w:rsid w:val="00E95C07"/>
    <w:rsid w:val="00E9603E"/>
    <w:rsid w:val="00E9686D"/>
    <w:rsid w:val="00E970AD"/>
    <w:rsid w:val="00EA0728"/>
    <w:rsid w:val="00EA0DAE"/>
    <w:rsid w:val="00EA2285"/>
    <w:rsid w:val="00EA28F3"/>
    <w:rsid w:val="00EA2DE8"/>
    <w:rsid w:val="00EA2FB0"/>
    <w:rsid w:val="00EA3380"/>
    <w:rsid w:val="00EA3623"/>
    <w:rsid w:val="00EA3735"/>
    <w:rsid w:val="00EA3B76"/>
    <w:rsid w:val="00EA3D6C"/>
    <w:rsid w:val="00EA40AF"/>
    <w:rsid w:val="00EA42B2"/>
    <w:rsid w:val="00EA5807"/>
    <w:rsid w:val="00EA61A5"/>
    <w:rsid w:val="00EA687E"/>
    <w:rsid w:val="00EA7F49"/>
    <w:rsid w:val="00EB0366"/>
    <w:rsid w:val="00EB06DB"/>
    <w:rsid w:val="00EB10C5"/>
    <w:rsid w:val="00EB1811"/>
    <w:rsid w:val="00EB25AB"/>
    <w:rsid w:val="00EB28B5"/>
    <w:rsid w:val="00EB2BCB"/>
    <w:rsid w:val="00EB2EEB"/>
    <w:rsid w:val="00EB4E73"/>
    <w:rsid w:val="00EB6CD0"/>
    <w:rsid w:val="00EB7244"/>
    <w:rsid w:val="00EB7A1D"/>
    <w:rsid w:val="00EB7AB1"/>
    <w:rsid w:val="00EB7D64"/>
    <w:rsid w:val="00EB7F92"/>
    <w:rsid w:val="00EC08B4"/>
    <w:rsid w:val="00EC0B75"/>
    <w:rsid w:val="00EC0F14"/>
    <w:rsid w:val="00EC1B1F"/>
    <w:rsid w:val="00EC204D"/>
    <w:rsid w:val="00EC3AAD"/>
    <w:rsid w:val="00EC3E78"/>
    <w:rsid w:val="00EC3F8B"/>
    <w:rsid w:val="00EC43D0"/>
    <w:rsid w:val="00EC4756"/>
    <w:rsid w:val="00EC4C51"/>
    <w:rsid w:val="00EC52D5"/>
    <w:rsid w:val="00EC6551"/>
    <w:rsid w:val="00ED0064"/>
    <w:rsid w:val="00ED0218"/>
    <w:rsid w:val="00ED042A"/>
    <w:rsid w:val="00ED051F"/>
    <w:rsid w:val="00ED16A0"/>
    <w:rsid w:val="00ED1E12"/>
    <w:rsid w:val="00ED1EAC"/>
    <w:rsid w:val="00ED2693"/>
    <w:rsid w:val="00ED280E"/>
    <w:rsid w:val="00ED30B7"/>
    <w:rsid w:val="00ED317F"/>
    <w:rsid w:val="00ED4084"/>
    <w:rsid w:val="00ED43F0"/>
    <w:rsid w:val="00ED4702"/>
    <w:rsid w:val="00ED68CC"/>
    <w:rsid w:val="00ED79A5"/>
    <w:rsid w:val="00ED7F93"/>
    <w:rsid w:val="00EE04F1"/>
    <w:rsid w:val="00EE1DBD"/>
    <w:rsid w:val="00EE2400"/>
    <w:rsid w:val="00EE373F"/>
    <w:rsid w:val="00EE3CF2"/>
    <w:rsid w:val="00EE4C7C"/>
    <w:rsid w:val="00EE4E11"/>
    <w:rsid w:val="00EE5411"/>
    <w:rsid w:val="00EE5829"/>
    <w:rsid w:val="00EE61E8"/>
    <w:rsid w:val="00EE6523"/>
    <w:rsid w:val="00EE706F"/>
    <w:rsid w:val="00EE77CD"/>
    <w:rsid w:val="00EE7866"/>
    <w:rsid w:val="00EE7B12"/>
    <w:rsid w:val="00EF0200"/>
    <w:rsid w:val="00EF2CA7"/>
    <w:rsid w:val="00EF2F0E"/>
    <w:rsid w:val="00EF3580"/>
    <w:rsid w:val="00EF4FE7"/>
    <w:rsid w:val="00EF5FE8"/>
    <w:rsid w:val="00EF6803"/>
    <w:rsid w:val="00EF6D4F"/>
    <w:rsid w:val="00EF72D8"/>
    <w:rsid w:val="00EF755E"/>
    <w:rsid w:val="00EF7823"/>
    <w:rsid w:val="00EF7D2B"/>
    <w:rsid w:val="00F01C97"/>
    <w:rsid w:val="00F029E6"/>
    <w:rsid w:val="00F02BD0"/>
    <w:rsid w:val="00F034DF"/>
    <w:rsid w:val="00F04F75"/>
    <w:rsid w:val="00F05050"/>
    <w:rsid w:val="00F05BB7"/>
    <w:rsid w:val="00F05E5A"/>
    <w:rsid w:val="00F07452"/>
    <w:rsid w:val="00F07A32"/>
    <w:rsid w:val="00F102C1"/>
    <w:rsid w:val="00F1064C"/>
    <w:rsid w:val="00F1167F"/>
    <w:rsid w:val="00F11D0E"/>
    <w:rsid w:val="00F120BA"/>
    <w:rsid w:val="00F12B3E"/>
    <w:rsid w:val="00F13C3D"/>
    <w:rsid w:val="00F13D56"/>
    <w:rsid w:val="00F1540D"/>
    <w:rsid w:val="00F15C03"/>
    <w:rsid w:val="00F15DBA"/>
    <w:rsid w:val="00F1616F"/>
    <w:rsid w:val="00F16451"/>
    <w:rsid w:val="00F16BFD"/>
    <w:rsid w:val="00F16E50"/>
    <w:rsid w:val="00F172EE"/>
    <w:rsid w:val="00F1748F"/>
    <w:rsid w:val="00F174E2"/>
    <w:rsid w:val="00F17849"/>
    <w:rsid w:val="00F1790A"/>
    <w:rsid w:val="00F17D91"/>
    <w:rsid w:val="00F204A1"/>
    <w:rsid w:val="00F21306"/>
    <w:rsid w:val="00F2154C"/>
    <w:rsid w:val="00F21636"/>
    <w:rsid w:val="00F21DEC"/>
    <w:rsid w:val="00F22646"/>
    <w:rsid w:val="00F22DC5"/>
    <w:rsid w:val="00F244B2"/>
    <w:rsid w:val="00F246BD"/>
    <w:rsid w:val="00F2541E"/>
    <w:rsid w:val="00F25E57"/>
    <w:rsid w:val="00F27C62"/>
    <w:rsid w:val="00F30054"/>
    <w:rsid w:val="00F31307"/>
    <w:rsid w:val="00F313BD"/>
    <w:rsid w:val="00F31BB4"/>
    <w:rsid w:val="00F31BBA"/>
    <w:rsid w:val="00F33012"/>
    <w:rsid w:val="00F34182"/>
    <w:rsid w:val="00F347F2"/>
    <w:rsid w:val="00F34D7D"/>
    <w:rsid w:val="00F36FEF"/>
    <w:rsid w:val="00F376ED"/>
    <w:rsid w:val="00F37A5A"/>
    <w:rsid w:val="00F412FD"/>
    <w:rsid w:val="00F42884"/>
    <w:rsid w:val="00F43851"/>
    <w:rsid w:val="00F43958"/>
    <w:rsid w:val="00F43E19"/>
    <w:rsid w:val="00F44E6B"/>
    <w:rsid w:val="00F450A6"/>
    <w:rsid w:val="00F451FA"/>
    <w:rsid w:val="00F45D3A"/>
    <w:rsid w:val="00F463CE"/>
    <w:rsid w:val="00F471FE"/>
    <w:rsid w:val="00F47A79"/>
    <w:rsid w:val="00F47C34"/>
    <w:rsid w:val="00F50FDC"/>
    <w:rsid w:val="00F516FE"/>
    <w:rsid w:val="00F51710"/>
    <w:rsid w:val="00F51C7E"/>
    <w:rsid w:val="00F52111"/>
    <w:rsid w:val="00F52948"/>
    <w:rsid w:val="00F52A2E"/>
    <w:rsid w:val="00F53458"/>
    <w:rsid w:val="00F5388E"/>
    <w:rsid w:val="00F53C29"/>
    <w:rsid w:val="00F53E4F"/>
    <w:rsid w:val="00F54686"/>
    <w:rsid w:val="00F554B7"/>
    <w:rsid w:val="00F55539"/>
    <w:rsid w:val="00F57025"/>
    <w:rsid w:val="00F57EC4"/>
    <w:rsid w:val="00F6065E"/>
    <w:rsid w:val="00F60800"/>
    <w:rsid w:val="00F60CFA"/>
    <w:rsid w:val="00F613AD"/>
    <w:rsid w:val="00F61921"/>
    <w:rsid w:val="00F61CF9"/>
    <w:rsid w:val="00F62FD9"/>
    <w:rsid w:val="00F63097"/>
    <w:rsid w:val="00F63B1A"/>
    <w:rsid w:val="00F64D4A"/>
    <w:rsid w:val="00F64E2B"/>
    <w:rsid w:val="00F65059"/>
    <w:rsid w:val="00F6516B"/>
    <w:rsid w:val="00F65482"/>
    <w:rsid w:val="00F659F7"/>
    <w:rsid w:val="00F66F00"/>
    <w:rsid w:val="00F67AEC"/>
    <w:rsid w:val="00F70F8D"/>
    <w:rsid w:val="00F718C9"/>
    <w:rsid w:val="00F7208E"/>
    <w:rsid w:val="00F72398"/>
    <w:rsid w:val="00F73501"/>
    <w:rsid w:val="00F7593B"/>
    <w:rsid w:val="00F75E39"/>
    <w:rsid w:val="00F7616D"/>
    <w:rsid w:val="00F77EF9"/>
    <w:rsid w:val="00F77F5D"/>
    <w:rsid w:val="00F800BF"/>
    <w:rsid w:val="00F801F0"/>
    <w:rsid w:val="00F81516"/>
    <w:rsid w:val="00F82789"/>
    <w:rsid w:val="00F836B4"/>
    <w:rsid w:val="00F841C4"/>
    <w:rsid w:val="00F846F7"/>
    <w:rsid w:val="00F84B06"/>
    <w:rsid w:val="00F84F95"/>
    <w:rsid w:val="00F86345"/>
    <w:rsid w:val="00F86830"/>
    <w:rsid w:val="00F86874"/>
    <w:rsid w:val="00F87D71"/>
    <w:rsid w:val="00F87DDD"/>
    <w:rsid w:val="00F90872"/>
    <w:rsid w:val="00F917BC"/>
    <w:rsid w:val="00F9292A"/>
    <w:rsid w:val="00F94C8B"/>
    <w:rsid w:val="00F95BEE"/>
    <w:rsid w:val="00F95FAE"/>
    <w:rsid w:val="00FA0929"/>
    <w:rsid w:val="00FA2635"/>
    <w:rsid w:val="00FA397C"/>
    <w:rsid w:val="00FA3B80"/>
    <w:rsid w:val="00FA3F06"/>
    <w:rsid w:val="00FA47E3"/>
    <w:rsid w:val="00FA48ED"/>
    <w:rsid w:val="00FA52C6"/>
    <w:rsid w:val="00FA609D"/>
    <w:rsid w:val="00FA6D0B"/>
    <w:rsid w:val="00FA6DB4"/>
    <w:rsid w:val="00FB0ECF"/>
    <w:rsid w:val="00FB12FD"/>
    <w:rsid w:val="00FB1C2B"/>
    <w:rsid w:val="00FB1C6A"/>
    <w:rsid w:val="00FB243C"/>
    <w:rsid w:val="00FB3443"/>
    <w:rsid w:val="00FB3CD8"/>
    <w:rsid w:val="00FB3EDC"/>
    <w:rsid w:val="00FB4FEE"/>
    <w:rsid w:val="00FB5AF4"/>
    <w:rsid w:val="00FB6052"/>
    <w:rsid w:val="00FB6799"/>
    <w:rsid w:val="00FB7E8F"/>
    <w:rsid w:val="00FC1192"/>
    <w:rsid w:val="00FC3272"/>
    <w:rsid w:val="00FC3475"/>
    <w:rsid w:val="00FC3511"/>
    <w:rsid w:val="00FC3E85"/>
    <w:rsid w:val="00FC4695"/>
    <w:rsid w:val="00FC473B"/>
    <w:rsid w:val="00FC5207"/>
    <w:rsid w:val="00FC59FF"/>
    <w:rsid w:val="00FC5AA1"/>
    <w:rsid w:val="00FC5CEA"/>
    <w:rsid w:val="00FC602C"/>
    <w:rsid w:val="00FC6B42"/>
    <w:rsid w:val="00FD0797"/>
    <w:rsid w:val="00FD121E"/>
    <w:rsid w:val="00FD18D1"/>
    <w:rsid w:val="00FD1A73"/>
    <w:rsid w:val="00FD1D93"/>
    <w:rsid w:val="00FD22C5"/>
    <w:rsid w:val="00FD272B"/>
    <w:rsid w:val="00FD2BE1"/>
    <w:rsid w:val="00FD2F4D"/>
    <w:rsid w:val="00FD371E"/>
    <w:rsid w:val="00FD42F0"/>
    <w:rsid w:val="00FD57AD"/>
    <w:rsid w:val="00FD5C2A"/>
    <w:rsid w:val="00FD5E4A"/>
    <w:rsid w:val="00FD645C"/>
    <w:rsid w:val="00FD6FE5"/>
    <w:rsid w:val="00FD7C4D"/>
    <w:rsid w:val="00FD7D5A"/>
    <w:rsid w:val="00FE0F7E"/>
    <w:rsid w:val="00FE1A4D"/>
    <w:rsid w:val="00FE1FE1"/>
    <w:rsid w:val="00FE2A35"/>
    <w:rsid w:val="00FE34AD"/>
    <w:rsid w:val="00FE37E4"/>
    <w:rsid w:val="00FE51A8"/>
    <w:rsid w:val="00FE5ADA"/>
    <w:rsid w:val="00FE6A20"/>
    <w:rsid w:val="00FF0431"/>
    <w:rsid w:val="00FF20FF"/>
    <w:rsid w:val="00FF257C"/>
    <w:rsid w:val="00FF2707"/>
    <w:rsid w:val="00FF2D50"/>
    <w:rsid w:val="00FF31AA"/>
    <w:rsid w:val="00FF3747"/>
    <w:rsid w:val="00FF37A0"/>
    <w:rsid w:val="00FF3B34"/>
    <w:rsid w:val="00FF5B32"/>
    <w:rsid w:val="00FF610B"/>
    <w:rsid w:val="00FF62ED"/>
    <w:rsid w:val="00FF7F6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38DEA5"/>
  <w15:docId w15:val="{93DEC210-DC66-0947-BDEB-DBC740D5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F53"/>
    <w:pPr>
      <w:overflowPunct w:val="0"/>
      <w:autoSpaceDE w:val="0"/>
      <w:autoSpaceDN w:val="0"/>
      <w:adjustRightInd w:val="0"/>
      <w:textAlignment w:val="baseline"/>
    </w:pPr>
    <w:rPr>
      <w:rFonts w:ascii="Courier" w:eastAsia="Times New Roman" w:hAnsi="Courier" w:cs="Times New Roman"/>
      <w:szCs w:val="20"/>
      <w:lang w:val="en-US"/>
    </w:rPr>
  </w:style>
  <w:style w:type="paragraph" w:styleId="berschrift2">
    <w:name w:val="heading 2"/>
    <w:basedOn w:val="Standard"/>
    <w:link w:val="berschrift2Zchn"/>
    <w:uiPriority w:val="9"/>
    <w:qFormat/>
    <w:rsid w:val="00B261C7"/>
    <w:pPr>
      <w:overflowPunct/>
      <w:autoSpaceDE/>
      <w:autoSpaceDN/>
      <w:adjustRightInd/>
      <w:spacing w:before="240" w:after="144"/>
      <w:ind w:left="120"/>
      <w:textAlignment w:val="auto"/>
      <w:outlineLvl w:val="1"/>
    </w:pPr>
    <w:rPr>
      <w:rFonts w:ascii="Times New Roman" w:hAnsi="Times New Roman"/>
      <w:b/>
      <w:bCs/>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
    <w:name w:val="EndNote Bibliography"/>
    <w:basedOn w:val="Standard"/>
    <w:link w:val="EndNoteBibliographyZchn"/>
    <w:rsid w:val="00EF6803"/>
    <w:pPr>
      <w:overflowPunct/>
      <w:autoSpaceDE/>
      <w:autoSpaceDN/>
      <w:adjustRightInd/>
      <w:textAlignment w:val="auto"/>
    </w:pPr>
    <w:rPr>
      <w:rFonts w:ascii="Arial" w:eastAsiaTheme="minorHAnsi" w:hAnsi="Arial" w:cs="Arial"/>
      <w:noProof/>
      <w:sz w:val="20"/>
      <w:szCs w:val="24"/>
    </w:rPr>
  </w:style>
  <w:style w:type="character" w:customStyle="1" w:styleId="EndNoteBibliographyZchn">
    <w:name w:val="EndNote Bibliography Zchn"/>
    <w:basedOn w:val="Absatz-Standardschriftart"/>
    <w:link w:val="EndNoteBibliography"/>
    <w:rsid w:val="00EF6803"/>
    <w:rPr>
      <w:rFonts w:ascii="Arial" w:hAnsi="Arial" w:cs="Arial"/>
      <w:noProof/>
      <w:sz w:val="20"/>
      <w:lang w:val="en-US"/>
    </w:rPr>
  </w:style>
  <w:style w:type="paragraph" w:customStyle="1" w:styleId="EndNoteBibliographyTitle">
    <w:name w:val="EndNote Bibliography Title"/>
    <w:basedOn w:val="Standard"/>
    <w:link w:val="EndNoteBibliographyTitleZchn"/>
    <w:rsid w:val="00EF6803"/>
    <w:pPr>
      <w:overflowPunct/>
      <w:autoSpaceDE/>
      <w:autoSpaceDN/>
      <w:adjustRightInd/>
      <w:jc w:val="center"/>
      <w:textAlignment w:val="auto"/>
    </w:pPr>
    <w:rPr>
      <w:rFonts w:ascii="Arial" w:eastAsiaTheme="minorHAnsi" w:hAnsi="Arial" w:cs="Arial"/>
      <w:noProof/>
      <w:sz w:val="20"/>
      <w:szCs w:val="24"/>
    </w:rPr>
  </w:style>
  <w:style w:type="character" w:customStyle="1" w:styleId="EndNoteBibliographyTitleZchn">
    <w:name w:val="EndNote Bibliography Title Zchn"/>
    <w:basedOn w:val="Absatz-Standardschriftart"/>
    <w:link w:val="EndNoteBibliographyTitle"/>
    <w:rsid w:val="00EF6803"/>
    <w:rPr>
      <w:rFonts w:ascii="Arial" w:hAnsi="Arial" w:cs="Arial"/>
      <w:noProof/>
      <w:sz w:val="20"/>
      <w:lang w:val="en-US"/>
    </w:rPr>
  </w:style>
  <w:style w:type="paragraph" w:styleId="Endnotentext">
    <w:name w:val="endnote text"/>
    <w:basedOn w:val="Standard"/>
    <w:link w:val="EndnotentextZchn"/>
    <w:uiPriority w:val="99"/>
    <w:unhideWhenUsed/>
    <w:rsid w:val="00EF6803"/>
    <w:pPr>
      <w:overflowPunct/>
      <w:autoSpaceDE/>
      <w:autoSpaceDN/>
      <w:adjustRightInd/>
      <w:textAlignment w:val="auto"/>
    </w:pPr>
    <w:rPr>
      <w:rFonts w:asciiTheme="minorHAnsi" w:eastAsiaTheme="minorHAnsi" w:hAnsiTheme="minorHAnsi" w:cstheme="minorBidi"/>
      <w:szCs w:val="24"/>
      <w:lang w:val="de-DE"/>
    </w:rPr>
  </w:style>
  <w:style w:type="character" w:customStyle="1" w:styleId="EndnotentextZchn">
    <w:name w:val="Endnotentext Zchn"/>
    <w:basedOn w:val="Absatz-Standardschriftart"/>
    <w:link w:val="Endnotentext"/>
    <w:uiPriority w:val="99"/>
    <w:rsid w:val="00EF6803"/>
  </w:style>
  <w:style w:type="character" w:styleId="Endnotenzeichen">
    <w:name w:val="endnote reference"/>
    <w:basedOn w:val="Absatz-Standardschriftart"/>
    <w:uiPriority w:val="99"/>
    <w:unhideWhenUsed/>
    <w:rsid w:val="00EF6803"/>
    <w:rPr>
      <w:vertAlign w:val="superscript"/>
    </w:rPr>
  </w:style>
  <w:style w:type="character" w:styleId="Zeilennummer">
    <w:name w:val="line number"/>
    <w:basedOn w:val="Absatz-Standardschriftart"/>
    <w:uiPriority w:val="99"/>
    <w:semiHidden/>
    <w:unhideWhenUsed/>
    <w:rsid w:val="00023555"/>
  </w:style>
  <w:style w:type="character" w:customStyle="1" w:styleId="apple-converted-space">
    <w:name w:val="apple-converted-space"/>
    <w:basedOn w:val="Absatz-Standardschriftart"/>
    <w:rsid w:val="00B47621"/>
  </w:style>
  <w:style w:type="character" w:styleId="Kommentarzeichen">
    <w:name w:val="annotation reference"/>
    <w:uiPriority w:val="99"/>
    <w:semiHidden/>
    <w:rsid w:val="00AC0075"/>
    <w:rPr>
      <w:sz w:val="16"/>
    </w:rPr>
  </w:style>
  <w:style w:type="paragraph" w:styleId="Kommentartext">
    <w:name w:val="annotation text"/>
    <w:basedOn w:val="Standard"/>
    <w:link w:val="KommentartextZchn"/>
    <w:uiPriority w:val="99"/>
    <w:rsid w:val="00AC0075"/>
    <w:pPr>
      <w:overflowPunct/>
      <w:autoSpaceDE/>
      <w:autoSpaceDN/>
      <w:adjustRightInd/>
      <w:textAlignment w:val="auto"/>
    </w:pPr>
    <w:rPr>
      <w:rFonts w:ascii="Times New Roman" w:hAnsi="Times New Roman"/>
      <w:sz w:val="20"/>
    </w:rPr>
  </w:style>
  <w:style w:type="character" w:customStyle="1" w:styleId="KommentartextZchn">
    <w:name w:val="Kommentartext Zchn"/>
    <w:basedOn w:val="Absatz-Standardschriftart"/>
    <w:link w:val="Kommentartext"/>
    <w:uiPriority w:val="99"/>
    <w:rsid w:val="00AC0075"/>
    <w:rPr>
      <w:rFonts w:ascii="Times New Roman" w:eastAsia="Times New Roman" w:hAnsi="Times New Roman" w:cs="Times New Roman"/>
      <w:sz w:val="20"/>
      <w:szCs w:val="20"/>
      <w:lang w:val="en-US"/>
    </w:rPr>
  </w:style>
  <w:style w:type="paragraph" w:styleId="Sprechblasentext">
    <w:name w:val="Balloon Text"/>
    <w:basedOn w:val="Standard"/>
    <w:link w:val="SprechblasentextZchn"/>
    <w:uiPriority w:val="99"/>
    <w:semiHidden/>
    <w:unhideWhenUsed/>
    <w:rsid w:val="00AC0075"/>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AC0075"/>
    <w:rPr>
      <w:rFonts w:ascii="Times New Roman" w:eastAsia="Times New Roman" w:hAnsi="Times New Roman" w:cs="Times New Roman"/>
      <w:sz w:val="18"/>
      <w:szCs w:val="18"/>
      <w:lang w:val="en-US"/>
    </w:rPr>
  </w:style>
  <w:style w:type="character" w:customStyle="1" w:styleId="highlight">
    <w:name w:val="highlight"/>
    <w:basedOn w:val="Absatz-Standardschriftart"/>
    <w:rsid w:val="00FC3511"/>
  </w:style>
  <w:style w:type="paragraph" w:styleId="Kommentarthema">
    <w:name w:val="annotation subject"/>
    <w:basedOn w:val="Kommentartext"/>
    <w:next w:val="Kommentartext"/>
    <w:link w:val="KommentarthemaZchn"/>
    <w:uiPriority w:val="99"/>
    <w:semiHidden/>
    <w:unhideWhenUsed/>
    <w:rsid w:val="00536B91"/>
    <w:pPr>
      <w:overflowPunct w:val="0"/>
      <w:autoSpaceDE w:val="0"/>
      <w:autoSpaceDN w:val="0"/>
      <w:adjustRightInd w:val="0"/>
      <w:textAlignment w:val="baseline"/>
    </w:pPr>
    <w:rPr>
      <w:rFonts w:ascii="Courier" w:hAnsi="Courier"/>
      <w:b/>
      <w:bCs/>
    </w:rPr>
  </w:style>
  <w:style w:type="character" w:customStyle="1" w:styleId="KommentarthemaZchn">
    <w:name w:val="Kommentarthema Zchn"/>
    <w:basedOn w:val="KommentartextZchn"/>
    <w:link w:val="Kommentarthema"/>
    <w:uiPriority w:val="99"/>
    <w:semiHidden/>
    <w:rsid w:val="00536B91"/>
    <w:rPr>
      <w:rFonts w:ascii="Courier" w:eastAsia="Times New Roman" w:hAnsi="Courier" w:cs="Times New Roman"/>
      <w:b/>
      <w:bCs/>
      <w:sz w:val="20"/>
      <w:szCs w:val="20"/>
      <w:lang w:val="en-US"/>
    </w:rPr>
  </w:style>
  <w:style w:type="paragraph" w:styleId="berarbeitung">
    <w:name w:val="Revision"/>
    <w:hidden/>
    <w:uiPriority w:val="99"/>
    <w:semiHidden/>
    <w:rsid w:val="00F60800"/>
    <w:rPr>
      <w:rFonts w:ascii="Courier" w:eastAsia="Times New Roman" w:hAnsi="Courier" w:cs="Times New Roman"/>
      <w:szCs w:val="20"/>
      <w:lang w:val="en-US"/>
    </w:rPr>
  </w:style>
  <w:style w:type="paragraph" w:styleId="Kopfzeile">
    <w:name w:val="header"/>
    <w:basedOn w:val="Standard"/>
    <w:link w:val="KopfzeileZchn"/>
    <w:uiPriority w:val="99"/>
    <w:unhideWhenUsed/>
    <w:rsid w:val="00317126"/>
    <w:pPr>
      <w:tabs>
        <w:tab w:val="center" w:pos="4536"/>
        <w:tab w:val="right" w:pos="9072"/>
      </w:tabs>
    </w:pPr>
  </w:style>
  <w:style w:type="character" w:customStyle="1" w:styleId="KopfzeileZchn">
    <w:name w:val="Kopfzeile Zchn"/>
    <w:basedOn w:val="Absatz-Standardschriftart"/>
    <w:link w:val="Kopfzeile"/>
    <w:uiPriority w:val="99"/>
    <w:rsid w:val="00317126"/>
    <w:rPr>
      <w:rFonts w:ascii="Courier" w:eastAsia="Times New Roman" w:hAnsi="Courier" w:cs="Times New Roman"/>
      <w:szCs w:val="20"/>
      <w:lang w:val="en-US"/>
    </w:rPr>
  </w:style>
  <w:style w:type="paragraph" w:styleId="Fuzeile">
    <w:name w:val="footer"/>
    <w:basedOn w:val="Standard"/>
    <w:link w:val="FuzeileZchn"/>
    <w:uiPriority w:val="99"/>
    <w:unhideWhenUsed/>
    <w:rsid w:val="00317126"/>
    <w:pPr>
      <w:tabs>
        <w:tab w:val="center" w:pos="4536"/>
        <w:tab w:val="right" w:pos="9072"/>
      </w:tabs>
    </w:pPr>
  </w:style>
  <w:style w:type="character" w:customStyle="1" w:styleId="FuzeileZchn">
    <w:name w:val="Fußzeile Zchn"/>
    <w:basedOn w:val="Absatz-Standardschriftart"/>
    <w:link w:val="Fuzeile"/>
    <w:uiPriority w:val="99"/>
    <w:rsid w:val="00317126"/>
    <w:rPr>
      <w:rFonts w:ascii="Courier" w:eastAsia="Times New Roman" w:hAnsi="Courier" w:cs="Times New Roman"/>
      <w:szCs w:val="20"/>
      <w:lang w:val="en-US"/>
    </w:rPr>
  </w:style>
  <w:style w:type="character" w:styleId="Hyperlink">
    <w:name w:val="Hyperlink"/>
    <w:basedOn w:val="Absatz-Standardschriftart"/>
    <w:uiPriority w:val="99"/>
    <w:unhideWhenUsed/>
    <w:rsid w:val="00360ABE"/>
    <w:rPr>
      <w:color w:val="0563C1" w:themeColor="hyperlink"/>
      <w:u w:val="single"/>
    </w:rPr>
  </w:style>
  <w:style w:type="table" w:styleId="Tabellenraster">
    <w:name w:val="Table Grid"/>
    <w:basedOn w:val="NormaleTabelle"/>
    <w:uiPriority w:val="39"/>
    <w:rsid w:val="00582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E281B"/>
    <w:rPr>
      <w:color w:val="954F72" w:themeColor="followedHyperlink"/>
      <w:u w:val="single"/>
    </w:rPr>
  </w:style>
  <w:style w:type="paragraph" w:styleId="Listenabsatz">
    <w:name w:val="List Paragraph"/>
    <w:basedOn w:val="Standard"/>
    <w:uiPriority w:val="34"/>
    <w:qFormat/>
    <w:rsid w:val="001958DE"/>
    <w:pPr>
      <w:ind w:left="720"/>
      <w:contextualSpacing/>
    </w:pPr>
  </w:style>
  <w:style w:type="paragraph" w:styleId="StandardWeb">
    <w:name w:val="Normal (Web)"/>
    <w:basedOn w:val="Standard"/>
    <w:uiPriority w:val="99"/>
    <w:semiHidden/>
    <w:unhideWhenUsed/>
    <w:rsid w:val="00676B78"/>
    <w:pPr>
      <w:overflowPunct/>
      <w:autoSpaceDE/>
      <w:autoSpaceDN/>
      <w:adjustRightInd/>
      <w:spacing w:before="100" w:beforeAutospacing="1" w:after="100" w:afterAutospacing="1"/>
      <w:textAlignment w:val="auto"/>
    </w:pPr>
    <w:rPr>
      <w:rFonts w:ascii="Times New Roman" w:hAnsi="Times New Roman"/>
      <w:szCs w:val="24"/>
      <w:lang w:val="de-DE" w:eastAsia="de-DE"/>
    </w:rPr>
  </w:style>
  <w:style w:type="character" w:customStyle="1" w:styleId="NichtaufgelsteErwhnung1">
    <w:name w:val="Nicht aufgelöste Erwähnung1"/>
    <w:basedOn w:val="Absatz-Standardschriftart"/>
    <w:uiPriority w:val="99"/>
    <w:semiHidden/>
    <w:unhideWhenUsed/>
    <w:rsid w:val="00823DE0"/>
    <w:rPr>
      <w:color w:val="605E5C"/>
      <w:shd w:val="clear" w:color="auto" w:fill="E1DFDD"/>
    </w:rPr>
  </w:style>
  <w:style w:type="character" w:customStyle="1" w:styleId="berschrift2Zchn">
    <w:name w:val="Überschrift 2 Zchn"/>
    <w:basedOn w:val="Absatz-Standardschriftart"/>
    <w:link w:val="berschrift2"/>
    <w:uiPriority w:val="9"/>
    <w:rsid w:val="00B261C7"/>
    <w:rPr>
      <w:rFonts w:ascii="Times New Roman" w:eastAsia="Times New Roman" w:hAnsi="Times New Roman" w:cs="Times New Roman"/>
      <w:b/>
      <w:bCs/>
      <w:lang w:eastAsia="de-DE"/>
    </w:rPr>
  </w:style>
  <w:style w:type="character" w:customStyle="1" w:styleId="normal1">
    <w:name w:val="normal1"/>
    <w:basedOn w:val="Absatz-Standardschriftart"/>
    <w:rsid w:val="00B261C7"/>
    <w:rPr>
      <w:rFonts w:ascii="Arial" w:hAnsi="Arial" w:cs="Arial" w:hint="default"/>
      <w:color w:val="000000"/>
      <w:sz w:val="20"/>
      <w:szCs w:val="20"/>
    </w:rPr>
  </w:style>
  <w:style w:type="character" w:customStyle="1" w:styleId="result">
    <w:name w:val="result"/>
    <w:basedOn w:val="Absatz-Standardschriftart"/>
    <w:rsid w:val="00B261C7"/>
    <w:rPr>
      <w:color w:val="000080"/>
    </w:rPr>
  </w:style>
  <w:style w:type="character" w:customStyle="1" w:styleId="NichtaufgelsteErwhnung2">
    <w:name w:val="Nicht aufgelöste Erwähnung2"/>
    <w:basedOn w:val="Absatz-Standardschriftart"/>
    <w:uiPriority w:val="99"/>
    <w:semiHidden/>
    <w:unhideWhenUsed/>
    <w:rsid w:val="00601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4972">
      <w:bodyDiv w:val="1"/>
      <w:marLeft w:val="0"/>
      <w:marRight w:val="0"/>
      <w:marTop w:val="0"/>
      <w:marBottom w:val="0"/>
      <w:divBdr>
        <w:top w:val="none" w:sz="0" w:space="0" w:color="auto"/>
        <w:left w:val="none" w:sz="0" w:space="0" w:color="auto"/>
        <w:bottom w:val="none" w:sz="0" w:space="0" w:color="auto"/>
        <w:right w:val="none" w:sz="0" w:space="0" w:color="auto"/>
      </w:divBdr>
    </w:div>
    <w:div w:id="10492741">
      <w:bodyDiv w:val="1"/>
      <w:marLeft w:val="0"/>
      <w:marRight w:val="0"/>
      <w:marTop w:val="0"/>
      <w:marBottom w:val="0"/>
      <w:divBdr>
        <w:top w:val="none" w:sz="0" w:space="0" w:color="auto"/>
        <w:left w:val="none" w:sz="0" w:space="0" w:color="auto"/>
        <w:bottom w:val="none" w:sz="0" w:space="0" w:color="auto"/>
        <w:right w:val="none" w:sz="0" w:space="0" w:color="auto"/>
      </w:divBdr>
    </w:div>
    <w:div w:id="21563997">
      <w:bodyDiv w:val="1"/>
      <w:marLeft w:val="0"/>
      <w:marRight w:val="0"/>
      <w:marTop w:val="0"/>
      <w:marBottom w:val="0"/>
      <w:divBdr>
        <w:top w:val="none" w:sz="0" w:space="0" w:color="auto"/>
        <w:left w:val="none" w:sz="0" w:space="0" w:color="auto"/>
        <w:bottom w:val="none" w:sz="0" w:space="0" w:color="auto"/>
        <w:right w:val="none" w:sz="0" w:space="0" w:color="auto"/>
      </w:divBdr>
    </w:div>
    <w:div w:id="50738535">
      <w:bodyDiv w:val="1"/>
      <w:marLeft w:val="0"/>
      <w:marRight w:val="0"/>
      <w:marTop w:val="0"/>
      <w:marBottom w:val="0"/>
      <w:divBdr>
        <w:top w:val="none" w:sz="0" w:space="0" w:color="auto"/>
        <w:left w:val="none" w:sz="0" w:space="0" w:color="auto"/>
        <w:bottom w:val="none" w:sz="0" w:space="0" w:color="auto"/>
        <w:right w:val="none" w:sz="0" w:space="0" w:color="auto"/>
      </w:divBdr>
    </w:div>
    <w:div w:id="51394606">
      <w:bodyDiv w:val="1"/>
      <w:marLeft w:val="0"/>
      <w:marRight w:val="0"/>
      <w:marTop w:val="0"/>
      <w:marBottom w:val="0"/>
      <w:divBdr>
        <w:top w:val="none" w:sz="0" w:space="0" w:color="auto"/>
        <w:left w:val="none" w:sz="0" w:space="0" w:color="auto"/>
        <w:bottom w:val="none" w:sz="0" w:space="0" w:color="auto"/>
        <w:right w:val="none" w:sz="0" w:space="0" w:color="auto"/>
      </w:divBdr>
    </w:div>
    <w:div w:id="70397605">
      <w:bodyDiv w:val="1"/>
      <w:marLeft w:val="0"/>
      <w:marRight w:val="0"/>
      <w:marTop w:val="0"/>
      <w:marBottom w:val="0"/>
      <w:divBdr>
        <w:top w:val="none" w:sz="0" w:space="0" w:color="auto"/>
        <w:left w:val="none" w:sz="0" w:space="0" w:color="auto"/>
        <w:bottom w:val="none" w:sz="0" w:space="0" w:color="auto"/>
        <w:right w:val="none" w:sz="0" w:space="0" w:color="auto"/>
      </w:divBdr>
    </w:div>
    <w:div w:id="105006707">
      <w:bodyDiv w:val="1"/>
      <w:marLeft w:val="0"/>
      <w:marRight w:val="0"/>
      <w:marTop w:val="0"/>
      <w:marBottom w:val="0"/>
      <w:divBdr>
        <w:top w:val="none" w:sz="0" w:space="0" w:color="auto"/>
        <w:left w:val="none" w:sz="0" w:space="0" w:color="auto"/>
        <w:bottom w:val="none" w:sz="0" w:space="0" w:color="auto"/>
        <w:right w:val="none" w:sz="0" w:space="0" w:color="auto"/>
      </w:divBdr>
    </w:div>
    <w:div w:id="110635479">
      <w:bodyDiv w:val="1"/>
      <w:marLeft w:val="0"/>
      <w:marRight w:val="0"/>
      <w:marTop w:val="0"/>
      <w:marBottom w:val="0"/>
      <w:divBdr>
        <w:top w:val="none" w:sz="0" w:space="0" w:color="auto"/>
        <w:left w:val="none" w:sz="0" w:space="0" w:color="auto"/>
        <w:bottom w:val="none" w:sz="0" w:space="0" w:color="auto"/>
        <w:right w:val="none" w:sz="0" w:space="0" w:color="auto"/>
      </w:divBdr>
    </w:div>
    <w:div w:id="152569146">
      <w:bodyDiv w:val="1"/>
      <w:marLeft w:val="0"/>
      <w:marRight w:val="0"/>
      <w:marTop w:val="0"/>
      <w:marBottom w:val="0"/>
      <w:divBdr>
        <w:top w:val="none" w:sz="0" w:space="0" w:color="auto"/>
        <w:left w:val="none" w:sz="0" w:space="0" w:color="auto"/>
        <w:bottom w:val="none" w:sz="0" w:space="0" w:color="auto"/>
        <w:right w:val="none" w:sz="0" w:space="0" w:color="auto"/>
      </w:divBdr>
    </w:div>
    <w:div w:id="158158468">
      <w:bodyDiv w:val="1"/>
      <w:marLeft w:val="0"/>
      <w:marRight w:val="0"/>
      <w:marTop w:val="0"/>
      <w:marBottom w:val="0"/>
      <w:divBdr>
        <w:top w:val="none" w:sz="0" w:space="0" w:color="auto"/>
        <w:left w:val="none" w:sz="0" w:space="0" w:color="auto"/>
        <w:bottom w:val="none" w:sz="0" w:space="0" w:color="auto"/>
        <w:right w:val="none" w:sz="0" w:space="0" w:color="auto"/>
      </w:divBdr>
    </w:div>
    <w:div w:id="195239086">
      <w:bodyDiv w:val="1"/>
      <w:marLeft w:val="0"/>
      <w:marRight w:val="0"/>
      <w:marTop w:val="0"/>
      <w:marBottom w:val="0"/>
      <w:divBdr>
        <w:top w:val="none" w:sz="0" w:space="0" w:color="auto"/>
        <w:left w:val="none" w:sz="0" w:space="0" w:color="auto"/>
        <w:bottom w:val="none" w:sz="0" w:space="0" w:color="auto"/>
        <w:right w:val="none" w:sz="0" w:space="0" w:color="auto"/>
      </w:divBdr>
      <w:divsChild>
        <w:div w:id="447507342">
          <w:marLeft w:val="0"/>
          <w:marRight w:val="0"/>
          <w:marTop w:val="0"/>
          <w:marBottom w:val="0"/>
          <w:divBdr>
            <w:top w:val="none" w:sz="0" w:space="0" w:color="auto"/>
            <w:left w:val="none" w:sz="0" w:space="0" w:color="auto"/>
            <w:bottom w:val="none" w:sz="0" w:space="0" w:color="auto"/>
            <w:right w:val="none" w:sz="0" w:space="0" w:color="auto"/>
          </w:divBdr>
        </w:div>
        <w:div w:id="1577090394">
          <w:marLeft w:val="0"/>
          <w:marRight w:val="0"/>
          <w:marTop w:val="0"/>
          <w:marBottom w:val="0"/>
          <w:divBdr>
            <w:top w:val="none" w:sz="0" w:space="0" w:color="auto"/>
            <w:left w:val="none" w:sz="0" w:space="0" w:color="auto"/>
            <w:bottom w:val="none" w:sz="0" w:space="0" w:color="auto"/>
            <w:right w:val="none" w:sz="0" w:space="0" w:color="auto"/>
          </w:divBdr>
        </w:div>
      </w:divsChild>
    </w:div>
    <w:div w:id="227881880">
      <w:bodyDiv w:val="1"/>
      <w:marLeft w:val="0"/>
      <w:marRight w:val="0"/>
      <w:marTop w:val="0"/>
      <w:marBottom w:val="0"/>
      <w:divBdr>
        <w:top w:val="none" w:sz="0" w:space="0" w:color="auto"/>
        <w:left w:val="none" w:sz="0" w:space="0" w:color="auto"/>
        <w:bottom w:val="none" w:sz="0" w:space="0" w:color="auto"/>
        <w:right w:val="none" w:sz="0" w:space="0" w:color="auto"/>
      </w:divBdr>
    </w:div>
    <w:div w:id="237328149">
      <w:bodyDiv w:val="1"/>
      <w:marLeft w:val="0"/>
      <w:marRight w:val="0"/>
      <w:marTop w:val="0"/>
      <w:marBottom w:val="0"/>
      <w:divBdr>
        <w:top w:val="none" w:sz="0" w:space="0" w:color="auto"/>
        <w:left w:val="none" w:sz="0" w:space="0" w:color="auto"/>
        <w:bottom w:val="none" w:sz="0" w:space="0" w:color="auto"/>
        <w:right w:val="none" w:sz="0" w:space="0" w:color="auto"/>
      </w:divBdr>
    </w:div>
    <w:div w:id="287904318">
      <w:bodyDiv w:val="1"/>
      <w:marLeft w:val="0"/>
      <w:marRight w:val="0"/>
      <w:marTop w:val="0"/>
      <w:marBottom w:val="0"/>
      <w:divBdr>
        <w:top w:val="none" w:sz="0" w:space="0" w:color="auto"/>
        <w:left w:val="none" w:sz="0" w:space="0" w:color="auto"/>
        <w:bottom w:val="none" w:sz="0" w:space="0" w:color="auto"/>
        <w:right w:val="none" w:sz="0" w:space="0" w:color="auto"/>
      </w:divBdr>
    </w:div>
    <w:div w:id="288516579">
      <w:bodyDiv w:val="1"/>
      <w:marLeft w:val="0"/>
      <w:marRight w:val="0"/>
      <w:marTop w:val="0"/>
      <w:marBottom w:val="0"/>
      <w:divBdr>
        <w:top w:val="none" w:sz="0" w:space="0" w:color="auto"/>
        <w:left w:val="none" w:sz="0" w:space="0" w:color="auto"/>
        <w:bottom w:val="none" w:sz="0" w:space="0" w:color="auto"/>
        <w:right w:val="none" w:sz="0" w:space="0" w:color="auto"/>
      </w:divBdr>
    </w:div>
    <w:div w:id="317349582">
      <w:bodyDiv w:val="1"/>
      <w:marLeft w:val="0"/>
      <w:marRight w:val="0"/>
      <w:marTop w:val="0"/>
      <w:marBottom w:val="0"/>
      <w:divBdr>
        <w:top w:val="none" w:sz="0" w:space="0" w:color="auto"/>
        <w:left w:val="none" w:sz="0" w:space="0" w:color="auto"/>
        <w:bottom w:val="none" w:sz="0" w:space="0" w:color="auto"/>
        <w:right w:val="none" w:sz="0" w:space="0" w:color="auto"/>
      </w:divBdr>
    </w:div>
    <w:div w:id="325785814">
      <w:bodyDiv w:val="1"/>
      <w:marLeft w:val="0"/>
      <w:marRight w:val="0"/>
      <w:marTop w:val="0"/>
      <w:marBottom w:val="0"/>
      <w:divBdr>
        <w:top w:val="none" w:sz="0" w:space="0" w:color="auto"/>
        <w:left w:val="none" w:sz="0" w:space="0" w:color="auto"/>
        <w:bottom w:val="none" w:sz="0" w:space="0" w:color="auto"/>
        <w:right w:val="none" w:sz="0" w:space="0" w:color="auto"/>
      </w:divBdr>
    </w:div>
    <w:div w:id="327905958">
      <w:bodyDiv w:val="1"/>
      <w:marLeft w:val="0"/>
      <w:marRight w:val="0"/>
      <w:marTop w:val="0"/>
      <w:marBottom w:val="0"/>
      <w:divBdr>
        <w:top w:val="none" w:sz="0" w:space="0" w:color="auto"/>
        <w:left w:val="none" w:sz="0" w:space="0" w:color="auto"/>
        <w:bottom w:val="none" w:sz="0" w:space="0" w:color="auto"/>
        <w:right w:val="none" w:sz="0" w:space="0" w:color="auto"/>
      </w:divBdr>
    </w:div>
    <w:div w:id="332416580">
      <w:bodyDiv w:val="1"/>
      <w:marLeft w:val="0"/>
      <w:marRight w:val="0"/>
      <w:marTop w:val="0"/>
      <w:marBottom w:val="0"/>
      <w:divBdr>
        <w:top w:val="none" w:sz="0" w:space="0" w:color="auto"/>
        <w:left w:val="none" w:sz="0" w:space="0" w:color="auto"/>
        <w:bottom w:val="none" w:sz="0" w:space="0" w:color="auto"/>
        <w:right w:val="none" w:sz="0" w:space="0" w:color="auto"/>
      </w:divBdr>
    </w:div>
    <w:div w:id="337270808">
      <w:bodyDiv w:val="1"/>
      <w:marLeft w:val="0"/>
      <w:marRight w:val="0"/>
      <w:marTop w:val="0"/>
      <w:marBottom w:val="0"/>
      <w:divBdr>
        <w:top w:val="none" w:sz="0" w:space="0" w:color="auto"/>
        <w:left w:val="none" w:sz="0" w:space="0" w:color="auto"/>
        <w:bottom w:val="none" w:sz="0" w:space="0" w:color="auto"/>
        <w:right w:val="none" w:sz="0" w:space="0" w:color="auto"/>
      </w:divBdr>
    </w:div>
    <w:div w:id="380519882">
      <w:bodyDiv w:val="1"/>
      <w:marLeft w:val="0"/>
      <w:marRight w:val="0"/>
      <w:marTop w:val="0"/>
      <w:marBottom w:val="0"/>
      <w:divBdr>
        <w:top w:val="none" w:sz="0" w:space="0" w:color="auto"/>
        <w:left w:val="none" w:sz="0" w:space="0" w:color="auto"/>
        <w:bottom w:val="none" w:sz="0" w:space="0" w:color="auto"/>
        <w:right w:val="none" w:sz="0" w:space="0" w:color="auto"/>
      </w:divBdr>
    </w:div>
    <w:div w:id="400757153">
      <w:bodyDiv w:val="1"/>
      <w:marLeft w:val="0"/>
      <w:marRight w:val="0"/>
      <w:marTop w:val="0"/>
      <w:marBottom w:val="0"/>
      <w:divBdr>
        <w:top w:val="none" w:sz="0" w:space="0" w:color="auto"/>
        <w:left w:val="none" w:sz="0" w:space="0" w:color="auto"/>
        <w:bottom w:val="none" w:sz="0" w:space="0" w:color="auto"/>
        <w:right w:val="none" w:sz="0" w:space="0" w:color="auto"/>
      </w:divBdr>
    </w:div>
    <w:div w:id="401022637">
      <w:bodyDiv w:val="1"/>
      <w:marLeft w:val="0"/>
      <w:marRight w:val="0"/>
      <w:marTop w:val="0"/>
      <w:marBottom w:val="0"/>
      <w:divBdr>
        <w:top w:val="none" w:sz="0" w:space="0" w:color="auto"/>
        <w:left w:val="none" w:sz="0" w:space="0" w:color="auto"/>
        <w:bottom w:val="none" w:sz="0" w:space="0" w:color="auto"/>
        <w:right w:val="none" w:sz="0" w:space="0" w:color="auto"/>
      </w:divBdr>
    </w:div>
    <w:div w:id="407460926">
      <w:bodyDiv w:val="1"/>
      <w:marLeft w:val="0"/>
      <w:marRight w:val="0"/>
      <w:marTop w:val="0"/>
      <w:marBottom w:val="0"/>
      <w:divBdr>
        <w:top w:val="none" w:sz="0" w:space="0" w:color="auto"/>
        <w:left w:val="none" w:sz="0" w:space="0" w:color="auto"/>
        <w:bottom w:val="none" w:sz="0" w:space="0" w:color="auto"/>
        <w:right w:val="none" w:sz="0" w:space="0" w:color="auto"/>
      </w:divBdr>
    </w:div>
    <w:div w:id="417559477">
      <w:bodyDiv w:val="1"/>
      <w:marLeft w:val="0"/>
      <w:marRight w:val="0"/>
      <w:marTop w:val="0"/>
      <w:marBottom w:val="0"/>
      <w:divBdr>
        <w:top w:val="none" w:sz="0" w:space="0" w:color="auto"/>
        <w:left w:val="none" w:sz="0" w:space="0" w:color="auto"/>
        <w:bottom w:val="none" w:sz="0" w:space="0" w:color="auto"/>
        <w:right w:val="none" w:sz="0" w:space="0" w:color="auto"/>
      </w:divBdr>
    </w:div>
    <w:div w:id="447552368">
      <w:bodyDiv w:val="1"/>
      <w:marLeft w:val="0"/>
      <w:marRight w:val="0"/>
      <w:marTop w:val="0"/>
      <w:marBottom w:val="0"/>
      <w:divBdr>
        <w:top w:val="none" w:sz="0" w:space="0" w:color="auto"/>
        <w:left w:val="none" w:sz="0" w:space="0" w:color="auto"/>
        <w:bottom w:val="none" w:sz="0" w:space="0" w:color="auto"/>
        <w:right w:val="none" w:sz="0" w:space="0" w:color="auto"/>
      </w:divBdr>
    </w:div>
    <w:div w:id="447816742">
      <w:bodyDiv w:val="1"/>
      <w:marLeft w:val="0"/>
      <w:marRight w:val="0"/>
      <w:marTop w:val="0"/>
      <w:marBottom w:val="0"/>
      <w:divBdr>
        <w:top w:val="none" w:sz="0" w:space="0" w:color="auto"/>
        <w:left w:val="none" w:sz="0" w:space="0" w:color="auto"/>
        <w:bottom w:val="none" w:sz="0" w:space="0" w:color="auto"/>
        <w:right w:val="none" w:sz="0" w:space="0" w:color="auto"/>
      </w:divBdr>
      <w:divsChild>
        <w:div w:id="1782919656">
          <w:marLeft w:val="0"/>
          <w:marRight w:val="0"/>
          <w:marTop w:val="0"/>
          <w:marBottom w:val="0"/>
          <w:divBdr>
            <w:top w:val="none" w:sz="0" w:space="0" w:color="auto"/>
            <w:left w:val="none" w:sz="0" w:space="0" w:color="auto"/>
            <w:bottom w:val="none" w:sz="0" w:space="0" w:color="auto"/>
            <w:right w:val="none" w:sz="0" w:space="0" w:color="auto"/>
          </w:divBdr>
        </w:div>
        <w:div w:id="186333656">
          <w:marLeft w:val="0"/>
          <w:marRight w:val="0"/>
          <w:marTop w:val="0"/>
          <w:marBottom w:val="0"/>
          <w:divBdr>
            <w:top w:val="none" w:sz="0" w:space="0" w:color="auto"/>
            <w:left w:val="none" w:sz="0" w:space="0" w:color="auto"/>
            <w:bottom w:val="none" w:sz="0" w:space="0" w:color="auto"/>
            <w:right w:val="none" w:sz="0" w:space="0" w:color="auto"/>
          </w:divBdr>
        </w:div>
      </w:divsChild>
    </w:div>
    <w:div w:id="476535660">
      <w:bodyDiv w:val="1"/>
      <w:marLeft w:val="0"/>
      <w:marRight w:val="0"/>
      <w:marTop w:val="0"/>
      <w:marBottom w:val="0"/>
      <w:divBdr>
        <w:top w:val="none" w:sz="0" w:space="0" w:color="auto"/>
        <w:left w:val="none" w:sz="0" w:space="0" w:color="auto"/>
        <w:bottom w:val="none" w:sz="0" w:space="0" w:color="auto"/>
        <w:right w:val="none" w:sz="0" w:space="0" w:color="auto"/>
      </w:divBdr>
    </w:div>
    <w:div w:id="478301091">
      <w:bodyDiv w:val="1"/>
      <w:marLeft w:val="0"/>
      <w:marRight w:val="0"/>
      <w:marTop w:val="0"/>
      <w:marBottom w:val="0"/>
      <w:divBdr>
        <w:top w:val="none" w:sz="0" w:space="0" w:color="auto"/>
        <w:left w:val="none" w:sz="0" w:space="0" w:color="auto"/>
        <w:bottom w:val="none" w:sz="0" w:space="0" w:color="auto"/>
        <w:right w:val="none" w:sz="0" w:space="0" w:color="auto"/>
      </w:divBdr>
    </w:div>
    <w:div w:id="482159861">
      <w:bodyDiv w:val="1"/>
      <w:marLeft w:val="0"/>
      <w:marRight w:val="0"/>
      <w:marTop w:val="0"/>
      <w:marBottom w:val="0"/>
      <w:divBdr>
        <w:top w:val="none" w:sz="0" w:space="0" w:color="auto"/>
        <w:left w:val="none" w:sz="0" w:space="0" w:color="auto"/>
        <w:bottom w:val="none" w:sz="0" w:space="0" w:color="auto"/>
        <w:right w:val="none" w:sz="0" w:space="0" w:color="auto"/>
      </w:divBdr>
    </w:div>
    <w:div w:id="494300456">
      <w:bodyDiv w:val="1"/>
      <w:marLeft w:val="0"/>
      <w:marRight w:val="0"/>
      <w:marTop w:val="0"/>
      <w:marBottom w:val="0"/>
      <w:divBdr>
        <w:top w:val="none" w:sz="0" w:space="0" w:color="auto"/>
        <w:left w:val="none" w:sz="0" w:space="0" w:color="auto"/>
        <w:bottom w:val="none" w:sz="0" w:space="0" w:color="auto"/>
        <w:right w:val="none" w:sz="0" w:space="0" w:color="auto"/>
      </w:divBdr>
    </w:div>
    <w:div w:id="504131730">
      <w:bodyDiv w:val="1"/>
      <w:marLeft w:val="0"/>
      <w:marRight w:val="0"/>
      <w:marTop w:val="0"/>
      <w:marBottom w:val="0"/>
      <w:divBdr>
        <w:top w:val="none" w:sz="0" w:space="0" w:color="auto"/>
        <w:left w:val="none" w:sz="0" w:space="0" w:color="auto"/>
        <w:bottom w:val="none" w:sz="0" w:space="0" w:color="auto"/>
        <w:right w:val="none" w:sz="0" w:space="0" w:color="auto"/>
      </w:divBdr>
      <w:divsChild>
        <w:div w:id="1649092579">
          <w:marLeft w:val="0"/>
          <w:marRight w:val="0"/>
          <w:marTop w:val="0"/>
          <w:marBottom w:val="0"/>
          <w:divBdr>
            <w:top w:val="none" w:sz="0" w:space="0" w:color="auto"/>
            <w:left w:val="none" w:sz="0" w:space="0" w:color="auto"/>
            <w:bottom w:val="none" w:sz="0" w:space="0" w:color="auto"/>
            <w:right w:val="none" w:sz="0" w:space="0" w:color="auto"/>
          </w:divBdr>
        </w:div>
        <w:div w:id="1936748816">
          <w:marLeft w:val="0"/>
          <w:marRight w:val="0"/>
          <w:marTop w:val="0"/>
          <w:marBottom w:val="0"/>
          <w:divBdr>
            <w:top w:val="none" w:sz="0" w:space="0" w:color="auto"/>
            <w:left w:val="none" w:sz="0" w:space="0" w:color="auto"/>
            <w:bottom w:val="none" w:sz="0" w:space="0" w:color="auto"/>
            <w:right w:val="none" w:sz="0" w:space="0" w:color="auto"/>
          </w:divBdr>
        </w:div>
      </w:divsChild>
    </w:div>
    <w:div w:id="514657018">
      <w:bodyDiv w:val="1"/>
      <w:marLeft w:val="0"/>
      <w:marRight w:val="0"/>
      <w:marTop w:val="0"/>
      <w:marBottom w:val="0"/>
      <w:divBdr>
        <w:top w:val="none" w:sz="0" w:space="0" w:color="auto"/>
        <w:left w:val="none" w:sz="0" w:space="0" w:color="auto"/>
        <w:bottom w:val="none" w:sz="0" w:space="0" w:color="auto"/>
        <w:right w:val="none" w:sz="0" w:space="0" w:color="auto"/>
      </w:divBdr>
    </w:div>
    <w:div w:id="531305405">
      <w:bodyDiv w:val="1"/>
      <w:marLeft w:val="0"/>
      <w:marRight w:val="0"/>
      <w:marTop w:val="0"/>
      <w:marBottom w:val="0"/>
      <w:divBdr>
        <w:top w:val="none" w:sz="0" w:space="0" w:color="auto"/>
        <w:left w:val="none" w:sz="0" w:space="0" w:color="auto"/>
        <w:bottom w:val="none" w:sz="0" w:space="0" w:color="auto"/>
        <w:right w:val="none" w:sz="0" w:space="0" w:color="auto"/>
      </w:divBdr>
    </w:div>
    <w:div w:id="580943732">
      <w:bodyDiv w:val="1"/>
      <w:marLeft w:val="0"/>
      <w:marRight w:val="0"/>
      <w:marTop w:val="0"/>
      <w:marBottom w:val="0"/>
      <w:divBdr>
        <w:top w:val="none" w:sz="0" w:space="0" w:color="auto"/>
        <w:left w:val="none" w:sz="0" w:space="0" w:color="auto"/>
        <w:bottom w:val="none" w:sz="0" w:space="0" w:color="auto"/>
        <w:right w:val="none" w:sz="0" w:space="0" w:color="auto"/>
      </w:divBdr>
    </w:div>
    <w:div w:id="599292095">
      <w:bodyDiv w:val="1"/>
      <w:marLeft w:val="0"/>
      <w:marRight w:val="0"/>
      <w:marTop w:val="0"/>
      <w:marBottom w:val="0"/>
      <w:divBdr>
        <w:top w:val="none" w:sz="0" w:space="0" w:color="auto"/>
        <w:left w:val="none" w:sz="0" w:space="0" w:color="auto"/>
        <w:bottom w:val="none" w:sz="0" w:space="0" w:color="auto"/>
        <w:right w:val="none" w:sz="0" w:space="0" w:color="auto"/>
      </w:divBdr>
    </w:div>
    <w:div w:id="604381696">
      <w:bodyDiv w:val="1"/>
      <w:marLeft w:val="0"/>
      <w:marRight w:val="0"/>
      <w:marTop w:val="0"/>
      <w:marBottom w:val="0"/>
      <w:divBdr>
        <w:top w:val="none" w:sz="0" w:space="0" w:color="auto"/>
        <w:left w:val="none" w:sz="0" w:space="0" w:color="auto"/>
        <w:bottom w:val="none" w:sz="0" w:space="0" w:color="auto"/>
        <w:right w:val="none" w:sz="0" w:space="0" w:color="auto"/>
      </w:divBdr>
      <w:divsChild>
        <w:div w:id="231938584">
          <w:marLeft w:val="0"/>
          <w:marRight w:val="0"/>
          <w:marTop w:val="0"/>
          <w:marBottom w:val="0"/>
          <w:divBdr>
            <w:top w:val="none" w:sz="0" w:space="0" w:color="auto"/>
            <w:left w:val="none" w:sz="0" w:space="0" w:color="auto"/>
            <w:bottom w:val="none" w:sz="0" w:space="0" w:color="auto"/>
            <w:right w:val="none" w:sz="0" w:space="0" w:color="auto"/>
          </w:divBdr>
        </w:div>
        <w:div w:id="1123158665">
          <w:marLeft w:val="0"/>
          <w:marRight w:val="0"/>
          <w:marTop w:val="0"/>
          <w:marBottom w:val="0"/>
          <w:divBdr>
            <w:top w:val="none" w:sz="0" w:space="0" w:color="auto"/>
            <w:left w:val="none" w:sz="0" w:space="0" w:color="auto"/>
            <w:bottom w:val="none" w:sz="0" w:space="0" w:color="auto"/>
            <w:right w:val="none" w:sz="0" w:space="0" w:color="auto"/>
          </w:divBdr>
        </w:div>
      </w:divsChild>
    </w:div>
    <w:div w:id="604463552">
      <w:bodyDiv w:val="1"/>
      <w:marLeft w:val="0"/>
      <w:marRight w:val="0"/>
      <w:marTop w:val="0"/>
      <w:marBottom w:val="0"/>
      <w:divBdr>
        <w:top w:val="none" w:sz="0" w:space="0" w:color="auto"/>
        <w:left w:val="none" w:sz="0" w:space="0" w:color="auto"/>
        <w:bottom w:val="none" w:sz="0" w:space="0" w:color="auto"/>
        <w:right w:val="none" w:sz="0" w:space="0" w:color="auto"/>
      </w:divBdr>
      <w:divsChild>
        <w:div w:id="1363550090">
          <w:marLeft w:val="0"/>
          <w:marRight w:val="0"/>
          <w:marTop w:val="0"/>
          <w:marBottom w:val="0"/>
          <w:divBdr>
            <w:top w:val="none" w:sz="0" w:space="0" w:color="auto"/>
            <w:left w:val="none" w:sz="0" w:space="0" w:color="auto"/>
            <w:bottom w:val="none" w:sz="0" w:space="0" w:color="auto"/>
            <w:right w:val="none" w:sz="0" w:space="0" w:color="auto"/>
          </w:divBdr>
        </w:div>
        <w:div w:id="483476929">
          <w:marLeft w:val="0"/>
          <w:marRight w:val="0"/>
          <w:marTop w:val="0"/>
          <w:marBottom w:val="0"/>
          <w:divBdr>
            <w:top w:val="none" w:sz="0" w:space="0" w:color="auto"/>
            <w:left w:val="none" w:sz="0" w:space="0" w:color="auto"/>
            <w:bottom w:val="none" w:sz="0" w:space="0" w:color="auto"/>
            <w:right w:val="none" w:sz="0" w:space="0" w:color="auto"/>
          </w:divBdr>
        </w:div>
      </w:divsChild>
    </w:div>
    <w:div w:id="616369792">
      <w:bodyDiv w:val="1"/>
      <w:marLeft w:val="0"/>
      <w:marRight w:val="0"/>
      <w:marTop w:val="0"/>
      <w:marBottom w:val="0"/>
      <w:divBdr>
        <w:top w:val="none" w:sz="0" w:space="0" w:color="auto"/>
        <w:left w:val="none" w:sz="0" w:space="0" w:color="auto"/>
        <w:bottom w:val="none" w:sz="0" w:space="0" w:color="auto"/>
        <w:right w:val="none" w:sz="0" w:space="0" w:color="auto"/>
      </w:divBdr>
    </w:div>
    <w:div w:id="690955683">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740062581">
      <w:bodyDiv w:val="1"/>
      <w:marLeft w:val="0"/>
      <w:marRight w:val="0"/>
      <w:marTop w:val="0"/>
      <w:marBottom w:val="0"/>
      <w:divBdr>
        <w:top w:val="none" w:sz="0" w:space="0" w:color="auto"/>
        <w:left w:val="none" w:sz="0" w:space="0" w:color="auto"/>
        <w:bottom w:val="none" w:sz="0" w:space="0" w:color="auto"/>
        <w:right w:val="none" w:sz="0" w:space="0" w:color="auto"/>
      </w:divBdr>
    </w:div>
    <w:div w:id="778378861">
      <w:bodyDiv w:val="1"/>
      <w:marLeft w:val="0"/>
      <w:marRight w:val="0"/>
      <w:marTop w:val="0"/>
      <w:marBottom w:val="0"/>
      <w:divBdr>
        <w:top w:val="none" w:sz="0" w:space="0" w:color="auto"/>
        <w:left w:val="none" w:sz="0" w:space="0" w:color="auto"/>
        <w:bottom w:val="none" w:sz="0" w:space="0" w:color="auto"/>
        <w:right w:val="none" w:sz="0" w:space="0" w:color="auto"/>
      </w:divBdr>
      <w:divsChild>
        <w:div w:id="920407199">
          <w:marLeft w:val="0"/>
          <w:marRight w:val="0"/>
          <w:marTop w:val="0"/>
          <w:marBottom w:val="0"/>
          <w:divBdr>
            <w:top w:val="none" w:sz="0" w:space="0" w:color="auto"/>
            <w:left w:val="none" w:sz="0" w:space="0" w:color="auto"/>
            <w:bottom w:val="none" w:sz="0" w:space="0" w:color="auto"/>
            <w:right w:val="none" w:sz="0" w:space="0" w:color="auto"/>
          </w:divBdr>
        </w:div>
        <w:div w:id="209741">
          <w:marLeft w:val="0"/>
          <w:marRight w:val="0"/>
          <w:marTop w:val="0"/>
          <w:marBottom w:val="0"/>
          <w:divBdr>
            <w:top w:val="none" w:sz="0" w:space="0" w:color="auto"/>
            <w:left w:val="none" w:sz="0" w:space="0" w:color="auto"/>
            <w:bottom w:val="none" w:sz="0" w:space="0" w:color="auto"/>
            <w:right w:val="none" w:sz="0" w:space="0" w:color="auto"/>
          </w:divBdr>
        </w:div>
      </w:divsChild>
    </w:div>
    <w:div w:id="788670163">
      <w:bodyDiv w:val="1"/>
      <w:marLeft w:val="0"/>
      <w:marRight w:val="0"/>
      <w:marTop w:val="0"/>
      <w:marBottom w:val="0"/>
      <w:divBdr>
        <w:top w:val="none" w:sz="0" w:space="0" w:color="auto"/>
        <w:left w:val="none" w:sz="0" w:space="0" w:color="auto"/>
        <w:bottom w:val="none" w:sz="0" w:space="0" w:color="auto"/>
        <w:right w:val="none" w:sz="0" w:space="0" w:color="auto"/>
      </w:divBdr>
    </w:div>
    <w:div w:id="838814147">
      <w:bodyDiv w:val="1"/>
      <w:marLeft w:val="0"/>
      <w:marRight w:val="0"/>
      <w:marTop w:val="0"/>
      <w:marBottom w:val="0"/>
      <w:divBdr>
        <w:top w:val="none" w:sz="0" w:space="0" w:color="auto"/>
        <w:left w:val="none" w:sz="0" w:space="0" w:color="auto"/>
        <w:bottom w:val="none" w:sz="0" w:space="0" w:color="auto"/>
        <w:right w:val="none" w:sz="0" w:space="0" w:color="auto"/>
      </w:divBdr>
    </w:div>
    <w:div w:id="881670812">
      <w:bodyDiv w:val="1"/>
      <w:marLeft w:val="0"/>
      <w:marRight w:val="0"/>
      <w:marTop w:val="0"/>
      <w:marBottom w:val="0"/>
      <w:divBdr>
        <w:top w:val="none" w:sz="0" w:space="0" w:color="auto"/>
        <w:left w:val="none" w:sz="0" w:space="0" w:color="auto"/>
        <w:bottom w:val="none" w:sz="0" w:space="0" w:color="auto"/>
        <w:right w:val="none" w:sz="0" w:space="0" w:color="auto"/>
      </w:divBdr>
    </w:div>
    <w:div w:id="927301589">
      <w:bodyDiv w:val="1"/>
      <w:marLeft w:val="0"/>
      <w:marRight w:val="0"/>
      <w:marTop w:val="0"/>
      <w:marBottom w:val="0"/>
      <w:divBdr>
        <w:top w:val="none" w:sz="0" w:space="0" w:color="auto"/>
        <w:left w:val="none" w:sz="0" w:space="0" w:color="auto"/>
        <w:bottom w:val="none" w:sz="0" w:space="0" w:color="auto"/>
        <w:right w:val="none" w:sz="0" w:space="0" w:color="auto"/>
      </w:divBdr>
      <w:divsChild>
        <w:div w:id="506015980">
          <w:marLeft w:val="0"/>
          <w:marRight w:val="0"/>
          <w:marTop w:val="0"/>
          <w:marBottom w:val="0"/>
          <w:divBdr>
            <w:top w:val="none" w:sz="0" w:space="0" w:color="auto"/>
            <w:left w:val="none" w:sz="0" w:space="0" w:color="auto"/>
            <w:bottom w:val="none" w:sz="0" w:space="0" w:color="auto"/>
            <w:right w:val="none" w:sz="0" w:space="0" w:color="auto"/>
          </w:divBdr>
        </w:div>
        <w:div w:id="1359165886">
          <w:marLeft w:val="0"/>
          <w:marRight w:val="0"/>
          <w:marTop w:val="0"/>
          <w:marBottom w:val="0"/>
          <w:divBdr>
            <w:top w:val="none" w:sz="0" w:space="0" w:color="auto"/>
            <w:left w:val="none" w:sz="0" w:space="0" w:color="auto"/>
            <w:bottom w:val="none" w:sz="0" w:space="0" w:color="auto"/>
            <w:right w:val="none" w:sz="0" w:space="0" w:color="auto"/>
          </w:divBdr>
        </w:div>
      </w:divsChild>
    </w:div>
    <w:div w:id="945502532">
      <w:bodyDiv w:val="1"/>
      <w:marLeft w:val="0"/>
      <w:marRight w:val="0"/>
      <w:marTop w:val="0"/>
      <w:marBottom w:val="0"/>
      <w:divBdr>
        <w:top w:val="none" w:sz="0" w:space="0" w:color="auto"/>
        <w:left w:val="none" w:sz="0" w:space="0" w:color="auto"/>
        <w:bottom w:val="none" w:sz="0" w:space="0" w:color="auto"/>
        <w:right w:val="none" w:sz="0" w:space="0" w:color="auto"/>
      </w:divBdr>
    </w:div>
    <w:div w:id="955675893">
      <w:bodyDiv w:val="1"/>
      <w:marLeft w:val="0"/>
      <w:marRight w:val="0"/>
      <w:marTop w:val="0"/>
      <w:marBottom w:val="0"/>
      <w:divBdr>
        <w:top w:val="none" w:sz="0" w:space="0" w:color="auto"/>
        <w:left w:val="none" w:sz="0" w:space="0" w:color="auto"/>
        <w:bottom w:val="none" w:sz="0" w:space="0" w:color="auto"/>
        <w:right w:val="none" w:sz="0" w:space="0" w:color="auto"/>
      </w:divBdr>
    </w:div>
    <w:div w:id="1007750763">
      <w:bodyDiv w:val="1"/>
      <w:marLeft w:val="0"/>
      <w:marRight w:val="0"/>
      <w:marTop w:val="0"/>
      <w:marBottom w:val="0"/>
      <w:divBdr>
        <w:top w:val="none" w:sz="0" w:space="0" w:color="auto"/>
        <w:left w:val="none" w:sz="0" w:space="0" w:color="auto"/>
        <w:bottom w:val="none" w:sz="0" w:space="0" w:color="auto"/>
        <w:right w:val="none" w:sz="0" w:space="0" w:color="auto"/>
      </w:divBdr>
      <w:divsChild>
        <w:div w:id="199170662">
          <w:marLeft w:val="0"/>
          <w:marRight w:val="0"/>
          <w:marTop w:val="0"/>
          <w:marBottom w:val="0"/>
          <w:divBdr>
            <w:top w:val="none" w:sz="0" w:space="0" w:color="auto"/>
            <w:left w:val="none" w:sz="0" w:space="0" w:color="auto"/>
            <w:bottom w:val="none" w:sz="0" w:space="0" w:color="auto"/>
            <w:right w:val="none" w:sz="0" w:space="0" w:color="auto"/>
          </w:divBdr>
        </w:div>
        <w:div w:id="1102146752">
          <w:marLeft w:val="0"/>
          <w:marRight w:val="0"/>
          <w:marTop w:val="0"/>
          <w:marBottom w:val="0"/>
          <w:divBdr>
            <w:top w:val="none" w:sz="0" w:space="0" w:color="auto"/>
            <w:left w:val="none" w:sz="0" w:space="0" w:color="auto"/>
            <w:bottom w:val="none" w:sz="0" w:space="0" w:color="auto"/>
            <w:right w:val="none" w:sz="0" w:space="0" w:color="auto"/>
          </w:divBdr>
        </w:div>
      </w:divsChild>
    </w:div>
    <w:div w:id="1012604233">
      <w:bodyDiv w:val="1"/>
      <w:marLeft w:val="0"/>
      <w:marRight w:val="0"/>
      <w:marTop w:val="0"/>
      <w:marBottom w:val="0"/>
      <w:divBdr>
        <w:top w:val="none" w:sz="0" w:space="0" w:color="auto"/>
        <w:left w:val="none" w:sz="0" w:space="0" w:color="auto"/>
        <w:bottom w:val="none" w:sz="0" w:space="0" w:color="auto"/>
        <w:right w:val="none" w:sz="0" w:space="0" w:color="auto"/>
      </w:divBdr>
      <w:divsChild>
        <w:div w:id="1870989582">
          <w:marLeft w:val="0"/>
          <w:marRight w:val="0"/>
          <w:marTop w:val="0"/>
          <w:marBottom w:val="0"/>
          <w:divBdr>
            <w:top w:val="none" w:sz="0" w:space="0" w:color="auto"/>
            <w:left w:val="none" w:sz="0" w:space="0" w:color="auto"/>
            <w:bottom w:val="none" w:sz="0" w:space="0" w:color="auto"/>
            <w:right w:val="none" w:sz="0" w:space="0" w:color="auto"/>
          </w:divBdr>
        </w:div>
        <w:div w:id="1091585330">
          <w:marLeft w:val="0"/>
          <w:marRight w:val="0"/>
          <w:marTop w:val="0"/>
          <w:marBottom w:val="0"/>
          <w:divBdr>
            <w:top w:val="none" w:sz="0" w:space="0" w:color="auto"/>
            <w:left w:val="none" w:sz="0" w:space="0" w:color="auto"/>
            <w:bottom w:val="none" w:sz="0" w:space="0" w:color="auto"/>
            <w:right w:val="none" w:sz="0" w:space="0" w:color="auto"/>
          </w:divBdr>
        </w:div>
      </w:divsChild>
    </w:div>
    <w:div w:id="1026250476">
      <w:bodyDiv w:val="1"/>
      <w:marLeft w:val="0"/>
      <w:marRight w:val="0"/>
      <w:marTop w:val="0"/>
      <w:marBottom w:val="0"/>
      <w:divBdr>
        <w:top w:val="none" w:sz="0" w:space="0" w:color="auto"/>
        <w:left w:val="none" w:sz="0" w:space="0" w:color="auto"/>
        <w:bottom w:val="none" w:sz="0" w:space="0" w:color="auto"/>
        <w:right w:val="none" w:sz="0" w:space="0" w:color="auto"/>
      </w:divBdr>
    </w:div>
    <w:div w:id="1033068617">
      <w:bodyDiv w:val="1"/>
      <w:marLeft w:val="0"/>
      <w:marRight w:val="0"/>
      <w:marTop w:val="0"/>
      <w:marBottom w:val="0"/>
      <w:divBdr>
        <w:top w:val="none" w:sz="0" w:space="0" w:color="auto"/>
        <w:left w:val="none" w:sz="0" w:space="0" w:color="auto"/>
        <w:bottom w:val="none" w:sz="0" w:space="0" w:color="auto"/>
        <w:right w:val="none" w:sz="0" w:space="0" w:color="auto"/>
      </w:divBdr>
      <w:divsChild>
        <w:div w:id="1409645108">
          <w:marLeft w:val="0"/>
          <w:marRight w:val="0"/>
          <w:marTop w:val="0"/>
          <w:marBottom w:val="0"/>
          <w:divBdr>
            <w:top w:val="none" w:sz="0" w:space="0" w:color="auto"/>
            <w:left w:val="none" w:sz="0" w:space="0" w:color="auto"/>
            <w:bottom w:val="none" w:sz="0" w:space="0" w:color="auto"/>
            <w:right w:val="none" w:sz="0" w:space="0" w:color="auto"/>
          </w:divBdr>
        </w:div>
        <w:div w:id="601840588">
          <w:marLeft w:val="0"/>
          <w:marRight w:val="0"/>
          <w:marTop w:val="0"/>
          <w:marBottom w:val="0"/>
          <w:divBdr>
            <w:top w:val="none" w:sz="0" w:space="0" w:color="auto"/>
            <w:left w:val="none" w:sz="0" w:space="0" w:color="auto"/>
            <w:bottom w:val="none" w:sz="0" w:space="0" w:color="auto"/>
            <w:right w:val="none" w:sz="0" w:space="0" w:color="auto"/>
          </w:divBdr>
        </w:div>
      </w:divsChild>
    </w:div>
    <w:div w:id="1063219793">
      <w:bodyDiv w:val="1"/>
      <w:marLeft w:val="0"/>
      <w:marRight w:val="0"/>
      <w:marTop w:val="0"/>
      <w:marBottom w:val="0"/>
      <w:divBdr>
        <w:top w:val="none" w:sz="0" w:space="0" w:color="auto"/>
        <w:left w:val="none" w:sz="0" w:space="0" w:color="auto"/>
        <w:bottom w:val="none" w:sz="0" w:space="0" w:color="auto"/>
        <w:right w:val="none" w:sz="0" w:space="0" w:color="auto"/>
      </w:divBdr>
      <w:divsChild>
        <w:div w:id="1251163291">
          <w:marLeft w:val="0"/>
          <w:marRight w:val="0"/>
          <w:marTop w:val="0"/>
          <w:marBottom w:val="0"/>
          <w:divBdr>
            <w:top w:val="none" w:sz="0" w:space="0" w:color="auto"/>
            <w:left w:val="none" w:sz="0" w:space="0" w:color="auto"/>
            <w:bottom w:val="none" w:sz="0" w:space="0" w:color="auto"/>
            <w:right w:val="none" w:sz="0" w:space="0" w:color="auto"/>
          </w:divBdr>
        </w:div>
        <w:div w:id="64687000">
          <w:marLeft w:val="0"/>
          <w:marRight w:val="0"/>
          <w:marTop w:val="0"/>
          <w:marBottom w:val="0"/>
          <w:divBdr>
            <w:top w:val="none" w:sz="0" w:space="0" w:color="auto"/>
            <w:left w:val="none" w:sz="0" w:space="0" w:color="auto"/>
            <w:bottom w:val="none" w:sz="0" w:space="0" w:color="auto"/>
            <w:right w:val="none" w:sz="0" w:space="0" w:color="auto"/>
          </w:divBdr>
        </w:div>
      </w:divsChild>
    </w:div>
    <w:div w:id="1077555866">
      <w:bodyDiv w:val="1"/>
      <w:marLeft w:val="0"/>
      <w:marRight w:val="0"/>
      <w:marTop w:val="0"/>
      <w:marBottom w:val="0"/>
      <w:divBdr>
        <w:top w:val="none" w:sz="0" w:space="0" w:color="auto"/>
        <w:left w:val="none" w:sz="0" w:space="0" w:color="auto"/>
        <w:bottom w:val="none" w:sz="0" w:space="0" w:color="auto"/>
        <w:right w:val="none" w:sz="0" w:space="0" w:color="auto"/>
      </w:divBdr>
    </w:div>
    <w:div w:id="1080904839">
      <w:bodyDiv w:val="1"/>
      <w:marLeft w:val="0"/>
      <w:marRight w:val="0"/>
      <w:marTop w:val="0"/>
      <w:marBottom w:val="0"/>
      <w:divBdr>
        <w:top w:val="none" w:sz="0" w:space="0" w:color="auto"/>
        <w:left w:val="none" w:sz="0" w:space="0" w:color="auto"/>
        <w:bottom w:val="none" w:sz="0" w:space="0" w:color="auto"/>
        <w:right w:val="none" w:sz="0" w:space="0" w:color="auto"/>
      </w:divBdr>
    </w:div>
    <w:div w:id="1095789868">
      <w:bodyDiv w:val="1"/>
      <w:marLeft w:val="0"/>
      <w:marRight w:val="0"/>
      <w:marTop w:val="0"/>
      <w:marBottom w:val="0"/>
      <w:divBdr>
        <w:top w:val="none" w:sz="0" w:space="0" w:color="auto"/>
        <w:left w:val="none" w:sz="0" w:space="0" w:color="auto"/>
        <w:bottom w:val="none" w:sz="0" w:space="0" w:color="auto"/>
        <w:right w:val="none" w:sz="0" w:space="0" w:color="auto"/>
      </w:divBdr>
    </w:div>
    <w:div w:id="1095906210">
      <w:bodyDiv w:val="1"/>
      <w:marLeft w:val="0"/>
      <w:marRight w:val="0"/>
      <w:marTop w:val="0"/>
      <w:marBottom w:val="0"/>
      <w:divBdr>
        <w:top w:val="none" w:sz="0" w:space="0" w:color="auto"/>
        <w:left w:val="none" w:sz="0" w:space="0" w:color="auto"/>
        <w:bottom w:val="none" w:sz="0" w:space="0" w:color="auto"/>
        <w:right w:val="none" w:sz="0" w:space="0" w:color="auto"/>
      </w:divBdr>
    </w:div>
    <w:div w:id="1102410476">
      <w:bodyDiv w:val="1"/>
      <w:marLeft w:val="0"/>
      <w:marRight w:val="0"/>
      <w:marTop w:val="0"/>
      <w:marBottom w:val="0"/>
      <w:divBdr>
        <w:top w:val="none" w:sz="0" w:space="0" w:color="auto"/>
        <w:left w:val="none" w:sz="0" w:space="0" w:color="auto"/>
        <w:bottom w:val="none" w:sz="0" w:space="0" w:color="auto"/>
        <w:right w:val="none" w:sz="0" w:space="0" w:color="auto"/>
      </w:divBdr>
      <w:divsChild>
        <w:div w:id="1136292187">
          <w:marLeft w:val="0"/>
          <w:marRight w:val="0"/>
          <w:marTop w:val="0"/>
          <w:marBottom w:val="0"/>
          <w:divBdr>
            <w:top w:val="none" w:sz="0" w:space="0" w:color="auto"/>
            <w:left w:val="none" w:sz="0" w:space="0" w:color="auto"/>
            <w:bottom w:val="none" w:sz="0" w:space="0" w:color="auto"/>
            <w:right w:val="none" w:sz="0" w:space="0" w:color="auto"/>
          </w:divBdr>
        </w:div>
        <w:div w:id="44107855">
          <w:marLeft w:val="0"/>
          <w:marRight w:val="0"/>
          <w:marTop w:val="0"/>
          <w:marBottom w:val="0"/>
          <w:divBdr>
            <w:top w:val="none" w:sz="0" w:space="0" w:color="auto"/>
            <w:left w:val="none" w:sz="0" w:space="0" w:color="auto"/>
            <w:bottom w:val="none" w:sz="0" w:space="0" w:color="auto"/>
            <w:right w:val="none" w:sz="0" w:space="0" w:color="auto"/>
          </w:divBdr>
        </w:div>
      </w:divsChild>
    </w:div>
    <w:div w:id="1147552841">
      <w:bodyDiv w:val="1"/>
      <w:marLeft w:val="0"/>
      <w:marRight w:val="0"/>
      <w:marTop w:val="0"/>
      <w:marBottom w:val="0"/>
      <w:divBdr>
        <w:top w:val="none" w:sz="0" w:space="0" w:color="auto"/>
        <w:left w:val="none" w:sz="0" w:space="0" w:color="auto"/>
        <w:bottom w:val="none" w:sz="0" w:space="0" w:color="auto"/>
        <w:right w:val="none" w:sz="0" w:space="0" w:color="auto"/>
      </w:divBdr>
    </w:div>
    <w:div w:id="1185052737">
      <w:bodyDiv w:val="1"/>
      <w:marLeft w:val="0"/>
      <w:marRight w:val="0"/>
      <w:marTop w:val="0"/>
      <w:marBottom w:val="0"/>
      <w:divBdr>
        <w:top w:val="none" w:sz="0" w:space="0" w:color="auto"/>
        <w:left w:val="none" w:sz="0" w:space="0" w:color="auto"/>
        <w:bottom w:val="none" w:sz="0" w:space="0" w:color="auto"/>
        <w:right w:val="none" w:sz="0" w:space="0" w:color="auto"/>
      </w:divBdr>
    </w:div>
    <w:div w:id="1208372583">
      <w:bodyDiv w:val="1"/>
      <w:marLeft w:val="0"/>
      <w:marRight w:val="0"/>
      <w:marTop w:val="0"/>
      <w:marBottom w:val="0"/>
      <w:divBdr>
        <w:top w:val="none" w:sz="0" w:space="0" w:color="auto"/>
        <w:left w:val="none" w:sz="0" w:space="0" w:color="auto"/>
        <w:bottom w:val="none" w:sz="0" w:space="0" w:color="auto"/>
        <w:right w:val="none" w:sz="0" w:space="0" w:color="auto"/>
      </w:divBdr>
      <w:divsChild>
        <w:div w:id="647442939">
          <w:marLeft w:val="0"/>
          <w:marRight w:val="0"/>
          <w:marTop w:val="0"/>
          <w:marBottom w:val="0"/>
          <w:divBdr>
            <w:top w:val="none" w:sz="0" w:space="0" w:color="auto"/>
            <w:left w:val="none" w:sz="0" w:space="0" w:color="auto"/>
            <w:bottom w:val="none" w:sz="0" w:space="0" w:color="auto"/>
            <w:right w:val="none" w:sz="0" w:space="0" w:color="auto"/>
          </w:divBdr>
        </w:div>
        <w:div w:id="1007563248">
          <w:marLeft w:val="0"/>
          <w:marRight w:val="0"/>
          <w:marTop w:val="0"/>
          <w:marBottom w:val="0"/>
          <w:divBdr>
            <w:top w:val="none" w:sz="0" w:space="0" w:color="auto"/>
            <w:left w:val="none" w:sz="0" w:space="0" w:color="auto"/>
            <w:bottom w:val="none" w:sz="0" w:space="0" w:color="auto"/>
            <w:right w:val="none" w:sz="0" w:space="0" w:color="auto"/>
          </w:divBdr>
        </w:div>
      </w:divsChild>
    </w:div>
    <w:div w:id="1209757748">
      <w:bodyDiv w:val="1"/>
      <w:marLeft w:val="0"/>
      <w:marRight w:val="0"/>
      <w:marTop w:val="0"/>
      <w:marBottom w:val="0"/>
      <w:divBdr>
        <w:top w:val="none" w:sz="0" w:space="0" w:color="auto"/>
        <w:left w:val="none" w:sz="0" w:space="0" w:color="auto"/>
        <w:bottom w:val="none" w:sz="0" w:space="0" w:color="auto"/>
        <w:right w:val="none" w:sz="0" w:space="0" w:color="auto"/>
      </w:divBdr>
    </w:div>
    <w:div w:id="1211577997">
      <w:bodyDiv w:val="1"/>
      <w:marLeft w:val="0"/>
      <w:marRight w:val="0"/>
      <w:marTop w:val="0"/>
      <w:marBottom w:val="0"/>
      <w:divBdr>
        <w:top w:val="none" w:sz="0" w:space="0" w:color="auto"/>
        <w:left w:val="none" w:sz="0" w:space="0" w:color="auto"/>
        <w:bottom w:val="none" w:sz="0" w:space="0" w:color="auto"/>
        <w:right w:val="none" w:sz="0" w:space="0" w:color="auto"/>
      </w:divBdr>
    </w:div>
    <w:div w:id="1249195295">
      <w:bodyDiv w:val="1"/>
      <w:marLeft w:val="0"/>
      <w:marRight w:val="0"/>
      <w:marTop w:val="0"/>
      <w:marBottom w:val="0"/>
      <w:divBdr>
        <w:top w:val="none" w:sz="0" w:space="0" w:color="auto"/>
        <w:left w:val="none" w:sz="0" w:space="0" w:color="auto"/>
        <w:bottom w:val="none" w:sz="0" w:space="0" w:color="auto"/>
        <w:right w:val="none" w:sz="0" w:space="0" w:color="auto"/>
      </w:divBdr>
      <w:divsChild>
        <w:div w:id="87429014">
          <w:marLeft w:val="0"/>
          <w:marRight w:val="0"/>
          <w:marTop w:val="0"/>
          <w:marBottom w:val="0"/>
          <w:divBdr>
            <w:top w:val="none" w:sz="0" w:space="0" w:color="auto"/>
            <w:left w:val="none" w:sz="0" w:space="0" w:color="auto"/>
            <w:bottom w:val="none" w:sz="0" w:space="0" w:color="auto"/>
            <w:right w:val="none" w:sz="0" w:space="0" w:color="auto"/>
          </w:divBdr>
        </w:div>
        <w:div w:id="1645115185">
          <w:marLeft w:val="0"/>
          <w:marRight w:val="0"/>
          <w:marTop w:val="0"/>
          <w:marBottom w:val="0"/>
          <w:divBdr>
            <w:top w:val="none" w:sz="0" w:space="0" w:color="auto"/>
            <w:left w:val="none" w:sz="0" w:space="0" w:color="auto"/>
            <w:bottom w:val="none" w:sz="0" w:space="0" w:color="auto"/>
            <w:right w:val="none" w:sz="0" w:space="0" w:color="auto"/>
          </w:divBdr>
        </w:div>
      </w:divsChild>
    </w:div>
    <w:div w:id="1258054017">
      <w:bodyDiv w:val="1"/>
      <w:marLeft w:val="0"/>
      <w:marRight w:val="0"/>
      <w:marTop w:val="0"/>
      <w:marBottom w:val="0"/>
      <w:divBdr>
        <w:top w:val="none" w:sz="0" w:space="0" w:color="auto"/>
        <w:left w:val="none" w:sz="0" w:space="0" w:color="auto"/>
        <w:bottom w:val="none" w:sz="0" w:space="0" w:color="auto"/>
        <w:right w:val="none" w:sz="0" w:space="0" w:color="auto"/>
      </w:divBdr>
      <w:divsChild>
        <w:div w:id="1222712859">
          <w:marLeft w:val="0"/>
          <w:marRight w:val="0"/>
          <w:marTop w:val="0"/>
          <w:marBottom w:val="0"/>
          <w:divBdr>
            <w:top w:val="none" w:sz="0" w:space="0" w:color="auto"/>
            <w:left w:val="none" w:sz="0" w:space="0" w:color="auto"/>
            <w:bottom w:val="none" w:sz="0" w:space="0" w:color="auto"/>
            <w:right w:val="none" w:sz="0" w:space="0" w:color="auto"/>
          </w:divBdr>
        </w:div>
        <w:div w:id="879244100">
          <w:marLeft w:val="0"/>
          <w:marRight w:val="0"/>
          <w:marTop w:val="0"/>
          <w:marBottom w:val="0"/>
          <w:divBdr>
            <w:top w:val="none" w:sz="0" w:space="0" w:color="auto"/>
            <w:left w:val="none" w:sz="0" w:space="0" w:color="auto"/>
            <w:bottom w:val="none" w:sz="0" w:space="0" w:color="auto"/>
            <w:right w:val="none" w:sz="0" w:space="0" w:color="auto"/>
          </w:divBdr>
        </w:div>
      </w:divsChild>
    </w:div>
    <w:div w:id="1258054984">
      <w:bodyDiv w:val="1"/>
      <w:marLeft w:val="0"/>
      <w:marRight w:val="0"/>
      <w:marTop w:val="0"/>
      <w:marBottom w:val="0"/>
      <w:divBdr>
        <w:top w:val="none" w:sz="0" w:space="0" w:color="auto"/>
        <w:left w:val="none" w:sz="0" w:space="0" w:color="auto"/>
        <w:bottom w:val="none" w:sz="0" w:space="0" w:color="auto"/>
        <w:right w:val="none" w:sz="0" w:space="0" w:color="auto"/>
      </w:divBdr>
    </w:div>
    <w:div w:id="1290697327">
      <w:bodyDiv w:val="1"/>
      <w:marLeft w:val="0"/>
      <w:marRight w:val="0"/>
      <w:marTop w:val="0"/>
      <w:marBottom w:val="0"/>
      <w:divBdr>
        <w:top w:val="none" w:sz="0" w:space="0" w:color="auto"/>
        <w:left w:val="none" w:sz="0" w:space="0" w:color="auto"/>
        <w:bottom w:val="none" w:sz="0" w:space="0" w:color="auto"/>
        <w:right w:val="none" w:sz="0" w:space="0" w:color="auto"/>
      </w:divBdr>
    </w:div>
    <w:div w:id="1309047056">
      <w:bodyDiv w:val="1"/>
      <w:marLeft w:val="0"/>
      <w:marRight w:val="0"/>
      <w:marTop w:val="0"/>
      <w:marBottom w:val="0"/>
      <w:divBdr>
        <w:top w:val="none" w:sz="0" w:space="0" w:color="auto"/>
        <w:left w:val="none" w:sz="0" w:space="0" w:color="auto"/>
        <w:bottom w:val="none" w:sz="0" w:space="0" w:color="auto"/>
        <w:right w:val="none" w:sz="0" w:space="0" w:color="auto"/>
      </w:divBdr>
    </w:div>
    <w:div w:id="1309748520">
      <w:bodyDiv w:val="1"/>
      <w:marLeft w:val="0"/>
      <w:marRight w:val="0"/>
      <w:marTop w:val="0"/>
      <w:marBottom w:val="0"/>
      <w:divBdr>
        <w:top w:val="none" w:sz="0" w:space="0" w:color="auto"/>
        <w:left w:val="none" w:sz="0" w:space="0" w:color="auto"/>
        <w:bottom w:val="none" w:sz="0" w:space="0" w:color="auto"/>
        <w:right w:val="none" w:sz="0" w:space="0" w:color="auto"/>
      </w:divBdr>
    </w:div>
    <w:div w:id="1316186627">
      <w:bodyDiv w:val="1"/>
      <w:marLeft w:val="0"/>
      <w:marRight w:val="0"/>
      <w:marTop w:val="0"/>
      <w:marBottom w:val="0"/>
      <w:divBdr>
        <w:top w:val="none" w:sz="0" w:space="0" w:color="auto"/>
        <w:left w:val="none" w:sz="0" w:space="0" w:color="auto"/>
        <w:bottom w:val="none" w:sz="0" w:space="0" w:color="auto"/>
        <w:right w:val="none" w:sz="0" w:space="0" w:color="auto"/>
      </w:divBdr>
    </w:div>
    <w:div w:id="1360620891">
      <w:bodyDiv w:val="1"/>
      <w:marLeft w:val="0"/>
      <w:marRight w:val="0"/>
      <w:marTop w:val="0"/>
      <w:marBottom w:val="0"/>
      <w:divBdr>
        <w:top w:val="none" w:sz="0" w:space="0" w:color="auto"/>
        <w:left w:val="none" w:sz="0" w:space="0" w:color="auto"/>
        <w:bottom w:val="none" w:sz="0" w:space="0" w:color="auto"/>
        <w:right w:val="none" w:sz="0" w:space="0" w:color="auto"/>
      </w:divBdr>
      <w:divsChild>
        <w:div w:id="1672221729">
          <w:marLeft w:val="0"/>
          <w:marRight w:val="0"/>
          <w:marTop w:val="0"/>
          <w:marBottom w:val="0"/>
          <w:divBdr>
            <w:top w:val="none" w:sz="0" w:space="0" w:color="auto"/>
            <w:left w:val="none" w:sz="0" w:space="0" w:color="auto"/>
            <w:bottom w:val="none" w:sz="0" w:space="0" w:color="auto"/>
            <w:right w:val="none" w:sz="0" w:space="0" w:color="auto"/>
          </w:divBdr>
        </w:div>
        <w:div w:id="374473700">
          <w:marLeft w:val="0"/>
          <w:marRight w:val="0"/>
          <w:marTop w:val="0"/>
          <w:marBottom w:val="0"/>
          <w:divBdr>
            <w:top w:val="none" w:sz="0" w:space="0" w:color="auto"/>
            <w:left w:val="none" w:sz="0" w:space="0" w:color="auto"/>
            <w:bottom w:val="none" w:sz="0" w:space="0" w:color="auto"/>
            <w:right w:val="none" w:sz="0" w:space="0" w:color="auto"/>
          </w:divBdr>
        </w:div>
      </w:divsChild>
    </w:div>
    <w:div w:id="1365058836">
      <w:bodyDiv w:val="1"/>
      <w:marLeft w:val="0"/>
      <w:marRight w:val="0"/>
      <w:marTop w:val="0"/>
      <w:marBottom w:val="0"/>
      <w:divBdr>
        <w:top w:val="none" w:sz="0" w:space="0" w:color="auto"/>
        <w:left w:val="none" w:sz="0" w:space="0" w:color="auto"/>
        <w:bottom w:val="none" w:sz="0" w:space="0" w:color="auto"/>
        <w:right w:val="none" w:sz="0" w:space="0" w:color="auto"/>
      </w:divBdr>
    </w:div>
    <w:div w:id="1409111929">
      <w:bodyDiv w:val="1"/>
      <w:marLeft w:val="0"/>
      <w:marRight w:val="0"/>
      <w:marTop w:val="0"/>
      <w:marBottom w:val="0"/>
      <w:divBdr>
        <w:top w:val="none" w:sz="0" w:space="0" w:color="auto"/>
        <w:left w:val="none" w:sz="0" w:space="0" w:color="auto"/>
        <w:bottom w:val="none" w:sz="0" w:space="0" w:color="auto"/>
        <w:right w:val="none" w:sz="0" w:space="0" w:color="auto"/>
      </w:divBdr>
    </w:div>
    <w:div w:id="1412121752">
      <w:bodyDiv w:val="1"/>
      <w:marLeft w:val="0"/>
      <w:marRight w:val="0"/>
      <w:marTop w:val="0"/>
      <w:marBottom w:val="0"/>
      <w:divBdr>
        <w:top w:val="none" w:sz="0" w:space="0" w:color="auto"/>
        <w:left w:val="none" w:sz="0" w:space="0" w:color="auto"/>
        <w:bottom w:val="none" w:sz="0" w:space="0" w:color="auto"/>
        <w:right w:val="none" w:sz="0" w:space="0" w:color="auto"/>
      </w:divBdr>
    </w:div>
    <w:div w:id="1442653098">
      <w:bodyDiv w:val="1"/>
      <w:marLeft w:val="0"/>
      <w:marRight w:val="0"/>
      <w:marTop w:val="0"/>
      <w:marBottom w:val="0"/>
      <w:divBdr>
        <w:top w:val="none" w:sz="0" w:space="0" w:color="auto"/>
        <w:left w:val="none" w:sz="0" w:space="0" w:color="auto"/>
        <w:bottom w:val="none" w:sz="0" w:space="0" w:color="auto"/>
        <w:right w:val="none" w:sz="0" w:space="0" w:color="auto"/>
      </w:divBdr>
    </w:div>
    <w:div w:id="1456557369">
      <w:bodyDiv w:val="1"/>
      <w:marLeft w:val="0"/>
      <w:marRight w:val="0"/>
      <w:marTop w:val="0"/>
      <w:marBottom w:val="0"/>
      <w:divBdr>
        <w:top w:val="none" w:sz="0" w:space="0" w:color="auto"/>
        <w:left w:val="none" w:sz="0" w:space="0" w:color="auto"/>
        <w:bottom w:val="none" w:sz="0" w:space="0" w:color="auto"/>
        <w:right w:val="none" w:sz="0" w:space="0" w:color="auto"/>
      </w:divBdr>
    </w:div>
    <w:div w:id="1486895144">
      <w:bodyDiv w:val="1"/>
      <w:marLeft w:val="0"/>
      <w:marRight w:val="0"/>
      <w:marTop w:val="0"/>
      <w:marBottom w:val="0"/>
      <w:divBdr>
        <w:top w:val="none" w:sz="0" w:space="0" w:color="auto"/>
        <w:left w:val="none" w:sz="0" w:space="0" w:color="auto"/>
        <w:bottom w:val="none" w:sz="0" w:space="0" w:color="auto"/>
        <w:right w:val="none" w:sz="0" w:space="0" w:color="auto"/>
      </w:divBdr>
    </w:div>
    <w:div w:id="1492986283">
      <w:bodyDiv w:val="1"/>
      <w:marLeft w:val="0"/>
      <w:marRight w:val="0"/>
      <w:marTop w:val="0"/>
      <w:marBottom w:val="0"/>
      <w:divBdr>
        <w:top w:val="none" w:sz="0" w:space="0" w:color="auto"/>
        <w:left w:val="none" w:sz="0" w:space="0" w:color="auto"/>
        <w:bottom w:val="none" w:sz="0" w:space="0" w:color="auto"/>
        <w:right w:val="none" w:sz="0" w:space="0" w:color="auto"/>
      </w:divBdr>
      <w:divsChild>
        <w:div w:id="73862205">
          <w:marLeft w:val="0"/>
          <w:marRight w:val="0"/>
          <w:marTop w:val="0"/>
          <w:marBottom w:val="0"/>
          <w:divBdr>
            <w:top w:val="none" w:sz="0" w:space="0" w:color="auto"/>
            <w:left w:val="none" w:sz="0" w:space="0" w:color="auto"/>
            <w:bottom w:val="none" w:sz="0" w:space="0" w:color="auto"/>
            <w:right w:val="none" w:sz="0" w:space="0" w:color="auto"/>
          </w:divBdr>
        </w:div>
        <w:div w:id="1720058482">
          <w:marLeft w:val="0"/>
          <w:marRight w:val="0"/>
          <w:marTop w:val="0"/>
          <w:marBottom w:val="0"/>
          <w:divBdr>
            <w:top w:val="none" w:sz="0" w:space="0" w:color="auto"/>
            <w:left w:val="none" w:sz="0" w:space="0" w:color="auto"/>
            <w:bottom w:val="none" w:sz="0" w:space="0" w:color="auto"/>
            <w:right w:val="none" w:sz="0" w:space="0" w:color="auto"/>
          </w:divBdr>
        </w:div>
      </w:divsChild>
    </w:div>
    <w:div w:id="1512448853">
      <w:bodyDiv w:val="1"/>
      <w:marLeft w:val="0"/>
      <w:marRight w:val="0"/>
      <w:marTop w:val="0"/>
      <w:marBottom w:val="0"/>
      <w:divBdr>
        <w:top w:val="none" w:sz="0" w:space="0" w:color="auto"/>
        <w:left w:val="none" w:sz="0" w:space="0" w:color="auto"/>
        <w:bottom w:val="none" w:sz="0" w:space="0" w:color="auto"/>
        <w:right w:val="none" w:sz="0" w:space="0" w:color="auto"/>
      </w:divBdr>
    </w:div>
    <w:div w:id="1521121830">
      <w:bodyDiv w:val="1"/>
      <w:marLeft w:val="0"/>
      <w:marRight w:val="0"/>
      <w:marTop w:val="0"/>
      <w:marBottom w:val="0"/>
      <w:divBdr>
        <w:top w:val="none" w:sz="0" w:space="0" w:color="auto"/>
        <w:left w:val="none" w:sz="0" w:space="0" w:color="auto"/>
        <w:bottom w:val="none" w:sz="0" w:space="0" w:color="auto"/>
        <w:right w:val="none" w:sz="0" w:space="0" w:color="auto"/>
      </w:divBdr>
    </w:div>
    <w:div w:id="1584416551">
      <w:bodyDiv w:val="1"/>
      <w:marLeft w:val="0"/>
      <w:marRight w:val="0"/>
      <w:marTop w:val="0"/>
      <w:marBottom w:val="0"/>
      <w:divBdr>
        <w:top w:val="none" w:sz="0" w:space="0" w:color="auto"/>
        <w:left w:val="none" w:sz="0" w:space="0" w:color="auto"/>
        <w:bottom w:val="none" w:sz="0" w:space="0" w:color="auto"/>
        <w:right w:val="none" w:sz="0" w:space="0" w:color="auto"/>
      </w:divBdr>
    </w:div>
    <w:div w:id="1589339831">
      <w:bodyDiv w:val="1"/>
      <w:marLeft w:val="0"/>
      <w:marRight w:val="0"/>
      <w:marTop w:val="0"/>
      <w:marBottom w:val="0"/>
      <w:divBdr>
        <w:top w:val="none" w:sz="0" w:space="0" w:color="auto"/>
        <w:left w:val="none" w:sz="0" w:space="0" w:color="auto"/>
        <w:bottom w:val="none" w:sz="0" w:space="0" w:color="auto"/>
        <w:right w:val="none" w:sz="0" w:space="0" w:color="auto"/>
      </w:divBdr>
    </w:div>
    <w:div w:id="1668747756">
      <w:bodyDiv w:val="1"/>
      <w:marLeft w:val="0"/>
      <w:marRight w:val="0"/>
      <w:marTop w:val="0"/>
      <w:marBottom w:val="0"/>
      <w:divBdr>
        <w:top w:val="none" w:sz="0" w:space="0" w:color="auto"/>
        <w:left w:val="none" w:sz="0" w:space="0" w:color="auto"/>
        <w:bottom w:val="none" w:sz="0" w:space="0" w:color="auto"/>
        <w:right w:val="none" w:sz="0" w:space="0" w:color="auto"/>
      </w:divBdr>
    </w:div>
    <w:div w:id="1671904298">
      <w:bodyDiv w:val="1"/>
      <w:marLeft w:val="0"/>
      <w:marRight w:val="0"/>
      <w:marTop w:val="0"/>
      <w:marBottom w:val="0"/>
      <w:divBdr>
        <w:top w:val="none" w:sz="0" w:space="0" w:color="auto"/>
        <w:left w:val="none" w:sz="0" w:space="0" w:color="auto"/>
        <w:bottom w:val="none" w:sz="0" w:space="0" w:color="auto"/>
        <w:right w:val="none" w:sz="0" w:space="0" w:color="auto"/>
      </w:divBdr>
    </w:div>
    <w:div w:id="1672954093">
      <w:bodyDiv w:val="1"/>
      <w:marLeft w:val="0"/>
      <w:marRight w:val="0"/>
      <w:marTop w:val="0"/>
      <w:marBottom w:val="0"/>
      <w:divBdr>
        <w:top w:val="none" w:sz="0" w:space="0" w:color="auto"/>
        <w:left w:val="none" w:sz="0" w:space="0" w:color="auto"/>
        <w:bottom w:val="none" w:sz="0" w:space="0" w:color="auto"/>
        <w:right w:val="none" w:sz="0" w:space="0" w:color="auto"/>
      </w:divBdr>
    </w:div>
    <w:div w:id="1736004112">
      <w:bodyDiv w:val="1"/>
      <w:marLeft w:val="0"/>
      <w:marRight w:val="0"/>
      <w:marTop w:val="0"/>
      <w:marBottom w:val="0"/>
      <w:divBdr>
        <w:top w:val="none" w:sz="0" w:space="0" w:color="auto"/>
        <w:left w:val="none" w:sz="0" w:space="0" w:color="auto"/>
        <w:bottom w:val="none" w:sz="0" w:space="0" w:color="auto"/>
        <w:right w:val="none" w:sz="0" w:space="0" w:color="auto"/>
      </w:divBdr>
      <w:divsChild>
        <w:div w:id="778333915">
          <w:marLeft w:val="0"/>
          <w:marRight w:val="0"/>
          <w:marTop w:val="0"/>
          <w:marBottom w:val="0"/>
          <w:divBdr>
            <w:top w:val="none" w:sz="0" w:space="0" w:color="auto"/>
            <w:left w:val="none" w:sz="0" w:space="0" w:color="auto"/>
            <w:bottom w:val="none" w:sz="0" w:space="0" w:color="auto"/>
            <w:right w:val="none" w:sz="0" w:space="0" w:color="auto"/>
          </w:divBdr>
        </w:div>
        <w:div w:id="1409424582">
          <w:marLeft w:val="0"/>
          <w:marRight w:val="0"/>
          <w:marTop w:val="0"/>
          <w:marBottom w:val="0"/>
          <w:divBdr>
            <w:top w:val="none" w:sz="0" w:space="0" w:color="auto"/>
            <w:left w:val="none" w:sz="0" w:space="0" w:color="auto"/>
            <w:bottom w:val="none" w:sz="0" w:space="0" w:color="auto"/>
            <w:right w:val="none" w:sz="0" w:space="0" w:color="auto"/>
          </w:divBdr>
        </w:div>
      </w:divsChild>
    </w:div>
    <w:div w:id="1751542731">
      <w:bodyDiv w:val="1"/>
      <w:marLeft w:val="0"/>
      <w:marRight w:val="0"/>
      <w:marTop w:val="0"/>
      <w:marBottom w:val="0"/>
      <w:divBdr>
        <w:top w:val="none" w:sz="0" w:space="0" w:color="auto"/>
        <w:left w:val="none" w:sz="0" w:space="0" w:color="auto"/>
        <w:bottom w:val="none" w:sz="0" w:space="0" w:color="auto"/>
        <w:right w:val="none" w:sz="0" w:space="0" w:color="auto"/>
      </w:divBdr>
      <w:divsChild>
        <w:div w:id="1819415315">
          <w:marLeft w:val="0"/>
          <w:marRight w:val="0"/>
          <w:marTop w:val="0"/>
          <w:marBottom w:val="0"/>
          <w:divBdr>
            <w:top w:val="none" w:sz="0" w:space="0" w:color="auto"/>
            <w:left w:val="none" w:sz="0" w:space="0" w:color="auto"/>
            <w:bottom w:val="none" w:sz="0" w:space="0" w:color="auto"/>
            <w:right w:val="none" w:sz="0" w:space="0" w:color="auto"/>
          </w:divBdr>
        </w:div>
        <w:div w:id="61411775">
          <w:marLeft w:val="0"/>
          <w:marRight w:val="0"/>
          <w:marTop w:val="0"/>
          <w:marBottom w:val="0"/>
          <w:divBdr>
            <w:top w:val="none" w:sz="0" w:space="0" w:color="auto"/>
            <w:left w:val="none" w:sz="0" w:space="0" w:color="auto"/>
            <w:bottom w:val="none" w:sz="0" w:space="0" w:color="auto"/>
            <w:right w:val="none" w:sz="0" w:space="0" w:color="auto"/>
          </w:divBdr>
        </w:div>
      </w:divsChild>
    </w:div>
    <w:div w:id="1754888265">
      <w:bodyDiv w:val="1"/>
      <w:marLeft w:val="0"/>
      <w:marRight w:val="0"/>
      <w:marTop w:val="0"/>
      <w:marBottom w:val="0"/>
      <w:divBdr>
        <w:top w:val="none" w:sz="0" w:space="0" w:color="auto"/>
        <w:left w:val="none" w:sz="0" w:space="0" w:color="auto"/>
        <w:bottom w:val="none" w:sz="0" w:space="0" w:color="auto"/>
        <w:right w:val="none" w:sz="0" w:space="0" w:color="auto"/>
      </w:divBdr>
    </w:div>
    <w:div w:id="1757700802">
      <w:bodyDiv w:val="1"/>
      <w:marLeft w:val="0"/>
      <w:marRight w:val="0"/>
      <w:marTop w:val="0"/>
      <w:marBottom w:val="0"/>
      <w:divBdr>
        <w:top w:val="none" w:sz="0" w:space="0" w:color="auto"/>
        <w:left w:val="none" w:sz="0" w:space="0" w:color="auto"/>
        <w:bottom w:val="none" w:sz="0" w:space="0" w:color="auto"/>
        <w:right w:val="none" w:sz="0" w:space="0" w:color="auto"/>
      </w:divBdr>
    </w:div>
    <w:div w:id="1770541925">
      <w:bodyDiv w:val="1"/>
      <w:marLeft w:val="0"/>
      <w:marRight w:val="0"/>
      <w:marTop w:val="0"/>
      <w:marBottom w:val="0"/>
      <w:divBdr>
        <w:top w:val="none" w:sz="0" w:space="0" w:color="auto"/>
        <w:left w:val="none" w:sz="0" w:space="0" w:color="auto"/>
        <w:bottom w:val="none" w:sz="0" w:space="0" w:color="auto"/>
        <w:right w:val="none" w:sz="0" w:space="0" w:color="auto"/>
      </w:divBdr>
    </w:div>
    <w:div w:id="1806506437">
      <w:bodyDiv w:val="1"/>
      <w:marLeft w:val="0"/>
      <w:marRight w:val="0"/>
      <w:marTop w:val="0"/>
      <w:marBottom w:val="0"/>
      <w:divBdr>
        <w:top w:val="none" w:sz="0" w:space="0" w:color="auto"/>
        <w:left w:val="none" w:sz="0" w:space="0" w:color="auto"/>
        <w:bottom w:val="none" w:sz="0" w:space="0" w:color="auto"/>
        <w:right w:val="none" w:sz="0" w:space="0" w:color="auto"/>
      </w:divBdr>
      <w:divsChild>
        <w:div w:id="1831167277">
          <w:marLeft w:val="0"/>
          <w:marRight w:val="0"/>
          <w:marTop w:val="0"/>
          <w:marBottom w:val="0"/>
          <w:divBdr>
            <w:top w:val="none" w:sz="0" w:space="0" w:color="auto"/>
            <w:left w:val="none" w:sz="0" w:space="0" w:color="auto"/>
            <w:bottom w:val="none" w:sz="0" w:space="0" w:color="auto"/>
            <w:right w:val="none" w:sz="0" w:space="0" w:color="auto"/>
          </w:divBdr>
        </w:div>
        <w:div w:id="1592154057">
          <w:marLeft w:val="0"/>
          <w:marRight w:val="0"/>
          <w:marTop w:val="0"/>
          <w:marBottom w:val="0"/>
          <w:divBdr>
            <w:top w:val="none" w:sz="0" w:space="0" w:color="auto"/>
            <w:left w:val="none" w:sz="0" w:space="0" w:color="auto"/>
            <w:bottom w:val="none" w:sz="0" w:space="0" w:color="auto"/>
            <w:right w:val="none" w:sz="0" w:space="0" w:color="auto"/>
          </w:divBdr>
        </w:div>
      </w:divsChild>
    </w:div>
    <w:div w:id="1822236098">
      <w:bodyDiv w:val="1"/>
      <w:marLeft w:val="0"/>
      <w:marRight w:val="0"/>
      <w:marTop w:val="0"/>
      <w:marBottom w:val="0"/>
      <w:divBdr>
        <w:top w:val="none" w:sz="0" w:space="0" w:color="auto"/>
        <w:left w:val="none" w:sz="0" w:space="0" w:color="auto"/>
        <w:bottom w:val="none" w:sz="0" w:space="0" w:color="auto"/>
        <w:right w:val="none" w:sz="0" w:space="0" w:color="auto"/>
      </w:divBdr>
    </w:div>
    <w:div w:id="1824466479">
      <w:bodyDiv w:val="1"/>
      <w:marLeft w:val="0"/>
      <w:marRight w:val="0"/>
      <w:marTop w:val="0"/>
      <w:marBottom w:val="0"/>
      <w:divBdr>
        <w:top w:val="none" w:sz="0" w:space="0" w:color="auto"/>
        <w:left w:val="none" w:sz="0" w:space="0" w:color="auto"/>
        <w:bottom w:val="none" w:sz="0" w:space="0" w:color="auto"/>
        <w:right w:val="none" w:sz="0" w:space="0" w:color="auto"/>
      </w:divBdr>
    </w:div>
    <w:div w:id="1852069048">
      <w:bodyDiv w:val="1"/>
      <w:marLeft w:val="0"/>
      <w:marRight w:val="0"/>
      <w:marTop w:val="0"/>
      <w:marBottom w:val="0"/>
      <w:divBdr>
        <w:top w:val="none" w:sz="0" w:space="0" w:color="auto"/>
        <w:left w:val="none" w:sz="0" w:space="0" w:color="auto"/>
        <w:bottom w:val="none" w:sz="0" w:space="0" w:color="auto"/>
        <w:right w:val="none" w:sz="0" w:space="0" w:color="auto"/>
      </w:divBdr>
    </w:div>
    <w:div w:id="1945575778">
      <w:bodyDiv w:val="1"/>
      <w:marLeft w:val="0"/>
      <w:marRight w:val="0"/>
      <w:marTop w:val="0"/>
      <w:marBottom w:val="0"/>
      <w:divBdr>
        <w:top w:val="none" w:sz="0" w:space="0" w:color="auto"/>
        <w:left w:val="none" w:sz="0" w:space="0" w:color="auto"/>
        <w:bottom w:val="none" w:sz="0" w:space="0" w:color="auto"/>
        <w:right w:val="none" w:sz="0" w:space="0" w:color="auto"/>
      </w:divBdr>
      <w:divsChild>
        <w:div w:id="1951742623">
          <w:marLeft w:val="0"/>
          <w:marRight w:val="0"/>
          <w:marTop w:val="0"/>
          <w:marBottom w:val="0"/>
          <w:divBdr>
            <w:top w:val="none" w:sz="0" w:space="0" w:color="auto"/>
            <w:left w:val="none" w:sz="0" w:space="0" w:color="auto"/>
            <w:bottom w:val="none" w:sz="0" w:space="0" w:color="auto"/>
            <w:right w:val="none" w:sz="0" w:space="0" w:color="auto"/>
          </w:divBdr>
        </w:div>
        <w:div w:id="2126851925">
          <w:marLeft w:val="0"/>
          <w:marRight w:val="0"/>
          <w:marTop w:val="0"/>
          <w:marBottom w:val="0"/>
          <w:divBdr>
            <w:top w:val="none" w:sz="0" w:space="0" w:color="auto"/>
            <w:left w:val="none" w:sz="0" w:space="0" w:color="auto"/>
            <w:bottom w:val="none" w:sz="0" w:space="0" w:color="auto"/>
            <w:right w:val="none" w:sz="0" w:space="0" w:color="auto"/>
          </w:divBdr>
        </w:div>
      </w:divsChild>
    </w:div>
    <w:div w:id="1955285166">
      <w:bodyDiv w:val="1"/>
      <w:marLeft w:val="0"/>
      <w:marRight w:val="0"/>
      <w:marTop w:val="0"/>
      <w:marBottom w:val="0"/>
      <w:divBdr>
        <w:top w:val="none" w:sz="0" w:space="0" w:color="auto"/>
        <w:left w:val="none" w:sz="0" w:space="0" w:color="auto"/>
        <w:bottom w:val="none" w:sz="0" w:space="0" w:color="auto"/>
        <w:right w:val="none" w:sz="0" w:space="0" w:color="auto"/>
      </w:divBdr>
    </w:div>
    <w:div w:id="1956014645">
      <w:bodyDiv w:val="1"/>
      <w:marLeft w:val="0"/>
      <w:marRight w:val="0"/>
      <w:marTop w:val="0"/>
      <w:marBottom w:val="0"/>
      <w:divBdr>
        <w:top w:val="none" w:sz="0" w:space="0" w:color="auto"/>
        <w:left w:val="none" w:sz="0" w:space="0" w:color="auto"/>
        <w:bottom w:val="none" w:sz="0" w:space="0" w:color="auto"/>
        <w:right w:val="none" w:sz="0" w:space="0" w:color="auto"/>
      </w:divBdr>
    </w:div>
    <w:div w:id="1976375938">
      <w:bodyDiv w:val="1"/>
      <w:marLeft w:val="0"/>
      <w:marRight w:val="0"/>
      <w:marTop w:val="0"/>
      <w:marBottom w:val="0"/>
      <w:divBdr>
        <w:top w:val="none" w:sz="0" w:space="0" w:color="auto"/>
        <w:left w:val="none" w:sz="0" w:space="0" w:color="auto"/>
        <w:bottom w:val="none" w:sz="0" w:space="0" w:color="auto"/>
        <w:right w:val="none" w:sz="0" w:space="0" w:color="auto"/>
      </w:divBdr>
    </w:div>
    <w:div w:id="1998262339">
      <w:bodyDiv w:val="1"/>
      <w:marLeft w:val="0"/>
      <w:marRight w:val="0"/>
      <w:marTop w:val="0"/>
      <w:marBottom w:val="0"/>
      <w:divBdr>
        <w:top w:val="none" w:sz="0" w:space="0" w:color="auto"/>
        <w:left w:val="none" w:sz="0" w:space="0" w:color="auto"/>
        <w:bottom w:val="none" w:sz="0" w:space="0" w:color="auto"/>
        <w:right w:val="none" w:sz="0" w:space="0" w:color="auto"/>
      </w:divBdr>
    </w:div>
    <w:div w:id="2033067397">
      <w:bodyDiv w:val="1"/>
      <w:marLeft w:val="0"/>
      <w:marRight w:val="0"/>
      <w:marTop w:val="0"/>
      <w:marBottom w:val="0"/>
      <w:divBdr>
        <w:top w:val="none" w:sz="0" w:space="0" w:color="auto"/>
        <w:left w:val="none" w:sz="0" w:space="0" w:color="auto"/>
        <w:bottom w:val="none" w:sz="0" w:space="0" w:color="auto"/>
        <w:right w:val="none" w:sz="0" w:space="0" w:color="auto"/>
      </w:divBdr>
    </w:div>
    <w:div w:id="2084911162">
      <w:bodyDiv w:val="1"/>
      <w:marLeft w:val="0"/>
      <w:marRight w:val="0"/>
      <w:marTop w:val="0"/>
      <w:marBottom w:val="0"/>
      <w:divBdr>
        <w:top w:val="none" w:sz="0" w:space="0" w:color="auto"/>
        <w:left w:val="none" w:sz="0" w:space="0" w:color="auto"/>
        <w:bottom w:val="none" w:sz="0" w:space="0" w:color="auto"/>
        <w:right w:val="none" w:sz="0" w:space="0" w:color="auto"/>
      </w:divBdr>
      <w:divsChild>
        <w:div w:id="993531718">
          <w:marLeft w:val="0"/>
          <w:marRight w:val="0"/>
          <w:marTop w:val="0"/>
          <w:marBottom w:val="0"/>
          <w:divBdr>
            <w:top w:val="none" w:sz="0" w:space="0" w:color="auto"/>
            <w:left w:val="none" w:sz="0" w:space="0" w:color="auto"/>
            <w:bottom w:val="none" w:sz="0" w:space="0" w:color="auto"/>
            <w:right w:val="none" w:sz="0" w:space="0" w:color="auto"/>
          </w:divBdr>
        </w:div>
        <w:div w:id="1013804109">
          <w:marLeft w:val="0"/>
          <w:marRight w:val="0"/>
          <w:marTop w:val="0"/>
          <w:marBottom w:val="0"/>
          <w:divBdr>
            <w:top w:val="none" w:sz="0" w:space="0" w:color="auto"/>
            <w:left w:val="none" w:sz="0" w:space="0" w:color="auto"/>
            <w:bottom w:val="none" w:sz="0" w:space="0" w:color="auto"/>
            <w:right w:val="none" w:sz="0" w:space="0" w:color="auto"/>
          </w:divBdr>
        </w:div>
      </w:divsChild>
    </w:div>
    <w:div w:id="2102797096">
      <w:bodyDiv w:val="1"/>
      <w:marLeft w:val="0"/>
      <w:marRight w:val="0"/>
      <w:marTop w:val="0"/>
      <w:marBottom w:val="0"/>
      <w:divBdr>
        <w:top w:val="none" w:sz="0" w:space="0" w:color="auto"/>
        <w:left w:val="none" w:sz="0" w:space="0" w:color="auto"/>
        <w:bottom w:val="none" w:sz="0" w:space="0" w:color="auto"/>
        <w:right w:val="none" w:sz="0" w:space="0" w:color="auto"/>
      </w:divBdr>
    </w:div>
    <w:div w:id="2115592508">
      <w:bodyDiv w:val="1"/>
      <w:marLeft w:val="0"/>
      <w:marRight w:val="0"/>
      <w:marTop w:val="0"/>
      <w:marBottom w:val="0"/>
      <w:divBdr>
        <w:top w:val="none" w:sz="0" w:space="0" w:color="auto"/>
        <w:left w:val="none" w:sz="0" w:space="0" w:color="auto"/>
        <w:bottom w:val="none" w:sz="0" w:space="0" w:color="auto"/>
        <w:right w:val="none" w:sz="0" w:space="0" w:color="auto"/>
      </w:divBdr>
      <w:divsChild>
        <w:div w:id="1537693069">
          <w:marLeft w:val="0"/>
          <w:marRight w:val="0"/>
          <w:marTop w:val="0"/>
          <w:marBottom w:val="0"/>
          <w:divBdr>
            <w:top w:val="none" w:sz="0" w:space="0" w:color="auto"/>
            <w:left w:val="none" w:sz="0" w:space="0" w:color="auto"/>
            <w:bottom w:val="none" w:sz="0" w:space="0" w:color="auto"/>
            <w:right w:val="none" w:sz="0" w:space="0" w:color="auto"/>
          </w:divBdr>
        </w:div>
        <w:div w:id="468129697">
          <w:marLeft w:val="0"/>
          <w:marRight w:val="0"/>
          <w:marTop w:val="0"/>
          <w:marBottom w:val="0"/>
          <w:divBdr>
            <w:top w:val="none" w:sz="0" w:space="0" w:color="auto"/>
            <w:left w:val="none" w:sz="0" w:space="0" w:color="auto"/>
            <w:bottom w:val="none" w:sz="0" w:space="0" w:color="auto"/>
            <w:right w:val="none" w:sz="0" w:space="0" w:color="auto"/>
          </w:divBdr>
        </w:div>
      </w:divsChild>
    </w:div>
    <w:div w:id="2121026525">
      <w:bodyDiv w:val="1"/>
      <w:marLeft w:val="0"/>
      <w:marRight w:val="0"/>
      <w:marTop w:val="0"/>
      <w:marBottom w:val="0"/>
      <w:divBdr>
        <w:top w:val="none" w:sz="0" w:space="0" w:color="auto"/>
        <w:left w:val="none" w:sz="0" w:space="0" w:color="auto"/>
        <w:bottom w:val="none" w:sz="0" w:space="0" w:color="auto"/>
        <w:right w:val="none" w:sz="0" w:space="0" w:color="auto"/>
      </w:divBdr>
    </w:div>
    <w:div w:id="213204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41100-FFF5-4A14-B28D-993D41FA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6836</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Verena Veulemans</dc:creator>
  <cp:lastModifiedBy>Georg Ulrich Wolff</cp:lastModifiedBy>
  <cp:revision>22</cp:revision>
  <cp:lastPrinted>2019-10-15T23:25:00Z</cp:lastPrinted>
  <dcterms:created xsi:type="dcterms:W3CDTF">2020-04-08T07:38:00Z</dcterms:created>
  <dcterms:modified xsi:type="dcterms:W3CDTF">2020-05-19T13:48:00Z</dcterms:modified>
</cp:coreProperties>
</file>