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CAC9C" w14:textId="2085EA2B" w:rsidR="00346858" w:rsidRDefault="00F555FA">
      <w:r w:rsidRPr="001F707B">
        <w:t>Appendix Table 1</w:t>
      </w:r>
      <w:r w:rsidR="00205E9B">
        <w:t>:</w:t>
      </w:r>
      <w:r w:rsidRPr="001F707B">
        <w:t xml:space="preserve"> </w:t>
      </w:r>
      <w:r w:rsidR="007667CD">
        <w:t>Covariate b</w:t>
      </w:r>
      <w:r w:rsidRPr="001F707B">
        <w:t>alanc</w:t>
      </w:r>
      <w:r w:rsidR="00205E9B">
        <w:t>ing statistics</w:t>
      </w:r>
      <w:r w:rsidR="007667CD">
        <w:t xml:space="preserve"> for the IPW-approach</w:t>
      </w:r>
      <w:bookmarkStart w:id="0" w:name="_GoBack"/>
      <w:bookmarkEnd w:id="0"/>
      <w:r w:rsidR="00205E9B">
        <w:t xml:space="preserve"> </w:t>
      </w:r>
      <w:r w:rsidR="00667BA9">
        <w:t xml:space="preserve"> </w:t>
      </w:r>
    </w:p>
    <w:p w14:paraId="438C2ED9" w14:textId="101B5AA3" w:rsidR="00205E9B" w:rsidRDefault="009A2C0E">
      <w:r w:rsidRPr="00205E9B">
        <w:rPr>
          <w:noProof/>
          <w:lang w:val="de-DE" w:eastAsia="de-DE"/>
        </w:rPr>
        <w:drawing>
          <wp:anchor distT="0" distB="0" distL="114300" distR="114300" simplePos="0" relativeHeight="251658240" behindDoc="0" locked="0" layoutInCell="1" allowOverlap="1" wp14:anchorId="54E96920" wp14:editId="74B5C07E">
            <wp:simplePos x="0" y="0"/>
            <wp:positionH relativeFrom="margin">
              <wp:posOffset>4411094</wp:posOffset>
            </wp:positionH>
            <wp:positionV relativeFrom="paragraph">
              <wp:posOffset>360458</wp:posOffset>
            </wp:positionV>
            <wp:extent cx="5029200" cy="3657600"/>
            <wp:effectExtent l="0" t="0" r="0" b="0"/>
            <wp:wrapNone/>
            <wp:docPr id="57" name="Grafik 57" descr="Q:\BEMB-P-MICLEP-20-F-Kardio\Eigene_Dateien\Publikationen\Krozingen\Breitbart\PS_Overlap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Q:\BEMB-P-MICLEP-20-F-Kardio\Eigene_Dateien\Publikationen\Krozingen\Breitbart\PS_Overlap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956"/>
        <w:gridCol w:w="1444"/>
      </w:tblGrid>
      <w:tr w:rsidR="009A2C0E" w14:paraId="40615808" w14:textId="77777777" w:rsidTr="009A2C0E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F72EC" w14:textId="77777777" w:rsidR="009A2C0E" w:rsidRDefault="009A2C0E"/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87B5D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Standardized differences</w:t>
            </w:r>
          </w:p>
        </w:tc>
      </w:tr>
      <w:tr w:rsidR="009A2C0E" w14:paraId="703A5CF3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AFC0D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47F87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D1AD0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Weighted</w:t>
            </w:r>
          </w:p>
        </w:tc>
      </w:tr>
      <w:tr w:rsidR="009A2C0E" w14:paraId="58F7AB6C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CC9BF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4546B" w14:textId="77777777" w:rsidR="009A2C0E" w:rsidRDefault="009A2C0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750E7" w14:textId="77777777" w:rsidR="009A2C0E" w:rsidRDefault="009A2C0E">
            <w:pPr>
              <w:jc w:val="center"/>
              <w:rPr>
                <w:sz w:val="20"/>
                <w:szCs w:val="20"/>
              </w:rPr>
            </w:pPr>
          </w:p>
        </w:tc>
      </w:tr>
      <w:tr w:rsidR="009A2C0E" w14:paraId="3659A5B9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83197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34227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D92E9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</w:tr>
      <w:tr w:rsidR="009A2C0E" w14:paraId="39701D33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78313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Male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C33B6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8B5B8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9A2C0E" w14:paraId="6A71EE63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D00B3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09E54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6EB69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9A2C0E" w14:paraId="5724ABF6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3449A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B8C5B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452AF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</w:tr>
      <w:tr w:rsidR="009A2C0E" w14:paraId="561778B3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5D289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AA743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F98D8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9A2C0E" w14:paraId="57650185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E49E3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561A8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03BDB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</w:tr>
      <w:tr w:rsidR="009A2C0E" w14:paraId="1EA69778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837A9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Family history of premature CAD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C4142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06C46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9A2C0E" w14:paraId="21E54991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D887E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LDL-cholesterol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A48E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C8F60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9A2C0E" w14:paraId="6BCAE238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40488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Creatinine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ED2D5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B3847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</w:tr>
      <w:tr w:rsidR="009A2C0E" w14:paraId="283B0FBB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563CC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CRP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260DA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A5992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</w:tr>
      <w:tr w:rsidR="009A2C0E" w14:paraId="3350FD86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73CAA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Hemoglobine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F4DC0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6B2AA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9A2C0E" w14:paraId="6C7B103D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AC862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Thrombocyte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6351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06763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0.065</w:t>
            </w:r>
          </w:p>
        </w:tc>
      </w:tr>
      <w:tr w:rsidR="009A2C0E" w14:paraId="110DDDBE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AD4BE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Prior 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05C1C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A64E8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-0.048</w:t>
            </w:r>
          </w:p>
        </w:tc>
      </w:tr>
      <w:tr w:rsidR="009A2C0E" w14:paraId="599C9EA3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0841C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Prior PCI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907F5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2F70E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9A2C0E" w14:paraId="772D08E8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EC926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Prior CABG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7B342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4DFD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</w:tr>
      <w:tr w:rsidR="009A2C0E" w14:paraId="193ED381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BB481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LVEF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87507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E8847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9A2C0E" w14:paraId="7C465EA8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4A8D3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Coronary artery disease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D5987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076B2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9A2C0E" w14:paraId="4BDAA43B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A44A0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Target lesion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76FB0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48A4E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9A2C0E" w14:paraId="1EA7CD54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B59BB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Grade of calcification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E1CC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38AFC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9A2C0E" w14:paraId="50890C67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CC996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Angulation of the lesion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E5091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592B0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</w:tr>
      <w:tr w:rsidR="009A2C0E" w14:paraId="7CBBFF79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DBA8A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Lesion length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A01EC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880A4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9A2C0E" w14:paraId="28D859E0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4B460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Ostial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lesions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8A49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FD76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</w:tr>
      <w:tr w:rsidR="009A2C0E" w14:paraId="5A497226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CA1B9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Excentric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lesions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4E44B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6B98E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</w:tr>
      <w:tr w:rsidR="009A2C0E" w14:paraId="2890FF37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CF56B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Tortuos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lesions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FED00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3FEC2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0.069</w:t>
            </w:r>
          </w:p>
        </w:tc>
      </w:tr>
      <w:tr w:rsidR="009A2C0E" w14:paraId="2B792653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BB74C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Chronic total occlusions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3CD8B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11116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9A2C0E" w14:paraId="4AA0E869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013DE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Lesions treated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7240F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F2952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9A2C0E" w14:paraId="32BB6079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0D1C6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C534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4778E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</w:tr>
      <w:tr w:rsidR="009A2C0E" w14:paraId="4F880C9C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0CC49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Burr size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9ED8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B1CAE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</w:tr>
      <w:tr w:rsidR="009A2C0E" w14:paraId="6459560E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8AEDD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Sheath size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9273B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2DF32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9A2C0E" w14:paraId="440D7B29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74F92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Balloon diameter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470E1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2B1D3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9A2C0E" w14:paraId="696B9965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AB11B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Peak inflation pressure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93126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F5E8F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9A2C0E" w14:paraId="0D6B27A6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8A4DC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Max. stent diameter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97EB5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EF072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</w:tr>
      <w:tr w:rsidR="009A2C0E" w14:paraId="355A3318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CC3CC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Peak pressure at stent delivery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067AA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5B695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9A2C0E" w14:paraId="2605CDA9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6E5B3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Stent length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6F6E4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A7420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0.061</w:t>
            </w:r>
          </w:p>
        </w:tc>
      </w:tr>
      <w:tr w:rsidR="009A2C0E" w14:paraId="04ABC685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FA4A9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Use of an OPN-balloon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CC02F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5AE47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0.060</w:t>
            </w:r>
          </w:p>
        </w:tc>
      </w:tr>
      <w:tr w:rsidR="009A2C0E" w14:paraId="04A87527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B7F02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Number of stents implanted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44D64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9AAC0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9A2C0E" w14:paraId="0E073E50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2F93D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Stents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0691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D29BE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9A2C0E" w14:paraId="511755CA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E2E39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Stent polymer coating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00C29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F575C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9A2C0E" w14:paraId="04CF9278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2F97B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Angiographic success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9A805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F9479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9A2C0E" w14:paraId="797DFE13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2B506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Radiation exposure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78031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DCFEA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</w:tr>
      <w:tr w:rsidR="009A2C0E" w14:paraId="7017FB0E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91656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Fluoroscopy time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ACFC3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142AF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9A2C0E" w14:paraId="39F534B9" w14:textId="77777777" w:rsidTr="009A2C0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72CDD" w14:textId="77777777" w:rsidR="009A2C0E" w:rsidRDefault="009A2C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Contrast volume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0FFF7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86CDD" w14:textId="77777777" w:rsidR="009A2C0E" w:rsidRDefault="009A2C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</w:tbl>
    <w:p w14:paraId="49648CA6" w14:textId="09A62210" w:rsidR="007772E5" w:rsidRPr="007772E5" w:rsidRDefault="009A2C0E" w:rsidP="009A2C0E">
      <w:pPr>
        <w:jc w:val="center"/>
      </w:pPr>
      <w:r w:rsidRPr="00205E9B">
        <w:rPr>
          <w:noProof/>
          <w:lang w:val="de-DE" w:eastAsia="de-DE"/>
        </w:rPr>
        <w:t xml:space="preserve"> </w:t>
      </w:r>
    </w:p>
    <w:sectPr w:rsidR="007772E5" w:rsidRPr="007772E5" w:rsidSect="008B1918">
      <w:pgSz w:w="18722" w:h="27363" w:code="121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FE"/>
    <w:rsid w:val="00030BFE"/>
    <w:rsid w:val="00130964"/>
    <w:rsid w:val="00143667"/>
    <w:rsid w:val="00182435"/>
    <w:rsid w:val="00197FAE"/>
    <w:rsid w:val="00201482"/>
    <w:rsid w:val="00205E9B"/>
    <w:rsid w:val="00232992"/>
    <w:rsid w:val="00240DF1"/>
    <w:rsid w:val="0029598A"/>
    <w:rsid w:val="00346858"/>
    <w:rsid w:val="003E456E"/>
    <w:rsid w:val="003F3752"/>
    <w:rsid w:val="004545C7"/>
    <w:rsid w:val="00483DAB"/>
    <w:rsid w:val="00492405"/>
    <w:rsid w:val="004B5ECF"/>
    <w:rsid w:val="004C6D57"/>
    <w:rsid w:val="00505C23"/>
    <w:rsid w:val="00517624"/>
    <w:rsid w:val="00535C55"/>
    <w:rsid w:val="00667BA9"/>
    <w:rsid w:val="006C7C20"/>
    <w:rsid w:val="00724F4F"/>
    <w:rsid w:val="00727C78"/>
    <w:rsid w:val="007347AA"/>
    <w:rsid w:val="007667CD"/>
    <w:rsid w:val="007772E5"/>
    <w:rsid w:val="00873623"/>
    <w:rsid w:val="008B1918"/>
    <w:rsid w:val="008B59E0"/>
    <w:rsid w:val="008F3FC5"/>
    <w:rsid w:val="009150E4"/>
    <w:rsid w:val="00942FB3"/>
    <w:rsid w:val="0097013C"/>
    <w:rsid w:val="009A2C0E"/>
    <w:rsid w:val="009E2F2C"/>
    <w:rsid w:val="00A13D33"/>
    <w:rsid w:val="00A52799"/>
    <w:rsid w:val="00A93942"/>
    <w:rsid w:val="00AB2795"/>
    <w:rsid w:val="00B405A2"/>
    <w:rsid w:val="00B51DBB"/>
    <w:rsid w:val="00BA1164"/>
    <w:rsid w:val="00BF49EE"/>
    <w:rsid w:val="00C125A9"/>
    <w:rsid w:val="00C50966"/>
    <w:rsid w:val="00CF78BE"/>
    <w:rsid w:val="00D14411"/>
    <w:rsid w:val="00DC4828"/>
    <w:rsid w:val="00E26BA8"/>
    <w:rsid w:val="00EC2BFF"/>
    <w:rsid w:val="00F5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B0FC"/>
  <w15:docId w15:val="{A803F725-13FA-4588-BC88-65F41216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C7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3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0B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2B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78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F78B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F78B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78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78BE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7C20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6C7C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6F167-A5DA-4664-90DE-1CE7E69C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Department für Med. Biometrie und Med. Informatik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Klaus Kaier</dc:creator>
  <cp:lastModifiedBy>Dr. Klaus Kaier</cp:lastModifiedBy>
  <cp:revision>6</cp:revision>
  <cp:lastPrinted>2022-11-29T11:14:00Z</cp:lastPrinted>
  <dcterms:created xsi:type="dcterms:W3CDTF">2023-01-03T12:51:00Z</dcterms:created>
  <dcterms:modified xsi:type="dcterms:W3CDTF">2023-01-03T13:10:00Z</dcterms:modified>
</cp:coreProperties>
</file>