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1D9F1" w14:textId="77777777" w:rsidR="00B909BD" w:rsidRPr="00CE6D17" w:rsidRDefault="00B909BD" w:rsidP="00B909BD">
      <w:pPr>
        <w:spacing w:line="480" w:lineRule="auto"/>
        <w:rPr>
          <w:bCs/>
          <w:szCs w:val="24"/>
          <w:lang w:val="en-GB"/>
        </w:rPr>
      </w:pPr>
      <w:r w:rsidRPr="00CE6D17">
        <w:rPr>
          <w:bCs/>
          <w:szCs w:val="24"/>
          <w:lang w:val="en-GB"/>
        </w:rPr>
        <w:t xml:space="preserve">SUPPLEMENTAL TABLE S 1. </w:t>
      </w:r>
    </w:p>
    <w:p w14:paraId="4482D994" w14:textId="77777777" w:rsidR="00B909BD" w:rsidRPr="00CE6D17" w:rsidRDefault="00B909BD" w:rsidP="00B909BD">
      <w:pPr>
        <w:spacing w:line="480" w:lineRule="auto"/>
        <w:rPr>
          <w:bCs/>
          <w:szCs w:val="24"/>
          <w:lang w:val="en-GB"/>
        </w:rPr>
      </w:pPr>
      <w:r w:rsidRPr="00CE6D17">
        <w:rPr>
          <w:b/>
          <w:bCs/>
          <w:szCs w:val="24"/>
          <w:lang w:val="en-GB"/>
        </w:rPr>
        <w:t xml:space="preserve">Physical Vascular Therapy </w:t>
      </w:r>
      <w:r w:rsidRPr="00CE6D17">
        <w:rPr>
          <w:b/>
          <w:iCs/>
          <w:szCs w:val="24"/>
          <w:lang w:val="en-GB"/>
        </w:rPr>
        <w:t>BEMER</w:t>
      </w:r>
      <w:r w:rsidRPr="00CE6D17">
        <w:rPr>
          <w:b/>
          <w:iCs/>
          <w:szCs w:val="24"/>
          <w:vertAlign w:val="superscript"/>
          <w:lang w:val="en-GB"/>
        </w:rPr>
        <w:sym w:font="Symbol" w:char="F0E2"/>
      </w:r>
      <w:r w:rsidRPr="00CE6D17">
        <w:rPr>
          <w:b/>
          <w:bCs/>
          <w:szCs w:val="24"/>
          <w:lang w:val="en-GB"/>
        </w:rPr>
        <w:t xml:space="preserve"> (PVT) and global haemodynamics – baseline before and follow-up after the first 8-min-treatment episode on day 1.</w:t>
      </w:r>
      <w:r w:rsidRPr="00CE6D17">
        <w:rPr>
          <w:bCs/>
          <w:szCs w:val="24"/>
          <w:lang w:val="en-GB"/>
        </w:rPr>
        <w:t xml:space="preserve"> </w:t>
      </w:r>
    </w:p>
    <w:p w14:paraId="2A5213DC" w14:textId="77777777" w:rsidR="00CB2197" w:rsidRPr="00047E91" w:rsidRDefault="00CB2197" w:rsidP="00BB6CCA">
      <w:pPr>
        <w:rPr>
          <w:sz w:val="22"/>
          <w:lang w:val="en-US"/>
        </w:rPr>
      </w:pPr>
    </w:p>
    <w:tbl>
      <w:tblPr>
        <w:tblStyle w:val="Tabellenraster"/>
        <w:tblW w:w="14170" w:type="dxa"/>
        <w:tblLook w:val="04A0" w:firstRow="1" w:lastRow="0" w:firstColumn="1" w:lastColumn="0" w:noHBand="0" w:noVBand="1"/>
      </w:tblPr>
      <w:tblGrid>
        <w:gridCol w:w="1685"/>
        <w:gridCol w:w="2563"/>
        <w:gridCol w:w="2480"/>
        <w:gridCol w:w="2481"/>
        <w:gridCol w:w="2480"/>
        <w:gridCol w:w="2481"/>
      </w:tblGrid>
      <w:tr w:rsidR="00E67FFD" w14:paraId="1F3BF683" w14:textId="77777777" w:rsidTr="00F8043C">
        <w:tc>
          <w:tcPr>
            <w:tcW w:w="1685" w:type="dxa"/>
            <w:shd w:val="clear" w:color="auto" w:fill="BFBFBF" w:themeFill="background1" w:themeFillShade="BF"/>
            <w:vAlign w:val="center"/>
          </w:tcPr>
          <w:p w14:paraId="29D0AF06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Indicator</w:t>
            </w:r>
          </w:p>
        </w:tc>
        <w:tc>
          <w:tcPr>
            <w:tcW w:w="256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D73353" w14:textId="09521FA9" w:rsidR="00BB6CCA" w:rsidRPr="00047E91" w:rsidRDefault="00E548C2" w:rsidP="00F8043C">
            <w:pPr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2"/>
                <w:lang w:val="en-US"/>
              </w:rPr>
              <w:t>V</w:t>
            </w:r>
            <w:r w:rsidR="008E4133"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alue</w:t>
            </w:r>
          </w:p>
        </w:tc>
        <w:tc>
          <w:tcPr>
            <w:tcW w:w="2480" w:type="dxa"/>
            <w:shd w:val="clear" w:color="auto" w:fill="BFBFBF" w:themeFill="background1" w:themeFillShade="BF"/>
            <w:vAlign w:val="center"/>
          </w:tcPr>
          <w:p w14:paraId="6BD8CF31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 xml:space="preserve">Baseline </w:t>
            </w:r>
          </w:p>
          <w:p w14:paraId="7791750C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before</w:t>
            </w:r>
          </w:p>
          <w:p w14:paraId="22443D14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first PVT</w:t>
            </w:r>
          </w:p>
          <w:p w14:paraId="2EE7FB83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 xml:space="preserve">Measurement </w:t>
            </w:r>
          </w:p>
          <w:p w14:paraId="14A8A2DD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Time Point 1</w:t>
            </w:r>
          </w:p>
        </w:tc>
        <w:tc>
          <w:tcPr>
            <w:tcW w:w="2481" w:type="dxa"/>
            <w:shd w:val="clear" w:color="auto" w:fill="BFBFBF" w:themeFill="background1" w:themeFillShade="BF"/>
            <w:vAlign w:val="center"/>
          </w:tcPr>
          <w:p w14:paraId="247CBCB2" w14:textId="77777777" w:rsidR="00BB6CCA" w:rsidRPr="00047E91" w:rsidRDefault="008E4133" w:rsidP="00F8043C">
            <w:pPr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Follow Up</w:t>
            </w:r>
          </w:p>
          <w:p w14:paraId="605FCC48" w14:textId="77777777" w:rsidR="00BB6CCA" w:rsidRPr="00047E91" w:rsidRDefault="008E4133" w:rsidP="00F8043C">
            <w:pPr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 xml:space="preserve">immediately </w:t>
            </w:r>
          </w:p>
          <w:p w14:paraId="562CDB45" w14:textId="77777777" w:rsidR="00BB6CCA" w:rsidRPr="00047E91" w:rsidRDefault="008E4133" w:rsidP="00F8043C">
            <w:pPr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after first PVT</w:t>
            </w:r>
          </w:p>
          <w:p w14:paraId="11E4BC3D" w14:textId="77777777" w:rsidR="00BB6CCA" w:rsidRPr="00047E91" w:rsidRDefault="008E4133" w:rsidP="00F8043C">
            <w:pPr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Measurement</w:t>
            </w:r>
          </w:p>
          <w:p w14:paraId="0F161F4B" w14:textId="77777777" w:rsidR="00BB6CCA" w:rsidRPr="00047E91" w:rsidRDefault="008E4133" w:rsidP="00F8043C">
            <w:pPr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Time Point 2</w:t>
            </w:r>
          </w:p>
        </w:tc>
        <w:tc>
          <w:tcPr>
            <w:tcW w:w="2480" w:type="dxa"/>
            <w:shd w:val="clear" w:color="auto" w:fill="BFBFBF" w:themeFill="background1" w:themeFillShade="BF"/>
            <w:vAlign w:val="center"/>
          </w:tcPr>
          <w:p w14:paraId="5EBB3D63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Follow up</w:t>
            </w:r>
          </w:p>
          <w:p w14:paraId="502EE132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2h</w:t>
            </w:r>
          </w:p>
          <w:p w14:paraId="31821A06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after first PVT</w:t>
            </w:r>
          </w:p>
          <w:p w14:paraId="672D305E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 xml:space="preserve">Measurement </w:t>
            </w:r>
          </w:p>
          <w:p w14:paraId="4BA57E55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Time Point 3</w:t>
            </w:r>
          </w:p>
        </w:tc>
        <w:tc>
          <w:tcPr>
            <w:tcW w:w="2481" w:type="dxa"/>
            <w:shd w:val="clear" w:color="auto" w:fill="BFBFBF" w:themeFill="background1" w:themeFillShade="BF"/>
            <w:vAlign w:val="center"/>
          </w:tcPr>
          <w:p w14:paraId="26EC6A35" w14:textId="77777777" w:rsidR="00BB6CCA" w:rsidRPr="00047E91" w:rsidRDefault="008E4133" w:rsidP="00F8043C">
            <w:pPr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Follow up</w:t>
            </w:r>
          </w:p>
          <w:p w14:paraId="56B3393C" w14:textId="77777777" w:rsidR="00BB6CCA" w:rsidRPr="00047E91" w:rsidRDefault="008E4133" w:rsidP="00F8043C">
            <w:pPr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4h</w:t>
            </w:r>
          </w:p>
          <w:p w14:paraId="34A7A5AA" w14:textId="77777777" w:rsidR="00BB6CCA" w:rsidRPr="00047E91" w:rsidRDefault="008E4133" w:rsidP="00F8043C">
            <w:pPr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after first PVT</w:t>
            </w:r>
          </w:p>
          <w:p w14:paraId="1E8B2FB2" w14:textId="77777777" w:rsidR="00BB6CCA" w:rsidRPr="00047E91" w:rsidRDefault="008E4133" w:rsidP="00F8043C">
            <w:pPr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Measurement</w:t>
            </w:r>
          </w:p>
          <w:p w14:paraId="5CB17756" w14:textId="77777777" w:rsidR="00BB6CCA" w:rsidRPr="00047E91" w:rsidRDefault="008E4133" w:rsidP="00F8043C">
            <w:pPr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Time Point 4</w:t>
            </w:r>
          </w:p>
        </w:tc>
      </w:tr>
      <w:tr w:rsidR="00E67FFD" w14:paraId="6A278E43" w14:textId="77777777" w:rsidTr="00F8043C">
        <w:tc>
          <w:tcPr>
            <w:tcW w:w="1685" w:type="dxa"/>
            <w:shd w:val="clear" w:color="auto" w:fill="BFBFBF" w:themeFill="background1" w:themeFillShade="BF"/>
            <w:vAlign w:val="center"/>
          </w:tcPr>
          <w:p w14:paraId="5A6CB204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HR</w:t>
            </w:r>
          </w:p>
          <w:p w14:paraId="16F626A9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[1/min]</w:t>
            </w:r>
          </w:p>
        </w:tc>
        <w:tc>
          <w:tcPr>
            <w:tcW w:w="2563" w:type="dxa"/>
            <w:shd w:val="clear" w:color="auto" w:fill="BFBFBF" w:themeFill="background1" w:themeFillShade="BF"/>
          </w:tcPr>
          <w:p w14:paraId="7C35E7C0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N</w:t>
            </w:r>
          </w:p>
          <w:p w14:paraId="3B08A018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Absolute Median (IQR)</w:t>
            </w:r>
          </w:p>
          <w:p w14:paraId="54F28F8F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Rel. Median (IQR)</w:t>
            </w:r>
          </w:p>
        </w:tc>
        <w:tc>
          <w:tcPr>
            <w:tcW w:w="2480" w:type="dxa"/>
          </w:tcPr>
          <w:p w14:paraId="787A4ECA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072DA687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92 (73-101)</w:t>
            </w:r>
          </w:p>
          <w:p w14:paraId="7D5A485B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100</w:t>
            </w:r>
          </w:p>
        </w:tc>
        <w:tc>
          <w:tcPr>
            <w:tcW w:w="2481" w:type="dxa"/>
          </w:tcPr>
          <w:p w14:paraId="0B96B78F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300C9D07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96 (73-101)</w:t>
            </w:r>
          </w:p>
          <w:p w14:paraId="6EF0D23B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104</w:t>
            </w:r>
          </w:p>
        </w:tc>
        <w:tc>
          <w:tcPr>
            <w:tcW w:w="2480" w:type="dxa"/>
          </w:tcPr>
          <w:p w14:paraId="27BE2695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9</w:t>
            </w:r>
          </w:p>
          <w:p w14:paraId="44DAF36D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94 (68-105)</w:t>
            </w:r>
          </w:p>
          <w:p w14:paraId="1EB97983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102</w:t>
            </w:r>
          </w:p>
        </w:tc>
        <w:tc>
          <w:tcPr>
            <w:tcW w:w="2481" w:type="dxa"/>
          </w:tcPr>
          <w:p w14:paraId="4C77530E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9</w:t>
            </w:r>
          </w:p>
          <w:p w14:paraId="18BA3055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103 (78-109)</w:t>
            </w:r>
          </w:p>
          <w:p w14:paraId="39DCE41A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112</w:t>
            </w:r>
          </w:p>
        </w:tc>
      </w:tr>
      <w:tr w:rsidR="00E67FFD" w14:paraId="714150B1" w14:textId="77777777" w:rsidTr="00F8043C">
        <w:tc>
          <w:tcPr>
            <w:tcW w:w="1685" w:type="dxa"/>
            <w:shd w:val="clear" w:color="auto" w:fill="BFBFBF" w:themeFill="background1" w:themeFillShade="BF"/>
            <w:vAlign w:val="center"/>
          </w:tcPr>
          <w:p w14:paraId="0A8991DC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CI</w:t>
            </w:r>
          </w:p>
          <w:p w14:paraId="5AAD5F84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[l x min</w:t>
            </w:r>
            <w:r w:rsidRPr="00047E91">
              <w:rPr>
                <w:rFonts w:cs="Arial"/>
                <w:color w:val="000000" w:themeColor="text1"/>
                <w:sz w:val="22"/>
                <w:vertAlign w:val="superscript"/>
                <w:lang w:val="en-US"/>
              </w:rPr>
              <w:t>-1</w:t>
            </w: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 xml:space="preserve"> x m</w:t>
            </w:r>
            <w:r w:rsidRPr="00047E91">
              <w:rPr>
                <w:rFonts w:cs="Arial"/>
                <w:color w:val="000000" w:themeColor="text1"/>
                <w:sz w:val="22"/>
                <w:vertAlign w:val="superscript"/>
                <w:lang w:val="en-US"/>
              </w:rPr>
              <w:t>-2</w:t>
            </w: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]</w:t>
            </w:r>
          </w:p>
        </w:tc>
        <w:tc>
          <w:tcPr>
            <w:tcW w:w="2563" w:type="dxa"/>
            <w:shd w:val="clear" w:color="auto" w:fill="BFBFBF" w:themeFill="background1" w:themeFillShade="BF"/>
          </w:tcPr>
          <w:p w14:paraId="48362671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N</w:t>
            </w:r>
          </w:p>
          <w:p w14:paraId="606D8E92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Absolute Median (IQR)</w:t>
            </w:r>
          </w:p>
          <w:p w14:paraId="660368DA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Rel. Median (IQR)</w:t>
            </w:r>
          </w:p>
        </w:tc>
        <w:tc>
          <w:tcPr>
            <w:tcW w:w="2480" w:type="dxa"/>
          </w:tcPr>
          <w:p w14:paraId="2BDA7007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</w:t>
            </w:r>
          </w:p>
          <w:p w14:paraId="7608878B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2.5 2.1-3.1)</w:t>
            </w:r>
          </w:p>
          <w:p w14:paraId="4044D8E1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100</w:t>
            </w:r>
          </w:p>
        </w:tc>
        <w:tc>
          <w:tcPr>
            <w:tcW w:w="2481" w:type="dxa"/>
          </w:tcPr>
          <w:p w14:paraId="2C411378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</w:t>
            </w:r>
          </w:p>
          <w:p w14:paraId="5794B35E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2.5 (2.1-3.1)</w:t>
            </w:r>
          </w:p>
          <w:p w14:paraId="7EB1EFA4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100</w:t>
            </w:r>
          </w:p>
        </w:tc>
        <w:tc>
          <w:tcPr>
            <w:tcW w:w="2480" w:type="dxa"/>
          </w:tcPr>
          <w:p w14:paraId="0B436642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33B6B93C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3.0 (2.3-3.4)</w:t>
            </w:r>
          </w:p>
          <w:p w14:paraId="03ED02AD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120</w:t>
            </w:r>
          </w:p>
        </w:tc>
        <w:tc>
          <w:tcPr>
            <w:tcW w:w="2481" w:type="dxa"/>
          </w:tcPr>
          <w:p w14:paraId="368C4C17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3F4FCC65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3.0 (2.3-3.4)</w:t>
            </w:r>
          </w:p>
          <w:p w14:paraId="736127D0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120</w:t>
            </w:r>
          </w:p>
        </w:tc>
      </w:tr>
      <w:tr w:rsidR="00E67FFD" w14:paraId="25193817" w14:textId="77777777" w:rsidTr="00F8043C">
        <w:tc>
          <w:tcPr>
            <w:tcW w:w="1685" w:type="dxa"/>
            <w:shd w:val="clear" w:color="auto" w:fill="BFBFBF" w:themeFill="background1" w:themeFillShade="BF"/>
            <w:vAlign w:val="center"/>
          </w:tcPr>
          <w:p w14:paraId="71C1997F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SVI</w:t>
            </w:r>
          </w:p>
          <w:p w14:paraId="2B2A9F70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[ml/m</w:t>
            </w:r>
            <w:r w:rsidRPr="00047E91">
              <w:rPr>
                <w:rFonts w:cs="Arial"/>
                <w:color w:val="000000" w:themeColor="text1"/>
                <w:sz w:val="22"/>
                <w:vertAlign w:val="superscript"/>
                <w:lang w:val="en-US"/>
              </w:rPr>
              <w:t>2</w:t>
            </w: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]</w:t>
            </w:r>
          </w:p>
        </w:tc>
        <w:tc>
          <w:tcPr>
            <w:tcW w:w="2563" w:type="dxa"/>
            <w:shd w:val="clear" w:color="auto" w:fill="BFBFBF" w:themeFill="background1" w:themeFillShade="BF"/>
          </w:tcPr>
          <w:p w14:paraId="1D3360BC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N</w:t>
            </w:r>
          </w:p>
          <w:p w14:paraId="5712C5FE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Absolute Median (IQR)</w:t>
            </w:r>
          </w:p>
          <w:p w14:paraId="064275DF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Rel. Median (IQR)</w:t>
            </w:r>
          </w:p>
        </w:tc>
        <w:tc>
          <w:tcPr>
            <w:tcW w:w="2480" w:type="dxa"/>
          </w:tcPr>
          <w:p w14:paraId="3EB0A243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</w:t>
            </w:r>
          </w:p>
          <w:p w14:paraId="194DAB4D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26 (20-44)</w:t>
            </w:r>
          </w:p>
          <w:p w14:paraId="53B15CF9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100</w:t>
            </w:r>
          </w:p>
        </w:tc>
        <w:tc>
          <w:tcPr>
            <w:tcW w:w="2481" w:type="dxa"/>
          </w:tcPr>
          <w:p w14:paraId="5648988B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</w:t>
            </w:r>
          </w:p>
          <w:p w14:paraId="3A10EF67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26 (20-44)</w:t>
            </w:r>
          </w:p>
          <w:p w14:paraId="36BD1344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100</w:t>
            </w:r>
          </w:p>
        </w:tc>
        <w:tc>
          <w:tcPr>
            <w:tcW w:w="2480" w:type="dxa"/>
          </w:tcPr>
          <w:p w14:paraId="0E98F12C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1C68D3D1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34 (27-40)</w:t>
            </w:r>
          </w:p>
          <w:p w14:paraId="7C92C08E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131</w:t>
            </w:r>
          </w:p>
        </w:tc>
        <w:tc>
          <w:tcPr>
            <w:tcW w:w="2481" w:type="dxa"/>
          </w:tcPr>
          <w:p w14:paraId="24F1FA4E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721C3968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26 (25-36)</w:t>
            </w:r>
          </w:p>
          <w:p w14:paraId="3FD33807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100</w:t>
            </w:r>
          </w:p>
        </w:tc>
      </w:tr>
      <w:tr w:rsidR="00E67FFD" w14:paraId="34748862" w14:textId="77777777" w:rsidTr="00F8043C">
        <w:trPr>
          <w:trHeight w:val="542"/>
        </w:trPr>
        <w:tc>
          <w:tcPr>
            <w:tcW w:w="1685" w:type="dxa"/>
            <w:shd w:val="clear" w:color="auto" w:fill="BFBFBF" w:themeFill="background1" w:themeFillShade="BF"/>
            <w:vAlign w:val="center"/>
          </w:tcPr>
          <w:p w14:paraId="53899223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MAP</w:t>
            </w:r>
          </w:p>
          <w:p w14:paraId="5FB82300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[mmHg]</w:t>
            </w:r>
          </w:p>
        </w:tc>
        <w:tc>
          <w:tcPr>
            <w:tcW w:w="2563" w:type="dxa"/>
            <w:shd w:val="clear" w:color="auto" w:fill="BFBFBF" w:themeFill="background1" w:themeFillShade="BF"/>
          </w:tcPr>
          <w:p w14:paraId="3623B27C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N</w:t>
            </w:r>
          </w:p>
          <w:p w14:paraId="1282FFB7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Absolute Median (IQR)</w:t>
            </w:r>
          </w:p>
          <w:p w14:paraId="4698B997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Rel. Median (IQR)</w:t>
            </w:r>
          </w:p>
        </w:tc>
        <w:tc>
          <w:tcPr>
            <w:tcW w:w="2480" w:type="dxa"/>
          </w:tcPr>
          <w:p w14:paraId="6C14B2D7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711DCBE7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71 (63-81)</w:t>
            </w:r>
          </w:p>
          <w:p w14:paraId="1F24490B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100</w:t>
            </w:r>
          </w:p>
        </w:tc>
        <w:tc>
          <w:tcPr>
            <w:tcW w:w="2481" w:type="dxa"/>
          </w:tcPr>
          <w:p w14:paraId="4E12E2AB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458E9263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66 (62-72)</w:t>
            </w:r>
          </w:p>
          <w:p w14:paraId="0992B8C2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93</w:t>
            </w:r>
          </w:p>
        </w:tc>
        <w:tc>
          <w:tcPr>
            <w:tcW w:w="2480" w:type="dxa"/>
          </w:tcPr>
          <w:p w14:paraId="5CC6A751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9</w:t>
            </w:r>
          </w:p>
          <w:p w14:paraId="4C0DBB25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73 (65-74)</w:t>
            </w:r>
          </w:p>
          <w:p w14:paraId="45D169C9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103</w:t>
            </w:r>
          </w:p>
        </w:tc>
        <w:tc>
          <w:tcPr>
            <w:tcW w:w="2481" w:type="dxa"/>
          </w:tcPr>
          <w:p w14:paraId="0DD41AB7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9</w:t>
            </w:r>
          </w:p>
          <w:p w14:paraId="1D119807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74 (69-84)</w:t>
            </w:r>
          </w:p>
          <w:p w14:paraId="47020B33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104</w:t>
            </w:r>
          </w:p>
        </w:tc>
      </w:tr>
      <w:tr w:rsidR="00E67FFD" w14:paraId="3DE78100" w14:textId="77777777" w:rsidTr="00F8043C">
        <w:tc>
          <w:tcPr>
            <w:tcW w:w="1685" w:type="dxa"/>
            <w:shd w:val="clear" w:color="auto" w:fill="BFBFBF" w:themeFill="background1" w:themeFillShade="BF"/>
            <w:vAlign w:val="center"/>
          </w:tcPr>
          <w:p w14:paraId="75A0DDCE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SVRI</w:t>
            </w:r>
          </w:p>
          <w:p w14:paraId="376A2F9B" w14:textId="7552FFD5" w:rsidR="00BB6CCA" w:rsidRPr="00047E91" w:rsidRDefault="008E4133" w:rsidP="00F8043C">
            <w:pPr>
              <w:ind w:left="-11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[dyn x cm</w:t>
            </w:r>
            <w:r w:rsidRPr="00047E91">
              <w:rPr>
                <w:rFonts w:cs="Arial"/>
                <w:color w:val="000000" w:themeColor="text1"/>
                <w:sz w:val="22"/>
                <w:vertAlign w:val="superscript"/>
                <w:lang w:val="en-US"/>
              </w:rPr>
              <w:t xml:space="preserve">-5 </w:t>
            </w: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x s</w:t>
            </w:r>
            <w:r w:rsidR="006064BE">
              <w:rPr>
                <w:rFonts w:cs="Arial"/>
                <w:color w:val="000000" w:themeColor="text1"/>
                <w:sz w:val="22"/>
                <w:lang w:val="en-US"/>
              </w:rPr>
              <w:t>xm</w:t>
            </w:r>
            <w:r w:rsidR="006064BE" w:rsidRPr="006064BE">
              <w:rPr>
                <w:rFonts w:cs="Arial"/>
                <w:color w:val="000000" w:themeColor="text1"/>
                <w:sz w:val="22"/>
                <w:vertAlign w:val="superscript"/>
                <w:lang w:val="en-US"/>
              </w:rPr>
              <w:t>-2</w:t>
            </w: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]</w:t>
            </w:r>
          </w:p>
        </w:tc>
        <w:tc>
          <w:tcPr>
            <w:tcW w:w="2563" w:type="dxa"/>
            <w:shd w:val="clear" w:color="auto" w:fill="BFBFBF" w:themeFill="background1" w:themeFillShade="BF"/>
          </w:tcPr>
          <w:p w14:paraId="7FB12C3D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N</w:t>
            </w:r>
          </w:p>
          <w:p w14:paraId="4AFB25AF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Absolute Median (IQR)</w:t>
            </w:r>
          </w:p>
          <w:p w14:paraId="1FE1786D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Rel. Median (IQR)</w:t>
            </w:r>
          </w:p>
        </w:tc>
        <w:tc>
          <w:tcPr>
            <w:tcW w:w="2480" w:type="dxa"/>
          </w:tcPr>
          <w:p w14:paraId="27D5BCE0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</w:t>
            </w:r>
          </w:p>
          <w:p w14:paraId="4DBB9798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559 (266-1163)</w:t>
            </w:r>
          </w:p>
          <w:p w14:paraId="30B3813B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100</w:t>
            </w:r>
          </w:p>
        </w:tc>
        <w:tc>
          <w:tcPr>
            <w:tcW w:w="2481" w:type="dxa"/>
          </w:tcPr>
          <w:p w14:paraId="71717432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</w:t>
            </w:r>
          </w:p>
          <w:p w14:paraId="2883921C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479 (279-931)</w:t>
            </w:r>
          </w:p>
          <w:p w14:paraId="5A88FE08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86</w:t>
            </w:r>
          </w:p>
        </w:tc>
        <w:tc>
          <w:tcPr>
            <w:tcW w:w="2480" w:type="dxa"/>
          </w:tcPr>
          <w:p w14:paraId="54866C25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43EFAF38" w14:textId="33417099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385 (264-</w:t>
            </w:r>
            <w:r w:rsidR="001C6A68">
              <w:rPr>
                <w:rFonts w:cs="Arial"/>
                <w:color w:val="000000" w:themeColor="text1"/>
                <w:sz w:val="22"/>
                <w:lang w:val="en-US"/>
              </w:rPr>
              <w:t>702</w:t>
            </w: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)</w:t>
            </w:r>
          </w:p>
          <w:p w14:paraId="5D21C0C6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69</w:t>
            </w:r>
          </w:p>
        </w:tc>
        <w:tc>
          <w:tcPr>
            <w:tcW w:w="2481" w:type="dxa"/>
          </w:tcPr>
          <w:p w14:paraId="72ED4611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13A5E7B9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501 (279-762)</w:t>
            </w:r>
          </w:p>
          <w:p w14:paraId="5EB76D43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90</w:t>
            </w:r>
          </w:p>
        </w:tc>
      </w:tr>
      <w:tr w:rsidR="00E67FFD" w14:paraId="0BB514E5" w14:textId="77777777" w:rsidTr="00F8043C">
        <w:tc>
          <w:tcPr>
            <w:tcW w:w="1685" w:type="dxa"/>
            <w:shd w:val="clear" w:color="auto" w:fill="BFBFBF" w:themeFill="background1" w:themeFillShade="BF"/>
            <w:vAlign w:val="center"/>
          </w:tcPr>
          <w:p w14:paraId="754CB8C9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CPI</w:t>
            </w:r>
          </w:p>
          <w:p w14:paraId="1B59E46B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[W x m</w:t>
            </w:r>
            <w:r w:rsidRPr="00047E91">
              <w:rPr>
                <w:rFonts w:cs="Arial"/>
                <w:color w:val="000000" w:themeColor="text1"/>
                <w:sz w:val="22"/>
                <w:vertAlign w:val="superscript"/>
                <w:lang w:val="en-US"/>
              </w:rPr>
              <w:t>-2</w:t>
            </w: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]</w:t>
            </w:r>
          </w:p>
        </w:tc>
        <w:tc>
          <w:tcPr>
            <w:tcW w:w="2563" w:type="dxa"/>
            <w:shd w:val="clear" w:color="auto" w:fill="BFBFBF" w:themeFill="background1" w:themeFillShade="BF"/>
          </w:tcPr>
          <w:p w14:paraId="629C97D6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N</w:t>
            </w:r>
          </w:p>
          <w:p w14:paraId="2C79EB13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Absolute Median (IQR)</w:t>
            </w:r>
          </w:p>
          <w:p w14:paraId="5C3BF4D1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Rel. Median (IQR)</w:t>
            </w:r>
          </w:p>
        </w:tc>
        <w:tc>
          <w:tcPr>
            <w:tcW w:w="2480" w:type="dxa"/>
          </w:tcPr>
          <w:p w14:paraId="032BE99E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</w:t>
            </w:r>
          </w:p>
          <w:p w14:paraId="46AE1742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0,41 (0,34-0,49)</w:t>
            </w:r>
          </w:p>
          <w:p w14:paraId="1FBF160C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100</w:t>
            </w:r>
          </w:p>
        </w:tc>
        <w:tc>
          <w:tcPr>
            <w:tcW w:w="2481" w:type="dxa"/>
          </w:tcPr>
          <w:p w14:paraId="00BD9764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</w:t>
            </w:r>
          </w:p>
          <w:p w14:paraId="04658051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0,35 (0,34-0,48)</w:t>
            </w:r>
          </w:p>
          <w:p w14:paraId="44F8649D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85</w:t>
            </w:r>
          </w:p>
        </w:tc>
        <w:tc>
          <w:tcPr>
            <w:tcW w:w="2480" w:type="dxa"/>
          </w:tcPr>
          <w:p w14:paraId="0838C16C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0461136C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0,48 (0,33-0,56)</w:t>
            </w:r>
          </w:p>
          <w:p w14:paraId="1B32B8C7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117</w:t>
            </w:r>
          </w:p>
        </w:tc>
        <w:tc>
          <w:tcPr>
            <w:tcW w:w="2481" w:type="dxa"/>
          </w:tcPr>
          <w:p w14:paraId="03E77A05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6240CF7B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0,46 (0,41-0,53)</w:t>
            </w:r>
          </w:p>
          <w:p w14:paraId="6B648E54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112</w:t>
            </w:r>
          </w:p>
        </w:tc>
      </w:tr>
      <w:tr w:rsidR="00E67FFD" w14:paraId="7EDF8D8A" w14:textId="77777777" w:rsidTr="00F8043C">
        <w:tc>
          <w:tcPr>
            <w:tcW w:w="1685" w:type="dxa"/>
            <w:shd w:val="clear" w:color="auto" w:fill="BFBFBF" w:themeFill="background1" w:themeFillShade="BF"/>
            <w:vAlign w:val="center"/>
          </w:tcPr>
          <w:p w14:paraId="3CEF49B7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b/>
                <w:color w:val="000000" w:themeColor="text1"/>
                <w:sz w:val="22"/>
                <w:lang w:val="en-US"/>
              </w:rPr>
              <w:t>ACP</w:t>
            </w:r>
          </w:p>
          <w:p w14:paraId="42EBD7FC" w14:textId="77777777" w:rsidR="00BB6CCA" w:rsidRPr="00047E91" w:rsidRDefault="008E4133" w:rsidP="00F8043C">
            <w:pPr>
              <w:ind w:left="-113"/>
              <w:jc w:val="center"/>
              <w:rPr>
                <w:rFonts w:cs="Arial"/>
                <w:b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[%]</w:t>
            </w:r>
          </w:p>
        </w:tc>
        <w:tc>
          <w:tcPr>
            <w:tcW w:w="2563" w:type="dxa"/>
            <w:shd w:val="clear" w:color="auto" w:fill="BFBFBF" w:themeFill="background1" w:themeFillShade="BF"/>
          </w:tcPr>
          <w:p w14:paraId="6CC9A49A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N</w:t>
            </w:r>
          </w:p>
          <w:p w14:paraId="0EBCA1C8" w14:textId="77777777" w:rsidR="00BB6CCA" w:rsidRPr="00047E91" w:rsidRDefault="008E4133" w:rsidP="00F8043C">
            <w:pPr>
              <w:jc w:val="center"/>
              <w:rPr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Absolute Median (IQR)</w:t>
            </w:r>
          </w:p>
          <w:p w14:paraId="7597369E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sz w:val="22"/>
                <w:lang w:val="en-US"/>
              </w:rPr>
              <w:t>Rel. Median (IQR)</w:t>
            </w:r>
          </w:p>
        </w:tc>
        <w:tc>
          <w:tcPr>
            <w:tcW w:w="2480" w:type="dxa"/>
          </w:tcPr>
          <w:p w14:paraId="451737BF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</w:t>
            </w:r>
          </w:p>
          <w:p w14:paraId="26C2670A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69.75 (57.50-79.41)</w:t>
            </w:r>
          </w:p>
          <w:p w14:paraId="0AF7BD82" w14:textId="77777777" w:rsidR="00BB6CCA" w:rsidRPr="00047E91" w:rsidRDefault="008E4133" w:rsidP="00F8043C">
            <w:pPr>
              <w:ind w:left="-3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100</w:t>
            </w:r>
          </w:p>
        </w:tc>
        <w:tc>
          <w:tcPr>
            <w:tcW w:w="2481" w:type="dxa"/>
          </w:tcPr>
          <w:p w14:paraId="5D2DD3A8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</w:t>
            </w:r>
          </w:p>
          <w:p w14:paraId="421DAD0C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62.66 (59.37-78.79)</w:t>
            </w:r>
          </w:p>
          <w:p w14:paraId="0784771C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90</w:t>
            </w:r>
          </w:p>
        </w:tc>
        <w:tc>
          <w:tcPr>
            <w:tcW w:w="2480" w:type="dxa"/>
          </w:tcPr>
          <w:p w14:paraId="7FDA272A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6F1D66B9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72.51 (56.49-87.46)</w:t>
            </w:r>
          </w:p>
          <w:p w14:paraId="55FAB9C5" w14:textId="77777777" w:rsidR="00BB6CCA" w:rsidRPr="00047E91" w:rsidRDefault="008E4133" w:rsidP="00F8043C">
            <w:pPr>
              <w:ind w:left="-32"/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104</w:t>
            </w:r>
          </w:p>
        </w:tc>
        <w:tc>
          <w:tcPr>
            <w:tcW w:w="2481" w:type="dxa"/>
          </w:tcPr>
          <w:p w14:paraId="0EB5B06F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8</w:t>
            </w:r>
          </w:p>
          <w:p w14:paraId="6B3E3B15" w14:textId="3FA3F002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72.14 (65.40-84.45)</w:t>
            </w:r>
          </w:p>
          <w:p w14:paraId="4D6D8DA3" w14:textId="77777777" w:rsidR="00BB6CCA" w:rsidRPr="00047E91" w:rsidRDefault="008E4133" w:rsidP="00F8043C">
            <w:pPr>
              <w:jc w:val="center"/>
              <w:rPr>
                <w:rFonts w:cs="Arial"/>
                <w:color w:val="000000" w:themeColor="text1"/>
                <w:sz w:val="22"/>
                <w:lang w:val="en-US"/>
              </w:rPr>
            </w:pPr>
            <w:r w:rsidRPr="00047E91">
              <w:rPr>
                <w:rFonts w:cs="Arial"/>
                <w:color w:val="000000" w:themeColor="text1"/>
                <w:sz w:val="22"/>
                <w:lang w:val="en-US"/>
              </w:rPr>
              <w:t>103</w:t>
            </w:r>
          </w:p>
        </w:tc>
      </w:tr>
    </w:tbl>
    <w:p w14:paraId="7471A825" w14:textId="77777777" w:rsidR="00B909BD" w:rsidRPr="00CE6D17" w:rsidRDefault="00B909BD" w:rsidP="00B909BD">
      <w:pPr>
        <w:spacing w:line="480" w:lineRule="auto"/>
        <w:rPr>
          <w:bCs/>
          <w:szCs w:val="24"/>
          <w:lang w:val="en-GB"/>
        </w:rPr>
      </w:pPr>
      <w:r w:rsidRPr="00CE6D17">
        <w:rPr>
          <w:bCs/>
          <w:szCs w:val="24"/>
          <w:lang w:val="en-GB"/>
        </w:rPr>
        <w:lastRenderedPageBreak/>
        <w:t>For measurement time points (MTP) see TABLE 1. V</w:t>
      </w:r>
      <w:r w:rsidRPr="00CE6D17">
        <w:rPr>
          <w:szCs w:val="24"/>
          <w:lang w:val="en-GB"/>
        </w:rPr>
        <w:t>alues are given as absolute medians with interquartile ranges (IQR), as well as relative medians (%), with the median value on day 1 defined as 100 %.</w:t>
      </w:r>
      <w:r w:rsidRPr="00CE6D17">
        <w:rPr>
          <w:bCs/>
          <w:szCs w:val="24"/>
          <w:lang w:val="en-GB"/>
        </w:rPr>
        <w:t xml:space="preserve"> </w:t>
      </w:r>
      <w:r w:rsidRPr="00CE6D17">
        <w:rPr>
          <w:szCs w:val="24"/>
          <w:lang w:val="en-GB"/>
        </w:rPr>
        <w:t>ACP = Afterload-related Cardiac Performance; CI = Cardiac Index; CPI = Cardiac Power Index; HR = Heart Rate; IQR = Interquartile Range; MAP = Mean Arterial Pressure; N = Number of patients measured; PVT = Physical Vascular Therapy BEMER</w:t>
      </w:r>
      <w:r w:rsidRPr="00CE6D17">
        <w:rPr>
          <w:szCs w:val="24"/>
          <w:vertAlign w:val="superscript"/>
          <w:lang w:val="en-GB"/>
        </w:rPr>
        <w:sym w:font="Symbol" w:char="F0E2"/>
      </w:r>
      <w:r w:rsidRPr="00CE6D17">
        <w:rPr>
          <w:szCs w:val="24"/>
          <w:lang w:val="en-GB"/>
        </w:rPr>
        <w:t>; SVI = Stroke Volume Index; SVRI = Systemic Vascular Resistance Index.</w:t>
      </w:r>
    </w:p>
    <w:p w14:paraId="71CDD01C" w14:textId="77EFBBCA" w:rsidR="001B7D5E" w:rsidRDefault="001B7D5E" w:rsidP="00BB6CCA">
      <w:pPr>
        <w:rPr>
          <w:lang w:val="en-US"/>
        </w:rPr>
      </w:pPr>
    </w:p>
    <w:p w14:paraId="43043C14" w14:textId="6755F025" w:rsidR="00202AE3" w:rsidRDefault="00202AE3" w:rsidP="00BB6CCA">
      <w:pPr>
        <w:rPr>
          <w:lang w:val="en-US"/>
        </w:rPr>
      </w:pPr>
    </w:p>
    <w:p w14:paraId="66EAB56C" w14:textId="7538432F" w:rsidR="00AF5A98" w:rsidRDefault="00AF5A98" w:rsidP="00BB6CCA">
      <w:pPr>
        <w:rPr>
          <w:lang w:val="en-US"/>
        </w:rPr>
      </w:pPr>
    </w:p>
    <w:p w14:paraId="0A7652FF" w14:textId="6DC0F3A0" w:rsidR="00AF5A98" w:rsidRDefault="00AF5A98" w:rsidP="00BB6CCA">
      <w:pPr>
        <w:rPr>
          <w:lang w:val="en-US"/>
        </w:rPr>
      </w:pPr>
    </w:p>
    <w:p w14:paraId="1E4F3A70" w14:textId="220AF764" w:rsidR="00AF5A98" w:rsidRDefault="00AF5A98" w:rsidP="00BB6CCA">
      <w:pPr>
        <w:rPr>
          <w:lang w:val="en-US"/>
        </w:rPr>
      </w:pPr>
    </w:p>
    <w:p w14:paraId="19C17E96" w14:textId="0158B381" w:rsidR="00AF5A98" w:rsidRDefault="00AF5A98" w:rsidP="00BB6CCA">
      <w:pPr>
        <w:rPr>
          <w:lang w:val="en-US"/>
        </w:rPr>
      </w:pPr>
    </w:p>
    <w:p w14:paraId="42EAFEDB" w14:textId="22F51839" w:rsidR="001B2DD4" w:rsidRDefault="001B2DD4" w:rsidP="00BB6CCA">
      <w:pPr>
        <w:rPr>
          <w:lang w:val="en-US"/>
        </w:rPr>
      </w:pPr>
    </w:p>
    <w:p w14:paraId="2FAEFD14" w14:textId="37B03016" w:rsidR="001B2DD4" w:rsidRDefault="001B2DD4" w:rsidP="00BB6CCA">
      <w:pPr>
        <w:rPr>
          <w:lang w:val="en-US"/>
        </w:rPr>
      </w:pPr>
    </w:p>
    <w:p w14:paraId="7D319AFF" w14:textId="0A12743B" w:rsidR="001B2DD4" w:rsidRDefault="001B2DD4" w:rsidP="00BB6CCA">
      <w:pPr>
        <w:rPr>
          <w:lang w:val="en-US"/>
        </w:rPr>
      </w:pPr>
    </w:p>
    <w:p w14:paraId="0101ABD7" w14:textId="3E60E2C0" w:rsidR="001B2DD4" w:rsidRDefault="001B2DD4" w:rsidP="00BB6CCA">
      <w:pPr>
        <w:rPr>
          <w:lang w:val="en-US"/>
        </w:rPr>
      </w:pPr>
    </w:p>
    <w:p w14:paraId="25E7BFA9" w14:textId="072CD6AB" w:rsidR="001B2DD4" w:rsidRDefault="001B2DD4" w:rsidP="00BB6CCA">
      <w:pPr>
        <w:rPr>
          <w:lang w:val="en-US"/>
        </w:rPr>
      </w:pPr>
    </w:p>
    <w:p w14:paraId="5E342214" w14:textId="1AF5AFA2" w:rsidR="001B2DD4" w:rsidRDefault="001B2DD4" w:rsidP="00BB6CCA">
      <w:pPr>
        <w:rPr>
          <w:lang w:val="en-US"/>
        </w:rPr>
      </w:pPr>
    </w:p>
    <w:p w14:paraId="5E5F9604" w14:textId="0CB417A2" w:rsidR="001B2DD4" w:rsidRDefault="001B2DD4" w:rsidP="00BB6CCA">
      <w:pPr>
        <w:rPr>
          <w:lang w:val="en-US"/>
        </w:rPr>
      </w:pPr>
    </w:p>
    <w:p w14:paraId="73FB6283" w14:textId="0A072FF0" w:rsidR="001B2DD4" w:rsidRDefault="001B2DD4" w:rsidP="00BB6CCA">
      <w:pPr>
        <w:rPr>
          <w:lang w:val="en-US"/>
        </w:rPr>
      </w:pPr>
    </w:p>
    <w:p w14:paraId="50C6B5A5" w14:textId="49662084" w:rsidR="00710B52" w:rsidRDefault="00710B52" w:rsidP="00BB6CCA">
      <w:pPr>
        <w:rPr>
          <w:lang w:val="en-US"/>
        </w:rPr>
      </w:pPr>
    </w:p>
    <w:p w14:paraId="6DFA3C52" w14:textId="03449392" w:rsidR="00710B52" w:rsidRDefault="00710B52" w:rsidP="00BB6CCA">
      <w:pPr>
        <w:rPr>
          <w:lang w:val="en-US"/>
        </w:rPr>
      </w:pPr>
    </w:p>
    <w:p w14:paraId="78DDE9C1" w14:textId="518EA480" w:rsidR="00710B52" w:rsidRDefault="00710B52" w:rsidP="00BB6CCA">
      <w:pPr>
        <w:rPr>
          <w:lang w:val="en-US"/>
        </w:rPr>
      </w:pPr>
    </w:p>
    <w:p w14:paraId="68499D3C" w14:textId="41D76220" w:rsidR="00710B52" w:rsidRDefault="00710B52" w:rsidP="00BB6CCA">
      <w:pPr>
        <w:rPr>
          <w:lang w:val="en-US"/>
        </w:rPr>
      </w:pPr>
    </w:p>
    <w:p w14:paraId="7EDC4ADA" w14:textId="057DF974" w:rsidR="00710B52" w:rsidRDefault="00710B52" w:rsidP="00BB6CCA">
      <w:pPr>
        <w:rPr>
          <w:lang w:val="en-US"/>
        </w:rPr>
      </w:pPr>
    </w:p>
    <w:p w14:paraId="4CD78765" w14:textId="5D0FD787" w:rsidR="00710B52" w:rsidRDefault="00710B52" w:rsidP="00BB6CCA">
      <w:pPr>
        <w:rPr>
          <w:lang w:val="en-US"/>
        </w:rPr>
      </w:pPr>
    </w:p>
    <w:p w14:paraId="43CC3FFE" w14:textId="4BF06ADC" w:rsidR="00710B52" w:rsidRDefault="00710B52" w:rsidP="00BB6CCA">
      <w:pPr>
        <w:rPr>
          <w:lang w:val="en-US"/>
        </w:rPr>
      </w:pPr>
    </w:p>
    <w:p w14:paraId="61406957" w14:textId="65C0CEC5" w:rsidR="00710B52" w:rsidRDefault="00710B52" w:rsidP="00BB6CCA">
      <w:pPr>
        <w:rPr>
          <w:lang w:val="en-US"/>
        </w:rPr>
      </w:pPr>
    </w:p>
    <w:p w14:paraId="30C95972" w14:textId="7AA8FA02" w:rsidR="00710B52" w:rsidRDefault="00710B52" w:rsidP="00BB6CCA">
      <w:pPr>
        <w:rPr>
          <w:lang w:val="en-US"/>
        </w:rPr>
      </w:pPr>
    </w:p>
    <w:p w14:paraId="3F8C18A3" w14:textId="77777777" w:rsidR="00710B52" w:rsidRDefault="00710B52" w:rsidP="00BB6CCA">
      <w:pPr>
        <w:rPr>
          <w:lang w:val="en-US"/>
        </w:rPr>
      </w:pPr>
    </w:p>
    <w:p w14:paraId="7A3E1CA7" w14:textId="77777777" w:rsidR="001B2DD4" w:rsidRDefault="001B2DD4" w:rsidP="00BB6CCA">
      <w:pPr>
        <w:rPr>
          <w:lang w:val="en-US"/>
        </w:rPr>
      </w:pPr>
    </w:p>
    <w:p w14:paraId="5D1BE6E0" w14:textId="77777777" w:rsidR="00B909BD" w:rsidRPr="00CE6D17" w:rsidRDefault="00B909BD" w:rsidP="00B909BD">
      <w:pPr>
        <w:spacing w:line="480" w:lineRule="auto"/>
        <w:rPr>
          <w:b/>
          <w:bCs/>
          <w:szCs w:val="24"/>
          <w:lang w:val="en-GB"/>
        </w:rPr>
      </w:pPr>
      <w:r w:rsidRPr="00CE6D17">
        <w:rPr>
          <w:bCs/>
          <w:szCs w:val="24"/>
          <w:lang w:val="en-GB"/>
        </w:rPr>
        <w:t>SUPPLEMENTAL TABLE S 2.</w:t>
      </w:r>
      <w:r w:rsidRPr="00CE6D17">
        <w:rPr>
          <w:b/>
          <w:bCs/>
          <w:szCs w:val="24"/>
          <w:lang w:val="en-GB"/>
        </w:rPr>
        <w:t xml:space="preserve">   </w:t>
      </w:r>
    </w:p>
    <w:p w14:paraId="12848C9F" w14:textId="1275134B" w:rsidR="00202AE3" w:rsidRDefault="00B909BD" w:rsidP="00B909BD">
      <w:pPr>
        <w:rPr>
          <w:lang w:val="en-US"/>
        </w:rPr>
      </w:pPr>
      <w:r w:rsidRPr="00CE6D17">
        <w:rPr>
          <w:b/>
          <w:bCs/>
          <w:szCs w:val="24"/>
          <w:lang w:val="en-GB"/>
        </w:rPr>
        <w:t xml:space="preserve">Physical Vascular Therapy </w:t>
      </w:r>
      <w:r w:rsidRPr="00CE6D17">
        <w:rPr>
          <w:b/>
          <w:iCs/>
          <w:szCs w:val="24"/>
          <w:lang w:val="en-GB"/>
        </w:rPr>
        <w:t>BEMER</w:t>
      </w:r>
      <w:r w:rsidRPr="00CE6D17">
        <w:rPr>
          <w:b/>
          <w:iCs/>
          <w:szCs w:val="24"/>
          <w:vertAlign w:val="superscript"/>
          <w:lang w:val="en-GB"/>
        </w:rPr>
        <w:sym w:font="Symbol" w:char="F0E2"/>
      </w:r>
      <w:r w:rsidRPr="00CE6D17">
        <w:rPr>
          <w:b/>
          <w:bCs/>
          <w:szCs w:val="24"/>
          <w:lang w:val="en-GB"/>
        </w:rPr>
        <w:t xml:space="preserve"> (PVT) and heart rate variability (HRV).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2004"/>
        <w:gridCol w:w="2004"/>
      </w:tblGrid>
      <w:tr w:rsidR="009B33BA" w:rsidRPr="00047E91" w14:paraId="57BF0F98" w14:textId="77777777" w:rsidTr="00BB7F7F"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0833AA92" w14:textId="77777777" w:rsidR="009B33BA" w:rsidRPr="00047E91" w:rsidRDefault="009B33BA" w:rsidP="00BB7F7F">
            <w:pPr>
              <w:jc w:val="center"/>
              <w:rPr>
                <w:b/>
              </w:rPr>
            </w:pPr>
            <w:r w:rsidRPr="00047E91">
              <w:rPr>
                <w:b/>
              </w:rPr>
              <w:t>Variable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4123522B" w14:textId="77777777" w:rsidR="009B33BA" w:rsidRPr="00047E91" w:rsidRDefault="009B33BA" w:rsidP="00BB7F7F">
            <w:pPr>
              <w:jc w:val="center"/>
              <w:rPr>
                <w:b/>
              </w:rPr>
            </w:pPr>
            <w:r w:rsidRPr="00047E91">
              <w:rPr>
                <w:b/>
              </w:rPr>
              <w:t>Column 1</w:t>
            </w:r>
          </w:p>
          <w:p w14:paraId="03141F21" w14:textId="77777777" w:rsidR="009B33BA" w:rsidRPr="00047E91" w:rsidRDefault="009B33BA" w:rsidP="00BB7F7F">
            <w:pPr>
              <w:jc w:val="center"/>
              <w:rPr>
                <w:b/>
              </w:rPr>
            </w:pPr>
            <w:r w:rsidRPr="00047E91">
              <w:rPr>
                <w:b/>
              </w:rPr>
              <w:t>Normal Range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35FAF0DB" w14:textId="77777777" w:rsidR="009B33BA" w:rsidRPr="00047E91" w:rsidRDefault="009B33BA" w:rsidP="00BB7F7F">
            <w:pPr>
              <w:jc w:val="center"/>
              <w:rPr>
                <w:b/>
                <w:lang w:val="en-US"/>
              </w:rPr>
            </w:pPr>
            <w:r w:rsidRPr="00047E91">
              <w:rPr>
                <w:b/>
                <w:lang w:val="en-US"/>
              </w:rPr>
              <w:t>Column 2</w:t>
            </w:r>
          </w:p>
          <w:p w14:paraId="76F6E06B" w14:textId="77777777" w:rsidR="009B33BA" w:rsidRPr="00047E91" w:rsidRDefault="009B33BA" w:rsidP="00BB7F7F">
            <w:pPr>
              <w:jc w:val="center"/>
              <w:rPr>
                <w:b/>
                <w:lang w:val="en-US"/>
              </w:rPr>
            </w:pPr>
            <w:r w:rsidRPr="00047E91">
              <w:rPr>
                <w:b/>
                <w:lang w:val="en-US"/>
              </w:rPr>
              <w:t>MODS-Patients</w:t>
            </w:r>
          </w:p>
          <w:p w14:paraId="780C5810" w14:textId="77777777" w:rsidR="009B33BA" w:rsidRPr="00047E91" w:rsidRDefault="009B33BA" w:rsidP="00BB7F7F">
            <w:pPr>
              <w:jc w:val="center"/>
              <w:rPr>
                <w:b/>
                <w:lang w:val="en-US"/>
              </w:rPr>
            </w:pPr>
            <w:r w:rsidRPr="00047E91">
              <w:rPr>
                <w:b/>
                <w:lang w:val="en-US"/>
              </w:rPr>
              <w:t>(Historical Control)</w:t>
            </w:r>
          </w:p>
          <w:p w14:paraId="0C9B4CEF" w14:textId="77777777" w:rsidR="009B33BA" w:rsidRPr="00047E91" w:rsidRDefault="009B33BA" w:rsidP="00BB7F7F">
            <w:pPr>
              <w:jc w:val="center"/>
              <w:rPr>
                <w:b/>
              </w:rPr>
            </w:pPr>
            <w:r w:rsidRPr="00047E91">
              <w:rPr>
                <w:b/>
              </w:rPr>
              <w:t>(n = 85)</w:t>
            </w:r>
          </w:p>
        </w:tc>
        <w:tc>
          <w:tcPr>
            <w:tcW w:w="2004" w:type="dxa"/>
            <w:shd w:val="clear" w:color="auto" w:fill="BFBFBF" w:themeFill="background1" w:themeFillShade="BF"/>
            <w:vAlign w:val="center"/>
          </w:tcPr>
          <w:p w14:paraId="3CE32EB0" w14:textId="77777777" w:rsidR="009B33BA" w:rsidRPr="00047E91" w:rsidRDefault="009B33BA" w:rsidP="00BB7F7F">
            <w:pPr>
              <w:jc w:val="center"/>
              <w:rPr>
                <w:b/>
                <w:lang w:val="en-US"/>
              </w:rPr>
            </w:pPr>
            <w:r w:rsidRPr="00047E91">
              <w:rPr>
                <w:b/>
                <w:lang w:val="en-US"/>
              </w:rPr>
              <w:t>Column 3</w:t>
            </w:r>
          </w:p>
          <w:p w14:paraId="7282E2D0" w14:textId="77777777" w:rsidR="009B33BA" w:rsidRPr="00047E91" w:rsidRDefault="009B33BA" w:rsidP="00BB7F7F">
            <w:pPr>
              <w:jc w:val="center"/>
              <w:rPr>
                <w:b/>
                <w:lang w:val="en-US"/>
              </w:rPr>
            </w:pPr>
            <w:r w:rsidRPr="00047E91">
              <w:rPr>
                <w:b/>
                <w:lang w:val="en-US"/>
              </w:rPr>
              <w:t>MicrocircMODS</w:t>
            </w:r>
          </w:p>
          <w:p w14:paraId="22442D57" w14:textId="77777777" w:rsidR="009B33BA" w:rsidRPr="00047E91" w:rsidRDefault="009B33BA" w:rsidP="00BB7F7F">
            <w:pPr>
              <w:jc w:val="center"/>
              <w:rPr>
                <w:b/>
                <w:lang w:val="en-US"/>
              </w:rPr>
            </w:pPr>
            <w:r w:rsidRPr="00047E91">
              <w:rPr>
                <w:b/>
                <w:lang w:val="en-US"/>
              </w:rPr>
              <w:t>Day 1</w:t>
            </w:r>
          </w:p>
          <w:p w14:paraId="2C8C2C1D" w14:textId="77777777" w:rsidR="009B33BA" w:rsidRPr="00047E91" w:rsidRDefault="009B33BA" w:rsidP="00BB7F7F">
            <w:pPr>
              <w:jc w:val="center"/>
              <w:rPr>
                <w:b/>
                <w:lang w:val="en-US"/>
              </w:rPr>
            </w:pPr>
            <w:r w:rsidRPr="00047E91">
              <w:rPr>
                <w:b/>
                <w:lang w:val="en-US"/>
              </w:rPr>
              <w:t>Before PVT (MTP 1)</w:t>
            </w:r>
          </w:p>
          <w:p w14:paraId="18850F48" w14:textId="77777777" w:rsidR="009B33BA" w:rsidRPr="00047E91" w:rsidRDefault="009B33BA" w:rsidP="00BB7F7F">
            <w:pPr>
              <w:jc w:val="center"/>
              <w:rPr>
                <w:b/>
              </w:rPr>
            </w:pPr>
            <w:r w:rsidRPr="00047E91">
              <w:rPr>
                <w:b/>
              </w:rPr>
              <w:t>(n = 5)</w:t>
            </w:r>
          </w:p>
        </w:tc>
        <w:tc>
          <w:tcPr>
            <w:tcW w:w="2004" w:type="dxa"/>
            <w:shd w:val="clear" w:color="auto" w:fill="BFBFBF" w:themeFill="background1" w:themeFillShade="BF"/>
            <w:vAlign w:val="center"/>
          </w:tcPr>
          <w:p w14:paraId="43A80038" w14:textId="77777777" w:rsidR="009B33BA" w:rsidRPr="00047E91" w:rsidRDefault="009B33BA" w:rsidP="00BB7F7F">
            <w:pPr>
              <w:jc w:val="center"/>
              <w:rPr>
                <w:b/>
                <w:lang w:val="en-US"/>
              </w:rPr>
            </w:pPr>
            <w:r w:rsidRPr="00047E91">
              <w:rPr>
                <w:b/>
                <w:lang w:val="en-US"/>
              </w:rPr>
              <w:t>Column 4</w:t>
            </w:r>
          </w:p>
          <w:p w14:paraId="1F1D2DA0" w14:textId="77777777" w:rsidR="009B33BA" w:rsidRPr="00047E91" w:rsidRDefault="009B33BA" w:rsidP="00BB7F7F">
            <w:pPr>
              <w:jc w:val="center"/>
              <w:rPr>
                <w:b/>
                <w:lang w:val="en-US"/>
              </w:rPr>
            </w:pPr>
            <w:r w:rsidRPr="00047E91">
              <w:rPr>
                <w:b/>
                <w:lang w:val="en-US"/>
              </w:rPr>
              <w:t>MicrocircMODS</w:t>
            </w:r>
          </w:p>
          <w:p w14:paraId="3D6C1F54" w14:textId="77777777" w:rsidR="009B33BA" w:rsidRPr="00047E91" w:rsidRDefault="009B33BA" w:rsidP="00BB7F7F">
            <w:pPr>
              <w:jc w:val="center"/>
              <w:rPr>
                <w:b/>
                <w:lang w:val="en-US"/>
              </w:rPr>
            </w:pPr>
            <w:r w:rsidRPr="00047E91">
              <w:rPr>
                <w:b/>
                <w:lang w:val="en-US"/>
              </w:rPr>
              <w:t>Day 4 (after last PVT on day 4)</w:t>
            </w:r>
          </w:p>
          <w:p w14:paraId="77FAA8F0" w14:textId="77777777" w:rsidR="009B33BA" w:rsidRPr="00047E91" w:rsidRDefault="009B33BA" w:rsidP="00BB7F7F">
            <w:pPr>
              <w:jc w:val="center"/>
              <w:rPr>
                <w:b/>
              </w:rPr>
            </w:pPr>
            <w:r w:rsidRPr="00047E91">
              <w:rPr>
                <w:b/>
              </w:rPr>
              <w:t>(MTP 32)</w:t>
            </w:r>
          </w:p>
          <w:p w14:paraId="662FEDB4" w14:textId="77777777" w:rsidR="009B33BA" w:rsidRPr="00047E91" w:rsidRDefault="009B33BA" w:rsidP="00BB7F7F">
            <w:pPr>
              <w:jc w:val="center"/>
              <w:rPr>
                <w:b/>
              </w:rPr>
            </w:pPr>
            <w:r w:rsidRPr="00047E91">
              <w:rPr>
                <w:b/>
              </w:rPr>
              <w:t>(n = 5)</w:t>
            </w:r>
          </w:p>
        </w:tc>
      </w:tr>
      <w:tr w:rsidR="009B33BA" w:rsidRPr="00047E91" w14:paraId="0A515311" w14:textId="77777777" w:rsidTr="00BB7F7F"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57C62810" w14:textId="77777777" w:rsidR="009B33BA" w:rsidRPr="009B33BA" w:rsidRDefault="009B33BA" w:rsidP="00BB7F7F">
            <w:pPr>
              <w:jc w:val="center"/>
              <w:rPr>
                <w:b/>
                <w:bCs/>
              </w:rPr>
            </w:pPr>
            <w:r w:rsidRPr="009B33BA">
              <w:rPr>
                <w:b/>
                <w:bCs/>
              </w:rPr>
              <w:t>HRV-TD</w:t>
            </w:r>
          </w:p>
        </w:tc>
        <w:tc>
          <w:tcPr>
            <w:tcW w:w="1559" w:type="dxa"/>
            <w:vAlign w:val="center"/>
          </w:tcPr>
          <w:p w14:paraId="67FBD297" w14:textId="77777777" w:rsidR="009B33BA" w:rsidRPr="00047E91" w:rsidRDefault="009B33BA" w:rsidP="00BB7F7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CAD075" w14:textId="77777777" w:rsidR="009B33BA" w:rsidRPr="00047E91" w:rsidRDefault="009B33BA" w:rsidP="00BB7F7F">
            <w:pPr>
              <w:jc w:val="center"/>
            </w:pPr>
          </w:p>
        </w:tc>
        <w:tc>
          <w:tcPr>
            <w:tcW w:w="2004" w:type="dxa"/>
            <w:vAlign w:val="center"/>
          </w:tcPr>
          <w:p w14:paraId="79ABFE07" w14:textId="77777777" w:rsidR="009B33BA" w:rsidRPr="00047E91" w:rsidRDefault="009B33BA" w:rsidP="00BB7F7F">
            <w:pPr>
              <w:jc w:val="center"/>
            </w:pPr>
          </w:p>
        </w:tc>
        <w:tc>
          <w:tcPr>
            <w:tcW w:w="2004" w:type="dxa"/>
            <w:vAlign w:val="center"/>
          </w:tcPr>
          <w:p w14:paraId="563D5777" w14:textId="77777777" w:rsidR="009B33BA" w:rsidRPr="00047E91" w:rsidRDefault="009B33BA" w:rsidP="00BB7F7F">
            <w:pPr>
              <w:jc w:val="center"/>
            </w:pPr>
          </w:p>
        </w:tc>
      </w:tr>
      <w:tr w:rsidR="009B33BA" w:rsidRPr="00047E91" w14:paraId="425246BE" w14:textId="77777777" w:rsidTr="00BB7F7F"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6CEC56B0" w14:textId="77777777" w:rsidR="009B33BA" w:rsidRPr="00047E91" w:rsidRDefault="009B33BA" w:rsidP="00BB7F7F">
            <w:pPr>
              <w:jc w:val="center"/>
              <w:rPr>
                <w:bCs/>
              </w:rPr>
            </w:pPr>
            <w:r w:rsidRPr="00047E91">
              <w:rPr>
                <w:bCs/>
              </w:rPr>
              <w:t>SDNN [ms]</w:t>
            </w:r>
          </w:p>
        </w:tc>
        <w:tc>
          <w:tcPr>
            <w:tcW w:w="1559" w:type="dxa"/>
            <w:vAlign w:val="center"/>
          </w:tcPr>
          <w:p w14:paraId="41C6A1E3" w14:textId="77777777" w:rsidR="009B33BA" w:rsidRPr="00047E91" w:rsidRDefault="009B33BA" w:rsidP="00BB7F7F">
            <w:pPr>
              <w:jc w:val="center"/>
            </w:pPr>
            <w:r w:rsidRPr="00047E91">
              <w:t xml:space="preserve">141 </w:t>
            </w:r>
            <w:r w:rsidRPr="00047E91">
              <w:sym w:font="Symbol" w:char="F0B1"/>
            </w:r>
            <w:r w:rsidRPr="00047E91">
              <w:t xml:space="preserve"> 39</w:t>
            </w:r>
          </w:p>
        </w:tc>
        <w:tc>
          <w:tcPr>
            <w:tcW w:w="1701" w:type="dxa"/>
            <w:vAlign w:val="center"/>
          </w:tcPr>
          <w:p w14:paraId="7C3D565B" w14:textId="77777777" w:rsidR="009B33BA" w:rsidRPr="00047E91" w:rsidRDefault="009B33BA" w:rsidP="00BB7F7F">
            <w:pPr>
              <w:jc w:val="center"/>
            </w:pPr>
            <w:r w:rsidRPr="00047E91">
              <w:t xml:space="preserve">57.7 </w:t>
            </w:r>
            <w:r w:rsidRPr="00047E91">
              <w:sym w:font="Symbol" w:char="F0B1"/>
            </w:r>
            <w:r w:rsidRPr="00047E91">
              <w:t xml:space="preserve"> 30.7</w:t>
            </w:r>
          </w:p>
        </w:tc>
        <w:tc>
          <w:tcPr>
            <w:tcW w:w="2004" w:type="dxa"/>
            <w:vAlign w:val="center"/>
          </w:tcPr>
          <w:p w14:paraId="5826D98B" w14:textId="77777777" w:rsidR="009B33BA" w:rsidRPr="00047E91" w:rsidRDefault="009B33BA" w:rsidP="00BB7F7F">
            <w:pPr>
              <w:jc w:val="center"/>
            </w:pPr>
            <w:r w:rsidRPr="00047E91">
              <w:t xml:space="preserve">30.8 </w:t>
            </w:r>
            <w:r w:rsidRPr="00047E91">
              <w:sym w:font="Symbol" w:char="F0B1"/>
            </w:r>
            <w:r w:rsidRPr="00047E91">
              <w:t xml:space="preserve"> 24.2</w:t>
            </w:r>
          </w:p>
        </w:tc>
        <w:tc>
          <w:tcPr>
            <w:tcW w:w="2004" w:type="dxa"/>
            <w:vAlign w:val="center"/>
          </w:tcPr>
          <w:p w14:paraId="65748655" w14:textId="77777777" w:rsidR="009B33BA" w:rsidRPr="00047E91" w:rsidRDefault="009B33BA" w:rsidP="00BB7F7F">
            <w:pPr>
              <w:jc w:val="center"/>
            </w:pPr>
            <w:r w:rsidRPr="00047E91">
              <w:t xml:space="preserve">25.8 </w:t>
            </w:r>
            <w:r w:rsidRPr="00047E91">
              <w:sym w:font="Symbol" w:char="F0B1"/>
            </w:r>
            <w:r w:rsidRPr="00047E91">
              <w:t xml:space="preserve"> 17.5</w:t>
            </w:r>
          </w:p>
        </w:tc>
      </w:tr>
      <w:tr w:rsidR="009B33BA" w:rsidRPr="00047E91" w14:paraId="4C798262" w14:textId="77777777" w:rsidTr="00BB7F7F"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6970B506" w14:textId="77777777" w:rsidR="009B33BA" w:rsidRPr="00047E91" w:rsidRDefault="009B33BA" w:rsidP="00BB7F7F">
            <w:pPr>
              <w:jc w:val="center"/>
              <w:rPr>
                <w:bCs/>
              </w:rPr>
            </w:pPr>
            <w:r w:rsidRPr="00047E91">
              <w:rPr>
                <w:bCs/>
              </w:rPr>
              <w:t>SDANN [ms]</w:t>
            </w:r>
          </w:p>
        </w:tc>
        <w:tc>
          <w:tcPr>
            <w:tcW w:w="1559" w:type="dxa"/>
            <w:vAlign w:val="center"/>
          </w:tcPr>
          <w:p w14:paraId="23DD8464" w14:textId="77777777" w:rsidR="009B33BA" w:rsidRPr="00047E91" w:rsidRDefault="009B33BA" w:rsidP="00BB7F7F">
            <w:pPr>
              <w:jc w:val="center"/>
            </w:pPr>
            <w:r w:rsidRPr="00047E91">
              <w:t xml:space="preserve">127 </w:t>
            </w:r>
            <w:r w:rsidRPr="00047E91">
              <w:sym w:font="Symbol" w:char="F0B1"/>
            </w:r>
            <w:r w:rsidRPr="00047E91">
              <w:t xml:space="preserve"> 35</w:t>
            </w:r>
          </w:p>
        </w:tc>
        <w:tc>
          <w:tcPr>
            <w:tcW w:w="1701" w:type="dxa"/>
            <w:vAlign w:val="center"/>
          </w:tcPr>
          <w:p w14:paraId="042CC8AC" w14:textId="77777777" w:rsidR="009B33BA" w:rsidRPr="00047E91" w:rsidRDefault="009B33BA" w:rsidP="00BB7F7F">
            <w:pPr>
              <w:jc w:val="center"/>
            </w:pPr>
            <w:r w:rsidRPr="00047E91">
              <w:t xml:space="preserve">51.2 </w:t>
            </w:r>
            <w:r w:rsidRPr="00047E91">
              <w:sym w:font="Symbol" w:char="F0B1"/>
            </w:r>
            <w:r w:rsidRPr="00047E91">
              <w:t xml:space="preserve"> 29.7</w:t>
            </w:r>
          </w:p>
        </w:tc>
        <w:tc>
          <w:tcPr>
            <w:tcW w:w="2004" w:type="dxa"/>
            <w:vAlign w:val="center"/>
          </w:tcPr>
          <w:p w14:paraId="451B27E1" w14:textId="77777777" w:rsidR="009B33BA" w:rsidRPr="00047E91" w:rsidRDefault="009B33BA" w:rsidP="00BB7F7F">
            <w:pPr>
              <w:jc w:val="center"/>
            </w:pPr>
            <w:r w:rsidRPr="00047E91">
              <w:t xml:space="preserve">28.0 </w:t>
            </w:r>
            <w:r w:rsidRPr="00047E91">
              <w:sym w:font="Symbol" w:char="F0B1"/>
            </w:r>
            <w:r w:rsidRPr="00047E91">
              <w:t xml:space="preserve"> 10.1</w:t>
            </w:r>
          </w:p>
        </w:tc>
        <w:tc>
          <w:tcPr>
            <w:tcW w:w="2004" w:type="dxa"/>
            <w:vAlign w:val="center"/>
          </w:tcPr>
          <w:p w14:paraId="3DD5C1D3" w14:textId="77777777" w:rsidR="009B33BA" w:rsidRPr="00047E91" w:rsidRDefault="009B33BA" w:rsidP="00BB7F7F">
            <w:pPr>
              <w:jc w:val="center"/>
            </w:pPr>
            <w:r w:rsidRPr="00047E91">
              <w:t xml:space="preserve">26.8 </w:t>
            </w:r>
            <w:r w:rsidRPr="00047E91">
              <w:sym w:font="Symbol" w:char="F0B1"/>
            </w:r>
            <w:r w:rsidRPr="00047E91">
              <w:t xml:space="preserve"> 12.1</w:t>
            </w:r>
          </w:p>
        </w:tc>
      </w:tr>
      <w:tr w:rsidR="009B33BA" w:rsidRPr="00047E91" w14:paraId="6C8C3A91" w14:textId="77777777" w:rsidTr="00BB7F7F"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6C8BD56C" w14:textId="77777777" w:rsidR="009B33BA" w:rsidRPr="00047E91" w:rsidRDefault="009B33BA" w:rsidP="00BB7F7F">
            <w:pPr>
              <w:jc w:val="center"/>
              <w:rPr>
                <w:bCs/>
              </w:rPr>
            </w:pPr>
            <w:r w:rsidRPr="00047E91">
              <w:rPr>
                <w:bCs/>
              </w:rPr>
              <w:t>pNN50 [%]</w:t>
            </w:r>
          </w:p>
        </w:tc>
        <w:tc>
          <w:tcPr>
            <w:tcW w:w="1559" w:type="dxa"/>
            <w:vAlign w:val="center"/>
          </w:tcPr>
          <w:p w14:paraId="4B8778AF" w14:textId="77777777" w:rsidR="009B33BA" w:rsidRPr="00047E91" w:rsidRDefault="009B33BA" w:rsidP="00BB7F7F">
            <w:pPr>
              <w:jc w:val="center"/>
            </w:pPr>
            <w:r w:rsidRPr="00047E91">
              <w:t xml:space="preserve">9 </w:t>
            </w:r>
            <w:r w:rsidRPr="00047E91">
              <w:sym w:font="Symbol" w:char="F0B1"/>
            </w:r>
            <w:r w:rsidRPr="00047E91">
              <w:t xml:space="preserve"> 7</w:t>
            </w:r>
          </w:p>
        </w:tc>
        <w:tc>
          <w:tcPr>
            <w:tcW w:w="1701" w:type="dxa"/>
            <w:vAlign w:val="center"/>
          </w:tcPr>
          <w:p w14:paraId="272DB382" w14:textId="77777777" w:rsidR="009B33BA" w:rsidRPr="00047E91" w:rsidRDefault="009B33BA" w:rsidP="00BB7F7F">
            <w:pPr>
              <w:jc w:val="center"/>
            </w:pPr>
            <w:r w:rsidRPr="00047E91">
              <w:t xml:space="preserve">4.8 </w:t>
            </w:r>
            <w:r w:rsidRPr="00047E91">
              <w:sym w:font="Symbol" w:char="F0B1"/>
            </w:r>
            <w:r w:rsidRPr="00047E91">
              <w:t xml:space="preserve"> 8.4</w:t>
            </w:r>
          </w:p>
        </w:tc>
        <w:tc>
          <w:tcPr>
            <w:tcW w:w="2004" w:type="dxa"/>
            <w:vAlign w:val="center"/>
          </w:tcPr>
          <w:p w14:paraId="1F4C4537" w14:textId="77777777" w:rsidR="009B33BA" w:rsidRPr="00047E91" w:rsidRDefault="009B33BA" w:rsidP="00BB7F7F">
            <w:pPr>
              <w:jc w:val="center"/>
            </w:pPr>
            <w:r w:rsidRPr="00047E91">
              <w:t xml:space="preserve">8.8 </w:t>
            </w:r>
            <w:r w:rsidRPr="00047E91">
              <w:sym w:font="Symbol" w:char="F0B1"/>
            </w:r>
            <w:r w:rsidRPr="00047E91">
              <w:t xml:space="preserve"> 12.2</w:t>
            </w:r>
          </w:p>
        </w:tc>
        <w:tc>
          <w:tcPr>
            <w:tcW w:w="2004" w:type="dxa"/>
            <w:vAlign w:val="center"/>
          </w:tcPr>
          <w:p w14:paraId="4C08114B" w14:textId="77777777" w:rsidR="009B33BA" w:rsidRPr="00047E91" w:rsidRDefault="009B33BA" w:rsidP="00BB7F7F">
            <w:pPr>
              <w:jc w:val="center"/>
            </w:pPr>
            <w:r w:rsidRPr="00047E91">
              <w:t xml:space="preserve">4.0 </w:t>
            </w:r>
            <w:r w:rsidRPr="00047E91">
              <w:sym w:font="Symbol" w:char="F0B1"/>
            </w:r>
            <w:r w:rsidRPr="00047E91">
              <w:t xml:space="preserve"> 6.2</w:t>
            </w:r>
          </w:p>
        </w:tc>
      </w:tr>
      <w:tr w:rsidR="009B33BA" w:rsidRPr="00047E91" w14:paraId="1B9B1226" w14:textId="77777777" w:rsidTr="00BB7F7F"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5AAFC216" w14:textId="77777777" w:rsidR="009B33BA" w:rsidRPr="00047E91" w:rsidRDefault="009B33BA" w:rsidP="00BB7F7F">
            <w:pPr>
              <w:jc w:val="center"/>
              <w:rPr>
                <w:bCs/>
              </w:rPr>
            </w:pPr>
            <w:r w:rsidRPr="00047E91">
              <w:rPr>
                <w:bCs/>
              </w:rPr>
              <w:t>rMSSD [ms]</w:t>
            </w:r>
          </w:p>
        </w:tc>
        <w:tc>
          <w:tcPr>
            <w:tcW w:w="1559" w:type="dxa"/>
            <w:vAlign w:val="center"/>
          </w:tcPr>
          <w:p w14:paraId="23B5B81C" w14:textId="77777777" w:rsidR="009B33BA" w:rsidRPr="00047E91" w:rsidRDefault="009B33BA" w:rsidP="00BB7F7F">
            <w:pPr>
              <w:jc w:val="center"/>
            </w:pPr>
            <w:r w:rsidRPr="00047E91">
              <w:t xml:space="preserve">27 </w:t>
            </w:r>
            <w:r w:rsidRPr="00047E91">
              <w:sym w:font="Symbol" w:char="F0B1"/>
            </w:r>
            <w:r w:rsidRPr="00047E91">
              <w:t xml:space="preserve"> 12</w:t>
            </w:r>
          </w:p>
        </w:tc>
        <w:tc>
          <w:tcPr>
            <w:tcW w:w="1701" w:type="dxa"/>
            <w:vAlign w:val="center"/>
          </w:tcPr>
          <w:p w14:paraId="0D64D627" w14:textId="77777777" w:rsidR="009B33BA" w:rsidRPr="00047E91" w:rsidRDefault="009B33BA" w:rsidP="00BB7F7F">
            <w:pPr>
              <w:jc w:val="center"/>
            </w:pPr>
            <w:r w:rsidRPr="00047E91">
              <w:t xml:space="preserve">26.9 </w:t>
            </w:r>
            <w:r w:rsidRPr="00047E91">
              <w:sym w:font="Symbol" w:char="F0B1"/>
            </w:r>
            <w:r w:rsidRPr="00047E91">
              <w:t>26.6</w:t>
            </w:r>
          </w:p>
        </w:tc>
        <w:tc>
          <w:tcPr>
            <w:tcW w:w="2004" w:type="dxa"/>
            <w:vAlign w:val="center"/>
          </w:tcPr>
          <w:p w14:paraId="707850AF" w14:textId="77777777" w:rsidR="009B33BA" w:rsidRPr="00047E91" w:rsidRDefault="009B33BA" w:rsidP="00BB7F7F">
            <w:pPr>
              <w:jc w:val="center"/>
            </w:pPr>
            <w:r w:rsidRPr="00047E91">
              <w:t>*</w:t>
            </w:r>
          </w:p>
        </w:tc>
        <w:tc>
          <w:tcPr>
            <w:tcW w:w="2004" w:type="dxa"/>
            <w:vAlign w:val="center"/>
          </w:tcPr>
          <w:p w14:paraId="52BC4475" w14:textId="77777777" w:rsidR="009B33BA" w:rsidRPr="00047E91" w:rsidRDefault="009B33BA" w:rsidP="00BB7F7F">
            <w:pPr>
              <w:jc w:val="center"/>
            </w:pPr>
            <w:r w:rsidRPr="00047E91">
              <w:t>*</w:t>
            </w:r>
          </w:p>
        </w:tc>
      </w:tr>
      <w:tr w:rsidR="009B33BA" w:rsidRPr="00047E91" w14:paraId="2F4DAE31" w14:textId="77777777" w:rsidTr="00BB7F7F"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271406E2" w14:textId="77777777" w:rsidR="009B33BA" w:rsidRPr="009B33BA" w:rsidRDefault="009B33BA" w:rsidP="00BB7F7F">
            <w:pPr>
              <w:jc w:val="center"/>
              <w:rPr>
                <w:b/>
                <w:bCs/>
              </w:rPr>
            </w:pPr>
            <w:r w:rsidRPr="009B33BA">
              <w:rPr>
                <w:b/>
                <w:bCs/>
              </w:rPr>
              <w:t>HRV-FD</w:t>
            </w:r>
          </w:p>
        </w:tc>
        <w:tc>
          <w:tcPr>
            <w:tcW w:w="1559" w:type="dxa"/>
            <w:vAlign w:val="center"/>
          </w:tcPr>
          <w:p w14:paraId="4658E617" w14:textId="77777777" w:rsidR="009B33BA" w:rsidRPr="00047E91" w:rsidRDefault="009B33BA" w:rsidP="00BB7F7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B7FDFF6" w14:textId="77777777" w:rsidR="009B33BA" w:rsidRPr="00047E91" w:rsidRDefault="009B33BA" w:rsidP="00BB7F7F">
            <w:pPr>
              <w:jc w:val="center"/>
            </w:pPr>
          </w:p>
        </w:tc>
        <w:tc>
          <w:tcPr>
            <w:tcW w:w="2004" w:type="dxa"/>
            <w:vAlign w:val="center"/>
          </w:tcPr>
          <w:p w14:paraId="53BFD7E0" w14:textId="77777777" w:rsidR="009B33BA" w:rsidRPr="00047E91" w:rsidRDefault="009B33BA" w:rsidP="00BB7F7F">
            <w:pPr>
              <w:jc w:val="center"/>
            </w:pPr>
          </w:p>
        </w:tc>
        <w:tc>
          <w:tcPr>
            <w:tcW w:w="2004" w:type="dxa"/>
            <w:vAlign w:val="center"/>
          </w:tcPr>
          <w:p w14:paraId="01C9A1B8" w14:textId="77777777" w:rsidR="009B33BA" w:rsidRPr="00047E91" w:rsidRDefault="009B33BA" w:rsidP="00BB7F7F">
            <w:pPr>
              <w:jc w:val="center"/>
            </w:pPr>
          </w:p>
        </w:tc>
      </w:tr>
      <w:tr w:rsidR="009B33BA" w:rsidRPr="00047E91" w14:paraId="28BE55FB" w14:textId="77777777" w:rsidTr="00BB7F7F"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522056EF" w14:textId="77777777" w:rsidR="009B33BA" w:rsidRPr="00047E91" w:rsidRDefault="009B33BA" w:rsidP="00BB7F7F">
            <w:pPr>
              <w:jc w:val="center"/>
              <w:rPr>
                <w:bCs/>
              </w:rPr>
            </w:pPr>
            <w:r w:rsidRPr="00047E91">
              <w:rPr>
                <w:bCs/>
              </w:rPr>
              <w:t>LF [msec</w:t>
            </w:r>
            <w:r w:rsidRPr="00047E91">
              <w:rPr>
                <w:bCs/>
                <w:vertAlign w:val="superscript"/>
              </w:rPr>
              <w:t>2</w:t>
            </w:r>
            <w:r w:rsidRPr="00047E91">
              <w:rPr>
                <w:bCs/>
              </w:rPr>
              <w:t>]</w:t>
            </w:r>
          </w:p>
        </w:tc>
        <w:tc>
          <w:tcPr>
            <w:tcW w:w="1559" w:type="dxa"/>
            <w:vAlign w:val="center"/>
          </w:tcPr>
          <w:p w14:paraId="3DB3E418" w14:textId="77777777" w:rsidR="009B33BA" w:rsidRPr="00047E91" w:rsidRDefault="009B33BA" w:rsidP="00BB7F7F">
            <w:pPr>
              <w:jc w:val="center"/>
            </w:pPr>
            <w:r w:rsidRPr="00047E91">
              <w:t xml:space="preserve">791 </w:t>
            </w:r>
            <w:r w:rsidRPr="00047E91">
              <w:sym w:font="Symbol" w:char="F0B1"/>
            </w:r>
            <w:r w:rsidRPr="00047E91">
              <w:t xml:space="preserve"> 563</w:t>
            </w:r>
          </w:p>
        </w:tc>
        <w:tc>
          <w:tcPr>
            <w:tcW w:w="1701" w:type="dxa"/>
            <w:vAlign w:val="center"/>
          </w:tcPr>
          <w:p w14:paraId="39423B52" w14:textId="77777777" w:rsidR="009B33BA" w:rsidRPr="00047E91" w:rsidRDefault="009B33BA" w:rsidP="00BB7F7F">
            <w:pPr>
              <w:jc w:val="center"/>
            </w:pPr>
            <w:r w:rsidRPr="00047E91">
              <w:t xml:space="preserve">129.3 </w:t>
            </w:r>
            <w:r w:rsidRPr="00047E91">
              <w:sym w:font="Symbol" w:char="F0B1"/>
            </w:r>
            <w:r w:rsidRPr="00047E91">
              <w:t xml:space="preserve"> 405.1</w:t>
            </w:r>
          </w:p>
        </w:tc>
        <w:tc>
          <w:tcPr>
            <w:tcW w:w="2004" w:type="dxa"/>
            <w:vAlign w:val="center"/>
          </w:tcPr>
          <w:p w14:paraId="3CEA8105" w14:textId="77777777" w:rsidR="009B33BA" w:rsidRPr="00047E91" w:rsidRDefault="009B33BA" w:rsidP="00BB7F7F">
            <w:pPr>
              <w:jc w:val="center"/>
            </w:pPr>
            <w:r w:rsidRPr="00047E91">
              <w:t xml:space="preserve">514.2 </w:t>
            </w:r>
            <w:r w:rsidRPr="00047E91">
              <w:sym w:font="Symbol" w:char="F0B1"/>
            </w:r>
            <w:r w:rsidRPr="00047E91">
              <w:t xml:space="preserve"> 687.7</w:t>
            </w:r>
          </w:p>
        </w:tc>
        <w:tc>
          <w:tcPr>
            <w:tcW w:w="2004" w:type="dxa"/>
            <w:vAlign w:val="center"/>
          </w:tcPr>
          <w:p w14:paraId="0B647A8E" w14:textId="77777777" w:rsidR="009B33BA" w:rsidRPr="00047E91" w:rsidRDefault="009B33BA" w:rsidP="00BB7F7F">
            <w:pPr>
              <w:jc w:val="center"/>
            </w:pPr>
            <w:r w:rsidRPr="00047E91">
              <w:t xml:space="preserve">71.8 </w:t>
            </w:r>
            <w:r w:rsidRPr="00047E91">
              <w:sym w:font="Symbol" w:char="F0B1"/>
            </w:r>
            <w:r w:rsidRPr="00047E91">
              <w:t xml:space="preserve"> 80.8</w:t>
            </w:r>
          </w:p>
        </w:tc>
      </w:tr>
      <w:tr w:rsidR="009B33BA" w:rsidRPr="00047E91" w14:paraId="44FAE130" w14:textId="77777777" w:rsidTr="00BB7F7F"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28F54119" w14:textId="77777777" w:rsidR="009B33BA" w:rsidRPr="00047E91" w:rsidRDefault="009B33BA" w:rsidP="00BB7F7F">
            <w:pPr>
              <w:jc w:val="center"/>
              <w:rPr>
                <w:bCs/>
              </w:rPr>
            </w:pPr>
            <w:r w:rsidRPr="00047E91">
              <w:rPr>
                <w:bCs/>
              </w:rPr>
              <w:t>HF [msec</w:t>
            </w:r>
            <w:r w:rsidRPr="00047E91">
              <w:rPr>
                <w:bCs/>
                <w:vertAlign w:val="superscript"/>
              </w:rPr>
              <w:t>2</w:t>
            </w:r>
            <w:r w:rsidRPr="00047E91">
              <w:rPr>
                <w:bCs/>
              </w:rPr>
              <w:t>]</w:t>
            </w:r>
          </w:p>
        </w:tc>
        <w:tc>
          <w:tcPr>
            <w:tcW w:w="1559" w:type="dxa"/>
            <w:vAlign w:val="center"/>
          </w:tcPr>
          <w:p w14:paraId="63CF176C" w14:textId="77777777" w:rsidR="009B33BA" w:rsidRPr="00047E91" w:rsidRDefault="009B33BA" w:rsidP="00BB7F7F">
            <w:pPr>
              <w:jc w:val="center"/>
            </w:pPr>
            <w:r w:rsidRPr="00047E91">
              <w:t xml:space="preserve">229 </w:t>
            </w:r>
            <w:r w:rsidRPr="00047E91">
              <w:sym w:font="Symbol" w:char="F0B1"/>
            </w:r>
            <w:r w:rsidRPr="00047E91">
              <w:t xml:space="preserve"> 282</w:t>
            </w:r>
          </w:p>
        </w:tc>
        <w:tc>
          <w:tcPr>
            <w:tcW w:w="1701" w:type="dxa"/>
            <w:vAlign w:val="center"/>
          </w:tcPr>
          <w:p w14:paraId="1AC2850B" w14:textId="77777777" w:rsidR="009B33BA" w:rsidRPr="00047E91" w:rsidRDefault="009B33BA" w:rsidP="00BB7F7F">
            <w:pPr>
              <w:jc w:val="center"/>
            </w:pPr>
            <w:r w:rsidRPr="00047E91">
              <w:t xml:space="preserve">112.3 </w:t>
            </w:r>
            <w:r w:rsidRPr="00047E91">
              <w:sym w:font="Symbol" w:char="F0B1"/>
            </w:r>
            <w:r w:rsidRPr="00047E91">
              <w:t xml:space="preserve"> 267.3</w:t>
            </w:r>
          </w:p>
        </w:tc>
        <w:tc>
          <w:tcPr>
            <w:tcW w:w="2004" w:type="dxa"/>
            <w:vAlign w:val="center"/>
          </w:tcPr>
          <w:p w14:paraId="3376C5AC" w14:textId="77777777" w:rsidR="009B33BA" w:rsidRPr="00047E91" w:rsidRDefault="009B33BA" w:rsidP="00BB7F7F">
            <w:pPr>
              <w:jc w:val="center"/>
            </w:pPr>
            <w:r w:rsidRPr="00047E91">
              <w:t xml:space="preserve">352.1 </w:t>
            </w:r>
            <w:r w:rsidRPr="00047E91">
              <w:sym w:font="Symbol" w:char="F0B1"/>
            </w:r>
            <w:r w:rsidRPr="00047E91">
              <w:t xml:space="preserve"> 549.4</w:t>
            </w:r>
          </w:p>
        </w:tc>
        <w:tc>
          <w:tcPr>
            <w:tcW w:w="2004" w:type="dxa"/>
            <w:vAlign w:val="center"/>
          </w:tcPr>
          <w:p w14:paraId="6E8A26AE" w14:textId="77777777" w:rsidR="009B33BA" w:rsidRPr="00047E91" w:rsidRDefault="009B33BA" w:rsidP="00BB7F7F">
            <w:pPr>
              <w:jc w:val="center"/>
            </w:pPr>
            <w:r w:rsidRPr="00047E91">
              <w:t xml:space="preserve">43.1 </w:t>
            </w:r>
            <w:r w:rsidRPr="00047E91">
              <w:sym w:font="Symbol" w:char="F0B1"/>
            </w:r>
            <w:r w:rsidRPr="00047E91">
              <w:t xml:space="preserve"> 30.0</w:t>
            </w:r>
          </w:p>
        </w:tc>
      </w:tr>
      <w:tr w:rsidR="009B33BA" w:rsidRPr="00047E91" w14:paraId="624CEB22" w14:textId="77777777" w:rsidTr="00BB7F7F"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679DD191" w14:textId="77777777" w:rsidR="009B33BA" w:rsidRPr="00047E91" w:rsidRDefault="009B33BA" w:rsidP="00BB7F7F">
            <w:pPr>
              <w:jc w:val="center"/>
              <w:rPr>
                <w:bCs/>
              </w:rPr>
            </w:pPr>
            <w:r w:rsidRPr="00047E91">
              <w:rPr>
                <w:bCs/>
              </w:rPr>
              <w:t>VLF [msec</w:t>
            </w:r>
            <w:r w:rsidRPr="00047E91">
              <w:rPr>
                <w:bCs/>
                <w:vertAlign w:val="superscript"/>
              </w:rPr>
              <w:t>2</w:t>
            </w:r>
            <w:r w:rsidRPr="00047E91">
              <w:rPr>
                <w:bCs/>
              </w:rPr>
              <w:t>]</w:t>
            </w:r>
          </w:p>
        </w:tc>
        <w:tc>
          <w:tcPr>
            <w:tcW w:w="1559" w:type="dxa"/>
            <w:vAlign w:val="center"/>
          </w:tcPr>
          <w:p w14:paraId="2C7D8D6E" w14:textId="77777777" w:rsidR="009B33BA" w:rsidRPr="00047E91" w:rsidRDefault="009B33BA" w:rsidP="00BB7F7F">
            <w:pPr>
              <w:jc w:val="center"/>
            </w:pPr>
            <w:r w:rsidRPr="00047E91">
              <w:t xml:space="preserve">1782 </w:t>
            </w:r>
            <w:r w:rsidRPr="00047E91">
              <w:sym w:font="Symbol" w:char="F0B1"/>
            </w:r>
            <w:r w:rsidRPr="00047E91">
              <w:t xml:space="preserve"> 965</w:t>
            </w:r>
          </w:p>
        </w:tc>
        <w:tc>
          <w:tcPr>
            <w:tcW w:w="1701" w:type="dxa"/>
            <w:vAlign w:val="center"/>
          </w:tcPr>
          <w:p w14:paraId="67A7820F" w14:textId="77777777" w:rsidR="009B33BA" w:rsidRPr="00047E91" w:rsidRDefault="009B33BA" w:rsidP="00BB7F7F">
            <w:pPr>
              <w:jc w:val="center"/>
            </w:pPr>
            <w:r w:rsidRPr="00047E91">
              <w:t xml:space="preserve">191.3 </w:t>
            </w:r>
            <w:r w:rsidRPr="00047E91">
              <w:sym w:font="Symbol" w:char="F0B1"/>
            </w:r>
            <w:r w:rsidRPr="00047E91">
              <w:t xml:space="preserve"> 661.1</w:t>
            </w:r>
          </w:p>
        </w:tc>
        <w:tc>
          <w:tcPr>
            <w:tcW w:w="2004" w:type="dxa"/>
            <w:vAlign w:val="center"/>
          </w:tcPr>
          <w:p w14:paraId="20357622" w14:textId="77777777" w:rsidR="009B33BA" w:rsidRPr="00047E91" w:rsidRDefault="009B33BA" w:rsidP="00BB7F7F">
            <w:pPr>
              <w:jc w:val="center"/>
            </w:pPr>
            <w:r w:rsidRPr="00047E91">
              <w:t xml:space="preserve">1548.8 </w:t>
            </w:r>
            <w:r w:rsidRPr="00047E91">
              <w:sym w:font="Symbol" w:char="F0B1"/>
            </w:r>
            <w:r w:rsidRPr="00047E91">
              <w:t xml:space="preserve"> 2788.0</w:t>
            </w:r>
          </w:p>
        </w:tc>
        <w:tc>
          <w:tcPr>
            <w:tcW w:w="2004" w:type="dxa"/>
            <w:vAlign w:val="center"/>
          </w:tcPr>
          <w:p w14:paraId="3E01B36B" w14:textId="77777777" w:rsidR="009B33BA" w:rsidRPr="00047E91" w:rsidRDefault="009B33BA" w:rsidP="00BB7F7F">
            <w:pPr>
              <w:jc w:val="center"/>
            </w:pPr>
            <w:r w:rsidRPr="00047E91">
              <w:t xml:space="preserve">653.2 </w:t>
            </w:r>
            <w:r w:rsidRPr="00047E91">
              <w:sym w:font="Symbol" w:char="F0B1"/>
            </w:r>
            <w:r w:rsidRPr="00047E91">
              <w:t xml:space="preserve"> 1082.6</w:t>
            </w:r>
          </w:p>
        </w:tc>
      </w:tr>
      <w:tr w:rsidR="009B33BA" w:rsidRPr="00047E91" w14:paraId="5951FE07" w14:textId="77777777" w:rsidTr="00BB7F7F"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3BE55A55" w14:textId="77777777" w:rsidR="009B33BA" w:rsidRPr="00047E91" w:rsidRDefault="009B33BA" w:rsidP="00BB7F7F">
            <w:pPr>
              <w:jc w:val="center"/>
              <w:rPr>
                <w:bCs/>
              </w:rPr>
            </w:pPr>
            <w:r w:rsidRPr="00047E91">
              <w:rPr>
                <w:bCs/>
              </w:rPr>
              <w:t>LF/HF</w:t>
            </w:r>
          </w:p>
        </w:tc>
        <w:tc>
          <w:tcPr>
            <w:tcW w:w="1559" w:type="dxa"/>
            <w:vAlign w:val="center"/>
          </w:tcPr>
          <w:p w14:paraId="68C746B1" w14:textId="77777777" w:rsidR="009B33BA" w:rsidRPr="00047E91" w:rsidRDefault="009B33BA" w:rsidP="00BB7F7F">
            <w:pPr>
              <w:jc w:val="center"/>
            </w:pPr>
            <w:r w:rsidRPr="00047E91">
              <w:t xml:space="preserve">4.61 </w:t>
            </w:r>
            <w:r w:rsidRPr="00047E91">
              <w:sym w:font="Symbol" w:char="F0B1"/>
            </w:r>
            <w:r w:rsidRPr="00047E91">
              <w:t xml:space="preserve"> 2.33</w:t>
            </w:r>
          </w:p>
        </w:tc>
        <w:tc>
          <w:tcPr>
            <w:tcW w:w="1701" w:type="dxa"/>
            <w:vAlign w:val="center"/>
          </w:tcPr>
          <w:p w14:paraId="3FEFF002" w14:textId="77777777" w:rsidR="009B33BA" w:rsidRPr="00047E91" w:rsidRDefault="009B33BA" w:rsidP="00BB7F7F">
            <w:pPr>
              <w:jc w:val="center"/>
            </w:pPr>
            <w:r w:rsidRPr="00047E91">
              <w:t xml:space="preserve">1.1 </w:t>
            </w:r>
            <w:r w:rsidRPr="00047E91">
              <w:sym w:font="Symbol" w:char="F0B1"/>
            </w:r>
            <w:r w:rsidRPr="00047E91">
              <w:t xml:space="preserve"> 0.9</w:t>
            </w:r>
          </w:p>
        </w:tc>
        <w:tc>
          <w:tcPr>
            <w:tcW w:w="2004" w:type="dxa"/>
            <w:vAlign w:val="center"/>
          </w:tcPr>
          <w:p w14:paraId="72D7524B" w14:textId="77777777" w:rsidR="009B33BA" w:rsidRPr="00047E91" w:rsidRDefault="009B33BA" w:rsidP="00BB7F7F">
            <w:pPr>
              <w:jc w:val="center"/>
            </w:pPr>
            <w:r w:rsidRPr="00047E91">
              <w:t xml:space="preserve">2.12 </w:t>
            </w:r>
            <w:r w:rsidRPr="00047E91">
              <w:sym w:font="Symbol" w:char="F0B1"/>
            </w:r>
            <w:r w:rsidRPr="00047E91">
              <w:t xml:space="preserve"> 1.49</w:t>
            </w:r>
          </w:p>
        </w:tc>
        <w:tc>
          <w:tcPr>
            <w:tcW w:w="2004" w:type="dxa"/>
            <w:vAlign w:val="center"/>
          </w:tcPr>
          <w:p w14:paraId="497CF1B8" w14:textId="77777777" w:rsidR="009B33BA" w:rsidRPr="00047E91" w:rsidRDefault="009B33BA" w:rsidP="00BB7F7F">
            <w:pPr>
              <w:jc w:val="center"/>
            </w:pPr>
            <w:r w:rsidRPr="00047E91">
              <w:t xml:space="preserve">3.07 </w:t>
            </w:r>
            <w:r w:rsidRPr="00047E91">
              <w:sym w:font="Symbol" w:char="F0B1"/>
            </w:r>
            <w:r w:rsidRPr="00047E91">
              <w:t xml:space="preserve"> 3.21</w:t>
            </w:r>
          </w:p>
        </w:tc>
      </w:tr>
    </w:tbl>
    <w:p w14:paraId="2010045E" w14:textId="00F9E755" w:rsidR="00B909BD" w:rsidRPr="00CE6D17" w:rsidRDefault="00B909BD" w:rsidP="00B909BD">
      <w:pPr>
        <w:spacing w:line="480" w:lineRule="auto"/>
        <w:rPr>
          <w:b/>
          <w:bCs/>
          <w:szCs w:val="24"/>
          <w:lang w:val="en-GB"/>
        </w:rPr>
      </w:pPr>
      <w:r w:rsidRPr="00CE6D17">
        <w:rPr>
          <w:bCs/>
          <w:szCs w:val="24"/>
          <w:lang w:val="en-GB"/>
        </w:rPr>
        <w:t>C</w:t>
      </w:r>
      <w:r w:rsidRPr="00CE6D17">
        <w:rPr>
          <w:szCs w:val="24"/>
          <w:lang w:val="en-GB"/>
        </w:rPr>
        <w:t>olumn 1 shows the normal range of HRV parameters and column 2 the values from 85 MODS patients (historical control), both coming from Schmidt et al [</w:t>
      </w:r>
      <w:r w:rsidRPr="00CE6D17">
        <w:rPr>
          <w:color w:val="0000CC"/>
          <w:szCs w:val="24"/>
          <w:lang w:val="en-GB"/>
        </w:rPr>
        <w:t>19</w:t>
      </w:r>
      <w:r w:rsidRPr="00CE6D17">
        <w:rPr>
          <w:szCs w:val="24"/>
          <w:lang w:val="en-GB"/>
        </w:rPr>
        <w:t xml:space="preserve">]. Column 3 presents the HRV values from the MicrocircMODS patients obtained on day 1 before the first PVT, and column 4 the values taken on day 4 after the last PVT. All values are given as means </w:t>
      </w:r>
      <w:r w:rsidRPr="00CE6D17">
        <w:rPr>
          <w:szCs w:val="24"/>
          <w:lang w:val="en-GB"/>
        </w:rPr>
        <w:sym w:font="Symbol" w:char="F0B1"/>
      </w:r>
      <w:r w:rsidRPr="00CE6D17">
        <w:rPr>
          <w:szCs w:val="24"/>
          <w:lang w:val="en-GB"/>
        </w:rPr>
        <w:t xml:space="preserve"> standard deviations. HF = H</w:t>
      </w:r>
      <w:r w:rsidRPr="00CE6D17">
        <w:rPr>
          <w:rFonts w:cs="Arial"/>
          <w:color w:val="000000"/>
          <w:szCs w:val="24"/>
          <w:shd w:val="clear" w:color="auto" w:fill="FFFFFF"/>
          <w:lang w:val="en-GB"/>
        </w:rPr>
        <w:t>igh Frequency Power</w:t>
      </w:r>
      <w:r w:rsidRPr="00CE6D17">
        <w:rPr>
          <w:color w:val="000000"/>
          <w:szCs w:val="24"/>
          <w:shd w:val="clear" w:color="auto" w:fill="FFFFFF"/>
          <w:lang w:val="en-GB"/>
        </w:rPr>
        <w:t xml:space="preserve">; </w:t>
      </w:r>
      <w:r w:rsidR="006609C8" w:rsidRPr="00CE6D17">
        <w:rPr>
          <w:color w:val="000000"/>
          <w:szCs w:val="24"/>
          <w:shd w:val="clear" w:color="auto" w:fill="FFFFFF"/>
          <w:lang w:val="en-GB"/>
        </w:rPr>
        <w:t>HR</w:t>
      </w:r>
      <w:r w:rsidR="006609C8">
        <w:rPr>
          <w:color w:val="000000"/>
          <w:szCs w:val="24"/>
          <w:shd w:val="clear" w:color="auto" w:fill="FFFFFF"/>
          <w:lang w:val="en-GB"/>
        </w:rPr>
        <w:t>V</w:t>
      </w:r>
      <w:r w:rsidR="006609C8" w:rsidRPr="00CE6D17">
        <w:rPr>
          <w:color w:val="000000"/>
          <w:szCs w:val="24"/>
          <w:shd w:val="clear" w:color="auto" w:fill="FFFFFF"/>
          <w:lang w:val="en-GB"/>
        </w:rPr>
        <w:t xml:space="preserve">-FD = Heart Rate Variability Frequency Domain;  </w:t>
      </w:r>
      <w:r w:rsidRPr="00CE6D17">
        <w:rPr>
          <w:color w:val="000000"/>
          <w:szCs w:val="24"/>
          <w:shd w:val="clear" w:color="auto" w:fill="FFFFFF"/>
          <w:lang w:val="en-GB"/>
        </w:rPr>
        <w:t xml:space="preserve">HRV-TD = Heart Rate Variability Time Domain; LF = </w:t>
      </w:r>
      <w:r w:rsidRPr="00CE6D17">
        <w:rPr>
          <w:rFonts w:cs="Arial"/>
          <w:color w:val="000000"/>
          <w:szCs w:val="24"/>
          <w:shd w:val="clear" w:color="auto" w:fill="FFFFFF"/>
          <w:lang w:val="en-GB"/>
        </w:rPr>
        <w:t>Low Frequency Power</w:t>
      </w:r>
      <w:r w:rsidRPr="00CE6D17">
        <w:rPr>
          <w:color w:val="000000"/>
          <w:szCs w:val="24"/>
          <w:shd w:val="clear" w:color="auto" w:fill="FFFFFF"/>
          <w:lang w:val="en-GB"/>
        </w:rPr>
        <w:t>; LF/HF</w:t>
      </w:r>
      <w:r w:rsidRPr="00CE6D17">
        <w:rPr>
          <w:color w:val="333333"/>
          <w:szCs w:val="24"/>
          <w:bdr w:val="none" w:sz="0" w:space="0" w:color="auto" w:frame="1"/>
          <w:shd w:val="clear" w:color="auto" w:fill="FFFFFF"/>
          <w:lang w:val="en-GB"/>
        </w:rPr>
        <w:t xml:space="preserve"> = </w:t>
      </w:r>
      <w:r w:rsidRPr="00CE6D17">
        <w:rPr>
          <w:iCs/>
          <w:color w:val="333333"/>
          <w:szCs w:val="24"/>
          <w:bdr w:val="none" w:sz="0" w:space="0" w:color="auto" w:frame="1"/>
          <w:shd w:val="clear" w:color="auto" w:fill="FFFFFF"/>
          <w:lang w:val="en-GB"/>
        </w:rPr>
        <w:t>R</w:t>
      </w:r>
      <w:r w:rsidRPr="00CE6D17">
        <w:rPr>
          <w:rFonts w:cs="Arial"/>
          <w:color w:val="000000"/>
          <w:szCs w:val="24"/>
          <w:shd w:val="clear" w:color="auto" w:fill="FFFFFF"/>
          <w:lang w:val="en-GB"/>
        </w:rPr>
        <w:t>atio</w:t>
      </w:r>
      <w:r w:rsidRPr="00CE6D17">
        <w:rPr>
          <w:color w:val="000000"/>
          <w:szCs w:val="24"/>
          <w:shd w:val="clear" w:color="auto" w:fill="FFFFFF"/>
          <w:lang w:val="en-GB"/>
        </w:rPr>
        <w:t xml:space="preserve"> of </w:t>
      </w:r>
      <w:r w:rsidRPr="00CE6D17">
        <w:rPr>
          <w:rFonts w:cs="Arial"/>
          <w:color w:val="000000"/>
          <w:szCs w:val="24"/>
          <w:shd w:val="clear" w:color="auto" w:fill="FFFFFF"/>
          <w:lang w:val="en-GB"/>
        </w:rPr>
        <w:t>Low</w:t>
      </w:r>
      <w:r w:rsidRPr="00CE6D17">
        <w:rPr>
          <w:color w:val="000000"/>
          <w:szCs w:val="24"/>
          <w:shd w:val="clear" w:color="auto" w:fill="FFFFFF"/>
          <w:lang w:val="en-GB"/>
        </w:rPr>
        <w:t xml:space="preserve"> versus </w:t>
      </w:r>
      <w:r w:rsidRPr="00CE6D17">
        <w:rPr>
          <w:rFonts w:cs="Arial"/>
          <w:color w:val="000000"/>
          <w:szCs w:val="24"/>
          <w:shd w:val="clear" w:color="auto" w:fill="FFFFFF"/>
          <w:lang w:val="en-GB"/>
        </w:rPr>
        <w:t>High Frequency Power; MODS = Multiple Organ Dysfunction Syndrome;</w:t>
      </w:r>
      <w:r w:rsidRPr="00CE6D17">
        <w:rPr>
          <w:color w:val="000000"/>
          <w:szCs w:val="24"/>
          <w:shd w:val="clear" w:color="auto" w:fill="FFFFFF"/>
          <w:lang w:val="en-GB"/>
        </w:rPr>
        <w:t xml:space="preserve"> </w:t>
      </w:r>
      <w:r w:rsidRPr="00CE6D17">
        <w:rPr>
          <w:szCs w:val="24"/>
          <w:lang w:val="en-GB"/>
        </w:rPr>
        <w:t>MTP = Measurement Time Point; pNN50</w:t>
      </w:r>
      <w:r w:rsidRPr="00CE6D17">
        <w:rPr>
          <w:i/>
          <w:szCs w:val="24"/>
          <w:lang w:val="en-GB"/>
        </w:rPr>
        <w:t xml:space="preserve"> = </w:t>
      </w:r>
      <w:r w:rsidRPr="00CE6D17">
        <w:rPr>
          <w:szCs w:val="24"/>
          <w:lang w:val="en-GB"/>
        </w:rPr>
        <w:t xml:space="preserve">Percent of </w:t>
      </w:r>
      <w:r w:rsidR="00605FB5">
        <w:rPr>
          <w:szCs w:val="24"/>
          <w:lang w:val="en-GB"/>
        </w:rPr>
        <w:t>D</w:t>
      </w:r>
      <w:r w:rsidRPr="00CE6D17">
        <w:rPr>
          <w:szCs w:val="24"/>
          <w:lang w:val="en-GB"/>
        </w:rPr>
        <w:t xml:space="preserve">ifferences between </w:t>
      </w:r>
      <w:r w:rsidR="00605FB5">
        <w:rPr>
          <w:szCs w:val="24"/>
          <w:lang w:val="en-GB"/>
        </w:rPr>
        <w:t>A</w:t>
      </w:r>
      <w:r w:rsidRPr="00CE6D17">
        <w:rPr>
          <w:szCs w:val="24"/>
          <w:lang w:val="en-GB"/>
        </w:rPr>
        <w:t xml:space="preserve">djacent NN Intervals </w:t>
      </w:r>
      <w:r w:rsidR="00605FB5">
        <w:rPr>
          <w:szCs w:val="24"/>
          <w:lang w:val="en-GB"/>
        </w:rPr>
        <w:t>E</w:t>
      </w:r>
      <w:bookmarkStart w:id="0" w:name="_GoBack"/>
      <w:bookmarkEnd w:id="0"/>
      <w:r w:rsidRPr="00CE6D17">
        <w:rPr>
          <w:szCs w:val="24"/>
          <w:lang w:val="en-GB"/>
        </w:rPr>
        <w:t xml:space="preserve">xceeding 50 msec; PVT = Physical Vessel Therapy </w:t>
      </w:r>
      <w:r w:rsidRPr="00CE6D17">
        <w:rPr>
          <w:szCs w:val="24"/>
          <w:lang w:val="en-GB"/>
        </w:rPr>
        <w:lastRenderedPageBreak/>
        <w:t>BEMER</w:t>
      </w:r>
      <w:r w:rsidRPr="00CE6D17">
        <w:rPr>
          <w:szCs w:val="24"/>
          <w:vertAlign w:val="superscript"/>
          <w:lang w:val="en-GB"/>
        </w:rPr>
        <w:sym w:font="Symbol" w:char="F0E2"/>
      </w:r>
      <w:r w:rsidRPr="00CE6D17">
        <w:rPr>
          <w:szCs w:val="24"/>
          <w:lang w:val="en-GB"/>
        </w:rPr>
        <w:t xml:space="preserve">; </w:t>
      </w:r>
      <w:r w:rsidRPr="00CE6D17">
        <w:rPr>
          <w:iCs/>
          <w:color w:val="333333"/>
          <w:szCs w:val="24"/>
          <w:bdr w:val="none" w:sz="0" w:space="0" w:color="auto" w:frame="1"/>
          <w:shd w:val="clear" w:color="auto" w:fill="FFFFFF"/>
          <w:lang w:val="en-GB"/>
        </w:rPr>
        <w:t>SDANN</w:t>
      </w:r>
      <w:r w:rsidRPr="00CE6D17">
        <w:rPr>
          <w:i/>
          <w:iCs/>
          <w:color w:val="333333"/>
          <w:szCs w:val="24"/>
          <w:bdr w:val="none" w:sz="0" w:space="0" w:color="auto" w:frame="1"/>
          <w:shd w:val="clear" w:color="auto" w:fill="FFFFFF"/>
          <w:lang w:val="en-GB"/>
        </w:rPr>
        <w:t xml:space="preserve"> = S</w:t>
      </w:r>
      <w:r w:rsidRPr="00CE6D17">
        <w:rPr>
          <w:szCs w:val="24"/>
          <w:lang w:val="en-GB"/>
        </w:rPr>
        <w:t>tandard Deviation of the Averages of NN Intervals in all 5-minute segments; SDNN = S</w:t>
      </w:r>
      <w:r w:rsidRPr="00CE6D17">
        <w:rPr>
          <w:iCs/>
          <w:color w:val="333333"/>
          <w:szCs w:val="24"/>
          <w:bdr w:val="none" w:sz="0" w:space="0" w:color="auto" w:frame="1"/>
          <w:shd w:val="clear" w:color="auto" w:fill="FFFFFF"/>
          <w:lang w:val="en-GB"/>
        </w:rPr>
        <w:t xml:space="preserve">tandard Deviation of the NN Intervals; </w:t>
      </w:r>
      <w:r w:rsidRPr="00CE6D17">
        <w:rPr>
          <w:color w:val="000000"/>
          <w:szCs w:val="24"/>
          <w:shd w:val="clear" w:color="auto" w:fill="FFFFFF"/>
          <w:lang w:val="en-GB"/>
        </w:rPr>
        <w:t xml:space="preserve">VLF = </w:t>
      </w:r>
      <w:r w:rsidRPr="00CE6D17">
        <w:rPr>
          <w:rFonts w:cs="Arial"/>
          <w:color w:val="000000"/>
          <w:szCs w:val="24"/>
          <w:shd w:val="clear" w:color="auto" w:fill="FFFFFF"/>
          <w:lang w:val="en-GB"/>
        </w:rPr>
        <w:t>Very Low Frequency Power</w:t>
      </w:r>
      <w:r w:rsidRPr="00CE6D17">
        <w:rPr>
          <w:color w:val="000000"/>
          <w:szCs w:val="24"/>
          <w:shd w:val="clear" w:color="auto" w:fill="FFFFFF"/>
          <w:lang w:val="en-GB"/>
        </w:rPr>
        <w:t>.</w:t>
      </w:r>
      <w:r w:rsidRPr="00CE6D17">
        <w:rPr>
          <w:iCs/>
          <w:color w:val="333333"/>
          <w:szCs w:val="24"/>
          <w:bdr w:val="none" w:sz="0" w:space="0" w:color="auto" w:frame="1"/>
          <w:shd w:val="clear" w:color="auto" w:fill="FFFFFF"/>
          <w:lang w:val="en-GB"/>
        </w:rPr>
        <w:t xml:space="preserve"> *Not measured.</w:t>
      </w:r>
    </w:p>
    <w:p w14:paraId="7A237B84" w14:textId="77777777" w:rsidR="009B33BA" w:rsidRDefault="009B33BA" w:rsidP="00BB6CCA">
      <w:pPr>
        <w:rPr>
          <w:lang w:val="en-US"/>
        </w:rPr>
      </w:pPr>
    </w:p>
    <w:p w14:paraId="0D3B183E" w14:textId="77777777" w:rsidR="00B909BD" w:rsidRDefault="00B909BD" w:rsidP="00BB6CCA">
      <w:pPr>
        <w:rPr>
          <w:lang w:val="en-US"/>
        </w:rPr>
      </w:pPr>
    </w:p>
    <w:p w14:paraId="2F1DAA03" w14:textId="77777777" w:rsidR="00B909BD" w:rsidRPr="00047E91" w:rsidRDefault="00B909BD" w:rsidP="00BB6CCA">
      <w:pPr>
        <w:rPr>
          <w:lang w:val="en-US"/>
        </w:rPr>
      </w:pPr>
    </w:p>
    <w:sectPr w:rsidR="00B909BD" w:rsidRPr="00047E91" w:rsidSect="004E6F98">
      <w:headerReference w:type="default" r:id="rId8"/>
      <w:footerReference w:type="default" r:id="rId9"/>
      <w:pgSz w:w="16838" w:h="11906" w:orient="landscape"/>
      <w:pgMar w:top="1417" w:right="1134" w:bottom="88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C27C4" w14:textId="77777777" w:rsidR="006A323C" w:rsidRDefault="006A323C">
      <w:r>
        <w:separator/>
      </w:r>
    </w:p>
  </w:endnote>
  <w:endnote w:type="continuationSeparator" w:id="0">
    <w:p w14:paraId="61335484" w14:textId="77777777" w:rsidR="006A323C" w:rsidRDefault="006A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9810911"/>
      <w:docPartObj>
        <w:docPartGallery w:val="Page Numbers (Bottom of Page)"/>
        <w:docPartUnique/>
      </w:docPartObj>
    </w:sdtPr>
    <w:sdtEndPr/>
    <w:sdtContent>
      <w:p w14:paraId="768453D8" w14:textId="0D914E79" w:rsidR="00C26047" w:rsidRDefault="00C26047">
        <w:pPr>
          <w:pStyle w:val="Fuzeile"/>
          <w:jc w:val="center"/>
        </w:pPr>
      </w:p>
      <w:p w14:paraId="4D918B37" w14:textId="50E56AB9" w:rsidR="00C26047" w:rsidRDefault="00C26047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605FB5">
          <w:rPr>
            <w:noProof/>
          </w:rPr>
          <w:t>4</w:t>
        </w:r>
        <w:r>
          <w:fldChar w:fldCharType="end"/>
        </w:r>
      </w:p>
    </w:sdtContent>
  </w:sdt>
  <w:p w14:paraId="63969FA9" w14:textId="77777777" w:rsidR="00C26047" w:rsidRDefault="00C260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A48F9" w14:textId="77777777" w:rsidR="006A323C" w:rsidRDefault="006A323C">
      <w:r>
        <w:separator/>
      </w:r>
    </w:p>
  </w:footnote>
  <w:footnote w:type="continuationSeparator" w:id="0">
    <w:p w14:paraId="261CF607" w14:textId="77777777" w:rsidR="006A323C" w:rsidRDefault="006A3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4C5F9" w14:textId="428426BF" w:rsidR="00C26047" w:rsidRDefault="00C26047">
    <w:pPr>
      <w:pStyle w:val="Kopfzeile"/>
    </w:pPr>
    <w:r>
      <w:t xml:space="preserve">V 230723 Revised version Graphical Abstract &amp; Figures &amp; Tables Werdan K et al MicrocircMODS </w:t>
    </w:r>
    <w:r w:rsidR="00C75FEC">
      <w:t xml:space="preserve">Study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346FC"/>
    <w:multiLevelType w:val="hybridMultilevel"/>
    <w:tmpl w:val="DF08D860"/>
    <w:lvl w:ilvl="0" w:tplc="83D027C2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B31259DE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hint="default"/>
      </w:rPr>
    </w:lvl>
    <w:lvl w:ilvl="2" w:tplc="2A9AAF64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194CC784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9EFA7DEC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hint="default"/>
      </w:rPr>
    </w:lvl>
    <w:lvl w:ilvl="5" w:tplc="50042D06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8E0E4BAC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8C3A1EA2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hint="default"/>
      </w:rPr>
    </w:lvl>
    <w:lvl w:ilvl="8" w:tplc="85FCB206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343C1BEB"/>
    <w:multiLevelType w:val="hybridMultilevel"/>
    <w:tmpl w:val="9F760384"/>
    <w:lvl w:ilvl="0" w:tplc="59102BE4">
      <w:start w:val="13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9646E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CE9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C70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AD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2497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6E9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5075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DCFB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445B2"/>
    <w:multiLevelType w:val="hybridMultilevel"/>
    <w:tmpl w:val="2794DBC6"/>
    <w:lvl w:ilvl="0" w:tplc="132A7E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55E0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A8D5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3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4EF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A85C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6B5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496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FA0E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2D1"/>
    <w:rsid w:val="0000121D"/>
    <w:rsid w:val="00001F1F"/>
    <w:rsid w:val="000030C1"/>
    <w:rsid w:val="0001336D"/>
    <w:rsid w:val="00013F06"/>
    <w:rsid w:val="00021786"/>
    <w:rsid w:val="0002260A"/>
    <w:rsid w:val="0003782D"/>
    <w:rsid w:val="00040E5F"/>
    <w:rsid w:val="00043C14"/>
    <w:rsid w:val="00047E91"/>
    <w:rsid w:val="00053A75"/>
    <w:rsid w:val="00064C32"/>
    <w:rsid w:val="00064CA3"/>
    <w:rsid w:val="0007028C"/>
    <w:rsid w:val="000831E3"/>
    <w:rsid w:val="0008556B"/>
    <w:rsid w:val="00091530"/>
    <w:rsid w:val="0009191B"/>
    <w:rsid w:val="000B06A5"/>
    <w:rsid w:val="000B5608"/>
    <w:rsid w:val="000B6C3E"/>
    <w:rsid w:val="000C1203"/>
    <w:rsid w:val="000C298F"/>
    <w:rsid w:val="000C5825"/>
    <w:rsid w:val="000C65D1"/>
    <w:rsid w:val="000D509E"/>
    <w:rsid w:val="000E456B"/>
    <w:rsid w:val="000F52AF"/>
    <w:rsid w:val="000F680C"/>
    <w:rsid w:val="001045AC"/>
    <w:rsid w:val="001049BA"/>
    <w:rsid w:val="001065AF"/>
    <w:rsid w:val="001110E8"/>
    <w:rsid w:val="00135245"/>
    <w:rsid w:val="00135D6F"/>
    <w:rsid w:val="00135D99"/>
    <w:rsid w:val="00137F2C"/>
    <w:rsid w:val="00140391"/>
    <w:rsid w:val="00143D66"/>
    <w:rsid w:val="00147106"/>
    <w:rsid w:val="0015406B"/>
    <w:rsid w:val="001542DE"/>
    <w:rsid w:val="00155D60"/>
    <w:rsid w:val="00160639"/>
    <w:rsid w:val="00162D33"/>
    <w:rsid w:val="001642AF"/>
    <w:rsid w:val="001669F9"/>
    <w:rsid w:val="0017406A"/>
    <w:rsid w:val="00175176"/>
    <w:rsid w:val="0018178C"/>
    <w:rsid w:val="00184744"/>
    <w:rsid w:val="00190B2C"/>
    <w:rsid w:val="00191537"/>
    <w:rsid w:val="00194B2C"/>
    <w:rsid w:val="0019594B"/>
    <w:rsid w:val="00196856"/>
    <w:rsid w:val="001B0106"/>
    <w:rsid w:val="001B2DD4"/>
    <w:rsid w:val="001B7D5E"/>
    <w:rsid w:val="001C2695"/>
    <w:rsid w:val="001C5864"/>
    <w:rsid w:val="001C6A68"/>
    <w:rsid w:val="001D6F1B"/>
    <w:rsid w:val="001E4D88"/>
    <w:rsid w:val="001F0D8B"/>
    <w:rsid w:val="001F1200"/>
    <w:rsid w:val="001F4CDE"/>
    <w:rsid w:val="00202615"/>
    <w:rsid w:val="00202AE3"/>
    <w:rsid w:val="002030DA"/>
    <w:rsid w:val="002064C1"/>
    <w:rsid w:val="00207786"/>
    <w:rsid w:val="00211FE5"/>
    <w:rsid w:val="00212EE6"/>
    <w:rsid w:val="0021313D"/>
    <w:rsid w:val="0021799D"/>
    <w:rsid w:val="002227E9"/>
    <w:rsid w:val="00224F0E"/>
    <w:rsid w:val="00235EA6"/>
    <w:rsid w:val="00236698"/>
    <w:rsid w:val="002415CD"/>
    <w:rsid w:val="00244052"/>
    <w:rsid w:val="00247D4C"/>
    <w:rsid w:val="00265498"/>
    <w:rsid w:val="002658EC"/>
    <w:rsid w:val="00272370"/>
    <w:rsid w:val="00273E96"/>
    <w:rsid w:val="002749A5"/>
    <w:rsid w:val="002818E4"/>
    <w:rsid w:val="002864F7"/>
    <w:rsid w:val="002867DA"/>
    <w:rsid w:val="00290C6C"/>
    <w:rsid w:val="00293D3F"/>
    <w:rsid w:val="00295647"/>
    <w:rsid w:val="002A0146"/>
    <w:rsid w:val="002A0C0A"/>
    <w:rsid w:val="002A6733"/>
    <w:rsid w:val="002B10F3"/>
    <w:rsid w:val="002B29FD"/>
    <w:rsid w:val="002B6367"/>
    <w:rsid w:val="002B7831"/>
    <w:rsid w:val="002C109A"/>
    <w:rsid w:val="002C4149"/>
    <w:rsid w:val="002C68C6"/>
    <w:rsid w:val="002E7F54"/>
    <w:rsid w:val="002F0F3D"/>
    <w:rsid w:val="002F6A9D"/>
    <w:rsid w:val="003146B9"/>
    <w:rsid w:val="0031477F"/>
    <w:rsid w:val="00317270"/>
    <w:rsid w:val="0032652C"/>
    <w:rsid w:val="003300A0"/>
    <w:rsid w:val="00331147"/>
    <w:rsid w:val="003460E6"/>
    <w:rsid w:val="00350B13"/>
    <w:rsid w:val="0037042A"/>
    <w:rsid w:val="00371BF1"/>
    <w:rsid w:val="0038243B"/>
    <w:rsid w:val="00390D4F"/>
    <w:rsid w:val="003A14E7"/>
    <w:rsid w:val="003A151B"/>
    <w:rsid w:val="003A7D9D"/>
    <w:rsid w:val="003B12C1"/>
    <w:rsid w:val="003B19D9"/>
    <w:rsid w:val="003B4BEB"/>
    <w:rsid w:val="003C1739"/>
    <w:rsid w:val="003D1E7B"/>
    <w:rsid w:val="003D3A08"/>
    <w:rsid w:val="003D77E8"/>
    <w:rsid w:val="003E4DD4"/>
    <w:rsid w:val="003F0B74"/>
    <w:rsid w:val="003F34F0"/>
    <w:rsid w:val="003F5511"/>
    <w:rsid w:val="003F669C"/>
    <w:rsid w:val="00404EF3"/>
    <w:rsid w:val="00406B89"/>
    <w:rsid w:val="00411E11"/>
    <w:rsid w:val="00416D8F"/>
    <w:rsid w:val="004262B0"/>
    <w:rsid w:val="00426872"/>
    <w:rsid w:val="004270A8"/>
    <w:rsid w:val="004309C0"/>
    <w:rsid w:val="00431E0B"/>
    <w:rsid w:val="00433BE6"/>
    <w:rsid w:val="0045577A"/>
    <w:rsid w:val="0045750B"/>
    <w:rsid w:val="004604F1"/>
    <w:rsid w:val="00460B6B"/>
    <w:rsid w:val="004616A3"/>
    <w:rsid w:val="004627EA"/>
    <w:rsid w:val="00465DE3"/>
    <w:rsid w:val="00471F6C"/>
    <w:rsid w:val="00473AA3"/>
    <w:rsid w:val="00475D24"/>
    <w:rsid w:val="00477315"/>
    <w:rsid w:val="00482433"/>
    <w:rsid w:val="00482CF5"/>
    <w:rsid w:val="0049535D"/>
    <w:rsid w:val="004979B2"/>
    <w:rsid w:val="004B0083"/>
    <w:rsid w:val="004B729C"/>
    <w:rsid w:val="004C0B42"/>
    <w:rsid w:val="004D50D1"/>
    <w:rsid w:val="004E18E2"/>
    <w:rsid w:val="004E427C"/>
    <w:rsid w:val="004E6F98"/>
    <w:rsid w:val="004E70F1"/>
    <w:rsid w:val="004F143C"/>
    <w:rsid w:val="004F28D7"/>
    <w:rsid w:val="004F2951"/>
    <w:rsid w:val="00501B3A"/>
    <w:rsid w:val="00506A62"/>
    <w:rsid w:val="005116D3"/>
    <w:rsid w:val="00515235"/>
    <w:rsid w:val="00525012"/>
    <w:rsid w:val="00535292"/>
    <w:rsid w:val="00540D48"/>
    <w:rsid w:val="00546F0D"/>
    <w:rsid w:val="00551F49"/>
    <w:rsid w:val="0055306D"/>
    <w:rsid w:val="00563668"/>
    <w:rsid w:val="00570449"/>
    <w:rsid w:val="0057169B"/>
    <w:rsid w:val="00573A3A"/>
    <w:rsid w:val="00574028"/>
    <w:rsid w:val="00575438"/>
    <w:rsid w:val="0057600E"/>
    <w:rsid w:val="00581A50"/>
    <w:rsid w:val="0058240C"/>
    <w:rsid w:val="00582D50"/>
    <w:rsid w:val="00586470"/>
    <w:rsid w:val="00592471"/>
    <w:rsid w:val="005A2AB2"/>
    <w:rsid w:val="005B3886"/>
    <w:rsid w:val="005B51B8"/>
    <w:rsid w:val="005B5CF5"/>
    <w:rsid w:val="005B6C74"/>
    <w:rsid w:val="005C4EA4"/>
    <w:rsid w:val="005C7B4F"/>
    <w:rsid w:val="005D5258"/>
    <w:rsid w:val="005D5AD2"/>
    <w:rsid w:val="005D6EBD"/>
    <w:rsid w:val="005E0548"/>
    <w:rsid w:val="005E2058"/>
    <w:rsid w:val="005F4DDC"/>
    <w:rsid w:val="005F7BAA"/>
    <w:rsid w:val="00600424"/>
    <w:rsid w:val="00605FB5"/>
    <w:rsid w:val="00606175"/>
    <w:rsid w:val="006064BE"/>
    <w:rsid w:val="00606BF3"/>
    <w:rsid w:val="00607D19"/>
    <w:rsid w:val="00623C20"/>
    <w:rsid w:val="006254AC"/>
    <w:rsid w:val="006422DD"/>
    <w:rsid w:val="00643D4B"/>
    <w:rsid w:val="00647651"/>
    <w:rsid w:val="00647825"/>
    <w:rsid w:val="00654715"/>
    <w:rsid w:val="006572D1"/>
    <w:rsid w:val="006609C8"/>
    <w:rsid w:val="00667619"/>
    <w:rsid w:val="0067150A"/>
    <w:rsid w:val="00672C21"/>
    <w:rsid w:val="006754B2"/>
    <w:rsid w:val="00675901"/>
    <w:rsid w:val="00682A19"/>
    <w:rsid w:val="00684797"/>
    <w:rsid w:val="0069428F"/>
    <w:rsid w:val="00695273"/>
    <w:rsid w:val="00696809"/>
    <w:rsid w:val="006A1902"/>
    <w:rsid w:val="006A323C"/>
    <w:rsid w:val="006A34AB"/>
    <w:rsid w:val="006A7DED"/>
    <w:rsid w:val="006B1EED"/>
    <w:rsid w:val="006B32E2"/>
    <w:rsid w:val="006C1AD7"/>
    <w:rsid w:val="006C3832"/>
    <w:rsid w:val="006C55D8"/>
    <w:rsid w:val="006C6168"/>
    <w:rsid w:val="006D3BCC"/>
    <w:rsid w:val="006E0939"/>
    <w:rsid w:val="006E2A0C"/>
    <w:rsid w:val="006E2A58"/>
    <w:rsid w:val="006E361D"/>
    <w:rsid w:val="006E4306"/>
    <w:rsid w:val="006E7134"/>
    <w:rsid w:val="006F01B7"/>
    <w:rsid w:val="006F13C4"/>
    <w:rsid w:val="006F4558"/>
    <w:rsid w:val="00710B52"/>
    <w:rsid w:val="00715DB1"/>
    <w:rsid w:val="007175FE"/>
    <w:rsid w:val="00721D2E"/>
    <w:rsid w:val="007226A5"/>
    <w:rsid w:val="00722F0E"/>
    <w:rsid w:val="007334FB"/>
    <w:rsid w:val="00735D69"/>
    <w:rsid w:val="0073728D"/>
    <w:rsid w:val="007518AA"/>
    <w:rsid w:val="00752B13"/>
    <w:rsid w:val="00770676"/>
    <w:rsid w:val="0077625F"/>
    <w:rsid w:val="0077636B"/>
    <w:rsid w:val="00776AEF"/>
    <w:rsid w:val="0078159C"/>
    <w:rsid w:val="0078270A"/>
    <w:rsid w:val="00783809"/>
    <w:rsid w:val="00783D2E"/>
    <w:rsid w:val="00784EBA"/>
    <w:rsid w:val="007863B2"/>
    <w:rsid w:val="00790861"/>
    <w:rsid w:val="00793015"/>
    <w:rsid w:val="007950BC"/>
    <w:rsid w:val="007A31CC"/>
    <w:rsid w:val="007A4BDD"/>
    <w:rsid w:val="007A5864"/>
    <w:rsid w:val="007A6858"/>
    <w:rsid w:val="007B3CB7"/>
    <w:rsid w:val="007B6EBE"/>
    <w:rsid w:val="007C7E64"/>
    <w:rsid w:val="007D3892"/>
    <w:rsid w:val="007E29CF"/>
    <w:rsid w:val="007E67E5"/>
    <w:rsid w:val="007F3E52"/>
    <w:rsid w:val="007F4BB1"/>
    <w:rsid w:val="008021FE"/>
    <w:rsid w:val="00804A9B"/>
    <w:rsid w:val="008076FD"/>
    <w:rsid w:val="00811A60"/>
    <w:rsid w:val="00834852"/>
    <w:rsid w:val="00835FBC"/>
    <w:rsid w:val="008411F9"/>
    <w:rsid w:val="00846613"/>
    <w:rsid w:val="00851A48"/>
    <w:rsid w:val="008525D0"/>
    <w:rsid w:val="00854163"/>
    <w:rsid w:val="00857C16"/>
    <w:rsid w:val="008629CE"/>
    <w:rsid w:val="00864CE6"/>
    <w:rsid w:val="0087193E"/>
    <w:rsid w:val="00873030"/>
    <w:rsid w:val="0087432F"/>
    <w:rsid w:val="008747EC"/>
    <w:rsid w:val="00882755"/>
    <w:rsid w:val="0088330F"/>
    <w:rsid w:val="008937DB"/>
    <w:rsid w:val="008B419D"/>
    <w:rsid w:val="008C4011"/>
    <w:rsid w:val="008C41DB"/>
    <w:rsid w:val="008C68CD"/>
    <w:rsid w:val="008D0F84"/>
    <w:rsid w:val="008D19E9"/>
    <w:rsid w:val="008D43F9"/>
    <w:rsid w:val="008D53AA"/>
    <w:rsid w:val="008D5A84"/>
    <w:rsid w:val="008E4133"/>
    <w:rsid w:val="008E54C2"/>
    <w:rsid w:val="008E5C04"/>
    <w:rsid w:val="008E63F5"/>
    <w:rsid w:val="008E668C"/>
    <w:rsid w:val="008E69AC"/>
    <w:rsid w:val="008E77C5"/>
    <w:rsid w:val="008F202C"/>
    <w:rsid w:val="008F220F"/>
    <w:rsid w:val="008F388B"/>
    <w:rsid w:val="008F600B"/>
    <w:rsid w:val="008F6243"/>
    <w:rsid w:val="008F67ED"/>
    <w:rsid w:val="00902D38"/>
    <w:rsid w:val="0090388D"/>
    <w:rsid w:val="00911FBF"/>
    <w:rsid w:val="00917051"/>
    <w:rsid w:val="00924017"/>
    <w:rsid w:val="00926E15"/>
    <w:rsid w:val="00940CF1"/>
    <w:rsid w:val="00944805"/>
    <w:rsid w:val="00945101"/>
    <w:rsid w:val="00946604"/>
    <w:rsid w:val="00951F04"/>
    <w:rsid w:val="0095641D"/>
    <w:rsid w:val="0096421A"/>
    <w:rsid w:val="009701CE"/>
    <w:rsid w:val="009711E7"/>
    <w:rsid w:val="00976069"/>
    <w:rsid w:val="00976484"/>
    <w:rsid w:val="00980598"/>
    <w:rsid w:val="00980783"/>
    <w:rsid w:val="00980905"/>
    <w:rsid w:val="00986D53"/>
    <w:rsid w:val="00991C01"/>
    <w:rsid w:val="0099343B"/>
    <w:rsid w:val="009A7988"/>
    <w:rsid w:val="009B248E"/>
    <w:rsid w:val="009B2B0D"/>
    <w:rsid w:val="009B33BA"/>
    <w:rsid w:val="009B5673"/>
    <w:rsid w:val="009C2E4D"/>
    <w:rsid w:val="009D6427"/>
    <w:rsid w:val="009E67AE"/>
    <w:rsid w:val="009F2CD5"/>
    <w:rsid w:val="009F77BF"/>
    <w:rsid w:val="00A17804"/>
    <w:rsid w:val="00A207A0"/>
    <w:rsid w:val="00A23564"/>
    <w:rsid w:val="00A2420F"/>
    <w:rsid w:val="00A27CE2"/>
    <w:rsid w:val="00A33854"/>
    <w:rsid w:val="00A33B99"/>
    <w:rsid w:val="00A34D94"/>
    <w:rsid w:val="00A37998"/>
    <w:rsid w:val="00A40CB2"/>
    <w:rsid w:val="00A62B96"/>
    <w:rsid w:val="00A63E46"/>
    <w:rsid w:val="00A64181"/>
    <w:rsid w:val="00A66885"/>
    <w:rsid w:val="00A671FD"/>
    <w:rsid w:val="00A72D5F"/>
    <w:rsid w:val="00A81861"/>
    <w:rsid w:val="00A8450B"/>
    <w:rsid w:val="00A870E5"/>
    <w:rsid w:val="00A935D2"/>
    <w:rsid w:val="00A96F5B"/>
    <w:rsid w:val="00AA5D31"/>
    <w:rsid w:val="00AB321E"/>
    <w:rsid w:val="00AB553C"/>
    <w:rsid w:val="00AC2648"/>
    <w:rsid w:val="00AD389C"/>
    <w:rsid w:val="00AD3BBD"/>
    <w:rsid w:val="00AD41BB"/>
    <w:rsid w:val="00AD428B"/>
    <w:rsid w:val="00AE13C8"/>
    <w:rsid w:val="00AE51F1"/>
    <w:rsid w:val="00AF0B3E"/>
    <w:rsid w:val="00AF24A0"/>
    <w:rsid w:val="00AF29B4"/>
    <w:rsid w:val="00AF3DF0"/>
    <w:rsid w:val="00AF5A98"/>
    <w:rsid w:val="00B102A2"/>
    <w:rsid w:val="00B13B00"/>
    <w:rsid w:val="00B261BD"/>
    <w:rsid w:val="00B27E48"/>
    <w:rsid w:val="00B31C98"/>
    <w:rsid w:val="00B41DB9"/>
    <w:rsid w:val="00B43448"/>
    <w:rsid w:val="00B44B6B"/>
    <w:rsid w:val="00B45E9C"/>
    <w:rsid w:val="00B47B15"/>
    <w:rsid w:val="00B50BC8"/>
    <w:rsid w:val="00B6021F"/>
    <w:rsid w:val="00B60434"/>
    <w:rsid w:val="00B616AD"/>
    <w:rsid w:val="00B618D9"/>
    <w:rsid w:val="00B65609"/>
    <w:rsid w:val="00B706BB"/>
    <w:rsid w:val="00B75A43"/>
    <w:rsid w:val="00B771DD"/>
    <w:rsid w:val="00B80118"/>
    <w:rsid w:val="00B845D1"/>
    <w:rsid w:val="00B909BD"/>
    <w:rsid w:val="00B97D6A"/>
    <w:rsid w:val="00BB4CC2"/>
    <w:rsid w:val="00BB6CCA"/>
    <w:rsid w:val="00BB7F7F"/>
    <w:rsid w:val="00BC08D4"/>
    <w:rsid w:val="00BD38C8"/>
    <w:rsid w:val="00BE1CFC"/>
    <w:rsid w:val="00BE2B3F"/>
    <w:rsid w:val="00BF0804"/>
    <w:rsid w:val="00BF3C35"/>
    <w:rsid w:val="00BF4C4B"/>
    <w:rsid w:val="00BF6CF0"/>
    <w:rsid w:val="00C0131E"/>
    <w:rsid w:val="00C0256F"/>
    <w:rsid w:val="00C02EF0"/>
    <w:rsid w:val="00C02FC6"/>
    <w:rsid w:val="00C0414E"/>
    <w:rsid w:val="00C1335B"/>
    <w:rsid w:val="00C21312"/>
    <w:rsid w:val="00C225BD"/>
    <w:rsid w:val="00C25301"/>
    <w:rsid w:val="00C26047"/>
    <w:rsid w:val="00C261BA"/>
    <w:rsid w:val="00C3052F"/>
    <w:rsid w:val="00C336AB"/>
    <w:rsid w:val="00C41E20"/>
    <w:rsid w:val="00C453E4"/>
    <w:rsid w:val="00C50E7C"/>
    <w:rsid w:val="00C52800"/>
    <w:rsid w:val="00C53AAA"/>
    <w:rsid w:val="00C6046E"/>
    <w:rsid w:val="00C62062"/>
    <w:rsid w:val="00C625E8"/>
    <w:rsid w:val="00C63C3C"/>
    <w:rsid w:val="00C63C8D"/>
    <w:rsid w:val="00C67CC8"/>
    <w:rsid w:val="00C75FEC"/>
    <w:rsid w:val="00C820E7"/>
    <w:rsid w:val="00CA34EF"/>
    <w:rsid w:val="00CA3FAC"/>
    <w:rsid w:val="00CA60E1"/>
    <w:rsid w:val="00CB2197"/>
    <w:rsid w:val="00CB3069"/>
    <w:rsid w:val="00CB4EFA"/>
    <w:rsid w:val="00CC4339"/>
    <w:rsid w:val="00CD1515"/>
    <w:rsid w:val="00CD1EA2"/>
    <w:rsid w:val="00CD2267"/>
    <w:rsid w:val="00CE0EAA"/>
    <w:rsid w:val="00CE2A4C"/>
    <w:rsid w:val="00CE2E7B"/>
    <w:rsid w:val="00CE4EE7"/>
    <w:rsid w:val="00CE54DC"/>
    <w:rsid w:val="00CE5F4D"/>
    <w:rsid w:val="00D23DAC"/>
    <w:rsid w:val="00D25C35"/>
    <w:rsid w:val="00D3595E"/>
    <w:rsid w:val="00D41122"/>
    <w:rsid w:val="00D43D29"/>
    <w:rsid w:val="00D4613F"/>
    <w:rsid w:val="00D47035"/>
    <w:rsid w:val="00D50889"/>
    <w:rsid w:val="00D51EE6"/>
    <w:rsid w:val="00D526D8"/>
    <w:rsid w:val="00D53A66"/>
    <w:rsid w:val="00D55D10"/>
    <w:rsid w:val="00D57B45"/>
    <w:rsid w:val="00D60A10"/>
    <w:rsid w:val="00D65958"/>
    <w:rsid w:val="00D7023D"/>
    <w:rsid w:val="00D74E0B"/>
    <w:rsid w:val="00D83F23"/>
    <w:rsid w:val="00D84024"/>
    <w:rsid w:val="00D8742D"/>
    <w:rsid w:val="00D908CC"/>
    <w:rsid w:val="00D9126A"/>
    <w:rsid w:val="00D938AD"/>
    <w:rsid w:val="00D963A2"/>
    <w:rsid w:val="00DA2748"/>
    <w:rsid w:val="00DA3745"/>
    <w:rsid w:val="00DB1C9A"/>
    <w:rsid w:val="00DB21CA"/>
    <w:rsid w:val="00DD378C"/>
    <w:rsid w:val="00DD3AB8"/>
    <w:rsid w:val="00DD5885"/>
    <w:rsid w:val="00DD6D84"/>
    <w:rsid w:val="00DE0A70"/>
    <w:rsid w:val="00DE16FC"/>
    <w:rsid w:val="00DF3083"/>
    <w:rsid w:val="00DF4D9C"/>
    <w:rsid w:val="00E1153D"/>
    <w:rsid w:val="00E11F05"/>
    <w:rsid w:val="00E13DB4"/>
    <w:rsid w:val="00E24D4B"/>
    <w:rsid w:val="00E30CCF"/>
    <w:rsid w:val="00E31C7C"/>
    <w:rsid w:val="00E4102A"/>
    <w:rsid w:val="00E45774"/>
    <w:rsid w:val="00E548C2"/>
    <w:rsid w:val="00E662F4"/>
    <w:rsid w:val="00E6709F"/>
    <w:rsid w:val="00E67321"/>
    <w:rsid w:val="00E67FFD"/>
    <w:rsid w:val="00E74FAE"/>
    <w:rsid w:val="00E751A3"/>
    <w:rsid w:val="00E75E5F"/>
    <w:rsid w:val="00E763F9"/>
    <w:rsid w:val="00E8138A"/>
    <w:rsid w:val="00E858A7"/>
    <w:rsid w:val="00E93910"/>
    <w:rsid w:val="00EA002A"/>
    <w:rsid w:val="00EA210F"/>
    <w:rsid w:val="00EA3550"/>
    <w:rsid w:val="00EA50C5"/>
    <w:rsid w:val="00EA59C6"/>
    <w:rsid w:val="00EE1E06"/>
    <w:rsid w:val="00EE43C4"/>
    <w:rsid w:val="00EF4094"/>
    <w:rsid w:val="00F02CD0"/>
    <w:rsid w:val="00F16591"/>
    <w:rsid w:val="00F2342D"/>
    <w:rsid w:val="00F30CDF"/>
    <w:rsid w:val="00F32856"/>
    <w:rsid w:val="00F32B16"/>
    <w:rsid w:val="00F375C8"/>
    <w:rsid w:val="00F405B9"/>
    <w:rsid w:val="00F446FF"/>
    <w:rsid w:val="00F46810"/>
    <w:rsid w:val="00F533C5"/>
    <w:rsid w:val="00F605A8"/>
    <w:rsid w:val="00F612ED"/>
    <w:rsid w:val="00F6218B"/>
    <w:rsid w:val="00F64525"/>
    <w:rsid w:val="00F65E1B"/>
    <w:rsid w:val="00F67EE1"/>
    <w:rsid w:val="00F717F8"/>
    <w:rsid w:val="00F8043C"/>
    <w:rsid w:val="00F83893"/>
    <w:rsid w:val="00F844D4"/>
    <w:rsid w:val="00F8551E"/>
    <w:rsid w:val="00F860A1"/>
    <w:rsid w:val="00F863A4"/>
    <w:rsid w:val="00F90C4D"/>
    <w:rsid w:val="00F91F03"/>
    <w:rsid w:val="00F9211C"/>
    <w:rsid w:val="00F945E1"/>
    <w:rsid w:val="00FB06A9"/>
    <w:rsid w:val="00FB22C8"/>
    <w:rsid w:val="00FB5AB5"/>
    <w:rsid w:val="00FB5CA7"/>
    <w:rsid w:val="00FB6205"/>
    <w:rsid w:val="00FB7236"/>
    <w:rsid w:val="00FC220F"/>
    <w:rsid w:val="00FC44B7"/>
    <w:rsid w:val="00FC743D"/>
    <w:rsid w:val="00FD0819"/>
    <w:rsid w:val="00FD1ADD"/>
    <w:rsid w:val="00FD42BE"/>
    <w:rsid w:val="00FD42E1"/>
    <w:rsid w:val="00FD7C54"/>
    <w:rsid w:val="00FE3E5F"/>
    <w:rsid w:val="00FF26A0"/>
    <w:rsid w:val="00FF513A"/>
    <w:rsid w:val="00FF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94832"/>
  <w15:chartTrackingRefBased/>
  <w15:docId w15:val="{E09B09E9-06A1-4F2C-BC11-C76D2B75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ind w:left="-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D6D84"/>
    <w:pPr>
      <w:ind w:left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72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572D1"/>
  </w:style>
  <w:style w:type="paragraph" w:styleId="Fuzeile">
    <w:name w:val="footer"/>
    <w:basedOn w:val="Standard"/>
    <w:link w:val="FuzeileZchn"/>
    <w:uiPriority w:val="99"/>
    <w:unhideWhenUsed/>
    <w:rsid w:val="006572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572D1"/>
  </w:style>
  <w:style w:type="table" w:styleId="Tabellenraster">
    <w:name w:val="Table Grid"/>
    <w:basedOn w:val="NormaleTabelle"/>
    <w:uiPriority w:val="39"/>
    <w:rsid w:val="00175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7517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517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5176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517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5176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6D3BCC"/>
    <w:pPr>
      <w:ind w:left="720"/>
      <w:contextualSpacing/>
    </w:pPr>
  </w:style>
  <w:style w:type="table" w:customStyle="1" w:styleId="Tabellenraster3">
    <w:name w:val="Tabellenraster3"/>
    <w:basedOn w:val="NormaleTabelle"/>
    <w:next w:val="Tabellenraster"/>
    <w:uiPriority w:val="39"/>
    <w:rsid w:val="00643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1A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1A48"/>
    <w:rPr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8F3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28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21313D"/>
    <w:pPr>
      <w:ind w:left="0"/>
      <w:jc w:val="left"/>
    </w:pPr>
  </w:style>
  <w:style w:type="character" w:styleId="Hervorhebung">
    <w:name w:val="Emphasis"/>
    <w:basedOn w:val="Absatz-Standardschriftart"/>
    <w:uiPriority w:val="20"/>
    <w:qFormat/>
    <w:rsid w:val="00BB6CCA"/>
    <w:rPr>
      <w:i/>
      <w:iCs/>
    </w:rPr>
  </w:style>
  <w:style w:type="table" w:customStyle="1" w:styleId="Tabellenraster4">
    <w:name w:val="Tabellenraster4"/>
    <w:basedOn w:val="NormaleTabelle"/>
    <w:next w:val="Tabellenraster"/>
    <w:uiPriority w:val="39"/>
    <w:rsid w:val="009B2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39"/>
    <w:rsid w:val="00B6021F"/>
    <w:pPr>
      <w:ind w:left="0"/>
    </w:pPr>
    <w:rPr>
      <w:rFonts w:eastAsia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73C32-8F3A-463B-8D93-F9219B954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498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 Werdan</dc:creator>
  <cp:lastModifiedBy>Karl Werdan</cp:lastModifiedBy>
  <cp:revision>2</cp:revision>
  <cp:lastPrinted>2023-03-30T10:01:00Z</cp:lastPrinted>
  <dcterms:created xsi:type="dcterms:W3CDTF">2023-09-07T19:10:00Z</dcterms:created>
  <dcterms:modified xsi:type="dcterms:W3CDTF">2023-09-07T19:10:00Z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818773883</vt:i4>
  </property>
  <property fmtid="{D5CDD505-2E9C-101B-9397-08002B2CF9AE}" pid="3" name="_AuthorEmail">
    <vt:lpwstr>karl.werdan@medizin.uni-halle.de</vt:lpwstr>
  </property>
  <property fmtid="{D5CDD505-2E9C-101B-9397-08002B2CF9AE}" pid="4" name="_AuthorEmailDisplayName">
    <vt:lpwstr>Karl Werdan</vt:lpwstr>
  </property>
  <property fmtid="{D5CDD505-2E9C-101B-9397-08002B2CF9AE}" pid="5" name="_EmailSubject">
    <vt:lpwstr>Query regarding your article 10.1007/s00392-023-02293-2</vt:lpwstr>
  </property>
  <property fmtid="{D5CDD505-2E9C-101B-9397-08002B2CF9AE}" pid="6" name="_NewReviewCycle">
    <vt:lpwstr/>
  </property>
  <property fmtid="{D5CDD505-2E9C-101B-9397-08002B2CF9AE}" pid="7" name="_PreviousAdHocReviewCycleID">
    <vt:i4>-650230032</vt:i4>
  </property>
</Properties>
</file>